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0" w:right="15" w:firstLine="0"/>
        <w:jc w:val="center"/>
        <w:rPr>
          <w:rFonts w:ascii="Georgia"/>
          <w:sz w:val="14"/>
        </w:rPr>
      </w:pPr>
      <w:r>
        <w:rPr/>
        <w:drawing>
          <wp:anchor distT="0" distB="0" distL="0" distR="0" allowOverlap="1" layoutInCell="1" locked="0" behindDoc="0" simplePos="0" relativeHeight="15732224">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sz w:val="28"/>
                              </w:rPr>
                              <w:t>Computers</w:t>
                            </w:r>
                            <w:r>
                              <w:rPr>
                                <w:color w:val="000000"/>
                                <w:spacing w:val="65"/>
                                <w:sz w:val="28"/>
                              </w:rPr>
                              <w:t> </w:t>
                            </w:r>
                            <w:r>
                              <w:rPr>
                                <w:color w:val="000000"/>
                                <w:sz w:val="28"/>
                              </w:rPr>
                              <w:t>&amp;</w:t>
                            </w:r>
                            <w:r>
                              <w:rPr>
                                <w:color w:val="000000"/>
                                <w:spacing w:val="63"/>
                                <w:sz w:val="28"/>
                              </w:rPr>
                              <w:t> </w:t>
                            </w:r>
                            <w:r>
                              <w:rPr>
                                <w:color w:val="000000"/>
                                <w:sz w:val="28"/>
                              </w:rPr>
                              <w:t>Education:</w:t>
                            </w:r>
                            <w:r>
                              <w:rPr>
                                <w:color w:val="000000"/>
                                <w:spacing w:val="65"/>
                                <w:sz w:val="28"/>
                              </w:rPr>
                              <w:t> </w:t>
                            </w:r>
                            <w:r>
                              <w:rPr>
                                <w:color w:val="000000"/>
                                <w:sz w:val="28"/>
                              </w:rPr>
                              <w:t>X</w:t>
                            </w:r>
                            <w:r>
                              <w:rPr>
                                <w:color w:val="000000"/>
                                <w:spacing w:val="62"/>
                                <w:sz w:val="28"/>
                              </w:rPr>
                              <w:t> </w:t>
                            </w:r>
                            <w:r>
                              <w:rPr>
                                <w:color w:val="000000"/>
                                <w:spacing w:val="-2"/>
                                <w:sz w:val="28"/>
                              </w:rPr>
                              <w:t>Reality</w:t>
                            </w:r>
                          </w:p>
                          <w:p>
                            <w:pPr>
                              <w:pStyle w:val="BodyText"/>
                              <w:spacing w:before="23"/>
                              <w:rPr>
                                <w:color w:val="000000"/>
                                <w:sz w:val="28"/>
                              </w:rPr>
                            </w:pPr>
                          </w:p>
                          <w:p>
                            <w:pPr>
                              <w:pStyle w:val="BodyText"/>
                              <w:spacing w:before="1"/>
                              <w:jc w:val="center"/>
                              <w:rPr>
                                <w:rFonts w:ascii="Arial"/>
                                <w:color w:val="000000"/>
                              </w:rPr>
                            </w:pPr>
                            <w:r>
                              <w:rPr>
                                <w:rFonts w:ascii="Arial"/>
                                <w:color w:val="000000"/>
                                <w:w w:val="105"/>
                              </w:rPr>
                              <w:t>journal</w:t>
                            </w:r>
                            <w:r>
                              <w:rPr>
                                <w:rFonts w:ascii="Arial"/>
                                <w:color w:val="000000"/>
                                <w:spacing w:val="60"/>
                                <w:w w:val="105"/>
                              </w:rPr>
                              <w:t> </w:t>
                            </w:r>
                            <w:r>
                              <w:rPr>
                                <w:rFonts w:ascii="Arial"/>
                                <w:color w:val="000000"/>
                                <w:w w:val="105"/>
                              </w:rPr>
                              <w:t>homepage:</w:t>
                            </w:r>
                            <w:r>
                              <w:rPr>
                                <w:rFonts w:ascii="Arial"/>
                                <w:color w:val="000000"/>
                                <w:spacing w:val="60"/>
                                <w:w w:val="105"/>
                              </w:rPr>
                              <w:t> </w:t>
                            </w:r>
                            <w:hyperlink r:id="rId8">
                              <w:r>
                                <w:rPr>
                                  <w:rFonts w:ascii="Arial"/>
                                  <w:color w:val="2196D1"/>
                                  <w:w w:val="105"/>
                                </w:rPr>
                                <w:t>www.journals.elsevier.com/computers-and-education-x-</w:t>
                              </w:r>
                              <w:r>
                                <w:rPr>
                                  <w:rFonts w:ascii="Arial"/>
                                  <w:color w:val="2196D1"/>
                                  <w:spacing w:val="-2"/>
                                  <w:w w:val="105"/>
                                </w:rPr>
                                <w:t>reality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760" type="#_x0000_t202" id="docshape2" filled="true" fillcolor="#e6e6e6" stroked="false">
                <v:textbox inset="0,0,0,0">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sz w:val="28"/>
                        </w:rPr>
                        <w:t>Computers</w:t>
                      </w:r>
                      <w:r>
                        <w:rPr>
                          <w:color w:val="000000"/>
                          <w:spacing w:val="65"/>
                          <w:sz w:val="28"/>
                        </w:rPr>
                        <w:t> </w:t>
                      </w:r>
                      <w:r>
                        <w:rPr>
                          <w:color w:val="000000"/>
                          <w:sz w:val="28"/>
                        </w:rPr>
                        <w:t>&amp;</w:t>
                      </w:r>
                      <w:r>
                        <w:rPr>
                          <w:color w:val="000000"/>
                          <w:spacing w:val="63"/>
                          <w:sz w:val="28"/>
                        </w:rPr>
                        <w:t> </w:t>
                      </w:r>
                      <w:r>
                        <w:rPr>
                          <w:color w:val="000000"/>
                          <w:sz w:val="28"/>
                        </w:rPr>
                        <w:t>Education:</w:t>
                      </w:r>
                      <w:r>
                        <w:rPr>
                          <w:color w:val="000000"/>
                          <w:spacing w:val="65"/>
                          <w:sz w:val="28"/>
                        </w:rPr>
                        <w:t> </w:t>
                      </w:r>
                      <w:r>
                        <w:rPr>
                          <w:color w:val="000000"/>
                          <w:sz w:val="28"/>
                        </w:rPr>
                        <w:t>X</w:t>
                      </w:r>
                      <w:r>
                        <w:rPr>
                          <w:color w:val="000000"/>
                          <w:spacing w:val="62"/>
                          <w:sz w:val="28"/>
                        </w:rPr>
                        <w:t> </w:t>
                      </w:r>
                      <w:r>
                        <w:rPr>
                          <w:color w:val="000000"/>
                          <w:spacing w:val="-2"/>
                          <w:sz w:val="28"/>
                        </w:rPr>
                        <w:t>Reality</w:t>
                      </w:r>
                    </w:p>
                    <w:p>
                      <w:pPr>
                        <w:pStyle w:val="BodyText"/>
                        <w:spacing w:before="23"/>
                        <w:rPr>
                          <w:color w:val="000000"/>
                          <w:sz w:val="28"/>
                        </w:rPr>
                      </w:pPr>
                    </w:p>
                    <w:p>
                      <w:pPr>
                        <w:pStyle w:val="BodyText"/>
                        <w:spacing w:before="1"/>
                        <w:jc w:val="center"/>
                        <w:rPr>
                          <w:rFonts w:ascii="Arial"/>
                          <w:color w:val="000000"/>
                        </w:rPr>
                      </w:pPr>
                      <w:r>
                        <w:rPr>
                          <w:rFonts w:ascii="Arial"/>
                          <w:color w:val="000000"/>
                          <w:w w:val="105"/>
                        </w:rPr>
                        <w:t>journal</w:t>
                      </w:r>
                      <w:r>
                        <w:rPr>
                          <w:rFonts w:ascii="Arial"/>
                          <w:color w:val="000000"/>
                          <w:spacing w:val="60"/>
                          <w:w w:val="105"/>
                        </w:rPr>
                        <w:t> </w:t>
                      </w:r>
                      <w:r>
                        <w:rPr>
                          <w:rFonts w:ascii="Arial"/>
                          <w:color w:val="000000"/>
                          <w:w w:val="105"/>
                        </w:rPr>
                        <w:t>homepage:</w:t>
                      </w:r>
                      <w:r>
                        <w:rPr>
                          <w:rFonts w:ascii="Arial"/>
                          <w:color w:val="000000"/>
                          <w:spacing w:val="60"/>
                          <w:w w:val="105"/>
                        </w:rPr>
                        <w:t> </w:t>
                      </w:r>
                      <w:hyperlink r:id="rId8">
                        <w:r>
                          <w:rPr>
                            <w:rFonts w:ascii="Arial"/>
                            <w:color w:val="2196D1"/>
                            <w:w w:val="105"/>
                          </w:rPr>
                          <w:t>www.journals.elsevier.com/computers-and-education-x-</w:t>
                        </w:r>
                        <w:r>
                          <w:rPr>
                            <w:rFonts w:ascii="Arial"/>
                            <w:color w:val="2196D1"/>
                            <w:spacing w:val="-2"/>
                            <w:w w:val="105"/>
                          </w:rPr>
                          <w:t>reality</w:t>
                        </w:r>
                      </w:hyperlink>
                    </w:p>
                  </w:txbxContent>
                </v:textbox>
                <v:fill type="solid"/>
                <w10:wrap type="none"/>
              </v:shape>
            </w:pict>
          </mc:Fallback>
        </mc:AlternateContent>
      </w:r>
      <w:hyperlink r:id="rId9">
        <w:r>
          <w:rPr>
            <w:rFonts w:ascii="Georgia"/>
            <w:color w:val="00769F"/>
            <w:sz w:val="14"/>
          </w:rPr>
          <w:t>Computers</w:t>
        </w:r>
        <w:r>
          <w:rPr>
            <w:rFonts w:ascii="Georgia"/>
            <w:color w:val="00769F"/>
            <w:spacing w:val="8"/>
            <w:sz w:val="14"/>
          </w:rPr>
          <w:t> </w:t>
        </w:r>
        <w:r>
          <w:rPr>
            <w:rFonts w:ascii="Georgia"/>
            <w:color w:val="00769F"/>
            <w:sz w:val="14"/>
          </w:rPr>
          <w:t>&amp;</w:t>
        </w:r>
        <w:r>
          <w:rPr>
            <w:rFonts w:ascii="Georgia"/>
            <w:color w:val="00769F"/>
            <w:spacing w:val="9"/>
            <w:sz w:val="14"/>
          </w:rPr>
          <w:t> </w:t>
        </w:r>
        <w:r>
          <w:rPr>
            <w:rFonts w:ascii="Georgia"/>
            <w:color w:val="00769F"/>
            <w:sz w:val="14"/>
          </w:rPr>
          <w:t>Education:</w:t>
        </w:r>
        <w:r>
          <w:rPr>
            <w:rFonts w:ascii="Georgia"/>
            <w:color w:val="00769F"/>
            <w:spacing w:val="23"/>
            <w:sz w:val="14"/>
          </w:rPr>
          <w:t> </w:t>
        </w:r>
        <w:r>
          <w:rPr>
            <w:rFonts w:ascii="Georgia"/>
            <w:color w:val="00769F"/>
            <w:sz w:val="14"/>
          </w:rPr>
          <w:t>X</w:t>
        </w:r>
        <w:r>
          <w:rPr>
            <w:rFonts w:ascii="Georgia"/>
            <w:color w:val="00769F"/>
            <w:spacing w:val="9"/>
            <w:sz w:val="14"/>
          </w:rPr>
          <w:t> </w:t>
        </w:r>
        <w:r>
          <w:rPr>
            <w:rFonts w:ascii="Georgia"/>
            <w:color w:val="00769F"/>
            <w:sz w:val="14"/>
          </w:rPr>
          <w:t>Reality</w:t>
        </w:r>
        <w:r>
          <w:rPr>
            <w:rFonts w:ascii="Georgia"/>
            <w:color w:val="00769F"/>
            <w:spacing w:val="9"/>
            <w:sz w:val="14"/>
          </w:rPr>
          <w:t> </w:t>
        </w:r>
        <w:r>
          <w:rPr>
            <w:rFonts w:ascii="Georgia"/>
            <w:color w:val="00769F"/>
            <w:sz w:val="14"/>
          </w:rPr>
          <w:t>3</w:t>
        </w:r>
        <w:r>
          <w:rPr>
            <w:rFonts w:ascii="Georgia"/>
            <w:color w:val="00769F"/>
            <w:spacing w:val="9"/>
            <w:sz w:val="14"/>
          </w:rPr>
          <w:t> </w:t>
        </w:r>
        <w:r>
          <w:rPr>
            <w:rFonts w:ascii="Georgia"/>
            <w:color w:val="00769F"/>
            <w:sz w:val="14"/>
          </w:rPr>
          <w:t>(2023)</w:t>
        </w:r>
        <w:r>
          <w:rPr>
            <w:rFonts w:ascii="Georgia"/>
            <w:color w:val="00769F"/>
            <w:spacing w:val="9"/>
            <w:sz w:val="14"/>
          </w:rPr>
          <w:t> </w:t>
        </w:r>
        <w:r>
          <w:rPr>
            <w:rFonts w:ascii="Georgia"/>
            <w:color w:val="00769F"/>
            <w:spacing w:val="-2"/>
            <w:sz w:val="14"/>
          </w:rPr>
          <w:t>100041</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31" w:right="1768" w:firstLine="0"/>
        <w:jc w:val="left"/>
        <w:rPr>
          <w:sz w:val="27"/>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-198850</wp:posOffset>
            </wp:positionV>
            <wp:extent cx="361368" cy="361363"/>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Through the lens of artificial intellige" w:id="1"/>
      <w:bookmarkEnd w:id="1"/>
      <w:r>
        <w:rPr/>
      </w:r>
      <w:r>
        <w:rPr>
          <w:w w:val="110"/>
          <w:sz w:val="27"/>
        </w:rPr>
        <w:t>Through the lens of artificial intelligence: A novel study of spherical video-based virtual reality usage in autism and neurotypical </w:t>
      </w:r>
      <w:r>
        <w:rPr>
          <w:w w:val="110"/>
          <w:sz w:val="27"/>
        </w:rPr>
        <w:t>participants</w:t>
      </w:r>
    </w:p>
    <w:p>
      <w:pPr>
        <w:spacing w:before="211"/>
        <w:ind w:left="131" w:right="0" w:firstLine="0"/>
        <w:jc w:val="left"/>
        <w:rPr>
          <w:sz w:val="21"/>
        </w:rPr>
      </w:pPr>
      <w:r>
        <w:rPr>
          <w:w w:val="110"/>
          <w:sz w:val="21"/>
        </w:rPr>
        <w:t>Matthew</w:t>
      </w:r>
      <w:r>
        <w:rPr>
          <w:spacing w:val="18"/>
          <w:w w:val="110"/>
          <w:sz w:val="21"/>
        </w:rPr>
        <w:t> </w:t>
      </w:r>
      <w:r>
        <w:rPr>
          <w:w w:val="110"/>
          <w:sz w:val="21"/>
        </w:rPr>
        <w:t>Schmidt</w:t>
      </w:r>
      <w:r>
        <w:rPr>
          <w:spacing w:val="-21"/>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5">
        <w:r>
          <w:rPr>
            <w:color w:val="2196D1"/>
            <w:w w:val="110"/>
            <w:sz w:val="21"/>
            <w:vertAlign w:val="superscript"/>
          </w:rPr>
          <w:t>*</w:t>
        </w:r>
        <w:r>
          <w:rPr>
            <w:w w:val="110"/>
            <w:sz w:val="21"/>
            <w:vertAlign w:val="superscript"/>
          </w:rPr>
          <w:t>,</w:t>
        </w:r>
      </w:hyperlink>
      <w:r>
        <w:rPr>
          <w:color w:val="2196D1"/>
          <w:w w:val="110"/>
          <w:sz w:val="21"/>
          <w:vertAlign w:val="superscript"/>
        </w:rPr>
        <w:t>1</w:t>
      </w:r>
      <w:hyperlink w:history="true" w:anchor="_bookmark6">
        <w:r>
          <w:rPr>
            <w:w w:val="110"/>
            <w:sz w:val="21"/>
            <w:vertAlign w:val="baseline"/>
          </w:rPr>
          <w:t>,</w:t>
        </w:r>
        <w:r>
          <w:rPr>
            <w:spacing w:val="17"/>
            <w:w w:val="110"/>
            <w:sz w:val="21"/>
            <w:vertAlign w:val="baseline"/>
          </w:rPr>
          <w:t> </w:t>
        </w:r>
        <w:r>
          <w:rPr>
            <w:w w:val="110"/>
            <w:sz w:val="21"/>
            <w:vertAlign w:val="baseline"/>
          </w:rPr>
          <w:t>Noah</w:t>
        </w:r>
        <w:r>
          <w:rPr>
            <w:spacing w:val="19"/>
            <w:w w:val="110"/>
            <w:sz w:val="21"/>
            <w:vertAlign w:val="baseline"/>
          </w:rPr>
          <w:t> </w:t>
        </w:r>
        <w:r>
          <w:rPr>
            <w:w w:val="110"/>
            <w:sz w:val="21"/>
            <w:vertAlign w:val="baseline"/>
          </w:rPr>
          <w:t>Glaser</w:t>
        </w:r>
      </w:hyperlink>
      <w:r>
        <w:rPr>
          <w:spacing w:val="-21"/>
          <w:w w:val="110"/>
          <w:sz w:val="21"/>
          <w:vertAlign w:val="baseline"/>
        </w:rPr>
        <w:t> </w:t>
      </w:r>
      <w:hyperlink w:history="true" w:anchor="_bookmark1">
        <w:r>
          <w:rPr>
            <w:color w:val="2196D1"/>
            <w:w w:val="110"/>
            <w:sz w:val="21"/>
            <w:vertAlign w:val="superscript"/>
          </w:rPr>
          <w:t>b</w:t>
        </w:r>
        <w:r>
          <w:rPr>
            <w:w w:val="110"/>
            <w:sz w:val="21"/>
            <w:vertAlign w:val="superscript"/>
          </w:rPr>
          <w:t>,</w:t>
        </w:r>
      </w:hyperlink>
      <w:r>
        <w:rPr>
          <w:color w:val="2196D1"/>
          <w:w w:val="110"/>
          <w:sz w:val="21"/>
          <w:vertAlign w:val="superscript"/>
        </w:rPr>
        <w:t>1</w:t>
      </w:r>
      <w:hyperlink w:history="true" w:anchor="_bookmark6">
        <w:r>
          <w:rPr>
            <w:w w:val="110"/>
            <w:sz w:val="21"/>
            <w:vertAlign w:val="baseline"/>
          </w:rPr>
          <w:t>,</w:t>
        </w:r>
        <w:r>
          <w:rPr>
            <w:spacing w:val="18"/>
            <w:w w:val="110"/>
            <w:sz w:val="21"/>
            <w:vertAlign w:val="baseline"/>
          </w:rPr>
          <w:t> </w:t>
        </w:r>
        <w:r>
          <w:rPr>
            <w:w w:val="110"/>
            <w:sz w:val="21"/>
            <w:vertAlign w:val="baseline"/>
          </w:rPr>
          <w:t>Heath</w:t>
        </w:r>
        <w:r>
          <w:rPr>
            <w:spacing w:val="18"/>
            <w:w w:val="110"/>
            <w:sz w:val="21"/>
            <w:vertAlign w:val="baseline"/>
          </w:rPr>
          <w:t> </w:t>
        </w:r>
        <w:r>
          <w:rPr>
            <w:w w:val="110"/>
            <w:sz w:val="21"/>
            <w:vertAlign w:val="baseline"/>
          </w:rPr>
          <w:t>Palmer</w:t>
        </w:r>
      </w:hyperlink>
      <w:r>
        <w:rPr>
          <w:spacing w:val="-20"/>
          <w:w w:val="110"/>
          <w:sz w:val="21"/>
          <w:vertAlign w:val="baseline"/>
        </w:rPr>
        <w:t> </w:t>
      </w:r>
      <w:r>
        <w:rPr>
          <w:color w:val="2196D1"/>
          <w:w w:val="110"/>
          <w:sz w:val="21"/>
          <w:vertAlign w:val="superscript"/>
        </w:rPr>
        <w:t>c</w:t>
      </w:r>
      <w:hyperlink w:history="true" w:anchor="_bookmark2">
        <w:r>
          <w:rPr>
            <w:w w:val="110"/>
            <w:sz w:val="21"/>
            <w:vertAlign w:val="baseline"/>
          </w:rPr>
          <w:t>,</w:t>
        </w:r>
        <w:r>
          <w:rPr>
            <w:spacing w:val="17"/>
            <w:w w:val="110"/>
            <w:sz w:val="21"/>
            <w:vertAlign w:val="baseline"/>
          </w:rPr>
          <w:t> </w:t>
        </w:r>
        <w:r>
          <w:rPr>
            <w:w w:val="110"/>
            <w:sz w:val="21"/>
            <w:vertAlign w:val="baseline"/>
          </w:rPr>
          <w:t>Carla</w:t>
        </w:r>
        <w:r>
          <w:rPr>
            <w:spacing w:val="19"/>
            <w:w w:val="110"/>
            <w:sz w:val="21"/>
            <w:vertAlign w:val="baseline"/>
          </w:rPr>
          <w:t> </w:t>
        </w:r>
        <w:r>
          <w:rPr>
            <w:w w:val="110"/>
            <w:sz w:val="21"/>
            <w:vertAlign w:val="baseline"/>
          </w:rPr>
          <w:t>Schmidt</w:t>
        </w:r>
      </w:hyperlink>
      <w:r>
        <w:rPr>
          <w:spacing w:val="-21"/>
          <w:w w:val="110"/>
          <w:sz w:val="21"/>
          <w:vertAlign w:val="baseline"/>
        </w:rPr>
        <w:t> </w:t>
      </w:r>
      <w:r>
        <w:rPr>
          <w:color w:val="2196D1"/>
          <w:w w:val="110"/>
          <w:sz w:val="21"/>
          <w:vertAlign w:val="superscript"/>
        </w:rPr>
        <w:t>d</w:t>
      </w:r>
      <w:hyperlink w:history="true" w:anchor="_bookmark3">
        <w:r>
          <w:rPr>
            <w:w w:val="110"/>
            <w:sz w:val="21"/>
            <w:vertAlign w:val="baseline"/>
          </w:rPr>
          <w:t>,</w:t>
        </w:r>
        <w:r>
          <w:rPr>
            <w:spacing w:val="17"/>
            <w:w w:val="110"/>
            <w:sz w:val="21"/>
            <w:vertAlign w:val="baseline"/>
          </w:rPr>
          <w:t> </w:t>
        </w:r>
        <w:r>
          <w:rPr>
            <w:w w:val="110"/>
            <w:sz w:val="21"/>
            <w:vertAlign w:val="baseline"/>
          </w:rPr>
          <w:t>Wanli</w:t>
        </w:r>
        <w:r>
          <w:rPr>
            <w:spacing w:val="17"/>
            <w:w w:val="110"/>
            <w:sz w:val="21"/>
            <w:vertAlign w:val="baseline"/>
          </w:rPr>
          <w:t> </w:t>
        </w:r>
        <w:r>
          <w:rPr>
            <w:w w:val="110"/>
            <w:sz w:val="21"/>
            <w:vertAlign w:val="baseline"/>
          </w:rPr>
          <w:t>Xing</w:t>
        </w:r>
      </w:hyperlink>
      <w:r>
        <w:rPr>
          <w:spacing w:val="-20"/>
          <w:w w:val="110"/>
          <w:sz w:val="21"/>
          <w:vertAlign w:val="baseline"/>
        </w:rPr>
        <w:t> </w:t>
      </w:r>
      <w:r>
        <w:rPr>
          <w:color w:val="2196D1"/>
          <w:spacing w:val="-10"/>
          <w:w w:val="110"/>
          <w:sz w:val="21"/>
          <w:vertAlign w:val="superscript"/>
        </w:rPr>
        <w:t>e</w:t>
      </w:r>
    </w:p>
    <w:p>
      <w:pPr>
        <w:spacing w:before="171"/>
        <w:ind w:left="131" w:right="0" w:firstLine="0"/>
        <w:jc w:val="left"/>
        <w:rPr>
          <w:i/>
          <w:sz w:val="12"/>
        </w:rPr>
      </w:pPr>
      <w:bookmarkStart w:name="_bookmark0" w:id="2"/>
      <w:bookmarkEnd w:id="2"/>
      <w:r>
        <w:rPr/>
      </w:r>
      <w:r>
        <w:rPr>
          <w:w w:val="110"/>
          <w:sz w:val="12"/>
          <w:vertAlign w:val="superscript"/>
        </w:rPr>
        <w:t>a</w:t>
      </w:r>
      <w:r>
        <w:rPr>
          <w:spacing w:val="-6"/>
          <w:w w:val="110"/>
          <w:sz w:val="12"/>
          <w:vertAlign w:val="baseline"/>
        </w:rPr>
        <w:t> </w:t>
      </w:r>
      <w:r>
        <w:rPr>
          <w:i/>
          <w:w w:val="110"/>
          <w:sz w:val="12"/>
          <w:vertAlign w:val="baseline"/>
        </w:rPr>
        <w:t>Department of</w:t>
      </w:r>
      <w:r>
        <w:rPr>
          <w:i/>
          <w:spacing w:val="-1"/>
          <w:w w:val="110"/>
          <w:sz w:val="12"/>
          <w:vertAlign w:val="baseline"/>
        </w:rPr>
        <w:t> </w:t>
      </w:r>
      <w:r>
        <w:rPr>
          <w:i/>
          <w:w w:val="110"/>
          <w:sz w:val="12"/>
          <w:vertAlign w:val="baseline"/>
        </w:rPr>
        <w:t>Workforce</w:t>
      </w:r>
      <w:r>
        <w:rPr>
          <w:i/>
          <w:spacing w:val="-1"/>
          <w:w w:val="110"/>
          <w:sz w:val="12"/>
          <w:vertAlign w:val="baseline"/>
        </w:rPr>
        <w:t> </w:t>
      </w:r>
      <w:r>
        <w:rPr>
          <w:i/>
          <w:w w:val="110"/>
          <w:sz w:val="12"/>
          <w:vertAlign w:val="baseline"/>
        </w:rPr>
        <w:t>Education and</w:t>
      </w:r>
      <w:r>
        <w:rPr>
          <w:i/>
          <w:spacing w:val="-1"/>
          <w:w w:val="110"/>
          <w:sz w:val="12"/>
          <w:vertAlign w:val="baseline"/>
        </w:rPr>
        <w:t> </w:t>
      </w:r>
      <w:r>
        <w:rPr>
          <w:i/>
          <w:w w:val="110"/>
          <w:sz w:val="12"/>
          <w:vertAlign w:val="baseline"/>
        </w:rPr>
        <w:t>Instructional Technology,</w:t>
      </w:r>
      <w:r>
        <w:rPr>
          <w:i/>
          <w:spacing w:val="-1"/>
          <w:w w:val="110"/>
          <w:sz w:val="12"/>
          <w:vertAlign w:val="baseline"/>
        </w:rPr>
        <w:t> </w:t>
      </w:r>
      <w:r>
        <w:rPr>
          <w:i/>
          <w:w w:val="110"/>
          <w:sz w:val="12"/>
          <w:vertAlign w:val="baseline"/>
        </w:rPr>
        <w:t>Mary Frances</w:t>
      </w:r>
      <w:r>
        <w:rPr>
          <w:i/>
          <w:spacing w:val="-1"/>
          <w:w w:val="110"/>
          <w:sz w:val="12"/>
          <w:vertAlign w:val="baseline"/>
        </w:rPr>
        <w:t> </w:t>
      </w:r>
      <w:r>
        <w:rPr>
          <w:i/>
          <w:w w:val="110"/>
          <w:sz w:val="12"/>
          <w:vertAlign w:val="baseline"/>
        </w:rPr>
        <w:t>Early</w:t>
      </w:r>
      <w:r>
        <w:rPr>
          <w:i/>
          <w:spacing w:val="-1"/>
          <w:w w:val="110"/>
          <w:sz w:val="12"/>
          <w:vertAlign w:val="baseline"/>
        </w:rPr>
        <w:t> </w:t>
      </w:r>
      <w:r>
        <w:rPr>
          <w:i/>
          <w:w w:val="110"/>
          <w:sz w:val="12"/>
          <w:vertAlign w:val="baseline"/>
        </w:rPr>
        <w:t>College of</w:t>
      </w:r>
      <w:r>
        <w:rPr>
          <w:i/>
          <w:spacing w:val="-1"/>
          <w:w w:val="110"/>
          <w:sz w:val="12"/>
          <w:vertAlign w:val="baseline"/>
        </w:rPr>
        <w:t> </w:t>
      </w:r>
      <w:r>
        <w:rPr>
          <w:i/>
          <w:w w:val="110"/>
          <w:sz w:val="12"/>
          <w:vertAlign w:val="baseline"/>
        </w:rPr>
        <w:t>Education, Department</w:t>
      </w:r>
      <w:r>
        <w:rPr>
          <w:i/>
          <w:spacing w:val="-1"/>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Clinical</w:t>
      </w:r>
      <w:r>
        <w:rPr>
          <w:i/>
          <w:spacing w:val="-1"/>
          <w:w w:val="110"/>
          <w:sz w:val="12"/>
          <w:vertAlign w:val="baseline"/>
        </w:rPr>
        <w:t> </w:t>
      </w:r>
      <w:r>
        <w:rPr>
          <w:i/>
          <w:w w:val="110"/>
          <w:sz w:val="12"/>
          <w:vertAlign w:val="baseline"/>
        </w:rPr>
        <w:t>and Administrative</w:t>
      </w:r>
      <w:r>
        <w:rPr>
          <w:i/>
          <w:spacing w:val="-1"/>
          <w:w w:val="110"/>
          <w:sz w:val="12"/>
          <w:vertAlign w:val="baseline"/>
        </w:rPr>
        <w:t> </w:t>
      </w:r>
      <w:r>
        <w:rPr>
          <w:i/>
          <w:spacing w:val="-2"/>
          <w:w w:val="110"/>
          <w:sz w:val="12"/>
          <w:vertAlign w:val="baseline"/>
        </w:rPr>
        <w:t>Pharmacy,</w:t>
      </w:r>
    </w:p>
    <w:p>
      <w:pPr>
        <w:spacing w:before="23"/>
        <w:ind w:left="131" w:right="0" w:firstLine="0"/>
        <w:jc w:val="left"/>
        <w:rPr>
          <w:i/>
          <w:sz w:val="12"/>
        </w:rPr>
      </w:pPr>
      <w:r>
        <w:rPr>
          <w:i/>
          <w:w w:val="110"/>
          <w:sz w:val="12"/>
        </w:rPr>
        <w:t>College</w:t>
      </w:r>
      <w:r>
        <w:rPr>
          <w:i/>
          <w:spacing w:val="2"/>
          <w:w w:val="110"/>
          <w:sz w:val="12"/>
        </w:rPr>
        <w:t> </w:t>
      </w:r>
      <w:r>
        <w:rPr>
          <w:i/>
          <w:w w:val="110"/>
          <w:sz w:val="12"/>
        </w:rPr>
        <w:t>of</w:t>
      </w:r>
      <w:r>
        <w:rPr>
          <w:i/>
          <w:spacing w:val="3"/>
          <w:w w:val="110"/>
          <w:sz w:val="12"/>
        </w:rPr>
        <w:t> </w:t>
      </w:r>
      <w:r>
        <w:rPr>
          <w:i/>
          <w:w w:val="110"/>
          <w:sz w:val="12"/>
        </w:rPr>
        <w:t>Pharmacy,</w:t>
      </w:r>
      <w:r>
        <w:rPr>
          <w:i/>
          <w:spacing w:val="2"/>
          <w:w w:val="110"/>
          <w:sz w:val="12"/>
        </w:rPr>
        <w:t> </w:t>
      </w:r>
      <w:r>
        <w:rPr>
          <w:i/>
          <w:w w:val="110"/>
          <w:sz w:val="12"/>
        </w:rPr>
        <w:t>University</w:t>
      </w:r>
      <w:r>
        <w:rPr>
          <w:i/>
          <w:spacing w:val="2"/>
          <w:w w:val="110"/>
          <w:sz w:val="12"/>
        </w:rPr>
        <w:t> </w:t>
      </w:r>
      <w:r>
        <w:rPr>
          <w:i/>
          <w:w w:val="110"/>
          <w:sz w:val="12"/>
        </w:rPr>
        <w:t>of</w:t>
      </w:r>
      <w:r>
        <w:rPr>
          <w:i/>
          <w:spacing w:val="2"/>
          <w:w w:val="110"/>
          <w:sz w:val="12"/>
        </w:rPr>
        <w:t> </w:t>
      </w:r>
      <w:r>
        <w:rPr>
          <w:i/>
          <w:w w:val="110"/>
          <w:sz w:val="12"/>
        </w:rPr>
        <w:t>Georgia,</w:t>
      </w:r>
      <w:r>
        <w:rPr>
          <w:i/>
          <w:spacing w:val="3"/>
          <w:w w:val="110"/>
          <w:sz w:val="12"/>
        </w:rPr>
        <w:t> </w:t>
      </w:r>
      <w:r>
        <w:rPr>
          <w:i/>
          <w:w w:val="110"/>
          <w:sz w:val="12"/>
        </w:rPr>
        <w:t>River</w:t>
      </w:r>
      <w:r>
        <w:rPr>
          <w:rFonts w:ascii="STIX" w:hAnsi="STIX"/>
          <w:i/>
          <w:w w:val="110"/>
          <w:sz w:val="12"/>
        </w:rPr>
        <w:t>’</w:t>
      </w:r>
      <w:r>
        <w:rPr>
          <w:i/>
          <w:w w:val="110"/>
          <w:sz w:val="12"/>
        </w:rPr>
        <w:t>s</w:t>
      </w:r>
      <w:r>
        <w:rPr>
          <w:i/>
          <w:spacing w:val="3"/>
          <w:w w:val="110"/>
          <w:sz w:val="12"/>
        </w:rPr>
        <w:t> </w:t>
      </w:r>
      <w:r>
        <w:rPr>
          <w:i/>
          <w:w w:val="110"/>
          <w:sz w:val="12"/>
        </w:rPr>
        <w:t>Crossing,</w:t>
      </w:r>
      <w:r>
        <w:rPr>
          <w:i/>
          <w:spacing w:val="2"/>
          <w:w w:val="110"/>
          <w:sz w:val="12"/>
        </w:rPr>
        <w:t> </w:t>
      </w:r>
      <w:r>
        <w:rPr>
          <w:i/>
          <w:w w:val="110"/>
          <w:sz w:val="12"/>
        </w:rPr>
        <w:t>226,</w:t>
      </w:r>
      <w:r>
        <w:rPr>
          <w:i/>
          <w:spacing w:val="4"/>
          <w:w w:val="110"/>
          <w:sz w:val="12"/>
        </w:rPr>
        <w:t> </w:t>
      </w:r>
      <w:r>
        <w:rPr>
          <w:i/>
          <w:w w:val="110"/>
          <w:sz w:val="12"/>
        </w:rPr>
        <w:t>Athens,</w:t>
      </w:r>
      <w:r>
        <w:rPr>
          <w:i/>
          <w:spacing w:val="2"/>
          <w:w w:val="110"/>
          <w:sz w:val="12"/>
        </w:rPr>
        <w:t> </w:t>
      </w:r>
      <w:r>
        <w:rPr>
          <w:i/>
          <w:w w:val="110"/>
          <w:sz w:val="12"/>
        </w:rPr>
        <w:t>GA,</w:t>
      </w:r>
      <w:r>
        <w:rPr>
          <w:i/>
          <w:spacing w:val="3"/>
          <w:w w:val="110"/>
          <w:sz w:val="12"/>
        </w:rPr>
        <w:t> </w:t>
      </w:r>
      <w:r>
        <w:rPr>
          <w:i/>
          <w:w w:val="110"/>
          <w:sz w:val="12"/>
        </w:rPr>
        <w:t>30602,</w:t>
      </w:r>
      <w:r>
        <w:rPr>
          <w:i/>
          <w:spacing w:val="3"/>
          <w:w w:val="110"/>
          <w:sz w:val="12"/>
        </w:rPr>
        <w:t> </w:t>
      </w:r>
      <w:r>
        <w:rPr>
          <w:i/>
          <w:spacing w:val="-2"/>
          <w:w w:val="110"/>
          <w:sz w:val="12"/>
        </w:rPr>
        <w:t>Georgia</w:t>
      </w:r>
    </w:p>
    <w:p>
      <w:pPr>
        <w:spacing w:before="23"/>
        <w:ind w:left="131" w:right="0" w:firstLine="0"/>
        <w:jc w:val="left"/>
        <w:rPr>
          <w:i/>
          <w:sz w:val="12"/>
        </w:rPr>
      </w:pPr>
      <w:bookmarkStart w:name="_bookmark1" w:id="3"/>
      <w:bookmarkEnd w:id="3"/>
      <w:r>
        <w:rPr/>
      </w:r>
      <w:r>
        <w:rPr>
          <w:w w:val="110"/>
          <w:sz w:val="12"/>
          <w:vertAlign w:val="superscript"/>
        </w:rPr>
        <w:t>b</w:t>
      </w:r>
      <w:r>
        <w:rPr>
          <w:spacing w:val="-3"/>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Missouri,</w:t>
      </w:r>
      <w:r>
        <w:rPr>
          <w:i/>
          <w:spacing w:val="2"/>
          <w:w w:val="110"/>
          <w:sz w:val="12"/>
          <w:vertAlign w:val="baseline"/>
        </w:rPr>
        <w:t> </w:t>
      </w:r>
      <w:r>
        <w:rPr>
          <w:i/>
          <w:w w:val="110"/>
          <w:sz w:val="12"/>
          <w:vertAlign w:val="baseline"/>
        </w:rPr>
        <w:t>United</w:t>
      </w:r>
      <w:r>
        <w:rPr>
          <w:i/>
          <w:spacing w:val="3"/>
          <w:w w:val="110"/>
          <w:sz w:val="12"/>
          <w:vertAlign w:val="baseline"/>
        </w:rPr>
        <w:t> </w:t>
      </w:r>
      <w:r>
        <w:rPr>
          <w:i/>
          <w:spacing w:val="-2"/>
          <w:w w:val="110"/>
          <w:sz w:val="12"/>
          <w:vertAlign w:val="baseline"/>
        </w:rPr>
        <w:t>States</w:t>
      </w:r>
    </w:p>
    <w:p>
      <w:pPr>
        <w:spacing w:before="33"/>
        <w:ind w:left="131" w:right="0" w:firstLine="0"/>
        <w:jc w:val="left"/>
        <w:rPr>
          <w:i/>
          <w:sz w:val="12"/>
        </w:rPr>
      </w:pPr>
      <w:bookmarkStart w:name="_bookmark2" w:id="4"/>
      <w:bookmarkEnd w:id="4"/>
      <w:r>
        <w:rPr/>
      </w:r>
      <w:r>
        <w:rPr>
          <w:w w:val="110"/>
          <w:sz w:val="12"/>
          <w:vertAlign w:val="superscript"/>
        </w:rPr>
        <w:t>c</w:t>
      </w:r>
      <w:r>
        <w:rPr>
          <w:spacing w:val="-3"/>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Cincinnati,</w:t>
      </w:r>
      <w:r>
        <w:rPr>
          <w:i/>
          <w:spacing w:val="3"/>
          <w:w w:val="110"/>
          <w:sz w:val="12"/>
          <w:vertAlign w:val="baseline"/>
        </w:rPr>
        <w:t> </w:t>
      </w:r>
      <w:r>
        <w:rPr>
          <w:i/>
          <w:w w:val="110"/>
          <w:sz w:val="12"/>
          <w:vertAlign w:val="baseline"/>
        </w:rPr>
        <w:t>United</w:t>
      </w:r>
      <w:r>
        <w:rPr>
          <w:i/>
          <w:spacing w:val="4"/>
          <w:w w:val="110"/>
          <w:sz w:val="12"/>
          <w:vertAlign w:val="baseline"/>
        </w:rPr>
        <w:t> </w:t>
      </w:r>
      <w:r>
        <w:rPr>
          <w:i/>
          <w:spacing w:val="-2"/>
          <w:w w:val="110"/>
          <w:sz w:val="12"/>
          <w:vertAlign w:val="baseline"/>
        </w:rPr>
        <w:t>States</w:t>
      </w:r>
    </w:p>
    <w:p>
      <w:pPr>
        <w:spacing w:before="33"/>
        <w:ind w:left="131" w:right="0" w:firstLine="0"/>
        <w:jc w:val="left"/>
        <w:rPr>
          <w:i/>
          <w:sz w:val="12"/>
        </w:rPr>
      </w:pPr>
      <w:bookmarkStart w:name="_bookmark3" w:id="5"/>
      <w:bookmarkEnd w:id="5"/>
      <w:r>
        <w:rPr/>
      </w:r>
      <w:r>
        <w:rPr>
          <w:w w:val="110"/>
          <w:sz w:val="12"/>
          <w:vertAlign w:val="superscript"/>
        </w:rPr>
        <w:t>d</w:t>
      </w:r>
      <w:r>
        <w:rPr>
          <w:spacing w:val="-2"/>
          <w:w w:val="110"/>
          <w:sz w:val="12"/>
          <w:vertAlign w:val="baseline"/>
        </w:rPr>
        <w:t> </w:t>
      </w:r>
      <w:r>
        <w:rPr>
          <w:i/>
          <w:w w:val="110"/>
          <w:sz w:val="12"/>
          <w:vertAlign w:val="baseline"/>
        </w:rPr>
        <w:t>Bayada</w:t>
      </w:r>
      <w:r>
        <w:rPr>
          <w:i/>
          <w:spacing w:val="6"/>
          <w:w w:val="110"/>
          <w:sz w:val="12"/>
          <w:vertAlign w:val="baseline"/>
        </w:rPr>
        <w:t> </w:t>
      </w:r>
      <w:r>
        <w:rPr>
          <w:i/>
          <w:w w:val="110"/>
          <w:sz w:val="12"/>
          <w:vertAlign w:val="baseline"/>
        </w:rPr>
        <w:t>Home</w:t>
      </w:r>
      <w:r>
        <w:rPr>
          <w:i/>
          <w:spacing w:val="5"/>
          <w:w w:val="110"/>
          <w:sz w:val="12"/>
          <w:vertAlign w:val="baseline"/>
        </w:rPr>
        <w:t> </w:t>
      </w:r>
      <w:r>
        <w:rPr>
          <w:i/>
          <w:w w:val="110"/>
          <w:sz w:val="12"/>
          <w:vertAlign w:val="baseline"/>
        </w:rPr>
        <w:t>Health</w:t>
      </w:r>
      <w:r>
        <w:rPr>
          <w:i/>
          <w:spacing w:val="6"/>
          <w:w w:val="110"/>
          <w:sz w:val="12"/>
          <w:vertAlign w:val="baseline"/>
        </w:rPr>
        <w:t> </w:t>
      </w:r>
      <w:r>
        <w:rPr>
          <w:i/>
          <w:w w:val="110"/>
          <w:sz w:val="12"/>
          <w:vertAlign w:val="baseline"/>
        </w:rPr>
        <w:t>Care,</w:t>
      </w:r>
      <w:r>
        <w:rPr>
          <w:i/>
          <w:spacing w:val="5"/>
          <w:w w:val="110"/>
          <w:sz w:val="12"/>
          <w:vertAlign w:val="baseline"/>
        </w:rPr>
        <w:t> </w:t>
      </w:r>
      <w:r>
        <w:rPr>
          <w:i/>
          <w:w w:val="110"/>
          <w:sz w:val="12"/>
          <w:vertAlign w:val="baseline"/>
        </w:rPr>
        <w:t>United</w:t>
      </w:r>
      <w:r>
        <w:rPr>
          <w:i/>
          <w:spacing w:val="5"/>
          <w:w w:val="110"/>
          <w:sz w:val="12"/>
          <w:vertAlign w:val="baseline"/>
        </w:rPr>
        <w:t> </w:t>
      </w:r>
      <w:r>
        <w:rPr>
          <w:i/>
          <w:spacing w:val="-2"/>
          <w:w w:val="110"/>
          <w:sz w:val="12"/>
          <w:vertAlign w:val="baseline"/>
        </w:rPr>
        <w:t>States</w:t>
      </w:r>
    </w:p>
    <w:p>
      <w:pPr>
        <w:spacing w:before="33"/>
        <w:ind w:left="131" w:right="0" w:firstLine="0"/>
        <w:jc w:val="left"/>
        <w:rPr>
          <w:i/>
          <w:sz w:val="12"/>
        </w:rPr>
      </w:pPr>
      <w:bookmarkStart w:name="_bookmark4" w:id="6"/>
      <w:bookmarkEnd w:id="6"/>
      <w:r>
        <w:rPr/>
      </w:r>
      <w:r>
        <w:rPr>
          <w:w w:val="110"/>
          <w:sz w:val="12"/>
          <w:vertAlign w:val="superscript"/>
        </w:rPr>
        <w:t>e</w:t>
      </w:r>
      <w:r>
        <w:rPr>
          <w:spacing w:val="-5"/>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of Florida,</w:t>
      </w:r>
      <w:r>
        <w:rPr>
          <w:i/>
          <w:spacing w:val="1"/>
          <w:w w:val="110"/>
          <w:sz w:val="12"/>
          <w:vertAlign w:val="baseline"/>
        </w:rPr>
        <w:t> </w:t>
      </w:r>
      <w:r>
        <w:rPr>
          <w:i/>
          <w:w w:val="110"/>
          <w:sz w:val="12"/>
          <w:vertAlign w:val="baseline"/>
        </w:rPr>
        <w:t>United</w:t>
      </w:r>
      <w:r>
        <w:rPr>
          <w:i/>
          <w:spacing w:val="2"/>
          <w:w w:val="110"/>
          <w:sz w:val="12"/>
          <w:vertAlign w:val="baseline"/>
        </w:rPr>
        <w:t> </w:t>
      </w:r>
      <w:r>
        <w:rPr>
          <w:i/>
          <w:spacing w:val="-2"/>
          <w:w w:val="110"/>
          <w:sz w:val="12"/>
          <w:vertAlign w:val="baseline"/>
        </w:rPr>
        <w:t>States</w:t>
      </w:r>
    </w:p>
    <w:p>
      <w:pPr>
        <w:pStyle w:val="BodyText"/>
        <w:spacing w:before="5"/>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120809</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512542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8"/>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5pt;mso-position-horizontal-relative:page;mso-position-vertical-relative:paragraph;z-index:15731712" id="docshape5" filled="true" fillcolor="#000000" stroked="false">
                <v:fill type="solid"/>
                <w10:wrap type="none"/>
              </v:rect>
            </w:pict>
          </mc:Fallback>
        </mc:AlternateContent>
      </w:r>
      <w:r>
        <w:rPr>
          <w:i/>
          <w:spacing w:val="-2"/>
          <w:w w:val="105"/>
          <w:sz w:val="12"/>
        </w:rPr>
        <w:t>Keywords:</w:t>
      </w:r>
    </w:p>
    <w:p>
      <w:pPr>
        <w:spacing w:before="33"/>
        <w:ind w:left="131" w:right="0" w:firstLine="0"/>
        <w:jc w:val="left"/>
        <w:rPr>
          <w:sz w:val="12"/>
        </w:rPr>
      </w:pPr>
      <w:r>
        <w:rPr>
          <w:w w:val="115"/>
          <w:sz w:val="12"/>
        </w:rPr>
        <w:t>Computer</w:t>
      </w:r>
      <w:r>
        <w:rPr>
          <w:spacing w:val="12"/>
          <w:w w:val="115"/>
          <w:sz w:val="12"/>
        </w:rPr>
        <w:t> </w:t>
      </w:r>
      <w:r>
        <w:rPr>
          <w:spacing w:val="-2"/>
          <w:w w:val="115"/>
          <w:sz w:val="12"/>
        </w:rPr>
        <w:t>vision</w:t>
      </w:r>
    </w:p>
    <w:p>
      <w:pPr>
        <w:spacing w:line="297" w:lineRule="auto" w:before="33"/>
        <w:ind w:left="131" w:right="0" w:firstLine="0"/>
        <w:jc w:val="left"/>
        <w:rPr>
          <w:sz w:val="12"/>
        </w:rPr>
      </w:pPr>
      <w:r>
        <w:rPr>
          <w:w w:val="115"/>
          <w:sz w:val="12"/>
        </w:rPr>
        <w:t>Spherical video-based virtual </w:t>
      </w:r>
      <w:r>
        <w:rPr>
          <w:w w:val="115"/>
          <w:sz w:val="12"/>
        </w:rPr>
        <w:t>reality</w:t>
      </w:r>
      <w:r>
        <w:rPr>
          <w:spacing w:val="40"/>
          <w:w w:val="115"/>
          <w:sz w:val="12"/>
        </w:rPr>
        <w:t> </w:t>
      </w:r>
      <w:r>
        <w:rPr>
          <w:w w:val="115"/>
          <w:sz w:val="12"/>
        </w:rPr>
        <w:t>Artificial Intelligence</w:t>
      </w:r>
    </w:p>
    <w:p>
      <w:pPr>
        <w:spacing w:before="1"/>
        <w:ind w:left="131" w:right="0" w:firstLine="0"/>
        <w:jc w:val="left"/>
        <w:rPr>
          <w:sz w:val="12"/>
        </w:rPr>
      </w:pPr>
      <w:r>
        <w:rPr>
          <w:w w:val="115"/>
          <w:sz w:val="12"/>
        </w:rPr>
        <w:t>Data</w:t>
      </w:r>
      <w:r>
        <w:rPr>
          <w:spacing w:val="8"/>
          <w:w w:val="115"/>
          <w:sz w:val="12"/>
        </w:rPr>
        <w:t> </w:t>
      </w:r>
      <w:r>
        <w:rPr>
          <w:spacing w:val="-2"/>
          <w:w w:val="115"/>
          <w:sz w:val="12"/>
        </w:rPr>
        <w:t>mining</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1"/>
        <w:ind w:left="131" w:right="110" w:firstLine="0"/>
        <w:jc w:val="both"/>
        <w:rPr>
          <w:sz w:val="14"/>
        </w:rPr>
      </w:pPr>
      <w:r>
        <w:rPr>
          <w:w w:val="115"/>
          <w:sz w:val="14"/>
        </w:rPr>
        <w:t>The</w:t>
      </w:r>
      <w:r>
        <w:rPr>
          <w:spacing w:val="-11"/>
          <w:w w:val="115"/>
          <w:sz w:val="14"/>
        </w:rPr>
        <w:t> </w:t>
      </w:r>
      <w:r>
        <w:rPr>
          <w:w w:val="115"/>
          <w:sz w:val="14"/>
        </w:rPr>
        <w:t>current</w:t>
      </w:r>
      <w:r>
        <w:rPr>
          <w:spacing w:val="-10"/>
          <w:w w:val="115"/>
          <w:sz w:val="14"/>
        </w:rPr>
        <w:t> </w:t>
      </w:r>
      <w:r>
        <w:rPr>
          <w:w w:val="115"/>
          <w:sz w:val="14"/>
        </w:rPr>
        <w:t>study</w:t>
      </w:r>
      <w:r>
        <w:rPr>
          <w:spacing w:val="-10"/>
          <w:w w:val="115"/>
          <w:sz w:val="14"/>
        </w:rPr>
        <w:t> </w:t>
      </w:r>
      <w:r>
        <w:rPr>
          <w:w w:val="115"/>
          <w:sz w:val="14"/>
        </w:rPr>
        <w:t>explores</w:t>
      </w:r>
      <w:r>
        <w:rPr>
          <w:spacing w:val="-10"/>
          <w:w w:val="115"/>
          <w:sz w:val="14"/>
        </w:rPr>
        <w:t> </w:t>
      </w:r>
      <w:r>
        <w:rPr>
          <w:w w:val="115"/>
          <w:sz w:val="14"/>
        </w:rPr>
        <w:t>the</w:t>
      </w:r>
      <w:r>
        <w:rPr>
          <w:spacing w:val="-10"/>
          <w:w w:val="115"/>
          <w:sz w:val="14"/>
        </w:rPr>
        <w:t> </w:t>
      </w:r>
      <w:r>
        <w:rPr>
          <w:w w:val="115"/>
          <w:sz w:val="14"/>
        </w:rPr>
        <w:t>use</w:t>
      </w:r>
      <w:r>
        <w:rPr>
          <w:spacing w:val="-10"/>
          <w:w w:val="115"/>
          <w:sz w:val="14"/>
        </w:rPr>
        <w:t> </w:t>
      </w:r>
      <w:r>
        <w:rPr>
          <w:w w:val="115"/>
          <w:sz w:val="14"/>
        </w:rPr>
        <w:t>of</w:t>
      </w:r>
      <w:r>
        <w:rPr>
          <w:spacing w:val="-10"/>
          <w:w w:val="115"/>
          <w:sz w:val="14"/>
        </w:rPr>
        <w:t> </w:t>
      </w:r>
      <w:r>
        <w:rPr>
          <w:w w:val="115"/>
          <w:sz w:val="14"/>
        </w:rPr>
        <w:t>computer</w:t>
      </w:r>
      <w:r>
        <w:rPr>
          <w:spacing w:val="-10"/>
          <w:w w:val="115"/>
          <w:sz w:val="14"/>
        </w:rPr>
        <w:t> </w:t>
      </w:r>
      <w:r>
        <w:rPr>
          <w:w w:val="115"/>
          <w:sz w:val="14"/>
        </w:rPr>
        <w:t>vision</w:t>
      </w:r>
      <w:r>
        <w:rPr>
          <w:spacing w:val="-10"/>
          <w:w w:val="115"/>
          <w:sz w:val="14"/>
        </w:rPr>
        <w:t> </w:t>
      </w:r>
      <w:r>
        <w:rPr>
          <w:w w:val="115"/>
          <w:sz w:val="14"/>
        </w:rPr>
        <w:t>and</w:t>
      </w:r>
      <w:r>
        <w:rPr>
          <w:spacing w:val="-10"/>
          <w:w w:val="115"/>
          <w:sz w:val="14"/>
        </w:rPr>
        <w:t> </w:t>
      </w:r>
      <w:r>
        <w:rPr>
          <w:w w:val="115"/>
          <w:sz w:val="14"/>
        </w:rPr>
        <w:t>artificial</w:t>
      </w:r>
      <w:r>
        <w:rPr>
          <w:spacing w:val="-10"/>
          <w:w w:val="115"/>
          <w:sz w:val="14"/>
        </w:rPr>
        <w:t> </w:t>
      </w:r>
      <w:r>
        <w:rPr>
          <w:w w:val="115"/>
          <w:sz w:val="14"/>
        </w:rPr>
        <w:t>intelligence</w:t>
      </w:r>
      <w:r>
        <w:rPr>
          <w:spacing w:val="-10"/>
          <w:w w:val="115"/>
          <w:sz w:val="14"/>
        </w:rPr>
        <w:t> </w:t>
      </w:r>
      <w:r>
        <w:rPr>
          <w:w w:val="115"/>
          <w:sz w:val="14"/>
        </w:rPr>
        <w:t>(AI)</w:t>
      </w:r>
      <w:r>
        <w:rPr>
          <w:spacing w:val="-10"/>
          <w:w w:val="115"/>
          <w:sz w:val="14"/>
        </w:rPr>
        <w:t> </w:t>
      </w:r>
      <w:r>
        <w:rPr>
          <w:w w:val="115"/>
          <w:sz w:val="14"/>
        </w:rPr>
        <w:t>methods</w:t>
      </w:r>
      <w:r>
        <w:rPr>
          <w:spacing w:val="-10"/>
          <w:w w:val="115"/>
          <w:sz w:val="14"/>
        </w:rPr>
        <w:t> </w:t>
      </w:r>
      <w:r>
        <w:rPr>
          <w:w w:val="115"/>
          <w:sz w:val="14"/>
        </w:rPr>
        <w:t>for</w:t>
      </w:r>
      <w:r>
        <w:rPr>
          <w:spacing w:val="-10"/>
          <w:w w:val="115"/>
          <w:sz w:val="14"/>
        </w:rPr>
        <w:t> </w:t>
      </w:r>
      <w:r>
        <w:rPr>
          <w:w w:val="115"/>
          <w:sz w:val="14"/>
        </w:rPr>
        <w:t>analyzing</w:t>
      </w:r>
      <w:r>
        <w:rPr>
          <w:spacing w:val="-10"/>
          <w:w w:val="115"/>
          <w:sz w:val="14"/>
        </w:rPr>
        <w:t> </w:t>
      </w:r>
      <w:r>
        <w:rPr>
          <w:w w:val="115"/>
          <w:sz w:val="14"/>
        </w:rPr>
        <w:t>360- degree</w:t>
      </w:r>
      <w:r>
        <w:rPr>
          <w:spacing w:val="-4"/>
          <w:w w:val="115"/>
          <w:sz w:val="14"/>
        </w:rPr>
        <w:t> </w:t>
      </w:r>
      <w:r>
        <w:rPr>
          <w:w w:val="115"/>
          <w:sz w:val="14"/>
        </w:rPr>
        <w:t>spherical</w:t>
      </w:r>
      <w:r>
        <w:rPr>
          <w:spacing w:val="-4"/>
          <w:w w:val="115"/>
          <w:sz w:val="14"/>
        </w:rPr>
        <w:t> </w:t>
      </w:r>
      <w:r>
        <w:rPr>
          <w:w w:val="115"/>
          <w:sz w:val="14"/>
        </w:rPr>
        <w:t>video-based</w:t>
      </w:r>
      <w:r>
        <w:rPr>
          <w:spacing w:val="-4"/>
          <w:w w:val="115"/>
          <w:sz w:val="14"/>
        </w:rPr>
        <w:t> </w:t>
      </w:r>
      <w:r>
        <w:rPr>
          <w:w w:val="115"/>
          <w:sz w:val="14"/>
        </w:rPr>
        <w:t>virtual</w:t>
      </w:r>
      <w:r>
        <w:rPr>
          <w:spacing w:val="-4"/>
          <w:w w:val="115"/>
          <w:sz w:val="14"/>
        </w:rPr>
        <w:t> </w:t>
      </w:r>
      <w:r>
        <w:rPr>
          <w:w w:val="115"/>
          <w:sz w:val="14"/>
        </w:rPr>
        <w:t>reality</w:t>
      </w:r>
      <w:r>
        <w:rPr>
          <w:spacing w:val="-5"/>
          <w:w w:val="115"/>
          <w:sz w:val="14"/>
        </w:rPr>
        <w:t> </w:t>
      </w:r>
      <w:r>
        <w:rPr>
          <w:w w:val="115"/>
          <w:sz w:val="14"/>
        </w:rPr>
        <w:t>(SVVR)</w:t>
      </w:r>
      <w:r>
        <w:rPr>
          <w:spacing w:val="-4"/>
          <w:w w:val="115"/>
          <w:sz w:val="14"/>
        </w:rPr>
        <w:t> </w:t>
      </w:r>
      <w:r>
        <w:rPr>
          <w:w w:val="115"/>
          <w:sz w:val="14"/>
        </w:rPr>
        <w:t>data.</w:t>
      </w:r>
      <w:r>
        <w:rPr>
          <w:spacing w:val="-4"/>
          <w:w w:val="115"/>
          <w:sz w:val="14"/>
        </w:rPr>
        <w:t> </w:t>
      </w:r>
      <w:r>
        <w:rPr>
          <w:w w:val="115"/>
          <w:sz w:val="14"/>
        </w:rPr>
        <w:t>The</w:t>
      </w:r>
      <w:r>
        <w:rPr>
          <w:spacing w:val="-4"/>
          <w:w w:val="115"/>
          <w:sz w:val="14"/>
        </w:rPr>
        <w:t> </w:t>
      </w:r>
      <w:r>
        <w:rPr>
          <w:w w:val="115"/>
          <w:sz w:val="14"/>
        </w:rPr>
        <w:t>study</w:t>
      </w:r>
      <w:r>
        <w:rPr>
          <w:spacing w:val="-5"/>
          <w:w w:val="115"/>
          <w:sz w:val="14"/>
        </w:rPr>
        <w:t> </w:t>
      </w:r>
      <w:r>
        <w:rPr>
          <w:w w:val="115"/>
          <w:sz w:val="14"/>
        </w:rPr>
        <w:t>aimed</w:t>
      </w:r>
      <w:r>
        <w:rPr>
          <w:spacing w:val="-4"/>
          <w:w w:val="115"/>
          <w:sz w:val="14"/>
        </w:rPr>
        <w:t> </w:t>
      </w:r>
      <w:r>
        <w:rPr>
          <w:w w:val="115"/>
          <w:sz w:val="14"/>
        </w:rPr>
        <w:t>to</w:t>
      </w:r>
      <w:r>
        <w:rPr>
          <w:spacing w:val="-4"/>
          <w:w w:val="115"/>
          <w:sz w:val="14"/>
        </w:rPr>
        <w:t> </w:t>
      </w:r>
      <w:r>
        <w:rPr>
          <w:w w:val="115"/>
          <w:sz w:val="14"/>
        </w:rPr>
        <w:t>explore</w:t>
      </w:r>
      <w:r>
        <w:rPr>
          <w:spacing w:val="-5"/>
          <w:w w:val="115"/>
          <w:sz w:val="14"/>
        </w:rPr>
        <w:t> </w:t>
      </w:r>
      <w:r>
        <w:rPr>
          <w:w w:val="115"/>
          <w:sz w:val="14"/>
        </w:rPr>
        <w:t>the</w:t>
      </w:r>
      <w:r>
        <w:rPr>
          <w:spacing w:val="-4"/>
          <w:w w:val="115"/>
          <w:sz w:val="14"/>
        </w:rPr>
        <w:t> </w:t>
      </w:r>
      <w:r>
        <w:rPr>
          <w:w w:val="115"/>
          <w:sz w:val="14"/>
        </w:rPr>
        <w:t>potential</w:t>
      </w:r>
      <w:r>
        <w:rPr>
          <w:spacing w:val="-4"/>
          <w:w w:val="115"/>
          <w:sz w:val="14"/>
        </w:rPr>
        <w:t> </w:t>
      </w:r>
      <w:r>
        <w:rPr>
          <w:w w:val="115"/>
          <w:sz w:val="14"/>
        </w:rPr>
        <w:t>of</w:t>
      </w:r>
      <w:r>
        <w:rPr>
          <w:spacing w:val="-4"/>
          <w:w w:val="115"/>
          <w:sz w:val="14"/>
        </w:rPr>
        <w:t> </w:t>
      </w:r>
      <w:r>
        <w:rPr>
          <w:w w:val="115"/>
          <w:sz w:val="14"/>
        </w:rPr>
        <w:t>AI,</w:t>
      </w:r>
      <w:r>
        <w:rPr>
          <w:spacing w:val="-4"/>
          <w:w w:val="115"/>
          <w:sz w:val="14"/>
        </w:rPr>
        <w:t> </w:t>
      </w:r>
      <w:r>
        <w:rPr>
          <w:w w:val="115"/>
          <w:sz w:val="14"/>
        </w:rPr>
        <w:t>com- puter</w:t>
      </w:r>
      <w:r>
        <w:rPr>
          <w:spacing w:val="-5"/>
          <w:w w:val="115"/>
          <w:sz w:val="14"/>
        </w:rPr>
        <w:t> </w:t>
      </w:r>
      <w:r>
        <w:rPr>
          <w:w w:val="115"/>
          <w:sz w:val="14"/>
        </w:rPr>
        <w:t>vision,</w:t>
      </w:r>
      <w:r>
        <w:rPr>
          <w:spacing w:val="-6"/>
          <w:w w:val="115"/>
          <w:sz w:val="14"/>
        </w:rPr>
        <w:t> </w:t>
      </w:r>
      <w:r>
        <w:rPr>
          <w:w w:val="115"/>
          <w:sz w:val="14"/>
        </w:rPr>
        <w:t>and</w:t>
      </w:r>
      <w:r>
        <w:rPr>
          <w:spacing w:val="-7"/>
          <w:w w:val="115"/>
          <w:sz w:val="14"/>
        </w:rPr>
        <w:t> </w:t>
      </w:r>
      <w:r>
        <w:rPr>
          <w:w w:val="115"/>
          <w:sz w:val="14"/>
        </w:rPr>
        <w:t>machine</w:t>
      </w:r>
      <w:r>
        <w:rPr>
          <w:spacing w:val="-6"/>
          <w:w w:val="115"/>
          <w:sz w:val="14"/>
        </w:rPr>
        <w:t> </w:t>
      </w:r>
      <w:r>
        <w:rPr>
          <w:w w:val="115"/>
          <w:sz w:val="14"/>
        </w:rPr>
        <w:t>learning</w:t>
      </w:r>
      <w:r>
        <w:rPr>
          <w:spacing w:val="-7"/>
          <w:w w:val="115"/>
          <w:sz w:val="14"/>
        </w:rPr>
        <w:t> </w:t>
      </w:r>
      <w:r>
        <w:rPr>
          <w:w w:val="115"/>
          <w:sz w:val="14"/>
        </w:rPr>
        <w:t>methods</w:t>
      </w:r>
      <w:r>
        <w:rPr>
          <w:spacing w:val="-6"/>
          <w:w w:val="115"/>
          <w:sz w:val="14"/>
        </w:rPr>
        <w:t> </w:t>
      </w:r>
      <w:r>
        <w:rPr>
          <w:w w:val="115"/>
          <w:sz w:val="14"/>
        </w:rPr>
        <w:t>(including</w:t>
      </w:r>
      <w:r>
        <w:rPr>
          <w:spacing w:val="-6"/>
          <w:w w:val="115"/>
          <w:sz w:val="14"/>
        </w:rPr>
        <w:t> </w:t>
      </w:r>
      <w:r>
        <w:rPr>
          <w:w w:val="115"/>
          <w:sz w:val="14"/>
        </w:rPr>
        <w:t>entropy</w:t>
      </w:r>
      <w:r>
        <w:rPr>
          <w:spacing w:val="-6"/>
          <w:w w:val="115"/>
          <w:sz w:val="14"/>
        </w:rPr>
        <w:t> </w:t>
      </w:r>
      <w:r>
        <w:rPr>
          <w:w w:val="115"/>
          <w:sz w:val="14"/>
        </w:rPr>
        <w:t>analysis,</w:t>
      </w:r>
      <w:r>
        <w:rPr>
          <w:spacing w:val="-6"/>
          <w:w w:val="115"/>
          <w:sz w:val="14"/>
        </w:rPr>
        <w:t> </w:t>
      </w:r>
      <w:r>
        <w:rPr>
          <w:w w:val="115"/>
          <w:sz w:val="14"/>
        </w:rPr>
        <w:t>Markov</w:t>
      </w:r>
      <w:r>
        <w:rPr>
          <w:spacing w:val="-6"/>
          <w:w w:val="115"/>
          <w:sz w:val="14"/>
        </w:rPr>
        <w:t> </w:t>
      </w:r>
      <w:r>
        <w:rPr>
          <w:w w:val="115"/>
          <w:sz w:val="14"/>
        </w:rPr>
        <w:t>chain</w:t>
      </w:r>
      <w:r>
        <w:rPr>
          <w:spacing w:val="-6"/>
          <w:w w:val="115"/>
          <w:sz w:val="14"/>
        </w:rPr>
        <w:t> </w:t>
      </w:r>
      <w:r>
        <w:rPr>
          <w:w w:val="115"/>
          <w:sz w:val="14"/>
        </w:rPr>
        <w:t>analysis,</w:t>
      </w:r>
      <w:r>
        <w:rPr>
          <w:spacing w:val="-7"/>
          <w:w w:val="115"/>
          <w:sz w:val="14"/>
        </w:rPr>
        <w:t> </w:t>
      </w:r>
      <w:r>
        <w:rPr>
          <w:w w:val="115"/>
          <w:sz w:val="14"/>
        </w:rPr>
        <w:t>and</w:t>
      </w:r>
      <w:r>
        <w:rPr>
          <w:spacing w:val="-6"/>
          <w:w w:val="115"/>
          <w:sz w:val="14"/>
        </w:rPr>
        <w:t> </w:t>
      </w:r>
      <w:r>
        <w:rPr>
          <w:w w:val="115"/>
          <w:sz w:val="14"/>
        </w:rPr>
        <w:t>sequential pattern</w:t>
      </w:r>
      <w:r>
        <w:rPr>
          <w:w w:val="115"/>
          <w:sz w:val="14"/>
        </w:rPr>
        <w:t> mining),</w:t>
      </w:r>
      <w:r>
        <w:rPr>
          <w:w w:val="115"/>
          <w:sz w:val="14"/>
        </w:rPr>
        <w:t> in</w:t>
      </w:r>
      <w:r>
        <w:rPr>
          <w:w w:val="115"/>
          <w:sz w:val="14"/>
        </w:rPr>
        <w:t> extracting</w:t>
      </w:r>
      <w:r>
        <w:rPr>
          <w:w w:val="115"/>
          <w:sz w:val="14"/>
        </w:rPr>
        <w:t> salient</w:t>
      </w:r>
      <w:r>
        <w:rPr>
          <w:w w:val="115"/>
          <w:sz w:val="14"/>
        </w:rPr>
        <w:t> information</w:t>
      </w:r>
      <w:r>
        <w:rPr>
          <w:w w:val="115"/>
          <w:sz w:val="14"/>
        </w:rPr>
        <w:t> from</w:t>
      </w:r>
      <w:r>
        <w:rPr>
          <w:w w:val="115"/>
          <w:sz w:val="14"/>
        </w:rPr>
        <w:t> SVVR</w:t>
      </w:r>
      <w:r>
        <w:rPr>
          <w:w w:val="115"/>
          <w:sz w:val="14"/>
        </w:rPr>
        <w:t> video</w:t>
      </w:r>
      <w:r>
        <w:rPr>
          <w:w w:val="115"/>
          <w:sz w:val="14"/>
        </w:rPr>
        <w:t> data.</w:t>
      </w:r>
      <w:r>
        <w:rPr>
          <w:w w:val="115"/>
          <w:sz w:val="14"/>
        </w:rPr>
        <w:t> The</w:t>
      </w:r>
      <w:r>
        <w:rPr>
          <w:w w:val="115"/>
          <w:sz w:val="14"/>
        </w:rPr>
        <w:t> research</w:t>
      </w:r>
      <w:r>
        <w:rPr>
          <w:w w:val="115"/>
          <w:sz w:val="14"/>
        </w:rPr>
        <w:t> questions</w:t>
      </w:r>
      <w:r>
        <w:rPr>
          <w:w w:val="115"/>
          <w:sz w:val="14"/>
        </w:rPr>
        <w:t> focused</w:t>
      </w:r>
      <w:r>
        <w:rPr>
          <w:w w:val="115"/>
          <w:sz w:val="14"/>
        </w:rPr>
        <w:t> on differences</w:t>
      </w:r>
      <w:r>
        <w:rPr>
          <w:w w:val="115"/>
          <w:sz w:val="14"/>
        </w:rPr>
        <w:t> and</w:t>
      </w:r>
      <w:r>
        <w:rPr>
          <w:w w:val="115"/>
          <w:sz w:val="14"/>
        </w:rPr>
        <w:t> distinguishing</w:t>
      </w:r>
      <w:r>
        <w:rPr>
          <w:w w:val="115"/>
          <w:sz w:val="14"/>
        </w:rPr>
        <w:t> characteristics</w:t>
      </w:r>
      <w:r>
        <w:rPr>
          <w:w w:val="115"/>
          <w:sz w:val="14"/>
        </w:rPr>
        <w:t> of</w:t>
      </w:r>
      <w:r>
        <w:rPr>
          <w:w w:val="115"/>
          <w:sz w:val="14"/>
        </w:rPr>
        <w:t> autistic</w:t>
      </w:r>
      <w:r>
        <w:rPr>
          <w:w w:val="115"/>
          <w:sz w:val="14"/>
        </w:rPr>
        <w:t> and</w:t>
      </w:r>
      <w:r>
        <w:rPr>
          <w:w w:val="115"/>
          <w:sz w:val="14"/>
        </w:rPr>
        <w:t> neurotypical</w:t>
      </w:r>
      <w:r>
        <w:rPr>
          <w:w w:val="115"/>
          <w:sz w:val="14"/>
        </w:rPr>
        <w:t> usage</w:t>
      </w:r>
      <w:r>
        <w:rPr>
          <w:w w:val="115"/>
          <w:sz w:val="14"/>
        </w:rPr>
        <w:t> characteristics</w:t>
      </w:r>
      <w:r>
        <w:rPr>
          <w:w w:val="115"/>
          <w:sz w:val="14"/>
        </w:rPr>
        <w:t> in</w:t>
      </w:r>
      <w:r>
        <w:rPr>
          <w:w w:val="115"/>
          <w:sz w:val="14"/>
        </w:rPr>
        <w:t> terms</w:t>
      </w:r>
      <w:r>
        <w:rPr>
          <w:w w:val="115"/>
          <w:sz w:val="14"/>
        </w:rPr>
        <w:t> of behavior sequences, object associations, and common patterns, and the</w:t>
      </w:r>
      <w:r>
        <w:rPr>
          <w:w w:val="115"/>
          <w:sz w:val="14"/>
        </w:rPr>
        <w:t> extent to which the</w:t>
      </w:r>
      <w:r>
        <w:rPr>
          <w:w w:val="115"/>
          <w:sz w:val="14"/>
        </w:rPr>
        <w:t> predictability and variability</w:t>
      </w:r>
      <w:r>
        <w:rPr>
          <w:w w:val="115"/>
          <w:sz w:val="14"/>
        </w:rPr>
        <w:t> of</w:t>
      </w:r>
      <w:r>
        <w:rPr>
          <w:w w:val="115"/>
          <w:sz w:val="14"/>
        </w:rPr>
        <w:t> findings</w:t>
      </w:r>
      <w:r>
        <w:rPr>
          <w:w w:val="115"/>
          <w:sz w:val="14"/>
        </w:rPr>
        <w:t> might</w:t>
      </w:r>
      <w:r>
        <w:rPr>
          <w:w w:val="115"/>
          <w:sz w:val="14"/>
        </w:rPr>
        <w:t> distinguish</w:t>
      </w:r>
      <w:r>
        <w:rPr>
          <w:w w:val="115"/>
          <w:sz w:val="14"/>
        </w:rPr>
        <w:t> the</w:t>
      </w:r>
      <w:r>
        <w:rPr>
          <w:w w:val="115"/>
          <w:sz w:val="14"/>
        </w:rPr>
        <w:t> two</w:t>
      </w:r>
      <w:r>
        <w:rPr>
          <w:w w:val="115"/>
          <w:sz w:val="14"/>
        </w:rPr>
        <w:t> participant</w:t>
      </w:r>
      <w:r>
        <w:rPr>
          <w:w w:val="115"/>
          <w:sz w:val="14"/>
        </w:rPr>
        <w:t> groups</w:t>
      </w:r>
      <w:r>
        <w:rPr>
          <w:w w:val="115"/>
          <w:sz w:val="14"/>
        </w:rPr>
        <w:t> and</w:t>
      </w:r>
      <w:r>
        <w:rPr>
          <w:w w:val="115"/>
          <w:sz w:val="14"/>
        </w:rPr>
        <w:t> provide</w:t>
      </w:r>
      <w:r>
        <w:rPr>
          <w:w w:val="115"/>
          <w:sz w:val="14"/>
        </w:rPr>
        <w:t> provisional</w:t>
      </w:r>
      <w:r>
        <w:rPr>
          <w:w w:val="115"/>
          <w:sz w:val="14"/>
        </w:rPr>
        <w:t> insights</w:t>
      </w:r>
      <w:r>
        <w:rPr>
          <w:w w:val="115"/>
          <w:sz w:val="14"/>
        </w:rPr>
        <w:t> into</w:t>
      </w:r>
      <w:r>
        <w:rPr>
          <w:w w:val="115"/>
          <w:sz w:val="14"/>
        </w:rPr>
        <w:t> the dynamics of</w:t>
      </w:r>
      <w:r>
        <w:rPr>
          <w:w w:val="115"/>
          <w:sz w:val="14"/>
        </w:rPr>
        <w:t> their</w:t>
      </w:r>
      <w:r>
        <w:rPr>
          <w:w w:val="115"/>
          <w:sz w:val="14"/>
        </w:rPr>
        <w:t> usage</w:t>
      </w:r>
      <w:r>
        <w:rPr>
          <w:w w:val="115"/>
          <w:sz w:val="14"/>
        </w:rPr>
        <w:t> behaviors. Findings from entropy analysis</w:t>
      </w:r>
      <w:r>
        <w:rPr>
          <w:w w:val="115"/>
          <w:sz w:val="14"/>
        </w:rPr>
        <w:t> suggest</w:t>
      </w:r>
      <w:r>
        <w:rPr>
          <w:w w:val="115"/>
          <w:sz w:val="14"/>
        </w:rPr>
        <w:t> the neurotypical</w:t>
      </w:r>
      <w:r>
        <w:rPr>
          <w:w w:val="115"/>
          <w:sz w:val="14"/>
        </w:rPr>
        <w:t> group</w:t>
      </w:r>
      <w:r>
        <w:rPr>
          <w:w w:val="115"/>
          <w:sz w:val="14"/>
        </w:rPr>
        <w:t> showed </w:t>
      </w:r>
      <w:r>
        <w:rPr>
          <w:spacing w:val="-2"/>
          <w:w w:val="115"/>
          <w:sz w:val="14"/>
        </w:rPr>
        <w:t>greater homogeneity and predictability, and the autistic group displayed significant heterogeneity and variability</w:t>
      </w:r>
      <w:r>
        <w:rPr>
          <w:w w:val="115"/>
          <w:sz w:val="14"/>
        </w:rPr>
        <w:t> in</w:t>
      </w:r>
      <w:r>
        <w:rPr>
          <w:spacing w:val="-3"/>
          <w:w w:val="115"/>
          <w:sz w:val="14"/>
        </w:rPr>
        <w:t> </w:t>
      </w:r>
      <w:r>
        <w:rPr>
          <w:w w:val="115"/>
          <w:sz w:val="14"/>
        </w:rPr>
        <w:t>behavior.</w:t>
      </w:r>
      <w:r>
        <w:rPr>
          <w:spacing w:val="-3"/>
          <w:w w:val="115"/>
          <w:sz w:val="14"/>
        </w:rPr>
        <w:t> </w:t>
      </w:r>
      <w:r>
        <w:rPr>
          <w:w w:val="115"/>
          <w:sz w:val="14"/>
        </w:rPr>
        <w:t>Results</w:t>
      </w:r>
      <w:r>
        <w:rPr>
          <w:spacing w:val="-2"/>
          <w:w w:val="115"/>
          <w:sz w:val="14"/>
        </w:rPr>
        <w:t> </w:t>
      </w:r>
      <w:r>
        <w:rPr>
          <w:w w:val="115"/>
          <w:sz w:val="14"/>
        </w:rPr>
        <w:t>from</w:t>
      </w:r>
      <w:r>
        <w:rPr>
          <w:spacing w:val="-3"/>
          <w:w w:val="115"/>
          <w:sz w:val="14"/>
        </w:rPr>
        <w:t> </w:t>
      </w:r>
      <w:r>
        <w:rPr>
          <w:w w:val="115"/>
          <w:sz w:val="14"/>
        </w:rPr>
        <w:t>the</w:t>
      </w:r>
      <w:r>
        <w:rPr>
          <w:spacing w:val="-2"/>
          <w:w w:val="115"/>
          <w:sz w:val="14"/>
        </w:rPr>
        <w:t> </w:t>
      </w:r>
      <w:r>
        <w:rPr>
          <w:w w:val="115"/>
          <w:sz w:val="14"/>
        </w:rPr>
        <w:t>Markov</w:t>
      </w:r>
      <w:r>
        <w:rPr>
          <w:spacing w:val="-3"/>
          <w:w w:val="115"/>
          <w:sz w:val="14"/>
        </w:rPr>
        <w:t> </w:t>
      </w:r>
      <w:r>
        <w:rPr>
          <w:w w:val="115"/>
          <w:sz w:val="14"/>
        </w:rPr>
        <w:t>Chains</w:t>
      </w:r>
      <w:r>
        <w:rPr>
          <w:spacing w:val="-3"/>
          <w:w w:val="115"/>
          <w:sz w:val="14"/>
        </w:rPr>
        <w:t> </w:t>
      </w:r>
      <w:r>
        <w:rPr>
          <w:w w:val="115"/>
          <w:sz w:val="14"/>
        </w:rPr>
        <w:t>analysis</w:t>
      </w:r>
      <w:r>
        <w:rPr>
          <w:spacing w:val="-3"/>
          <w:w w:val="115"/>
          <w:sz w:val="14"/>
        </w:rPr>
        <w:t> </w:t>
      </w:r>
      <w:r>
        <w:rPr>
          <w:w w:val="115"/>
          <w:sz w:val="14"/>
        </w:rPr>
        <w:t>revealed</w:t>
      </w:r>
      <w:r>
        <w:rPr>
          <w:spacing w:val="-2"/>
          <w:w w:val="115"/>
          <w:sz w:val="14"/>
        </w:rPr>
        <w:t> </w:t>
      </w:r>
      <w:r>
        <w:rPr>
          <w:w w:val="115"/>
          <w:sz w:val="14"/>
        </w:rPr>
        <w:t>distinct</w:t>
      </w:r>
      <w:r>
        <w:rPr>
          <w:spacing w:val="-3"/>
          <w:w w:val="115"/>
          <w:sz w:val="14"/>
        </w:rPr>
        <w:t> </w:t>
      </w:r>
      <w:r>
        <w:rPr>
          <w:w w:val="115"/>
          <w:sz w:val="14"/>
        </w:rPr>
        <w:t>engagement</w:t>
      </w:r>
      <w:r>
        <w:rPr>
          <w:spacing w:val="-3"/>
          <w:w w:val="115"/>
          <w:sz w:val="14"/>
        </w:rPr>
        <w:t> </w:t>
      </w:r>
      <w:r>
        <w:rPr>
          <w:w w:val="115"/>
          <w:sz w:val="14"/>
        </w:rPr>
        <w:t>patterns,</w:t>
      </w:r>
      <w:r>
        <w:rPr>
          <w:spacing w:val="-3"/>
          <w:w w:val="115"/>
          <w:sz w:val="14"/>
        </w:rPr>
        <w:t> </w:t>
      </w:r>
      <w:r>
        <w:rPr>
          <w:w w:val="115"/>
          <w:sz w:val="14"/>
        </w:rPr>
        <w:t>with</w:t>
      </w:r>
      <w:r>
        <w:rPr>
          <w:spacing w:val="-3"/>
          <w:w w:val="115"/>
          <w:sz w:val="14"/>
        </w:rPr>
        <w:t> </w:t>
      </w:r>
      <w:r>
        <w:rPr>
          <w:w w:val="115"/>
          <w:sz w:val="14"/>
        </w:rPr>
        <w:t>autistic</w:t>
      </w:r>
      <w:r>
        <w:rPr>
          <w:spacing w:val="-3"/>
          <w:w w:val="115"/>
          <w:sz w:val="14"/>
        </w:rPr>
        <w:t> </w:t>
      </w:r>
      <w:r>
        <w:rPr>
          <w:w w:val="115"/>
          <w:sz w:val="14"/>
        </w:rPr>
        <w:t>par- ticipants</w:t>
      </w:r>
      <w:r>
        <w:rPr>
          <w:spacing w:val="-11"/>
          <w:w w:val="115"/>
          <w:sz w:val="14"/>
        </w:rPr>
        <w:t> </w:t>
      </w:r>
      <w:r>
        <w:rPr>
          <w:w w:val="115"/>
          <w:sz w:val="14"/>
        </w:rPr>
        <w:t>exhibiting</w:t>
      </w:r>
      <w:r>
        <w:rPr>
          <w:spacing w:val="-10"/>
          <w:w w:val="115"/>
          <w:sz w:val="14"/>
        </w:rPr>
        <w:t> </w:t>
      </w:r>
      <w:r>
        <w:rPr>
          <w:w w:val="115"/>
          <w:sz w:val="14"/>
        </w:rPr>
        <w:t>a</w:t>
      </w:r>
      <w:r>
        <w:rPr>
          <w:spacing w:val="-10"/>
          <w:w w:val="115"/>
          <w:sz w:val="14"/>
        </w:rPr>
        <w:t> </w:t>
      </w:r>
      <w:r>
        <w:rPr>
          <w:w w:val="115"/>
          <w:sz w:val="14"/>
        </w:rPr>
        <w:t>wide</w:t>
      </w:r>
      <w:r>
        <w:rPr>
          <w:spacing w:val="-10"/>
          <w:w w:val="115"/>
          <w:sz w:val="14"/>
        </w:rPr>
        <w:t> </w:t>
      </w:r>
      <w:r>
        <w:rPr>
          <w:w w:val="115"/>
          <w:sz w:val="14"/>
        </w:rPr>
        <w:t>range</w:t>
      </w:r>
      <w:r>
        <w:rPr>
          <w:spacing w:val="-10"/>
          <w:w w:val="115"/>
          <w:sz w:val="14"/>
        </w:rPr>
        <w:t> </w:t>
      </w:r>
      <w:r>
        <w:rPr>
          <w:w w:val="115"/>
          <w:sz w:val="14"/>
        </w:rPr>
        <w:t>of</w:t>
      </w:r>
      <w:r>
        <w:rPr>
          <w:spacing w:val="-10"/>
          <w:w w:val="115"/>
          <w:sz w:val="14"/>
        </w:rPr>
        <w:t> </w:t>
      </w:r>
      <w:r>
        <w:rPr>
          <w:w w:val="115"/>
          <w:sz w:val="14"/>
        </w:rPr>
        <w:t>transition</w:t>
      </w:r>
      <w:r>
        <w:rPr>
          <w:spacing w:val="-10"/>
          <w:w w:val="115"/>
          <w:sz w:val="14"/>
        </w:rPr>
        <w:t> </w:t>
      </w:r>
      <w:r>
        <w:rPr>
          <w:w w:val="115"/>
          <w:sz w:val="14"/>
        </w:rPr>
        <w:t>probabilities,</w:t>
      </w:r>
      <w:r>
        <w:rPr>
          <w:spacing w:val="-10"/>
          <w:w w:val="115"/>
          <w:sz w:val="14"/>
        </w:rPr>
        <w:t> </w:t>
      </w:r>
      <w:r>
        <w:rPr>
          <w:w w:val="115"/>
          <w:sz w:val="14"/>
        </w:rPr>
        <w:t>suggesting</w:t>
      </w:r>
      <w:r>
        <w:rPr>
          <w:spacing w:val="-10"/>
          <w:w w:val="115"/>
          <w:sz w:val="14"/>
        </w:rPr>
        <w:t> </w:t>
      </w:r>
      <w:r>
        <w:rPr>
          <w:w w:val="115"/>
          <w:sz w:val="14"/>
        </w:rPr>
        <w:t>varied</w:t>
      </w:r>
      <w:r>
        <w:rPr>
          <w:spacing w:val="-10"/>
          <w:w w:val="115"/>
          <w:sz w:val="14"/>
        </w:rPr>
        <w:t> </w:t>
      </w:r>
      <w:r>
        <w:rPr>
          <w:w w:val="115"/>
          <w:sz w:val="14"/>
        </w:rPr>
        <w:t>SVVR</w:t>
      </w:r>
      <w:r>
        <w:rPr>
          <w:spacing w:val="-10"/>
          <w:w w:val="115"/>
          <w:sz w:val="14"/>
        </w:rPr>
        <w:t> </w:t>
      </w:r>
      <w:r>
        <w:rPr>
          <w:w w:val="115"/>
          <w:sz w:val="14"/>
        </w:rPr>
        <w:t>engagement</w:t>
      </w:r>
      <w:r>
        <w:rPr>
          <w:spacing w:val="-10"/>
          <w:w w:val="115"/>
          <w:sz w:val="14"/>
        </w:rPr>
        <w:t> </w:t>
      </w:r>
      <w:r>
        <w:rPr>
          <w:w w:val="115"/>
          <w:sz w:val="14"/>
        </w:rPr>
        <w:t>strategies,</w:t>
      </w:r>
      <w:r>
        <w:rPr>
          <w:spacing w:val="-10"/>
          <w:w w:val="115"/>
          <w:sz w:val="14"/>
        </w:rPr>
        <w:t> </w:t>
      </w:r>
      <w:r>
        <w:rPr>
          <w:w w:val="115"/>
          <w:sz w:val="14"/>
        </w:rPr>
        <w:t>and with</w:t>
      </w:r>
      <w:r>
        <w:rPr>
          <w:w w:val="115"/>
          <w:sz w:val="14"/>
        </w:rPr>
        <w:t> the</w:t>
      </w:r>
      <w:r>
        <w:rPr>
          <w:w w:val="115"/>
          <w:sz w:val="14"/>
        </w:rPr>
        <w:t> neurotypical</w:t>
      </w:r>
      <w:r>
        <w:rPr>
          <w:w w:val="115"/>
          <w:sz w:val="14"/>
        </w:rPr>
        <w:t> group</w:t>
      </w:r>
      <w:r>
        <w:rPr>
          <w:w w:val="115"/>
          <w:sz w:val="14"/>
        </w:rPr>
        <w:t> demonstrating</w:t>
      </w:r>
      <w:r>
        <w:rPr>
          <w:w w:val="115"/>
          <w:sz w:val="14"/>
        </w:rPr>
        <w:t> more</w:t>
      </w:r>
      <w:r>
        <w:rPr>
          <w:w w:val="115"/>
          <w:sz w:val="14"/>
        </w:rPr>
        <w:t> predictable</w:t>
      </w:r>
      <w:r>
        <w:rPr>
          <w:w w:val="115"/>
          <w:sz w:val="14"/>
        </w:rPr>
        <w:t> behaviors.</w:t>
      </w:r>
      <w:r>
        <w:rPr>
          <w:w w:val="115"/>
          <w:sz w:val="14"/>
        </w:rPr>
        <w:t> Sequential</w:t>
      </w:r>
      <w:r>
        <w:rPr>
          <w:w w:val="115"/>
          <w:sz w:val="14"/>
        </w:rPr>
        <w:t> pattern</w:t>
      </w:r>
      <w:r>
        <w:rPr>
          <w:w w:val="115"/>
          <w:sz w:val="14"/>
        </w:rPr>
        <w:t> mining</w:t>
      </w:r>
      <w:r>
        <w:rPr>
          <w:w w:val="115"/>
          <w:sz w:val="14"/>
        </w:rPr>
        <w:t> </w:t>
      </w:r>
      <w:r>
        <w:rPr>
          <w:w w:val="115"/>
          <w:sz w:val="14"/>
        </w:rPr>
        <w:t>results indicated</w:t>
      </w:r>
      <w:r>
        <w:rPr>
          <w:w w:val="115"/>
          <w:sz w:val="14"/>
        </w:rPr>
        <w:t> that</w:t>
      </w:r>
      <w:r>
        <w:rPr>
          <w:w w:val="115"/>
          <w:sz w:val="14"/>
        </w:rPr>
        <w:t> the</w:t>
      </w:r>
      <w:r>
        <w:rPr>
          <w:w w:val="115"/>
          <w:sz w:val="14"/>
        </w:rPr>
        <w:t> autistic</w:t>
      </w:r>
      <w:r>
        <w:rPr>
          <w:w w:val="115"/>
          <w:sz w:val="14"/>
        </w:rPr>
        <w:t> group</w:t>
      </w:r>
      <w:r>
        <w:rPr>
          <w:w w:val="115"/>
          <w:sz w:val="14"/>
        </w:rPr>
        <w:t> engaged</w:t>
      </w:r>
      <w:r>
        <w:rPr>
          <w:w w:val="115"/>
          <w:sz w:val="14"/>
        </w:rPr>
        <w:t> with</w:t>
      </w:r>
      <w:r>
        <w:rPr>
          <w:w w:val="115"/>
          <w:sz w:val="14"/>
        </w:rPr>
        <w:t> a</w:t>
      </w:r>
      <w:r>
        <w:rPr>
          <w:w w:val="115"/>
          <w:sz w:val="14"/>
        </w:rPr>
        <w:t> broader</w:t>
      </w:r>
      <w:r>
        <w:rPr>
          <w:w w:val="115"/>
          <w:sz w:val="14"/>
        </w:rPr>
        <w:t> spectrum</w:t>
      </w:r>
      <w:r>
        <w:rPr>
          <w:w w:val="115"/>
          <w:sz w:val="14"/>
        </w:rPr>
        <w:t> of</w:t>
      </w:r>
      <w:r>
        <w:rPr>
          <w:w w:val="115"/>
          <w:sz w:val="14"/>
        </w:rPr>
        <w:t> classes</w:t>
      </w:r>
      <w:r>
        <w:rPr>
          <w:w w:val="115"/>
          <w:sz w:val="14"/>
        </w:rPr>
        <w:t> within</w:t>
      </w:r>
      <w:r>
        <w:rPr>
          <w:w w:val="115"/>
          <w:sz w:val="14"/>
        </w:rPr>
        <w:t> the</w:t>
      </w:r>
      <w:r>
        <w:rPr>
          <w:w w:val="115"/>
          <w:sz w:val="14"/>
        </w:rPr>
        <w:t> SVVR</w:t>
      </w:r>
      <w:r>
        <w:rPr>
          <w:w w:val="115"/>
          <w:sz w:val="14"/>
        </w:rPr>
        <w:t> environment, hinting at</w:t>
      </w:r>
      <w:r>
        <w:rPr>
          <w:spacing w:val="-1"/>
          <w:w w:val="115"/>
          <w:sz w:val="14"/>
        </w:rPr>
        <w:t> </w:t>
      </w:r>
      <w:r>
        <w:rPr>
          <w:w w:val="115"/>
          <w:sz w:val="14"/>
        </w:rPr>
        <w:t>their</w:t>
      </w:r>
      <w:r>
        <w:rPr>
          <w:spacing w:val="-1"/>
          <w:w w:val="115"/>
          <w:sz w:val="14"/>
        </w:rPr>
        <w:t> </w:t>
      </w:r>
      <w:r>
        <w:rPr>
          <w:w w:val="115"/>
          <w:sz w:val="14"/>
        </w:rPr>
        <w:t>attraction to</w:t>
      </w:r>
      <w:r>
        <w:rPr>
          <w:spacing w:val="-1"/>
          <w:w w:val="115"/>
          <w:sz w:val="14"/>
        </w:rPr>
        <w:t> </w:t>
      </w:r>
      <w:r>
        <w:rPr>
          <w:w w:val="115"/>
          <w:sz w:val="14"/>
        </w:rPr>
        <w:t>a</w:t>
      </w:r>
      <w:r>
        <w:rPr>
          <w:spacing w:val="-1"/>
          <w:w w:val="115"/>
          <w:sz w:val="14"/>
        </w:rPr>
        <w:t> </w:t>
      </w:r>
      <w:r>
        <w:rPr>
          <w:w w:val="115"/>
          <w:sz w:val="14"/>
        </w:rPr>
        <w:t>diverse</w:t>
      </w:r>
      <w:r>
        <w:rPr>
          <w:spacing w:val="-1"/>
          <w:w w:val="115"/>
          <w:sz w:val="14"/>
        </w:rPr>
        <w:t> </w:t>
      </w:r>
      <w:r>
        <w:rPr>
          <w:w w:val="115"/>
          <w:sz w:val="14"/>
        </w:rPr>
        <w:t>set</w:t>
      </w:r>
      <w:r>
        <w:rPr>
          <w:spacing w:val="-1"/>
          <w:w w:val="115"/>
          <w:sz w:val="14"/>
        </w:rPr>
        <w:t> </w:t>
      </w:r>
      <w:r>
        <w:rPr>
          <w:w w:val="115"/>
          <w:sz w:val="14"/>
        </w:rPr>
        <w:t>of stimuli.</w:t>
      </w:r>
      <w:r>
        <w:rPr>
          <w:spacing w:val="-1"/>
          <w:w w:val="115"/>
          <w:sz w:val="14"/>
        </w:rPr>
        <w:t> </w:t>
      </w:r>
      <w:r>
        <w:rPr>
          <w:w w:val="115"/>
          <w:sz w:val="14"/>
        </w:rPr>
        <w:t>This</w:t>
      </w:r>
      <w:r>
        <w:rPr>
          <w:spacing w:val="-1"/>
          <w:w w:val="115"/>
          <w:sz w:val="14"/>
        </w:rPr>
        <w:t> </w:t>
      </w:r>
      <w:r>
        <w:rPr>
          <w:w w:val="115"/>
          <w:sz w:val="14"/>
        </w:rPr>
        <w:t>research provides a</w:t>
      </w:r>
      <w:r>
        <w:rPr>
          <w:spacing w:val="-1"/>
          <w:w w:val="115"/>
          <w:sz w:val="14"/>
        </w:rPr>
        <w:t> </w:t>
      </w:r>
      <w:r>
        <w:rPr>
          <w:w w:val="115"/>
          <w:sz w:val="14"/>
        </w:rPr>
        <w:t>preliminary</w:t>
      </w:r>
      <w:r>
        <w:rPr>
          <w:spacing w:val="-1"/>
          <w:w w:val="115"/>
          <w:sz w:val="14"/>
        </w:rPr>
        <w:t> </w:t>
      </w:r>
      <w:r>
        <w:rPr>
          <w:w w:val="115"/>
          <w:sz w:val="14"/>
        </w:rPr>
        <w:t>foundation</w:t>
      </w:r>
      <w:r>
        <w:rPr>
          <w:spacing w:val="-1"/>
          <w:w w:val="115"/>
          <w:sz w:val="14"/>
        </w:rPr>
        <w:t> </w:t>
      </w:r>
      <w:r>
        <w:rPr>
          <w:w w:val="115"/>
          <w:sz w:val="14"/>
        </w:rPr>
        <w:t>for</w:t>
      </w:r>
      <w:r>
        <w:rPr>
          <w:spacing w:val="-1"/>
          <w:w w:val="115"/>
          <w:sz w:val="14"/>
        </w:rPr>
        <w:t> </w:t>
      </w:r>
      <w:r>
        <w:rPr>
          <w:w w:val="115"/>
          <w:sz w:val="14"/>
        </w:rPr>
        <w:t>future studies</w:t>
      </w:r>
      <w:r>
        <w:rPr>
          <w:w w:val="115"/>
          <w:sz w:val="14"/>
        </w:rPr>
        <w:t> in</w:t>
      </w:r>
      <w:r>
        <w:rPr>
          <w:w w:val="115"/>
          <w:sz w:val="14"/>
        </w:rPr>
        <w:t> this</w:t>
      </w:r>
      <w:r>
        <w:rPr>
          <w:w w:val="115"/>
          <w:sz w:val="14"/>
        </w:rPr>
        <w:t> area,</w:t>
      </w:r>
      <w:r>
        <w:rPr>
          <w:w w:val="115"/>
          <w:sz w:val="14"/>
        </w:rPr>
        <w:t> as</w:t>
      </w:r>
      <w:r>
        <w:rPr>
          <w:w w:val="115"/>
          <w:sz w:val="14"/>
        </w:rPr>
        <w:t> well</w:t>
      </w:r>
      <w:r>
        <w:rPr>
          <w:w w:val="115"/>
          <w:sz w:val="14"/>
        </w:rPr>
        <w:t> as</w:t>
      </w:r>
      <w:r>
        <w:rPr>
          <w:w w:val="115"/>
          <w:sz w:val="14"/>
        </w:rPr>
        <w:t> practical</w:t>
      </w:r>
      <w:r>
        <w:rPr>
          <w:w w:val="115"/>
          <w:sz w:val="14"/>
        </w:rPr>
        <w:t> implications</w:t>
      </w:r>
      <w:r>
        <w:rPr>
          <w:w w:val="115"/>
          <w:sz w:val="14"/>
        </w:rPr>
        <w:t> for</w:t>
      </w:r>
      <w:r>
        <w:rPr>
          <w:w w:val="115"/>
          <w:sz w:val="14"/>
        </w:rPr>
        <w:t> designing</w:t>
      </w:r>
      <w:r>
        <w:rPr>
          <w:w w:val="115"/>
          <w:sz w:val="14"/>
        </w:rPr>
        <w:t> effective</w:t>
      </w:r>
      <w:r>
        <w:rPr>
          <w:w w:val="115"/>
          <w:sz w:val="14"/>
        </w:rPr>
        <w:t> SVVR</w:t>
      </w:r>
      <w:r>
        <w:rPr>
          <w:w w:val="115"/>
          <w:sz w:val="14"/>
        </w:rPr>
        <w:t> learning</w:t>
      </w:r>
      <w:r>
        <w:rPr>
          <w:w w:val="115"/>
          <w:sz w:val="14"/>
        </w:rPr>
        <w:t> interventions</w:t>
      </w:r>
      <w:r>
        <w:rPr>
          <w:w w:val="115"/>
          <w:sz w:val="14"/>
        </w:rPr>
        <w:t> for autistic individuals.</w:t>
      </w:r>
    </w:p>
    <w:p>
      <w:pPr>
        <w:spacing w:after="0" w:line="285" w:lineRule="auto"/>
        <w:jc w:val="both"/>
        <w:rPr>
          <w:sz w:val="14"/>
        </w:rPr>
        <w:sectPr>
          <w:type w:val="continuous"/>
          <w:pgSz w:w="11910" w:h="15880"/>
          <w:pgMar w:top="620" w:bottom="280" w:left="620" w:right="640"/>
          <w:cols w:num="2" w:equalWidth="0">
            <w:col w:w="2235" w:space="1053"/>
            <w:col w:w="7362"/>
          </w:cols>
        </w:sectPr>
      </w:pPr>
    </w:p>
    <w:p>
      <w:pPr>
        <w:pStyle w:val="BodyText"/>
        <w:spacing w:before="9"/>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Background" w:id="7"/>
      <w:bookmarkEnd w:id="7"/>
      <w:r>
        <w:rPr>
          <w:b w:val="0"/>
        </w:rPr>
      </w:r>
      <w:r>
        <w:rPr>
          <w:spacing w:val="-2"/>
          <w:w w:val="105"/>
        </w:rPr>
        <w:t>Background</w:t>
      </w:r>
    </w:p>
    <w:p>
      <w:pPr>
        <w:pStyle w:val="BodyText"/>
        <w:spacing w:before="50"/>
        <w:rPr>
          <w:b/>
        </w:rPr>
      </w:pPr>
    </w:p>
    <w:p>
      <w:pPr>
        <w:pStyle w:val="BodyText"/>
        <w:spacing w:line="273" w:lineRule="auto"/>
        <w:ind w:left="131" w:right="38" w:firstLine="239"/>
        <w:jc w:val="both"/>
      </w:pPr>
      <w:r>
        <w:rPr>
          <w:w w:val="110"/>
        </w:rPr>
        <w:t>The</w:t>
      </w:r>
      <w:r>
        <w:rPr>
          <w:w w:val="110"/>
        </w:rPr>
        <w:t> current</w:t>
      </w:r>
      <w:r>
        <w:rPr>
          <w:w w:val="110"/>
        </w:rPr>
        <w:t> article</w:t>
      </w:r>
      <w:r>
        <w:rPr>
          <w:w w:val="110"/>
        </w:rPr>
        <w:t> presents</w:t>
      </w:r>
      <w:r>
        <w:rPr>
          <w:w w:val="110"/>
        </w:rPr>
        <w:t> an</w:t>
      </w:r>
      <w:r>
        <w:rPr>
          <w:w w:val="110"/>
        </w:rPr>
        <w:t> exploratory</w:t>
      </w:r>
      <w:r>
        <w:rPr>
          <w:w w:val="110"/>
        </w:rPr>
        <w:t> study</w:t>
      </w:r>
      <w:r>
        <w:rPr>
          <w:w w:val="110"/>
        </w:rPr>
        <w:t> that</w:t>
      </w:r>
      <w:r>
        <w:rPr>
          <w:w w:val="110"/>
        </w:rPr>
        <w:t> investigates the</w:t>
      </w:r>
      <w:r>
        <w:rPr>
          <w:w w:val="110"/>
        </w:rPr>
        <w:t> use</w:t>
      </w:r>
      <w:r>
        <w:rPr>
          <w:w w:val="110"/>
        </w:rPr>
        <w:t> of</w:t>
      </w:r>
      <w:r>
        <w:rPr>
          <w:w w:val="110"/>
        </w:rPr>
        <w:t> computer</w:t>
      </w:r>
      <w:r>
        <w:rPr>
          <w:w w:val="110"/>
        </w:rPr>
        <w:t> vision</w:t>
      </w:r>
      <w:r>
        <w:rPr>
          <w:w w:val="110"/>
        </w:rPr>
        <w:t> and</w:t>
      </w:r>
      <w:r>
        <w:rPr>
          <w:w w:val="110"/>
        </w:rPr>
        <w:t> AI</w:t>
      </w:r>
      <w:r>
        <w:rPr>
          <w:w w:val="110"/>
        </w:rPr>
        <w:t> methods</w:t>
      </w:r>
      <w:r>
        <w:rPr>
          <w:w w:val="110"/>
        </w:rPr>
        <w:t> for</w:t>
      </w:r>
      <w:r>
        <w:rPr>
          <w:w w:val="110"/>
        </w:rPr>
        <w:t> analyzing</w:t>
      </w:r>
      <w:r>
        <w:rPr>
          <w:w w:val="110"/>
        </w:rPr>
        <w:t> </w:t>
      </w:r>
      <w:r>
        <w:rPr>
          <w:w w:val="110"/>
        </w:rPr>
        <w:t>360-degree spherical video data, also referred to as spherical, video-based virtual reality, or SVVR (</w:t>
      </w:r>
      <w:hyperlink w:history="true" w:anchor="_bookmark36">
        <w:r>
          <w:rPr>
            <w:color w:val="2196D1"/>
            <w:w w:val="110"/>
          </w:rPr>
          <w:t>Chien et al., 2020</w:t>
        </w:r>
      </w:hyperlink>
      <w:r>
        <w:rPr>
          <w:w w:val="110"/>
        </w:rPr>
        <w:t>). This study provides valuable in- sights for researchers who are interested in using AI, computer vision, and</w:t>
      </w:r>
      <w:r>
        <w:rPr>
          <w:w w:val="110"/>
        </w:rPr>
        <w:t> machine</w:t>
      </w:r>
      <w:r>
        <w:rPr>
          <w:w w:val="110"/>
        </w:rPr>
        <w:t> learning</w:t>
      </w:r>
      <w:r>
        <w:rPr>
          <w:w w:val="110"/>
        </w:rPr>
        <w:t> for</w:t>
      </w:r>
      <w:r>
        <w:rPr>
          <w:w w:val="110"/>
        </w:rPr>
        <w:t> analyzing</w:t>
      </w:r>
      <w:r>
        <w:rPr>
          <w:w w:val="110"/>
        </w:rPr>
        <w:t> immersive</w:t>
      </w:r>
      <w:r>
        <w:rPr>
          <w:w w:val="110"/>
        </w:rPr>
        <w:t> learning</w:t>
      </w:r>
      <w:r>
        <w:rPr>
          <w:w w:val="110"/>
        </w:rPr>
        <w:t> intervention data collected within autistic and neurotypical groups. The purpose of the</w:t>
      </w:r>
      <w:r>
        <w:rPr>
          <w:spacing w:val="-3"/>
          <w:w w:val="110"/>
        </w:rPr>
        <w:t> </w:t>
      </w:r>
      <w:r>
        <w:rPr>
          <w:w w:val="110"/>
        </w:rPr>
        <w:t>study</w:t>
      </w:r>
      <w:r>
        <w:rPr>
          <w:spacing w:val="-3"/>
          <w:w w:val="110"/>
        </w:rPr>
        <w:t> </w:t>
      </w:r>
      <w:r>
        <w:rPr>
          <w:w w:val="110"/>
        </w:rPr>
        <w:t>is</w:t>
      </w:r>
      <w:r>
        <w:rPr>
          <w:spacing w:val="-2"/>
          <w:w w:val="110"/>
        </w:rPr>
        <w:t> </w:t>
      </w:r>
      <w:r>
        <w:rPr>
          <w:w w:val="110"/>
        </w:rPr>
        <w:t>to</w:t>
      </w:r>
      <w:r>
        <w:rPr>
          <w:spacing w:val="-4"/>
          <w:w w:val="110"/>
        </w:rPr>
        <w:t> </w:t>
      </w:r>
      <w:r>
        <w:rPr>
          <w:w w:val="110"/>
        </w:rPr>
        <w:t>demystify</w:t>
      </w:r>
      <w:r>
        <w:rPr>
          <w:spacing w:val="-2"/>
          <w:w w:val="110"/>
        </w:rPr>
        <w:t> </w:t>
      </w:r>
      <w:r>
        <w:rPr>
          <w:w w:val="110"/>
        </w:rPr>
        <w:t>the</w:t>
      </w:r>
      <w:r>
        <w:rPr>
          <w:spacing w:val="-3"/>
          <w:w w:val="110"/>
        </w:rPr>
        <w:t> </w:t>
      </w:r>
      <w:r>
        <w:rPr>
          <w:w w:val="110"/>
        </w:rPr>
        <w:t>methods</w:t>
      </w:r>
      <w:r>
        <w:rPr>
          <w:spacing w:val="-3"/>
          <w:w w:val="110"/>
        </w:rPr>
        <w:t> </w:t>
      </w:r>
      <w:r>
        <w:rPr>
          <w:w w:val="110"/>
        </w:rPr>
        <w:t>and</w:t>
      </w:r>
      <w:r>
        <w:rPr>
          <w:spacing w:val="-3"/>
          <w:w w:val="110"/>
        </w:rPr>
        <w:t> </w:t>
      </w:r>
      <w:r>
        <w:rPr>
          <w:w w:val="110"/>
        </w:rPr>
        <w:t>processes</w:t>
      </w:r>
      <w:r>
        <w:rPr>
          <w:spacing w:val="-2"/>
          <w:w w:val="110"/>
        </w:rPr>
        <w:t> </w:t>
      </w:r>
      <w:r>
        <w:rPr>
          <w:w w:val="110"/>
        </w:rPr>
        <w:t>used</w:t>
      </w:r>
      <w:r>
        <w:rPr>
          <w:spacing w:val="-3"/>
          <w:w w:val="110"/>
        </w:rPr>
        <w:t> </w:t>
      </w:r>
      <w:r>
        <w:rPr>
          <w:w w:val="110"/>
        </w:rPr>
        <w:t>and</w:t>
      </w:r>
      <w:r>
        <w:rPr>
          <w:spacing w:val="-2"/>
          <w:w w:val="110"/>
        </w:rPr>
        <w:t> </w:t>
      </w:r>
      <w:r>
        <w:rPr>
          <w:w w:val="110"/>
        </w:rPr>
        <w:t>provide</w:t>
      </w:r>
      <w:r>
        <w:rPr>
          <w:spacing w:val="-4"/>
          <w:w w:val="110"/>
        </w:rPr>
        <w:t> </w:t>
      </w:r>
      <w:r>
        <w:rPr>
          <w:w w:val="110"/>
        </w:rPr>
        <w:t>a clear</w:t>
      </w:r>
      <w:r>
        <w:rPr>
          <w:spacing w:val="-11"/>
          <w:w w:val="110"/>
        </w:rPr>
        <w:t> </w:t>
      </w:r>
      <w:r>
        <w:rPr>
          <w:w w:val="110"/>
        </w:rPr>
        <w:t>understanding</w:t>
      </w:r>
      <w:r>
        <w:rPr>
          <w:spacing w:val="-11"/>
          <w:w w:val="110"/>
        </w:rPr>
        <w:t> </w:t>
      </w:r>
      <w:r>
        <w:rPr>
          <w:w w:val="110"/>
        </w:rPr>
        <w:t>of</w:t>
      </w:r>
      <w:r>
        <w:rPr>
          <w:spacing w:val="-11"/>
          <w:w w:val="110"/>
        </w:rPr>
        <w:t> </w:t>
      </w:r>
      <w:r>
        <w:rPr>
          <w:w w:val="110"/>
        </w:rPr>
        <w:t>how</w:t>
      </w:r>
      <w:r>
        <w:rPr>
          <w:spacing w:val="-11"/>
          <w:w w:val="110"/>
        </w:rPr>
        <w:t> </w:t>
      </w:r>
      <w:r>
        <w:rPr>
          <w:w w:val="110"/>
        </w:rPr>
        <w:t>these</w:t>
      </w:r>
      <w:r>
        <w:rPr>
          <w:spacing w:val="-11"/>
          <w:w w:val="110"/>
        </w:rPr>
        <w:t> </w:t>
      </w:r>
      <w:r>
        <w:rPr>
          <w:w w:val="110"/>
        </w:rPr>
        <w:t>technologies</w:t>
      </w:r>
      <w:r>
        <w:rPr>
          <w:spacing w:val="-11"/>
          <w:w w:val="110"/>
        </w:rPr>
        <w:t> </w:t>
      </w:r>
      <w:r>
        <w:rPr>
          <w:w w:val="110"/>
        </w:rPr>
        <w:t>can</w:t>
      </w:r>
      <w:r>
        <w:rPr>
          <w:spacing w:val="-11"/>
          <w:w w:val="110"/>
        </w:rPr>
        <w:t> </w:t>
      </w:r>
      <w:r>
        <w:rPr>
          <w:w w:val="110"/>
        </w:rPr>
        <w:t>be</w:t>
      </w:r>
      <w:r>
        <w:rPr>
          <w:spacing w:val="-11"/>
          <w:w w:val="110"/>
        </w:rPr>
        <w:t> </w:t>
      </w:r>
      <w:r>
        <w:rPr>
          <w:w w:val="110"/>
        </w:rPr>
        <w:t>applied</w:t>
      </w:r>
      <w:r>
        <w:rPr>
          <w:spacing w:val="-11"/>
          <w:w w:val="110"/>
        </w:rPr>
        <w:t> </w:t>
      </w:r>
      <w:r>
        <w:rPr>
          <w:w w:val="110"/>
        </w:rPr>
        <w:t>in</w:t>
      </w:r>
      <w:r>
        <w:rPr>
          <w:spacing w:val="-11"/>
          <w:w w:val="110"/>
        </w:rPr>
        <w:t> </w:t>
      </w:r>
      <w:r>
        <w:rPr>
          <w:w w:val="110"/>
        </w:rPr>
        <w:t>the</w:t>
      </w:r>
      <w:r>
        <w:rPr>
          <w:spacing w:val="-11"/>
          <w:w w:val="110"/>
        </w:rPr>
        <w:t> </w:t>
      </w:r>
      <w:r>
        <w:rPr>
          <w:w w:val="110"/>
        </w:rPr>
        <w:t>field of</w:t>
      </w:r>
      <w:r>
        <w:rPr>
          <w:spacing w:val="26"/>
          <w:w w:val="110"/>
        </w:rPr>
        <w:t> </w:t>
      </w:r>
      <w:r>
        <w:rPr>
          <w:w w:val="110"/>
        </w:rPr>
        <w:t>immersive</w:t>
      </w:r>
      <w:r>
        <w:rPr>
          <w:spacing w:val="27"/>
          <w:w w:val="110"/>
        </w:rPr>
        <w:t> </w:t>
      </w:r>
      <w:r>
        <w:rPr>
          <w:w w:val="110"/>
        </w:rPr>
        <w:t>learning</w:t>
      </w:r>
      <w:r>
        <w:rPr>
          <w:spacing w:val="26"/>
          <w:w w:val="110"/>
        </w:rPr>
        <w:t> </w:t>
      </w:r>
      <w:r>
        <w:rPr>
          <w:w w:val="110"/>
        </w:rPr>
        <w:t>interventions.</w:t>
      </w:r>
      <w:r>
        <w:rPr>
          <w:spacing w:val="28"/>
          <w:w w:val="110"/>
        </w:rPr>
        <w:t> </w:t>
      </w:r>
      <w:r>
        <w:rPr>
          <w:w w:val="110"/>
        </w:rPr>
        <w:t>This</w:t>
      </w:r>
      <w:r>
        <w:rPr>
          <w:spacing w:val="26"/>
          <w:w w:val="110"/>
        </w:rPr>
        <w:t> </w:t>
      </w:r>
      <w:r>
        <w:rPr>
          <w:w w:val="110"/>
        </w:rPr>
        <w:t>article</w:t>
      </w:r>
      <w:r>
        <w:rPr>
          <w:spacing w:val="27"/>
          <w:w w:val="110"/>
        </w:rPr>
        <w:t> </w:t>
      </w:r>
      <w:r>
        <w:rPr>
          <w:w w:val="110"/>
        </w:rPr>
        <w:t>will</w:t>
      </w:r>
      <w:r>
        <w:rPr>
          <w:spacing w:val="27"/>
          <w:w w:val="110"/>
        </w:rPr>
        <w:t> </w:t>
      </w:r>
      <w:r>
        <w:rPr>
          <w:w w:val="110"/>
        </w:rPr>
        <w:t>be</w:t>
      </w:r>
      <w:r>
        <w:rPr>
          <w:spacing w:val="26"/>
          <w:w w:val="110"/>
        </w:rPr>
        <w:t> </w:t>
      </w:r>
      <w:r>
        <w:rPr>
          <w:w w:val="110"/>
        </w:rPr>
        <w:t>of</w:t>
      </w:r>
      <w:r>
        <w:rPr>
          <w:spacing w:val="26"/>
          <w:w w:val="110"/>
        </w:rPr>
        <w:t> </w:t>
      </w:r>
      <w:r>
        <w:rPr>
          <w:w w:val="110"/>
        </w:rPr>
        <w:t>value</w:t>
      </w:r>
      <w:r>
        <w:rPr>
          <w:spacing w:val="27"/>
          <w:w w:val="110"/>
        </w:rPr>
        <w:t> </w:t>
      </w:r>
      <w:r>
        <w:rPr>
          <w:spacing w:val="-5"/>
          <w:w w:val="110"/>
        </w:rPr>
        <w:t>to</w:t>
      </w:r>
    </w:p>
    <w:p>
      <w:pPr>
        <w:pStyle w:val="BodyText"/>
        <w:spacing w:line="273" w:lineRule="auto" w:before="91"/>
        <w:ind w:left="131" w:right="110"/>
        <w:jc w:val="both"/>
      </w:pPr>
      <w:r>
        <w:rPr/>
        <w:br w:type="column"/>
      </w:r>
      <w:r>
        <w:rPr>
          <w:spacing w:val="-2"/>
          <w:w w:val="110"/>
        </w:rPr>
        <w:t>researchers</w:t>
      </w:r>
      <w:r>
        <w:rPr>
          <w:spacing w:val="-4"/>
          <w:w w:val="110"/>
        </w:rPr>
        <w:t> </w:t>
      </w:r>
      <w:r>
        <w:rPr>
          <w:spacing w:val="-2"/>
          <w:w w:val="110"/>
        </w:rPr>
        <w:t>who</w:t>
      </w:r>
      <w:r>
        <w:rPr>
          <w:spacing w:val="-6"/>
          <w:w w:val="110"/>
        </w:rPr>
        <w:t> </w:t>
      </w:r>
      <w:r>
        <w:rPr>
          <w:spacing w:val="-2"/>
          <w:w w:val="110"/>
        </w:rPr>
        <w:t>are</w:t>
      </w:r>
      <w:r>
        <w:rPr>
          <w:spacing w:val="-6"/>
          <w:w w:val="110"/>
        </w:rPr>
        <w:t> </w:t>
      </w:r>
      <w:r>
        <w:rPr>
          <w:spacing w:val="-2"/>
          <w:w w:val="110"/>
        </w:rPr>
        <w:t>looking</w:t>
      </w:r>
      <w:r>
        <w:rPr>
          <w:spacing w:val="-6"/>
          <w:w w:val="110"/>
        </w:rPr>
        <w:t> </w:t>
      </w:r>
      <w:r>
        <w:rPr>
          <w:spacing w:val="-2"/>
          <w:w w:val="110"/>
        </w:rPr>
        <w:t>to</w:t>
      </w:r>
      <w:r>
        <w:rPr>
          <w:spacing w:val="-6"/>
          <w:w w:val="110"/>
        </w:rPr>
        <w:t> </w:t>
      </w:r>
      <w:r>
        <w:rPr>
          <w:spacing w:val="-2"/>
          <w:w w:val="110"/>
        </w:rPr>
        <w:t>explore</w:t>
      </w:r>
      <w:r>
        <w:rPr>
          <w:spacing w:val="-7"/>
          <w:w w:val="110"/>
        </w:rPr>
        <w:t> </w:t>
      </w:r>
      <w:r>
        <w:rPr>
          <w:spacing w:val="-2"/>
          <w:w w:val="110"/>
        </w:rPr>
        <w:t>the</w:t>
      </w:r>
      <w:r>
        <w:rPr>
          <w:spacing w:val="-6"/>
          <w:w w:val="110"/>
        </w:rPr>
        <w:t> </w:t>
      </w:r>
      <w:r>
        <w:rPr>
          <w:spacing w:val="-2"/>
          <w:w w:val="110"/>
        </w:rPr>
        <w:t>use</w:t>
      </w:r>
      <w:r>
        <w:rPr>
          <w:spacing w:val="-6"/>
          <w:w w:val="110"/>
        </w:rPr>
        <w:t> </w:t>
      </w:r>
      <w:r>
        <w:rPr>
          <w:spacing w:val="-2"/>
          <w:w w:val="110"/>
        </w:rPr>
        <w:t>of</w:t>
      </w:r>
      <w:r>
        <w:rPr>
          <w:spacing w:val="-6"/>
          <w:w w:val="110"/>
        </w:rPr>
        <w:t> </w:t>
      </w:r>
      <w:r>
        <w:rPr>
          <w:spacing w:val="-2"/>
          <w:w w:val="110"/>
        </w:rPr>
        <w:t>AI</w:t>
      </w:r>
      <w:r>
        <w:rPr>
          <w:spacing w:val="-6"/>
          <w:w w:val="110"/>
        </w:rPr>
        <w:t> </w:t>
      </w:r>
      <w:r>
        <w:rPr>
          <w:spacing w:val="-2"/>
          <w:w w:val="110"/>
        </w:rPr>
        <w:t>and</w:t>
      </w:r>
      <w:r>
        <w:rPr>
          <w:spacing w:val="-6"/>
          <w:w w:val="110"/>
        </w:rPr>
        <w:t> </w:t>
      </w:r>
      <w:r>
        <w:rPr>
          <w:spacing w:val="-2"/>
          <w:w w:val="110"/>
        </w:rPr>
        <w:t>computer</w:t>
      </w:r>
      <w:r>
        <w:rPr>
          <w:spacing w:val="-6"/>
          <w:w w:val="110"/>
        </w:rPr>
        <w:t> </w:t>
      </w:r>
      <w:r>
        <w:rPr>
          <w:spacing w:val="-2"/>
          <w:w w:val="110"/>
        </w:rPr>
        <w:t>vision </w:t>
      </w:r>
      <w:r>
        <w:rPr>
          <w:w w:val="110"/>
        </w:rPr>
        <w:t>for</w:t>
      </w:r>
      <w:r>
        <w:rPr>
          <w:w w:val="110"/>
        </w:rPr>
        <w:t> analyzing 360-degree</w:t>
      </w:r>
      <w:r>
        <w:rPr>
          <w:w w:val="110"/>
        </w:rPr>
        <w:t> SVVR data, providing a</w:t>
      </w:r>
      <w:r>
        <w:rPr>
          <w:w w:val="110"/>
        </w:rPr>
        <w:t> starting</w:t>
      </w:r>
      <w:r>
        <w:rPr>
          <w:w w:val="110"/>
        </w:rPr>
        <w:t> point for further research in this field and shedding light on the potential appli- cations and benefits of these technologies.</w:t>
      </w:r>
    </w:p>
    <w:p>
      <w:pPr>
        <w:pStyle w:val="BodyText"/>
        <w:spacing w:line="273" w:lineRule="auto"/>
        <w:ind w:left="131" w:right="109" w:firstLine="239"/>
        <w:jc w:val="both"/>
      </w:pPr>
      <w:r>
        <w:rPr>
          <w:w w:val="110"/>
        </w:rPr>
        <w:t>Conducting</w:t>
      </w:r>
      <w:r>
        <w:rPr>
          <w:spacing w:val="-11"/>
          <w:w w:val="110"/>
        </w:rPr>
        <w:t> </w:t>
      </w:r>
      <w:r>
        <w:rPr>
          <w:w w:val="110"/>
        </w:rPr>
        <w:t>qualitative</w:t>
      </w:r>
      <w:r>
        <w:rPr>
          <w:spacing w:val="-11"/>
          <w:w w:val="110"/>
        </w:rPr>
        <w:t> </w:t>
      </w:r>
      <w:r>
        <w:rPr>
          <w:w w:val="110"/>
        </w:rPr>
        <w:t>analysis</w:t>
      </w:r>
      <w:r>
        <w:rPr>
          <w:spacing w:val="-11"/>
          <w:w w:val="110"/>
        </w:rPr>
        <w:t> </w:t>
      </w:r>
      <w:r>
        <w:rPr>
          <w:w w:val="110"/>
        </w:rPr>
        <w:t>necessitates</w:t>
      </w:r>
      <w:r>
        <w:rPr>
          <w:spacing w:val="-11"/>
          <w:w w:val="110"/>
        </w:rPr>
        <w:t> </w:t>
      </w:r>
      <w:r>
        <w:rPr>
          <w:w w:val="110"/>
        </w:rPr>
        <w:t>substantial</w:t>
      </w:r>
      <w:r>
        <w:rPr>
          <w:spacing w:val="-11"/>
          <w:w w:val="110"/>
        </w:rPr>
        <w:t> </w:t>
      </w:r>
      <w:r>
        <w:rPr>
          <w:w w:val="110"/>
        </w:rPr>
        <w:t>allocation</w:t>
      </w:r>
      <w:r>
        <w:rPr>
          <w:spacing w:val="-11"/>
          <w:w w:val="110"/>
        </w:rPr>
        <w:t> </w:t>
      </w:r>
      <w:r>
        <w:rPr>
          <w:w w:val="110"/>
        </w:rPr>
        <w:t>of resources</w:t>
      </w:r>
      <w:r>
        <w:rPr>
          <w:w w:val="110"/>
        </w:rPr>
        <w:t> and</w:t>
      </w:r>
      <w:r>
        <w:rPr>
          <w:w w:val="110"/>
        </w:rPr>
        <w:t> time,</w:t>
      </w:r>
      <w:r>
        <w:rPr>
          <w:w w:val="110"/>
        </w:rPr>
        <w:t> which</w:t>
      </w:r>
      <w:r>
        <w:rPr>
          <w:w w:val="110"/>
        </w:rPr>
        <w:t> has</w:t>
      </w:r>
      <w:r>
        <w:rPr>
          <w:w w:val="110"/>
        </w:rPr>
        <w:t> been</w:t>
      </w:r>
      <w:r>
        <w:rPr>
          <w:w w:val="110"/>
        </w:rPr>
        <w:t> well-established</w:t>
      </w:r>
      <w:r>
        <w:rPr>
          <w:w w:val="110"/>
        </w:rPr>
        <w:t> in</w:t>
      </w:r>
      <w:r>
        <w:rPr>
          <w:w w:val="110"/>
        </w:rPr>
        <w:t> the</w:t>
      </w:r>
      <w:r>
        <w:rPr>
          <w:w w:val="110"/>
        </w:rPr>
        <w:t> research community</w:t>
      </w:r>
      <w:r>
        <w:rPr>
          <w:w w:val="110"/>
        </w:rPr>
        <w:t> (</w:t>
      </w:r>
      <w:hyperlink w:history="true" w:anchor="_bookmark95">
        <w:r>
          <w:rPr>
            <w:color w:val="2196D1"/>
            <w:w w:val="110"/>
          </w:rPr>
          <w:t>Smith,</w:t>
        </w:r>
        <w:r>
          <w:rPr>
            <w:color w:val="2196D1"/>
            <w:w w:val="110"/>
          </w:rPr>
          <w:t> 2018</w:t>
        </w:r>
      </w:hyperlink>
      <w:r>
        <w:rPr>
          <w:w w:val="110"/>
        </w:rPr>
        <w:t>;</w:t>
      </w:r>
      <w:r>
        <w:rPr>
          <w:w w:val="110"/>
        </w:rPr>
        <w:t> </w:t>
      </w:r>
      <w:hyperlink w:history="true" w:anchor="_bookmark77">
        <w:r>
          <w:rPr>
            <w:color w:val="2196D1"/>
            <w:w w:val="110"/>
          </w:rPr>
          <w:t>Patton,</w:t>
        </w:r>
        <w:r>
          <w:rPr>
            <w:color w:val="2196D1"/>
            <w:w w:val="110"/>
          </w:rPr>
          <w:t> 2015</w:t>
        </w:r>
      </w:hyperlink>
      <w:r>
        <w:rPr>
          <w:w w:val="110"/>
        </w:rPr>
        <w:t>;</w:t>
      </w:r>
      <w:r>
        <w:rPr>
          <w:w w:val="110"/>
        </w:rPr>
        <w:t> </w:t>
      </w:r>
      <w:hyperlink w:history="true" w:anchor="_bookmark52">
        <w:r>
          <w:rPr>
            <w:color w:val="2196D1"/>
            <w:w w:val="110"/>
          </w:rPr>
          <w:t>Heath</w:t>
        </w:r>
        <w:r>
          <w:rPr>
            <w:color w:val="2196D1"/>
            <w:w w:val="110"/>
          </w:rPr>
          <w:t> et</w:t>
        </w:r>
        <w:r>
          <w:rPr>
            <w:color w:val="2196D1"/>
            <w:w w:val="110"/>
          </w:rPr>
          <w:t> al.,</w:t>
        </w:r>
        <w:r>
          <w:rPr>
            <w:color w:val="2196D1"/>
            <w:w w:val="110"/>
          </w:rPr>
          <w:t> 2010</w:t>
        </w:r>
      </w:hyperlink>
      <w:r>
        <w:rPr>
          <w:w w:val="110"/>
        </w:rPr>
        <w:t>).</w:t>
      </w:r>
      <w:r>
        <w:rPr>
          <w:w w:val="110"/>
        </w:rPr>
        <w:t> Video analysis, in particular, presents a formidable challenge due to its intri- cate</w:t>
      </w:r>
      <w:r>
        <w:rPr>
          <w:spacing w:val="80"/>
          <w:w w:val="150"/>
        </w:rPr>
        <w:t> </w:t>
      </w:r>
      <w:r>
        <w:rPr>
          <w:w w:val="110"/>
        </w:rPr>
        <w:t>nature,</w:t>
      </w:r>
      <w:r>
        <w:rPr>
          <w:spacing w:val="80"/>
          <w:w w:val="150"/>
        </w:rPr>
        <w:t> </w:t>
      </w:r>
      <w:r>
        <w:rPr>
          <w:w w:val="110"/>
        </w:rPr>
        <w:t>often</w:t>
      </w:r>
      <w:r>
        <w:rPr>
          <w:spacing w:val="80"/>
          <w:w w:val="150"/>
        </w:rPr>
        <w:t> </w:t>
      </w:r>
      <w:r>
        <w:rPr>
          <w:w w:val="110"/>
        </w:rPr>
        <w:t>demanding</w:t>
      </w:r>
      <w:r>
        <w:rPr>
          <w:spacing w:val="80"/>
          <w:w w:val="150"/>
        </w:rPr>
        <w:t> </w:t>
      </w:r>
      <w:r>
        <w:rPr>
          <w:w w:val="110"/>
        </w:rPr>
        <w:t>specialized</w:t>
      </w:r>
      <w:r>
        <w:rPr>
          <w:spacing w:val="80"/>
          <w:w w:val="150"/>
        </w:rPr>
        <w:t> </w:t>
      </w:r>
      <w:r>
        <w:rPr>
          <w:w w:val="110"/>
        </w:rPr>
        <w:t>technology</w:t>
      </w:r>
      <w:r>
        <w:rPr>
          <w:spacing w:val="80"/>
          <w:w w:val="150"/>
        </w:rPr>
        <w:t> </w:t>
      </w:r>
      <w:r>
        <w:rPr>
          <w:w w:val="110"/>
        </w:rPr>
        <w:t>and</w:t>
      </w:r>
      <w:r>
        <w:rPr>
          <w:spacing w:val="40"/>
          <w:w w:val="110"/>
        </w:rPr>
        <w:t> </w:t>
      </w:r>
      <w:r>
        <w:rPr>
          <w:w w:val="110"/>
        </w:rPr>
        <w:t>labor-intensive</w:t>
      </w:r>
      <w:r>
        <w:rPr>
          <w:w w:val="110"/>
        </w:rPr>
        <w:t> manual</w:t>
      </w:r>
      <w:r>
        <w:rPr>
          <w:w w:val="110"/>
        </w:rPr>
        <w:t> processes</w:t>
      </w:r>
      <w:r>
        <w:rPr>
          <w:w w:val="110"/>
        </w:rPr>
        <w:t> (</w:t>
      </w:r>
      <w:hyperlink w:history="true" w:anchor="_bookmark22">
        <w:r>
          <w:rPr>
            <w:color w:val="2196D1"/>
            <w:w w:val="110"/>
          </w:rPr>
          <w:t>Atkinson,</w:t>
        </w:r>
        <w:r>
          <w:rPr>
            <w:color w:val="2196D1"/>
            <w:w w:val="110"/>
          </w:rPr>
          <w:t> 2007</w:t>
        </w:r>
      </w:hyperlink>
      <w:r>
        <w:rPr>
          <w:w w:val="110"/>
        </w:rPr>
        <w:t>;</w:t>
      </w:r>
      <w:r>
        <w:rPr>
          <w:w w:val="110"/>
        </w:rPr>
        <w:t> </w:t>
      </w:r>
      <w:hyperlink w:history="true" w:anchor="_bookmark57">
        <w:r>
          <w:rPr>
            <w:color w:val="2196D1"/>
            <w:w w:val="110"/>
          </w:rPr>
          <w:t>Knoblauch</w:t>
        </w:r>
        <w:r>
          <w:rPr>
            <w:color w:val="2196D1"/>
            <w:w w:val="110"/>
          </w:rPr>
          <w:t> et</w:t>
        </w:r>
        <w:r>
          <w:rPr>
            <w:color w:val="2196D1"/>
            <w:w w:val="110"/>
          </w:rPr>
          <w:t> al.,</w:t>
        </w:r>
      </w:hyperlink>
      <w:r>
        <w:rPr>
          <w:color w:val="2196D1"/>
          <w:w w:val="110"/>
        </w:rPr>
        <w:t> </w:t>
      </w:r>
      <w:hyperlink w:history="true" w:anchor="_bookmark57">
        <w:r>
          <w:rPr>
            <w:color w:val="2196D1"/>
            <w:w w:val="110"/>
          </w:rPr>
          <w:t>2008</w:t>
        </w:r>
      </w:hyperlink>
      <w:r>
        <w:rPr>
          <w:w w:val="110"/>
        </w:rPr>
        <w:t>).</w:t>
      </w:r>
      <w:r>
        <w:rPr>
          <w:w w:val="110"/>
        </w:rPr>
        <w:t> These</w:t>
      </w:r>
      <w:r>
        <w:rPr>
          <w:w w:val="110"/>
        </w:rPr>
        <w:t> processes</w:t>
      </w:r>
      <w:r>
        <w:rPr>
          <w:w w:val="110"/>
        </w:rPr>
        <w:t> can</w:t>
      </w:r>
      <w:r>
        <w:rPr>
          <w:w w:val="110"/>
        </w:rPr>
        <w:t> involve</w:t>
      </w:r>
      <w:r>
        <w:rPr>
          <w:w w:val="110"/>
        </w:rPr>
        <w:t> procedures</w:t>
      </w:r>
      <w:r>
        <w:rPr>
          <w:w w:val="110"/>
        </w:rPr>
        <w:t> such</w:t>
      </w:r>
      <w:r>
        <w:rPr>
          <w:w w:val="110"/>
        </w:rPr>
        <w:t> as:</w:t>
      </w:r>
      <w:r>
        <w:rPr>
          <w:w w:val="110"/>
        </w:rPr>
        <w:t> (1)</w:t>
      </w:r>
      <w:r>
        <w:rPr>
          <w:w w:val="110"/>
        </w:rPr>
        <w:t> crafting descriptive</w:t>
      </w:r>
      <w:r>
        <w:rPr>
          <w:spacing w:val="54"/>
          <w:w w:val="110"/>
        </w:rPr>
        <w:t> </w:t>
      </w:r>
      <w:r>
        <w:rPr>
          <w:w w:val="110"/>
        </w:rPr>
        <w:t>narratives</w:t>
      </w:r>
      <w:r>
        <w:rPr>
          <w:spacing w:val="55"/>
          <w:w w:val="110"/>
        </w:rPr>
        <w:t> </w:t>
      </w:r>
      <w:r>
        <w:rPr>
          <w:w w:val="110"/>
        </w:rPr>
        <w:t>of</w:t>
      </w:r>
      <w:r>
        <w:rPr>
          <w:spacing w:val="55"/>
          <w:w w:val="110"/>
        </w:rPr>
        <w:t> </w:t>
      </w:r>
      <w:r>
        <w:rPr>
          <w:w w:val="110"/>
        </w:rPr>
        <w:t>actors</w:t>
      </w:r>
      <w:r>
        <w:rPr>
          <w:spacing w:val="55"/>
          <w:w w:val="110"/>
        </w:rPr>
        <w:t> </w:t>
      </w:r>
      <w:r>
        <w:rPr>
          <w:w w:val="110"/>
        </w:rPr>
        <w:t>and</w:t>
      </w:r>
      <w:r>
        <w:rPr>
          <w:spacing w:val="55"/>
          <w:w w:val="110"/>
        </w:rPr>
        <w:t> </w:t>
      </w:r>
      <w:r>
        <w:rPr>
          <w:w w:val="110"/>
        </w:rPr>
        <w:t>activities</w:t>
      </w:r>
      <w:r>
        <w:rPr>
          <w:spacing w:val="55"/>
          <w:w w:val="110"/>
        </w:rPr>
        <w:t> </w:t>
      </w:r>
      <w:r>
        <w:rPr>
          <w:w w:val="110"/>
        </w:rPr>
        <w:t>(</w:t>
      </w:r>
      <w:hyperlink w:history="true" w:anchor="_bookmark60">
        <w:r>
          <w:rPr>
            <w:color w:val="2196D1"/>
            <w:w w:val="110"/>
          </w:rPr>
          <w:t>Laurier,</w:t>
        </w:r>
        <w:r>
          <w:rPr>
            <w:color w:val="2196D1"/>
            <w:spacing w:val="55"/>
            <w:w w:val="110"/>
          </w:rPr>
          <w:t> </w:t>
        </w:r>
        <w:r>
          <w:rPr>
            <w:color w:val="2196D1"/>
            <w:w w:val="110"/>
          </w:rPr>
          <w:t>2019</w:t>
        </w:r>
      </w:hyperlink>
      <w:r>
        <w:rPr>
          <w:w w:val="110"/>
        </w:rPr>
        <w:t>),</w:t>
      </w:r>
      <w:r>
        <w:rPr>
          <w:spacing w:val="56"/>
          <w:w w:val="110"/>
        </w:rPr>
        <w:t> </w:t>
      </w:r>
      <w:r>
        <w:rPr>
          <w:spacing w:val="-5"/>
          <w:w w:val="110"/>
        </w:rPr>
        <w:t>(2)</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06"/>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901" y="1270"/>
                                </a:lnTo>
                                <a:lnTo>
                                  <a:pt x="901" y="2540"/>
                                </a:lnTo>
                                <a:lnTo>
                                  <a:pt x="456742" y="2540"/>
                                </a:lnTo>
                                <a:lnTo>
                                  <a:pt x="45674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5" w:id="8"/>
      <w:bookmarkEnd w:id="8"/>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29"/>
        <w:ind w:left="370" w:right="0" w:firstLine="0"/>
        <w:jc w:val="left"/>
        <w:rPr>
          <w:sz w:val="14"/>
        </w:rPr>
      </w:pPr>
      <w:r>
        <w:rPr>
          <w:i/>
          <w:w w:val="110"/>
          <w:sz w:val="14"/>
        </w:rPr>
        <w:t>E-mail</w:t>
      </w:r>
      <w:r>
        <w:rPr>
          <w:i/>
          <w:spacing w:val="-1"/>
          <w:w w:val="110"/>
          <w:sz w:val="14"/>
        </w:rPr>
        <w:t> </w:t>
      </w:r>
      <w:r>
        <w:rPr>
          <w:i/>
          <w:w w:val="110"/>
          <w:sz w:val="14"/>
        </w:rPr>
        <w:t>address:</w:t>
      </w:r>
      <w:r>
        <w:rPr>
          <w:i/>
          <w:spacing w:val="-1"/>
          <w:w w:val="110"/>
          <w:sz w:val="14"/>
        </w:rPr>
        <w:t> </w:t>
      </w:r>
      <w:hyperlink r:id="rId12">
        <w:r>
          <w:rPr>
            <w:color w:val="2196D1"/>
            <w:w w:val="110"/>
            <w:sz w:val="14"/>
          </w:rPr>
          <w:t>matthew.schmidt@uga.edu</w:t>
        </w:r>
      </w:hyperlink>
      <w:r>
        <w:rPr>
          <w:color w:val="2196D1"/>
          <w:w w:val="110"/>
          <w:sz w:val="14"/>
        </w:rPr>
        <w:t> </w:t>
      </w:r>
      <w:r>
        <w:rPr>
          <w:w w:val="110"/>
          <w:sz w:val="14"/>
        </w:rPr>
        <w:t>(M.</w:t>
      </w:r>
      <w:r>
        <w:rPr>
          <w:spacing w:val="-1"/>
          <w:w w:val="110"/>
          <w:sz w:val="14"/>
        </w:rPr>
        <w:t> </w:t>
      </w:r>
      <w:r>
        <w:rPr>
          <w:spacing w:val="-2"/>
          <w:w w:val="110"/>
          <w:sz w:val="14"/>
        </w:rPr>
        <w:t>Schmidt).</w:t>
      </w:r>
    </w:p>
    <w:p>
      <w:pPr>
        <w:spacing w:line="285" w:lineRule="auto" w:before="31"/>
        <w:ind w:left="131" w:right="0" w:firstLine="105"/>
        <w:jc w:val="left"/>
        <w:rPr>
          <w:sz w:val="14"/>
        </w:rPr>
      </w:pPr>
      <w:bookmarkStart w:name="_bookmark6" w:id="9"/>
      <w:bookmarkEnd w:id="9"/>
      <w:r>
        <w:rPr/>
      </w:r>
      <w:r>
        <w:rPr>
          <w:w w:val="115"/>
          <w:sz w:val="14"/>
          <w:vertAlign w:val="superscript"/>
        </w:rPr>
        <w:t>1</w:t>
      </w:r>
      <w:r>
        <w:rPr>
          <w:spacing w:val="24"/>
          <w:w w:val="115"/>
          <w:sz w:val="14"/>
          <w:vertAlign w:val="baseline"/>
        </w:rPr>
        <w:t> </w:t>
      </w:r>
      <w:r>
        <w:rPr>
          <w:w w:val="115"/>
          <w:sz w:val="14"/>
          <w:vertAlign w:val="baseline"/>
        </w:rPr>
        <w:t>Authors</w:t>
      </w:r>
      <w:r>
        <w:rPr>
          <w:spacing w:val="-11"/>
          <w:w w:val="115"/>
          <w:sz w:val="14"/>
          <w:vertAlign w:val="baseline"/>
        </w:rPr>
        <w:t> </w:t>
      </w:r>
      <w:r>
        <w:rPr>
          <w:w w:val="115"/>
          <w:sz w:val="14"/>
          <w:vertAlign w:val="baseline"/>
        </w:rPr>
        <w:t>report</w:t>
      </w:r>
      <w:r>
        <w:rPr>
          <w:spacing w:val="-9"/>
          <w:w w:val="115"/>
          <w:sz w:val="14"/>
          <w:vertAlign w:val="baseline"/>
        </w:rPr>
        <w:t> </w:t>
      </w:r>
      <w:r>
        <w:rPr>
          <w:w w:val="115"/>
          <w:sz w:val="14"/>
          <w:vertAlign w:val="baseline"/>
        </w:rPr>
        <w:t>equal</w:t>
      </w:r>
      <w:r>
        <w:rPr>
          <w:spacing w:val="-11"/>
          <w:w w:val="115"/>
          <w:sz w:val="14"/>
          <w:vertAlign w:val="baseline"/>
        </w:rPr>
        <w:t> </w:t>
      </w:r>
      <w:r>
        <w:rPr>
          <w:w w:val="115"/>
          <w:sz w:val="14"/>
          <w:vertAlign w:val="baseline"/>
        </w:rPr>
        <w:t>contributions</w:t>
      </w:r>
      <w:r>
        <w:rPr>
          <w:spacing w:val="-9"/>
          <w:w w:val="115"/>
          <w:sz w:val="14"/>
          <w:vertAlign w:val="baseline"/>
        </w:rPr>
        <w:t> </w:t>
      </w:r>
      <w:r>
        <w:rPr>
          <w:w w:val="115"/>
          <w:sz w:val="14"/>
          <w:vertAlign w:val="baseline"/>
        </w:rPr>
        <w:t>to</w:t>
      </w:r>
      <w:r>
        <w:rPr>
          <w:spacing w:val="-10"/>
          <w:w w:val="115"/>
          <w:sz w:val="14"/>
          <w:vertAlign w:val="baseline"/>
        </w:rPr>
        <w:t> </w:t>
      </w:r>
      <w:r>
        <w:rPr>
          <w:w w:val="115"/>
          <w:sz w:val="14"/>
          <w:vertAlign w:val="baseline"/>
        </w:rPr>
        <w:t>the</w:t>
      </w:r>
      <w:r>
        <w:rPr>
          <w:spacing w:val="-11"/>
          <w:w w:val="115"/>
          <w:sz w:val="14"/>
          <w:vertAlign w:val="baseline"/>
        </w:rPr>
        <w:t> </w:t>
      </w:r>
      <w:r>
        <w:rPr>
          <w:w w:val="115"/>
          <w:sz w:val="14"/>
          <w:vertAlign w:val="baseline"/>
        </w:rPr>
        <w:t>research</w:t>
      </w:r>
      <w:r>
        <w:rPr>
          <w:spacing w:val="-9"/>
          <w:w w:val="115"/>
          <w:sz w:val="14"/>
          <w:vertAlign w:val="baseline"/>
        </w:rPr>
        <w:t> </w:t>
      </w:r>
      <w:r>
        <w:rPr>
          <w:w w:val="115"/>
          <w:sz w:val="14"/>
          <w:vertAlign w:val="baseline"/>
        </w:rPr>
        <w:t>design,</w:t>
      </w:r>
      <w:r>
        <w:rPr>
          <w:spacing w:val="-11"/>
          <w:w w:val="115"/>
          <w:sz w:val="14"/>
          <w:vertAlign w:val="baseline"/>
        </w:rPr>
        <w:t> </w:t>
      </w:r>
      <w:r>
        <w:rPr>
          <w:w w:val="115"/>
          <w:sz w:val="14"/>
          <w:vertAlign w:val="baseline"/>
        </w:rPr>
        <w:t>evaluation,</w:t>
      </w:r>
      <w:r>
        <w:rPr>
          <w:spacing w:val="-9"/>
          <w:w w:val="115"/>
          <w:sz w:val="14"/>
          <w:vertAlign w:val="baseline"/>
        </w:rPr>
        <w:t> </w:t>
      </w:r>
      <w:r>
        <w:rPr>
          <w:w w:val="115"/>
          <w:sz w:val="14"/>
          <w:vertAlign w:val="baseline"/>
        </w:rPr>
        <w:t>and</w:t>
      </w:r>
      <w:r>
        <w:rPr>
          <w:spacing w:val="-11"/>
          <w:w w:val="115"/>
          <w:sz w:val="14"/>
          <w:vertAlign w:val="baseline"/>
        </w:rPr>
        <w:t> </w:t>
      </w:r>
      <w:r>
        <w:rPr>
          <w:w w:val="115"/>
          <w:sz w:val="14"/>
          <w:vertAlign w:val="baseline"/>
        </w:rPr>
        <w:t>manuscript</w:t>
      </w:r>
      <w:r>
        <w:rPr>
          <w:spacing w:val="-9"/>
          <w:w w:val="115"/>
          <w:sz w:val="14"/>
          <w:vertAlign w:val="baseline"/>
        </w:rPr>
        <w:t> </w:t>
      </w:r>
      <w:r>
        <w:rPr>
          <w:w w:val="115"/>
          <w:sz w:val="14"/>
          <w:vertAlign w:val="baseline"/>
        </w:rPr>
        <w:t>preparation.</w:t>
      </w:r>
      <w:r>
        <w:rPr>
          <w:spacing w:val="-11"/>
          <w:w w:val="115"/>
          <w:sz w:val="14"/>
          <w:vertAlign w:val="baseline"/>
        </w:rPr>
        <w:t> </w:t>
      </w:r>
      <w:r>
        <w:rPr>
          <w:w w:val="115"/>
          <w:sz w:val="14"/>
          <w:vertAlign w:val="baseline"/>
        </w:rPr>
        <w:t>Therefore,</w:t>
      </w:r>
      <w:r>
        <w:rPr>
          <w:spacing w:val="-9"/>
          <w:w w:val="115"/>
          <w:sz w:val="14"/>
          <w:vertAlign w:val="baseline"/>
        </w:rPr>
        <w:t> </w:t>
      </w:r>
      <w:r>
        <w:rPr>
          <w:w w:val="115"/>
          <w:sz w:val="14"/>
          <w:vertAlign w:val="baseline"/>
        </w:rPr>
        <w:t>both</w:t>
      </w:r>
      <w:r>
        <w:rPr>
          <w:spacing w:val="-10"/>
          <w:w w:val="115"/>
          <w:sz w:val="14"/>
          <w:vertAlign w:val="baseline"/>
        </w:rPr>
        <w:t> </w:t>
      </w:r>
      <w:r>
        <w:rPr>
          <w:w w:val="115"/>
          <w:sz w:val="14"/>
          <w:vertAlign w:val="baseline"/>
        </w:rPr>
        <w:t>the</w:t>
      </w:r>
      <w:r>
        <w:rPr>
          <w:spacing w:val="-10"/>
          <w:w w:val="115"/>
          <w:sz w:val="14"/>
          <w:vertAlign w:val="baseline"/>
        </w:rPr>
        <w:t> </w:t>
      </w:r>
      <w:r>
        <w:rPr>
          <w:w w:val="115"/>
          <w:sz w:val="14"/>
          <w:vertAlign w:val="baseline"/>
        </w:rPr>
        <w:t>first</w:t>
      </w:r>
      <w:r>
        <w:rPr>
          <w:spacing w:val="-11"/>
          <w:w w:val="115"/>
          <w:sz w:val="14"/>
          <w:vertAlign w:val="baseline"/>
        </w:rPr>
        <w:t> </w:t>
      </w:r>
      <w:r>
        <w:rPr>
          <w:w w:val="115"/>
          <w:sz w:val="14"/>
          <w:vertAlign w:val="baseline"/>
        </w:rPr>
        <w:t>and</w:t>
      </w:r>
      <w:r>
        <w:rPr>
          <w:spacing w:val="-10"/>
          <w:w w:val="115"/>
          <w:sz w:val="14"/>
          <w:vertAlign w:val="baseline"/>
        </w:rPr>
        <w:t> </w:t>
      </w:r>
      <w:r>
        <w:rPr>
          <w:w w:val="115"/>
          <w:sz w:val="14"/>
          <w:vertAlign w:val="baseline"/>
        </w:rPr>
        <w:t>second</w:t>
      </w:r>
      <w:r>
        <w:rPr>
          <w:spacing w:val="-10"/>
          <w:w w:val="115"/>
          <w:sz w:val="14"/>
          <w:vertAlign w:val="baseline"/>
        </w:rPr>
        <w:t> </w:t>
      </w:r>
      <w:r>
        <w:rPr>
          <w:w w:val="115"/>
          <w:sz w:val="14"/>
          <w:vertAlign w:val="baseline"/>
        </w:rPr>
        <w:t>listed</w:t>
      </w:r>
      <w:r>
        <w:rPr>
          <w:spacing w:val="-9"/>
          <w:w w:val="115"/>
          <w:sz w:val="14"/>
          <w:vertAlign w:val="baseline"/>
        </w:rPr>
        <w:t> </w:t>
      </w:r>
      <w:r>
        <w:rPr>
          <w:w w:val="115"/>
          <w:sz w:val="14"/>
          <w:vertAlign w:val="baseline"/>
        </w:rPr>
        <w:t>authors</w:t>
      </w:r>
      <w:r>
        <w:rPr>
          <w:spacing w:val="-10"/>
          <w:w w:val="115"/>
          <w:sz w:val="14"/>
          <w:vertAlign w:val="baseline"/>
        </w:rPr>
        <w:t> </w:t>
      </w:r>
      <w:r>
        <w:rPr>
          <w:w w:val="115"/>
          <w:sz w:val="14"/>
          <w:vertAlign w:val="baseline"/>
        </w:rPr>
        <w:t>report</w:t>
      </w:r>
      <w:r>
        <w:rPr>
          <w:spacing w:val="-11"/>
          <w:w w:val="115"/>
          <w:sz w:val="14"/>
          <w:vertAlign w:val="baseline"/>
        </w:rPr>
        <w:t> </w:t>
      </w:r>
      <w:r>
        <w:rPr>
          <w:w w:val="115"/>
          <w:sz w:val="14"/>
          <w:vertAlign w:val="baseline"/>
        </w:rPr>
        <w:t>equal contribution as co-first author.</w:t>
      </w:r>
    </w:p>
    <w:p>
      <w:pPr>
        <w:spacing w:before="149"/>
        <w:ind w:left="131" w:right="0" w:firstLine="0"/>
        <w:jc w:val="left"/>
        <w:rPr>
          <w:sz w:val="14"/>
        </w:rPr>
      </w:pPr>
      <w:hyperlink r:id="rId9">
        <w:r>
          <w:rPr>
            <w:color w:val="2196D1"/>
            <w:spacing w:val="-2"/>
            <w:w w:val="120"/>
            <w:sz w:val="14"/>
          </w:rPr>
          <w:t>https://doi.org/10.1016/j.cexr.2023.100041</w:t>
        </w:r>
      </w:hyperlink>
    </w:p>
    <w:p>
      <w:pPr>
        <w:spacing w:before="29"/>
        <w:ind w:left="131" w:right="0" w:firstLine="0"/>
        <w:jc w:val="left"/>
        <w:rPr>
          <w:sz w:val="14"/>
        </w:rPr>
      </w:pPr>
      <w:r>
        <w:rPr>
          <w:w w:val="115"/>
          <w:sz w:val="14"/>
        </w:rPr>
        <w:t>Received</w:t>
      </w:r>
      <w:r>
        <w:rPr>
          <w:spacing w:val="-5"/>
          <w:w w:val="115"/>
          <w:sz w:val="14"/>
        </w:rPr>
        <w:t> </w:t>
      </w:r>
      <w:r>
        <w:rPr>
          <w:w w:val="115"/>
          <w:sz w:val="14"/>
        </w:rPr>
        <w:t>6</w:t>
      </w:r>
      <w:r>
        <w:rPr>
          <w:spacing w:val="-4"/>
          <w:w w:val="115"/>
          <w:sz w:val="14"/>
        </w:rPr>
        <w:t> </w:t>
      </w:r>
      <w:r>
        <w:rPr>
          <w:w w:val="115"/>
          <w:sz w:val="14"/>
        </w:rPr>
        <w:t>July</w:t>
      </w:r>
      <w:r>
        <w:rPr>
          <w:spacing w:val="-5"/>
          <w:w w:val="115"/>
          <w:sz w:val="14"/>
        </w:rPr>
        <w:t> </w:t>
      </w:r>
      <w:r>
        <w:rPr>
          <w:w w:val="115"/>
          <w:sz w:val="14"/>
        </w:rPr>
        <w:t>2023;</w:t>
      </w:r>
      <w:r>
        <w:rPr>
          <w:spacing w:val="-5"/>
          <w:w w:val="115"/>
          <w:sz w:val="14"/>
        </w:rPr>
        <w:t> </w:t>
      </w:r>
      <w:r>
        <w:rPr>
          <w:w w:val="115"/>
          <w:sz w:val="14"/>
        </w:rPr>
        <w:t>Received</w:t>
      </w:r>
      <w:r>
        <w:rPr>
          <w:spacing w:val="-5"/>
          <w:w w:val="115"/>
          <w:sz w:val="14"/>
        </w:rPr>
        <w:t> </w:t>
      </w:r>
      <w:r>
        <w:rPr>
          <w:w w:val="115"/>
          <w:sz w:val="14"/>
        </w:rPr>
        <w:t>in</w:t>
      </w:r>
      <w:r>
        <w:rPr>
          <w:spacing w:val="-4"/>
          <w:w w:val="115"/>
          <w:sz w:val="14"/>
        </w:rPr>
        <w:t> </w:t>
      </w:r>
      <w:r>
        <w:rPr>
          <w:w w:val="115"/>
          <w:sz w:val="14"/>
        </w:rPr>
        <w:t>revised</w:t>
      </w:r>
      <w:r>
        <w:rPr>
          <w:spacing w:val="-5"/>
          <w:w w:val="115"/>
          <w:sz w:val="14"/>
        </w:rPr>
        <w:t> </w:t>
      </w:r>
      <w:r>
        <w:rPr>
          <w:w w:val="115"/>
          <w:sz w:val="14"/>
        </w:rPr>
        <w:t>form</w:t>
      </w:r>
      <w:r>
        <w:rPr>
          <w:spacing w:val="-4"/>
          <w:w w:val="115"/>
          <w:sz w:val="14"/>
        </w:rPr>
        <w:t> </w:t>
      </w:r>
      <w:r>
        <w:rPr>
          <w:w w:val="115"/>
          <w:sz w:val="14"/>
        </w:rPr>
        <w:t>6</w:t>
      </w:r>
      <w:r>
        <w:rPr>
          <w:spacing w:val="-5"/>
          <w:w w:val="115"/>
          <w:sz w:val="14"/>
        </w:rPr>
        <w:t> </w:t>
      </w:r>
      <w:r>
        <w:rPr>
          <w:w w:val="115"/>
          <w:sz w:val="14"/>
        </w:rPr>
        <w:t>September</w:t>
      </w:r>
      <w:r>
        <w:rPr>
          <w:spacing w:val="-5"/>
          <w:w w:val="115"/>
          <w:sz w:val="14"/>
        </w:rPr>
        <w:t> </w:t>
      </w:r>
      <w:r>
        <w:rPr>
          <w:w w:val="115"/>
          <w:sz w:val="14"/>
        </w:rPr>
        <w:t>2023;</w:t>
      </w:r>
      <w:r>
        <w:rPr>
          <w:spacing w:val="-5"/>
          <w:w w:val="115"/>
          <w:sz w:val="14"/>
        </w:rPr>
        <w:t> </w:t>
      </w:r>
      <w:r>
        <w:rPr>
          <w:w w:val="115"/>
          <w:sz w:val="14"/>
        </w:rPr>
        <w:t>Accepted</w:t>
      </w:r>
      <w:r>
        <w:rPr>
          <w:spacing w:val="-5"/>
          <w:w w:val="115"/>
          <w:sz w:val="14"/>
        </w:rPr>
        <w:t> </w:t>
      </w:r>
      <w:r>
        <w:rPr>
          <w:w w:val="115"/>
          <w:sz w:val="14"/>
        </w:rPr>
        <w:t>14</w:t>
      </w:r>
      <w:r>
        <w:rPr>
          <w:spacing w:val="-4"/>
          <w:w w:val="115"/>
          <w:sz w:val="14"/>
        </w:rPr>
        <w:t> </w:t>
      </w:r>
      <w:r>
        <w:rPr>
          <w:w w:val="115"/>
          <w:sz w:val="14"/>
        </w:rPr>
        <w:t>September</w:t>
      </w:r>
      <w:r>
        <w:rPr>
          <w:spacing w:val="-5"/>
          <w:w w:val="115"/>
          <w:sz w:val="14"/>
        </w:rPr>
        <w:t> </w:t>
      </w:r>
      <w:r>
        <w:rPr>
          <w:spacing w:val="-4"/>
          <w:w w:val="115"/>
          <w:sz w:val="14"/>
        </w:rPr>
        <w:t>2023</w:t>
      </w:r>
    </w:p>
    <w:p>
      <w:pPr>
        <w:spacing w:before="32"/>
        <w:ind w:left="130" w:right="0" w:firstLine="0"/>
        <w:jc w:val="left"/>
        <w:rPr>
          <w:rFonts w:ascii="Georgia"/>
          <w:sz w:val="14"/>
        </w:rPr>
      </w:pPr>
      <w:r>
        <w:rPr>
          <w:rFonts w:ascii="Georgia"/>
          <w:sz w:val="14"/>
        </w:rPr>
        <w:t>Available</w:t>
      </w:r>
      <w:r>
        <w:rPr>
          <w:rFonts w:ascii="Georgia"/>
          <w:spacing w:val="21"/>
          <w:sz w:val="14"/>
        </w:rPr>
        <w:t> </w:t>
      </w:r>
      <w:r>
        <w:rPr>
          <w:rFonts w:ascii="Georgia"/>
          <w:sz w:val="14"/>
        </w:rPr>
        <w:t>online</w:t>
      </w:r>
      <w:r>
        <w:rPr>
          <w:rFonts w:ascii="Georgia"/>
          <w:spacing w:val="21"/>
          <w:sz w:val="14"/>
        </w:rPr>
        <w:t> </w:t>
      </w:r>
      <w:r>
        <w:rPr>
          <w:rFonts w:ascii="Georgia"/>
          <w:sz w:val="14"/>
        </w:rPr>
        <w:t>11</w:t>
      </w:r>
      <w:r>
        <w:rPr>
          <w:rFonts w:ascii="Georgia"/>
          <w:spacing w:val="22"/>
          <w:sz w:val="14"/>
        </w:rPr>
        <w:t> </w:t>
      </w:r>
      <w:r>
        <w:rPr>
          <w:rFonts w:ascii="Georgia"/>
          <w:sz w:val="14"/>
        </w:rPr>
        <w:t>October</w:t>
      </w:r>
      <w:r>
        <w:rPr>
          <w:rFonts w:ascii="Georgia"/>
          <w:spacing w:val="21"/>
          <w:sz w:val="14"/>
        </w:rPr>
        <w:t> </w:t>
      </w:r>
      <w:r>
        <w:rPr>
          <w:rFonts w:ascii="Georgia"/>
          <w:spacing w:val="-4"/>
          <w:sz w:val="14"/>
        </w:rPr>
        <w:t>2023</w:t>
      </w:r>
    </w:p>
    <w:p>
      <w:pPr>
        <w:spacing w:line="288" w:lineRule="auto" w:before="3"/>
        <w:ind w:left="130" w:right="111" w:firstLine="0"/>
        <w:jc w:val="left"/>
        <w:rPr>
          <w:rFonts w:ascii="Georgia" w:hAnsi="Georgia"/>
          <w:sz w:val="14"/>
        </w:rPr>
      </w:pPr>
      <w:r>
        <w:rPr>
          <w:rFonts w:ascii="Georgia" w:hAnsi="Georgia"/>
          <w:sz w:val="14"/>
        </w:rPr>
        <w:t>2949-6780/© 2023 The Authors.</w:t>
      </w:r>
      <w:r>
        <w:rPr>
          <w:rFonts w:ascii="Georgia" w:hAnsi="Georgia"/>
          <w:spacing w:val="24"/>
          <w:sz w:val="14"/>
        </w:rPr>
        <w:t> </w:t>
      </w:r>
      <w:r>
        <w:rPr>
          <w:rFonts w:ascii="Georgia" w:hAnsi="Georgia"/>
          <w:sz w:val="14"/>
        </w:rPr>
        <w:t>Published by Elsevier Ltd.</w:t>
      </w:r>
      <w:r>
        <w:rPr>
          <w:rFonts w:ascii="Georgia" w:hAnsi="Georgia"/>
          <w:spacing w:val="24"/>
          <w:sz w:val="14"/>
        </w:rPr>
        <w:t> </w:t>
      </w:r>
      <w:r>
        <w:rPr>
          <w:rFonts w:ascii="Georgia" w:hAnsi="Georgia"/>
          <w:sz w:val="14"/>
        </w:rPr>
        <w:t>This is an open access article under the CC BY-NC-ND license (</w:t>
      </w:r>
      <w:hyperlink r:id="rId13">
        <w:r>
          <w:rPr>
            <w:rFonts w:ascii="Georgia" w:hAnsi="Georgia"/>
            <w:color w:val="00769F"/>
            <w:sz w:val="14"/>
          </w:rPr>
          <w:t>http://creativecommons.org/licenses/by-</w:t>
        </w:r>
      </w:hyperlink>
      <w:r>
        <w:rPr>
          <w:rFonts w:ascii="Georgia" w:hAnsi="Georgia"/>
          <w:color w:val="00769F"/>
          <w:spacing w:val="40"/>
          <w:sz w:val="14"/>
        </w:rPr>
        <w:t> </w:t>
      </w:r>
      <w:hyperlink r:id="rId13">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20" w:right="640"/>
        </w:sectPr>
      </w:pPr>
    </w:p>
    <w:p>
      <w:pPr>
        <w:pStyle w:val="BodyText"/>
        <w:spacing w:before="8"/>
        <w:rPr>
          <w:rFonts w:ascii="Georgia"/>
          <w:sz w:val="10"/>
        </w:rPr>
      </w:pPr>
    </w:p>
    <w:p>
      <w:pPr>
        <w:spacing w:after="0"/>
        <w:rPr>
          <w:rFonts w:ascii="Georgia"/>
          <w:sz w:val="10"/>
        </w:rPr>
        <w:sectPr>
          <w:headerReference w:type="default" r:id="rId14"/>
          <w:footerReference w:type="default" r:id="rId15"/>
          <w:pgSz w:w="11910" w:h="15880"/>
          <w:pgMar w:header="655" w:footer="544" w:top="840" w:bottom="740" w:left="620" w:right="640"/>
          <w:pgNumType w:start="2"/>
        </w:sectPr>
      </w:pPr>
    </w:p>
    <w:p>
      <w:pPr>
        <w:pStyle w:val="BodyText"/>
        <w:spacing w:line="273" w:lineRule="auto" w:before="91"/>
        <w:ind w:left="131" w:right="38"/>
        <w:jc w:val="both"/>
      </w:pPr>
      <w:r>
        <w:rPr>
          <w:spacing w:val="-2"/>
          <w:w w:val="110"/>
        </w:rPr>
        <w:t>frame-by-frame analyses (</w:t>
      </w:r>
      <w:hyperlink w:history="true" w:anchor="_bookmark79">
        <w:r>
          <w:rPr>
            <w:color w:val="2196D1"/>
            <w:spacing w:val="-2"/>
            <w:w w:val="110"/>
          </w:rPr>
          <w:t>Pipkin et</w:t>
        </w:r>
        <w:r>
          <w:rPr>
            <w:color w:val="2196D1"/>
            <w:spacing w:val="-3"/>
            <w:w w:val="110"/>
          </w:rPr>
          <w:t> </w:t>
        </w:r>
        <w:r>
          <w:rPr>
            <w:color w:val="2196D1"/>
            <w:spacing w:val="-2"/>
            <w:w w:val="110"/>
          </w:rPr>
          <w:t>al.,</w:t>
        </w:r>
        <w:r>
          <w:rPr>
            <w:color w:val="2196D1"/>
            <w:spacing w:val="-3"/>
            <w:w w:val="110"/>
          </w:rPr>
          <w:t> </w:t>
        </w:r>
        <w:r>
          <w:rPr>
            <w:color w:val="2196D1"/>
            <w:spacing w:val="-2"/>
            <w:w w:val="110"/>
          </w:rPr>
          <w:t>2016</w:t>
        </w:r>
      </w:hyperlink>
      <w:r>
        <w:rPr>
          <w:spacing w:val="-2"/>
          <w:w w:val="110"/>
        </w:rPr>
        <w:t>), (3)</w:t>
      </w:r>
      <w:r>
        <w:rPr>
          <w:spacing w:val="-4"/>
          <w:w w:val="110"/>
        </w:rPr>
        <w:t> </w:t>
      </w:r>
      <w:r>
        <w:rPr>
          <w:spacing w:val="-2"/>
          <w:w w:val="110"/>
        </w:rPr>
        <w:t>inductive extraction </w:t>
      </w:r>
      <w:r>
        <w:rPr>
          <w:spacing w:val="-2"/>
          <w:w w:val="110"/>
        </w:rPr>
        <w:t>of </w:t>
      </w:r>
      <w:r>
        <w:rPr>
          <w:w w:val="110"/>
        </w:rPr>
        <w:t>themes</w:t>
      </w:r>
      <w:r>
        <w:rPr>
          <w:w w:val="110"/>
        </w:rPr>
        <w:t> (</w:t>
      </w:r>
      <w:hyperlink w:history="true" w:anchor="_bookmark59">
        <w:r>
          <w:rPr>
            <w:color w:val="2196D1"/>
            <w:w w:val="110"/>
          </w:rPr>
          <w:t>Krogh</w:t>
        </w:r>
        <w:r>
          <w:rPr>
            <w:color w:val="2196D1"/>
            <w:w w:val="110"/>
          </w:rPr>
          <w:t> et</w:t>
        </w:r>
        <w:r>
          <w:rPr>
            <w:color w:val="2196D1"/>
            <w:w w:val="110"/>
          </w:rPr>
          <w:t> al.,</w:t>
        </w:r>
        <w:r>
          <w:rPr>
            <w:color w:val="2196D1"/>
            <w:w w:val="110"/>
          </w:rPr>
          <w:t> 2015</w:t>
        </w:r>
      </w:hyperlink>
      <w:r>
        <w:rPr>
          <w:w w:val="110"/>
        </w:rPr>
        <w:t>)</w:t>
      </w:r>
      <w:r>
        <w:rPr>
          <w:w w:val="110"/>
        </w:rPr>
        <w:t> and</w:t>
      </w:r>
      <w:r>
        <w:rPr>
          <w:w w:val="110"/>
        </w:rPr>
        <w:t> audio</w:t>
      </w:r>
      <w:r>
        <w:rPr>
          <w:w w:val="110"/>
        </w:rPr>
        <w:t> transcription</w:t>
      </w:r>
      <w:r>
        <w:rPr>
          <w:w w:val="110"/>
        </w:rPr>
        <w:t> (</w:t>
      </w:r>
      <w:hyperlink w:history="true" w:anchor="_bookmark87">
        <w:r>
          <w:rPr>
            <w:color w:val="2196D1"/>
            <w:w w:val="110"/>
          </w:rPr>
          <w:t>Schmidt</w:t>
        </w:r>
        <w:r>
          <w:rPr>
            <w:color w:val="2196D1"/>
            <w:w w:val="110"/>
          </w:rPr>
          <w:t> et</w:t>
        </w:r>
        <w:r>
          <w:rPr>
            <w:color w:val="2196D1"/>
            <w:w w:val="110"/>
          </w:rPr>
          <w:t> al.,</w:t>
        </w:r>
      </w:hyperlink>
      <w:r>
        <w:rPr>
          <w:color w:val="2196D1"/>
          <w:w w:val="110"/>
        </w:rPr>
        <w:t> </w:t>
      </w:r>
      <w:hyperlink w:history="true" w:anchor="_bookmark87">
        <w:r>
          <w:rPr>
            <w:color w:val="2196D1"/>
            <w:w w:val="110"/>
          </w:rPr>
          <w:t>2023</w:t>
        </w:r>
      </w:hyperlink>
      <w:r>
        <w:rPr>
          <w:w w:val="110"/>
        </w:rPr>
        <w:t>;</w:t>
      </w:r>
      <w:r>
        <w:rPr>
          <w:w w:val="110"/>
        </w:rPr>
        <w:t> </w:t>
      </w:r>
      <w:hyperlink w:history="true" w:anchor="_bookmark85">
        <w:r>
          <w:rPr>
            <w:color w:val="2196D1"/>
            <w:w w:val="110"/>
          </w:rPr>
          <w:t>Schidt</w:t>
        </w:r>
        <w:r>
          <w:rPr>
            <w:color w:val="2196D1"/>
            <w:w w:val="110"/>
          </w:rPr>
          <w:t> &amp;</w:t>
        </w:r>
        <w:r>
          <w:rPr>
            <w:color w:val="2196D1"/>
            <w:w w:val="110"/>
          </w:rPr>
          <w:t> Glaser,</w:t>
        </w:r>
        <w:r>
          <w:rPr>
            <w:color w:val="2196D1"/>
            <w:w w:val="110"/>
          </w:rPr>
          <w:t> 2021a,</w:t>
        </w:r>
        <w:r>
          <w:rPr>
            <w:color w:val="2196D1"/>
            <w:w w:val="110"/>
          </w:rPr>
          <w:t> 2021b</w:t>
        </w:r>
      </w:hyperlink>
      <w:r>
        <w:rPr>
          <w:w w:val="110"/>
        </w:rPr>
        <w:t>).</w:t>
      </w:r>
      <w:r>
        <w:rPr>
          <w:w w:val="110"/>
        </w:rPr>
        <w:t> This</w:t>
      </w:r>
      <w:r>
        <w:rPr>
          <w:w w:val="110"/>
        </w:rPr>
        <w:t> becomes</w:t>
      </w:r>
      <w:r>
        <w:rPr>
          <w:w w:val="110"/>
        </w:rPr>
        <w:t> even</w:t>
      </w:r>
      <w:r>
        <w:rPr>
          <w:w w:val="110"/>
        </w:rPr>
        <w:t> more complicated when analyzing 360-degree spherical videos, due to their unique</w:t>
      </w:r>
      <w:r>
        <w:rPr>
          <w:w w:val="110"/>
        </w:rPr>
        <w:t> format</w:t>
      </w:r>
      <w:r>
        <w:rPr>
          <w:w w:val="110"/>
        </w:rPr>
        <w:t> and</w:t>
      </w:r>
      <w:r>
        <w:rPr>
          <w:w w:val="110"/>
        </w:rPr>
        <w:t> challenges</w:t>
      </w:r>
      <w:r>
        <w:rPr>
          <w:w w:val="110"/>
        </w:rPr>
        <w:t> in</w:t>
      </w:r>
      <w:r>
        <w:rPr>
          <w:w w:val="110"/>
        </w:rPr>
        <w:t> interpretation</w:t>
      </w:r>
      <w:r>
        <w:rPr>
          <w:w w:val="110"/>
        </w:rPr>
        <w:t> (</w:t>
      </w:r>
      <w:hyperlink w:history="true" w:anchor="_bookmark104">
        <w:r>
          <w:rPr>
            <w:color w:val="2196D1"/>
            <w:w w:val="110"/>
          </w:rPr>
          <w:t>Yaqoob</w:t>
        </w:r>
        <w:r>
          <w:rPr>
            <w:color w:val="2196D1"/>
            <w:w w:val="110"/>
          </w:rPr>
          <w:t> et</w:t>
        </w:r>
        <w:r>
          <w:rPr>
            <w:color w:val="2196D1"/>
            <w:w w:val="110"/>
          </w:rPr>
          <w:t> al.,</w:t>
        </w:r>
        <w:r>
          <w:rPr>
            <w:color w:val="2196D1"/>
            <w:w w:val="110"/>
          </w:rPr>
          <w:t> 2020</w:t>
        </w:r>
      </w:hyperlink>
      <w:r>
        <w:rPr>
          <w:w w:val="110"/>
        </w:rPr>
        <w:t>). However, recent advancements in computer vision techniques like ob- </w:t>
      </w:r>
      <w:r>
        <w:rPr>
          <w:spacing w:val="-2"/>
          <w:w w:val="110"/>
        </w:rPr>
        <w:t>ject</w:t>
      </w:r>
      <w:r>
        <w:rPr>
          <w:spacing w:val="-4"/>
          <w:w w:val="110"/>
        </w:rPr>
        <w:t> </w:t>
      </w:r>
      <w:r>
        <w:rPr>
          <w:spacing w:val="-2"/>
          <w:w w:val="110"/>
        </w:rPr>
        <w:t>detection and scene</w:t>
      </w:r>
      <w:r>
        <w:rPr>
          <w:spacing w:val="-5"/>
          <w:w w:val="110"/>
        </w:rPr>
        <w:t> </w:t>
      </w:r>
      <w:r>
        <w:rPr>
          <w:spacing w:val="-2"/>
          <w:w w:val="110"/>
        </w:rPr>
        <w:t>recognition, as</w:t>
      </w:r>
      <w:r>
        <w:rPr>
          <w:spacing w:val="-4"/>
          <w:w w:val="110"/>
        </w:rPr>
        <w:t> </w:t>
      </w:r>
      <w:r>
        <w:rPr>
          <w:spacing w:val="-2"/>
          <w:w w:val="110"/>
        </w:rPr>
        <w:t>well as</w:t>
      </w:r>
      <w:r>
        <w:rPr>
          <w:spacing w:val="-4"/>
          <w:w w:val="110"/>
        </w:rPr>
        <w:t> </w:t>
      </w:r>
      <w:r>
        <w:rPr>
          <w:spacing w:val="-2"/>
          <w:w w:val="110"/>
        </w:rPr>
        <w:t>artificial</w:t>
      </w:r>
      <w:r>
        <w:rPr>
          <w:spacing w:val="-4"/>
          <w:w w:val="110"/>
        </w:rPr>
        <w:t> </w:t>
      </w:r>
      <w:r>
        <w:rPr>
          <w:spacing w:val="-2"/>
          <w:w w:val="110"/>
        </w:rPr>
        <w:t>intelligence (AI) </w:t>
      </w:r>
      <w:r>
        <w:rPr>
          <w:w w:val="110"/>
        </w:rPr>
        <w:t>analysis</w:t>
      </w:r>
      <w:r>
        <w:rPr>
          <w:w w:val="110"/>
        </w:rPr>
        <w:t> methods</w:t>
      </w:r>
      <w:r>
        <w:rPr>
          <w:w w:val="110"/>
        </w:rPr>
        <w:t> such</w:t>
      </w:r>
      <w:r>
        <w:rPr>
          <w:w w:val="110"/>
        </w:rPr>
        <w:t> as</w:t>
      </w:r>
      <w:r>
        <w:rPr>
          <w:w w:val="110"/>
        </w:rPr>
        <w:t> deep</w:t>
      </w:r>
      <w:r>
        <w:rPr>
          <w:w w:val="110"/>
        </w:rPr>
        <w:t> learning</w:t>
      </w:r>
      <w:r>
        <w:rPr>
          <w:w w:val="110"/>
        </w:rPr>
        <w:t> and</w:t>
      </w:r>
      <w:r>
        <w:rPr>
          <w:w w:val="110"/>
        </w:rPr>
        <w:t> neural</w:t>
      </w:r>
      <w:r>
        <w:rPr>
          <w:w w:val="110"/>
        </w:rPr>
        <w:t> networks</w:t>
      </w:r>
      <w:r>
        <w:rPr>
          <w:w w:val="110"/>
        </w:rPr>
        <w:t> (</w:t>
      </w:r>
      <w:hyperlink w:history="true" w:anchor="_bookmark55">
        <w:r>
          <w:rPr>
            <w:color w:val="2196D1"/>
            <w:w w:val="110"/>
          </w:rPr>
          <w:t>Hwang</w:t>
        </w:r>
      </w:hyperlink>
      <w:r>
        <w:rPr>
          <w:color w:val="2196D1"/>
          <w:spacing w:val="80"/>
          <w:w w:val="110"/>
        </w:rPr>
        <w:t> </w:t>
      </w:r>
      <w:hyperlink w:history="true" w:anchor="_bookmark55">
        <w:r>
          <w:rPr>
            <w:color w:val="2196D1"/>
            <w:w w:val="110"/>
          </w:rPr>
          <w:t>et</w:t>
        </w:r>
        <w:r>
          <w:rPr>
            <w:color w:val="2196D1"/>
            <w:w w:val="110"/>
          </w:rPr>
          <w:t> al.,</w:t>
        </w:r>
        <w:r>
          <w:rPr>
            <w:color w:val="2196D1"/>
            <w:w w:val="110"/>
          </w:rPr>
          <w:t> 2020</w:t>
        </w:r>
      </w:hyperlink>
      <w:r>
        <w:rPr>
          <w:w w:val="110"/>
        </w:rPr>
        <w:t>)</w:t>
      </w:r>
      <w:r>
        <w:rPr>
          <w:w w:val="110"/>
        </w:rPr>
        <w:t> have</w:t>
      </w:r>
      <w:r>
        <w:rPr>
          <w:w w:val="110"/>
        </w:rPr>
        <w:t> the</w:t>
      </w:r>
      <w:r>
        <w:rPr>
          <w:w w:val="110"/>
        </w:rPr>
        <w:t> potential</w:t>
      </w:r>
      <w:r>
        <w:rPr>
          <w:w w:val="110"/>
        </w:rPr>
        <w:t> to</w:t>
      </w:r>
      <w:r>
        <w:rPr>
          <w:w w:val="110"/>
        </w:rPr>
        <w:t> revolutionize</w:t>
      </w:r>
      <w:r>
        <w:rPr>
          <w:w w:val="110"/>
        </w:rPr>
        <w:t> the</w:t>
      </w:r>
      <w:r>
        <w:rPr>
          <w:w w:val="110"/>
        </w:rPr>
        <w:t> way</w:t>
      </w:r>
      <w:r>
        <w:rPr>
          <w:w w:val="110"/>
        </w:rPr>
        <w:t> researchers analyze</w:t>
      </w:r>
      <w:r>
        <w:rPr>
          <w:spacing w:val="-10"/>
          <w:w w:val="110"/>
        </w:rPr>
        <w:t> </w:t>
      </w:r>
      <w:r>
        <w:rPr>
          <w:w w:val="110"/>
        </w:rPr>
        <w:t>video</w:t>
      </w:r>
      <w:r>
        <w:rPr>
          <w:spacing w:val="-11"/>
          <w:w w:val="110"/>
        </w:rPr>
        <w:t> </w:t>
      </w:r>
      <w:r>
        <w:rPr>
          <w:w w:val="110"/>
        </w:rPr>
        <w:t>data</w:t>
      </w:r>
      <w:r>
        <w:rPr>
          <w:spacing w:val="-11"/>
          <w:w w:val="110"/>
        </w:rPr>
        <w:t> </w:t>
      </w:r>
      <w:r>
        <w:rPr>
          <w:w w:val="110"/>
        </w:rPr>
        <w:t>(</w:t>
      </w:r>
      <w:hyperlink w:history="true" w:anchor="_bookmark33">
        <w:r>
          <w:rPr>
            <w:color w:val="2196D1"/>
            <w:w w:val="110"/>
          </w:rPr>
          <w:t>Buch</w:t>
        </w:r>
        <w:r>
          <w:rPr>
            <w:color w:val="2196D1"/>
            <w:spacing w:val="-10"/>
            <w:w w:val="110"/>
          </w:rPr>
          <w:t> </w:t>
        </w:r>
        <w:r>
          <w:rPr>
            <w:color w:val="2196D1"/>
            <w:w w:val="110"/>
          </w:rPr>
          <w:t>et</w:t>
        </w:r>
        <w:r>
          <w:rPr>
            <w:color w:val="2196D1"/>
            <w:spacing w:val="-11"/>
            <w:w w:val="110"/>
          </w:rPr>
          <w:t> </w:t>
        </w:r>
        <w:r>
          <w:rPr>
            <w:color w:val="2196D1"/>
            <w:w w:val="110"/>
          </w:rPr>
          <w:t>al.,</w:t>
        </w:r>
        <w:r>
          <w:rPr>
            <w:color w:val="2196D1"/>
            <w:spacing w:val="-10"/>
            <w:w w:val="110"/>
          </w:rPr>
          <w:t> </w:t>
        </w:r>
        <w:r>
          <w:rPr>
            <w:color w:val="2196D1"/>
            <w:w w:val="110"/>
          </w:rPr>
          <w:t>2011</w:t>
        </w:r>
      </w:hyperlink>
      <w:r>
        <w:rPr>
          <w:w w:val="110"/>
        </w:rPr>
        <w:t>).</w:t>
      </w:r>
      <w:r>
        <w:rPr>
          <w:spacing w:val="-11"/>
          <w:w w:val="110"/>
        </w:rPr>
        <w:t> </w:t>
      </w:r>
      <w:r>
        <w:rPr>
          <w:w w:val="110"/>
        </w:rPr>
        <w:t>These</w:t>
      </w:r>
      <w:r>
        <w:rPr>
          <w:spacing w:val="-11"/>
          <w:w w:val="110"/>
        </w:rPr>
        <w:t> </w:t>
      </w:r>
      <w:r>
        <w:rPr>
          <w:w w:val="110"/>
        </w:rPr>
        <w:t>technologies</w:t>
      </w:r>
      <w:r>
        <w:rPr>
          <w:spacing w:val="-10"/>
          <w:w w:val="110"/>
        </w:rPr>
        <w:t> </w:t>
      </w:r>
      <w:r>
        <w:rPr>
          <w:w w:val="110"/>
        </w:rPr>
        <w:t>can</w:t>
      </w:r>
      <w:r>
        <w:rPr>
          <w:spacing w:val="-11"/>
          <w:w w:val="110"/>
        </w:rPr>
        <w:t> </w:t>
      </w:r>
      <w:r>
        <w:rPr>
          <w:w w:val="110"/>
        </w:rPr>
        <w:t>automate many</w:t>
      </w:r>
      <w:r>
        <w:rPr>
          <w:w w:val="110"/>
        </w:rPr>
        <w:t> manual</w:t>
      </w:r>
      <w:r>
        <w:rPr>
          <w:w w:val="110"/>
        </w:rPr>
        <w:t> processes</w:t>
      </w:r>
      <w:r>
        <w:rPr>
          <w:w w:val="110"/>
        </w:rPr>
        <w:t> like</w:t>
      </w:r>
      <w:r>
        <w:rPr>
          <w:w w:val="110"/>
        </w:rPr>
        <w:t> data</w:t>
      </w:r>
      <w:r>
        <w:rPr>
          <w:w w:val="110"/>
        </w:rPr>
        <w:t> labeling,</w:t>
      </w:r>
      <w:r>
        <w:rPr>
          <w:w w:val="110"/>
        </w:rPr>
        <w:t> feature</w:t>
      </w:r>
      <w:r>
        <w:rPr>
          <w:w w:val="110"/>
        </w:rPr>
        <w:t> extraction,</w:t>
      </w:r>
      <w:r>
        <w:rPr>
          <w:w w:val="110"/>
        </w:rPr>
        <w:t> and pattern</w:t>
      </w:r>
      <w:r>
        <w:rPr>
          <w:w w:val="110"/>
        </w:rPr>
        <w:t> recognition</w:t>
      </w:r>
      <w:r>
        <w:rPr>
          <w:w w:val="110"/>
        </w:rPr>
        <w:t> and</w:t>
      </w:r>
      <w:r>
        <w:rPr>
          <w:w w:val="110"/>
        </w:rPr>
        <w:t> provide</w:t>
      </w:r>
      <w:r>
        <w:rPr>
          <w:w w:val="110"/>
        </w:rPr>
        <w:t> more</w:t>
      </w:r>
      <w:r>
        <w:rPr>
          <w:w w:val="110"/>
        </w:rPr>
        <w:t> accurate and</w:t>
      </w:r>
      <w:r>
        <w:rPr>
          <w:w w:val="110"/>
        </w:rPr>
        <w:t> efficient</w:t>
      </w:r>
      <w:r>
        <w:rPr>
          <w:w w:val="110"/>
        </w:rPr>
        <w:t> results owing</w:t>
      </w:r>
      <w:r>
        <w:rPr>
          <w:spacing w:val="-11"/>
          <w:w w:val="110"/>
        </w:rPr>
        <w:t> </w:t>
      </w:r>
      <w:r>
        <w:rPr>
          <w:w w:val="110"/>
        </w:rPr>
        <w:t>to</w:t>
      </w:r>
      <w:r>
        <w:rPr>
          <w:spacing w:val="-11"/>
          <w:w w:val="110"/>
        </w:rPr>
        <w:t> </w:t>
      </w:r>
      <w:r>
        <w:rPr>
          <w:w w:val="110"/>
        </w:rPr>
        <w:t>their</w:t>
      </w:r>
      <w:r>
        <w:rPr>
          <w:spacing w:val="-11"/>
          <w:w w:val="110"/>
        </w:rPr>
        <w:t> </w:t>
      </w:r>
      <w:r>
        <w:rPr>
          <w:w w:val="110"/>
        </w:rPr>
        <w:t>ability</w:t>
      </w:r>
      <w:r>
        <w:rPr>
          <w:spacing w:val="-11"/>
          <w:w w:val="110"/>
        </w:rPr>
        <w:t> </w:t>
      </w:r>
      <w:r>
        <w:rPr>
          <w:w w:val="110"/>
        </w:rPr>
        <w:t>to</w:t>
      </w:r>
      <w:r>
        <w:rPr>
          <w:spacing w:val="-11"/>
          <w:w w:val="110"/>
        </w:rPr>
        <w:t> </w:t>
      </w:r>
      <w:r>
        <w:rPr>
          <w:w w:val="110"/>
        </w:rPr>
        <w:t>process</w:t>
      </w:r>
      <w:r>
        <w:rPr>
          <w:spacing w:val="-11"/>
          <w:w w:val="110"/>
        </w:rPr>
        <w:t> </w:t>
      </w:r>
      <w:r>
        <w:rPr>
          <w:w w:val="110"/>
        </w:rPr>
        <w:t>vast</w:t>
      </w:r>
      <w:r>
        <w:rPr>
          <w:spacing w:val="-11"/>
          <w:w w:val="110"/>
        </w:rPr>
        <w:t> </w:t>
      </w:r>
      <w:r>
        <w:rPr>
          <w:w w:val="110"/>
        </w:rPr>
        <w:t>amounts</w:t>
      </w:r>
      <w:r>
        <w:rPr>
          <w:spacing w:val="-11"/>
          <w:w w:val="110"/>
        </w:rPr>
        <w:t> </w:t>
      </w:r>
      <w:r>
        <w:rPr>
          <w:w w:val="110"/>
        </w:rPr>
        <w:t>of</w:t>
      </w:r>
      <w:r>
        <w:rPr>
          <w:spacing w:val="-11"/>
          <w:w w:val="110"/>
        </w:rPr>
        <w:t> </w:t>
      </w:r>
      <w:r>
        <w:rPr>
          <w:w w:val="110"/>
        </w:rPr>
        <w:t>data</w:t>
      </w:r>
      <w:r>
        <w:rPr>
          <w:spacing w:val="-11"/>
          <w:w w:val="110"/>
        </w:rPr>
        <w:t> </w:t>
      </w:r>
      <w:r>
        <w:rPr>
          <w:w w:val="110"/>
        </w:rPr>
        <w:t>swiftly</w:t>
      </w:r>
      <w:r>
        <w:rPr>
          <w:spacing w:val="-11"/>
          <w:w w:val="110"/>
        </w:rPr>
        <w:t> </w:t>
      </w:r>
      <w:r>
        <w:rPr>
          <w:w w:val="110"/>
        </w:rPr>
        <w:t>and</w:t>
      </w:r>
      <w:r>
        <w:rPr>
          <w:spacing w:val="-11"/>
          <w:w w:val="110"/>
        </w:rPr>
        <w:t> </w:t>
      </w:r>
      <w:r>
        <w:rPr>
          <w:w w:val="110"/>
        </w:rPr>
        <w:t>to</w:t>
      </w:r>
      <w:r>
        <w:rPr>
          <w:spacing w:val="-11"/>
          <w:w w:val="110"/>
        </w:rPr>
        <w:t> </w:t>
      </w:r>
      <w:r>
        <w:rPr>
          <w:w w:val="110"/>
        </w:rPr>
        <w:t>learn from iterative processes (</w:t>
      </w:r>
      <w:hyperlink w:history="true" w:anchor="_bookmark102">
        <w:r>
          <w:rPr>
            <w:color w:val="2196D1"/>
            <w:w w:val="110"/>
          </w:rPr>
          <w:t>Tschang &amp; Almirall, 2021</w:t>
        </w:r>
      </w:hyperlink>
      <w:r>
        <w:rPr>
          <w:w w:val="110"/>
        </w:rPr>
        <w:t>).</w:t>
      </w:r>
    </w:p>
    <w:p>
      <w:pPr>
        <w:pStyle w:val="BodyText"/>
        <w:spacing w:before="30"/>
      </w:pPr>
    </w:p>
    <w:p>
      <w:pPr>
        <w:pStyle w:val="ListParagraph"/>
        <w:numPr>
          <w:ilvl w:val="1"/>
          <w:numId w:val="1"/>
        </w:numPr>
        <w:tabs>
          <w:tab w:pos="496" w:val="left" w:leader="none"/>
        </w:tabs>
        <w:spacing w:line="240" w:lineRule="auto" w:before="0" w:after="0"/>
        <w:ind w:left="496" w:right="0" w:hanging="365"/>
        <w:jc w:val="left"/>
        <w:rPr>
          <w:i/>
          <w:sz w:val="16"/>
        </w:rPr>
      </w:pPr>
      <w:bookmarkStart w:name="1.1 Motivation" w:id="10"/>
      <w:bookmarkEnd w:id="10"/>
      <w:r>
        <w:rPr/>
      </w:r>
      <w:r>
        <w:rPr>
          <w:i/>
          <w:spacing w:val="-2"/>
          <w:sz w:val="16"/>
        </w:rPr>
        <w:t>Motivation</w:t>
      </w:r>
    </w:p>
    <w:p>
      <w:pPr>
        <w:pStyle w:val="BodyText"/>
        <w:spacing w:before="50"/>
        <w:rPr>
          <w:i/>
        </w:rPr>
      </w:pPr>
    </w:p>
    <w:p>
      <w:pPr>
        <w:pStyle w:val="BodyText"/>
        <w:spacing w:line="273" w:lineRule="auto" w:before="1"/>
        <w:ind w:left="131" w:right="38" w:firstLine="239"/>
        <w:jc w:val="both"/>
      </w:pPr>
      <w:r>
        <w:rPr>
          <w:w w:val="110"/>
        </w:rPr>
        <w:t>Interest in the use of 360-degree SVVR is growing, with </w:t>
      </w:r>
      <w:r>
        <w:rPr>
          <w:w w:val="110"/>
        </w:rPr>
        <w:t>particular enthusiasm</w:t>
      </w:r>
      <w:r>
        <w:rPr>
          <w:spacing w:val="-4"/>
          <w:w w:val="110"/>
        </w:rPr>
        <w:t> </w:t>
      </w:r>
      <w:r>
        <w:rPr>
          <w:w w:val="110"/>
        </w:rPr>
        <w:t>being</w:t>
      </w:r>
      <w:r>
        <w:rPr>
          <w:spacing w:val="-4"/>
          <w:w w:val="110"/>
        </w:rPr>
        <w:t> </w:t>
      </w:r>
      <w:r>
        <w:rPr>
          <w:w w:val="110"/>
        </w:rPr>
        <w:t>expressed</w:t>
      </w:r>
      <w:r>
        <w:rPr>
          <w:spacing w:val="-4"/>
          <w:w w:val="110"/>
        </w:rPr>
        <w:t> </w:t>
      </w:r>
      <w:r>
        <w:rPr>
          <w:w w:val="110"/>
        </w:rPr>
        <w:t>towards</w:t>
      </w:r>
      <w:r>
        <w:rPr>
          <w:spacing w:val="-4"/>
          <w:w w:val="110"/>
        </w:rPr>
        <w:t> </w:t>
      </w:r>
      <w:r>
        <w:rPr>
          <w:w w:val="110"/>
        </w:rPr>
        <w:t>the</w:t>
      </w:r>
      <w:r>
        <w:rPr>
          <w:spacing w:val="-4"/>
          <w:w w:val="110"/>
        </w:rPr>
        <w:t> </w:t>
      </w:r>
      <w:r>
        <w:rPr>
          <w:w w:val="110"/>
        </w:rPr>
        <w:t>low</w:t>
      </w:r>
      <w:r>
        <w:rPr>
          <w:spacing w:val="-5"/>
          <w:w w:val="110"/>
        </w:rPr>
        <w:t> </w:t>
      </w:r>
      <w:r>
        <w:rPr>
          <w:w w:val="110"/>
        </w:rPr>
        <w:t>cost</w:t>
      </w:r>
      <w:r>
        <w:rPr>
          <w:spacing w:val="-4"/>
          <w:w w:val="110"/>
        </w:rPr>
        <w:t> </w:t>
      </w:r>
      <w:r>
        <w:rPr>
          <w:w w:val="110"/>
        </w:rPr>
        <w:t>and</w:t>
      </w:r>
      <w:r>
        <w:rPr>
          <w:spacing w:val="-4"/>
          <w:w w:val="110"/>
        </w:rPr>
        <w:t> </w:t>
      </w:r>
      <w:r>
        <w:rPr>
          <w:w w:val="110"/>
        </w:rPr>
        <w:t>perceived</w:t>
      </w:r>
      <w:r>
        <w:rPr>
          <w:spacing w:val="-4"/>
          <w:w w:val="110"/>
        </w:rPr>
        <w:t> </w:t>
      </w:r>
      <w:r>
        <w:rPr>
          <w:w w:val="110"/>
        </w:rPr>
        <w:t>ease</w:t>
      </w:r>
      <w:r>
        <w:rPr>
          <w:spacing w:val="-4"/>
          <w:w w:val="110"/>
        </w:rPr>
        <w:t> </w:t>
      </w:r>
      <w:r>
        <w:rPr>
          <w:w w:val="110"/>
        </w:rPr>
        <w:t>of development</w:t>
      </w:r>
      <w:r>
        <w:rPr>
          <w:spacing w:val="-10"/>
          <w:w w:val="110"/>
        </w:rPr>
        <w:t> </w:t>
      </w:r>
      <w:r>
        <w:rPr>
          <w:w w:val="110"/>
        </w:rPr>
        <w:t>with</w:t>
      </w:r>
      <w:r>
        <w:rPr>
          <w:spacing w:val="-10"/>
          <w:w w:val="110"/>
        </w:rPr>
        <w:t> </w:t>
      </w:r>
      <w:r>
        <w:rPr>
          <w:w w:val="110"/>
        </w:rPr>
        <w:t>this</w:t>
      </w:r>
      <w:r>
        <w:rPr>
          <w:spacing w:val="-10"/>
          <w:w w:val="110"/>
        </w:rPr>
        <w:t> </w:t>
      </w:r>
      <w:r>
        <w:rPr>
          <w:w w:val="110"/>
        </w:rPr>
        <w:t>medium</w:t>
      </w:r>
      <w:r>
        <w:rPr>
          <w:spacing w:val="-10"/>
          <w:w w:val="110"/>
        </w:rPr>
        <w:t> </w:t>
      </w:r>
      <w:r>
        <w:rPr>
          <w:w w:val="110"/>
        </w:rPr>
        <w:t>(</w:t>
      </w:r>
      <w:hyperlink w:history="true" w:anchor="_bookmark44">
        <w:r>
          <w:rPr>
            <w:color w:val="2196D1"/>
            <w:w w:val="110"/>
          </w:rPr>
          <w:t>Glaser,</w:t>
        </w:r>
        <w:r>
          <w:rPr>
            <w:color w:val="2196D1"/>
            <w:spacing w:val="-10"/>
            <w:w w:val="110"/>
          </w:rPr>
          <w:t> </w:t>
        </w:r>
        <w:r>
          <w:rPr>
            <w:color w:val="2196D1"/>
            <w:w w:val="110"/>
          </w:rPr>
          <w:t>Newbutt,</w:t>
        </w:r>
        <w:r>
          <w:rPr>
            <w:color w:val="2196D1"/>
            <w:spacing w:val="-10"/>
            <w:w w:val="110"/>
          </w:rPr>
          <w:t> </w:t>
        </w:r>
        <w:r>
          <w:rPr>
            <w:color w:val="2196D1"/>
            <w:w w:val="110"/>
          </w:rPr>
          <w:t>Palmer,</w:t>
        </w:r>
        <w:r>
          <w:rPr>
            <w:color w:val="2196D1"/>
            <w:spacing w:val="-10"/>
            <w:w w:val="110"/>
          </w:rPr>
          <w:t> </w:t>
        </w:r>
        <w:r>
          <w:rPr>
            <w:color w:val="2196D1"/>
            <w:w w:val="110"/>
          </w:rPr>
          <w:t>2022</w:t>
        </w:r>
      </w:hyperlink>
      <w:r>
        <w:rPr>
          <w:w w:val="110"/>
        </w:rPr>
        <w:t>;</w:t>
      </w:r>
      <w:r>
        <w:rPr>
          <w:spacing w:val="-10"/>
          <w:w w:val="110"/>
        </w:rPr>
        <w:t> </w:t>
      </w:r>
      <w:hyperlink w:history="true" w:anchor="_bookmark45">
        <w:r>
          <w:rPr>
            <w:color w:val="2196D1"/>
            <w:w w:val="110"/>
          </w:rPr>
          <w:t>Glaser,</w:t>
        </w:r>
      </w:hyperlink>
      <w:r>
        <w:rPr>
          <w:color w:val="2196D1"/>
          <w:w w:val="110"/>
        </w:rPr>
        <w:t> </w:t>
      </w:r>
      <w:hyperlink w:history="true" w:anchor="_bookmark45">
        <w:r>
          <w:rPr>
            <w:color w:val="2196D1"/>
            <w:w w:val="110"/>
          </w:rPr>
          <w:t>Newbutt,</w:t>
        </w:r>
        <w:r>
          <w:rPr>
            <w:color w:val="2196D1"/>
            <w:spacing w:val="-11"/>
            <w:w w:val="110"/>
          </w:rPr>
          <w:t> </w:t>
        </w:r>
        <w:r>
          <w:rPr>
            <w:color w:val="2196D1"/>
            <w:w w:val="110"/>
          </w:rPr>
          <w:t>Palmer,</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2022</w:t>
        </w:r>
      </w:hyperlink>
      <w:r>
        <w:rPr>
          <w:w w:val="110"/>
        </w:rPr>
        <w:t>).</w:t>
      </w:r>
      <w:r>
        <w:rPr>
          <w:spacing w:val="-11"/>
          <w:w w:val="110"/>
        </w:rPr>
        <w:t> </w:t>
      </w:r>
      <w:r>
        <w:rPr>
          <w:w w:val="110"/>
        </w:rPr>
        <w:t>SVVR</w:t>
      </w:r>
      <w:r>
        <w:rPr>
          <w:spacing w:val="-11"/>
          <w:w w:val="110"/>
        </w:rPr>
        <w:t> </w:t>
      </w:r>
      <w:r>
        <w:rPr>
          <w:w w:val="110"/>
        </w:rPr>
        <w:t>can</w:t>
      </w:r>
      <w:r>
        <w:rPr>
          <w:spacing w:val="-11"/>
          <w:w w:val="110"/>
        </w:rPr>
        <w:t> </w:t>
      </w:r>
      <w:r>
        <w:rPr>
          <w:w w:val="110"/>
        </w:rPr>
        <w:t>provide</w:t>
      </w:r>
      <w:r>
        <w:rPr>
          <w:spacing w:val="-11"/>
          <w:w w:val="110"/>
        </w:rPr>
        <w:t> </w:t>
      </w:r>
      <w:r>
        <w:rPr>
          <w:w w:val="110"/>
        </w:rPr>
        <w:t>a</w:t>
      </w:r>
      <w:r>
        <w:rPr>
          <w:spacing w:val="-11"/>
          <w:w w:val="110"/>
        </w:rPr>
        <w:t> </w:t>
      </w:r>
      <w:r>
        <w:rPr>
          <w:w w:val="110"/>
        </w:rPr>
        <w:t>range</w:t>
      </w:r>
      <w:r>
        <w:rPr>
          <w:spacing w:val="-11"/>
          <w:w w:val="110"/>
        </w:rPr>
        <w:t> </w:t>
      </w:r>
      <w:r>
        <w:rPr>
          <w:w w:val="110"/>
        </w:rPr>
        <w:t>of</w:t>
      </w:r>
      <w:r>
        <w:rPr>
          <w:spacing w:val="-11"/>
          <w:w w:val="110"/>
        </w:rPr>
        <w:t> </w:t>
      </w:r>
      <w:r>
        <w:rPr>
          <w:w w:val="110"/>
        </w:rPr>
        <w:t>advantages for</w:t>
      </w:r>
      <w:r>
        <w:rPr>
          <w:w w:val="110"/>
        </w:rPr>
        <w:t> autistic</w:t>
      </w:r>
      <w:r>
        <w:rPr>
          <w:w w:val="110"/>
        </w:rPr>
        <w:t> learners</w:t>
      </w:r>
      <w:r>
        <w:rPr>
          <w:w w:val="110"/>
        </w:rPr>
        <w:t> due</w:t>
      </w:r>
      <w:r>
        <w:rPr>
          <w:w w:val="110"/>
        </w:rPr>
        <w:t> to</w:t>
      </w:r>
      <w:r>
        <w:rPr>
          <w:w w:val="110"/>
        </w:rPr>
        <w:t> its</w:t>
      </w:r>
      <w:r>
        <w:rPr>
          <w:w w:val="110"/>
        </w:rPr>
        <w:t> ability</w:t>
      </w:r>
      <w:r>
        <w:rPr>
          <w:w w:val="110"/>
        </w:rPr>
        <w:t> to</w:t>
      </w:r>
      <w:r>
        <w:rPr>
          <w:w w:val="110"/>
        </w:rPr>
        <w:t> provide</w:t>
      </w:r>
      <w:r>
        <w:rPr>
          <w:w w:val="110"/>
        </w:rPr>
        <w:t> structured,</w:t>
      </w:r>
      <w:r>
        <w:rPr>
          <w:w w:val="110"/>
        </w:rPr>
        <w:t> custom- izable, and controlled simulations that provide a particularly high de- gree</w:t>
      </w:r>
      <w:r>
        <w:rPr>
          <w:spacing w:val="-11"/>
          <w:w w:val="110"/>
        </w:rPr>
        <w:t> </w:t>
      </w:r>
      <w:r>
        <w:rPr>
          <w:w w:val="110"/>
        </w:rPr>
        <w:t>of</w:t>
      </w:r>
      <w:r>
        <w:rPr>
          <w:spacing w:val="-11"/>
          <w:w w:val="110"/>
        </w:rPr>
        <w:t> </w:t>
      </w:r>
      <w:r>
        <w:rPr>
          <w:w w:val="110"/>
        </w:rPr>
        <w:t>visual</w:t>
      </w:r>
      <w:r>
        <w:rPr>
          <w:spacing w:val="-11"/>
          <w:w w:val="110"/>
        </w:rPr>
        <w:t> </w:t>
      </w:r>
      <w:r>
        <w:rPr>
          <w:w w:val="110"/>
        </w:rPr>
        <w:t>fidelity</w:t>
      </w:r>
      <w:r>
        <w:rPr>
          <w:spacing w:val="-11"/>
          <w:w w:val="110"/>
        </w:rPr>
        <w:t> </w:t>
      </w:r>
      <w:r>
        <w:rPr>
          <w:w w:val="110"/>
        </w:rPr>
        <w:t>(</w:t>
      </w:r>
      <w:hyperlink w:history="true" w:anchor="_bookmark44">
        <w:r>
          <w:rPr>
            <w:color w:val="2196D1"/>
            <w:w w:val="110"/>
          </w:rPr>
          <w:t>Glaser,</w:t>
        </w:r>
        <w:r>
          <w:rPr>
            <w:color w:val="2196D1"/>
            <w:spacing w:val="-11"/>
            <w:w w:val="110"/>
          </w:rPr>
          <w:t> </w:t>
        </w:r>
        <w:r>
          <w:rPr>
            <w:color w:val="2196D1"/>
            <w:w w:val="110"/>
          </w:rPr>
          <w:t>Newbutt,</w:t>
        </w:r>
        <w:r>
          <w:rPr>
            <w:color w:val="2196D1"/>
            <w:spacing w:val="-11"/>
            <w:w w:val="110"/>
          </w:rPr>
          <w:t> </w:t>
        </w:r>
        <w:r>
          <w:rPr>
            <w:color w:val="2196D1"/>
            <w:w w:val="110"/>
          </w:rPr>
          <w:t>Palmer,</w:t>
        </w:r>
        <w:r>
          <w:rPr>
            <w:color w:val="2196D1"/>
            <w:spacing w:val="-11"/>
            <w:w w:val="110"/>
          </w:rPr>
          <w:t> </w:t>
        </w:r>
        <w:r>
          <w:rPr>
            <w:color w:val="2196D1"/>
            <w:w w:val="110"/>
          </w:rPr>
          <w:t>2022</w:t>
        </w:r>
      </w:hyperlink>
      <w:r>
        <w:rPr>
          <w:w w:val="110"/>
        </w:rPr>
        <w:t>;</w:t>
      </w:r>
      <w:r>
        <w:rPr>
          <w:spacing w:val="-11"/>
          <w:w w:val="110"/>
        </w:rPr>
        <w:t> </w:t>
      </w:r>
      <w:hyperlink w:history="true" w:anchor="_bookmark45">
        <w:r>
          <w:rPr>
            <w:color w:val="2196D1"/>
            <w:w w:val="110"/>
          </w:rPr>
          <w:t>Glaser,</w:t>
        </w:r>
        <w:r>
          <w:rPr>
            <w:color w:val="2196D1"/>
            <w:spacing w:val="-11"/>
            <w:w w:val="110"/>
          </w:rPr>
          <w:t> </w:t>
        </w:r>
        <w:r>
          <w:rPr>
            <w:color w:val="2196D1"/>
            <w:w w:val="110"/>
          </w:rPr>
          <w:t>Newbutt,</w:t>
        </w:r>
      </w:hyperlink>
      <w:r>
        <w:rPr>
          <w:color w:val="2196D1"/>
          <w:w w:val="110"/>
        </w:rPr>
        <w:t> </w:t>
      </w:r>
      <w:hyperlink w:history="true" w:anchor="_bookmark45">
        <w:r>
          <w:rPr>
            <w:color w:val="2196D1"/>
            <w:spacing w:val="-2"/>
            <w:w w:val="110"/>
          </w:rPr>
          <w:t>Palmer,</w:t>
        </w:r>
        <w:r>
          <w:rPr>
            <w:color w:val="2196D1"/>
            <w:spacing w:val="-3"/>
            <w:w w:val="110"/>
          </w:rPr>
          <w:t> </w:t>
        </w:r>
        <w:r>
          <w:rPr>
            <w:color w:val="2196D1"/>
            <w:spacing w:val="-2"/>
            <w:w w:val="110"/>
          </w:rPr>
          <w:t>et</w:t>
        </w:r>
        <w:r>
          <w:rPr>
            <w:color w:val="2196D1"/>
            <w:spacing w:val="-4"/>
            <w:w w:val="110"/>
          </w:rPr>
          <w:t> </w:t>
        </w:r>
        <w:r>
          <w:rPr>
            <w:color w:val="2196D1"/>
            <w:spacing w:val="-2"/>
            <w:w w:val="110"/>
          </w:rPr>
          <w:t>al.,</w:t>
        </w:r>
        <w:r>
          <w:rPr>
            <w:color w:val="2196D1"/>
            <w:spacing w:val="-4"/>
            <w:w w:val="110"/>
          </w:rPr>
          <w:t> </w:t>
        </w:r>
        <w:r>
          <w:rPr>
            <w:color w:val="2196D1"/>
            <w:spacing w:val="-2"/>
            <w:w w:val="110"/>
          </w:rPr>
          <w:t>2022</w:t>
        </w:r>
      </w:hyperlink>
      <w:r>
        <w:rPr>
          <w:spacing w:val="-2"/>
          <w:w w:val="110"/>
        </w:rPr>
        <w:t>).</w:t>
      </w:r>
      <w:r>
        <w:rPr>
          <w:spacing w:val="-3"/>
          <w:w w:val="110"/>
        </w:rPr>
        <w:t> </w:t>
      </w:r>
      <w:r>
        <w:rPr>
          <w:spacing w:val="-2"/>
          <w:w w:val="110"/>
        </w:rPr>
        <w:t>Much</w:t>
      </w:r>
      <w:r>
        <w:rPr>
          <w:spacing w:val="-4"/>
          <w:w w:val="110"/>
        </w:rPr>
        <w:t> </w:t>
      </w:r>
      <w:r>
        <w:rPr>
          <w:spacing w:val="-2"/>
          <w:w w:val="110"/>
        </w:rPr>
        <w:t>like</w:t>
      </w:r>
      <w:r>
        <w:rPr>
          <w:spacing w:val="-4"/>
          <w:w w:val="110"/>
        </w:rPr>
        <w:t> </w:t>
      </w:r>
      <w:r>
        <w:rPr>
          <w:spacing w:val="-2"/>
          <w:w w:val="110"/>
        </w:rPr>
        <w:t>traditional</w:t>
      </w:r>
      <w:r>
        <w:rPr>
          <w:spacing w:val="-4"/>
          <w:w w:val="110"/>
        </w:rPr>
        <w:t> </w:t>
      </w:r>
      <w:r>
        <w:rPr>
          <w:spacing w:val="-2"/>
          <w:w w:val="110"/>
        </w:rPr>
        <w:t>VR</w:t>
      </w:r>
      <w:r>
        <w:rPr>
          <w:spacing w:val="-3"/>
          <w:w w:val="110"/>
        </w:rPr>
        <w:t> </w:t>
      </w:r>
      <w:r>
        <w:rPr>
          <w:spacing w:val="-2"/>
          <w:w w:val="110"/>
        </w:rPr>
        <w:t>interventions,</w:t>
      </w:r>
      <w:r>
        <w:rPr>
          <w:spacing w:val="-4"/>
          <w:w w:val="110"/>
        </w:rPr>
        <w:t> </w:t>
      </w:r>
      <w:r>
        <w:rPr>
          <w:spacing w:val="-2"/>
          <w:w w:val="110"/>
        </w:rPr>
        <w:t>SVVR</w:t>
      </w:r>
      <w:r>
        <w:rPr>
          <w:spacing w:val="-4"/>
          <w:w w:val="110"/>
        </w:rPr>
        <w:t> </w:t>
      </w:r>
      <w:r>
        <w:rPr>
          <w:spacing w:val="-2"/>
          <w:w w:val="110"/>
        </w:rPr>
        <w:t>also </w:t>
      </w:r>
      <w:r>
        <w:rPr>
          <w:w w:val="110"/>
        </w:rPr>
        <w:t>can provide predictability, repetition, and visual learning, which have been shown to align well with the needs of autistic learners (</w:t>
      </w:r>
      <w:hyperlink w:history="true" w:anchor="_bookmark86">
        <w:r>
          <w:rPr>
            <w:color w:val="2196D1"/>
            <w:w w:val="110"/>
          </w:rPr>
          <w:t>Schmidt,</w:t>
        </w:r>
      </w:hyperlink>
      <w:r>
        <w:rPr>
          <w:color w:val="2196D1"/>
          <w:w w:val="110"/>
        </w:rPr>
        <w:t> </w:t>
      </w:r>
      <w:hyperlink w:history="true" w:anchor="_bookmark86">
        <w:r>
          <w:rPr>
            <w:color w:val="2196D1"/>
            <w:w w:val="110"/>
          </w:rPr>
          <w:t>Glaser,</w:t>
        </w:r>
        <w:r>
          <w:rPr>
            <w:color w:val="2196D1"/>
            <w:w w:val="110"/>
          </w:rPr>
          <w:t> et</w:t>
        </w:r>
        <w:r>
          <w:rPr>
            <w:color w:val="2196D1"/>
            <w:w w:val="110"/>
          </w:rPr>
          <w:t> al.,</w:t>
        </w:r>
        <w:r>
          <w:rPr>
            <w:color w:val="2196D1"/>
            <w:w w:val="110"/>
          </w:rPr>
          <w:t> 2020</w:t>
        </w:r>
      </w:hyperlink>
      <w:r>
        <w:rPr>
          <w:w w:val="110"/>
        </w:rPr>
        <w:t>;</w:t>
      </w:r>
      <w:r>
        <w:rPr>
          <w:w w:val="110"/>
        </w:rPr>
        <w:t> </w:t>
      </w:r>
      <w:hyperlink w:history="true" w:anchor="_bookmark89">
        <w:r>
          <w:rPr>
            <w:color w:val="2196D1"/>
            <w:w w:val="110"/>
          </w:rPr>
          <w:t>Schmidt,</w:t>
        </w:r>
        <w:r>
          <w:rPr>
            <w:color w:val="2196D1"/>
            <w:w w:val="110"/>
          </w:rPr>
          <w:t> Tawfik,</w:t>
        </w:r>
        <w:r>
          <w:rPr>
            <w:color w:val="2196D1"/>
            <w:w w:val="110"/>
          </w:rPr>
          <w:t> et</w:t>
        </w:r>
        <w:r>
          <w:rPr>
            <w:color w:val="2196D1"/>
            <w:w w:val="110"/>
          </w:rPr>
          <w:t> al.,</w:t>
        </w:r>
        <w:r>
          <w:rPr>
            <w:color w:val="2196D1"/>
            <w:w w:val="110"/>
          </w:rPr>
          <w:t> 2020</w:t>
        </w:r>
      </w:hyperlink>
      <w:r>
        <w:rPr>
          <w:w w:val="110"/>
        </w:rPr>
        <w:t>).</w:t>
      </w:r>
      <w:r>
        <w:rPr>
          <w:w w:val="110"/>
        </w:rPr>
        <w:t> Furthermore, research</w:t>
      </w:r>
      <w:r>
        <w:rPr>
          <w:spacing w:val="-6"/>
          <w:w w:val="110"/>
        </w:rPr>
        <w:t> </w:t>
      </w:r>
      <w:r>
        <w:rPr>
          <w:w w:val="110"/>
        </w:rPr>
        <w:t>suggests</w:t>
      </w:r>
      <w:r>
        <w:rPr>
          <w:spacing w:val="-6"/>
          <w:w w:val="110"/>
        </w:rPr>
        <w:t> </w:t>
      </w:r>
      <w:r>
        <w:rPr>
          <w:w w:val="110"/>
        </w:rPr>
        <w:t>that</w:t>
      </w:r>
      <w:r>
        <w:rPr>
          <w:spacing w:val="-7"/>
          <w:w w:val="110"/>
        </w:rPr>
        <w:t> </w:t>
      </w:r>
      <w:r>
        <w:rPr>
          <w:w w:val="110"/>
        </w:rPr>
        <w:t>SVVR</w:t>
      </w:r>
      <w:r>
        <w:rPr>
          <w:spacing w:val="-6"/>
          <w:w w:val="110"/>
        </w:rPr>
        <w:t> </w:t>
      </w:r>
      <w:r>
        <w:rPr>
          <w:w w:val="110"/>
        </w:rPr>
        <w:t>can</w:t>
      </w:r>
      <w:r>
        <w:rPr>
          <w:spacing w:val="-7"/>
          <w:w w:val="110"/>
        </w:rPr>
        <w:t> </w:t>
      </w:r>
      <w:r>
        <w:rPr>
          <w:w w:val="110"/>
        </w:rPr>
        <w:t>reduce</w:t>
      </w:r>
      <w:r>
        <w:rPr>
          <w:spacing w:val="-6"/>
          <w:w w:val="110"/>
        </w:rPr>
        <w:t> </w:t>
      </w:r>
      <w:r>
        <w:rPr>
          <w:w w:val="110"/>
        </w:rPr>
        <w:t>anxiety</w:t>
      </w:r>
      <w:r>
        <w:rPr>
          <w:spacing w:val="-7"/>
          <w:w w:val="110"/>
        </w:rPr>
        <w:t> </w:t>
      </w:r>
      <w:r>
        <w:rPr>
          <w:w w:val="110"/>
        </w:rPr>
        <w:t>among</w:t>
      </w:r>
      <w:r>
        <w:rPr>
          <w:spacing w:val="-7"/>
          <w:w w:val="110"/>
        </w:rPr>
        <w:t> </w:t>
      </w:r>
      <w:r>
        <w:rPr>
          <w:w w:val="110"/>
        </w:rPr>
        <w:t>autistic</w:t>
      </w:r>
      <w:r>
        <w:rPr>
          <w:spacing w:val="-7"/>
          <w:w w:val="110"/>
        </w:rPr>
        <w:t> </w:t>
      </w:r>
      <w:r>
        <w:rPr>
          <w:w w:val="110"/>
        </w:rPr>
        <w:t>partici- </w:t>
      </w:r>
      <w:r>
        <w:rPr>
          <w:spacing w:val="-2"/>
          <w:w w:val="110"/>
        </w:rPr>
        <w:t>pants by allowing for gradual exposure to unfamiliar situations (</w:t>
      </w:r>
      <w:hyperlink w:history="true" w:anchor="_bookmark88">
        <w:r>
          <w:rPr>
            <w:color w:val="2196D1"/>
            <w:spacing w:val="-2"/>
            <w:w w:val="110"/>
          </w:rPr>
          <w:t>Schmidt</w:t>
        </w:r>
      </w:hyperlink>
      <w:r>
        <w:rPr>
          <w:color w:val="2196D1"/>
          <w:spacing w:val="-2"/>
          <w:w w:val="110"/>
        </w:rPr>
        <w:t> </w:t>
      </w:r>
      <w:hyperlink w:history="true" w:anchor="_bookmark88">
        <w:r>
          <w:rPr>
            <w:color w:val="2196D1"/>
            <w:w w:val="110"/>
          </w:rPr>
          <w:t>et</w:t>
        </w:r>
        <w:r>
          <w:rPr>
            <w:color w:val="2196D1"/>
            <w:w w:val="110"/>
          </w:rPr>
          <w:t> al.,</w:t>
        </w:r>
        <w:r>
          <w:rPr>
            <w:color w:val="2196D1"/>
            <w:w w:val="110"/>
          </w:rPr>
          <w:t> 2021</w:t>
        </w:r>
      </w:hyperlink>
      <w:r>
        <w:rPr>
          <w:w w:val="110"/>
        </w:rPr>
        <w:t>),</w:t>
      </w:r>
      <w:r>
        <w:rPr>
          <w:w w:val="110"/>
        </w:rPr>
        <w:t> aid</w:t>
      </w:r>
      <w:r>
        <w:rPr>
          <w:w w:val="110"/>
        </w:rPr>
        <w:t> in</w:t>
      </w:r>
      <w:r>
        <w:rPr>
          <w:w w:val="110"/>
        </w:rPr>
        <w:t> development</w:t>
      </w:r>
      <w:r>
        <w:rPr>
          <w:w w:val="110"/>
        </w:rPr>
        <w:t> of</w:t>
      </w:r>
      <w:r>
        <w:rPr>
          <w:w w:val="110"/>
        </w:rPr>
        <w:t> social</w:t>
      </w:r>
      <w:r>
        <w:rPr>
          <w:w w:val="110"/>
        </w:rPr>
        <w:t> competencies</w:t>
      </w:r>
      <w:r>
        <w:rPr>
          <w:w w:val="110"/>
        </w:rPr>
        <w:t> through </w:t>
      </w:r>
      <w:r>
        <w:rPr/>
        <w:t>immersive video modeling (</w:t>
      </w:r>
      <w:hyperlink w:history="true" w:anchor="_bookmark76">
        <w:r>
          <w:rPr>
            <w:color w:val="2196D1"/>
          </w:rPr>
          <w:t>Parsons &amp; Cobb, 2016</w:t>
        </w:r>
      </w:hyperlink>
      <w:r>
        <w:rPr/>
        <w:t>), and offer immediate</w:t>
      </w:r>
      <w:r>
        <w:rPr>
          <w:w w:val="110"/>
        </w:rPr>
        <w:t> feedback</w:t>
      </w:r>
      <w:r>
        <w:rPr>
          <w:w w:val="110"/>
        </w:rPr>
        <w:t> based</w:t>
      </w:r>
      <w:r>
        <w:rPr>
          <w:w w:val="110"/>
        </w:rPr>
        <w:t> on</w:t>
      </w:r>
      <w:r>
        <w:rPr>
          <w:w w:val="110"/>
        </w:rPr>
        <w:t> performance</w:t>
      </w:r>
      <w:r>
        <w:rPr>
          <w:w w:val="110"/>
        </w:rPr>
        <w:t> (</w:t>
      </w:r>
      <w:hyperlink w:history="true" w:anchor="_bookmark107">
        <w:r>
          <w:rPr>
            <w:color w:val="2196D1"/>
            <w:w w:val="110"/>
          </w:rPr>
          <w:t>Zhang</w:t>
        </w:r>
        <w:r>
          <w:rPr>
            <w:color w:val="2196D1"/>
            <w:w w:val="110"/>
          </w:rPr>
          <w:t> et</w:t>
        </w:r>
        <w:r>
          <w:rPr>
            <w:color w:val="2196D1"/>
            <w:w w:val="110"/>
          </w:rPr>
          <w:t> al.,</w:t>
        </w:r>
        <w:r>
          <w:rPr>
            <w:color w:val="2196D1"/>
            <w:w w:val="110"/>
          </w:rPr>
          <w:t> 2022</w:t>
        </w:r>
      </w:hyperlink>
      <w:r>
        <w:rPr>
          <w:w w:val="110"/>
        </w:rPr>
        <w:t>).</w:t>
      </w:r>
      <w:r>
        <w:rPr>
          <w:w w:val="110"/>
        </w:rPr>
        <w:t> As</w:t>
      </w:r>
      <w:r>
        <w:rPr>
          <w:w w:val="110"/>
        </w:rPr>
        <w:t> with</w:t>
      </w:r>
      <w:r>
        <w:rPr>
          <w:w w:val="110"/>
        </w:rPr>
        <w:t> other immersive</w:t>
      </w:r>
      <w:r>
        <w:rPr>
          <w:w w:val="110"/>
        </w:rPr>
        <w:t> technologies,</w:t>
      </w:r>
      <w:r>
        <w:rPr>
          <w:w w:val="110"/>
        </w:rPr>
        <w:t> SVVR</w:t>
      </w:r>
      <w:r>
        <w:rPr>
          <w:w w:val="110"/>
        </w:rPr>
        <w:t> also</w:t>
      </w:r>
      <w:r>
        <w:rPr>
          <w:w w:val="110"/>
        </w:rPr>
        <w:t> can</w:t>
      </w:r>
      <w:r>
        <w:rPr>
          <w:w w:val="110"/>
        </w:rPr>
        <w:t> enhance</w:t>
      </w:r>
      <w:r>
        <w:rPr>
          <w:w w:val="110"/>
        </w:rPr>
        <w:t> engagement</w:t>
      </w:r>
      <w:r>
        <w:rPr>
          <w:w w:val="110"/>
        </w:rPr>
        <w:t> and motivation</w:t>
      </w:r>
      <w:r>
        <w:rPr>
          <w:spacing w:val="-2"/>
          <w:w w:val="110"/>
        </w:rPr>
        <w:t> </w:t>
      </w:r>
      <w:r>
        <w:rPr>
          <w:w w:val="110"/>
        </w:rPr>
        <w:t>(</w:t>
      </w:r>
      <w:hyperlink w:history="true" w:anchor="_bookmark107">
        <w:r>
          <w:rPr>
            <w:color w:val="2196D1"/>
            <w:w w:val="110"/>
          </w:rPr>
          <w:t>Zhang</w:t>
        </w:r>
        <w:r>
          <w:rPr>
            <w:color w:val="2196D1"/>
            <w:spacing w:val="-4"/>
            <w:w w:val="110"/>
          </w:rPr>
          <w:t> </w:t>
        </w:r>
        <w:r>
          <w:rPr>
            <w:color w:val="2196D1"/>
            <w:w w:val="110"/>
          </w:rPr>
          <w:t>et</w:t>
        </w:r>
        <w:r>
          <w:rPr>
            <w:color w:val="2196D1"/>
            <w:spacing w:val="-3"/>
            <w:w w:val="110"/>
          </w:rPr>
          <w:t> </w:t>
        </w:r>
        <w:r>
          <w:rPr>
            <w:color w:val="2196D1"/>
            <w:w w:val="110"/>
          </w:rPr>
          <w:t>al.,</w:t>
        </w:r>
        <w:r>
          <w:rPr>
            <w:color w:val="2196D1"/>
            <w:spacing w:val="-3"/>
            <w:w w:val="110"/>
          </w:rPr>
          <w:t> </w:t>
        </w:r>
        <w:r>
          <w:rPr>
            <w:color w:val="2196D1"/>
            <w:w w:val="110"/>
          </w:rPr>
          <w:t>2022</w:t>
        </w:r>
      </w:hyperlink>
      <w:r>
        <w:rPr>
          <w:w w:val="110"/>
        </w:rPr>
        <w:t>).</w:t>
      </w:r>
      <w:r>
        <w:rPr>
          <w:spacing w:val="-3"/>
          <w:w w:val="110"/>
        </w:rPr>
        <w:t> </w:t>
      </w:r>
      <w:r>
        <w:rPr>
          <w:w w:val="110"/>
        </w:rPr>
        <w:t>Taken</w:t>
      </w:r>
      <w:r>
        <w:rPr>
          <w:spacing w:val="-3"/>
          <w:w w:val="110"/>
        </w:rPr>
        <w:t> </w:t>
      </w:r>
      <w:r>
        <w:rPr>
          <w:w w:val="110"/>
        </w:rPr>
        <w:t>together,</w:t>
      </w:r>
      <w:r>
        <w:rPr>
          <w:spacing w:val="-3"/>
          <w:w w:val="110"/>
        </w:rPr>
        <w:t> </w:t>
      </w:r>
      <w:r>
        <w:rPr>
          <w:w w:val="110"/>
        </w:rPr>
        <w:t>these</w:t>
      </w:r>
      <w:r>
        <w:rPr>
          <w:spacing w:val="-3"/>
          <w:w w:val="110"/>
        </w:rPr>
        <w:t> </w:t>
      </w:r>
      <w:r>
        <w:rPr>
          <w:w w:val="110"/>
        </w:rPr>
        <w:t>benefits</w:t>
      </w:r>
      <w:r>
        <w:rPr>
          <w:spacing w:val="-3"/>
          <w:w w:val="110"/>
        </w:rPr>
        <w:t> </w:t>
      </w:r>
      <w:r>
        <w:rPr>
          <w:w w:val="110"/>
        </w:rPr>
        <w:t>position SVVR as a particularly promising</w:t>
      </w:r>
      <w:r>
        <w:rPr>
          <w:w w:val="110"/>
        </w:rPr>
        <w:t> tool to support skill acquisition and generalization</w:t>
      </w:r>
      <w:r>
        <w:rPr>
          <w:w w:val="110"/>
        </w:rPr>
        <w:t> for</w:t>
      </w:r>
      <w:r>
        <w:rPr>
          <w:w w:val="110"/>
        </w:rPr>
        <w:t> individuals</w:t>
      </w:r>
      <w:r>
        <w:rPr>
          <w:w w:val="110"/>
        </w:rPr>
        <w:t> with</w:t>
      </w:r>
      <w:r>
        <w:rPr>
          <w:w w:val="110"/>
        </w:rPr>
        <w:t> autism</w:t>
      </w:r>
      <w:r>
        <w:rPr>
          <w:w w:val="110"/>
        </w:rPr>
        <w:t> (</w:t>
      </w:r>
      <w:hyperlink w:history="true" w:anchor="_bookmark46">
        <w:r>
          <w:rPr>
            <w:color w:val="2196D1"/>
            <w:w w:val="110"/>
          </w:rPr>
          <w:t>Glaser</w:t>
        </w:r>
        <w:r>
          <w:rPr>
            <w:color w:val="2196D1"/>
            <w:w w:val="110"/>
          </w:rPr>
          <w:t> &amp;</w:t>
        </w:r>
        <w:r>
          <w:rPr>
            <w:color w:val="2196D1"/>
            <w:w w:val="110"/>
          </w:rPr>
          <w:t> Schmidt,</w:t>
        </w:r>
        <w:r>
          <w:rPr>
            <w:color w:val="2196D1"/>
            <w:w w:val="110"/>
          </w:rPr>
          <w:t> 2022</w:t>
        </w:r>
      </w:hyperlink>
      <w:r>
        <w:rPr>
          <w:w w:val="110"/>
        </w:rPr>
        <w:t>). </w:t>
      </w:r>
      <w:r>
        <w:rPr/>
        <w:t>However, very little research exists to-date that explores the use of SVVR</w:t>
      </w:r>
      <w:r>
        <w:rPr>
          <w:w w:val="110"/>
        </w:rPr>
        <w:t> with autistic groups (</w:t>
      </w:r>
      <w:hyperlink w:history="true" w:anchor="_bookmark46">
        <w:r>
          <w:rPr>
            <w:color w:val="2196D1"/>
            <w:w w:val="110"/>
          </w:rPr>
          <w:t>Glaser and Schmidt, 2022</w:t>
        </w:r>
      </w:hyperlink>
      <w:r>
        <w:rPr>
          <w:w w:val="110"/>
        </w:rPr>
        <w:t>).</w:t>
      </w:r>
    </w:p>
    <w:p>
      <w:pPr>
        <w:pStyle w:val="BodyText"/>
        <w:spacing w:line="173" w:lineRule="exact"/>
        <w:ind w:left="370"/>
        <w:jc w:val="both"/>
      </w:pPr>
      <w:r>
        <w:rPr/>
        <w:t>Similar</w:t>
      </w:r>
      <w:r>
        <w:rPr>
          <w:spacing w:val="26"/>
        </w:rPr>
        <w:t> </w:t>
      </w:r>
      <w:r>
        <w:rPr/>
        <w:t>to</w:t>
      </w:r>
      <w:r>
        <w:rPr>
          <w:spacing w:val="25"/>
        </w:rPr>
        <w:t> </w:t>
      </w:r>
      <w:r>
        <w:rPr/>
        <w:t>the</w:t>
      </w:r>
      <w:r>
        <w:rPr>
          <w:spacing w:val="22"/>
        </w:rPr>
        <w:t> </w:t>
      </w:r>
      <w:r>
        <w:rPr/>
        <w:t>research</w:t>
      </w:r>
      <w:r>
        <w:rPr>
          <w:spacing w:val="23"/>
        </w:rPr>
        <w:t> </w:t>
      </w:r>
      <w:r>
        <w:rPr/>
        <w:t>on</w:t>
      </w:r>
      <w:r>
        <w:rPr>
          <w:spacing w:val="25"/>
        </w:rPr>
        <w:t> </w:t>
      </w:r>
      <w:r>
        <w:rPr/>
        <w:t>SVVR</w:t>
      </w:r>
      <w:r>
        <w:rPr>
          <w:spacing w:val="24"/>
        </w:rPr>
        <w:t> </w:t>
      </w:r>
      <w:r>
        <w:rPr/>
        <w:t>with</w:t>
      </w:r>
      <w:r>
        <w:rPr>
          <w:spacing w:val="25"/>
        </w:rPr>
        <w:t> </w:t>
      </w:r>
      <w:r>
        <w:rPr/>
        <w:t>autistic</w:t>
      </w:r>
      <w:r>
        <w:rPr>
          <w:spacing w:val="24"/>
        </w:rPr>
        <w:t> </w:t>
      </w:r>
      <w:r>
        <w:rPr/>
        <w:t>groups,</w:t>
      </w:r>
      <w:r>
        <w:rPr>
          <w:spacing w:val="25"/>
        </w:rPr>
        <w:t> </w:t>
      </w:r>
      <w:r>
        <w:rPr/>
        <w:t>research</w:t>
      </w:r>
      <w:r>
        <w:rPr>
          <w:spacing w:val="23"/>
        </w:rPr>
        <w:t> </w:t>
      </w:r>
      <w:r>
        <w:rPr/>
        <w:t>on</w:t>
      </w:r>
      <w:r>
        <w:rPr>
          <w:spacing w:val="24"/>
        </w:rPr>
        <w:t> </w:t>
      </w:r>
      <w:r>
        <w:rPr>
          <w:spacing w:val="-5"/>
        </w:rPr>
        <w:t>the</w:t>
      </w:r>
    </w:p>
    <w:p>
      <w:pPr>
        <w:pStyle w:val="BodyText"/>
        <w:spacing w:line="273" w:lineRule="auto" w:before="24"/>
        <w:ind w:left="131" w:right="38"/>
        <w:jc w:val="both"/>
      </w:pPr>
      <w:r>
        <w:rPr>
          <w:w w:val="110"/>
        </w:rPr>
        <w:t>use</w:t>
      </w:r>
      <w:r>
        <w:rPr>
          <w:w w:val="110"/>
        </w:rPr>
        <w:t> of</w:t>
      </w:r>
      <w:r>
        <w:rPr>
          <w:w w:val="110"/>
        </w:rPr>
        <w:t> AI</w:t>
      </w:r>
      <w:r>
        <w:rPr>
          <w:w w:val="110"/>
        </w:rPr>
        <w:t> to</w:t>
      </w:r>
      <w:r>
        <w:rPr>
          <w:w w:val="110"/>
        </w:rPr>
        <w:t> analyze</w:t>
      </w:r>
      <w:r>
        <w:rPr>
          <w:w w:val="110"/>
        </w:rPr>
        <w:t> data</w:t>
      </w:r>
      <w:r>
        <w:rPr>
          <w:w w:val="110"/>
        </w:rPr>
        <w:t> from</w:t>
      </w:r>
      <w:r>
        <w:rPr>
          <w:w w:val="110"/>
        </w:rPr>
        <w:t> XR</w:t>
      </w:r>
      <w:r>
        <w:rPr>
          <w:w w:val="110"/>
        </w:rPr>
        <w:t> applications</w:t>
      </w:r>
      <w:r>
        <w:rPr>
          <w:w w:val="110"/>
        </w:rPr>
        <w:t> developed</w:t>
      </w:r>
      <w:r>
        <w:rPr>
          <w:w w:val="110"/>
        </w:rPr>
        <w:t> for</w:t>
      </w:r>
      <w:r>
        <w:rPr>
          <w:w w:val="110"/>
        </w:rPr>
        <w:t> </w:t>
      </w:r>
      <w:r>
        <w:rPr>
          <w:w w:val="110"/>
        </w:rPr>
        <w:t>autistic groups</w:t>
      </w:r>
      <w:r>
        <w:rPr>
          <w:w w:val="110"/>
        </w:rPr>
        <w:t> is</w:t>
      </w:r>
      <w:r>
        <w:rPr>
          <w:w w:val="110"/>
        </w:rPr>
        <w:t> nascent</w:t>
      </w:r>
      <w:r>
        <w:rPr>
          <w:w w:val="110"/>
        </w:rPr>
        <w:t> and</w:t>
      </w:r>
      <w:r>
        <w:rPr>
          <w:w w:val="110"/>
        </w:rPr>
        <w:t> limited,</w:t>
      </w:r>
      <w:r>
        <w:rPr>
          <w:w w:val="110"/>
        </w:rPr>
        <w:t> with</w:t>
      </w:r>
      <w:r>
        <w:rPr>
          <w:w w:val="110"/>
        </w:rPr>
        <w:t> the</w:t>
      </w:r>
      <w:r>
        <w:rPr>
          <w:w w:val="110"/>
        </w:rPr>
        <w:t> vast</w:t>
      </w:r>
      <w:r>
        <w:rPr>
          <w:w w:val="110"/>
        </w:rPr>
        <w:t> majority</w:t>
      </w:r>
      <w:r>
        <w:rPr>
          <w:w w:val="110"/>
        </w:rPr>
        <w:t> of</w:t>
      </w:r>
      <w:r>
        <w:rPr>
          <w:w w:val="110"/>
        </w:rPr>
        <w:t> research </w:t>
      </w:r>
      <w:r>
        <w:rPr>
          <w:spacing w:val="-2"/>
          <w:w w:val="110"/>
        </w:rPr>
        <w:t>focusing</w:t>
      </w:r>
      <w:r>
        <w:rPr>
          <w:spacing w:val="-4"/>
          <w:w w:val="110"/>
        </w:rPr>
        <w:t> </w:t>
      </w:r>
      <w:r>
        <w:rPr>
          <w:spacing w:val="-2"/>
          <w:w w:val="110"/>
        </w:rPr>
        <w:t>on</w:t>
      </w:r>
      <w:r>
        <w:rPr>
          <w:spacing w:val="-4"/>
          <w:w w:val="110"/>
        </w:rPr>
        <w:t> </w:t>
      </w:r>
      <w:r>
        <w:rPr>
          <w:spacing w:val="-2"/>
          <w:w w:val="110"/>
        </w:rPr>
        <w:t>the</w:t>
      </w:r>
      <w:r>
        <w:rPr>
          <w:spacing w:val="-3"/>
          <w:w w:val="110"/>
        </w:rPr>
        <w:t> </w:t>
      </w:r>
      <w:r>
        <w:rPr>
          <w:spacing w:val="-2"/>
          <w:w w:val="110"/>
        </w:rPr>
        <w:t>use</w:t>
      </w:r>
      <w:r>
        <w:rPr>
          <w:spacing w:val="-6"/>
          <w:w w:val="110"/>
        </w:rPr>
        <w:t> </w:t>
      </w:r>
      <w:r>
        <w:rPr>
          <w:spacing w:val="-2"/>
          <w:w w:val="110"/>
        </w:rPr>
        <w:t>of</w:t>
      </w:r>
      <w:r>
        <w:rPr>
          <w:spacing w:val="-3"/>
          <w:w w:val="110"/>
        </w:rPr>
        <w:t> </w:t>
      </w:r>
      <w:r>
        <w:rPr>
          <w:spacing w:val="-2"/>
          <w:w w:val="110"/>
        </w:rPr>
        <w:t>AI</w:t>
      </w:r>
      <w:r>
        <w:rPr>
          <w:spacing w:val="-4"/>
          <w:w w:val="110"/>
        </w:rPr>
        <w:t> </w:t>
      </w:r>
      <w:r>
        <w:rPr>
          <w:spacing w:val="-2"/>
          <w:w w:val="110"/>
        </w:rPr>
        <w:t>to</w:t>
      </w:r>
      <w:r>
        <w:rPr>
          <w:spacing w:val="-4"/>
          <w:w w:val="110"/>
        </w:rPr>
        <w:t> </w:t>
      </w:r>
      <w:r>
        <w:rPr>
          <w:spacing w:val="-2"/>
          <w:w w:val="110"/>
        </w:rPr>
        <w:t>diagnose</w:t>
      </w:r>
      <w:r>
        <w:rPr>
          <w:spacing w:val="-4"/>
          <w:w w:val="110"/>
        </w:rPr>
        <w:t> </w:t>
      </w:r>
      <w:r>
        <w:rPr>
          <w:spacing w:val="-2"/>
          <w:w w:val="110"/>
        </w:rPr>
        <w:t>autism</w:t>
      </w:r>
      <w:r>
        <w:rPr>
          <w:spacing w:val="-4"/>
          <w:w w:val="110"/>
        </w:rPr>
        <w:t> </w:t>
      </w:r>
      <w:r>
        <w:rPr>
          <w:spacing w:val="-2"/>
          <w:w w:val="110"/>
        </w:rPr>
        <w:t>(cf.</w:t>
      </w:r>
      <w:r>
        <w:rPr>
          <w:spacing w:val="-6"/>
          <w:w w:val="110"/>
        </w:rPr>
        <w:t> </w:t>
      </w:r>
      <w:hyperlink w:history="true" w:anchor="_bookmark21">
        <w:r>
          <w:rPr>
            <w:color w:val="2196D1"/>
            <w:spacing w:val="-2"/>
            <w:w w:val="110"/>
          </w:rPr>
          <w:t>Anagnostopoulou</w:t>
        </w:r>
        <w:r>
          <w:rPr>
            <w:color w:val="2196D1"/>
            <w:spacing w:val="-6"/>
            <w:w w:val="110"/>
          </w:rPr>
          <w:t> </w:t>
        </w:r>
        <w:r>
          <w:rPr>
            <w:color w:val="2196D1"/>
            <w:spacing w:val="-2"/>
            <w:w w:val="110"/>
          </w:rPr>
          <w:t>et</w:t>
        </w:r>
        <w:r>
          <w:rPr>
            <w:color w:val="2196D1"/>
            <w:spacing w:val="-4"/>
            <w:w w:val="110"/>
          </w:rPr>
          <w:t> </w:t>
        </w:r>
        <w:r>
          <w:rPr>
            <w:color w:val="2196D1"/>
            <w:spacing w:val="-2"/>
            <w:w w:val="110"/>
          </w:rPr>
          <w:t>al.,</w:t>
        </w:r>
      </w:hyperlink>
      <w:r>
        <w:rPr>
          <w:color w:val="2196D1"/>
          <w:spacing w:val="-2"/>
          <w:w w:val="110"/>
        </w:rPr>
        <w:t> </w:t>
      </w:r>
      <w:hyperlink w:history="true" w:anchor="_bookmark21">
        <w:r>
          <w:rPr>
            <w:color w:val="2196D1"/>
            <w:w w:val="110"/>
          </w:rPr>
          <w:t>2020</w:t>
        </w:r>
      </w:hyperlink>
      <w:r>
        <w:rPr>
          <w:w w:val="110"/>
        </w:rPr>
        <w:t>;</w:t>
      </w:r>
      <w:r>
        <w:rPr>
          <w:w w:val="110"/>
        </w:rPr>
        <w:t> </w:t>
      </w:r>
      <w:hyperlink w:history="true" w:anchor="_bookmark97">
        <w:r>
          <w:rPr>
            <w:color w:val="2196D1"/>
            <w:w w:val="110"/>
          </w:rPr>
          <w:t>Song et al., 2019</w:t>
        </w:r>
      </w:hyperlink>
      <w:r>
        <w:rPr>
          <w:w w:val="110"/>
        </w:rPr>
        <w:t>). Given</w:t>
      </w:r>
      <w:r>
        <w:rPr>
          <w:w w:val="110"/>
        </w:rPr>
        <w:t> the</w:t>
      </w:r>
      <w:r>
        <w:rPr>
          <w:w w:val="110"/>
        </w:rPr>
        <w:t> challenges of</w:t>
      </w:r>
      <w:r>
        <w:rPr>
          <w:w w:val="110"/>
        </w:rPr>
        <w:t> qualitative video analysis and</w:t>
      </w:r>
      <w:r>
        <w:rPr>
          <w:spacing w:val="-1"/>
          <w:w w:val="110"/>
        </w:rPr>
        <w:t> </w:t>
      </w:r>
      <w:r>
        <w:rPr>
          <w:w w:val="110"/>
        </w:rPr>
        <w:t>the large investment of</w:t>
      </w:r>
      <w:r>
        <w:rPr>
          <w:spacing w:val="-1"/>
          <w:w w:val="110"/>
        </w:rPr>
        <w:t> </w:t>
      </w:r>
      <w:r>
        <w:rPr>
          <w:w w:val="110"/>
        </w:rPr>
        <w:t>time required to</w:t>
      </w:r>
      <w:r>
        <w:rPr>
          <w:spacing w:val="-1"/>
          <w:w w:val="110"/>
        </w:rPr>
        <w:t> </w:t>
      </w:r>
      <w:r>
        <w:rPr>
          <w:w w:val="110"/>
        </w:rPr>
        <w:t>do so, automated, AI-based</w:t>
      </w:r>
      <w:r>
        <w:rPr>
          <w:w w:val="110"/>
        </w:rPr>
        <w:t> computational</w:t>
      </w:r>
      <w:r>
        <w:rPr>
          <w:w w:val="110"/>
        </w:rPr>
        <w:t> approaches</w:t>
      </w:r>
      <w:r>
        <w:rPr>
          <w:w w:val="110"/>
        </w:rPr>
        <w:t> to</w:t>
      </w:r>
      <w:r>
        <w:rPr>
          <w:w w:val="110"/>
        </w:rPr>
        <w:t> video</w:t>
      </w:r>
      <w:r>
        <w:rPr>
          <w:w w:val="110"/>
        </w:rPr>
        <w:t> analysis</w:t>
      </w:r>
      <w:r>
        <w:rPr>
          <w:w w:val="110"/>
        </w:rPr>
        <w:t> could</w:t>
      </w:r>
      <w:r>
        <w:rPr>
          <w:w w:val="110"/>
        </w:rPr>
        <w:t> present</w:t>
      </w:r>
      <w:r>
        <w:rPr>
          <w:w w:val="110"/>
        </w:rPr>
        <w:t> a promising</w:t>
      </w:r>
      <w:r>
        <w:rPr>
          <w:w w:val="110"/>
        </w:rPr>
        <w:t> approach</w:t>
      </w:r>
      <w:r>
        <w:rPr>
          <w:w w:val="110"/>
        </w:rPr>
        <w:t> for</w:t>
      </w:r>
      <w:r>
        <w:rPr>
          <w:w w:val="110"/>
        </w:rPr>
        <w:t> augmenting</w:t>
      </w:r>
      <w:r>
        <w:rPr>
          <w:w w:val="110"/>
        </w:rPr>
        <w:t> traditional</w:t>
      </w:r>
      <w:r>
        <w:rPr>
          <w:w w:val="110"/>
        </w:rPr>
        <w:t> methodological</w:t>
      </w:r>
      <w:r>
        <w:rPr>
          <w:w w:val="110"/>
        </w:rPr>
        <w:t> ap- proaches</w:t>
      </w:r>
      <w:r>
        <w:rPr>
          <w:w w:val="110"/>
        </w:rPr>
        <w:t> in</w:t>
      </w:r>
      <w:r>
        <w:rPr>
          <w:w w:val="110"/>
        </w:rPr>
        <w:t> this</w:t>
      </w:r>
      <w:r>
        <w:rPr>
          <w:w w:val="110"/>
        </w:rPr>
        <w:t> research</w:t>
      </w:r>
      <w:r>
        <w:rPr>
          <w:w w:val="110"/>
        </w:rPr>
        <w:t> area</w:t>
      </w:r>
      <w:r>
        <w:rPr>
          <w:w w:val="110"/>
        </w:rPr>
        <w:t> (</w:t>
      </w:r>
      <w:hyperlink w:history="true" w:anchor="_bookmark28">
        <w:r>
          <w:rPr>
            <w:color w:val="2196D1"/>
            <w:w w:val="110"/>
          </w:rPr>
          <w:t>Bohr</w:t>
        </w:r>
        <w:r>
          <w:rPr>
            <w:color w:val="2196D1"/>
            <w:w w:val="110"/>
          </w:rPr>
          <w:t> &amp;</w:t>
        </w:r>
        <w:r>
          <w:rPr>
            <w:color w:val="2196D1"/>
            <w:w w:val="110"/>
          </w:rPr>
          <w:t> Memarzadeh,</w:t>
        </w:r>
        <w:r>
          <w:rPr>
            <w:color w:val="2196D1"/>
            <w:w w:val="110"/>
          </w:rPr>
          <w:t> 2020</w:t>
        </w:r>
      </w:hyperlink>
      <w:r>
        <w:rPr>
          <w:w w:val="110"/>
        </w:rPr>
        <w:t>;</w:t>
      </w:r>
      <w:r>
        <w:rPr>
          <w:w w:val="110"/>
        </w:rPr>
        <w:t> </w:t>
      </w:r>
      <w:hyperlink w:history="true" w:anchor="_bookmark62">
        <w:r>
          <w:rPr>
            <w:color w:val="2196D1"/>
            <w:w w:val="110"/>
          </w:rPr>
          <w:t>Longo,</w:t>
        </w:r>
      </w:hyperlink>
      <w:r>
        <w:rPr>
          <w:color w:val="2196D1"/>
          <w:w w:val="110"/>
        </w:rPr>
        <w:t> </w:t>
      </w:r>
      <w:hyperlink w:history="true" w:anchor="_bookmark62">
        <w:r>
          <w:rPr>
            <w:color w:val="2196D1"/>
            <w:w w:val="110"/>
          </w:rPr>
          <w:t>2020</w:t>
        </w:r>
      </w:hyperlink>
      <w:r>
        <w:rPr>
          <w:w w:val="110"/>
        </w:rPr>
        <w:t>).</w:t>
      </w:r>
      <w:r>
        <w:rPr>
          <w:w w:val="110"/>
        </w:rPr>
        <w:t> Hence,</w:t>
      </w:r>
      <w:r>
        <w:rPr>
          <w:w w:val="110"/>
        </w:rPr>
        <w:t> the</w:t>
      </w:r>
      <w:r>
        <w:rPr>
          <w:w w:val="110"/>
        </w:rPr>
        <w:t> motivation</w:t>
      </w:r>
      <w:r>
        <w:rPr>
          <w:w w:val="110"/>
        </w:rPr>
        <w:t> for</w:t>
      </w:r>
      <w:r>
        <w:rPr>
          <w:w w:val="110"/>
        </w:rPr>
        <w:t> this</w:t>
      </w:r>
      <w:r>
        <w:rPr>
          <w:w w:val="110"/>
        </w:rPr>
        <w:t> research</w:t>
      </w:r>
      <w:r>
        <w:rPr>
          <w:w w:val="110"/>
        </w:rPr>
        <w:t> is</w:t>
      </w:r>
      <w:r>
        <w:rPr>
          <w:w w:val="110"/>
        </w:rPr>
        <w:t> driven</w:t>
      </w:r>
      <w:r>
        <w:rPr>
          <w:w w:val="110"/>
        </w:rPr>
        <w:t> by</w:t>
      </w:r>
      <w:r>
        <w:rPr>
          <w:w w:val="110"/>
        </w:rPr>
        <w:t> a</w:t>
      </w:r>
      <w:r>
        <w:rPr>
          <w:w w:val="110"/>
        </w:rPr>
        <w:t> conver- gence</w:t>
      </w:r>
      <w:r>
        <w:rPr>
          <w:w w:val="110"/>
        </w:rPr>
        <w:t> of</w:t>
      </w:r>
      <w:r>
        <w:rPr>
          <w:w w:val="110"/>
        </w:rPr>
        <w:t> challenges</w:t>
      </w:r>
      <w:r>
        <w:rPr>
          <w:w w:val="110"/>
        </w:rPr>
        <w:t> across</w:t>
      </w:r>
      <w:r>
        <w:rPr>
          <w:w w:val="110"/>
        </w:rPr>
        <w:t> the</w:t>
      </w:r>
      <w:r>
        <w:rPr>
          <w:w w:val="110"/>
        </w:rPr>
        <w:t> domains</w:t>
      </w:r>
      <w:r>
        <w:rPr>
          <w:w w:val="110"/>
        </w:rPr>
        <w:t> of</w:t>
      </w:r>
      <w:r>
        <w:rPr>
          <w:w w:val="110"/>
        </w:rPr>
        <w:t> qualitative</w:t>
      </w:r>
      <w:r>
        <w:rPr>
          <w:w w:val="110"/>
        </w:rPr>
        <w:t> video</w:t>
      </w:r>
      <w:r>
        <w:rPr>
          <w:w w:val="110"/>
        </w:rPr>
        <w:t> analysis, recent advancements in computer vision and AI technologies, and the need</w:t>
      </w:r>
      <w:r>
        <w:rPr>
          <w:w w:val="110"/>
        </w:rPr>
        <w:t> to</w:t>
      </w:r>
      <w:r>
        <w:rPr>
          <w:w w:val="110"/>
        </w:rPr>
        <w:t> provide</w:t>
      </w:r>
      <w:r>
        <w:rPr>
          <w:w w:val="110"/>
        </w:rPr>
        <w:t> effective</w:t>
      </w:r>
      <w:r>
        <w:rPr>
          <w:w w:val="110"/>
        </w:rPr>
        <w:t> immersive</w:t>
      </w:r>
      <w:r>
        <w:rPr>
          <w:w w:val="110"/>
        </w:rPr>
        <w:t> learning</w:t>
      </w:r>
      <w:r>
        <w:rPr>
          <w:w w:val="110"/>
        </w:rPr>
        <w:t> interventions</w:t>
      </w:r>
      <w:r>
        <w:rPr>
          <w:w w:val="110"/>
        </w:rPr>
        <w:t> for</w:t>
      </w:r>
      <w:r>
        <w:rPr>
          <w:w w:val="110"/>
        </w:rPr>
        <w:t> in- dividuals with autism.</w:t>
      </w:r>
    </w:p>
    <w:p>
      <w:pPr>
        <w:pStyle w:val="BodyText"/>
        <w:spacing w:line="273" w:lineRule="auto"/>
        <w:ind w:left="131" w:right="38" w:firstLine="239"/>
        <w:jc w:val="both"/>
      </w:pPr>
      <w:r>
        <w:rPr>
          <w:w w:val="110"/>
        </w:rPr>
        <w:t>To</w:t>
      </w:r>
      <w:r>
        <w:rPr>
          <w:w w:val="110"/>
        </w:rPr>
        <w:t> be</w:t>
      </w:r>
      <w:r>
        <w:rPr>
          <w:w w:val="110"/>
        </w:rPr>
        <w:t> sure,</w:t>
      </w:r>
      <w:r>
        <w:rPr>
          <w:w w:val="110"/>
        </w:rPr>
        <w:t> the</w:t>
      </w:r>
      <w:r>
        <w:rPr>
          <w:w w:val="110"/>
        </w:rPr>
        <w:t> resource-intensive</w:t>
      </w:r>
      <w:r>
        <w:rPr>
          <w:w w:val="110"/>
        </w:rPr>
        <w:t> and</w:t>
      </w:r>
      <w:r>
        <w:rPr>
          <w:w w:val="110"/>
        </w:rPr>
        <w:t> time-consuming</w:t>
      </w:r>
      <w:r>
        <w:rPr>
          <w:w w:val="110"/>
        </w:rPr>
        <w:t> nature</w:t>
      </w:r>
      <w:r>
        <w:rPr>
          <w:w w:val="110"/>
        </w:rPr>
        <w:t> of video analysis, particularly within the less explored context of 360-de- gree</w:t>
      </w:r>
      <w:r>
        <w:rPr>
          <w:w w:val="110"/>
        </w:rPr>
        <w:t> spherical</w:t>
      </w:r>
      <w:r>
        <w:rPr>
          <w:w w:val="110"/>
        </w:rPr>
        <w:t> videos,</w:t>
      </w:r>
      <w:r>
        <w:rPr>
          <w:w w:val="110"/>
        </w:rPr>
        <w:t> underscores</w:t>
      </w:r>
      <w:r>
        <w:rPr>
          <w:w w:val="110"/>
        </w:rPr>
        <w:t> the</w:t>
      </w:r>
      <w:r>
        <w:rPr>
          <w:w w:val="110"/>
        </w:rPr>
        <w:t> demand</w:t>
      </w:r>
      <w:r>
        <w:rPr>
          <w:w w:val="110"/>
        </w:rPr>
        <w:t> for</w:t>
      </w:r>
      <w:r>
        <w:rPr>
          <w:w w:val="110"/>
        </w:rPr>
        <w:t> more</w:t>
      </w:r>
      <w:r>
        <w:rPr>
          <w:w w:val="110"/>
        </w:rPr>
        <w:t> </w:t>
      </w:r>
      <w:r>
        <w:rPr>
          <w:w w:val="110"/>
        </w:rPr>
        <w:t>streamlined methodologies.</w:t>
      </w:r>
      <w:r>
        <w:rPr>
          <w:w w:val="110"/>
        </w:rPr>
        <w:t> Application</w:t>
      </w:r>
      <w:r>
        <w:rPr>
          <w:w w:val="110"/>
        </w:rPr>
        <w:t> of</w:t>
      </w:r>
      <w:r>
        <w:rPr>
          <w:w w:val="110"/>
        </w:rPr>
        <w:t> computer</w:t>
      </w:r>
      <w:r>
        <w:rPr>
          <w:w w:val="110"/>
        </w:rPr>
        <w:t> vision</w:t>
      </w:r>
      <w:r>
        <w:rPr>
          <w:w w:val="110"/>
        </w:rPr>
        <w:t> and</w:t>
      </w:r>
      <w:r>
        <w:rPr>
          <w:w w:val="110"/>
        </w:rPr>
        <w:t> AI</w:t>
      </w:r>
      <w:r>
        <w:rPr>
          <w:w w:val="110"/>
        </w:rPr>
        <w:t> techniques</w:t>
      </w:r>
      <w:r>
        <w:rPr>
          <w:w w:val="110"/>
        </w:rPr>
        <w:t> are promising, as they can automate labor-intensive manual processes and potentially</w:t>
      </w:r>
      <w:r>
        <w:rPr>
          <w:spacing w:val="-7"/>
          <w:w w:val="110"/>
        </w:rPr>
        <w:t> </w:t>
      </w:r>
      <w:r>
        <w:rPr>
          <w:w w:val="110"/>
        </w:rPr>
        <w:t>yield</w:t>
      </w:r>
      <w:r>
        <w:rPr>
          <w:spacing w:val="-7"/>
          <w:w w:val="110"/>
        </w:rPr>
        <w:t> </w:t>
      </w:r>
      <w:r>
        <w:rPr>
          <w:w w:val="110"/>
        </w:rPr>
        <w:t>more</w:t>
      </w:r>
      <w:r>
        <w:rPr>
          <w:spacing w:val="-8"/>
          <w:w w:val="110"/>
        </w:rPr>
        <w:t> </w:t>
      </w:r>
      <w:r>
        <w:rPr>
          <w:w w:val="110"/>
        </w:rPr>
        <w:t>accurate</w:t>
      </w:r>
      <w:r>
        <w:rPr>
          <w:spacing w:val="-8"/>
          <w:w w:val="110"/>
        </w:rPr>
        <w:t> </w:t>
      </w:r>
      <w:r>
        <w:rPr>
          <w:w w:val="110"/>
        </w:rPr>
        <w:t>outcomes.</w:t>
      </w:r>
      <w:r>
        <w:rPr>
          <w:spacing w:val="-8"/>
          <w:w w:val="110"/>
        </w:rPr>
        <w:t> </w:t>
      </w:r>
      <w:r>
        <w:rPr>
          <w:w w:val="110"/>
        </w:rPr>
        <w:t>However,</w:t>
      </w:r>
      <w:r>
        <w:rPr>
          <w:spacing w:val="-7"/>
          <w:w w:val="110"/>
        </w:rPr>
        <w:t> </w:t>
      </w:r>
      <w:r>
        <w:rPr>
          <w:w w:val="110"/>
        </w:rPr>
        <w:t>how</w:t>
      </w:r>
      <w:r>
        <w:rPr>
          <w:spacing w:val="-7"/>
          <w:w w:val="110"/>
        </w:rPr>
        <w:t> </w:t>
      </w:r>
      <w:r>
        <w:rPr>
          <w:w w:val="110"/>
        </w:rPr>
        <w:t>to</w:t>
      </w:r>
      <w:r>
        <w:rPr>
          <w:spacing w:val="-8"/>
          <w:w w:val="110"/>
        </w:rPr>
        <w:t> </w:t>
      </w:r>
      <w:r>
        <w:rPr>
          <w:w w:val="110"/>
        </w:rPr>
        <w:t>apply</w:t>
      </w:r>
      <w:r>
        <w:rPr>
          <w:spacing w:val="-7"/>
          <w:w w:val="110"/>
        </w:rPr>
        <w:t> </w:t>
      </w:r>
      <w:r>
        <w:rPr>
          <w:w w:val="110"/>
        </w:rPr>
        <w:t>these techniques</w:t>
      </w:r>
      <w:r>
        <w:rPr>
          <w:spacing w:val="-7"/>
          <w:w w:val="110"/>
        </w:rPr>
        <w:t> </w:t>
      </w:r>
      <w:r>
        <w:rPr>
          <w:w w:val="110"/>
        </w:rPr>
        <w:t>within</w:t>
      </w:r>
      <w:r>
        <w:rPr>
          <w:spacing w:val="-7"/>
          <w:w w:val="110"/>
        </w:rPr>
        <w:t> </w:t>
      </w:r>
      <w:r>
        <w:rPr>
          <w:w w:val="110"/>
        </w:rPr>
        <w:t>immersive</w:t>
      </w:r>
      <w:r>
        <w:rPr>
          <w:spacing w:val="-8"/>
          <w:w w:val="110"/>
        </w:rPr>
        <w:t> </w:t>
      </w:r>
      <w:r>
        <w:rPr>
          <w:w w:val="110"/>
        </w:rPr>
        <w:t>learning</w:t>
      </w:r>
      <w:r>
        <w:rPr>
          <w:spacing w:val="-7"/>
          <w:w w:val="110"/>
        </w:rPr>
        <w:t> </w:t>
      </w:r>
      <w:r>
        <w:rPr>
          <w:w w:val="110"/>
        </w:rPr>
        <w:t>contexts</w:t>
      </w:r>
      <w:r>
        <w:rPr>
          <w:spacing w:val="-7"/>
          <w:w w:val="110"/>
        </w:rPr>
        <w:t> </w:t>
      </w:r>
      <w:r>
        <w:rPr>
          <w:w w:val="110"/>
        </w:rPr>
        <w:t>for</w:t>
      </w:r>
      <w:r>
        <w:rPr>
          <w:spacing w:val="-8"/>
          <w:w w:val="110"/>
        </w:rPr>
        <w:t> </w:t>
      </w:r>
      <w:r>
        <w:rPr>
          <w:w w:val="110"/>
        </w:rPr>
        <w:t>autism</w:t>
      </w:r>
      <w:r>
        <w:rPr>
          <w:spacing w:val="-7"/>
          <w:w w:val="110"/>
        </w:rPr>
        <w:t> </w:t>
      </w:r>
      <w:r>
        <w:rPr>
          <w:w w:val="110"/>
        </w:rPr>
        <w:t>research</w:t>
      </w:r>
      <w:r>
        <w:rPr>
          <w:spacing w:val="-7"/>
          <w:w w:val="110"/>
        </w:rPr>
        <w:t> </w:t>
      </w:r>
      <w:r>
        <w:rPr>
          <w:w w:val="110"/>
        </w:rPr>
        <w:t>is</w:t>
      </w:r>
      <w:r>
        <w:rPr>
          <w:spacing w:val="-7"/>
          <w:w w:val="110"/>
        </w:rPr>
        <w:t> </w:t>
      </w:r>
      <w:r>
        <w:rPr>
          <w:w w:val="110"/>
        </w:rPr>
        <w:t>an area</w:t>
      </w:r>
      <w:r>
        <w:rPr>
          <w:w w:val="110"/>
        </w:rPr>
        <w:t> that</w:t>
      </w:r>
      <w:r>
        <w:rPr>
          <w:w w:val="110"/>
        </w:rPr>
        <w:t> remains</w:t>
      </w:r>
      <w:r>
        <w:rPr>
          <w:w w:val="110"/>
        </w:rPr>
        <w:t> virtually</w:t>
      </w:r>
      <w:r>
        <w:rPr>
          <w:w w:val="110"/>
        </w:rPr>
        <w:t> unexplored,</w:t>
      </w:r>
      <w:r>
        <w:rPr>
          <w:w w:val="110"/>
        </w:rPr>
        <w:t> which</w:t>
      </w:r>
      <w:r>
        <w:rPr>
          <w:w w:val="110"/>
        </w:rPr>
        <w:t> highlights</w:t>
      </w:r>
      <w:r>
        <w:rPr>
          <w:w w:val="110"/>
        </w:rPr>
        <w:t> the</w:t>
      </w:r>
      <w:r>
        <w:rPr>
          <w:w w:val="110"/>
        </w:rPr>
        <w:t> over- arching</w:t>
      </w:r>
      <w:r>
        <w:rPr>
          <w:w w:val="110"/>
        </w:rPr>
        <w:t> research</w:t>
      </w:r>
      <w:r>
        <w:rPr>
          <w:w w:val="110"/>
        </w:rPr>
        <w:t> gap</w:t>
      </w:r>
      <w:r>
        <w:rPr>
          <w:w w:val="110"/>
        </w:rPr>
        <w:t> that</w:t>
      </w:r>
      <w:r>
        <w:rPr>
          <w:w w:val="110"/>
        </w:rPr>
        <w:t> this</w:t>
      </w:r>
      <w:r>
        <w:rPr>
          <w:w w:val="110"/>
        </w:rPr>
        <w:t> study</w:t>
      </w:r>
      <w:r>
        <w:rPr>
          <w:w w:val="110"/>
        </w:rPr>
        <w:t> aims</w:t>
      </w:r>
      <w:r>
        <w:rPr>
          <w:w w:val="110"/>
        </w:rPr>
        <w:t> to</w:t>
      </w:r>
      <w:r>
        <w:rPr>
          <w:w w:val="110"/>
        </w:rPr>
        <w:t> address.</w:t>
      </w:r>
      <w:r>
        <w:rPr>
          <w:w w:val="110"/>
        </w:rPr>
        <w:t> Situated</w:t>
      </w:r>
      <w:r>
        <w:rPr>
          <w:w w:val="110"/>
        </w:rPr>
        <w:t> at</w:t>
      </w:r>
      <w:r>
        <w:rPr>
          <w:w w:val="110"/>
        </w:rPr>
        <w:t> the </w:t>
      </w:r>
      <w:r>
        <w:rPr>
          <w:spacing w:val="-2"/>
          <w:w w:val="110"/>
        </w:rPr>
        <w:t>intersection of computer science, learning sciences, and autism research, </w:t>
      </w:r>
      <w:r>
        <w:rPr>
          <w:w w:val="110"/>
        </w:rPr>
        <w:t>the approach</w:t>
      </w:r>
      <w:r>
        <w:rPr>
          <w:spacing w:val="-1"/>
          <w:w w:val="110"/>
        </w:rPr>
        <w:t> </w:t>
      </w:r>
      <w:r>
        <w:rPr>
          <w:w w:val="110"/>
        </w:rPr>
        <w:t>described here is</w:t>
      </w:r>
      <w:r>
        <w:rPr>
          <w:spacing w:val="-1"/>
          <w:w w:val="110"/>
        </w:rPr>
        <w:t> </w:t>
      </w:r>
      <w:r>
        <w:rPr>
          <w:w w:val="110"/>
        </w:rPr>
        <w:t>highly interdisciplinary,</w:t>
      </w:r>
      <w:r>
        <w:rPr>
          <w:spacing w:val="-1"/>
          <w:w w:val="110"/>
        </w:rPr>
        <w:t> </w:t>
      </w:r>
      <w:r>
        <w:rPr>
          <w:w w:val="110"/>
        </w:rPr>
        <w:t>which,</w:t>
      </w:r>
      <w:r>
        <w:rPr>
          <w:spacing w:val="-1"/>
          <w:w w:val="110"/>
        </w:rPr>
        <w:t> </w:t>
      </w:r>
      <w:r>
        <w:rPr>
          <w:w w:val="110"/>
        </w:rPr>
        <w:t>as</w:t>
      </w:r>
      <w:r>
        <w:rPr>
          <w:spacing w:val="-1"/>
          <w:w w:val="110"/>
        </w:rPr>
        <w:t> </w:t>
      </w:r>
      <w:r>
        <w:rPr>
          <w:w w:val="110"/>
        </w:rPr>
        <w:t>some researchers</w:t>
      </w:r>
      <w:r>
        <w:rPr>
          <w:spacing w:val="-11"/>
          <w:w w:val="110"/>
        </w:rPr>
        <w:t> </w:t>
      </w:r>
      <w:r>
        <w:rPr>
          <w:w w:val="110"/>
        </w:rPr>
        <w:t>have</w:t>
      </w:r>
      <w:r>
        <w:rPr>
          <w:spacing w:val="-11"/>
          <w:w w:val="110"/>
        </w:rPr>
        <w:t> </w:t>
      </w:r>
      <w:r>
        <w:rPr>
          <w:w w:val="110"/>
        </w:rPr>
        <w:t>argued</w:t>
      </w:r>
      <w:r>
        <w:rPr>
          <w:spacing w:val="-11"/>
          <w:w w:val="110"/>
        </w:rPr>
        <w:t> </w:t>
      </w:r>
      <w:r>
        <w:rPr>
          <w:w w:val="110"/>
        </w:rPr>
        <w:t>(e.g.,</w:t>
      </w:r>
      <w:r>
        <w:rPr>
          <w:spacing w:val="-11"/>
          <w:w w:val="110"/>
        </w:rPr>
        <w:t> </w:t>
      </w:r>
      <w:hyperlink w:history="true" w:anchor="_bookmark47">
        <w:r>
          <w:rPr>
            <w:color w:val="2196D1"/>
            <w:w w:val="110"/>
          </w:rPr>
          <w:t>Glaser</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2021</w:t>
        </w:r>
      </w:hyperlink>
      <w:r>
        <w:rPr>
          <w:w w:val="110"/>
        </w:rPr>
        <w:t>;</w:t>
      </w:r>
      <w:r>
        <w:rPr>
          <w:spacing w:val="-11"/>
          <w:w w:val="110"/>
        </w:rPr>
        <w:t> </w:t>
      </w:r>
      <w:hyperlink w:history="true" w:anchor="_bookmark86">
        <w:r>
          <w:rPr>
            <w:color w:val="2196D1"/>
            <w:w w:val="110"/>
          </w:rPr>
          <w:t>Schmidt,</w:t>
        </w:r>
        <w:r>
          <w:rPr>
            <w:color w:val="2196D1"/>
            <w:spacing w:val="-11"/>
            <w:w w:val="110"/>
          </w:rPr>
          <w:t> </w:t>
        </w:r>
        <w:r>
          <w:rPr>
            <w:color w:val="2196D1"/>
            <w:w w:val="110"/>
          </w:rPr>
          <w:t>Glaser,</w:t>
        </w:r>
        <w:r>
          <w:rPr>
            <w:color w:val="2196D1"/>
            <w:spacing w:val="-11"/>
            <w:w w:val="110"/>
          </w:rPr>
          <w:t> </w:t>
        </w:r>
        <w:r>
          <w:rPr>
            <w:color w:val="2196D1"/>
            <w:w w:val="110"/>
          </w:rPr>
          <w:t>et</w:t>
        </w:r>
        <w:r>
          <w:rPr>
            <w:color w:val="2196D1"/>
            <w:spacing w:val="-11"/>
            <w:w w:val="110"/>
          </w:rPr>
          <w:t> </w:t>
        </w:r>
        <w:r>
          <w:rPr>
            <w:color w:val="2196D1"/>
            <w:w w:val="110"/>
          </w:rPr>
          <w:t>al.,</w:t>
        </w:r>
      </w:hyperlink>
      <w:r>
        <w:rPr>
          <w:color w:val="2196D1"/>
          <w:w w:val="110"/>
        </w:rPr>
        <w:t> </w:t>
      </w:r>
      <w:hyperlink w:history="true" w:anchor="_bookmark86">
        <w:r>
          <w:rPr>
            <w:color w:val="2196D1"/>
            <w:w w:val="110"/>
          </w:rPr>
          <w:t>2020</w:t>
        </w:r>
      </w:hyperlink>
      <w:r>
        <w:rPr>
          <w:w w:val="110"/>
        </w:rPr>
        <w:t>;</w:t>
      </w:r>
      <w:r>
        <w:rPr>
          <w:spacing w:val="14"/>
          <w:w w:val="110"/>
        </w:rPr>
        <w:t> </w:t>
      </w:r>
      <w:hyperlink w:history="true" w:anchor="_bookmark89">
        <w:r>
          <w:rPr>
            <w:color w:val="2196D1"/>
            <w:w w:val="110"/>
          </w:rPr>
          <w:t>Schmidt,</w:t>
        </w:r>
        <w:r>
          <w:rPr>
            <w:color w:val="2196D1"/>
            <w:spacing w:val="13"/>
            <w:w w:val="110"/>
          </w:rPr>
          <w:t> </w:t>
        </w:r>
        <w:r>
          <w:rPr>
            <w:color w:val="2196D1"/>
            <w:w w:val="110"/>
          </w:rPr>
          <w:t>Tawfik,</w:t>
        </w:r>
        <w:r>
          <w:rPr>
            <w:color w:val="2196D1"/>
            <w:spacing w:val="13"/>
            <w:w w:val="110"/>
          </w:rPr>
          <w:t> </w:t>
        </w:r>
        <w:r>
          <w:rPr>
            <w:color w:val="2196D1"/>
            <w:w w:val="110"/>
          </w:rPr>
          <w:t>et</w:t>
        </w:r>
        <w:r>
          <w:rPr>
            <w:color w:val="2196D1"/>
            <w:spacing w:val="13"/>
            <w:w w:val="110"/>
          </w:rPr>
          <w:t> </w:t>
        </w:r>
        <w:r>
          <w:rPr>
            <w:color w:val="2196D1"/>
            <w:w w:val="110"/>
          </w:rPr>
          <w:t>al.,</w:t>
        </w:r>
        <w:r>
          <w:rPr>
            <w:color w:val="2196D1"/>
            <w:spacing w:val="13"/>
            <w:w w:val="110"/>
          </w:rPr>
          <w:t> </w:t>
        </w:r>
        <w:r>
          <w:rPr>
            <w:color w:val="2196D1"/>
            <w:w w:val="110"/>
          </w:rPr>
          <w:t>2020</w:t>
        </w:r>
      </w:hyperlink>
      <w:r>
        <w:rPr>
          <w:w w:val="110"/>
        </w:rPr>
        <w:t>),</w:t>
      </w:r>
      <w:r>
        <w:rPr>
          <w:spacing w:val="13"/>
          <w:w w:val="110"/>
        </w:rPr>
        <w:t> </w:t>
      </w:r>
      <w:r>
        <w:rPr>
          <w:w w:val="110"/>
        </w:rPr>
        <w:t>is</w:t>
      </w:r>
      <w:r>
        <w:rPr>
          <w:spacing w:val="12"/>
          <w:w w:val="110"/>
        </w:rPr>
        <w:t> </w:t>
      </w:r>
      <w:r>
        <w:rPr>
          <w:w w:val="110"/>
        </w:rPr>
        <w:t>central</w:t>
      </w:r>
      <w:r>
        <w:rPr>
          <w:spacing w:val="14"/>
          <w:w w:val="110"/>
        </w:rPr>
        <w:t> </w:t>
      </w:r>
      <w:r>
        <w:rPr>
          <w:w w:val="110"/>
        </w:rPr>
        <w:t>to</w:t>
      </w:r>
      <w:r>
        <w:rPr>
          <w:spacing w:val="12"/>
          <w:w w:val="110"/>
        </w:rPr>
        <w:t> </w:t>
      </w:r>
      <w:r>
        <w:rPr>
          <w:w w:val="110"/>
        </w:rPr>
        <w:t>overcoming</w:t>
      </w:r>
      <w:r>
        <w:rPr>
          <w:spacing w:val="14"/>
          <w:w w:val="110"/>
        </w:rPr>
        <w:t> </w:t>
      </w:r>
      <w:r>
        <w:rPr>
          <w:spacing w:val="-4"/>
          <w:w w:val="110"/>
        </w:rPr>
        <w:t>known</w:t>
      </w:r>
    </w:p>
    <w:p>
      <w:pPr>
        <w:pStyle w:val="BodyText"/>
        <w:spacing w:before="91"/>
        <w:ind w:left="131"/>
        <w:jc w:val="both"/>
      </w:pPr>
      <w:r>
        <w:rPr/>
        <w:br w:type="column"/>
      </w:r>
      <w:r>
        <w:rPr>
          <w:w w:val="110"/>
        </w:rPr>
        <w:t>constraints</w:t>
      </w:r>
      <w:r>
        <w:rPr>
          <w:spacing w:val="-5"/>
          <w:w w:val="110"/>
        </w:rPr>
        <w:t> </w:t>
      </w:r>
      <w:r>
        <w:rPr>
          <w:w w:val="110"/>
        </w:rPr>
        <w:t>of</w:t>
      </w:r>
      <w:r>
        <w:rPr>
          <w:spacing w:val="-3"/>
          <w:w w:val="110"/>
        </w:rPr>
        <w:t> </w:t>
      </w:r>
      <w:r>
        <w:rPr>
          <w:w w:val="110"/>
        </w:rPr>
        <w:t>VR</w:t>
      </w:r>
      <w:r>
        <w:rPr>
          <w:spacing w:val="-5"/>
          <w:w w:val="110"/>
        </w:rPr>
        <w:t> </w:t>
      </w:r>
      <w:r>
        <w:rPr>
          <w:w w:val="110"/>
        </w:rPr>
        <w:t>development</w:t>
      </w:r>
      <w:r>
        <w:rPr>
          <w:spacing w:val="-4"/>
          <w:w w:val="110"/>
        </w:rPr>
        <w:t> </w:t>
      </w:r>
      <w:r>
        <w:rPr>
          <w:w w:val="110"/>
        </w:rPr>
        <w:t>for</w:t>
      </w:r>
      <w:r>
        <w:rPr>
          <w:spacing w:val="-4"/>
          <w:w w:val="110"/>
        </w:rPr>
        <w:t> </w:t>
      </w:r>
      <w:r>
        <w:rPr>
          <w:w w:val="110"/>
        </w:rPr>
        <w:t>autistic</w:t>
      </w:r>
      <w:r>
        <w:rPr>
          <w:spacing w:val="-4"/>
          <w:w w:val="110"/>
        </w:rPr>
        <w:t> </w:t>
      </w:r>
      <w:r>
        <w:rPr>
          <w:spacing w:val="-2"/>
          <w:w w:val="110"/>
        </w:rPr>
        <w:t>users.</w:t>
      </w:r>
    </w:p>
    <w:p>
      <w:pPr>
        <w:pStyle w:val="BodyText"/>
        <w:spacing w:before="55"/>
      </w:pPr>
    </w:p>
    <w:p>
      <w:pPr>
        <w:pStyle w:val="ListParagraph"/>
        <w:numPr>
          <w:ilvl w:val="1"/>
          <w:numId w:val="1"/>
        </w:numPr>
        <w:tabs>
          <w:tab w:pos="496" w:val="left" w:leader="none"/>
        </w:tabs>
        <w:spacing w:line="240" w:lineRule="auto" w:before="1" w:after="0"/>
        <w:ind w:left="496" w:right="0" w:hanging="365"/>
        <w:jc w:val="left"/>
        <w:rPr>
          <w:i/>
          <w:sz w:val="16"/>
        </w:rPr>
      </w:pPr>
      <w:bookmarkStart w:name="1.2 Objectives and research questions" w:id="11"/>
      <w:bookmarkEnd w:id="11"/>
      <w:r>
        <w:rPr/>
      </w:r>
      <w:r>
        <w:rPr>
          <w:i/>
          <w:sz w:val="16"/>
        </w:rPr>
        <w:t>Objectives</w:t>
      </w:r>
      <w:r>
        <w:rPr>
          <w:i/>
          <w:spacing w:val="7"/>
          <w:sz w:val="16"/>
        </w:rPr>
        <w:t> </w:t>
      </w:r>
      <w:r>
        <w:rPr>
          <w:i/>
          <w:sz w:val="16"/>
        </w:rPr>
        <w:t>and</w:t>
      </w:r>
      <w:r>
        <w:rPr>
          <w:i/>
          <w:spacing w:val="8"/>
          <w:sz w:val="16"/>
        </w:rPr>
        <w:t> </w:t>
      </w:r>
      <w:r>
        <w:rPr>
          <w:i/>
          <w:sz w:val="16"/>
        </w:rPr>
        <w:t>research</w:t>
      </w:r>
      <w:r>
        <w:rPr>
          <w:i/>
          <w:spacing w:val="8"/>
          <w:sz w:val="16"/>
        </w:rPr>
        <w:t> </w:t>
      </w:r>
      <w:r>
        <w:rPr>
          <w:i/>
          <w:spacing w:val="-2"/>
          <w:sz w:val="16"/>
        </w:rPr>
        <w:t>questions</w:t>
      </w:r>
    </w:p>
    <w:p>
      <w:pPr>
        <w:pStyle w:val="BodyText"/>
        <w:spacing w:before="50"/>
        <w:rPr>
          <w:i/>
        </w:rPr>
      </w:pPr>
    </w:p>
    <w:p>
      <w:pPr>
        <w:pStyle w:val="BodyText"/>
        <w:spacing w:line="273" w:lineRule="auto"/>
        <w:ind w:left="131" w:right="109" w:firstLine="239"/>
        <w:jc w:val="both"/>
      </w:pPr>
      <w:r>
        <w:rPr>
          <w:w w:val="110"/>
        </w:rPr>
        <w:t>The</w:t>
      </w:r>
      <w:r>
        <w:rPr>
          <w:w w:val="110"/>
        </w:rPr>
        <w:t> purpose</w:t>
      </w:r>
      <w:r>
        <w:rPr>
          <w:w w:val="110"/>
        </w:rPr>
        <w:t> of</w:t>
      </w:r>
      <w:r>
        <w:rPr>
          <w:w w:val="110"/>
        </w:rPr>
        <w:t> this</w:t>
      </w:r>
      <w:r>
        <w:rPr>
          <w:w w:val="110"/>
        </w:rPr>
        <w:t> exploratory</w:t>
      </w:r>
      <w:r>
        <w:rPr>
          <w:w w:val="110"/>
        </w:rPr>
        <w:t> analysis</w:t>
      </w:r>
      <w:r>
        <w:rPr>
          <w:w w:val="110"/>
        </w:rPr>
        <w:t> is</w:t>
      </w:r>
      <w:r>
        <w:rPr>
          <w:w w:val="110"/>
        </w:rPr>
        <w:t> to</w:t>
      </w:r>
      <w:r>
        <w:rPr>
          <w:w w:val="110"/>
        </w:rPr>
        <w:t> detail</w:t>
      </w:r>
      <w:r>
        <w:rPr>
          <w:w w:val="110"/>
        </w:rPr>
        <w:t> our</w:t>
      </w:r>
      <w:r>
        <w:rPr>
          <w:w w:val="110"/>
        </w:rPr>
        <w:t> methodo- logical</w:t>
      </w:r>
      <w:r>
        <w:rPr>
          <w:w w:val="110"/>
        </w:rPr>
        <w:t> approach</w:t>
      </w:r>
      <w:r>
        <w:rPr>
          <w:w w:val="110"/>
        </w:rPr>
        <w:t> in</w:t>
      </w:r>
      <w:r>
        <w:rPr>
          <w:w w:val="110"/>
        </w:rPr>
        <w:t> general</w:t>
      </w:r>
      <w:r>
        <w:rPr>
          <w:w w:val="110"/>
        </w:rPr>
        <w:t> and</w:t>
      </w:r>
      <w:r>
        <w:rPr>
          <w:w w:val="110"/>
        </w:rPr>
        <w:t> our</w:t>
      </w:r>
      <w:r>
        <w:rPr>
          <w:w w:val="110"/>
        </w:rPr>
        <w:t> methods</w:t>
      </w:r>
      <w:r>
        <w:rPr>
          <w:w w:val="110"/>
        </w:rPr>
        <w:t> in</w:t>
      </w:r>
      <w:r>
        <w:rPr>
          <w:w w:val="110"/>
        </w:rPr>
        <w:t> particular</w:t>
      </w:r>
      <w:r>
        <w:rPr>
          <w:w w:val="110"/>
        </w:rPr>
        <w:t> for</w:t>
      </w:r>
      <w:r>
        <w:rPr>
          <w:w w:val="110"/>
        </w:rPr>
        <w:t> </w:t>
      </w:r>
      <w:r>
        <w:rPr>
          <w:w w:val="110"/>
        </w:rPr>
        <w:t>(1) extracting</w:t>
      </w:r>
      <w:r>
        <w:rPr>
          <w:spacing w:val="-11"/>
          <w:w w:val="110"/>
        </w:rPr>
        <w:t> </w:t>
      </w:r>
      <w:r>
        <w:rPr>
          <w:w w:val="110"/>
        </w:rPr>
        <w:t>salient</w:t>
      </w:r>
      <w:r>
        <w:rPr>
          <w:spacing w:val="-11"/>
          <w:w w:val="110"/>
        </w:rPr>
        <w:t> </w:t>
      </w:r>
      <w:r>
        <w:rPr>
          <w:w w:val="110"/>
        </w:rPr>
        <w:t>information</w:t>
      </w:r>
      <w:r>
        <w:rPr>
          <w:spacing w:val="-11"/>
          <w:w w:val="110"/>
        </w:rPr>
        <w:t> </w:t>
      </w:r>
      <w:r>
        <w:rPr>
          <w:w w:val="110"/>
        </w:rPr>
        <w:t>from</w:t>
      </w:r>
      <w:r>
        <w:rPr>
          <w:spacing w:val="-11"/>
          <w:w w:val="110"/>
        </w:rPr>
        <w:t> </w:t>
      </w:r>
      <w:r>
        <w:rPr>
          <w:w w:val="110"/>
        </w:rPr>
        <w:t>SVVR</w:t>
      </w:r>
      <w:r>
        <w:rPr>
          <w:spacing w:val="-11"/>
          <w:w w:val="110"/>
        </w:rPr>
        <w:t> </w:t>
      </w:r>
      <w:r>
        <w:rPr>
          <w:w w:val="110"/>
        </w:rPr>
        <w:t>videos</w:t>
      </w:r>
      <w:r>
        <w:rPr>
          <w:spacing w:val="-11"/>
          <w:w w:val="110"/>
        </w:rPr>
        <w:t> </w:t>
      </w:r>
      <w:r>
        <w:rPr>
          <w:w w:val="110"/>
        </w:rPr>
        <w:t>using</w:t>
      </w:r>
      <w:r>
        <w:rPr>
          <w:spacing w:val="-11"/>
          <w:w w:val="110"/>
        </w:rPr>
        <w:t> </w:t>
      </w:r>
      <w:r>
        <w:rPr>
          <w:w w:val="110"/>
        </w:rPr>
        <w:t>computer</w:t>
      </w:r>
      <w:r>
        <w:rPr>
          <w:spacing w:val="-11"/>
          <w:w w:val="110"/>
        </w:rPr>
        <w:t> </w:t>
      </w:r>
      <w:r>
        <w:rPr>
          <w:w w:val="110"/>
        </w:rPr>
        <w:t>vision and (2) applying a range of AI methods to explore behavior sequences and patterns so as to better understand predictability and variability in VR</w:t>
      </w:r>
      <w:r>
        <w:rPr>
          <w:w w:val="110"/>
        </w:rPr>
        <w:t> behavior</w:t>
      </w:r>
      <w:r>
        <w:rPr>
          <w:w w:val="110"/>
        </w:rPr>
        <w:t> within</w:t>
      </w:r>
      <w:r>
        <w:rPr>
          <w:w w:val="110"/>
        </w:rPr>
        <w:t> autistic</w:t>
      </w:r>
      <w:r>
        <w:rPr>
          <w:w w:val="110"/>
        </w:rPr>
        <w:t> and</w:t>
      </w:r>
      <w:r>
        <w:rPr>
          <w:w w:val="110"/>
        </w:rPr>
        <w:t> neurotypical groups.</w:t>
      </w:r>
      <w:r>
        <w:rPr>
          <w:w w:val="110"/>
        </w:rPr>
        <w:t> To</w:t>
      </w:r>
      <w:r>
        <w:rPr>
          <w:w w:val="110"/>
        </w:rPr>
        <w:t> this</w:t>
      </w:r>
      <w:r>
        <w:rPr>
          <w:w w:val="110"/>
        </w:rPr>
        <w:t> end,</w:t>
      </w:r>
      <w:r>
        <w:rPr>
          <w:w w:val="110"/>
        </w:rPr>
        <w:t> we seek to address the following research questions:</w:t>
      </w:r>
    </w:p>
    <w:p>
      <w:pPr>
        <w:pStyle w:val="BodyText"/>
        <w:spacing w:line="273" w:lineRule="auto"/>
        <w:ind w:left="131" w:right="110" w:firstLine="239"/>
        <w:jc w:val="both"/>
      </w:pPr>
      <w:r>
        <w:rPr/>
        <w:t>RQ1: How does SVVR usage differ between autistic and </w:t>
      </w:r>
      <w:r>
        <w:rPr/>
        <w:t>neurotypical</w:t>
      </w:r>
      <w:r>
        <w:rPr>
          <w:w w:val="110"/>
        </w:rPr>
        <w:t> individuals</w:t>
      </w:r>
      <w:r>
        <w:rPr>
          <w:w w:val="110"/>
        </w:rPr>
        <w:t> in</w:t>
      </w:r>
      <w:r>
        <w:rPr>
          <w:w w:val="110"/>
        </w:rPr>
        <w:t> terms</w:t>
      </w:r>
      <w:r>
        <w:rPr>
          <w:w w:val="110"/>
        </w:rPr>
        <w:t> of</w:t>
      </w:r>
      <w:r>
        <w:rPr>
          <w:w w:val="110"/>
        </w:rPr>
        <w:t> behavior</w:t>
      </w:r>
      <w:r>
        <w:rPr>
          <w:w w:val="110"/>
        </w:rPr>
        <w:t> sequences,</w:t>
      </w:r>
      <w:r>
        <w:rPr>
          <w:w w:val="110"/>
        </w:rPr>
        <w:t> object</w:t>
      </w:r>
      <w:r>
        <w:rPr>
          <w:w w:val="110"/>
        </w:rPr>
        <w:t> associations,</w:t>
      </w:r>
      <w:r>
        <w:rPr>
          <w:w w:val="110"/>
        </w:rPr>
        <w:t> and common patterns?</w:t>
      </w:r>
    </w:p>
    <w:p>
      <w:pPr>
        <w:pStyle w:val="BodyText"/>
        <w:spacing w:line="273" w:lineRule="auto"/>
        <w:ind w:left="131" w:right="110" w:firstLine="239"/>
        <w:jc w:val="both"/>
      </w:pPr>
      <w:r>
        <w:rPr>
          <w:w w:val="110"/>
        </w:rPr>
        <w:t>RQ2:</w:t>
      </w:r>
      <w:r>
        <w:rPr>
          <w:w w:val="110"/>
        </w:rPr>
        <w:t> To</w:t>
      </w:r>
      <w:r>
        <w:rPr>
          <w:w w:val="110"/>
        </w:rPr>
        <w:t> what</w:t>
      </w:r>
      <w:r>
        <w:rPr>
          <w:w w:val="110"/>
        </w:rPr>
        <w:t> extent</w:t>
      </w:r>
      <w:r>
        <w:rPr>
          <w:w w:val="110"/>
        </w:rPr>
        <w:t> does</w:t>
      </w:r>
      <w:r>
        <w:rPr>
          <w:w w:val="110"/>
        </w:rPr>
        <w:t> the</w:t>
      </w:r>
      <w:r>
        <w:rPr>
          <w:w w:val="110"/>
        </w:rPr>
        <w:t> predictability</w:t>
      </w:r>
      <w:r>
        <w:rPr>
          <w:w w:val="110"/>
        </w:rPr>
        <w:t> and</w:t>
      </w:r>
      <w:r>
        <w:rPr>
          <w:w w:val="110"/>
        </w:rPr>
        <w:t> variability</w:t>
      </w:r>
      <w:r>
        <w:rPr>
          <w:w w:val="110"/>
        </w:rPr>
        <w:t> </w:t>
      </w:r>
      <w:r>
        <w:rPr>
          <w:w w:val="110"/>
        </w:rPr>
        <w:t>of behavior</w:t>
      </w:r>
      <w:r>
        <w:rPr>
          <w:spacing w:val="-11"/>
          <w:w w:val="110"/>
        </w:rPr>
        <w:t> </w:t>
      </w:r>
      <w:r>
        <w:rPr>
          <w:w w:val="110"/>
        </w:rPr>
        <w:t>sequences,</w:t>
      </w:r>
      <w:r>
        <w:rPr>
          <w:spacing w:val="-11"/>
          <w:w w:val="110"/>
        </w:rPr>
        <w:t> </w:t>
      </w:r>
      <w:r>
        <w:rPr>
          <w:w w:val="110"/>
        </w:rPr>
        <w:t>object</w:t>
      </w:r>
      <w:r>
        <w:rPr>
          <w:spacing w:val="-11"/>
          <w:w w:val="110"/>
        </w:rPr>
        <w:t> </w:t>
      </w:r>
      <w:r>
        <w:rPr>
          <w:w w:val="110"/>
        </w:rPr>
        <w:t>associations,</w:t>
      </w:r>
      <w:r>
        <w:rPr>
          <w:spacing w:val="-11"/>
          <w:w w:val="110"/>
        </w:rPr>
        <w:t> </w:t>
      </w:r>
      <w:r>
        <w:rPr>
          <w:w w:val="110"/>
        </w:rPr>
        <w:t>and</w:t>
      </w:r>
      <w:r>
        <w:rPr>
          <w:spacing w:val="-11"/>
          <w:w w:val="110"/>
        </w:rPr>
        <w:t> </w:t>
      </w:r>
      <w:r>
        <w:rPr>
          <w:w w:val="110"/>
        </w:rPr>
        <w:t>common</w:t>
      </w:r>
      <w:r>
        <w:rPr>
          <w:spacing w:val="-11"/>
          <w:w w:val="110"/>
        </w:rPr>
        <w:t> </w:t>
      </w:r>
      <w:r>
        <w:rPr>
          <w:w w:val="110"/>
        </w:rPr>
        <w:t>patterns</w:t>
      </w:r>
      <w:r>
        <w:rPr>
          <w:spacing w:val="-11"/>
          <w:w w:val="110"/>
        </w:rPr>
        <w:t> </w:t>
      </w:r>
      <w:r>
        <w:rPr>
          <w:w w:val="110"/>
        </w:rPr>
        <w:t>in</w:t>
      </w:r>
      <w:r>
        <w:rPr>
          <w:spacing w:val="-11"/>
          <w:w w:val="110"/>
        </w:rPr>
        <w:t> </w:t>
      </w:r>
      <w:r>
        <w:rPr>
          <w:w w:val="110"/>
        </w:rPr>
        <w:t>SVVR distinguish autistic participants from neurotypical peers?</w:t>
      </w:r>
    </w:p>
    <w:p>
      <w:pPr>
        <w:pStyle w:val="BodyText"/>
        <w:spacing w:line="273" w:lineRule="auto"/>
        <w:ind w:left="131" w:right="109" w:firstLine="239"/>
        <w:jc w:val="both"/>
      </w:pPr>
      <w:r>
        <w:rPr>
          <w:w w:val="110"/>
        </w:rPr>
        <w:t>While these research questions are focused</w:t>
      </w:r>
      <w:r>
        <w:rPr>
          <w:w w:val="110"/>
        </w:rPr>
        <w:t> on differences and </w:t>
      </w:r>
      <w:r>
        <w:rPr>
          <w:w w:val="110"/>
        </w:rPr>
        <w:t>dis- tinguishing</w:t>
      </w:r>
      <w:r>
        <w:rPr>
          <w:w w:val="110"/>
        </w:rPr>
        <w:t> characteristics</w:t>
      </w:r>
      <w:r>
        <w:rPr>
          <w:w w:val="110"/>
        </w:rPr>
        <w:t> of</w:t>
      </w:r>
      <w:r>
        <w:rPr>
          <w:w w:val="110"/>
        </w:rPr>
        <w:t> autistic</w:t>
      </w:r>
      <w:r>
        <w:rPr>
          <w:w w:val="110"/>
        </w:rPr>
        <w:t> and</w:t>
      </w:r>
      <w:r>
        <w:rPr>
          <w:w w:val="110"/>
        </w:rPr>
        <w:t> neurotypical</w:t>
      </w:r>
      <w:r>
        <w:rPr>
          <w:w w:val="110"/>
        </w:rPr>
        <w:t> SVVR</w:t>
      </w:r>
      <w:r>
        <w:rPr>
          <w:w w:val="110"/>
        </w:rPr>
        <w:t> usage characteristics,</w:t>
      </w:r>
      <w:r>
        <w:rPr>
          <w:w w:val="110"/>
        </w:rPr>
        <w:t> the</w:t>
      </w:r>
      <w:r>
        <w:rPr>
          <w:w w:val="110"/>
        </w:rPr>
        <w:t> underlying</w:t>
      </w:r>
      <w:r>
        <w:rPr>
          <w:w w:val="110"/>
        </w:rPr>
        <w:t> purpose</w:t>
      </w:r>
      <w:r>
        <w:rPr>
          <w:w w:val="110"/>
        </w:rPr>
        <w:t> of</w:t>
      </w:r>
      <w:r>
        <w:rPr>
          <w:w w:val="110"/>
        </w:rPr>
        <w:t> this</w:t>
      </w:r>
      <w:r>
        <w:rPr>
          <w:w w:val="110"/>
        </w:rPr>
        <w:t> study</w:t>
      </w:r>
      <w:r>
        <w:rPr>
          <w:w w:val="110"/>
        </w:rPr>
        <w:t> is</w:t>
      </w:r>
      <w:r>
        <w:rPr>
          <w:w w:val="110"/>
        </w:rPr>
        <w:t> ultimately</w:t>
      </w:r>
      <w:r>
        <w:rPr>
          <w:w w:val="110"/>
        </w:rPr>
        <w:t> to bridge</w:t>
      </w:r>
      <w:r>
        <w:rPr>
          <w:w w:val="110"/>
        </w:rPr>
        <w:t> the</w:t>
      </w:r>
      <w:r>
        <w:rPr>
          <w:w w:val="110"/>
        </w:rPr>
        <w:t> gap</w:t>
      </w:r>
      <w:r>
        <w:rPr>
          <w:w w:val="110"/>
        </w:rPr>
        <w:t> between</w:t>
      </w:r>
      <w:r>
        <w:rPr>
          <w:w w:val="110"/>
        </w:rPr>
        <w:t> the</w:t>
      </w:r>
      <w:r>
        <w:rPr>
          <w:w w:val="110"/>
        </w:rPr>
        <w:t> utilization</w:t>
      </w:r>
      <w:r>
        <w:rPr>
          <w:w w:val="110"/>
        </w:rPr>
        <w:t> of</w:t>
      </w:r>
      <w:r>
        <w:rPr>
          <w:w w:val="110"/>
        </w:rPr>
        <w:t> computer</w:t>
      </w:r>
      <w:r>
        <w:rPr>
          <w:w w:val="110"/>
        </w:rPr>
        <w:t> vision</w:t>
      </w:r>
      <w:r>
        <w:rPr>
          <w:w w:val="110"/>
        </w:rPr>
        <w:t> techniques and</w:t>
      </w:r>
      <w:r>
        <w:rPr>
          <w:spacing w:val="-9"/>
          <w:w w:val="110"/>
        </w:rPr>
        <w:t> </w:t>
      </w:r>
      <w:r>
        <w:rPr>
          <w:w w:val="110"/>
        </w:rPr>
        <w:t>AI</w:t>
      </w:r>
      <w:r>
        <w:rPr>
          <w:spacing w:val="-10"/>
          <w:w w:val="110"/>
        </w:rPr>
        <w:t> </w:t>
      </w:r>
      <w:r>
        <w:rPr>
          <w:w w:val="110"/>
        </w:rPr>
        <w:t>methods</w:t>
      </w:r>
      <w:r>
        <w:rPr>
          <w:spacing w:val="-9"/>
          <w:w w:val="110"/>
        </w:rPr>
        <w:t> </w:t>
      </w:r>
      <w:r>
        <w:rPr>
          <w:w w:val="110"/>
        </w:rPr>
        <w:t>to</w:t>
      </w:r>
      <w:r>
        <w:rPr>
          <w:spacing w:val="-10"/>
          <w:w w:val="110"/>
        </w:rPr>
        <w:t> </w:t>
      </w:r>
      <w:r>
        <w:rPr>
          <w:w w:val="110"/>
        </w:rPr>
        <w:t>analyze</w:t>
      </w:r>
      <w:r>
        <w:rPr>
          <w:spacing w:val="-9"/>
          <w:w w:val="110"/>
        </w:rPr>
        <w:t> </w:t>
      </w:r>
      <w:r>
        <w:rPr>
          <w:w w:val="110"/>
        </w:rPr>
        <w:t>SVVR</w:t>
      </w:r>
      <w:r>
        <w:rPr>
          <w:spacing w:val="-9"/>
          <w:w w:val="110"/>
        </w:rPr>
        <w:t> </w:t>
      </w:r>
      <w:r>
        <w:rPr>
          <w:w w:val="110"/>
        </w:rPr>
        <w:t>data,</w:t>
      </w:r>
      <w:r>
        <w:rPr>
          <w:spacing w:val="-10"/>
          <w:w w:val="110"/>
        </w:rPr>
        <w:t> </w:t>
      </w:r>
      <w:r>
        <w:rPr>
          <w:w w:val="110"/>
        </w:rPr>
        <w:t>the</w:t>
      </w:r>
      <w:r>
        <w:rPr>
          <w:spacing w:val="-9"/>
          <w:w w:val="110"/>
        </w:rPr>
        <w:t> </w:t>
      </w:r>
      <w:r>
        <w:rPr>
          <w:w w:val="110"/>
        </w:rPr>
        <w:t>potential</w:t>
      </w:r>
      <w:r>
        <w:rPr>
          <w:spacing w:val="-9"/>
          <w:w w:val="110"/>
        </w:rPr>
        <w:t> </w:t>
      </w:r>
      <w:r>
        <w:rPr>
          <w:w w:val="110"/>
        </w:rPr>
        <w:t>advantages</w:t>
      </w:r>
      <w:r>
        <w:rPr>
          <w:spacing w:val="-10"/>
          <w:w w:val="110"/>
        </w:rPr>
        <w:t> </w:t>
      </w:r>
      <w:r>
        <w:rPr>
          <w:w w:val="110"/>
        </w:rPr>
        <w:t>of</w:t>
      </w:r>
      <w:r>
        <w:rPr>
          <w:spacing w:val="-10"/>
          <w:w w:val="110"/>
        </w:rPr>
        <w:t> </w:t>
      </w:r>
      <w:r>
        <w:rPr>
          <w:w w:val="110"/>
        </w:rPr>
        <w:t>such methods in extracting meaningful information, as well as implications for</w:t>
      </w:r>
      <w:r>
        <w:rPr>
          <w:w w:val="110"/>
        </w:rPr>
        <w:t> using</w:t>
      </w:r>
      <w:r>
        <w:rPr>
          <w:w w:val="110"/>
        </w:rPr>
        <w:t> AI</w:t>
      </w:r>
      <w:r>
        <w:rPr>
          <w:w w:val="110"/>
        </w:rPr>
        <w:t> for</w:t>
      </w:r>
      <w:r>
        <w:rPr>
          <w:w w:val="110"/>
        </w:rPr>
        <w:t> analyzing</w:t>
      </w:r>
      <w:r>
        <w:rPr>
          <w:w w:val="110"/>
        </w:rPr>
        <w:t> immersive</w:t>
      </w:r>
      <w:r>
        <w:rPr>
          <w:w w:val="110"/>
        </w:rPr>
        <w:t> learning</w:t>
      </w:r>
      <w:r>
        <w:rPr>
          <w:w w:val="110"/>
        </w:rPr>
        <w:t> interventions</w:t>
      </w:r>
      <w:r>
        <w:rPr>
          <w:w w:val="110"/>
        </w:rPr>
        <w:t> among autistic and neurotypical groups.</w:t>
      </w:r>
    </w:p>
    <w:p>
      <w:pPr>
        <w:pStyle w:val="BodyText"/>
        <w:spacing w:before="16"/>
      </w:pPr>
    </w:p>
    <w:p>
      <w:pPr>
        <w:pStyle w:val="Heading1"/>
        <w:numPr>
          <w:ilvl w:val="0"/>
          <w:numId w:val="1"/>
        </w:numPr>
        <w:tabs>
          <w:tab w:pos="374" w:val="left" w:leader="none"/>
        </w:tabs>
        <w:spacing w:line="240" w:lineRule="auto" w:before="0" w:after="0"/>
        <w:ind w:left="374" w:right="0" w:hanging="243"/>
        <w:jc w:val="left"/>
      </w:pPr>
      <w:bookmarkStart w:name="2 Literature review" w:id="12"/>
      <w:bookmarkEnd w:id="12"/>
      <w:r>
        <w:rPr>
          <w:b w:val="0"/>
        </w:rPr>
      </w:r>
      <w:r>
        <w:rPr>
          <w:w w:val="105"/>
        </w:rPr>
        <w:t>Literature</w:t>
      </w:r>
      <w:r>
        <w:rPr>
          <w:spacing w:val="16"/>
          <w:w w:val="110"/>
        </w:rPr>
        <w:t> </w:t>
      </w:r>
      <w:r>
        <w:rPr>
          <w:spacing w:val="-2"/>
          <w:w w:val="110"/>
        </w:rPr>
        <w:t>review</w:t>
      </w:r>
    </w:p>
    <w:p>
      <w:pPr>
        <w:pStyle w:val="BodyText"/>
        <w:spacing w:before="5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2.1 Autism spectrum disorder" w:id="13"/>
      <w:bookmarkEnd w:id="13"/>
      <w:r>
        <w:rPr/>
      </w:r>
      <w:r>
        <w:rPr>
          <w:i/>
          <w:sz w:val="16"/>
        </w:rPr>
        <w:t>Autism</w:t>
      </w:r>
      <w:r>
        <w:rPr>
          <w:i/>
          <w:spacing w:val="20"/>
          <w:sz w:val="16"/>
        </w:rPr>
        <w:t> </w:t>
      </w:r>
      <w:r>
        <w:rPr>
          <w:i/>
          <w:sz w:val="16"/>
        </w:rPr>
        <w:t>spectrum</w:t>
      </w:r>
      <w:r>
        <w:rPr>
          <w:i/>
          <w:spacing w:val="23"/>
          <w:sz w:val="16"/>
        </w:rPr>
        <w:t> </w:t>
      </w:r>
      <w:r>
        <w:rPr>
          <w:i/>
          <w:spacing w:val="-2"/>
          <w:sz w:val="16"/>
        </w:rPr>
        <w:t>disorder</w:t>
      </w:r>
    </w:p>
    <w:p>
      <w:pPr>
        <w:pStyle w:val="BodyText"/>
        <w:spacing w:before="54"/>
        <w:rPr>
          <w:i/>
        </w:rPr>
      </w:pPr>
    </w:p>
    <w:p>
      <w:pPr>
        <w:pStyle w:val="BodyText"/>
        <w:spacing w:line="235" w:lineRule="auto"/>
        <w:ind w:left="131" w:right="110" w:firstLine="239"/>
        <w:jc w:val="both"/>
      </w:pPr>
      <w:r>
        <w:rPr>
          <w:w w:val="110"/>
        </w:rPr>
        <w:t>Autism</w:t>
      </w:r>
      <w:r>
        <w:rPr>
          <w:w w:val="110"/>
        </w:rPr>
        <w:t> is</w:t>
      </w:r>
      <w:r>
        <w:rPr>
          <w:w w:val="110"/>
        </w:rPr>
        <w:t> a</w:t>
      </w:r>
      <w:r>
        <w:rPr>
          <w:w w:val="110"/>
        </w:rPr>
        <w:t> complex</w:t>
      </w:r>
      <w:r>
        <w:rPr>
          <w:w w:val="110"/>
        </w:rPr>
        <w:t> neurodevelopmental</w:t>
      </w:r>
      <w:r>
        <w:rPr>
          <w:w w:val="110"/>
        </w:rPr>
        <w:t> condition</w:t>
      </w:r>
      <w:r>
        <w:rPr>
          <w:w w:val="110"/>
        </w:rPr>
        <w:t> that</w:t>
      </w:r>
      <w:r>
        <w:rPr>
          <w:w w:val="110"/>
        </w:rPr>
        <w:t> </w:t>
      </w:r>
      <w:r>
        <w:rPr>
          <w:w w:val="110"/>
        </w:rPr>
        <w:t>impacts individuals</w:t>
      </w:r>
      <w:r>
        <w:rPr>
          <w:rFonts w:ascii="STIX" w:hAnsi="STIX"/>
          <w:w w:val="110"/>
        </w:rPr>
        <w:t>’ </w:t>
      </w:r>
      <w:r>
        <w:rPr>
          <w:w w:val="110"/>
        </w:rPr>
        <w:t>social communication and interaction, as well as the pres- ence</w:t>
      </w:r>
      <w:r>
        <w:rPr>
          <w:spacing w:val="23"/>
          <w:w w:val="110"/>
        </w:rPr>
        <w:t> </w:t>
      </w:r>
      <w:r>
        <w:rPr>
          <w:w w:val="110"/>
        </w:rPr>
        <w:t>of</w:t>
      </w:r>
      <w:r>
        <w:rPr>
          <w:spacing w:val="22"/>
          <w:w w:val="110"/>
        </w:rPr>
        <w:t> </w:t>
      </w:r>
      <w:r>
        <w:rPr>
          <w:w w:val="110"/>
        </w:rPr>
        <w:t>restricted</w:t>
      </w:r>
      <w:r>
        <w:rPr>
          <w:spacing w:val="22"/>
          <w:w w:val="110"/>
        </w:rPr>
        <w:t> </w:t>
      </w:r>
      <w:r>
        <w:rPr>
          <w:w w:val="110"/>
        </w:rPr>
        <w:t>or</w:t>
      </w:r>
      <w:r>
        <w:rPr>
          <w:spacing w:val="23"/>
          <w:w w:val="110"/>
        </w:rPr>
        <w:t> </w:t>
      </w:r>
      <w:r>
        <w:rPr>
          <w:w w:val="110"/>
        </w:rPr>
        <w:t>repetitive</w:t>
      </w:r>
      <w:r>
        <w:rPr>
          <w:spacing w:val="22"/>
          <w:w w:val="110"/>
        </w:rPr>
        <w:t> </w:t>
      </w:r>
      <w:r>
        <w:rPr>
          <w:w w:val="110"/>
        </w:rPr>
        <w:t>behaviors</w:t>
      </w:r>
      <w:r>
        <w:rPr>
          <w:spacing w:val="22"/>
          <w:w w:val="110"/>
        </w:rPr>
        <w:t> </w:t>
      </w:r>
      <w:r>
        <w:rPr>
          <w:w w:val="110"/>
        </w:rPr>
        <w:t>or</w:t>
      </w:r>
      <w:r>
        <w:rPr>
          <w:spacing w:val="23"/>
          <w:w w:val="110"/>
        </w:rPr>
        <w:t> </w:t>
      </w:r>
      <w:r>
        <w:rPr>
          <w:w w:val="110"/>
        </w:rPr>
        <w:t>interests</w:t>
      </w:r>
      <w:r>
        <w:rPr>
          <w:spacing w:val="22"/>
          <w:w w:val="110"/>
        </w:rPr>
        <w:t> </w:t>
      </w:r>
      <w:r>
        <w:rPr>
          <w:w w:val="110"/>
        </w:rPr>
        <w:t>(</w:t>
      </w:r>
      <w:hyperlink w:history="true" w:anchor="_bookmark20">
        <w:r>
          <w:rPr>
            <w:color w:val="2196D1"/>
            <w:w w:val="110"/>
          </w:rPr>
          <w:t>American</w:t>
        </w:r>
        <w:r>
          <w:rPr>
            <w:color w:val="2196D1"/>
            <w:spacing w:val="22"/>
            <w:w w:val="110"/>
          </w:rPr>
          <w:t> </w:t>
        </w:r>
        <w:r>
          <w:rPr>
            <w:color w:val="2196D1"/>
            <w:spacing w:val="-4"/>
            <w:w w:val="110"/>
          </w:rPr>
          <w:t>Psy-</w:t>
        </w:r>
      </w:hyperlink>
    </w:p>
    <w:p>
      <w:pPr>
        <w:pStyle w:val="BodyText"/>
        <w:spacing w:line="273" w:lineRule="auto" w:before="27"/>
        <w:ind w:left="131" w:right="109"/>
        <w:jc w:val="both"/>
      </w:pPr>
      <w:hyperlink w:history="true" w:anchor="_bookmark20">
        <w:r>
          <w:rPr>
            <w:color w:val="2196D1"/>
            <w:w w:val="110"/>
          </w:rPr>
          <w:t>chiatric</w:t>
        </w:r>
        <w:r>
          <w:rPr>
            <w:color w:val="2196D1"/>
            <w:w w:val="110"/>
          </w:rPr>
          <w:t> Association,</w:t>
        </w:r>
        <w:r>
          <w:rPr>
            <w:color w:val="2196D1"/>
            <w:w w:val="110"/>
          </w:rPr>
          <w:t> 2013</w:t>
        </w:r>
      </w:hyperlink>
      <w:r>
        <w:rPr>
          <w:w w:val="110"/>
        </w:rPr>
        <w:t>).</w:t>
      </w:r>
      <w:r>
        <w:rPr>
          <w:w w:val="110"/>
        </w:rPr>
        <w:t> Autism</w:t>
      </w:r>
      <w:r>
        <w:rPr>
          <w:w w:val="110"/>
        </w:rPr>
        <w:t> is</w:t>
      </w:r>
      <w:r>
        <w:rPr>
          <w:w w:val="110"/>
        </w:rPr>
        <w:t> a</w:t>
      </w:r>
      <w:r>
        <w:rPr>
          <w:w w:val="110"/>
        </w:rPr>
        <w:t> lifelong</w:t>
      </w:r>
      <w:r>
        <w:rPr>
          <w:w w:val="110"/>
        </w:rPr>
        <w:t> condition</w:t>
      </w:r>
      <w:r>
        <w:rPr>
          <w:w w:val="110"/>
        </w:rPr>
        <w:t> </w:t>
      </w:r>
      <w:r>
        <w:rPr>
          <w:w w:val="110"/>
        </w:rPr>
        <w:t>that frequently</w:t>
      </w:r>
      <w:r>
        <w:rPr>
          <w:w w:val="110"/>
        </w:rPr>
        <w:t> co-occurs</w:t>
      </w:r>
      <w:r>
        <w:rPr>
          <w:w w:val="110"/>
        </w:rPr>
        <w:t> with</w:t>
      </w:r>
      <w:r>
        <w:rPr>
          <w:w w:val="110"/>
        </w:rPr>
        <w:t> other</w:t>
      </w:r>
      <w:r>
        <w:rPr>
          <w:w w:val="110"/>
        </w:rPr>
        <w:t> conditions,</w:t>
      </w:r>
      <w:r>
        <w:rPr>
          <w:w w:val="110"/>
        </w:rPr>
        <w:t> such</w:t>
      </w:r>
      <w:r>
        <w:rPr>
          <w:w w:val="110"/>
        </w:rPr>
        <w:t> as</w:t>
      </w:r>
      <w:r>
        <w:rPr>
          <w:w w:val="110"/>
        </w:rPr>
        <w:t> epilepsy,</w:t>
      </w:r>
      <w:r>
        <w:rPr>
          <w:w w:val="110"/>
        </w:rPr>
        <w:t> anxiety, attention</w:t>
      </w:r>
      <w:r>
        <w:rPr>
          <w:w w:val="110"/>
        </w:rPr>
        <w:t> deficit</w:t>
      </w:r>
      <w:r>
        <w:rPr>
          <w:w w:val="110"/>
        </w:rPr>
        <w:t> hyperactivity</w:t>
      </w:r>
      <w:r>
        <w:rPr>
          <w:w w:val="110"/>
        </w:rPr>
        <w:t> disorder,</w:t>
      </w:r>
      <w:r>
        <w:rPr>
          <w:w w:val="110"/>
        </w:rPr>
        <w:t> cognitive</w:t>
      </w:r>
      <w:r>
        <w:rPr>
          <w:w w:val="110"/>
        </w:rPr>
        <w:t> impairments,</w:t>
      </w:r>
      <w:r>
        <w:rPr>
          <w:w w:val="110"/>
        </w:rPr>
        <w:t> and obsessive-compulsive</w:t>
      </w:r>
      <w:r>
        <w:rPr>
          <w:w w:val="110"/>
        </w:rPr>
        <w:t> disorder</w:t>
      </w:r>
      <w:r>
        <w:rPr>
          <w:w w:val="110"/>
        </w:rPr>
        <w:t> (</w:t>
      </w:r>
      <w:hyperlink w:history="true" w:anchor="_bookmark31">
        <w:r>
          <w:rPr>
            <w:color w:val="2196D1"/>
            <w:w w:val="110"/>
          </w:rPr>
          <w:t>Brondino</w:t>
        </w:r>
        <w:r>
          <w:rPr>
            <w:color w:val="2196D1"/>
            <w:w w:val="110"/>
          </w:rPr>
          <w:t> et</w:t>
        </w:r>
        <w:r>
          <w:rPr>
            <w:color w:val="2196D1"/>
            <w:w w:val="110"/>
          </w:rPr>
          <w:t> al.,</w:t>
        </w:r>
        <w:r>
          <w:rPr>
            <w:color w:val="2196D1"/>
            <w:w w:val="110"/>
          </w:rPr>
          <w:t> 2019</w:t>
        </w:r>
      </w:hyperlink>
      <w:r>
        <w:rPr>
          <w:w w:val="110"/>
        </w:rPr>
        <w:t>).</w:t>
      </w:r>
      <w:r>
        <w:rPr>
          <w:w w:val="110"/>
        </w:rPr>
        <w:t> Approximately 2%</w:t>
      </w:r>
      <w:r>
        <w:rPr>
          <w:spacing w:val="-7"/>
          <w:w w:val="110"/>
        </w:rPr>
        <w:t> </w:t>
      </w:r>
      <w:r>
        <w:rPr>
          <w:w w:val="110"/>
        </w:rPr>
        <w:t>of</w:t>
      </w:r>
      <w:r>
        <w:rPr>
          <w:spacing w:val="-7"/>
          <w:w w:val="110"/>
        </w:rPr>
        <w:t> </w:t>
      </w:r>
      <w:r>
        <w:rPr>
          <w:w w:val="110"/>
        </w:rPr>
        <w:t>people</w:t>
      </w:r>
      <w:r>
        <w:rPr>
          <w:spacing w:val="-6"/>
          <w:w w:val="110"/>
        </w:rPr>
        <w:t> </w:t>
      </w:r>
      <w:r>
        <w:rPr>
          <w:w w:val="110"/>
        </w:rPr>
        <w:t>worldwide</w:t>
      </w:r>
      <w:r>
        <w:rPr>
          <w:spacing w:val="-7"/>
          <w:w w:val="110"/>
        </w:rPr>
        <w:t> </w:t>
      </w:r>
      <w:r>
        <w:rPr>
          <w:w w:val="110"/>
        </w:rPr>
        <w:t>are</w:t>
      </w:r>
      <w:r>
        <w:rPr>
          <w:spacing w:val="-7"/>
          <w:w w:val="110"/>
        </w:rPr>
        <w:t> </w:t>
      </w:r>
      <w:r>
        <w:rPr>
          <w:w w:val="110"/>
        </w:rPr>
        <w:t>affected</w:t>
      </w:r>
      <w:r>
        <w:rPr>
          <w:spacing w:val="-6"/>
          <w:w w:val="110"/>
        </w:rPr>
        <w:t> </w:t>
      </w:r>
      <w:r>
        <w:rPr>
          <w:w w:val="110"/>
        </w:rPr>
        <w:t>by</w:t>
      </w:r>
      <w:r>
        <w:rPr>
          <w:spacing w:val="-7"/>
          <w:w w:val="110"/>
        </w:rPr>
        <w:t> </w:t>
      </w:r>
      <w:r>
        <w:rPr>
          <w:w w:val="110"/>
        </w:rPr>
        <w:t>autism,</w:t>
      </w:r>
      <w:r>
        <w:rPr>
          <w:spacing w:val="-7"/>
          <w:w w:val="110"/>
        </w:rPr>
        <w:t> </w:t>
      </w:r>
      <w:r>
        <w:rPr>
          <w:w w:val="110"/>
        </w:rPr>
        <w:t>with</w:t>
      </w:r>
      <w:r>
        <w:rPr>
          <w:spacing w:val="-7"/>
          <w:w w:val="110"/>
        </w:rPr>
        <w:t> </w:t>
      </w:r>
      <w:r>
        <w:rPr>
          <w:w w:val="110"/>
        </w:rPr>
        <w:t>1</w:t>
      </w:r>
      <w:r>
        <w:rPr>
          <w:spacing w:val="-7"/>
          <w:w w:val="110"/>
        </w:rPr>
        <w:t> </w:t>
      </w:r>
      <w:r>
        <w:rPr>
          <w:w w:val="110"/>
        </w:rPr>
        <w:t>in</w:t>
      </w:r>
      <w:r>
        <w:rPr>
          <w:spacing w:val="-6"/>
          <w:w w:val="110"/>
        </w:rPr>
        <w:t> </w:t>
      </w:r>
      <w:r>
        <w:rPr>
          <w:w w:val="110"/>
        </w:rPr>
        <w:t>36</w:t>
      </w:r>
      <w:r>
        <w:rPr>
          <w:spacing w:val="-7"/>
          <w:w w:val="110"/>
        </w:rPr>
        <w:t> </w:t>
      </w:r>
      <w:r>
        <w:rPr>
          <w:w w:val="110"/>
        </w:rPr>
        <w:t>children</w:t>
      </w:r>
      <w:r>
        <w:rPr>
          <w:spacing w:val="-7"/>
          <w:w w:val="110"/>
        </w:rPr>
        <w:t> </w:t>
      </w:r>
      <w:r>
        <w:rPr>
          <w:w w:val="110"/>
        </w:rPr>
        <w:t>in the</w:t>
      </w:r>
      <w:r>
        <w:rPr>
          <w:w w:val="110"/>
        </w:rPr>
        <w:t> United</w:t>
      </w:r>
      <w:r>
        <w:rPr>
          <w:w w:val="110"/>
        </w:rPr>
        <w:t> States</w:t>
      </w:r>
      <w:r>
        <w:rPr>
          <w:w w:val="110"/>
        </w:rPr>
        <w:t> receiving</w:t>
      </w:r>
      <w:r>
        <w:rPr>
          <w:w w:val="110"/>
        </w:rPr>
        <w:t> an</w:t>
      </w:r>
      <w:r>
        <w:rPr>
          <w:w w:val="110"/>
        </w:rPr>
        <w:t> autism</w:t>
      </w:r>
      <w:r>
        <w:rPr>
          <w:w w:val="110"/>
        </w:rPr>
        <w:t> diagnosis</w:t>
      </w:r>
      <w:r>
        <w:rPr>
          <w:w w:val="110"/>
        </w:rPr>
        <w:t> (</w:t>
      </w:r>
      <w:hyperlink w:history="true" w:anchor="_bookmark65">
        <w:r>
          <w:rPr>
            <w:color w:val="2196D1"/>
            <w:w w:val="110"/>
          </w:rPr>
          <w:t>Maenner,</w:t>
        </w:r>
        <w:r>
          <w:rPr>
            <w:color w:val="2196D1"/>
            <w:w w:val="110"/>
          </w:rPr>
          <w:t> 2023</w:t>
        </w:r>
      </w:hyperlink>
      <w:r>
        <w:rPr>
          <w:w w:val="110"/>
        </w:rPr>
        <w:t>).</w:t>
      </w:r>
      <w:r>
        <w:rPr>
          <w:w w:val="110"/>
        </w:rPr>
        <w:t> In- dividuals</w:t>
      </w:r>
      <w:r>
        <w:rPr>
          <w:w w:val="110"/>
        </w:rPr>
        <w:t> on</w:t>
      </w:r>
      <w:r>
        <w:rPr>
          <w:w w:val="110"/>
        </w:rPr>
        <w:t> the</w:t>
      </w:r>
      <w:r>
        <w:rPr>
          <w:w w:val="110"/>
        </w:rPr>
        <w:t> autism</w:t>
      </w:r>
      <w:r>
        <w:rPr>
          <w:w w:val="110"/>
        </w:rPr>
        <w:t> spectrum</w:t>
      </w:r>
      <w:r>
        <w:rPr>
          <w:w w:val="110"/>
        </w:rPr>
        <w:t> often</w:t>
      </w:r>
      <w:r>
        <w:rPr>
          <w:w w:val="110"/>
        </w:rPr>
        <w:t> experience</w:t>
      </w:r>
      <w:r>
        <w:rPr>
          <w:w w:val="110"/>
        </w:rPr>
        <w:t> difficulties</w:t>
      </w:r>
      <w:r>
        <w:rPr>
          <w:w w:val="110"/>
        </w:rPr>
        <w:t> in educational</w:t>
      </w:r>
      <w:r>
        <w:rPr>
          <w:w w:val="110"/>
        </w:rPr>
        <w:t> performance,</w:t>
      </w:r>
      <w:r>
        <w:rPr>
          <w:w w:val="110"/>
        </w:rPr>
        <w:t> vocational</w:t>
      </w:r>
      <w:r>
        <w:rPr>
          <w:w w:val="110"/>
        </w:rPr>
        <w:t> success,</w:t>
      </w:r>
      <w:r>
        <w:rPr>
          <w:w w:val="110"/>
        </w:rPr>
        <w:t> and</w:t>
      </w:r>
      <w:r>
        <w:rPr>
          <w:w w:val="110"/>
        </w:rPr>
        <w:t> quality</w:t>
      </w:r>
      <w:r>
        <w:rPr>
          <w:w w:val="110"/>
        </w:rPr>
        <w:t> of</w:t>
      </w:r>
      <w:r>
        <w:rPr>
          <w:w w:val="110"/>
        </w:rPr>
        <w:t> life,</w:t>
      </w:r>
      <w:r>
        <w:rPr>
          <w:w w:val="110"/>
        </w:rPr>
        <w:t> with long-term</w:t>
      </w:r>
      <w:r>
        <w:rPr>
          <w:spacing w:val="-11"/>
          <w:w w:val="110"/>
        </w:rPr>
        <w:t> </w:t>
      </w:r>
      <w:r>
        <w:rPr>
          <w:w w:val="110"/>
        </w:rPr>
        <w:t>social</w:t>
      </w:r>
      <w:r>
        <w:rPr>
          <w:spacing w:val="-11"/>
          <w:w w:val="110"/>
        </w:rPr>
        <w:t> </w:t>
      </w:r>
      <w:r>
        <w:rPr>
          <w:w w:val="110"/>
        </w:rPr>
        <w:t>inclusion</w:t>
      </w:r>
      <w:r>
        <w:rPr>
          <w:spacing w:val="-11"/>
          <w:w w:val="110"/>
        </w:rPr>
        <w:t> </w:t>
      </w:r>
      <w:r>
        <w:rPr>
          <w:w w:val="110"/>
        </w:rPr>
        <w:t>and</w:t>
      </w:r>
      <w:r>
        <w:rPr>
          <w:spacing w:val="-11"/>
          <w:w w:val="110"/>
        </w:rPr>
        <w:t> </w:t>
      </w:r>
      <w:r>
        <w:rPr>
          <w:w w:val="110"/>
        </w:rPr>
        <w:t>employment</w:t>
      </w:r>
      <w:r>
        <w:rPr>
          <w:spacing w:val="-11"/>
          <w:w w:val="110"/>
        </w:rPr>
        <w:t> </w:t>
      </w:r>
      <w:r>
        <w:rPr>
          <w:w w:val="110"/>
        </w:rPr>
        <w:t>outcomes</w:t>
      </w:r>
      <w:r>
        <w:rPr>
          <w:spacing w:val="-11"/>
          <w:w w:val="110"/>
        </w:rPr>
        <w:t> </w:t>
      </w:r>
      <w:r>
        <w:rPr>
          <w:w w:val="110"/>
        </w:rPr>
        <w:t>for</w:t>
      </w:r>
      <w:r>
        <w:rPr>
          <w:spacing w:val="-11"/>
          <w:w w:val="110"/>
        </w:rPr>
        <w:t> </w:t>
      </w:r>
      <w:r>
        <w:rPr>
          <w:w w:val="110"/>
        </w:rPr>
        <w:t>autistic</w:t>
      </w:r>
      <w:r>
        <w:rPr>
          <w:spacing w:val="-11"/>
          <w:w w:val="110"/>
        </w:rPr>
        <w:t> </w:t>
      </w:r>
      <w:r>
        <w:rPr>
          <w:w w:val="110"/>
        </w:rPr>
        <w:t>people </w:t>
      </w:r>
      <w:r>
        <w:rPr/>
        <w:t>being</w:t>
      </w:r>
      <w:r>
        <w:rPr>
          <w:spacing w:val="24"/>
        </w:rPr>
        <w:t> </w:t>
      </w:r>
      <w:r>
        <w:rPr/>
        <w:t>poor</w:t>
      </w:r>
      <w:r>
        <w:rPr>
          <w:spacing w:val="20"/>
        </w:rPr>
        <w:t> </w:t>
      </w:r>
      <w:r>
        <w:rPr/>
        <w:t>(</w:t>
      </w:r>
      <w:hyperlink w:history="true" w:anchor="_bookmark32">
        <w:r>
          <w:rPr>
            <w:color w:val="2196D1"/>
          </w:rPr>
          <w:t>Brown</w:t>
        </w:r>
        <w:r>
          <w:rPr>
            <w:color w:val="2196D1"/>
            <w:spacing w:val="22"/>
          </w:rPr>
          <w:t> </w:t>
        </w:r>
        <w:r>
          <w:rPr>
            <w:color w:val="2196D1"/>
          </w:rPr>
          <w:t>et</w:t>
        </w:r>
        <w:r>
          <w:rPr>
            <w:color w:val="2196D1"/>
            <w:spacing w:val="22"/>
          </w:rPr>
          <w:t> </w:t>
        </w:r>
        <w:r>
          <w:rPr>
            <w:color w:val="2196D1"/>
          </w:rPr>
          <w:t>al.,</w:t>
        </w:r>
        <w:r>
          <w:rPr>
            <w:color w:val="2196D1"/>
            <w:spacing w:val="20"/>
          </w:rPr>
          <w:t> </w:t>
        </w:r>
        <w:r>
          <w:rPr>
            <w:color w:val="2196D1"/>
          </w:rPr>
          <w:t>2021</w:t>
        </w:r>
      </w:hyperlink>
      <w:r>
        <w:rPr/>
        <w:t>).</w:t>
      </w:r>
      <w:r>
        <w:rPr>
          <w:spacing w:val="22"/>
        </w:rPr>
        <w:t> </w:t>
      </w:r>
      <w:r>
        <w:rPr/>
        <w:t>Between</w:t>
      </w:r>
      <w:r>
        <w:rPr>
          <w:spacing w:val="22"/>
        </w:rPr>
        <w:t> </w:t>
      </w:r>
      <w:r>
        <w:rPr/>
        <w:t>50%</w:t>
      </w:r>
      <w:r>
        <w:rPr>
          <w:spacing w:val="20"/>
        </w:rPr>
        <w:t> </w:t>
      </w:r>
      <w:r>
        <w:rPr/>
        <w:t>and</w:t>
      </w:r>
      <w:r>
        <w:rPr>
          <w:spacing w:val="22"/>
        </w:rPr>
        <w:t> </w:t>
      </w:r>
      <w:r>
        <w:rPr/>
        <w:t>75%</w:t>
      </w:r>
      <w:r>
        <w:rPr>
          <w:spacing w:val="22"/>
        </w:rPr>
        <w:t> </w:t>
      </w:r>
      <w:r>
        <w:rPr/>
        <w:t>of</w:t>
      </w:r>
      <w:r>
        <w:rPr>
          <w:spacing w:val="20"/>
        </w:rPr>
        <w:t> </w:t>
      </w:r>
      <w:r>
        <w:rPr/>
        <w:t>autistic</w:t>
      </w:r>
      <w:r>
        <w:rPr>
          <w:spacing w:val="22"/>
        </w:rPr>
        <w:t> </w:t>
      </w:r>
      <w:r>
        <w:rPr/>
        <w:t>adults</w:t>
      </w:r>
      <w:r>
        <w:rPr>
          <w:w w:val="110"/>
        </w:rPr>
        <w:t> are unemployed</w:t>
      </w:r>
      <w:r>
        <w:rPr>
          <w:w w:val="110"/>
        </w:rPr>
        <w:t> or underemployed,</w:t>
      </w:r>
      <w:r>
        <w:rPr>
          <w:w w:val="110"/>
        </w:rPr>
        <w:t> and</w:t>
      </w:r>
      <w:r>
        <w:rPr>
          <w:w w:val="110"/>
        </w:rPr>
        <w:t> vocational</w:t>
      </w:r>
      <w:r>
        <w:rPr>
          <w:w w:val="110"/>
        </w:rPr>
        <w:t> and</w:t>
      </w:r>
      <w:r>
        <w:rPr>
          <w:w w:val="110"/>
        </w:rPr>
        <w:t> educational activities</w:t>
      </w:r>
      <w:r>
        <w:rPr>
          <w:spacing w:val="-1"/>
          <w:w w:val="110"/>
        </w:rPr>
        <w:t> </w:t>
      </w:r>
      <w:r>
        <w:rPr>
          <w:w w:val="110"/>
        </w:rPr>
        <w:t>are</w:t>
      </w:r>
      <w:r>
        <w:rPr>
          <w:spacing w:val="-1"/>
          <w:w w:val="110"/>
        </w:rPr>
        <w:t> </w:t>
      </w:r>
      <w:r>
        <w:rPr>
          <w:w w:val="110"/>
        </w:rPr>
        <w:t>critical factors</w:t>
      </w:r>
      <w:r>
        <w:rPr>
          <w:spacing w:val="-1"/>
          <w:w w:val="110"/>
        </w:rPr>
        <w:t> </w:t>
      </w:r>
      <w:r>
        <w:rPr>
          <w:w w:val="110"/>
        </w:rPr>
        <w:t>that</w:t>
      </w:r>
      <w:r>
        <w:rPr>
          <w:spacing w:val="-1"/>
          <w:w w:val="110"/>
        </w:rPr>
        <w:t> </w:t>
      </w:r>
      <w:r>
        <w:rPr>
          <w:w w:val="110"/>
        </w:rPr>
        <w:t>influence</w:t>
      </w:r>
      <w:r>
        <w:rPr>
          <w:spacing w:val="-1"/>
          <w:w w:val="110"/>
        </w:rPr>
        <w:t> </w:t>
      </w:r>
      <w:r>
        <w:rPr>
          <w:w w:val="110"/>
        </w:rPr>
        <w:t>independence and</w:t>
      </w:r>
      <w:r>
        <w:rPr>
          <w:spacing w:val="-1"/>
          <w:w w:val="110"/>
        </w:rPr>
        <w:t> </w:t>
      </w:r>
      <w:r>
        <w:rPr>
          <w:w w:val="110"/>
        </w:rPr>
        <w:t>quality</w:t>
      </w:r>
      <w:r>
        <w:rPr>
          <w:spacing w:val="-2"/>
          <w:w w:val="110"/>
        </w:rPr>
        <w:t> </w:t>
      </w:r>
      <w:r>
        <w:rPr>
          <w:w w:val="110"/>
        </w:rPr>
        <w:t>of life (</w:t>
      </w:r>
      <w:hyperlink w:history="true" w:anchor="_bookmark101">
        <w:r>
          <w:rPr>
            <w:color w:val="2196D1"/>
            <w:w w:val="110"/>
          </w:rPr>
          <w:t>Taylor et al., 2014</w:t>
        </w:r>
      </w:hyperlink>
      <w:r>
        <w:rPr>
          <w:w w:val="110"/>
        </w:rPr>
        <w:t>).</w:t>
      </w:r>
    </w:p>
    <w:p>
      <w:pPr>
        <w:pStyle w:val="BodyText"/>
        <w:spacing w:line="273" w:lineRule="auto"/>
        <w:ind w:left="131" w:right="109" w:firstLine="239"/>
        <w:jc w:val="both"/>
      </w:pPr>
      <w:r>
        <w:rPr>
          <w:w w:val="110"/>
        </w:rPr>
        <w:t>Recent</w:t>
      </w:r>
      <w:r>
        <w:rPr>
          <w:w w:val="110"/>
        </w:rPr>
        <w:t> advances</w:t>
      </w:r>
      <w:r>
        <w:rPr>
          <w:w w:val="110"/>
        </w:rPr>
        <w:t> in</w:t>
      </w:r>
      <w:r>
        <w:rPr>
          <w:w w:val="110"/>
        </w:rPr>
        <w:t> technology</w:t>
      </w:r>
      <w:r>
        <w:rPr>
          <w:w w:val="110"/>
        </w:rPr>
        <w:t> have</w:t>
      </w:r>
      <w:r>
        <w:rPr>
          <w:w w:val="110"/>
        </w:rPr>
        <w:t> brought</w:t>
      </w:r>
      <w:r>
        <w:rPr>
          <w:w w:val="110"/>
        </w:rPr>
        <w:t> attention</w:t>
      </w:r>
      <w:r>
        <w:rPr>
          <w:w w:val="110"/>
        </w:rPr>
        <w:t> to</w:t>
      </w:r>
      <w:r>
        <w:rPr>
          <w:w w:val="110"/>
        </w:rPr>
        <w:t> the</w:t>
      </w:r>
      <w:r>
        <w:rPr>
          <w:w w:val="110"/>
        </w:rPr>
        <w:t> </w:t>
      </w:r>
      <w:r>
        <w:rPr>
          <w:w w:val="110"/>
        </w:rPr>
        <w:t>po- tential</w:t>
      </w:r>
      <w:r>
        <w:rPr>
          <w:w w:val="110"/>
        </w:rPr>
        <w:t> use</w:t>
      </w:r>
      <w:r>
        <w:rPr>
          <w:w w:val="110"/>
        </w:rPr>
        <w:t> of</w:t>
      </w:r>
      <w:r>
        <w:rPr>
          <w:w w:val="110"/>
        </w:rPr>
        <w:t> virtual</w:t>
      </w:r>
      <w:r>
        <w:rPr>
          <w:w w:val="110"/>
        </w:rPr>
        <w:t> reality</w:t>
      </w:r>
      <w:r>
        <w:rPr>
          <w:w w:val="110"/>
        </w:rPr>
        <w:t> (VR)</w:t>
      </w:r>
      <w:r>
        <w:rPr>
          <w:w w:val="110"/>
        </w:rPr>
        <w:t> technology in</w:t>
      </w:r>
      <w:r>
        <w:rPr>
          <w:w w:val="110"/>
        </w:rPr>
        <w:t> general,</w:t>
      </w:r>
      <w:r>
        <w:rPr>
          <w:w w:val="110"/>
        </w:rPr>
        <w:t> and SVVR</w:t>
      </w:r>
      <w:r>
        <w:rPr>
          <w:w w:val="110"/>
        </w:rPr>
        <w:t> in particular,</w:t>
      </w:r>
      <w:r>
        <w:rPr>
          <w:w w:val="110"/>
        </w:rPr>
        <w:t> as</w:t>
      </w:r>
      <w:r>
        <w:rPr>
          <w:w w:val="110"/>
        </w:rPr>
        <w:t> an</w:t>
      </w:r>
      <w:r>
        <w:rPr>
          <w:w w:val="110"/>
        </w:rPr>
        <w:t> intervention</w:t>
      </w:r>
      <w:r>
        <w:rPr>
          <w:w w:val="110"/>
        </w:rPr>
        <w:t> tool</w:t>
      </w:r>
      <w:r>
        <w:rPr>
          <w:w w:val="110"/>
        </w:rPr>
        <w:t> for</w:t>
      </w:r>
      <w:r>
        <w:rPr>
          <w:w w:val="110"/>
        </w:rPr>
        <w:t> autism</w:t>
      </w:r>
      <w:r>
        <w:rPr>
          <w:w w:val="110"/>
        </w:rPr>
        <w:t> (cf.</w:t>
      </w:r>
      <w:r>
        <w:rPr>
          <w:w w:val="110"/>
        </w:rPr>
        <w:t> </w:t>
      </w:r>
      <w:hyperlink w:history="true" w:anchor="_bookmark46">
        <w:r>
          <w:rPr>
            <w:color w:val="2196D1"/>
            <w:w w:val="110"/>
          </w:rPr>
          <w:t>Glaser</w:t>
        </w:r>
        <w:r>
          <w:rPr>
            <w:color w:val="2196D1"/>
            <w:w w:val="110"/>
          </w:rPr>
          <w:t> &amp;</w:t>
        </w:r>
        <w:r>
          <w:rPr>
            <w:color w:val="2196D1"/>
            <w:w w:val="110"/>
          </w:rPr>
          <w:t> Schmidt,</w:t>
        </w:r>
      </w:hyperlink>
      <w:r>
        <w:rPr>
          <w:color w:val="2196D1"/>
          <w:w w:val="110"/>
        </w:rPr>
        <w:t> </w:t>
      </w:r>
      <w:hyperlink w:history="true" w:anchor="_bookmark46">
        <w:r>
          <w:rPr>
            <w:color w:val="2196D1"/>
            <w:w w:val="110"/>
          </w:rPr>
          <w:t>2022</w:t>
        </w:r>
      </w:hyperlink>
      <w:r>
        <w:rPr>
          <w:w w:val="110"/>
        </w:rPr>
        <w:t>;</w:t>
      </w:r>
      <w:r>
        <w:rPr>
          <w:w w:val="110"/>
        </w:rPr>
        <w:t> Schmidt</w:t>
      </w:r>
      <w:r>
        <w:rPr>
          <w:w w:val="110"/>
        </w:rPr>
        <w:t> et</w:t>
      </w:r>
      <w:r>
        <w:rPr>
          <w:w w:val="110"/>
        </w:rPr>
        <w:t> al.,</w:t>
      </w:r>
      <w:r>
        <w:rPr>
          <w:w w:val="110"/>
        </w:rPr>
        <w:t> 2019).</w:t>
      </w:r>
      <w:r>
        <w:rPr>
          <w:w w:val="110"/>
        </w:rPr>
        <w:t> According</w:t>
      </w:r>
      <w:r>
        <w:rPr>
          <w:w w:val="110"/>
        </w:rPr>
        <w:t> to</w:t>
      </w:r>
      <w:r>
        <w:rPr>
          <w:w w:val="110"/>
        </w:rPr>
        <w:t> </w:t>
      </w:r>
      <w:hyperlink w:history="true" w:anchor="_bookmark93">
        <w:r>
          <w:rPr>
            <w:color w:val="2196D1"/>
            <w:w w:val="110"/>
          </w:rPr>
          <w:t>Slater</w:t>
        </w:r>
        <w:r>
          <w:rPr>
            <w:color w:val="2196D1"/>
            <w:w w:val="110"/>
          </w:rPr>
          <w:t> (2018)</w:t>
        </w:r>
      </w:hyperlink>
      <w:r>
        <w:rPr>
          <w:w w:val="110"/>
        </w:rPr>
        <w:t>,</w:t>
      </w:r>
      <w:r>
        <w:rPr>
          <w:w w:val="110"/>
        </w:rPr>
        <w:t> VR</w:t>
      </w:r>
      <w:r>
        <w:rPr>
          <w:w w:val="110"/>
        </w:rPr>
        <w:t> is</w:t>
      </w:r>
      <w:r>
        <w:rPr>
          <w:w w:val="110"/>
        </w:rPr>
        <w:t> a computer-generated model of reality that allows users to interact with and obtain information from the model using ordinary human senses, and</w:t>
      </w:r>
      <w:r>
        <w:rPr>
          <w:spacing w:val="25"/>
          <w:w w:val="110"/>
        </w:rPr>
        <w:t> </w:t>
      </w:r>
      <w:r>
        <w:rPr>
          <w:w w:val="110"/>
        </w:rPr>
        <w:t>that</w:t>
      </w:r>
      <w:r>
        <w:rPr>
          <w:spacing w:val="26"/>
          <w:w w:val="110"/>
        </w:rPr>
        <w:t> </w:t>
      </w:r>
      <w:r>
        <w:rPr>
          <w:w w:val="110"/>
        </w:rPr>
        <w:t>is</w:t>
      </w:r>
      <w:r>
        <w:rPr>
          <w:spacing w:val="25"/>
          <w:w w:val="110"/>
        </w:rPr>
        <w:t> </w:t>
      </w:r>
      <w:r>
        <w:rPr>
          <w:w w:val="110"/>
        </w:rPr>
        <w:t>typically</w:t>
      </w:r>
      <w:r>
        <w:rPr>
          <w:spacing w:val="26"/>
          <w:w w:val="110"/>
        </w:rPr>
        <w:t> </w:t>
      </w:r>
      <w:r>
        <w:rPr>
          <w:w w:val="110"/>
        </w:rPr>
        <w:t>associated</w:t>
      </w:r>
      <w:r>
        <w:rPr>
          <w:spacing w:val="25"/>
          <w:w w:val="110"/>
        </w:rPr>
        <w:t> </w:t>
      </w:r>
      <w:r>
        <w:rPr>
          <w:w w:val="110"/>
        </w:rPr>
        <w:t>with</w:t>
      </w:r>
      <w:r>
        <w:rPr>
          <w:spacing w:val="27"/>
          <w:w w:val="110"/>
        </w:rPr>
        <w:t> </w:t>
      </w:r>
      <w:r>
        <w:rPr>
          <w:w w:val="110"/>
        </w:rPr>
        <w:t>three-dimensional</w:t>
      </w:r>
      <w:r>
        <w:rPr>
          <w:spacing w:val="26"/>
          <w:w w:val="110"/>
        </w:rPr>
        <w:t> </w:t>
      </w:r>
      <w:r>
        <w:rPr>
          <w:spacing w:val="-2"/>
          <w:w w:val="110"/>
        </w:rPr>
        <w:t>environments</w:t>
      </w:r>
    </w:p>
    <w:p>
      <w:pPr>
        <w:pStyle w:val="BodyText"/>
        <w:spacing w:line="220" w:lineRule="auto"/>
        <w:ind w:left="131" w:right="109"/>
        <w:jc w:val="both"/>
      </w:pPr>
      <w:r>
        <w:rPr>
          <w:w w:val="105"/>
        </w:rPr>
        <w:t>that can induce psychological sensations of feeling </w:t>
      </w:r>
      <w:r>
        <w:rPr>
          <w:rFonts w:ascii="STIX" w:hAnsi="STIX"/>
          <w:w w:val="105"/>
        </w:rPr>
        <w:t>“</w:t>
      </w:r>
      <w:r>
        <w:rPr>
          <w:w w:val="105"/>
        </w:rPr>
        <w:t>present</w:t>
      </w:r>
      <w:r>
        <w:rPr>
          <w:rFonts w:ascii="STIX" w:hAnsi="STIX"/>
          <w:w w:val="105"/>
        </w:rPr>
        <w:t>” </w:t>
      </w:r>
      <w:r>
        <w:rPr>
          <w:w w:val="105"/>
        </w:rPr>
        <w:t>known </w:t>
      </w:r>
      <w:r>
        <w:rPr>
          <w:w w:val="105"/>
        </w:rPr>
        <w:t>as telepresence.</w:t>
      </w:r>
      <w:r>
        <w:rPr>
          <w:spacing w:val="32"/>
          <w:w w:val="105"/>
        </w:rPr>
        <w:t> </w:t>
      </w:r>
      <w:r>
        <w:rPr>
          <w:w w:val="105"/>
        </w:rPr>
        <w:t>Research</w:t>
      </w:r>
      <w:r>
        <w:rPr>
          <w:spacing w:val="30"/>
          <w:w w:val="105"/>
        </w:rPr>
        <w:t> </w:t>
      </w:r>
      <w:r>
        <w:rPr>
          <w:w w:val="105"/>
        </w:rPr>
        <w:t>suggests</w:t>
      </w:r>
      <w:r>
        <w:rPr>
          <w:spacing w:val="31"/>
          <w:w w:val="105"/>
        </w:rPr>
        <w:t> </w:t>
      </w:r>
      <w:r>
        <w:rPr>
          <w:w w:val="105"/>
        </w:rPr>
        <w:t>that</w:t>
      </w:r>
      <w:r>
        <w:rPr>
          <w:spacing w:val="31"/>
          <w:w w:val="105"/>
        </w:rPr>
        <w:t> </w:t>
      </w:r>
      <w:r>
        <w:rPr>
          <w:w w:val="105"/>
        </w:rPr>
        <w:t>VR</w:t>
      </w:r>
      <w:r>
        <w:rPr>
          <w:spacing w:val="31"/>
          <w:w w:val="105"/>
        </w:rPr>
        <w:t> </w:t>
      </w:r>
      <w:r>
        <w:rPr>
          <w:w w:val="105"/>
        </w:rPr>
        <w:t>can</w:t>
      </w:r>
      <w:r>
        <w:rPr>
          <w:spacing w:val="31"/>
          <w:w w:val="105"/>
        </w:rPr>
        <w:t> </w:t>
      </w:r>
      <w:r>
        <w:rPr>
          <w:w w:val="105"/>
        </w:rPr>
        <w:t>offer</w:t>
      </w:r>
      <w:r>
        <w:rPr>
          <w:spacing w:val="32"/>
          <w:w w:val="105"/>
        </w:rPr>
        <w:t> </w:t>
      </w:r>
      <w:r>
        <w:rPr>
          <w:w w:val="105"/>
        </w:rPr>
        <w:t>a</w:t>
      </w:r>
      <w:r>
        <w:rPr>
          <w:spacing w:val="31"/>
          <w:w w:val="105"/>
        </w:rPr>
        <w:t> </w:t>
      </w:r>
      <w:r>
        <w:rPr>
          <w:w w:val="105"/>
        </w:rPr>
        <w:t>range</w:t>
      </w:r>
      <w:r>
        <w:rPr>
          <w:spacing w:val="31"/>
          <w:w w:val="105"/>
        </w:rPr>
        <w:t> </w:t>
      </w:r>
      <w:r>
        <w:rPr>
          <w:w w:val="105"/>
        </w:rPr>
        <w:t>of</w:t>
      </w:r>
      <w:r>
        <w:rPr>
          <w:spacing w:val="32"/>
          <w:w w:val="105"/>
        </w:rPr>
        <w:t> </w:t>
      </w:r>
      <w:r>
        <w:rPr>
          <w:spacing w:val="-2"/>
          <w:w w:val="105"/>
        </w:rPr>
        <w:t>learning</w:t>
      </w:r>
    </w:p>
    <w:p>
      <w:pPr>
        <w:pStyle w:val="BodyText"/>
        <w:spacing w:line="273" w:lineRule="auto" w:before="17"/>
        <w:ind w:left="131" w:right="110"/>
        <w:jc w:val="both"/>
      </w:pPr>
      <w:r>
        <w:rPr>
          <w:w w:val="110"/>
        </w:rPr>
        <w:t>benefits</w:t>
      </w:r>
      <w:r>
        <w:rPr>
          <w:spacing w:val="-6"/>
          <w:w w:val="110"/>
        </w:rPr>
        <w:t> </w:t>
      </w:r>
      <w:r>
        <w:rPr>
          <w:w w:val="110"/>
        </w:rPr>
        <w:t>such</w:t>
      </w:r>
      <w:r>
        <w:rPr>
          <w:spacing w:val="-5"/>
          <w:w w:val="110"/>
        </w:rPr>
        <w:t> </w:t>
      </w:r>
      <w:r>
        <w:rPr>
          <w:w w:val="110"/>
        </w:rPr>
        <w:t>as</w:t>
      </w:r>
      <w:r>
        <w:rPr>
          <w:spacing w:val="-6"/>
          <w:w w:val="110"/>
        </w:rPr>
        <w:t> </w:t>
      </w:r>
      <w:r>
        <w:rPr>
          <w:w w:val="110"/>
        </w:rPr>
        <w:t>predictability,</w:t>
      </w:r>
      <w:r>
        <w:rPr>
          <w:spacing w:val="-5"/>
          <w:w w:val="110"/>
        </w:rPr>
        <w:t> </w:t>
      </w:r>
      <w:r>
        <w:rPr>
          <w:w w:val="110"/>
        </w:rPr>
        <w:t>structure,</w:t>
      </w:r>
      <w:r>
        <w:rPr>
          <w:spacing w:val="-7"/>
          <w:w w:val="110"/>
        </w:rPr>
        <w:t> </w:t>
      </w:r>
      <w:r>
        <w:rPr>
          <w:w w:val="110"/>
        </w:rPr>
        <w:t>customizable</w:t>
      </w:r>
      <w:r>
        <w:rPr>
          <w:spacing w:val="-5"/>
          <w:w w:val="110"/>
        </w:rPr>
        <w:t> </w:t>
      </w:r>
      <w:r>
        <w:rPr>
          <w:w w:val="110"/>
        </w:rPr>
        <w:t>task</w:t>
      </w:r>
      <w:r>
        <w:rPr>
          <w:spacing w:val="-6"/>
          <w:w w:val="110"/>
        </w:rPr>
        <w:t> </w:t>
      </w:r>
      <w:r>
        <w:rPr>
          <w:w w:val="110"/>
        </w:rPr>
        <w:t>complexity, control,</w:t>
      </w:r>
      <w:r>
        <w:rPr>
          <w:w w:val="110"/>
        </w:rPr>
        <w:t> realism,</w:t>
      </w:r>
      <w:r>
        <w:rPr>
          <w:w w:val="110"/>
        </w:rPr>
        <w:t> immersion,</w:t>
      </w:r>
      <w:r>
        <w:rPr>
          <w:w w:val="110"/>
        </w:rPr>
        <w:t> automation of</w:t>
      </w:r>
      <w:r>
        <w:rPr>
          <w:w w:val="110"/>
        </w:rPr>
        <w:t> feedback,</w:t>
      </w:r>
      <w:r>
        <w:rPr>
          <w:w w:val="110"/>
        </w:rPr>
        <w:t> assessment,</w:t>
      </w:r>
      <w:r>
        <w:rPr>
          <w:w w:val="110"/>
        </w:rPr>
        <w:t> and reinforcement</w:t>
      </w:r>
      <w:r>
        <w:rPr>
          <w:w w:val="110"/>
        </w:rPr>
        <w:t> (</w:t>
      </w:r>
      <w:hyperlink w:history="true" w:anchor="_bookmark30">
        <w:r>
          <w:rPr>
            <w:color w:val="2196D1"/>
            <w:w w:val="110"/>
          </w:rPr>
          <w:t>Bozgeyikli</w:t>
        </w:r>
        <w:r>
          <w:rPr>
            <w:color w:val="2196D1"/>
            <w:w w:val="110"/>
          </w:rPr>
          <w:t> et</w:t>
        </w:r>
        <w:r>
          <w:rPr>
            <w:color w:val="2196D1"/>
            <w:w w:val="110"/>
          </w:rPr>
          <w:t> al.,</w:t>
        </w:r>
        <w:r>
          <w:rPr>
            <w:color w:val="2196D1"/>
            <w:w w:val="110"/>
          </w:rPr>
          <w:t> 2018</w:t>
        </w:r>
      </w:hyperlink>
      <w:r>
        <w:rPr>
          <w:w w:val="110"/>
        </w:rPr>
        <w:t>).</w:t>
      </w:r>
      <w:r>
        <w:rPr>
          <w:w w:val="110"/>
        </w:rPr>
        <w:t> Given</w:t>
      </w:r>
      <w:r>
        <w:rPr>
          <w:w w:val="110"/>
        </w:rPr>
        <w:t> the</w:t>
      </w:r>
      <w:r>
        <w:rPr>
          <w:w w:val="110"/>
        </w:rPr>
        <w:t> affordances</w:t>
      </w:r>
      <w:r>
        <w:rPr>
          <w:w w:val="110"/>
        </w:rPr>
        <w:t> of</w:t>
      </w:r>
      <w:r>
        <w:rPr>
          <w:w w:val="110"/>
        </w:rPr>
        <w:t> the technology,</w:t>
      </w:r>
      <w:r>
        <w:rPr>
          <w:w w:val="110"/>
        </w:rPr>
        <w:t> VR</w:t>
      </w:r>
      <w:r>
        <w:rPr>
          <w:w w:val="110"/>
        </w:rPr>
        <w:t> can</w:t>
      </w:r>
      <w:r>
        <w:rPr>
          <w:w w:val="110"/>
        </w:rPr>
        <w:t> be</w:t>
      </w:r>
      <w:r>
        <w:rPr>
          <w:w w:val="110"/>
        </w:rPr>
        <w:t> used</w:t>
      </w:r>
      <w:r>
        <w:rPr>
          <w:w w:val="110"/>
        </w:rPr>
        <w:t> to</w:t>
      </w:r>
      <w:r>
        <w:rPr>
          <w:w w:val="110"/>
        </w:rPr>
        <w:t> simulate</w:t>
      </w:r>
      <w:r>
        <w:rPr>
          <w:w w:val="110"/>
        </w:rPr>
        <w:t> real-life</w:t>
      </w:r>
      <w:r>
        <w:rPr>
          <w:w w:val="110"/>
        </w:rPr>
        <w:t> experiences</w:t>
      </w:r>
      <w:r>
        <w:rPr>
          <w:w w:val="110"/>
        </w:rPr>
        <w:t> in</w:t>
      </w:r>
      <w:r>
        <w:rPr>
          <w:w w:val="110"/>
        </w:rPr>
        <w:t> a controlled and safe environment (</w:t>
      </w:r>
      <w:hyperlink w:history="true" w:anchor="_bookmark39">
        <w:r>
          <w:rPr>
            <w:color w:val="2196D1"/>
            <w:w w:val="110"/>
          </w:rPr>
          <w:t>Dixon et al., 2020</w:t>
        </w:r>
      </w:hyperlink>
      <w:r>
        <w:rPr>
          <w:w w:val="110"/>
        </w:rPr>
        <w:t>). This can help in- dividuals with autism develop the skills and confidence needed to suc- cessfully navigate real-world situations (</w:t>
      </w:r>
      <w:hyperlink w:history="true" w:anchor="_bookmark76">
        <w:r>
          <w:rPr>
            <w:color w:val="2196D1"/>
            <w:w w:val="110"/>
          </w:rPr>
          <w:t>Parsons &amp; Cobb, 2016</w:t>
        </w:r>
      </w:hyperlink>
      <w:r>
        <w:rPr>
          <w:w w:val="110"/>
        </w:rPr>
        <w:t>).</w:t>
      </w:r>
    </w:p>
    <w:p>
      <w:pPr>
        <w:pStyle w:val="BodyText"/>
        <w:spacing w:before="27"/>
      </w:pPr>
    </w:p>
    <w:p>
      <w:pPr>
        <w:pStyle w:val="ListParagraph"/>
        <w:numPr>
          <w:ilvl w:val="1"/>
          <w:numId w:val="1"/>
        </w:numPr>
        <w:tabs>
          <w:tab w:pos="496" w:val="left" w:leader="none"/>
        </w:tabs>
        <w:spacing w:line="240" w:lineRule="auto" w:before="0" w:after="0"/>
        <w:ind w:left="496" w:right="0" w:hanging="365"/>
        <w:jc w:val="left"/>
        <w:rPr>
          <w:i/>
          <w:sz w:val="16"/>
        </w:rPr>
      </w:pPr>
      <w:bookmarkStart w:name="2.2 360-Degree spherical video-based vir" w:id="14"/>
      <w:bookmarkEnd w:id="14"/>
      <w:r>
        <w:rPr/>
      </w:r>
      <w:r>
        <w:rPr>
          <w:i/>
          <w:sz w:val="16"/>
        </w:rPr>
        <w:t>360-Degree</w:t>
      </w:r>
      <w:r>
        <w:rPr>
          <w:i/>
          <w:spacing w:val="9"/>
          <w:sz w:val="16"/>
        </w:rPr>
        <w:t> </w:t>
      </w:r>
      <w:r>
        <w:rPr>
          <w:i/>
          <w:sz w:val="16"/>
        </w:rPr>
        <w:t>spherical</w:t>
      </w:r>
      <w:r>
        <w:rPr>
          <w:i/>
          <w:spacing w:val="9"/>
          <w:sz w:val="16"/>
        </w:rPr>
        <w:t> </w:t>
      </w:r>
      <w:r>
        <w:rPr>
          <w:i/>
          <w:sz w:val="16"/>
        </w:rPr>
        <w:t>video-based</w:t>
      </w:r>
      <w:r>
        <w:rPr>
          <w:i/>
          <w:spacing w:val="8"/>
          <w:sz w:val="16"/>
        </w:rPr>
        <w:t> </w:t>
      </w:r>
      <w:r>
        <w:rPr>
          <w:i/>
          <w:sz w:val="16"/>
        </w:rPr>
        <w:t>virtual</w:t>
      </w:r>
      <w:r>
        <w:rPr>
          <w:i/>
          <w:spacing w:val="9"/>
          <w:sz w:val="16"/>
        </w:rPr>
        <w:t> </w:t>
      </w:r>
      <w:r>
        <w:rPr>
          <w:i/>
          <w:spacing w:val="-2"/>
          <w:sz w:val="16"/>
        </w:rPr>
        <w:t>reality</w:t>
      </w:r>
    </w:p>
    <w:p>
      <w:pPr>
        <w:pStyle w:val="BodyText"/>
        <w:spacing w:before="50"/>
        <w:rPr>
          <w:i/>
        </w:rPr>
      </w:pPr>
    </w:p>
    <w:p>
      <w:pPr>
        <w:pStyle w:val="BodyText"/>
        <w:ind w:left="370"/>
      </w:pPr>
      <w:r>
        <w:rPr/>
        <w:t>Spherical,</w:t>
      </w:r>
      <w:r>
        <w:rPr>
          <w:spacing w:val="18"/>
        </w:rPr>
        <w:t> </w:t>
      </w:r>
      <w:r>
        <w:rPr/>
        <w:t>video-based</w:t>
      </w:r>
      <w:r>
        <w:rPr>
          <w:spacing w:val="19"/>
        </w:rPr>
        <w:t> </w:t>
      </w:r>
      <w:r>
        <w:rPr/>
        <w:t>VR</w:t>
      </w:r>
      <w:r>
        <w:rPr>
          <w:spacing w:val="17"/>
        </w:rPr>
        <w:t> </w:t>
      </w:r>
      <w:r>
        <w:rPr/>
        <w:t>is</w:t>
      </w:r>
      <w:r>
        <w:rPr>
          <w:spacing w:val="19"/>
        </w:rPr>
        <w:t> </w:t>
      </w:r>
      <w:r>
        <w:rPr/>
        <w:t>a</w:t>
      </w:r>
      <w:r>
        <w:rPr>
          <w:spacing w:val="17"/>
        </w:rPr>
        <w:t> </w:t>
      </w:r>
      <w:r>
        <w:rPr/>
        <w:t>type</w:t>
      </w:r>
      <w:r>
        <w:rPr>
          <w:spacing w:val="17"/>
        </w:rPr>
        <w:t> </w:t>
      </w:r>
      <w:r>
        <w:rPr/>
        <w:t>of</w:t>
      </w:r>
      <w:r>
        <w:rPr>
          <w:spacing w:val="17"/>
        </w:rPr>
        <w:t> </w:t>
      </w:r>
      <w:r>
        <w:rPr/>
        <w:t>VR</w:t>
      </w:r>
      <w:r>
        <w:rPr>
          <w:spacing w:val="18"/>
        </w:rPr>
        <w:t> </w:t>
      </w:r>
      <w:r>
        <w:rPr/>
        <w:t>technology</w:t>
      </w:r>
      <w:r>
        <w:rPr>
          <w:spacing w:val="18"/>
        </w:rPr>
        <w:t> </w:t>
      </w:r>
      <w:r>
        <w:rPr/>
        <w:t>that</w:t>
      </w:r>
      <w:r>
        <w:rPr>
          <w:spacing w:val="18"/>
        </w:rPr>
        <w:t> </w:t>
      </w:r>
      <w:r>
        <w:rPr/>
        <w:t>uses</w:t>
      </w:r>
      <w:r>
        <w:rPr>
          <w:spacing w:val="17"/>
        </w:rPr>
        <w:t> </w:t>
      </w:r>
      <w:r>
        <w:rPr/>
        <w:t>a</w:t>
      </w:r>
      <w:r>
        <w:rPr>
          <w:spacing w:val="17"/>
        </w:rPr>
        <w:t> </w:t>
      </w:r>
      <w:r>
        <w:rPr>
          <w:spacing w:val="-4"/>
        </w:rPr>
        <w:t>360-</w:t>
      </w:r>
    </w:p>
    <w:p>
      <w:pPr>
        <w:spacing w:after="0"/>
        <w:sectPr>
          <w:type w:val="continuous"/>
          <w:pgSz w:w="11910" w:h="15880"/>
          <w:pgMar w:header="655" w:footer="544" w:top="620" w:bottom="280" w:left="620" w:right="640"/>
          <w:cols w:num="2" w:equalWidth="0">
            <w:col w:w="5195" w:space="186"/>
            <w:col w:w="5269"/>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degree spherical view to create immersive, interactive virtual </w:t>
      </w:r>
      <w:r>
        <w:rPr>
          <w:w w:val="110"/>
        </w:rPr>
        <w:t>environ- ments.</w:t>
      </w:r>
      <w:r>
        <w:rPr>
          <w:spacing w:val="-11"/>
          <w:w w:val="110"/>
        </w:rPr>
        <w:t> </w:t>
      </w:r>
      <w:r>
        <w:rPr>
          <w:w w:val="110"/>
        </w:rPr>
        <w:t>It</w:t>
      </w:r>
      <w:r>
        <w:rPr>
          <w:spacing w:val="-11"/>
          <w:w w:val="110"/>
        </w:rPr>
        <w:t> </w:t>
      </w:r>
      <w:r>
        <w:rPr>
          <w:w w:val="110"/>
        </w:rPr>
        <w:t>creates</w:t>
      </w:r>
      <w:r>
        <w:rPr>
          <w:spacing w:val="-11"/>
          <w:w w:val="110"/>
        </w:rPr>
        <w:t> </w:t>
      </w:r>
      <w:r>
        <w:rPr>
          <w:w w:val="110"/>
        </w:rPr>
        <w:t>the</w:t>
      </w:r>
      <w:r>
        <w:rPr>
          <w:spacing w:val="-11"/>
          <w:w w:val="110"/>
        </w:rPr>
        <w:t> </w:t>
      </w:r>
      <w:r>
        <w:rPr>
          <w:w w:val="110"/>
        </w:rPr>
        <w:t>illusion</w:t>
      </w:r>
      <w:r>
        <w:rPr>
          <w:spacing w:val="-11"/>
          <w:w w:val="110"/>
        </w:rPr>
        <w:t> </w:t>
      </w:r>
      <w:r>
        <w:rPr>
          <w:w w:val="110"/>
        </w:rPr>
        <w:t>of</w:t>
      </w:r>
      <w:r>
        <w:rPr>
          <w:spacing w:val="-11"/>
          <w:w w:val="110"/>
        </w:rPr>
        <w:t> </w:t>
      </w:r>
      <w:r>
        <w:rPr>
          <w:w w:val="110"/>
        </w:rPr>
        <w:t>being</w:t>
      </w:r>
      <w:r>
        <w:rPr>
          <w:spacing w:val="-11"/>
          <w:w w:val="110"/>
        </w:rPr>
        <w:t> </w:t>
      </w:r>
      <w:r>
        <w:rPr>
          <w:w w:val="110"/>
        </w:rPr>
        <w:t>in</w:t>
      </w:r>
      <w:r>
        <w:rPr>
          <w:spacing w:val="-11"/>
          <w:w w:val="110"/>
        </w:rPr>
        <w:t> </w:t>
      </w:r>
      <w:r>
        <w:rPr>
          <w:w w:val="110"/>
        </w:rPr>
        <w:t>a</w:t>
      </w:r>
      <w:r>
        <w:rPr>
          <w:spacing w:val="-11"/>
          <w:w w:val="110"/>
        </w:rPr>
        <w:t> </w:t>
      </w:r>
      <w:r>
        <w:rPr>
          <w:w w:val="110"/>
        </w:rPr>
        <w:t>virtual</w:t>
      </w:r>
      <w:r>
        <w:rPr>
          <w:spacing w:val="-11"/>
          <w:w w:val="110"/>
        </w:rPr>
        <w:t> </w:t>
      </w:r>
      <w:r>
        <w:rPr>
          <w:w w:val="110"/>
        </w:rPr>
        <w:t>environment.</w:t>
      </w:r>
      <w:r>
        <w:rPr>
          <w:spacing w:val="-11"/>
          <w:w w:val="110"/>
        </w:rPr>
        <w:t> </w:t>
      </w:r>
      <w:r>
        <w:rPr>
          <w:w w:val="110"/>
        </w:rPr>
        <w:t>In</w:t>
      </w:r>
      <w:r>
        <w:rPr>
          <w:spacing w:val="-11"/>
          <w:w w:val="110"/>
        </w:rPr>
        <w:t> </w:t>
      </w:r>
      <w:r>
        <w:rPr>
          <w:w w:val="110"/>
        </w:rPr>
        <w:t>SVVR, users view the virtual environment through a headset or other device, and</w:t>
      </w:r>
      <w:r>
        <w:rPr>
          <w:w w:val="110"/>
        </w:rPr>
        <w:t> can</w:t>
      </w:r>
      <w:r>
        <w:rPr>
          <w:w w:val="110"/>
        </w:rPr>
        <w:t> view</w:t>
      </w:r>
      <w:r>
        <w:rPr>
          <w:w w:val="110"/>
        </w:rPr>
        <w:t> the</w:t>
      </w:r>
      <w:r>
        <w:rPr>
          <w:w w:val="110"/>
        </w:rPr>
        <w:t> environment</w:t>
      </w:r>
      <w:r>
        <w:rPr>
          <w:w w:val="110"/>
        </w:rPr>
        <w:t> with</w:t>
      </w:r>
      <w:r>
        <w:rPr>
          <w:w w:val="110"/>
        </w:rPr>
        <w:t> 3</w:t>
      </w:r>
      <w:r>
        <w:rPr>
          <w:w w:val="110"/>
        </w:rPr>
        <w:t> degrees</w:t>
      </w:r>
      <w:r>
        <w:rPr>
          <w:w w:val="110"/>
        </w:rPr>
        <w:t> of</w:t>
      </w:r>
      <w:r>
        <w:rPr>
          <w:w w:val="110"/>
        </w:rPr>
        <w:t> freedom</w:t>
      </w:r>
      <w:r>
        <w:rPr>
          <w:w w:val="110"/>
        </w:rPr>
        <w:t> simply</w:t>
      </w:r>
      <w:r>
        <w:rPr>
          <w:w w:val="110"/>
        </w:rPr>
        <w:t> by moving</w:t>
      </w:r>
      <w:r>
        <w:rPr>
          <w:w w:val="110"/>
        </w:rPr>
        <w:t> their</w:t>
      </w:r>
      <w:r>
        <w:rPr>
          <w:w w:val="110"/>
        </w:rPr>
        <w:t> head</w:t>
      </w:r>
      <w:r>
        <w:rPr>
          <w:w w:val="110"/>
        </w:rPr>
        <w:t> (</w:t>
      </w:r>
      <w:hyperlink w:history="true" w:anchor="_bookmark44">
        <w:r>
          <w:rPr>
            <w:color w:val="2196D1"/>
            <w:w w:val="110"/>
          </w:rPr>
          <w:t>Glaser,</w:t>
        </w:r>
        <w:r>
          <w:rPr>
            <w:color w:val="2196D1"/>
            <w:w w:val="110"/>
          </w:rPr>
          <w:t> Newbutt,</w:t>
        </w:r>
        <w:r>
          <w:rPr>
            <w:color w:val="2196D1"/>
            <w:w w:val="110"/>
          </w:rPr>
          <w:t> Palmer,</w:t>
        </w:r>
        <w:r>
          <w:rPr>
            <w:color w:val="2196D1"/>
            <w:w w:val="110"/>
          </w:rPr>
          <w:t> 2022</w:t>
        </w:r>
      </w:hyperlink>
      <w:r>
        <w:rPr>
          <w:w w:val="110"/>
        </w:rPr>
        <w:t>;</w:t>
      </w:r>
      <w:r>
        <w:rPr>
          <w:w w:val="110"/>
        </w:rPr>
        <w:t> </w:t>
      </w:r>
      <w:hyperlink w:history="true" w:anchor="_bookmark45">
        <w:r>
          <w:rPr>
            <w:color w:val="2196D1"/>
            <w:w w:val="110"/>
          </w:rPr>
          <w:t>Glaser,</w:t>
        </w:r>
        <w:r>
          <w:rPr>
            <w:color w:val="2196D1"/>
            <w:w w:val="110"/>
          </w:rPr>
          <w:t> Newbutt,</w:t>
        </w:r>
      </w:hyperlink>
      <w:r>
        <w:rPr>
          <w:color w:val="2196D1"/>
          <w:w w:val="110"/>
        </w:rPr>
        <w:t> </w:t>
      </w:r>
      <w:hyperlink w:history="true" w:anchor="_bookmark45">
        <w:r>
          <w:rPr>
            <w:color w:val="2196D1"/>
            <w:w w:val="110"/>
          </w:rPr>
          <w:t>Palmer,</w:t>
        </w:r>
        <w:r>
          <w:rPr>
            <w:color w:val="2196D1"/>
            <w:spacing w:val="-6"/>
            <w:w w:val="110"/>
          </w:rPr>
          <w:t> </w:t>
        </w:r>
        <w:r>
          <w:rPr>
            <w:color w:val="2196D1"/>
            <w:w w:val="110"/>
          </w:rPr>
          <w:t>et</w:t>
        </w:r>
        <w:r>
          <w:rPr>
            <w:color w:val="2196D1"/>
            <w:spacing w:val="-6"/>
            <w:w w:val="110"/>
          </w:rPr>
          <w:t> </w:t>
        </w:r>
        <w:r>
          <w:rPr>
            <w:color w:val="2196D1"/>
            <w:w w:val="110"/>
          </w:rPr>
          <w:t>al.,</w:t>
        </w:r>
        <w:r>
          <w:rPr>
            <w:color w:val="2196D1"/>
            <w:spacing w:val="-6"/>
            <w:w w:val="110"/>
          </w:rPr>
          <w:t> </w:t>
        </w:r>
        <w:r>
          <w:rPr>
            <w:color w:val="2196D1"/>
            <w:w w:val="110"/>
          </w:rPr>
          <w:t>2022</w:t>
        </w:r>
      </w:hyperlink>
      <w:r>
        <w:rPr>
          <w:w w:val="110"/>
        </w:rPr>
        <w:t>).</w:t>
      </w:r>
      <w:r>
        <w:rPr>
          <w:spacing w:val="-6"/>
          <w:w w:val="110"/>
        </w:rPr>
        <w:t> </w:t>
      </w:r>
      <w:r>
        <w:rPr>
          <w:w w:val="110"/>
        </w:rPr>
        <w:t>This</w:t>
      </w:r>
      <w:r>
        <w:rPr>
          <w:spacing w:val="-6"/>
          <w:w w:val="110"/>
        </w:rPr>
        <w:t> </w:t>
      </w:r>
      <w:r>
        <w:rPr>
          <w:w w:val="110"/>
        </w:rPr>
        <w:t>creates</w:t>
      </w:r>
      <w:r>
        <w:rPr>
          <w:spacing w:val="-6"/>
          <w:w w:val="110"/>
        </w:rPr>
        <w:t> </w:t>
      </w:r>
      <w:r>
        <w:rPr>
          <w:w w:val="110"/>
        </w:rPr>
        <w:t>a</w:t>
      </w:r>
      <w:r>
        <w:rPr>
          <w:spacing w:val="-6"/>
          <w:w w:val="110"/>
        </w:rPr>
        <w:t> </w:t>
      </w:r>
      <w:r>
        <w:rPr>
          <w:w w:val="110"/>
        </w:rPr>
        <w:t>sense</w:t>
      </w:r>
      <w:r>
        <w:rPr>
          <w:spacing w:val="-7"/>
          <w:w w:val="110"/>
        </w:rPr>
        <w:t> </w:t>
      </w:r>
      <w:r>
        <w:rPr>
          <w:w w:val="110"/>
        </w:rPr>
        <w:t>of</w:t>
      </w:r>
      <w:r>
        <w:rPr>
          <w:spacing w:val="-6"/>
          <w:w w:val="110"/>
        </w:rPr>
        <w:t> </w:t>
      </w:r>
      <w:r>
        <w:rPr>
          <w:w w:val="110"/>
        </w:rPr>
        <w:t>immersion,</w:t>
      </w:r>
      <w:r>
        <w:rPr>
          <w:spacing w:val="-6"/>
          <w:w w:val="110"/>
        </w:rPr>
        <w:t> </w:t>
      </w:r>
      <w:r>
        <w:rPr>
          <w:w w:val="110"/>
        </w:rPr>
        <w:t>but</w:t>
      </w:r>
      <w:r>
        <w:rPr>
          <w:spacing w:val="-6"/>
          <w:w w:val="110"/>
        </w:rPr>
        <w:t> </w:t>
      </w:r>
      <w:r>
        <w:rPr>
          <w:w w:val="110"/>
        </w:rPr>
        <w:t>less</w:t>
      </w:r>
      <w:r>
        <w:rPr>
          <w:spacing w:val="-6"/>
          <w:w w:val="110"/>
        </w:rPr>
        <w:t> </w:t>
      </w:r>
      <w:r>
        <w:rPr>
          <w:w w:val="110"/>
        </w:rPr>
        <w:t>so</w:t>
      </w:r>
      <w:r>
        <w:rPr>
          <w:spacing w:val="-6"/>
          <w:w w:val="110"/>
        </w:rPr>
        <w:t> </w:t>
      </w:r>
      <w:r>
        <w:rPr>
          <w:w w:val="110"/>
        </w:rPr>
        <w:t>than other</w:t>
      </w:r>
      <w:r>
        <w:rPr>
          <w:w w:val="110"/>
        </w:rPr>
        <w:t> immersive</w:t>
      </w:r>
      <w:r>
        <w:rPr>
          <w:w w:val="110"/>
        </w:rPr>
        <w:t> technologies</w:t>
      </w:r>
      <w:r>
        <w:rPr>
          <w:w w:val="110"/>
        </w:rPr>
        <w:t> (i.e.,</w:t>
      </w:r>
      <w:r>
        <w:rPr>
          <w:w w:val="110"/>
        </w:rPr>
        <w:t> head-mounted</w:t>
      </w:r>
      <w:r>
        <w:rPr>
          <w:w w:val="110"/>
        </w:rPr>
        <w:t> display-based</w:t>
      </w:r>
      <w:r>
        <w:rPr>
          <w:w w:val="110"/>
        </w:rPr>
        <w:t> VR such as Meta Quest 2), as users are still aware that they are viewing a video and are not actually present in the simulated environment (</w:t>
      </w:r>
      <w:hyperlink w:history="true" w:anchor="_bookmark96">
        <w:r>
          <w:rPr>
            <w:color w:val="2196D1"/>
            <w:w w:val="110"/>
          </w:rPr>
          <w:t>Snel-</w:t>
        </w:r>
      </w:hyperlink>
      <w:r>
        <w:rPr>
          <w:color w:val="2196D1"/>
          <w:w w:val="110"/>
        </w:rPr>
        <w:t> </w:t>
      </w:r>
      <w:hyperlink w:history="true" w:anchor="_bookmark96">
        <w:r>
          <w:rPr>
            <w:color w:val="2196D1"/>
            <w:w w:val="110"/>
          </w:rPr>
          <w:t>son &amp; Hsu,</w:t>
        </w:r>
        <w:r>
          <w:rPr>
            <w:color w:val="2196D1"/>
            <w:w w:val="110"/>
          </w:rPr>
          <w:t> 2020</w:t>
        </w:r>
      </w:hyperlink>
      <w:r>
        <w:rPr>
          <w:w w:val="110"/>
        </w:rPr>
        <w:t>). This</w:t>
      </w:r>
      <w:r>
        <w:rPr>
          <w:w w:val="110"/>
        </w:rPr>
        <w:t> is in contrast to fully</w:t>
      </w:r>
      <w:r>
        <w:rPr>
          <w:w w:val="110"/>
        </w:rPr>
        <w:t> immersive VR that</w:t>
      </w:r>
      <w:r>
        <w:rPr>
          <w:w w:val="110"/>
        </w:rPr>
        <w:t> uses computer-generated</w:t>
      </w:r>
      <w:r>
        <w:rPr>
          <w:w w:val="110"/>
        </w:rPr>
        <w:t> graphics</w:t>
      </w:r>
      <w:r>
        <w:rPr>
          <w:w w:val="110"/>
        </w:rPr>
        <w:t> and</w:t>
      </w:r>
      <w:r>
        <w:rPr>
          <w:w w:val="110"/>
        </w:rPr>
        <w:t> other</w:t>
      </w:r>
      <w:r>
        <w:rPr>
          <w:w w:val="110"/>
        </w:rPr>
        <w:t> technology</w:t>
      </w:r>
      <w:r>
        <w:rPr>
          <w:w w:val="110"/>
        </w:rPr>
        <w:t> to</w:t>
      </w:r>
      <w:r>
        <w:rPr>
          <w:w w:val="110"/>
        </w:rPr>
        <w:t> create</w:t>
      </w:r>
      <w:r>
        <w:rPr>
          <w:w w:val="110"/>
        </w:rPr>
        <w:t> a completely</w:t>
      </w:r>
      <w:r>
        <w:rPr>
          <w:w w:val="110"/>
        </w:rPr>
        <w:t> artificial</w:t>
      </w:r>
      <w:r>
        <w:rPr>
          <w:w w:val="110"/>
        </w:rPr>
        <w:t> environment</w:t>
      </w:r>
      <w:r>
        <w:rPr>
          <w:w w:val="110"/>
        </w:rPr>
        <w:t> that</w:t>
      </w:r>
      <w:r>
        <w:rPr>
          <w:w w:val="110"/>
        </w:rPr>
        <w:t> users</w:t>
      </w:r>
      <w:r>
        <w:rPr>
          <w:w w:val="110"/>
        </w:rPr>
        <w:t> can</w:t>
      </w:r>
      <w:r>
        <w:rPr>
          <w:w w:val="110"/>
        </w:rPr>
        <w:t> interact</w:t>
      </w:r>
      <w:r>
        <w:rPr>
          <w:w w:val="110"/>
        </w:rPr>
        <w:t> with</w:t>
      </w:r>
      <w:r>
        <w:rPr>
          <w:w w:val="110"/>
        </w:rPr>
        <w:t> and explore.</w:t>
      </w:r>
      <w:r>
        <w:rPr>
          <w:w w:val="110"/>
        </w:rPr>
        <w:t> In</w:t>
      </w:r>
      <w:r>
        <w:rPr>
          <w:w w:val="110"/>
        </w:rPr>
        <w:t> this type</w:t>
      </w:r>
      <w:r>
        <w:rPr>
          <w:w w:val="110"/>
        </w:rPr>
        <w:t> of VR, users wear a headset</w:t>
      </w:r>
      <w:r>
        <w:rPr>
          <w:w w:val="110"/>
        </w:rPr>
        <w:t> or other</w:t>
      </w:r>
      <w:r>
        <w:rPr>
          <w:w w:val="110"/>
        </w:rPr>
        <w:t> device that tracks</w:t>
      </w:r>
      <w:r>
        <w:rPr>
          <w:w w:val="110"/>
        </w:rPr>
        <w:t> their</w:t>
      </w:r>
      <w:r>
        <w:rPr>
          <w:w w:val="110"/>
        </w:rPr>
        <w:t> movements</w:t>
      </w:r>
      <w:r>
        <w:rPr>
          <w:w w:val="110"/>
        </w:rPr>
        <w:t> and</w:t>
      </w:r>
      <w:r>
        <w:rPr>
          <w:w w:val="110"/>
        </w:rPr>
        <w:t> provides</w:t>
      </w:r>
      <w:r>
        <w:rPr>
          <w:w w:val="110"/>
        </w:rPr>
        <w:t> visual,</w:t>
      </w:r>
      <w:r>
        <w:rPr>
          <w:w w:val="110"/>
        </w:rPr>
        <w:t> auditory,</w:t>
      </w:r>
      <w:r>
        <w:rPr>
          <w:w w:val="110"/>
        </w:rPr>
        <w:t> and</w:t>
      </w:r>
      <w:r>
        <w:rPr>
          <w:w w:val="110"/>
        </w:rPr>
        <w:t> sometimes tactile feedback</w:t>
      </w:r>
      <w:r>
        <w:rPr>
          <w:spacing w:val="-1"/>
          <w:w w:val="110"/>
        </w:rPr>
        <w:t> </w:t>
      </w:r>
      <w:r>
        <w:rPr>
          <w:w w:val="110"/>
        </w:rPr>
        <w:t>to</w:t>
      </w:r>
      <w:r>
        <w:rPr>
          <w:spacing w:val="-1"/>
          <w:w w:val="110"/>
        </w:rPr>
        <w:t> </w:t>
      </w:r>
      <w:r>
        <w:rPr>
          <w:w w:val="110"/>
        </w:rPr>
        <w:t>create</w:t>
      </w:r>
      <w:r>
        <w:rPr>
          <w:spacing w:val="-1"/>
          <w:w w:val="110"/>
        </w:rPr>
        <w:t> </w:t>
      </w:r>
      <w:r>
        <w:rPr>
          <w:w w:val="110"/>
        </w:rPr>
        <w:t>a sense of</w:t>
      </w:r>
      <w:r>
        <w:rPr>
          <w:spacing w:val="-1"/>
          <w:w w:val="110"/>
        </w:rPr>
        <w:t> </w:t>
      </w:r>
      <w:r>
        <w:rPr>
          <w:w w:val="110"/>
        </w:rPr>
        <w:t>being fully</w:t>
      </w:r>
      <w:r>
        <w:rPr>
          <w:spacing w:val="-1"/>
          <w:w w:val="110"/>
        </w:rPr>
        <w:t> </w:t>
      </w:r>
      <w:r>
        <w:rPr>
          <w:w w:val="110"/>
        </w:rPr>
        <w:t>immersed in</w:t>
      </w:r>
      <w:r>
        <w:rPr>
          <w:spacing w:val="-1"/>
          <w:w w:val="110"/>
        </w:rPr>
        <w:t> </w:t>
      </w:r>
      <w:r>
        <w:rPr>
          <w:w w:val="110"/>
        </w:rPr>
        <w:t>the virtual environment</w:t>
      </w:r>
      <w:r>
        <w:rPr>
          <w:spacing w:val="-9"/>
          <w:w w:val="110"/>
        </w:rPr>
        <w:t> </w:t>
      </w:r>
      <w:r>
        <w:rPr>
          <w:w w:val="110"/>
        </w:rPr>
        <w:t>(</w:t>
      </w:r>
      <w:hyperlink w:history="true" w:anchor="_bookmark44">
        <w:r>
          <w:rPr>
            <w:color w:val="2196D1"/>
            <w:w w:val="110"/>
          </w:rPr>
          <w:t>Glaser,</w:t>
        </w:r>
        <w:r>
          <w:rPr>
            <w:color w:val="2196D1"/>
            <w:spacing w:val="-9"/>
            <w:w w:val="110"/>
          </w:rPr>
          <w:t> </w:t>
        </w:r>
        <w:r>
          <w:rPr>
            <w:color w:val="2196D1"/>
            <w:w w:val="110"/>
          </w:rPr>
          <w:t>Newbutt,</w:t>
        </w:r>
        <w:r>
          <w:rPr>
            <w:color w:val="2196D1"/>
            <w:spacing w:val="-10"/>
            <w:w w:val="110"/>
          </w:rPr>
          <w:t> </w:t>
        </w:r>
        <w:r>
          <w:rPr>
            <w:color w:val="2196D1"/>
            <w:w w:val="110"/>
          </w:rPr>
          <w:t>Palmer,</w:t>
        </w:r>
        <w:r>
          <w:rPr>
            <w:color w:val="2196D1"/>
            <w:spacing w:val="-10"/>
            <w:w w:val="110"/>
          </w:rPr>
          <w:t> </w:t>
        </w:r>
        <w:r>
          <w:rPr>
            <w:color w:val="2196D1"/>
            <w:w w:val="110"/>
          </w:rPr>
          <w:t>2022</w:t>
        </w:r>
      </w:hyperlink>
      <w:r>
        <w:rPr>
          <w:w w:val="110"/>
        </w:rPr>
        <w:t>;</w:t>
      </w:r>
      <w:r>
        <w:rPr>
          <w:spacing w:val="-9"/>
          <w:w w:val="110"/>
        </w:rPr>
        <w:t> </w:t>
      </w:r>
      <w:hyperlink w:history="true" w:anchor="_bookmark45">
        <w:r>
          <w:rPr>
            <w:color w:val="2196D1"/>
            <w:w w:val="110"/>
          </w:rPr>
          <w:t>Glaser,</w:t>
        </w:r>
        <w:r>
          <w:rPr>
            <w:color w:val="2196D1"/>
            <w:spacing w:val="-10"/>
            <w:w w:val="110"/>
          </w:rPr>
          <w:t> </w:t>
        </w:r>
        <w:r>
          <w:rPr>
            <w:color w:val="2196D1"/>
            <w:w w:val="110"/>
          </w:rPr>
          <w:t>Newbutt,</w:t>
        </w:r>
        <w:r>
          <w:rPr>
            <w:color w:val="2196D1"/>
            <w:spacing w:val="-10"/>
            <w:w w:val="110"/>
          </w:rPr>
          <w:t> </w:t>
        </w:r>
        <w:r>
          <w:rPr>
            <w:color w:val="2196D1"/>
            <w:w w:val="110"/>
          </w:rPr>
          <w:t>Palmer,</w:t>
        </w:r>
      </w:hyperlink>
      <w:r>
        <w:rPr>
          <w:color w:val="2196D1"/>
          <w:w w:val="110"/>
        </w:rPr>
        <w:t> </w:t>
      </w:r>
      <w:hyperlink w:history="true" w:anchor="_bookmark45">
        <w:r>
          <w:rPr>
            <w:color w:val="2196D1"/>
            <w:w w:val="110"/>
          </w:rPr>
          <w:t>et</w:t>
        </w:r>
        <w:r>
          <w:rPr>
            <w:color w:val="2196D1"/>
            <w:w w:val="110"/>
          </w:rPr>
          <w:t> al.,</w:t>
        </w:r>
        <w:r>
          <w:rPr>
            <w:color w:val="2196D1"/>
            <w:w w:val="110"/>
          </w:rPr>
          <w:t> 2022</w:t>
        </w:r>
      </w:hyperlink>
      <w:r>
        <w:rPr>
          <w:w w:val="110"/>
        </w:rPr>
        <w:t>).</w:t>
      </w:r>
      <w:r>
        <w:rPr>
          <w:w w:val="110"/>
        </w:rPr>
        <w:t> Fully</w:t>
      </w:r>
      <w:r>
        <w:rPr>
          <w:w w:val="110"/>
        </w:rPr>
        <w:t> immersive</w:t>
      </w:r>
      <w:r>
        <w:rPr>
          <w:w w:val="110"/>
        </w:rPr>
        <w:t> VR</w:t>
      </w:r>
      <w:r>
        <w:rPr>
          <w:w w:val="110"/>
        </w:rPr>
        <w:t> allows</w:t>
      </w:r>
      <w:r>
        <w:rPr>
          <w:w w:val="110"/>
        </w:rPr>
        <w:t> users</w:t>
      </w:r>
      <w:r>
        <w:rPr>
          <w:w w:val="110"/>
        </w:rPr>
        <w:t> to</w:t>
      </w:r>
      <w:r>
        <w:rPr>
          <w:w w:val="110"/>
        </w:rPr>
        <w:t> move</w:t>
      </w:r>
      <w:r>
        <w:rPr>
          <w:w w:val="110"/>
        </w:rPr>
        <w:t> freely</w:t>
      </w:r>
      <w:r>
        <w:rPr>
          <w:w w:val="110"/>
        </w:rPr>
        <w:t> and interact with the virtual environment in a way that is not possible with </w:t>
      </w:r>
      <w:r>
        <w:rPr/>
        <w:t>spherical video-based virtual reality. This distinction between SVVR and</w:t>
      </w:r>
      <w:r>
        <w:rPr>
          <w:spacing w:val="40"/>
          <w:w w:val="110"/>
        </w:rPr>
        <w:t> </w:t>
      </w:r>
      <w:r>
        <w:rPr>
          <w:w w:val="110"/>
        </w:rPr>
        <w:t>fully immersive</w:t>
      </w:r>
      <w:r>
        <w:rPr>
          <w:spacing w:val="-1"/>
          <w:w w:val="110"/>
        </w:rPr>
        <w:t> </w:t>
      </w:r>
      <w:r>
        <w:rPr>
          <w:w w:val="110"/>
        </w:rPr>
        <w:t>VR and their</w:t>
      </w:r>
      <w:r>
        <w:rPr>
          <w:spacing w:val="-1"/>
          <w:w w:val="110"/>
        </w:rPr>
        <w:t> </w:t>
      </w:r>
      <w:r>
        <w:rPr>
          <w:w w:val="110"/>
        </w:rPr>
        <w:t>user interaction and sensory engagement </w:t>
      </w:r>
      <w:r>
        <w:rPr/>
        <w:t>makes</w:t>
      </w:r>
      <w:r>
        <w:rPr>
          <w:spacing w:val="25"/>
        </w:rPr>
        <w:t> </w:t>
      </w:r>
      <w:r>
        <w:rPr/>
        <w:t>SVVR</w:t>
      </w:r>
      <w:r>
        <w:rPr>
          <w:spacing w:val="27"/>
        </w:rPr>
        <w:t> </w:t>
      </w:r>
      <w:r>
        <w:rPr/>
        <w:t>objectively</w:t>
      </w:r>
      <w:r>
        <w:rPr>
          <w:spacing w:val="25"/>
        </w:rPr>
        <w:t> </w:t>
      </w:r>
      <w:r>
        <w:rPr/>
        <w:t>less</w:t>
      </w:r>
      <w:r>
        <w:rPr>
          <w:spacing w:val="25"/>
        </w:rPr>
        <w:t> </w:t>
      </w:r>
      <w:r>
        <w:rPr/>
        <w:t>immersive</w:t>
      </w:r>
      <w:r>
        <w:rPr>
          <w:spacing w:val="25"/>
        </w:rPr>
        <w:t> </w:t>
      </w:r>
      <w:r>
        <w:rPr/>
        <w:t>than</w:t>
      </w:r>
      <w:r>
        <w:rPr>
          <w:spacing w:val="27"/>
        </w:rPr>
        <w:t> </w:t>
      </w:r>
      <w:r>
        <w:rPr/>
        <w:t>fully</w:t>
      </w:r>
      <w:r>
        <w:rPr>
          <w:spacing w:val="25"/>
        </w:rPr>
        <w:t> </w:t>
      </w:r>
      <w:r>
        <w:rPr/>
        <w:t>immersive</w:t>
      </w:r>
      <w:r>
        <w:rPr>
          <w:spacing w:val="25"/>
        </w:rPr>
        <w:t> </w:t>
      </w:r>
      <w:r>
        <w:rPr/>
        <w:t>VR</w:t>
      </w:r>
      <w:r>
        <w:rPr>
          <w:spacing w:val="25"/>
        </w:rPr>
        <w:t> </w:t>
      </w:r>
      <w:r>
        <w:rPr/>
        <w:t>(</w:t>
      </w:r>
      <w:hyperlink w:history="true" w:anchor="_bookmark68">
        <w:r>
          <w:rPr>
            <w:color w:val="2196D1"/>
          </w:rPr>
          <w:t>Miller</w:t>
        </w:r>
      </w:hyperlink>
      <w:r>
        <w:rPr>
          <w:color w:val="2196D1"/>
          <w:w w:val="110"/>
        </w:rPr>
        <w:t> </w:t>
      </w:r>
      <w:hyperlink w:history="true" w:anchor="_bookmark68">
        <w:r>
          <w:rPr>
            <w:color w:val="2196D1"/>
            <w:w w:val="110"/>
          </w:rPr>
          <w:t>&amp; Bugnariu, 2016</w:t>
        </w:r>
      </w:hyperlink>
      <w:r>
        <w:rPr>
          <w:w w:val="110"/>
        </w:rPr>
        <w:t>; </w:t>
      </w:r>
      <w:hyperlink w:history="true" w:anchor="_bookmark94">
        <w:r>
          <w:rPr>
            <w:color w:val="2196D1"/>
            <w:w w:val="110"/>
          </w:rPr>
          <w:t>Slater et al., 2009</w:t>
        </w:r>
      </w:hyperlink>
      <w:r>
        <w:rPr>
          <w:w w:val="110"/>
        </w:rPr>
        <w:t>).</w:t>
      </w:r>
    </w:p>
    <w:p>
      <w:pPr>
        <w:pStyle w:val="BodyText"/>
        <w:spacing w:line="172" w:lineRule="exact"/>
        <w:ind w:left="370"/>
        <w:jc w:val="both"/>
      </w:pPr>
      <w:r>
        <w:rPr>
          <w:w w:val="110"/>
        </w:rPr>
        <w:t>Spherical</w:t>
      </w:r>
      <w:r>
        <w:rPr>
          <w:spacing w:val="10"/>
          <w:w w:val="110"/>
        </w:rPr>
        <w:t> </w:t>
      </w:r>
      <w:r>
        <w:rPr>
          <w:w w:val="110"/>
        </w:rPr>
        <w:t>video-based</w:t>
      </w:r>
      <w:r>
        <w:rPr>
          <w:spacing w:val="10"/>
          <w:w w:val="110"/>
        </w:rPr>
        <w:t> </w:t>
      </w:r>
      <w:r>
        <w:rPr>
          <w:w w:val="110"/>
        </w:rPr>
        <w:t>virtual</w:t>
      </w:r>
      <w:r>
        <w:rPr>
          <w:spacing w:val="10"/>
          <w:w w:val="110"/>
        </w:rPr>
        <w:t> </w:t>
      </w:r>
      <w:r>
        <w:rPr>
          <w:w w:val="110"/>
        </w:rPr>
        <w:t>reality</w:t>
      </w:r>
      <w:r>
        <w:rPr>
          <w:spacing w:val="10"/>
          <w:w w:val="110"/>
        </w:rPr>
        <w:t> </w:t>
      </w:r>
      <w:r>
        <w:rPr>
          <w:w w:val="110"/>
        </w:rPr>
        <w:t>has</w:t>
      </w:r>
      <w:r>
        <w:rPr>
          <w:spacing w:val="10"/>
          <w:w w:val="110"/>
        </w:rPr>
        <w:t> </w:t>
      </w:r>
      <w:r>
        <w:rPr>
          <w:w w:val="110"/>
        </w:rPr>
        <w:t>the</w:t>
      </w:r>
      <w:r>
        <w:rPr>
          <w:spacing w:val="9"/>
          <w:w w:val="110"/>
        </w:rPr>
        <w:t> </w:t>
      </w:r>
      <w:r>
        <w:rPr>
          <w:w w:val="110"/>
        </w:rPr>
        <w:t>potential</w:t>
      </w:r>
      <w:r>
        <w:rPr>
          <w:spacing w:val="10"/>
          <w:w w:val="110"/>
        </w:rPr>
        <w:t> </w:t>
      </w:r>
      <w:r>
        <w:rPr>
          <w:w w:val="110"/>
        </w:rPr>
        <w:t>to</w:t>
      </w:r>
      <w:r>
        <w:rPr>
          <w:spacing w:val="10"/>
          <w:w w:val="110"/>
        </w:rPr>
        <w:t> </w:t>
      </w:r>
      <w:r>
        <w:rPr>
          <w:w w:val="110"/>
        </w:rPr>
        <w:t>be</w:t>
      </w:r>
      <w:r>
        <w:rPr>
          <w:spacing w:val="10"/>
          <w:w w:val="110"/>
        </w:rPr>
        <w:t> </w:t>
      </w:r>
      <w:r>
        <w:rPr>
          <w:w w:val="110"/>
        </w:rPr>
        <w:t>a</w:t>
      </w:r>
      <w:r>
        <w:rPr>
          <w:spacing w:val="9"/>
          <w:w w:val="110"/>
        </w:rPr>
        <w:t> </w:t>
      </w:r>
      <w:r>
        <w:rPr>
          <w:spacing w:val="-2"/>
          <w:w w:val="110"/>
        </w:rPr>
        <w:t>valu-</w:t>
      </w:r>
    </w:p>
    <w:p>
      <w:pPr>
        <w:pStyle w:val="BodyText"/>
        <w:spacing w:line="271" w:lineRule="auto" w:before="26"/>
        <w:ind w:left="131" w:right="38"/>
        <w:jc w:val="both"/>
      </w:pPr>
      <w:r>
        <w:rPr>
          <w:w w:val="110"/>
        </w:rPr>
        <w:t>able</w:t>
      </w:r>
      <w:r>
        <w:rPr>
          <w:w w:val="110"/>
        </w:rPr>
        <w:t> tool</w:t>
      </w:r>
      <w:r>
        <w:rPr>
          <w:w w:val="110"/>
        </w:rPr>
        <w:t> for</w:t>
      </w:r>
      <w:r>
        <w:rPr>
          <w:w w:val="110"/>
        </w:rPr>
        <w:t> learning,</w:t>
      </w:r>
      <w:r>
        <w:rPr>
          <w:w w:val="110"/>
        </w:rPr>
        <w:t> instruction,</w:t>
      </w:r>
      <w:r>
        <w:rPr>
          <w:w w:val="110"/>
        </w:rPr>
        <w:t> and</w:t>
      </w:r>
      <w:r>
        <w:rPr>
          <w:w w:val="110"/>
        </w:rPr>
        <w:t> assessment</w:t>
      </w:r>
      <w:r>
        <w:rPr>
          <w:w w:val="110"/>
        </w:rPr>
        <w:t> (</w:t>
      </w:r>
      <w:hyperlink w:history="true" w:anchor="_bookmark85">
        <w:r>
          <w:rPr>
            <w:color w:val="2196D1"/>
            <w:w w:val="110"/>
          </w:rPr>
          <w:t>Schidt</w:t>
        </w:r>
        <w:r>
          <w:rPr>
            <w:color w:val="2196D1"/>
            <w:w w:val="110"/>
          </w:rPr>
          <w:t> &amp;</w:t>
        </w:r>
        <w:r>
          <w:rPr>
            <w:color w:val="2196D1"/>
            <w:w w:val="110"/>
          </w:rPr>
          <w:t> </w:t>
        </w:r>
        <w:r>
          <w:rPr>
            <w:color w:val="2196D1"/>
            <w:w w:val="110"/>
          </w:rPr>
          <w:t>Glaser,</w:t>
        </w:r>
      </w:hyperlink>
      <w:r>
        <w:rPr>
          <w:color w:val="2196D1"/>
          <w:w w:val="110"/>
        </w:rPr>
        <w:t> </w:t>
      </w:r>
      <w:hyperlink w:history="true" w:anchor="_bookmark85">
        <w:r>
          <w:rPr>
            <w:color w:val="2196D1"/>
            <w:w w:val="110"/>
          </w:rPr>
          <w:t>2021a,</w:t>
        </w:r>
        <w:r>
          <w:rPr>
            <w:color w:val="2196D1"/>
            <w:w w:val="110"/>
          </w:rPr>
          <w:t> 2021b</w:t>
        </w:r>
      </w:hyperlink>
      <w:r>
        <w:rPr>
          <w:w w:val="110"/>
        </w:rPr>
        <w:t>).</w:t>
      </w:r>
      <w:r>
        <w:rPr>
          <w:w w:val="110"/>
        </w:rPr>
        <w:t> By</w:t>
      </w:r>
      <w:r>
        <w:rPr>
          <w:w w:val="110"/>
        </w:rPr>
        <w:t> providing</w:t>
      </w:r>
      <w:r>
        <w:rPr>
          <w:w w:val="110"/>
        </w:rPr>
        <w:t> a</w:t>
      </w:r>
      <w:r>
        <w:rPr>
          <w:w w:val="110"/>
        </w:rPr>
        <w:t> realistic</w:t>
      </w:r>
      <w:r>
        <w:rPr>
          <w:w w:val="110"/>
        </w:rPr>
        <w:t> and</w:t>
      </w:r>
      <w:r>
        <w:rPr>
          <w:w w:val="110"/>
        </w:rPr>
        <w:t> immersive</w:t>
      </w:r>
      <w:r>
        <w:rPr>
          <w:w w:val="110"/>
        </w:rPr>
        <w:t> environment, spherical</w:t>
      </w:r>
      <w:r>
        <w:rPr>
          <w:w w:val="110"/>
        </w:rPr>
        <w:t> video-based</w:t>
      </w:r>
      <w:r>
        <w:rPr>
          <w:w w:val="110"/>
        </w:rPr>
        <w:t> virtual</w:t>
      </w:r>
      <w:r>
        <w:rPr>
          <w:w w:val="110"/>
        </w:rPr>
        <w:t> reality</w:t>
      </w:r>
      <w:r>
        <w:rPr>
          <w:w w:val="110"/>
        </w:rPr>
        <w:t> can</w:t>
      </w:r>
      <w:r>
        <w:rPr>
          <w:w w:val="110"/>
        </w:rPr>
        <w:t> help</w:t>
      </w:r>
      <w:r>
        <w:rPr>
          <w:w w:val="110"/>
        </w:rPr>
        <w:t> engage</w:t>
      </w:r>
      <w:r>
        <w:rPr>
          <w:w w:val="110"/>
        </w:rPr>
        <w:t> and</w:t>
      </w:r>
      <w:r>
        <w:rPr>
          <w:w w:val="110"/>
        </w:rPr>
        <w:t> motivate learners,</w:t>
      </w:r>
      <w:r>
        <w:rPr>
          <w:w w:val="110"/>
        </w:rPr>
        <w:t> and</w:t>
      </w:r>
      <w:r>
        <w:rPr>
          <w:w w:val="110"/>
        </w:rPr>
        <w:t> can</w:t>
      </w:r>
      <w:r>
        <w:rPr>
          <w:w w:val="110"/>
        </w:rPr>
        <w:t> provide</w:t>
      </w:r>
      <w:r>
        <w:rPr>
          <w:w w:val="110"/>
        </w:rPr>
        <w:t> new</w:t>
      </w:r>
      <w:r>
        <w:rPr>
          <w:w w:val="110"/>
        </w:rPr>
        <w:t> opportunities</w:t>
      </w:r>
      <w:r>
        <w:rPr>
          <w:w w:val="110"/>
        </w:rPr>
        <w:t> for</w:t>
      </w:r>
      <w:r>
        <w:rPr>
          <w:w w:val="110"/>
        </w:rPr>
        <w:t> exploration</w:t>
      </w:r>
      <w:r>
        <w:rPr>
          <w:w w:val="110"/>
        </w:rPr>
        <w:t> and experimentation (</w:t>
      </w:r>
      <w:hyperlink w:history="true" w:anchor="_bookmark39">
        <w:r>
          <w:rPr>
            <w:color w:val="2196D1"/>
            <w:w w:val="110"/>
          </w:rPr>
          <w:t>Dixon et al., 2020</w:t>
        </w:r>
      </w:hyperlink>
      <w:r>
        <w:rPr>
          <w:w w:val="110"/>
        </w:rPr>
        <w:t>). In terms of instruction, spherical video-based</w:t>
      </w:r>
      <w:r>
        <w:rPr>
          <w:w w:val="110"/>
        </w:rPr>
        <w:t> virtual</w:t>
      </w:r>
      <w:r>
        <w:rPr>
          <w:w w:val="110"/>
        </w:rPr>
        <w:t> reality</w:t>
      </w:r>
      <w:r>
        <w:rPr>
          <w:w w:val="110"/>
        </w:rPr>
        <w:t> can</w:t>
      </w:r>
      <w:r>
        <w:rPr>
          <w:w w:val="110"/>
        </w:rPr>
        <w:t> be</w:t>
      </w:r>
      <w:r>
        <w:rPr>
          <w:w w:val="110"/>
        </w:rPr>
        <w:t> used</w:t>
      </w:r>
      <w:r>
        <w:rPr>
          <w:w w:val="110"/>
        </w:rPr>
        <w:t> to</w:t>
      </w:r>
      <w:r>
        <w:rPr>
          <w:w w:val="110"/>
        </w:rPr>
        <w:t> create</w:t>
      </w:r>
      <w:r>
        <w:rPr>
          <w:w w:val="110"/>
        </w:rPr>
        <w:t> interactive</w:t>
      </w:r>
      <w:r>
        <w:rPr>
          <w:w w:val="110"/>
        </w:rPr>
        <w:t> and engaging</w:t>
      </w:r>
      <w:r>
        <w:rPr>
          <w:w w:val="110"/>
        </w:rPr>
        <w:t> learning</w:t>
      </w:r>
      <w:r>
        <w:rPr>
          <w:w w:val="110"/>
        </w:rPr>
        <w:t> experiences</w:t>
      </w:r>
      <w:r>
        <w:rPr>
          <w:w w:val="110"/>
        </w:rPr>
        <w:t> (</w:t>
      </w:r>
      <w:hyperlink w:history="true" w:anchor="_bookmark80">
        <w:r>
          <w:rPr>
            <w:color w:val="2196D1"/>
            <w:w w:val="110"/>
          </w:rPr>
          <w:t>Pirker</w:t>
        </w:r>
        <w:r>
          <w:rPr>
            <w:color w:val="2196D1"/>
            <w:w w:val="110"/>
          </w:rPr>
          <w:t> &amp;</w:t>
        </w:r>
        <w:r>
          <w:rPr>
            <w:color w:val="2196D1"/>
            <w:w w:val="110"/>
          </w:rPr>
          <w:t> Dengel,</w:t>
        </w:r>
        <w:r>
          <w:rPr>
            <w:color w:val="2196D1"/>
            <w:w w:val="110"/>
          </w:rPr>
          <w:t> 2021</w:t>
        </w:r>
      </w:hyperlink>
      <w:r>
        <w:rPr>
          <w:w w:val="110"/>
        </w:rPr>
        <w:t>).</w:t>
      </w:r>
      <w:r>
        <w:rPr>
          <w:w w:val="110"/>
        </w:rPr>
        <w:t> For</w:t>
      </w:r>
      <w:r>
        <w:rPr>
          <w:w w:val="110"/>
        </w:rPr>
        <w:t> example, students could use spherical video-based virtual reality to explore and learn</w:t>
      </w:r>
      <w:r>
        <w:rPr>
          <w:w w:val="110"/>
        </w:rPr>
        <w:t> about</w:t>
      </w:r>
      <w:r>
        <w:rPr>
          <w:w w:val="110"/>
        </w:rPr>
        <w:t> different</w:t>
      </w:r>
      <w:r>
        <w:rPr>
          <w:w w:val="110"/>
        </w:rPr>
        <w:t> historical</w:t>
      </w:r>
      <w:r>
        <w:rPr>
          <w:w w:val="110"/>
        </w:rPr>
        <w:t> periods</w:t>
      </w:r>
      <w:r>
        <w:rPr>
          <w:w w:val="110"/>
        </w:rPr>
        <w:t> (</w:t>
      </w:r>
      <w:hyperlink w:history="true" w:anchor="_bookmark105">
        <w:r>
          <w:rPr>
            <w:color w:val="2196D1"/>
            <w:w w:val="110"/>
          </w:rPr>
          <w:t>Yildirim</w:t>
        </w:r>
        <w:r>
          <w:rPr>
            <w:color w:val="2196D1"/>
            <w:w w:val="110"/>
          </w:rPr>
          <w:t> et</w:t>
        </w:r>
        <w:r>
          <w:rPr>
            <w:color w:val="2196D1"/>
            <w:w w:val="110"/>
          </w:rPr>
          <w:t> al.,</w:t>
        </w:r>
        <w:r>
          <w:rPr>
            <w:color w:val="2196D1"/>
            <w:w w:val="110"/>
          </w:rPr>
          <w:t> 2018</w:t>
        </w:r>
      </w:hyperlink>
      <w:r>
        <w:rPr>
          <w:w w:val="110"/>
        </w:rPr>
        <w:t>)</w:t>
      </w:r>
      <w:r>
        <w:rPr>
          <w:w w:val="110"/>
        </w:rPr>
        <w:t> or geographic</w:t>
      </w:r>
      <w:r>
        <w:rPr>
          <w:w w:val="110"/>
        </w:rPr>
        <w:t> locations</w:t>
      </w:r>
      <w:r>
        <w:rPr>
          <w:w w:val="110"/>
        </w:rPr>
        <w:t> (</w:t>
      </w:r>
      <w:hyperlink w:history="true" w:anchor="_bookmark81">
        <w:r>
          <w:rPr>
            <w:color w:val="2196D1"/>
            <w:w w:val="110"/>
          </w:rPr>
          <w:t>Prisille</w:t>
        </w:r>
        <w:r>
          <w:rPr>
            <w:color w:val="2196D1"/>
            <w:w w:val="110"/>
          </w:rPr>
          <w:t> &amp;</w:t>
        </w:r>
        <w:r>
          <w:rPr>
            <w:color w:val="2196D1"/>
            <w:w w:val="110"/>
          </w:rPr>
          <w:t> Ellerbrake,</w:t>
        </w:r>
        <w:r>
          <w:rPr>
            <w:color w:val="2196D1"/>
            <w:w w:val="110"/>
          </w:rPr>
          <w:t> 2020</w:t>
        </w:r>
      </w:hyperlink>
      <w:r>
        <w:rPr>
          <w:w w:val="110"/>
        </w:rPr>
        <w:t>),</w:t>
      </w:r>
      <w:r>
        <w:rPr>
          <w:w w:val="110"/>
        </w:rPr>
        <w:t> or</w:t>
      </w:r>
      <w:r>
        <w:rPr>
          <w:w w:val="110"/>
        </w:rPr>
        <w:t> to</w:t>
      </w:r>
      <w:r>
        <w:rPr>
          <w:w w:val="110"/>
        </w:rPr>
        <w:t> engage</w:t>
      </w:r>
      <w:r>
        <w:rPr>
          <w:w w:val="110"/>
        </w:rPr>
        <w:t> in hands-on</w:t>
      </w:r>
      <w:r>
        <w:rPr>
          <w:w w:val="110"/>
        </w:rPr>
        <w:t> simulations</w:t>
      </w:r>
      <w:r>
        <w:rPr>
          <w:w w:val="110"/>
        </w:rPr>
        <w:t> of</w:t>
      </w:r>
      <w:r>
        <w:rPr>
          <w:w w:val="110"/>
        </w:rPr>
        <w:t> complex</w:t>
      </w:r>
      <w:r>
        <w:rPr>
          <w:w w:val="110"/>
        </w:rPr>
        <w:t> scientific</w:t>
      </w:r>
      <w:r>
        <w:rPr>
          <w:w w:val="110"/>
        </w:rPr>
        <w:t> (</w:t>
      </w:r>
      <w:hyperlink w:history="true" w:anchor="_bookmark70">
        <w:r>
          <w:rPr>
            <w:color w:val="2196D1"/>
            <w:w w:val="110"/>
          </w:rPr>
          <w:t>Nersesian</w:t>
        </w:r>
        <w:r>
          <w:rPr>
            <w:color w:val="2196D1"/>
            <w:w w:val="110"/>
          </w:rPr>
          <w:t> et</w:t>
        </w:r>
        <w:r>
          <w:rPr>
            <w:color w:val="2196D1"/>
            <w:w w:val="110"/>
          </w:rPr>
          <w:t> al.,</w:t>
        </w:r>
        <w:r>
          <w:rPr>
            <w:color w:val="2196D1"/>
            <w:w w:val="110"/>
          </w:rPr>
          <w:t> 2019</w:t>
        </w:r>
      </w:hyperlink>
      <w:r>
        <w:rPr>
          <w:w w:val="110"/>
        </w:rPr>
        <w:t>)</w:t>
      </w:r>
      <w:r>
        <w:rPr>
          <w:w w:val="110"/>
        </w:rPr>
        <w:t> or mathematical</w:t>
      </w:r>
      <w:r>
        <w:rPr>
          <w:spacing w:val="-11"/>
          <w:w w:val="110"/>
        </w:rPr>
        <w:t> </w:t>
      </w:r>
      <w:r>
        <w:rPr>
          <w:w w:val="110"/>
        </w:rPr>
        <w:t>concepts</w:t>
      </w:r>
      <w:r>
        <w:rPr>
          <w:spacing w:val="-11"/>
          <w:w w:val="110"/>
        </w:rPr>
        <w:t> </w:t>
      </w:r>
      <w:r>
        <w:rPr>
          <w:w w:val="110"/>
        </w:rPr>
        <w:t>(</w:t>
      </w:r>
      <w:hyperlink w:history="true" w:anchor="_bookmark42">
        <w:r>
          <w:rPr>
            <w:color w:val="2196D1"/>
            <w:w w:val="110"/>
          </w:rPr>
          <w:t>Ferdig</w:t>
        </w:r>
        <w:r>
          <w:rPr>
            <w:color w:val="2196D1"/>
            <w:spacing w:val="-11"/>
            <w:w w:val="110"/>
          </w:rPr>
          <w:t> </w:t>
        </w:r>
        <w:r>
          <w:rPr>
            <w:color w:val="2196D1"/>
            <w:w w:val="110"/>
          </w:rPr>
          <w:t>&amp;</w:t>
        </w:r>
        <w:r>
          <w:rPr>
            <w:color w:val="2196D1"/>
            <w:spacing w:val="-11"/>
            <w:w w:val="110"/>
          </w:rPr>
          <w:t> </w:t>
        </w:r>
        <w:r>
          <w:rPr>
            <w:color w:val="2196D1"/>
            <w:w w:val="110"/>
          </w:rPr>
          <w:t>Kosko,</w:t>
        </w:r>
        <w:r>
          <w:rPr>
            <w:color w:val="2196D1"/>
            <w:spacing w:val="-11"/>
            <w:w w:val="110"/>
          </w:rPr>
          <w:t> </w:t>
        </w:r>
        <w:r>
          <w:rPr>
            <w:color w:val="2196D1"/>
            <w:w w:val="110"/>
          </w:rPr>
          <w:t>2020</w:t>
        </w:r>
      </w:hyperlink>
      <w:r>
        <w:rPr>
          <w:w w:val="110"/>
        </w:rPr>
        <w:t>).</w:t>
      </w:r>
      <w:r>
        <w:rPr>
          <w:spacing w:val="-11"/>
          <w:w w:val="110"/>
        </w:rPr>
        <w:t> </w:t>
      </w:r>
      <w:r>
        <w:rPr>
          <w:w w:val="110"/>
        </w:rPr>
        <w:t>SVVR</w:t>
      </w:r>
      <w:r>
        <w:rPr>
          <w:spacing w:val="-11"/>
          <w:w w:val="110"/>
        </w:rPr>
        <w:t> </w:t>
      </w:r>
      <w:r>
        <w:rPr>
          <w:w w:val="110"/>
        </w:rPr>
        <w:t>can</w:t>
      </w:r>
      <w:r>
        <w:rPr>
          <w:spacing w:val="-11"/>
          <w:w w:val="110"/>
        </w:rPr>
        <w:t> </w:t>
      </w:r>
      <w:r>
        <w:rPr>
          <w:w w:val="110"/>
        </w:rPr>
        <w:t>also</w:t>
      </w:r>
      <w:r>
        <w:rPr>
          <w:spacing w:val="-11"/>
          <w:w w:val="110"/>
        </w:rPr>
        <w:t> </w:t>
      </w:r>
      <w:r>
        <w:rPr>
          <w:w w:val="110"/>
        </w:rPr>
        <w:t>be</w:t>
      </w:r>
      <w:r>
        <w:rPr>
          <w:spacing w:val="-11"/>
          <w:w w:val="110"/>
        </w:rPr>
        <w:t> </w:t>
      </w:r>
      <w:r>
        <w:rPr>
          <w:w w:val="110"/>
        </w:rPr>
        <w:t>used to</w:t>
      </w:r>
      <w:r>
        <w:rPr>
          <w:w w:val="110"/>
        </w:rPr>
        <w:t> create</w:t>
      </w:r>
      <w:r>
        <w:rPr>
          <w:w w:val="110"/>
        </w:rPr>
        <w:t> authentic</w:t>
      </w:r>
      <w:r>
        <w:rPr>
          <w:w w:val="110"/>
        </w:rPr>
        <w:t> and</w:t>
      </w:r>
      <w:r>
        <w:rPr>
          <w:w w:val="110"/>
        </w:rPr>
        <w:t> realistic</w:t>
      </w:r>
      <w:r>
        <w:rPr>
          <w:w w:val="110"/>
        </w:rPr>
        <w:t> scenarios</w:t>
      </w:r>
      <w:r>
        <w:rPr>
          <w:w w:val="110"/>
        </w:rPr>
        <w:t> for</w:t>
      </w:r>
      <w:r>
        <w:rPr>
          <w:w w:val="110"/>
        </w:rPr>
        <w:t> evaluating</w:t>
      </w:r>
      <w:r>
        <w:rPr>
          <w:w w:val="110"/>
        </w:rPr>
        <w:t> student</w:t>
      </w:r>
      <w:r>
        <w:rPr>
          <w:w w:val="110"/>
        </w:rPr>
        <w:t> per- formance</w:t>
      </w:r>
      <w:r>
        <w:rPr>
          <w:w w:val="110"/>
        </w:rPr>
        <w:t> (</w:t>
      </w:r>
      <w:hyperlink w:history="true" w:anchor="_bookmark106">
        <w:r>
          <w:rPr>
            <w:color w:val="2196D1"/>
            <w:w w:val="110"/>
          </w:rPr>
          <w:t>Yoganathan</w:t>
        </w:r>
        <w:r>
          <w:rPr>
            <w:color w:val="2196D1"/>
            <w:w w:val="110"/>
          </w:rPr>
          <w:t> et</w:t>
        </w:r>
        <w:r>
          <w:rPr>
            <w:color w:val="2196D1"/>
            <w:w w:val="110"/>
          </w:rPr>
          <w:t> al.,</w:t>
        </w:r>
        <w:r>
          <w:rPr>
            <w:color w:val="2196D1"/>
            <w:w w:val="110"/>
          </w:rPr>
          <w:t> 2018</w:t>
        </w:r>
      </w:hyperlink>
      <w:r>
        <w:rPr>
          <w:w w:val="110"/>
        </w:rPr>
        <w:t>).</w:t>
      </w:r>
      <w:r>
        <w:rPr>
          <w:w w:val="110"/>
        </w:rPr>
        <w:t> For</w:t>
      </w:r>
      <w:r>
        <w:rPr>
          <w:w w:val="110"/>
        </w:rPr>
        <w:t> example,</w:t>
      </w:r>
      <w:r>
        <w:rPr>
          <w:w w:val="110"/>
        </w:rPr>
        <w:t> students</w:t>
      </w:r>
      <w:r>
        <w:rPr>
          <w:w w:val="110"/>
        </w:rPr>
        <w:t> could</w:t>
      </w:r>
      <w:r>
        <w:rPr>
          <w:w w:val="110"/>
        </w:rPr>
        <w:t> be assessed</w:t>
      </w:r>
      <w:r>
        <w:rPr>
          <w:w w:val="110"/>
        </w:rPr>
        <w:t> on</w:t>
      </w:r>
      <w:r>
        <w:rPr>
          <w:w w:val="110"/>
        </w:rPr>
        <w:t> their</w:t>
      </w:r>
      <w:r>
        <w:rPr>
          <w:w w:val="110"/>
        </w:rPr>
        <w:t> ability</w:t>
      </w:r>
      <w:r>
        <w:rPr>
          <w:w w:val="110"/>
        </w:rPr>
        <w:t> to</w:t>
      </w:r>
      <w:r>
        <w:rPr>
          <w:w w:val="110"/>
        </w:rPr>
        <w:t> navigate</w:t>
      </w:r>
      <w:r>
        <w:rPr>
          <w:w w:val="110"/>
        </w:rPr>
        <w:t> and</w:t>
      </w:r>
      <w:r>
        <w:rPr>
          <w:w w:val="110"/>
        </w:rPr>
        <w:t> interact</w:t>
      </w:r>
      <w:r>
        <w:rPr>
          <w:w w:val="110"/>
        </w:rPr>
        <w:t> with</w:t>
      </w:r>
      <w:r>
        <w:rPr>
          <w:w w:val="110"/>
        </w:rPr>
        <w:t> a</w:t>
      </w:r>
      <w:r>
        <w:rPr>
          <w:w w:val="110"/>
        </w:rPr>
        <w:t> virtual</w:t>
      </w:r>
      <w:r>
        <w:rPr>
          <w:w w:val="110"/>
        </w:rPr>
        <w:t> envi- ronment,</w:t>
      </w:r>
      <w:r>
        <w:rPr>
          <w:w w:val="110"/>
        </w:rPr>
        <w:t> or</w:t>
      </w:r>
      <w:r>
        <w:rPr>
          <w:w w:val="110"/>
        </w:rPr>
        <w:t> to</w:t>
      </w:r>
      <w:r>
        <w:rPr>
          <w:w w:val="110"/>
        </w:rPr>
        <w:t> solve</w:t>
      </w:r>
      <w:r>
        <w:rPr>
          <w:w w:val="110"/>
        </w:rPr>
        <w:t> complex</w:t>
      </w:r>
      <w:r>
        <w:rPr>
          <w:w w:val="110"/>
        </w:rPr>
        <w:t> problems</w:t>
      </w:r>
      <w:r>
        <w:rPr>
          <w:w w:val="110"/>
        </w:rPr>
        <w:t> in</w:t>
      </w:r>
      <w:r>
        <w:rPr>
          <w:w w:val="110"/>
        </w:rPr>
        <w:t> a</w:t>
      </w:r>
      <w:r>
        <w:rPr>
          <w:w w:val="110"/>
        </w:rPr>
        <w:t> virtual</w:t>
      </w:r>
      <w:r>
        <w:rPr>
          <w:w w:val="110"/>
        </w:rPr>
        <w:t> setting</w:t>
      </w:r>
      <w:r>
        <w:rPr>
          <w:w w:val="110"/>
        </w:rPr>
        <w:t> (</w:t>
      </w:r>
      <w:hyperlink w:history="true" w:anchor="_bookmark80">
        <w:r>
          <w:rPr>
            <w:color w:val="2196D1"/>
            <w:w w:val="110"/>
          </w:rPr>
          <w:t>Pirker</w:t>
        </w:r>
        <w:r>
          <w:rPr>
            <w:color w:val="2196D1"/>
            <w:w w:val="110"/>
          </w:rPr>
          <w:t> &amp;</w:t>
        </w:r>
      </w:hyperlink>
      <w:r>
        <w:rPr>
          <w:color w:val="2196D1"/>
          <w:w w:val="110"/>
        </w:rPr>
        <w:t> </w:t>
      </w:r>
      <w:hyperlink w:history="true" w:anchor="_bookmark80">
        <w:r>
          <w:rPr>
            <w:color w:val="2196D1"/>
            <w:w w:val="110"/>
          </w:rPr>
          <w:t>Dengel, 2021</w:t>
        </w:r>
      </w:hyperlink>
      <w:r>
        <w:rPr>
          <w:w w:val="110"/>
        </w:rPr>
        <w:t>), which can help provide a more complete and accurate assessment of student learning and skills. In one example, researchers deployed</w:t>
      </w:r>
      <w:r>
        <w:rPr>
          <w:w w:val="110"/>
        </w:rPr>
        <w:t> a</w:t>
      </w:r>
      <w:r>
        <w:rPr>
          <w:w w:val="110"/>
        </w:rPr>
        <w:t> SVVR</w:t>
      </w:r>
      <w:r>
        <w:rPr>
          <w:w w:val="110"/>
        </w:rPr>
        <w:t> training</w:t>
      </w:r>
      <w:r>
        <w:rPr>
          <w:w w:val="110"/>
        </w:rPr>
        <w:t> to</w:t>
      </w:r>
      <w:r>
        <w:rPr>
          <w:w w:val="110"/>
        </w:rPr>
        <w:t> provide</w:t>
      </w:r>
      <w:r>
        <w:rPr>
          <w:w w:val="110"/>
        </w:rPr>
        <w:t> nurse</w:t>
      </w:r>
      <w:r>
        <w:rPr>
          <w:w w:val="110"/>
        </w:rPr>
        <w:t> training</w:t>
      </w:r>
      <w:r>
        <w:rPr>
          <w:w w:val="110"/>
        </w:rPr>
        <w:t> around</w:t>
      </w:r>
      <w:r>
        <w:rPr>
          <w:w w:val="110"/>
        </w:rPr>
        <w:t> blood transfusion</w:t>
      </w:r>
      <w:r>
        <w:rPr>
          <w:w w:val="110"/>
        </w:rPr>
        <w:t> safety, with results suggesting that use</w:t>
      </w:r>
      <w:r>
        <w:rPr>
          <w:w w:val="110"/>
        </w:rPr>
        <w:t> of SVVR improved students</w:t>
      </w:r>
      <w:r>
        <w:rPr>
          <w:rFonts w:ascii="STIX" w:hAnsi="STIX"/>
          <w:w w:val="110"/>
        </w:rPr>
        <w:t>’</w:t>
      </w:r>
      <w:r>
        <w:rPr>
          <w:rFonts w:ascii="STIX" w:hAnsi="STIX"/>
          <w:spacing w:val="3"/>
          <w:w w:val="110"/>
        </w:rPr>
        <w:t> </w:t>
      </w:r>
      <w:r>
        <w:rPr>
          <w:w w:val="110"/>
        </w:rPr>
        <w:t>learning</w:t>
      </w:r>
      <w:r>
        <w:rPr>
          <w:spacing w:val="2"/>
          <w:w w:val="110"/>
        </w:rPr>
        <w:t> </w:t>
      </w:r>
      <w:r>
        <w:rPr>
          <w:w w:val="110"/>
        </w:rPr>
        <w:t>achievement</w:t>
      </w:r>
      <w:r>
        <w:rPr>
          <w:spacing w:val="3"/>
          <w:w w:val="110"/>
        </w:rPr>
        <w:t> </w:t>
      </w:r>
      <w:r>
        <w:rPr>
          <w:w w:val="110"/>
        </w:rPr>
        <w:t>in</w:t>
      </w:r>
      <w:r>
        <w:rPr>
          <w:spacing w:val="2"/>
          <w:w w:val="110"/>
        </w:rPr>
        <w:t> </w:t>
      </w:r>
      <w:r>
        <w:rPr>
          <w:w w:val="110"/>
        </w:rPr>
        <w:t>blood</w:t>
      </w:r>
      <w:r>
        <w:rPr>
          <w:spacing w:val="3"/>
          <w:w w:val="110"/>
        </w:rPr>
        <w:t> </w:t>
      </w:r>
      <w:r>
        <w:rPr>
          <w:w w:val="110"/>
        </w:rPr>
        <w:t>transfusion</w:t>
      </w:r>
      <w:r>
        <w:rPr>
          <w:spacing w:val="2"/>
          <w:w w:val="110"/>
        </w:rPr>
        <w:t> </w:t>
      </w:r>
      <w:r>
        <w:rPr>
          <w:w w:val="110"/>
        </w:rPr>
        <w:t>safety</w:t>
      </w:r>
      <w:r>
        <w:rPr>
          <w:spacing w:val="2"/>
          <w:w w:val="110"/>
        </w:rPr>
        <w:t> </w:t>
      </w:r>
      <w:r>
        <w:rPr>
          <w:w w:val="110"/>
        </w:rPr>
        <w:t>and</w:t>
      </w:r>
      <w:r>
        <w:rPr>
          <w:spacing w:val="2"/>
          <w:w w:val="110"/>
        </w:rPr>
        <w:t> </w:t>
      </w:r>
      <w:r>
        <w:rPr>
          <w:w w:val="110"/>
        </w:rPr>
        <w:t>that</w:t>
      </w:r>
      <w:r>
        <w:rPr>
          <w:spacing w:val="2"/>
          <w:w w:val="110"/>
        </w:rPr>
        <w:t> </w:t>
      </w:r>
      <w:r>
        <w:rPr>
          <w:spacing w:val="-5"/>
          <w:w w:val="110"/>
        </w:rPr>
        <w:t>the</w:t>
      </w:r>
    </w:p>
    <w:p>
      <w:pPr>
        <w:pStyle w:val="BodyText"/>
        <w:spacing w:line="147" w:lineRule="exact"/>
        <w:ind w:left="131"/>
        <w:jc w:val="both"/>
      </w:pPr>
      <w:r>
        <w:rPr>
          <w:w w:val="110"/>
        </w:rPr>
        <w:t>technology</w:t>
      </w:r>
      <w:r>
        <w:rPr>
          <w:spacing w:val="4"/>
          <w:w w:val="110"/>
        </w:rPr>
        <w:t> </w:t>
      </w:r>
      <w:r>
        <w:rPr>
          <w:w w:val="110"/>
        </w:rPr>
        <w:t>had</w:t>
      </w:r>
      <w:r>
        <w:rPr>
          <w:spacing w:val="5"/>
          <w:w w:val="110"/>
        </w:rPr>
        <w:t> </w:t>
      </w:r>
      <w:r>
        <w:rPr>
          <w:w w:val="110"/>
        </w:rPr>
        <w:t>potential</w:t>
      </w:r>
      <w:r>
        <w:rPr>
          <w:spacing w:val="4"/>
          <w:w w:val="110"/>
        </w:rPr>
        <w:t> </w:t>
      </w:r>
      <w:r>
        <w:rPr>
          <w:w w:val="110"/>
        </w:rPr>
        <w:t>for</w:t>
      </w:r>
      <w:r>
        <w:rPr>
          <w:spacing w:val="5"/>
          <w:w w:val="110"/>
        </w:rPr>
        <w:t> </w:t>
      </w:r>
      <w:r>
        <w:rPr>
          <w:w w:val="110"/>
        </w:rPr>
        <w:t>developing</w:t>
      </w:r>
      <w:r>
        <w:rPr>
          <w:spacing w:val="4"/>
          <w:w w:val="110"/>
        </w:rPr>
        <w:t> </w:t>
      </w:r>
      <w:r>
        <w:rPr>
          <w:w w:val="110"/>
        </w:rPr>
        <w:t>other</w:t>
      </w:r>
      <w:r>
        <w:rPr>
          <w:spacing w:val="5"/>
          <w:w w:val="110"/>
        </w:rPr>
        <w:t> </w:t>
      </w:r>
      <w:r>
        <w:rPr>
          <w:w w:val="110"/>
        </w:rPr>
        <w:t>professional</w:t>
      </w:r>
      <w:r>
        <w:rPr>
          <w:spacing w:val="5"/>
          <w:w w:val="110"/>
        </w:rPr>
        <w:t> </w:t>
      </w:r>
      <w:r>
        <w:rPr>
          <w:spacing w:val="-2"/>
          <w:w w:val="110"/>
        </w:rPr>
        <w:t>capabilities</w:t>
      </w:r>
    </w:p>
    <w:p>
      <w:pPr>
        <w:pStyle w:val="BodyText"/>
        <w:spacing w:before="25"/>
        <w:ind w:left="131"/>
        <w:jc w:val="both"/>
      </w:pPr>
      <w:r>
        <w:rPr>
          <w:w w:val="110"/>
        </w:rPr>
        <w:t>(</w:t>
      </w:r>
      <w:hyperlink w:history="true" w:anchor="_bookmark54">
        <w:r>
          <w:rPr>
            <w:color w:val="2196D1"/>
            <w:w w:val="110"/>
          </w:rPr>
          <w:t>Huang</w:t>
        </w:r>
        <w:r>
          <w:rPr>
            <w:color w:val="2196D1"/>
            <w:spacing w:val="3"/>
            <w:w w:val="110"/>
          </w:rPr>
          <w:t> </w:t>
        </w:r>
        <w:r>
          <w:rPr>
            <w:color w:val="2196D1"/>
            <w:w w:val="110"/>
          </w:rPr>
          <w:t>et</w:t>
        </w:r>
        <w:r>
          <w:rPr>
            <w:color w:val="2196D1"/>
            <w:spacing w:val="4"/>
            <w:w w:val="110"/>
          </w:rPr>
          <w:t> </w:t>
        </w:r>
        <w:r>
          <w:rPr>
            <w:color w:val="2196D1"/>
            <w:w w:val="110"/>
          </w:rPr>
          <w:t>al.,</w:t>
        </w:r>
        <w:r>
          <w:rPr>
            <w:color w:val="2196D1"/>
            <w:spacing w:val="3"/>
            <w:w w:val="110"/>
          </w:rPr>
          <w:t> </w:t>
        </w:r>
        <w:r>
          <w:rPr>
            <w:color w:val="2196D1"/>
            <w:spacing w:val="-2"/>
            <w:w w:val="110"/>
          </w:rPr>
          <w:t>2021</w:t>
        </w:r>
      </w:hyperlink>
      <w:r>
        <w:rPr>
          <w:spacing w:val="-2"/>
          <w:w w:val="110"/>
        </w:rPr>
        <w:t>).</w:t>
      </w:r>
    </w:p>
    <w:p>
      <w:pPr>
        <w:pStyle w:val="BodyText"/>
        <w:spacing w:before="63"/>
      </w:pPr>
    </w:p>
    <w:p>
      <w:pPr>
        <w:pStyle w:val="ListParagraph"/>
        <w:numPr>
          <w:ilvl w:val="1"/>
          <w:numId w:val="1"/>
        </w:numPr>
        <w:tabs>
          <w:tab w:pos="496" w:val="left" w:leader="none"/>
        </w:tabs>
        <w:spacing w:line="240" w:lineRule="auto" w:before="1" w:after="0"/>
        <w:ind w:left="496" w:right="0" w:hanging="365"/>
        <w:jc w:val="left"/>
        <w:rPr>
          <w:i/>
          <w:sz w:val="16"/>
        </w:rPr>
      </w:pPr>
      <w:bookmarkStart w:name="2.3 Artificial intelligence and data min" w:id="15"/>
      <w:bookmarkEnd w:id="15"/>
      <w:r>
        <w:rPr/>
      </w:r>
      <w:r>
        <w:rPr>
          <w:i/>
          <w:sz w:val="16"/>
        </w:rPr>
        <w:t>Artificial</w:t>
      </w:r>
      <w:r>
        <w:rPr>
          <w:i/>
          <w:spacing w:val="15"/>
          <w:sz w:val="16"/>
        </w:rPr>
        <w:t> </w:t>
      </w:r>
      <w:r>
        <w:rPr>
          <w:i/>
          <w:sz w:val="16"/>
        </w:rPr>
        <w:t>intelligence</w:t>
      </w:r>
      <w:r>
        <w:rPr>
          <w:i/>
          <w:spacing w:val="14"/>
          <w:sz w:val="16"/>
        </w:rPr>
        <w:t> </w:t>
      </w:r>
      <w:r>
        <w:rPr>
          <w:i/>
          <w:sz w:val="16"/>
        </w:rPr>
        <w:t>and</w:t>
      </w:r>
      <w:r>
        <w:rPr>
          <w:i/>
          <w:spacing w:val="14"/>
          <w:sz w:val="16"/>
        </w:rPr>
        <w:t> </w:t>
      </w:r>
      <w:r>
        <w:rPr>
          <w:i/>
          <w:sz w:val="16"/>
        </w:rPr>
        <w:t>data</w:t>
      </w:r>
      <w:r>
        <w:rPr>
          <w:i/>
          <w:spacing w:val="15"/>
          <w:sz w:val="16"/>
        </w:rPr>
        <w:t> </w:t>
      </w:r>
      <w:r>
        <w:rPr>
          <w:i/>
          <w:sz w:val="16"/>
        </w:rPr>
        <w:t>mining</w:t>
      </w:r>
      <w:r>
        <w:rPr>
          <w:i/>
          <w:spacing w:val="14"/>
          <w:sz w:val="16"/>
        </w:rPr>
        <w:t> </w:t>
      </w:r>
      <w:r>
        <w:rPr>
          <w:i/>
          <w:sz w:val="16"/>
        </w:rPr>
        <w:t>in</w:t>
      </w:r>
      <w:r>
        <w:rPr>
          <w:i/>
          <w:spacing w:val="16"/>
          <w:sz w:val="16"/>
        </w:rPr>
        <w:t> </w:t>
      </w:r>
      <w:r>
        <w:rPr>
          <w:i/>
          <w:spacing w:val="-2"/>
          <w:sz w:val="16"/>
        </w:rPr>
        <w:t>education</w:t>
      </w:r>
    </w:p>
    <w:p>
      <w:pPr>
        <w:pStyle w:val="BodyText"/>
        <w:spacing w:before="53"/>
        <w:rPr>
          <w:i/>
        </w:rPr>
      </w:pPr>
    </w:p>
    <w:p>
      <w:pPr>
        <w:pStyle w:val="BodyText"/>
        <w:spacing w:line="235" w:lineRule="auto"/>
        <w:ind w:left="131" w:right="38" w:firstLine="239"/>
        <w:jc w:val="both"/>
      </w:pPr>
      <w:r>
        <w:rPr>
          <w:w w:val="110"/>
        </w:rPr>
        <w:t>Research</w:t>
      </w:r>
      <w:r>
        <w:rPr>
          <w:spacing w:val="-2"/>
          <w:w w:val="110"/>
        </w:rPr>
        <w:t> </w:t>
      </w:r>
      <w:r>
        <w:rPr>
          <w:w w:val="110"/>
        </w:rPr>
        <w:t>concerning</w:t>
      </w:r>
      <w:r>
        <w:rPr>
          <w:spacing w:val="-2"/>
          <w:w w:val="110"/>
        </w:rPr>
        <w:t> </w:t>
      </w:r>
      <w:r>
        <w:rPr>
          <w:w w:val="110"/>
        </w:rPr>
        <w:t>the</w:t>
      </w:r>
      <w:r>
        <w:rPr>
          <w:spacing w:val="-3"/>
          <w:w w:val="110"/>
        </w:rPr>
        <w:t> </w:t>
      </w:r>
      <w:r>
        <w:rPr>
          <w:w w:val="110"/>
        </w:rPr>
        <w:t>use</w:t>
      </w:r>
      <w:r>
        <w:rPr>
          <w:spacing w:val="-2"/>
          <w:w w:val="110"/>
        </w:rPr>
        <w:t> </w:t>
      </w:r>
      <w:r>
        <w:rPr>
          <w:w w:val="110"/>
        </w:rPr>
        <w:t>of</w:t>
      </w:r>
      <w:r>
        <w:rPr>
          <w:spacing w:val="-2"/>
          <w:w w:val="110"/>
        </w:rPr>
        <w:t> </w:t>
      </w:r>
      <w:r>
        <w:rPr>
          <w:w w:val="110"/>
        </w:rPr>
        <w:t>artificial</w:t>
      </w:r>
      <w:r>
        <w:rPr>
          <w:spacing w:val="-2"/>
          <w:w w:val="110"/>
        </w:rPr>
        <w:t> </w:t>
      </w:r>
      <w:r>
        <w:rPr>
          <w:w w:val="110"/>
        </w:rPr>
        <w:t>intelligence</w:t>
      </w:r>
      <w:r>
        <w:rPr>
          <w:spacing w:val="-2"/>
          <w:w w:val="110"/>
        </w:rPr>
        <w:t> </w:t>
      </w:r>
      <w:r>
        <w:rPr>
          <w:w w:val="110"/>
        </w:rPr>
        <w:t>(AI)</w:t>
      </w:r>
      <w:r>
        <w:rPr>
          <w:spacing w:val="-2"/>
          <w:w w:val="110"/>
        </w:rPr>
        <w:t> </w:t>
      </w:r>
      <w:r>
        <w:rPr>
          <w:w w:val="110"/>
        </w:rPr>
        <w:t>technolo- gies</w:t>
      </w:r>
      <w:r>
        <w:rPr>
          <w:w w:val="110"/>
        </w:rPr>
        <w:t> in</w:t>
      </w:r>
      <w:r>
        <w:rPr>
          <w:w w:val="110"/>
        </w:rPr>
        <w:t> education</w:t>
      </w:r>
      <w:r>
        <w:rPr>
          <w:w w:val="110"/>
        </w:rPr>
        <w:t> has</w:t>
      </w:r>
      <w:r>
        <w:rPr>
          <w:w w:val="110"/>
        </w:rPr>
        <w:t> been</w:t>
      </w:r>
      <w:r>
        <w:rPr>
          <w:w w:val="110"/>
        </w:rPr>
        <w:t> ongoing</w:t>
      </w:r>
      <w:r>
        <w:rPr>
          <w:w w:val="110"/>
        </w:rPr>
        <w:t> for</w:t>
      </w:r>
      <w:r>
        <w:rPr>
          <w:w w:val="110"/>
        </w:rPr>
        <w:t> over</w:t>
      </w:r>
      <w:r>
        <w:rPr>
          <w:w w:val="110"/>
        </w:rPr>
        <w:t> 30</w:t>
      </w:r>
      <w:r>
        <w:rPr>
          <w:w w:val="110"/>
        </w:rPr>
        <w:t> years</w:t>
      </w:r>
      <w:r>
        <w:rPr>
          <w:w w:val="110"/>
        </w:rPr>
        <w:t> (</w:t>
      </w:r>
      <w:hyperlink w:history="true" w:anchor="_bookmark72">
        <w:r>
          <w:rPr>
            <w:color w:val="2196D1"/>
            <w:w w:val="110"/>
          </w:rPr>
          <w:t>O</w:t>
        </w:r>
        <w:r>
          <w:rPr>
            <w:rFonts w:ascii="STIX" w:hAnsi="STIX"/>
            <w:color w:val="2196D1"/>
            <w:w w:val="110"/>
          </w:rPr>
          <w:t>’</w:t>
        </w:r>
        <w:r>
          <w:rPr>
            <w:color w:val="2196D1"/>
            <w:w w:val="110"/>
          </w:rPr>
          <w:t>shea</w:t>
        </w:r>
        <w:r>
          <w:rPr>
            <w:color w:val="2196D1"/>
            <w:w w:val="110"/>
          </w:rPr>
          <w:t> &amp;</w:t>
        </w:r>
        <w:r>
          <w:rPr>
            <w:color w:val="2196D1"/>
            <w:w w:val="110"/>
          </w:rPr>
          <w:t> Self,</w:t>
        </w:r>
      </w:hyperlink>
      <w:r>
        <w:rPr>
          <w:color w:val="2196D1"/>
          <w:w w:val="110"/>
        </w:rPr>
        <w:t> </w:t>
      </w:r>
      <w:hyperlink w:history="true" w:anchor="_bookmark72">
        <w:r>
          <w:rPr>
            <w:color w:val="2196D1"/>
            <w:w w:val="110"/>
          </w:rPr>
          <w:t>1986</w:t>
        </w:r>
      </w:hyperlink>
      <w:r>
        <w:rPr>
          <w:w w:val="110"/>
        </w:rPr>
        <w:t>).</w:t>
      </w:r>
      <w:r>
        <w:rPr>
          <w:spacing w:val="-3"/>
          <w:w w:val="110"/>
        </w:rPr>
        <w:t> </w:t>
      </w:r>
      <w:r>
        <w:rPr>
          <w:w w:val="110"/>
        </w:rPr>
        <w:t>Since</w:t>
      </w:r>
      <w:r>
        <w:rPr>
          <w:spacing w:val="-2"/>
          <w:w w:val="110"/>
        </w:rPr>
        <w:t> </w:t>
      </w:r>
      <w:r>
        <w:rPr>
          <w:w w:val="110"/>
        </w:rPr>
        <w:t>these</w:t>
      </w:r>
      <w:r>
        <w:rPr>
          <w:spacing w:val="-4"/>
          <w:w w:val="110"/>
        </w:rPr>
        <w:t> </w:t>
      </w:r>
      <w:r>
        <w:rPr>
          <w:w w:val="110"/>
        </w:rPr>
        <w:t>endeavors</w:t>
      </w:r>
      <w:r>
        <w:rPr>
          <w:spacing w:val="-3"/>
          <w:w w:val="110"/>
        </w:rPr>
        <w:t> </w:t>
      </w:r>
      <w:r>
        <w:rPr>
          <w:w w:val="110"/>
        </w:rPr>
        <w:t>first</w:t>
      </w:r>
      <w:r>
        <w:rPr>
          <w:spacing w:val="-2"/>
          <w:w w:val="110"/>
        </w:rPr>
        <w:t> </w:t>
      </w:r>
      <w:r>
        <w:rPr>
          <w:w w:val="110"/>
        </w:rPr>
        <w:t>began,</w:t>
      </w:r>
      <w:r>
        <w:rPr>
          <w:spacing w:val="-4"/>
          <w:w w:val="110"/>
        </w:rPr>
        <w:t> </w:t>
      </w:r>
      <w:r>
        <w:rPr>
          <w:w w:val="110"/>
        </w:rPr>
        <w:t>researchers</w:t>
      </w:r>
      <w:r>
        <w:rPr>
          <w:spacing w:val="-2"/>
          <w:w w:val="110"/>
        </w:rPr>
        <w:t> </w:t>
      </w:r>
      <w:r>
        <w:rPr>
          <w:w w:val="110"/>
        </w:rPr>
        <w:t>have</w:t>
      </w:r>
      <w:r>
        <w:rPr>
          <w:spacing w:val="-3"/>
          <w:w w:val="110"/>
        </w:rPr>
        <w:t> </w:t>
      </w:r>
      <w:r>
        <w:rPr>
          <w:w w:val="110"/>
        </w:rPr>
        <w:t>explored</w:t>
      </w:r>
      <w:r>
        <w:rPr>
          <w:spacing w:val="-3"/>
          <w:w w:val="110"/>
        </w:rPr>
        <w:t> </w:t>
      </w:r>
      <w:r>
        <w:rPr>
          <w:spacing w:val="-5"/>
          <w:w w:val="110"/>
        </w:rPr>
        <w:t>the</w:t>
      </w:r>
    </w:p>
    <w:p>
      <w:pPr>
        <w:pStyle w:val="BodyText"/>
        <w:spacing w:line="273" w:lineRule="auto" w:before="27"/>
        <w:ind w:left="131" w:right="38"/>
        <w:jc w:val="both"/>
      </w:pPr>
      <w:r>
        <w:rPr>
          <w:w w:val="110"/>
        </w:rPr>
        <w:t>potential of AI technologies to facilitate the teaching and learning </w:t>
      </w:r>
      <w:r>
        <w:rPr>
          <w:w w:val="110"/>
        </w:rPr>
        <w:t>pro- cess</w:t>
      </w:r>
      <w:r>
        <w:rPr>
          <w:w w:val="110"/>
        </w:rPr>
        <w:t> with</w:t>
      </w:r>
      <w:r>
        <w:rPr>
          <w:w w:val="110"/>
        </w:rPr>
        <w:t> the</w:t>
      </w:r>
      <w:r>
        <w:rPr>
          <w:w w:val="110"/>
        </w:rPr>
        <w:t> goal</w:t>
      </w:r>
      <w:r>
        <w:rPr>
          <w:w w:val="110"/>
        </w:rPr>
        <w:t> of</w:t>
      </w:r>
      <w:r>
        <w:rPr>
          <w:w w:val="110"/>
        </w:rPr>
        <w:t> furthering</w:t>
      </w:r>
      <w:r>
        <w:rPr>
          <w:w w:val="110"/>
        </w:rPr>
        <w:t> inferences,</w:t>
      </w:r>
      <w:r>
        <w:rPr>
          <w:w w:val="110"/>
        </w:rPr>
        <w:t> judgments,</w:t>
      </w:r>
      <w:r>
        <w:rPr>
          <w:w w:val="110"/>
        </w:rPr>
        <w:t> and/or</w:t>
      </w:r>
      <w:r>
        <w:rPr>
          <w:w w:val="110"/>
        </w:rPr>
        <w:t> pre- dictions in educational settings (</w:t>
      </w:r>
      <w:hyperlink w:history="true" w:anchor="_bookmark53">
        <w:r>
          <w:rPr>
            <w:color w:val="2196D1"/>
            <w:w w:val="110"/>
          </w:rPr>
          <w:t>Holmes et al., 2016</w:t>
        </w:r>
      </w:hyperlink>
      <w:r>
        <w:rPr>
          <w:w w:val="110"/>
        </w:rPr>
        <w:t>). In recent years, advances in computational systems and processing power has led to a renewed interest in using AI, and there is a growing number of studies being</w:t>
      </w:r>
      <w:r>
        <w:rPr>
          <w:w w:val="110"/>
        </w:rPr>
        <w:t> published</w:t>
      </w:r>
      <w:r>
        <w:rPr>
          <w:w w:val="110"/>
        </w:rPr>
        <w:t> that</w:t>
      </w:r>
      <w:r>
        <w:rPr>
          <w:w w:val="110"/>
        </w:rPr>
        <w:t> broadly</w:t>
      </w:r>
      <w:r>
        <w:rPr>
          <w:w w:val="110"/>
        </w:rPr>
        <w:t> explore</w:t>
      </w:r>
      <w:r>
        <w:rPr>
          <w:w w:val="110"/>
        </w:rPr>
        <w:t> the</w:t>
      </w:r>
      <w:r>
        <w:rPr>
          <w:w w:val="110"/>
        </w:rPr>
        <w:t> potential</w:t>
      </w:r>
      <w:r>
        <w:rPr>
          <w:w w:val="110"/>
        </w:rPr>
        <w:t> of</w:t>
      </w:r>
      <w:r>
        <w:rPr>
          <w:w w:val="110"/>
        </w:rPr>
        <w:t> this</w:t>
      </w:r>
      <w:r>
        <w:rPr>
          <w:w w:val="110"/>
        </w:rPr>
        <w:t> technology (</w:t>
      </w:r>
      <w:hyperlink w:history="true" w:anchor="_bookmark55">
        <w:r>
          <w:rPr>
            <w:color w:val="2196D1"/>
            <w:w w:val="110"/>
          </w:rPr>
          <w:t>Hwang et al., 2020</w:t>
        </w:r>
      </w:hyperlink>
      <w:r>
        <w:rPr>
          <w:w w:val="110"/>
        </w:rPr>
        <w:t>). More specifically, AI has been widely applied to education</w:t>
      </w:r>
      <w:r>
        <w:rPr>
          <w:spacing w:val="-3"/>
          <w:w w:val="110"/>
        </w:rPr>
        <w:t> </w:t>
      </w:r>
      <w:r>
        <w:rPr>
          <w:w w:val="110"/>
        </w:rPr>
        <w:t>technologies</w:t>
      </w:r>
      <w:r>
        <w:rPr>
          <w:spacing w:val="-4"/>
          <w:w w:val="110"/>
        </w:rPr>
        <w:t> </w:t>
      </w:r>
      <w:r>
        <w:rPr>
          <w:w w:val="110"/>
        </w:rPr>
        <w:t>and</w:t>
      </w:r>
      <w:r>
        <w:rPr>
          <w:spacing w:val="-4"/>
          <w:w w:val="110"/>
        </w:rPr>
        <w:t> </w:t>
      </w:r>
      <w:r>
        <w:rPr>
          <w:w w:val="110"/>
        </w:rPr>
        <w:t>learning</w:t>
      </w:r>
      <w:r>
        <w:rPr>
          <w:spacing w:val="-3"/>
          <w:w w:val="110"/>
        </w:rPr>
        <w:t> </w:t>
      </w:r>
      <w:r>
        <w:rPr>
          <w:w w:val="110"/>
        </w:rPr>
        <w:t>environments</w:t>
      </w:r>
      <w:r>
        <w:rPr>
          <w:spacing w:val="-4"/>
          <w:w w:val="110"/>
        </w:rPr>
        <w:t> </w:t>
      </w:r>
      <w:r>
        <w:rPr>
          <w:w w:val="110"/>
        </w:rPr>
        <w:t>including</w:t>
      </w:r>
      <w:r>
        <w:rPr>
          <w:spacing w:val="-3"/>
          <w:w w:val="110"/>
        </w:rPr>
        <w:t> </w:t>
      </w:r>
      <w:r>
        <w:rPr>
          <w:w w:val="110"/>
        </w:rPr>
        <w:t>intelligent tutoring</w:t>
      </w:r>
      <w:r>
        <w:rPr>
          <w:w w:val="110"/>
        </w:rPr>
        <w:t> systems,</w:t>
      </w:r>
      <w:r>
        <w:rPr>
          <w:w w:val="110"/>
        </w:rPr>
        <w:t> teaching robots,</w:t>
      </w:r>
      <w:r>
        <w:rPr>
          <w:w w:val="110"/>
        </w:rPr>
        <w:t> learning</w:t>
      </w:r>
      <w:r>
        <w:rPr>
          <w:w w:val="110"/>
        </w:rPr>
        <w:t> analytics</w:t>
      </w:r>
      <w:r>
        <w:rPr>
          <w:w w:val="110"/>
        </w:rPr>
        <w:t> dashboards, adaptive learning systems, etc. (</w:t>
      </w:r>
      <w:hyperlink w:history="true" w:anchor="_bookmark55">
        <w:r>
          <w:rPr>
            <w:color w:val="2196D1"/>
            <w:w w:val="110"/>
          </w:rPr>
          <w:t>Hwang et al., 2020</w:t>
        </w:r>
      </w:hyperlink>
      <w:r>
        <w:rPr>
          <w:w w:val="110"/>
        </w:rPr>
        <w:t>).</w:t>
      </w:r>
    </w:p>
    <w:p>
      <w:pPr>
        <w:pStyle w:val="BodyText"/>
        <w:spacing w:line="273" w:lineRule="auto"/>
        <w:ind w:left="131" w:right="38" w:firstLine="239"/>
        <w:jc w:val="both"/>
      </w:pPr>
      <w:r>
        <w:rPr>
          <w:w w:val="110"/>
        </w:rPr>
        <w:t>Data</w:t>
      </w:r>
      <w:r>
        <w:rPr>
          <w:w w:val="110"/>
        </w:rPr>
        <w:t> mining</w:t>
      </w:r>
      <w:r>
        <w:rPr>
          <w:w w:val="110"/>
        </w:rPr>
        <w:t> serves</w:t>
      </w:r>
      <w:r>
        <w:rPr>
          <w:w w:val="110"/>
        </w:rPr>
        <w:t> as</w:t>
      </w:r>
      <w:r>
        <w:rPr>
          <w:w w:val="110"/>
        </w:rPr>
        <w:t> the</w:t>
      </w:r>
      <w:r>
        <w:rPr>
          <w:w w:val="110"/>
        </w:rPr>
        <w:t> foundation</w:t>
      </w:r>
      <w:r>
        <w:rPr>
          <w:w w:val="110"/>
        </w:rPr>
        <w:t> of</w:t>
      </w:r>
      <w:r>
        <w:rPr>
          <w:w w:val="110"/>
        </w:rPr>
        <w:t> AI.</w:t>
      </w:r>
      <w:r>
        <w:rPr>
          <w:w w:val="110"/>
        </w:rPr>
        <w:t> Its</w:t>
      </w:r>
      <w:r>
        <w:rPr>
          <w:w w:val="110"/>
        </w:rPr>
        <w:t> use</w:t>
      </w:r>
      <w:r>
        <w:rPr>
          <w:w w:val="110"/>
        </w:rPr>
        <w:t> in</w:t>
      </w:r>
      <w:r>
        <w:rPr>
          <w:w w:val="110"/>
        </w:rPr>
        <w:t> </w:t>
      </w:r>
      <w:r>
        <w:rPr>
          <w:w w:val="110"/>
        </w:rPr>
        <w:t>education consists</w:t>
      </w:r>
      <w:r>
        <w:rPr>
          <w:w w:val="110"/>
        </w:rPr>
        <w:t> of</w:t>
      </w:r>
      <w:r>
        <w:rPr>
          <w:w w:val="110"/>
        </w:rPr>
        <w:t> applying</w:t>
      </w:r>
      <w:r>
        <w:rPr>
          <w:w w:val="110"/>
        </w:rPr>
        <w:t> data</w:t>
      </w:r>
      <w:r>
        <w:rPr>
          <w:w w:val="110"/>
        </w:rPr>
        <w:t> mining</w:t>
      </w:r>
      <w:r>
        <w:rPr>
          <w:w w:val="110"/>
        </w:rPr>
        <w:t> techniques</w:t>
      </w:r>
      <w:r>
        <w:rPr>
          <w:w w:val="110"/>
        </w:rPr>
        <w:t> and</w:t>
      </w:r>
      <w:r>
        <w:rPr>
          <w:w w:val="110"/>
        </w:rPr>
        <w:t> tools</w:t>
      </w:r>
      <w:r>
        <w:rPr>
          <w:w w:val="110"/>
        </w:rPr>
        <w:t> to</w:t>
      </w:r>
      <w:r>
        <w:rPr>
          <w:w w:val="110"/>
        </w:rPr>
        <w:t> analyze educational</w:t>
      </w:r>
      <w:r>
        <w:rPr>
          <w:spacing w:val="-7"/>
          <w:w w:val="110"/>
        </w:rPr>
        <w:t> </w:t>
      </w:r>
      <w:r>
        <w:rPr>
          <w:w w:val="110"/>
        </w:rPr>
        <w:t>data</w:t>
      </w:r>
      <w:r>
        <w:rPr>
          <w:spacing w:val="-8"/>
          <w:w w:val="110"/>
        </w:rPr>
        <w:t> </w:t>
      </w:r>
      <w:r>
        <w:rPr>
          <w:w w:val="110"/>
        </w:rPr>
        <w:t>in</w:t>
      </w:r>
      <w:r>
        <w:rPr>
          <w:spacing w:val="-7"/>
          <w:w w:val="110"/>
        </w:rPr>
        <w:t> </w:t>
      </w:r>
      <w:r>
        <w:rPr>
          <w:w w:val="110"/>
        </w:rPr>
        <w:t>order</w:t>
      </w:r>
      <w:r>
        <w:rPr>
          <w:spacing w:val="-7"/>
          <w:w w:val="110"/>
        </w:rPr>
        <w:t> </w:t>
      </w:r>
      <w:r>
        <w:rPr>
          <w:w w:val="110"/>
        </w:rPr>
        <w:t>to</w:t>
      </w:r>
      <w:r>
        <w:rPr>
          <w:spacing w:val="-7"/>
          <w:w w:val="110"/>
        </w:rPr>
        <w:t> </w:t>
      </w:r>
      <w:r>
        <w:rPr>
          <w:w w:val="110"/>
        </w:rPr>
        <w:t>identify</w:t>
      </w:r>
      <w:r>
        <w:rPr>
          <w:spacing w:val="-7"/>
          <w:w w:val="110"/>
        </w:rPr>
        <w:t> </w:t>
      </w:r>
      <w:r>
        <w:rPr>
          <w:w w:val="110"/>
        </w:rPr>
        <w:t>patterns</w:t>
      </w:r>
      <w:r>
        <w:rPr>
          <w:spacing w:val="-8"/>
          <w:w w:val="110"/>
        </w:rPr>
        <w:t> </w:t>
      </w:r>
      <w:r>
        <w:rPr>
          <w:w w:val="110"/>
        </w:rPr>
        <w:t>and</w:t>
      </w:r>
      <w:r>
        <w:rPr>
          <w:spacing w:val="-7"/>
          <w:w w:val="110"/>
        </w:rPr>
        <w:t> </w:t>
      </w:r>
      <w:r>
        <w:rPr>
          <w:w w:val="110"/>
        </w:rPr>
        <w:t>trends</w:t>
      </w:r>
      <w:r>
        <w:rPr>
          <w:spacing w:val="-7"/>
          <w:w w:val="110"/>
        </w:rPr>
        <w:t> </w:t>
      </w:r>
      <w:r>
        <w:rPr>
          <w:w w:val="110"/>
        </w:rPr>
        <w:t>that</w:t>
      </w:r>
      <w:r>
        <w:rPr>
          <w:spacing w:val="-7"/>
          <w:w w:val="110"/>
        </w:rPr>
        <w:t> </w:t>
      </w:r>
      <w:r>
        <w:rPr>
          <w:w w:val="110"/>
        </w:rPr>
        <w:t>can</w:t>
      </w:r>
      <w:r>
        <w:rPr>
          <w:spacing w:val="-7"/>
          <w:w w:val="110"/>
        </w:rPr>
        <w:t> </w:t>
      </w:r>
      <w:r>
        <w:rPr>
          <w:w w:val="110"/>
        </w:rPr>
        <w:t>be</w:t>
      </w:r>
      <w:r>
        <w:rPr>
          <w:spacing w:val="-6"/>
          <w:w w:val="110"/>
        </w:rPr>
        <w:t> </w:t>
      </w:r>
      <w:r>
        <w:rPr>
          <w:w w:val="110"/>
        </w:rPr>
        <w:t>used to</w:t>
      </w:r>
      <w:r>
        <w:rPr>
          <w:spacing w:val="-10"/>
          <w:w w:val="110"/>
        </w:rPr>
        <w:t> </w:t>
      </w:r>
      <w:r>
        <w:rPr>
          <w:w w:val="110"/>
        </w:rPr>
        <w:t>improve</w:t>
      </w:r>
      <w:r>
        <w:rPr>
          <w:spacing w:val="-11"/>
          <w:w w:val="110"/>
        </w:rPr>
        <w:t> </w:t>
      </w:r>
      <w:r>
        <w:rPr>
          <w:w w:val="110"/>
        </w:rPr>
        <w:t>teaching</w:t>
      </w:r>
      <w:r>
        <w:rPr>
          <w:spacing w:val="-10"/>
          <w:w w:val="110"/>
        </w:rPr>
        <w:t> </w:t>
      </w:r>
      <w:r>
        <w:rPr>
          <w:w w:val="110"/>
        </w:rPr>
        <w:t>and</w:t>
      </w:r>
      <w:r>
        <w:rPr>
          <w:spacing w:val="-10"/>
          <w:w w:val="110"/>
        </w:rPr>
        <w:t> </w:t>
      </w:r>
      <w:r>
        <w:rPr>
          <w:w w:val="110"/>
        </w:rPr>
        <w:t>learning</w:t>
      </w:r>
      <w:r>
        <w:rPr>
          <w:spacing w:val="-11"/>
          <w:w w:val="110"/>
        </w:rPr>
        <w:t> </w:t>
      </w:r>
      <w:r>
        <w:rPr>
          <w:w w:val="110"/>
        </w:rPr>
        <w:t>(</w:t>
      </w:r>
      <w:hyperlink w:history="true" w:anchor="_bookmark58">
        <w:r>
          <w:rPr>
            <w:color w:val="2196D1"/>
            <w:w w:val="110"/>
          </w:rPr>
          <w:t>Koedinger</w:t>
        </w:r>
        <w:r>
          <w:rPr>
            <w:color w:val="2196D1"/>
            <w:spacing w:val="-10"/>
            <w:w w:val="110"/>
          </w:rPr>
          <w:t> </w:t>
        </w:r>
        <w:r>
          <w:rPr>
            <w:color w:val="2196D1"/>
            <w:w w:val="110"/>
          </w:rPr>
          <w:t>&amp;</w:t>
        </w:r>
        <w:r>
          <w:rPr>
            <w:color w:val="2196D1"/>
            <w:spacing w:val="-10"/>
            <w:w w:val="110"/>
          </w:rPr>
          <w:t> </w:t>
        </w:r>
        <w:r>
          <w:rPr>
            <w:color w:val="2196D1"/>
            <w:w w:val="110"/>
          </w:rPr>
          <w:t>Aleven,</w:t>
        </w:r>
        <w:r>
          <w:rPr>
            <w:color w:val="2196D1"/>
            <w:spacing w:val="-10"/>
            <w:w w:val="110"/>
          </w:rPr>
          <w:t> </w:t>
        </w:r>
        <w:r>
          <w:rPr>
            <w:color w:val="2196D1"/>
            <w:w w:val="110"/>
          </w:rPr>
          <w:t>2007</w:t>
        </w:r>
      </w:hyperlink>
      <w:r>
        <w:rPr>
          <w:w w:val="110"/>
        </w:rPr>
        <w:t>).</w:t>
      </w:r>
      <w:r>
        <w:rPr>
          <w:spacing w:val="-10"/>
          <w:w w:val="110"/>
        </w:rPr>
        <w:t> </w:t>
      </w:r>
      <w:r>
        <w:rPr>
          <w:w w:val="110"/>
        </w:rPr>
        <w:t>This</w:t>
      </w:r>
      <w:r>
        <w:rPr>
          <w:spacing w:val="-11"/>
          <w:w w:val="110"/>
        </w:rPr>
        <w:t> </w:t>
      </w:r>
      <w:r>
        <w:rPr>
          <w:spacing w:val="-5"/>
          <w:w w:val="110"/>
        </w:rPr>
        <w:t>can</w:t>
      </w:r>
    </w:p>
    <w:p>
      <w:pPr>
        <w:pStyle w:val="BodyText"/>
        <w:spacing w:line="273" w:lineRule="auto" w:before="91"/>
        <w:ind w:left="131" w:right="109"/>
        <w:jc w:val="both"/>
      </w:pPr>
      <w:r>
        <w:rPr/>
        <w:br w:type="column"/>
      </w:r>
      <w:r>
        <w:rPr>
          <w:w w:val="110"/>
        </w:rPr>
        <w:t>involve using data mining algorithms to analyze large datasets of stu- dent performance data, such as test scores, grades, and attendance re- cords,</w:t>
      </w:r>
      <w:r>
        <w:rPr>
          <w:w w:val="110"/>
        </w:rPr>
        <w:t> in</w:t>
      </w:r>
      <w:r>
        <w:rPr>
          <w:w w:val="110"/>
        </w:rPr>
        <w:t> order</w:t>
      </w:r>
      <w:r>
        <w:rPr>
          <w:w w:val="110"/>
        </w:rPr>
        <w:t> to</w:t>
      </w:r>
      <w:r>
        <w:rPr>
          <w:w w:val="110"/>
        </w:rPr>
        <w:t> identify</w:t>
      </w:r>
      <w:r>
        <w:rPr>
          <w:w w:val="110"/>
        </w:rPr>
        <w:t> factors</w:t>
      </w:r>
      <w:r>
        <w:rPr>
          <w:w w:val="110"/>
        </w:rPr>
        <w:t> that</w:t>
      </w:r>
      <w:r>
        <w:rPr>
          <w:w w:val="110"/>
        </w:rPr>
        <w:t> are</w:t>
      </w:r>
      <w:r>
        <w:rPr>
          <w:w w:val="110"/>
        </w:rPr>
        <w:t> associated</w:t>
      </w:r>
      <w:r>
        <w:rPr>
          <w:w w:val="110"/>
        </w:rPr>
        <w:t> with</w:t>
      </w:r>
      <w:r>
        <w:rPr>
          <w:w w:val="110"/>
        </w:rPr>
        <w:t> </w:t>
      </w:r>
      <w:r>
        <w:rPr>
          <w:w w:val="110"/>
        </w:rPr>
        <w:t>academic success</w:t>
      </w:r>
      <w:r>
        <w:rPr>
          <w:spacing w:val="-5"/>
          <w:w w:val="110"/>
        </w:rPr>
        <w:t> </w:t>
      </w:r>
      <w:r>
        <w:rPr>
          <w:w w:val="110"/>
        </w:rPr>
        <w:t>(</w:t>
      </w:r>
      <w:hyperlink w:history="true" w:anchor="_bookmark82">
        <w:r>
          <w:rPr>
            <w:color w:val="2196D1"/>
            <w:w w:val="110"/>
          </w:rPr>
          <w:t>Ramaphosa</w:t>
        </w:r>
        <w:r>
          <w:rPr>
            <w:color w:val="2196D1"/>
            <w:spacing w:val="-6"/>
            <w:w w:val="110"/>
          </w:rPr>
          <w:t> </w:t>
        </w:r>
        <w:r>
          <w:rPr>
            <w:color w:val="2196D1"/>
            <w:w w:val="110"/>
          </w:rPr>
          <w:t>et</w:t>
        </w:r>
        <w:r>
          <w:rPr>
            <w:color w:val="2196D1"/>
            <w:spacing w:val="-5"/>
            <w:w w:val="110"/>
          </w:rPr>
          <w:t> </w:t>
        </w:r>
        <w:r>
          <w:rPr>
            <w:color w:val="2196D1"/>
            <w:w w:val="110"/>
          </w:rPr>
          <w:t>al.,</w:t>
        </w:r>
        <w:r>
          <w:rPr>
            <w:color w:val="2196D1"/>
            <w:spacing w:val="-7"/>
            <w:w w:val="110"/>
          </w:rPr>
          <w:t> </w:t>
        </w:r>
        <w:r>
          <w:rPr>
            <w:color w:val="2196D1"/>
            <w:w w:val="110"/>
          </w:rPr>
          <w:t>2018</w:t>
        </w:r>
      </w:hyperlink>
      <w:r>
        <w:rPr>
          <w:w w:val="110"/>
        </w:rPr>
        <w:t>).</w:t>
      </w:r>
      <w:r>
        <w:rPr>
          <w:spacing w:val="-5"/>
          <w:w w:val="110"/>
        </w:rPr>
        <w:t> </w:t>
      </w:r>
      <w:r>
        <w:rPr>
          <w:w w:val="110"/>
        </w:rPr>
        <w:t>This</w:t>
      </w:r>
      <w:r>
        <w:rPr>
          <w:spacing w:val="-6"/>
          <w:w w:val="110"/>
        </w:rPr>
        <w:t> </w:t>
      </w:r>
      <w:r>
        <w:rPr>
          <w:w w:val="110"/>
        </w:rPr>
        <w:t>information</w:t>
      </w:r>
      <w:r>
        <w:rPr>
          <w:spacing w:val="-5"/>
          <w:w w:val="110"/>
        </w:rPr>
        <w:t> </w:t>
      </w:r>
      <w:r>
        <w:rPr>
          <w:w w:val="110"/>
        </w:rPr>
        <w:t>can</w:t>
      </w:r>
      <w:r>
        <w:rPr>
          <w:spacing w:val="-5"/>
          <w:w w:val="110"/>
        </w:rPr>
        <w:t> </w:t>
      </w:r>
      <w:r>
        <w:rPr>
          <w:w w:val="110"/>
        </w:rPr>
        <w:t>then</w:t>
      </w:r>
      <w:r>
        <w:rPr>
          <w:spacing w:val="-7"/>
          <w:w w:val="110"/>
        </w:rPr>
        <w:t> </w:t>
      </w:r>
      <w:r>
        <w:rPr>
          <w:w w:val="110"/>
        </w:rPr>
        <w:t>be</w:t>
      </w:r>
      <w:r>
        <w:rPr>
          <w:spacing w:val="-5"/>
          <w:w w:val="110"/>
        </w:rPr>
        <w:t> </w:t>
      </w:r>
      <w:r>
        <w:rPr>
          <w:w w:val="110"/>
        </w:rPr>
        <w:t>used</w:t>
      </w:r>
      <w:r>
        <w:rPr>
          <w:spacing w:val="-5"/>
          <w:w w:val="110"/>
        </w:rPr>
        <w:t> </w:t>
      </w:r>
      <w:r>
        <w:rPr>
          <w:w w:val="110"/>
        </w:rPr>
        <w:t>by educators</w:t>
      </w:r>
      <w:r>
        <w:rPr>
          <w:w w:val="110"/>
        </w:rPr>
        <w:t> to</w:t>
      </w:r>
      <w:r>
        <w:rPr>
          <w:w w:val="110"/>
        </w:rPr>
        <w:t> tailor</w:t>
      </w:r>
      <w:r>
        <w:rPr>
          <w:w w:val="110"/>
        </w:rPr>
        <w:t> their</w:t>
      </w:r>
      <w:r>
        <w:rPr>
          <w:w w:val="110"/>
        </w:rPr>
        <w:t> instruction</w:t>
      </w:r>
      <w:r>
        <w:rPr>
          <w:w w:val="110"/>
        </w:rPr>
        <w:t> and</w:t>
      </w:r>
      <w:r>
        <w:rPr>
          <w:w w:val="110"/>
        </w:rPr>
        <w:t> support</w:t>
      </w:r>
      <w:r>
        <w:rPr>
          <w:w w:val="110"/>
        </w:rPr>
        <w:t> to</w:t>
      </w:r>
      <w:r>
        <w:rPr>
          <w:w w:val="110"/>
        </w:rPr>
        <w:t> the</w:t>
      </w:r>
      <w:r>
        <w:rPr>
          <w:w w:val="110"/>
        </w:rPr>
        <w:t> needs</w:t>
      </w:r>
      <w:r>
        <w:rPr>
          <w:w w:val="110"/>
        </w:rPr>
        <w:t> of</w:t>
      </w:r>
      <w:r>
        <w:rPr>
          <w:w w:val="110"/>
        </w:rPr>
        <w:t> indi- vidual students, and to identify areas where additional resources or in- terventions</w:t>
      </w:r>
      <w:r>
        <w:rPr>
          <w:spacing w:val="-11"/>
          <w:w w:val="110"/>
        </w:rPr>
        <w:t> </w:t>
      </w:r>
      <w:r>
        <w:rPr>
          <w:w w:val="110"/>
        </w:rPr>
        <w:t>may</w:t>
      </w:r>
      <w:r>
        <w:rPr>
          <w:spacing w:val="-11"/>
          <w:w w:val="110"/>
        </w:rPr>
        <w:t> </w:t>
      </w:r>
      <w:r>
        <w:rPr>
          <w:w w:val="110"/>
        </w:rPr>
        <w:t>be</w:t>
      </w:r>
      <w:r>
        <w:rPr>
          <w:spacing w:val="-11"/>
          <w:w w:val="110"/>
        </w:rPr>
        <w:t> </w:t>
      </w:r>
      <w:r>
        <w:rPr>
          <w:w w:val="110"/>
        </w:rPr>
        <w:t>needed.</w:t>
      </w:r>
      <w:r>
        <w:rPr>
          <w:spacing w:val="-11"/>
          <w:w w:val="110"/>
        </w:rPr>
        <w:t> </w:t>
      </w:r>
      <w:r>
        <w:rPr>
          <w:w w:val="110"/>
        </w:rPr>
        <w:t>Data</w:t>
      </w:r>
      <w:r>
        <w:rPr>
          <w:spacing w:val="-11"/>
          <w:w w:val="110"/>
        </w:rPr>
        <w:t> </w:t>
      </w:r>
      <w:r>
        <w:rPr>
          <w:w w:val="110"/>
        </w:rPr>
        <w:t>mining</w:t>
      </w:r>
      <w:r>
        <w:rPr>
          <w:spacing w:val="-11"/>
          <w:w w:val="110"/>
        </w:rPr>
        <w:t> </w:t>
      </w:r>
      <w:r>
        <w:rPr>
          <w:w w:val="110"/>
        </w:rPr>
        <w:t>in</w:t>
      </w:r>
      <w:r>
        <w:rPr>
          <w:spacing w:val="-11"/>
          <w:w w:val="110"/>
        </w:rPr>
        <w:t> </w:t>
      </w:r>
      <w:r>
        <w:rPr>
          <w:w w:val="110"/>
        </w:rPr>
        <w:t>education</w:t>
      </w:r>
      <w:r>
        <w:rPr>
          <w:spacing w:val="-11"/>
          <w:w w:val="110"/>
        </w:rPr>
        <w:t> </w:t>
      </w:r>
      <w:r>
        <w:rPr>
          <w:w w:val="110"/>
        </w:rPr>
        <w:t>can</w:t>
      </w:r>
      <w:r>
        <w:rPr>
          <w:spacing w:val="-11"/>
          <w:w w:val="110"/>
        </w:rPr>
        <w:t> </w:t>
      </w:r>
      <w:r>
        <w:rPr>
          <w:w w:val="110"/>
        </w:rPr>
        <w:t>also</w:t>
      </w:r>
      <w:r>
        <w:rPr>
          <w:spacing w:val="-11"/>
          <w:w w:val="110"/>
        </w:rPr>
        <w:t> </w:t>
      </w:r>
      <w:r>
        <w:rPr>
          <w:w w:val="110"/>
        </w:rPr>
        <w:t>be</w:t>
      </w:r>
      <w:r>
        <w:rPr>
          <w:spacing w:val="-11"/>
          <w:w w:val="110"/>
        </w:rPr>
        <w:t> </w:t>
      </w:r>
      <w:r>
        <w:rPr>
          <w:w w:val="110"/>
        </w:rPr>
        <w:t>used</w:t>
      </w:r>
      <w:r>
        <w:rPr>
          <w:spacing w:val="-11"/>
          <w:w w:val="110"/>
        </w:rPr>
        <w:t> </w:t>
      </w:r>
      <w:r>
        <w:rPr>
          <w:w w:val="110"/>
        </w:rPr>
        <w:t>to identify trends and patterns in student behavior and engagement, such as</w:t>
      </w:r>
      <w:r>
        <w:rPr>
          <w:w w:val="110"/>
        </w:rPr>
        <w:t> the</w:t>
      </w:r>
      <w:r>
        <w:rPr>
          <w:w w:val="110"/>
        </w:rPr>
        <w:t> effectiveness</w:t>
      </w:r>
      <w:r>
        <w:rPr>
          <w:w w:val="110"/>
        </w:rPr>
        <w:t> of</w:t>
      </w:r>
      <w:r>
        <w:rPr>
          <w:w w:val="110"/>
        </w:rPr>
        <w:t> different</w:t>
      </w:r>
      <w:r>
        <w:rPr>
          <w:w w:val="110"/>
        </w:rPr>
        <w:t> teaching</w:t>
      </w:r>
      <w:r>
        <w:rPr>
          <w:w w:val="110"/>
        </w:rPr>
        <w:t> methods</w:t>
      </w:r>
      <w:r>
        <w:rPr>
          <w:w w:val="110"/>
        </w:rPr>
        <w:t> or</w:t>
      </w:r>
      <w:r>
        <w:rPr>
          <w:w w:val="110"/>
        </w:rPr>
        <w:t> the</w:t>
      </w:r>
      <w:r>
        <w:rPr>
          <w:w w:val="110"/>
        </w:rPr>
        <w:t> impact</w:t>
      </w:r>
      <w:r>
        <w:rPr>
          <w:w w:val="110"/>
        </w:rPr>
        <w:t> of various</w:t>
      </w:r>
      <w:r>
        <w:rPr>
          <w:w w:val="110"/>
        </w:rPr>
        <w:t> factors</w:t>
      </w:r>
      <w:r>
        <w:rPr>
          <w:w w:val="110"/>
        </w:rPr>
        <w:t> on</w:t>
      </w:r>
      <w:r>
        <w:rPr>
          <w:w w:val="110"/>
        </w:rPr>
        <w:t> student</w:t>
      </w:r>
      <w:r>
        <w:rPr>
          <w:w w:val="110"/>
        </w:rPr>
        <w:t> motivation</w:t>
      </w:r>
      <w:r>
        <w:rPr>
          <w:w w:val="110"/>
        </w:rPr>
        <w:t> and</w:t>
      </w:r>
      <w:r>
        <w:rPr>
          <w:w w:val="110"/>
        </w:rPr>
        <w:t> retention</w:t>
      </w:r>
      <w:r>
        <w:rPr>
          <w:w w:val="110"/>
        </w:rPr>
        <w:t> (</w:t>
      </w:r>
      <w:hyperlink w:history="true" w:anchor="_bookmark17">
        <w:r>
          <w:rPr>
            <w:color w:val="2196D1"/>
            <w:w w:val="110"/>
          </w:rPr>
          <w:t>Aldowah</w:t>
        </w:r>
        <w:r>
          <w:rPr>
            <w:color w:val="2196D1"/>
            <w:w w:val="110"/>
          </w:rPr>
          <w:t> et</w:t>
        </w:r>
        <w:r>
          <w:rPr>
            <w:color w:val="2196D1"/>
            <w:w w:val="110"/>
          </w:rPr>
          <w:t> al.,</w:t>
        </w:r>
      </w:hyperlink>
      <w:r>
        <w:rPr>
          <w:color w:val="2196D1"/>
          <w:w w:val="110"/>
        </w:rPr>
        <w:t> </w:t>
      </w:r>
      <w:hyperlink w:history="true" w:anchor="_bookmark17">
        <w:r>
          <w:rPr>
            <w:color w:val="2196D1"/>
            <w:w w:val="110"/>
          </w:rPr>
          <w:t>2019</w:t>
        </w:r>
      </w:hyperlink>
      <w:r>
        <w:rPr>
          <w:w w:val="110"/>
        </w:rPr>
        <w:t>).</w:t>
      </w:r>
      <w:r>
        <w:rPr>
          <w:w w:val="110"/>
        </w:rPr>
        <w:t> By</w:t>
      </w:r>
      <w:r>
        <w:rPr>
          <w:w w:val="110"/>
        </w:rPr>
        <w:t> analyzing</w:t>
      </w:r>
      <w:r>
        <w:rPr>
          <w:w w:val="110"/>
        </w:rPr>
        <w:t> this data,</w:t>
      </w:r>
      <w:r>
        <w:rPr>
          <w:w w:val="110"/>
        </w:rPr>
        <w:t> educators</w:t>
      </w:r>
      <w:r>
        <w:rPr>
          <w:w w:val="110"/>
        </w:rPr>
        <w:t> can better</w:t>
      </w:r>
      <w:r>
        <w:rPr>
          <w:w w:val="110"/>
        </w:rPr>
        <w:t> understand</w:t>
      </w:r>
      <w:r>
        <w:rPr>
          <w:w w:val="110"/>
        </w:rPr>
        <w:t> the factors</w:t>
      </w:r>
      <w:r>
        <w:rPr>
          <w:w w:val="110"/>
        </w:rPr>
        <w:t> that</w:t>
      </w:r>
      <w:r>
        <w:rPr>
          <w:w w:val="110"/>
        </w:rPr>
        <w:t> influence</w:t>
      </w:r>
      <w:r>
        <w:rPr>
          <w:w w:val="110"/>
        </w:rPr>
        <w:t> student</w:t>
      </w:r>
      <w:r>
        <w:rPr>
          <w:w w:val="110"/>
        </w:rPr>
        <w:t> learning</w:t>
      </w:r>
      <w:r>
        <w:rPr>
          <w:w w:val="110"/>
        </w:rPr>
        <w:t> and</w:t>
      </w:r>
      <w:r>
        <w:rPr>
          <w:w w:val="110"/>
        </w:rPr>
        <w:t> achievement,</w:t>
      </w:r>
      <w:r>
        <w:rPr>
          <w:w w:val="110"/>
        </w:rPr>
        <w:t> and</w:t>
      </w:r>
      <w:r>
        <w:rPr>
          <w:w w:val="110"/>
        </w:rPr>
        <w:t> can</w:t>
      </w:r>
      <w:r>
        <w:rPr>
          <w:w w:val="110"/>
        </w:rPr>
        <w:t> use this</w:t>
      </w:r>
      <w:r>
        <w:rPr>
          <w:spacing w:val="-11"/>
          <w:w w:val="110"/>
        </w:rPr>
        <w:t> </w:t>
      </w:r>
      <w:r>
        <w:rPr>
          <w:w w:val="110"/>
        </w:rPr>
        <w:t>information</w:t>
      </w:r>
      <w:r>
        <w:rPr>
          <w:spacing w:val="-11"/>
          <w:w w:val="110"/>
        </w:rPr>
        <w:t> </w:t>
      </w:r>
      <w:r>
        <w:rPr>
          <w:w w:val="110"/>
        </w:rPr>
        <w:t>to</w:t>
      </w:r>
      <w:r>
        <w:rPr>
          <w:spacing w:val="-11"/>
          <w:w w:val="110"/>
        </w:rPr>
        <w:t> </w:t>
      </w:r>
      <w:r>
        <w:rPr>
          <w:w w:val="110"/>
        </w:rPr>
        <w:t>make</w:t>
      </w:r>
      <w:r>
        <w:rPr>
          <w:spacing w:val="-11"/>
          <w:w w:val="110"/>
        </w:rPr>
        <w:t> </w:t>
      </w:r>
      <w:r>
        <w:rPr>
          <w:w w:val="110"/>
        </w:rPr>
        <w:t>more</w:t>
      </w:r>
      <w:r>
        <w:rPr>
          <w:spacing w:val="-11"/>
          <w:w w:val="110"/>
        </w:rPr>
        <w:t> </w:t>
      </w:r>
      <w:r>
        <w:rPr>
          <w:w w:val="110"/>
        </w:rPr>
        <w:t>informed</w:t>
      </w:r>
      <w:r>
        <w:rPr>
          <w:spacing w:val="-11"/>
          <w:w w:val="110"/>
        </w:rPr>
        <w:t> </w:t>
      </w:r>
      <w:r>
        <w:rPr>
          <w:w w:val="110"/>
        </w:rPr>
        <w:t>decisions</w:t>
      </w:r>
      <w:r>
        <w:rPr>
          <w:spacing w:val="-11"/>
          <w:w w:val="110"/>
        </w:rPr>
        <w:t> </w:t>
      </w:r>
      <w:r>
        <w:rPr>
          <w:w w:val="110"/>
        </w:rPr>
        <w:t>about</w:t>
      </w:r>
      <w:r>
        <w:rPr>
          <w:spacing w:val="-11"/>
          <w:w w:val="110"/>
        </w:rPr>
        <w:t> </w:t>
      </w:r>
      <w:r>
        <w:rPr>
          <w:w w:val="110"/>
        </w:rPr>
        <w:t>how</w:t>
      </w:r>
      <w:r>
        <w:rPr>
          <w:spacing w:val="-11"/>
          <w:w w:val="110"/>
        </w:rPr>
        <w:t> </w:t>
      </w:r>
      <w:r>
        <w:rPr>
          <w:w w:val="110"/>
        </w:rPr>
        <w:t>to</w:t>
      </w:r>
      <w:r>
        <w:rPr>
          <w:spacing w:val="-11"/>
          <w:w w:val="110"/>
        </w:rPr>
        <w:t> </w:t>
      </w:r>
      <w:r>
        <w:rPr>
          <w:w w:val="110"/>
        </w:rPr>
        <w:t>improve teaching and learning in their classrooms (</w:t>
      </w:r>
      <w:hyperlink w:history="true" w:anchor="_bookmark27">
        <w:r>
          <w:rPr>
            <w:color w:val="2196D1"/>
            <w:w w:val="110"/>
          </w:rPr>
          <w:t>Bienkowski et al., 2012</w:t>
        </w:r>
      </w:hyperlink>
      <w:r>
        <w:rPr>
          <w:w w:val="110"/>
        </w:rPr>
        <w:t>).</w:t>
      </w:r>
    </w:p>
    <w:p>
      <w:pPr>
        <w:pStyle w:val="BodyText"/>
        <w:spacing w:line="273" w:lineRule="auto"/>
        <w:ind w:left="131" w:right="109" w:firstLine="239"/>
        <w:jc w:val="both"/>
      </w:pPr>
      <w:r>
        <w:rPr>
          <w:w w:val="110"/>
        </w:rPr>
        <w:t>Data</w:t>
      </w:r>
      <w:r>
        <w:rPr>
          <w:w w:val="110"/>
        </w:rPr>
        <w:t> mining</w:t>
      </w:r>
      <w:r>
        <w:rPr>
          <w:w w:val="110"/>
        </w:rPr>
        <w:t> methods</w:t>
      </w:r>
      <w:r>
        <w:rPr>
          <w:w w:val="110"/>
        </w:rPr>
        <w:t> have</w:t>
      </w:r>
      <w:r>
        <w:rPr>
          <w:w w:val="110"/>
        </w:rPr>
        <w:t> been</w:t>
      </w:r>
      <w:r>
        <w:rPr>
          <w:w w:val="110"/>
        </w:rPr>
        <w:t> increasingly</w:t>
      </w:r>
      <w:r>
        <w:rPr>
          <w:w w:val="110"/>
        </w:rPr>
        <w:t> utilized</w:t>
      </w:r>
      <w:r>
        <w:rPr>
          <w:w w:val="110"/>
        </w:rPr>
        <w:t> to</w:t>
      </w:r>
      <w:r>
        <w:rPr>
          <w:w w:val="110"/>
        </w:rPr>
        <w:t> identify previously</w:t>
      </w:r>
      <w:r>
        <w:rPr>
          <w:w w:val="110"/>
        </w:rPr>
        <w:t> unknown patterns</w:t>
      </w:r>
      <w:r>
        <w:rPr>
          <w:w w:val="110"/>
        </w:rPr>
        <w:t> in raw</w:t>
      </w:r>
      <w:r>
        <w:rPr>
          <w:w w:val="110"/>
        </w:rPr>
        <w:t> data, thereby</w:t>
      </w:r>
      <w:r>
        <w:rPr>
          <w:w w:val="110"/>
        </w:rPr>
        <w:t> providing </w:t>
      </w:r>
      <w:r>
        <w:rPr>
          <w:w w:val="110"/>
        </w:rPr>
        <w:t>valuable insights</w:t>
      </w:r>
      <w:r>
        <w:rPr>
          <w:spacing w:val="-5"/>
          <w:w w:val="110"/>
        </w:rPr>
        <w:t> </w:t>
      </w:r>
      <w:r>
        <w:rPr>
          <w:w w:val="110"/>
        </w:rPr>
        <w:t>across</w:t>
      </w:r>
      <w:r>
        <w:rPr>
          <w:spacing w:val="-6"/>
          <w:w w:val="110"/>
        </w:rPr>
        <w:t> </w:t>
      </w:r>
      <w:r>
        <w:rPr>
          <w:w w:val="110"/>
        </w:rPr>
        <w:t>various</w:t>
      </w:r>
      <w:r>
        <w:rPr>
          <w:spacing w:val="-5"/>
          <w:w w:val="110"/>
        </w:rPr>
        <w:t> </w:t>
      </w:r>
      <w:r>
        <w:rPr>
          <w:w w:val="110"/>
        </w:rPr>
        <w:t>domains.</w:t>
      </w:r>
      <w:r>
        <w:rPr>
          <w:spacing w:val="-6"/>
          <w:w w:val="110"/>
        </w:rPr>
        <w:t> </w:t>
      </w:r>
      <w:r>
        <w:rPr>
          <w:w w:val="110"/>
        </w:rPr>
        <w:t>One</w:t>
      </w:r>
      <w:r>
        <w:rPr>
          <w:spacing w:val="-6"/>
          <w:w w:val="110"/>
        </w:rPr>
        <w:t> </w:t>
      </w:r>
      <w:r>
        <w:rPr>
          <w:w w:val="110"/>
        </w:rPr>
        <w:t>such</w:t>
      </w:r>
      <w:r>
        <w:rPr>
          <w:spacing w:val="-5"/>
          <w:w w:val="110"/>
        </w:rPr>
        <w:t> </w:t>
      </w:r>
      <w:r>
        <w:rPr>
          <w:w w:val="110"/>
        </w:rPr>
        <w:t>method,</w:t>
      </w:r>
      <w:r>
        <w:rPr>
          <w:spacing w:val="-5"/>
          <w:w w:val="110"/>
        </w:rPr>
        <w:t> </w:t>
      </w:r>
      <w:r>
        <w:rPr>
          <w:w w:val="110"/>
        </w:rPr>
        <w:t>clustering,</w:t>
      </w:r>
      <w:r>
        <w:rPr>
          <w:spacing w:val="-6"/>
          <w:w w:val="110"/>
        </w:rPr>
        <w:t> </w:t>
      </w:r>
      <w:r>
        <w:rPr>
          <w:w w:val="110"/>
        </w:rPr>
        <w:t>has</w:t>
      </w:r>
      <w:r>
        <w:rPr>
          <w:spacing w:val="-5"/>
          <w:w w:val="110"/>
        </w:rPr>
        <w:t> </w:t>
      </w:r>
      <w:r>
        <w:rPr>
          <w:w w:val="110"/>
        </w:rPr>
        <w:t>been applied</w:t>
      </w:r>
      <w:r>
        <w:rPr>
          <w:w w:val="110"/>
        </w:rPr>
        <w:t> to</w:t>
      </w:r>
      <w:r>
        <w:rPr>
          <w:w w:val="110"/>
        </w:rPr>
        <w:t> training</w:t>
      </w:r>
      <w:r>
        <w:rPr>
          <w:w w:val="110"/>
        </w:rPr>
        <w:t> software</w:t>
      </w:r>
      <w:r>
        <w:rPr>
          <w:w w:val="110"/>
        </w:rPr>
        <w:t> named</w:t>
      </w:r>
      <w:r>
        <w:rPr>
          <w:w w:val="110"/>
        </w:rPr>
        <w:t> VideoTote,</w:t>
      </w:r>
      <w:r>
        <w:rPr>
          <w:w w:val="110"/>
        </w:rPr>
        <w:t> with</w:t>
      </w:r>
      <w:r>
        <w:rPr>
          <w:w w:val="110"/>
        </w:rPr>
        <w:t> the</w:t>
      </w:r>
      <w:r>
        <w:rPr>
          <w:w w:val="110"/>
        </w:rPr>
        <w:t> aim</w:t>
      </w:r>
      <w:r>
        <w:rPr>
          <w:w w:val="110"/>
        </w:rPr>
        <w:t> of enhancing</w:t>
      </w:r>
      <w:r>
        <w:rPr>
          <w:w w:val="110"/>
        </w:rPr>
        <w:t> job</w:t>
      </w:r>
      <w:r>
        <w:rPr>
          <w:w w:val="110"/>
        </w:rPr>
        <w:t> training</w:t>
      </w:r>
      <w:r>
        <w:rPr>
          <w:w w:val="110"/>
        </w:rPr>
        <w:t> for</w:t>
      </w:r>
      <w:r>
        <w:rPr>
          <w:w w:val="110"/>
        </w:rPr>
        <w:t> autistic</w:t>
      </w:r>
      <w:r>
        <w:rPr>
          <w:w w:val="110"/>
        </w:rPr>
        <w:t> adults</w:t>
      </w:r>
      <w:r>
        <w:rPr>
          <w:w w:val="110"/>
        </w:rPr>
        <w:t> (</w:t>
      </w:r>
      <w:hyperlink w:history="true" w:anchor="_bookmark34">
        <w:r>
          <w:rPr>
            <w:color w:val="2196D1"/>
            <w:w w:val="110"/>
          </w:rPr>
          <w:t>Burke</w:t>
        </w:r>
        <w:r>
          <w:rPr>
            <w:color w:val="2196D1"/>
            <w:w w:val="110"/>
          </w:rPr>
          <w:t> et</w:t>
        </w:r>
        <w:r>
          <w:rPr>
            <w:color w:val="2196D1"/>
            <w:w w:val="110"/>
          </w:rPr>
          <w:t> al.,</w:t>
        </w:r>
        <w:r>
          <w:rPr>
            <w:color w:val="2196D1"/>
            <w:w w:val="110"/>
          </w:rPr>
          <w:t> 2013</w:t>
        </w:r>
      </w:hyperlink>
      <w:r>
        <w:rPr>
          <w:w w:val="110"/>
        </w:rPr>
        <w:t>).</w:t>
      </w:r>
      <w:r>
        <w:rPr>
          <w:w w:val="110"/>
        </w:rPr>
        <w:t> This software,</w:t>
      </w:r>
      <w:r>
        <w:rPr>
          <w:spacing w:val="-3"/>
          <w:w w:val="110"/>
        </w:rPr>
        <w:t> </w:t>
      </w:r>
      <w:r>
        <w:rPr>
          <w:w w:val="110"/>
        </w:rPr>
        <w:t>which</w:t>
      </w:r>
      <w:r>
        <w:rPr>
          <w:spacing w:val="-3"/>
          <w:w w:val="110"/>
        </w:rPr>
        <w:t> </w:t>
      </w:r>
      <w:r>
        <w:rPr>
          <w:w w:val="110"/>
        </w:rPr>
        <w:t>was</w:t>
      </w:r>
      <w:r>
        <w:rPr>
          <w:spacing w:val="-3"/>
          <w:w w:val="110"/>
        </w:rPr>
        <w:t> </w:t>
      </w:r>
      <w:r>
        <w:rPr>
          <w:w w:val="110"/>
        </w:rPr>
        <w:t>implemented</w:t>
      </w:r>
      <w:r>
        <w:rPr>
          <w:spacing w:val="-2"/>
          <w:w w:val="110"/>
        </w:rPr>
        <w:t> </w:t>
      </w:r>
      <w:r>
        <w:rPr>
          <w:w w:val="110"/>
        </w:rPr>
        <w:t>on</w:t>
      </w:r>
      <w:r>
        <w:rPr>
          <w:spacing w:val="-3"/>
          <w:w w:val="110"/>
        </w:rPr>
        <w:t> </w:t>
      </w:r>
      <w:r>
        <w:rPr>
          <w:w w:val="110"/>
        </w:rPr>
        <w:t>a</w:t>
      </w:r>
      <w:r>
        <w:rPr>
          <w:spacing w:val="-3"/>
          <w:w w:val="110"/>
        </w:rPr>
        <w:t> </w:t>
      </w:r>
      <w:r>
        <w:rPr>
          <w:w w:val="110"/>
        </w:rPr>
        <w:t>tablet,</w:t>
      </w:r>
      <w:r>
        <w:rPr>
          <w:spacing w:val="-2"/>
          <w:w w:val="110"/>
        </w:rPr>
        <w:t> </w:t>
      </w:r>
      <w:r>
        <w:rPr>
          <w:w w:val="110"/>
        </w:rPr>
        <w:t>employs</w:t>
      </w:r>
      <w:r>
        <w:rPr>
          <w:spacing w:val="-3"/>
          <w:w w:val="110"/>
        </w:rPr>
        <w:t> </w:t>
      </w:r>
      <w:r>
        <w:rPr>
          <w:w w:val="110"/>
        </w:rPr>
        <w:t>video</w:t>
      </w:r>
      <w:r>
        <w:rPr>
          <w:spacing w:val="-3"/>
          <w:w w:val="110"/>
        </w:rPr>
        <w:t> </w:t>
      </w:r>
      <w:r>
        <w:rPr>
          <w:w w:val="110"/>
        </w:rPr>
        <w:t>modeling and</w:t>
      </w:r>
      <w:r>
        <w:rPr>
          <w:w w:val="110"/>
        </w:rPr>
        <w:t> video</w:t>
      </w:r>
      <w:r>
        <w:rPr>
          <w:w w:val="110"/>
        </w:rPr>
        <w:t> prompting</w:t>
      </w:r>
      <w:r>
        <w:rPr>
          <w:w w:val="110"/>
        </w:rPr>
        <w:t> techniques</w:t>
      </w:r>
      <w:r>
        <w:rPr>
          <w:w w:val="110"/>
        </w:rPr>
        <w:t> to</w:t>
      </w:r>
      <w:r>
        <w:rPr>
          <w:w w:val="110"/>
        </w:rPr>
        <w:t> facilitate</w:t>
      </w:r>
      <w:r>
        <w:rPr>
          <w:w w:val="110"/>
        </w:rPr>
        <w:t> the</w:t>
      </w:r>
      <w:r>
        <w:rPr>
          <w:w w:val="110"/>
        </w:rPr>
        <w:t> learning</w:t>
      </w:r>
      <w:r>
        <w:rPr>
          <w:w w:val="110"/>
        </w:rPr>
        <w:t> process</w:t>
      </w:r>
      <w:r>
        <w:rPr>
          <w:w w:val="110"/>
        </w:rPr>
        <w:t> of individuals</w:t>
      </w:r>
      <w:r>
        <w:rPr>
          <w:w w:val="110"/>
        </w:rPr>
        <w:t> in</w:t>
      </w:r>
      <w:r>
        <w:rPr>
          <w:w w:val="110"/>
        </w:rPr>
        <w:t> the</w:t>
      </w:r>
      <w:r>
        <w:rPr>
          <w:w w:val="110"/>
        </w:rPr>
        <w:t> context</w:t>
      </w:r>
      <w:r>
        <w:rPr>
          <w:w w:val="110"/>
        </w:rPr>
        <w:t> of</w:t>
      </w:r>
      <w:r>
        <w:rPr>
          <w:w w:val="110"/>
        </w:rPr>
        <w:t> packing</w:t>
      </w:r>
      <w:r>
        <w:rPr>
          <w:w w:val="110"/>
        </w:rPr>
        <w:t> and</w:t>
      </w:r>
      <w:r>
        <w:rPr>
          <w:w w:val="110"/>
        </w:rPr>
        <w:t> shipping</w:t>
      </w:r>
      <w:r>
        <w:rPr>
          <w:w w:val="110"/>
        </w:rPr>
        <w:t> operations</w:t>
      </w:r>
      <w:r>
        <w:rPr>
          <w:w w:val="110"/>
        </w:rPr>
        <w:t> in</w:t>
      </w:r>
      <w:r>
        <w:rPr>
          <w:w w:val="110"/>
        </w:rPr>
        <w:t> a manufacturing</w:t>
      </w:r>
      <w:r>
        <w:rPr>
          <w:w w:val="110"/>
        </w:rPr>
        <w:t> and</w:t>
      </w:r>
      <w:r>
        <w:rPr>
          <w:w w:val="110"/>
        </w:rPr>
        <w:t> shipping</w:t>
      </w:r>
      <w:r>
        <w:rPr>
          <w:w w:val="110"/>
        </w:rPr>
        <w:t> warehouse.</w:t>
      </w:r>
      <w:r>
        <w:rPr>
          <w:w w:val="110"/>
        </w:rPr>
        <w:t> During</w:t>
      </w:r>
      <w:r>
        <w:rPr>
          <w:w w:val="110"/>
        </w:rPr>
        <w:t> the</w:t>
      </w:r>
      <w:r>
        <w:rPr>
          <w:w w:val="110"/>
        </w:rPr>
        <w:t> usage</w:t>
      </w:r>
      <w:r>
        <w:rPr>
          <w:w w:val="110"/>
        </w:rPr>
        <w:t> of</w:t>
      </w:r>
      <w:r>
        <w:rPr>
          <w:w w:val="110"/>
        </w:rPr>
        <w:t> the</w:t>
      </w:r>
      <w:r>
        <w:rPr>
          <w:w w:val="110"/>
        </w:rPr>
        <w:t> Vid- eoTote</w:t>
      </w:r>
      <w:r>
        <w:rPr>
          <w:spacing w:val="-10"/>
          <w:w w:val="110"/>
        </w:rPr>
        <w:t> </w:t>
      </w:r>
      <w:r>
        <w:rPr>
          <w:w w:val="110"/>
        </w:rPr>
        <w:t>software,</w:t>
      </w:r>
      <w:r>
        <w:rPr>
          <w:spacing w:val="-10"/>
          <w:w w:val="110"/>
        </w:rPr>
        <w:t> </w:t>
      </w:r>
      <w:r>
        <w:rPr>
          <w:w w:val="110"/>
        </w:rPr>
        <w:t>user</w:t>
      </w:r>
      <w:r>
        <w:rPr>
          <w:spacing w:val="-10"/>
          <w:w w:val="110"/>
        </w:rPr>
        <w:t> </w:t>
      </w:r>
      <w:r>
        <w:rPr>
          <w:w w:val="110"/>
        </w:rPr>
        <w:t>events</w:t>
      </w:r>
      <w:r>
        <w:rPr>
          <w:spacing w:val="-11"/>
          <w:w w:val="110"/>
        </w:rPr>
        <w:t> </w:t>
      </w:r>
      <w:r>
        <w:rPr>
          <w:w w:val="110"/>
        </w:rPr>
        <w:t>were</w:t>
      </w:r>
      <w:r>
        <w:rPr>
          <w:spacing w:val="-10"/>
          <w:w w:val="110"/>
        </w:rPr>
        <w:t> </w:t>
      </w:r>
      <w:r>
        <w:rPr>
          <w:w w:val="110"/>
        </w:rPr>
        <w:t>meticulously</w:t>
      </w:r>
      <w:r>
        <w:rPr>
          <w:spacing w:val="-10"/>
          <w:w w:val="110"/>
        </w:rPr>
        <w:t> </w:t>
      </w:r>
      <w:r>
        <w:rPr>
          <w:w w:val="110"/>
        </w:rPr>
        <w:t>recorded</w:t>
      </w:r>
      <w:r>
        <w:rPr>
          <w:spacing w:val="-10"/>
          <w:w w:val="110"/>
        </w:rPr>
        <w:t> </w:t>
      </w:r>
      <w:r>
        <w:rPr>
          <w:w w:val="110"/>
        </w:rPr>
        <w:t>and</w:t>
      </w:r>
      <w:r>
        <w:rPr>
          <w:spacing w:val="-9"/>
          <w:w w:val="110"/>
        </w:rPr>
        <w:t> </w:t>
      </w:r>
      <w:r>
        <w:rPr>
          <w:w w:val="110"/>
        </w:rPr>
        <w:t>the</w:t>
      </w:r>
      <w:r>
        <w:rPr>
          <w:spacing w:val="-10"/>
          <w:w w:val="110"/>
        </w:rPr>
        <w:t> </w:t>
      </w:r>
      <w:r>
        <w:rPr>
          <w:w w:val="110"/>
        </w:rPr>
        <w:t>device utilization</w:t>
      </w:r>
      <w:r>
        <w:rPr>
          <w:w w:val="110"/>
        </w:rPr>
        <w:t> patterns</w:t>
      </w:r>
      <w:r>
        <w:rPr>
          <w:w w:val="110"/>
        </w:rPr>
        <w:t> were</w:t>
      </w:r>
      <w:r>
        <w:rPr>
          <w:w w:val="110"/>
        </w:rPr>
        <w:t> analyzed.</w:t>
      </w:r>
      <w:r>
        <w:rPr>
          <w:w w:val="110"/>
        </w:rPr>
        <w:t> The</w:t>
      </w:r>
      <w:r>
        <w:rPr>
          <w:w w:val="110"/>
        </w:rPr>
        <w:t> clustering</w:t>
      </w:r>
      <w:r>
        <w:rPr>
          <w:w w:val="110"/>
        </w:rPr>
        <w:t> method</w:t>
      </w:r>
      <w:r>
        <w:rPr>
          <w:w w:val="110"/>
        </w:rPr>
        <w:t> was</w:t>
      </w:r>
      <w:r>
        <w:rPr>
          <w:w w:val="110"/>
        </w:rPr>
        <w:t> then applied to the collected data, which revealed that different participants exhibited distinctive patterns of utilizing the software.</w:t>
      </w:r>
    </w:p>
    <w:p>
      <w:pPr>
        <w:pStyle w:val="BodyText"/>
        <w:spacing w:before="12"/>
      </w:pPr>
    </w:p>
    <w:p>
      <w:pPr>
        <w:pStyle w:val="ListParagraph"/>
        <w:numPr>
          <w:ilvl w:val="1"/>
          <w:numId w:val="1"/>
        </w:numPr>
        <w:tabs>
          <w:tab w:pos="496" w:val="left" w:leader="none"/>
        </w:tabs>
        <w:spacing w:line="240" w:lineRule="auto" w:before="0" w:after="0"/>
        <w:ind w:left="496" w:right="0" w:hanging="365"/>
        <w:jc w:val="left"/>
        <w:rPr>
          <w:i/>
          <w:sz w:val="16"/>
        </w:rPr>
      </w:pPr>
      <w:bookmarkStart w:name="2.4 Computer vision in education" w:id="16"/>
      <w:bookmarkEnd w:id="16"/>
      <w:r>
        <w:rPr/>
      </w:r>
      <w:r>
        <w:rPr>
          <w:i/>
          <w:sz w:val="16"/>
        </w:rPr>
        <w:t>Computer</w:t>
      </w:r>
      <w:r>
        <w:rPr>
          <w:i/>
          <w:spacing w:val="12"/>
          <w:sz w:val="16"/>
        </w:rPr>
        <w:t> </w:t>
      </w:r>
      <w:r>
        <w:rPr>
          <w:i/>
          <w:sz w:val="16"/>
        </w:rPr>
        <w:t>vision</w:t>
      </w:r>
      <w:r>
        <w:rPr>
          <w:i/>
          <w:spacing w:val="12"/>
          <w:sz w:val="16"/>
        </w:rPr>
        <w:t> </w:t>
      </w:r>
      <w:r>
        <w:rPr>
          <w:i/>
          <w:sz w:val="16"/>
        </w:rPr>
        <w:t>in</w:t>
      </w:r>
      <w:r>
        <w:rPr>
          <w:i/>
          <w:spacing w:val="14"/>
          <w:sz w:val="16"/>
        </w:rPr>
        <w:t> </w:t>
      </w:r>
      <w:r>
        <w:rPr>
          <w:i/>
          <w:spacing w:val="-2"/>
          <w:sz w:val="16"/>
        </w:rPr>
        <w:t>education</w:t>
      </w:r>
    </w:p>
    <w:p>
      <w:pPr>
        <w:pStyle w:val="BodyText"/>
        <w:spacing w:before="50"/>
        <w:rPr>
          <w:i/>
        </w:rPr>
      </w:pPr>
    </w:p>
    <w:p>
      <w:pPr>
        <w:pStyle w:val="BodyText"/>
        <w:spacing w:line="271" w:lineRule="auto"/>
        <w:ind w:left="131" w:right="109" w:firstLine="239"/>
        <w:jc w:val="both"/>
      </w:pPr>
      <w:r>
        <w:rPr/>
        <w:t>Computer vision (CV) is a field of study within computer science and</w:t>
      </w:r>
      <w:r>
        <w:rPr>
          <w:w w:val="110"/>
        </w:rPr>
        <w:t> artificial</w:t>
      </w:r>
      <w:r>
        <w:rPr>
          <w:w w:val="110"/>
        </w:rPr>
        <w:t> intelligence</w:t>
      </w:r>
      <w:r>
        <w:rPr>
          <w:w w:val="110"/>
        </w:rPr>
        <w:t> that</w:t>
      </w:r>
      <w:r>
        <w:rPr>
          <w:w w:val="110"/>
        </w:rPr>
        <w:t> focuses</w:t>
      </w:r>
      <w:r>
        <w:rPr>
          <w:w w:val="110"/>
        </w:rPr>
        <w:t> on</w:t>
      </w:r>
      <w:r>
        <w:rPr>
          <w:w w:val="110"/>
        </w:rPr>
        <w:t> enabling</w:t>
      </w:r>
      <w:r>
        <w:rPr>
          <w:w w:val="110"/>
        </w:rPr>
        <w:t> computers</w:t>
      </w:r>
      <w:r>
        <w:rPr>
          <w:w w:val="110"/>
        </w:rPr>
        <w:t> to</w:t>
      </w:r>
      <w:r>
        <w:rPr>
          <w:w w:val="110"/>
        </w:rPr>
        <w:t> </w:t>
      </w:r>
      <w:r>
        <w:rPr>
          <w:w w:val="110"/>
        </w:rPr>
        <w:t>interpret and</w:t>
      </w:r>
      <w:r>
        <w:rPr>
          <w:spacing w:val="-5"/>
          <w:w w:val="110"/>
        </w:rPr>
        <w:t> </w:t>
      </w:r>
      <w:r>
        <w:rPr>
          <w:w w:val="110"/>
        </w:rPr>
        <w:t>understand</w:t>
      </w:r>
      <w:r>
        <w:rPr>
          <w:spacing w:val="-5"/>
          <w:w w:val="110"/>
        </w:rPr>
        <w:t> </w:t>
      </w:r>
      <w:r>
        <w:rPr>
          <w:w w:val="110"/>
        </w:rPr>
        <w:t>visual</w:t>
      </w:r>
      <w:r>
        <w:rPr>
          <w:spacing w:val="-5"/>
          <w:w w:val="110"/>
        </w:rPr>
        <w:t> </w:t>
      </w:r>
      <w:r>
        <w:rPr>
          <w:w w:val="110"/>
        </w:rPr>
        <w:t>information</w:t>
      </w:r>
      <w:r>
        <w:rPr>
          <w:spacing w:val="-5"/>
          <w:w w:val="110"/>
        </w:rPr>
        <w:t> </w:t>
      </w:r>
      <w:r>
        <w:rPr>
          <w:w w:val="110"/>
        </w:rPr>
        <w:t>from</w:t>
      </w:r>
      <w:r>
        <w:rPr>
          <w:spacing w:val="-6"/>
          <w:w w:val="110"/>
        </w:rPr>
        <w:t> </w:t>
      </w:r>
      <w:r>
        <w:rPr>
          <w:w w:val="110"/>
        </w:rPr>
        <w:t>the</w:t>
      </w:r>
      <w:r>
        <w:rPr>
          <w:spacing w:val="-4"/>
          <w:w w:val="110"/>
        </w:rPr>
        <w:t> </w:t>
      </w:r>
      <w:r>
        <w:rPr>
          <w:w w:val="110"/>
        </w:rPr>
        <w:t>world,</w:t>
      </w:r>
      <w:r>
        <w:rPr>
          <w:spacing w:val="-6"/>
          <w:w w:val="110"/>
        </w:rPr>
        <w:t> </w:t>
      </w:r>
      <w:r>
        <w:rPr>
          <w:w w:val="110"/>
        </w:rPr>
        <w:t>in</w:t>
      </w:r>
      <w:r>
        <w:rPr>
          <w:spacing w:val="-4"/>
          <w:w w:val="110"/>
        </w:rPr>
        <w:t> </w:t>
      </w:r>
      <w:r>
        <w:rPr>
          <w:w w:val="110"/>
        </w:rPr>
        <w:t>the</w:t>
      </w:r>
      <w:r>
        <w:rPr>
          <w:spacing w:val="-5"/>
          <w:w w:val="110"/>
        </w:rPr>
        <w:t> </w:t>
      </w:r>
      <w:r>
        <w:rPr>
          <w:w w:val="110"/>
        </w:rPr>
        <w:t>same</w:t>
      </w:r>
      <w:r>
        <w:rPr>
          <w:spacing w:val="-5"/>
          <w:w w:val="110"/>
        </w:rPr>
        <w:t> </w:t>
      </w:r>
      <w:r>
        <w:rPr>
          <w:w w:val="110"/>
        </w:rPr>
        <w:t>way</w:t>
      </w:r>
      <w:r>
        <w:rPr>
          <w:spacing w:val="-5"/>
          <w:w w:val="110"/>
        </w:rPr>
        <w:t> </w:t>
      </w:r>
      <w:r>
        <w:rPr>
          <w:w w:val="110"/>
        </w:rPr>
        <w:t>that human</w:t>
      </w:r>
      <w:r>
        <w:rPr>
          <w:spacing w:val="-6"/>
          <w:w w:val="110"/>
        </w:rPr>
        <w:t> </w:t>
      </w:r>
      <w:r>
        <w:rPr>
          <w:w w:val="110"/>
        </w:rPr>
        <w:t>vision</w:t>
      </w:r>
      <w:r>
        <w:rPr>
          <w:spacing w:val="-6"/>
          <w:w w:val="110"/>
        </w:rPr>
        <w:t> </w:t>
      </w:r>
      <w:r>
        <w:rPr>
          <w:w w:val="110"/>
        </w:rPr>
        <w:t>does</w:t>
      </w:r>
      <w:r>
        <w:rPr>
          <w:spacing w:val="-7"/>
          <w:w w:val="110"/>
        </w:rPr>
        <w:t> </w:t>
      </w:r>
      <w:r>
        <w:rPr>
          <w:w w:val="110"/>
        </w:rPr>
        <w:t>(</w:t>
      </w:r>
      <w:hyperlink w:history="true" w:anchor="_bookmark98">
        <w:r>
          <w:rPr>
            <w:color w:val="2196D1"/>
            <w:w w:val="110"/>
          </w:rPr>
          <w:t>Stockman</w:t>
        </w:r>
        <w:r>
          <w:rPr>
            <w:color w:val="2196D1"/>
            <w:spacing w:val="-6"/>
            <w:w w:val="110"/>
          </w:rPr>
          <w:t> </w:t>
        </w:r>
        <w:r>
          <w:rPr>
            <w:color w:val="2196D1"/>
            <w:w w:val="110"/>
          </w:rPr>
          <w:t>&amp;</w:t>
        </w:r>
        <w:r>
          <w:rPr>
            <w:color w:val="2196D1"/>
            <w:spacing w:val="-6"/>
            <w:w w:val="110"/>
          </w:rPr>
          <w:t> </w:t>
        </w:r>
        <w:r>
          <w:rPr>
            <w:color w:val="2196D1"/>
            <w:w w:val="110"/>
          </w:rPr>
          <w:t>Shapiro,</w:t>
        </w:r>
        <w:r>
          <w:rPr>
            <w:color w:val="2196D1"/>
            <w:spacing w:val="-7"/>
            <w:w w:val="110"/>
          </w:rPr>
          <w:t> </w:t>
        </w:r>
        <w:r>
          <w:rPr>
            <w:color w:val="2196D1"/>
            <w:w w:val="110"/>
          </w:rPr>
          <w:t>2001</w:t>
        </w:r>
      </w:hyperlink>
      <w:r>
        <w:rPr>
          <w:w w:val="110"/>
        </w:rPr>
        <w:t>;</w:t>
      </w:r>
      <w:r>
        <w:rPr>
          <w:spacing w:val="-6"/>
          <w:w w:val="110"/>
        </w:rPr>
        <w:t> </w:t>
      </w:r>
      <w:hyperlink w:history="true" w:anchor="_bookmark103">
        <w:r>
          <w:rPr>
            <w:color w:val="2196D1"/>
            <w:w w:val="110"/>
          </w:rPr>
          <w:t>Venables,</w:t>
        </w:r>
        <w:r>
          <w:rPr>
            <w:color w:val="2196D1"/>
            <w:spacing w:val="-7"/>
            <w:w w:val="110"/>
          </w:rPr>
          <w:t> </w:t>
        </w:r>
        <w:r>
          <w:rPr>
            <w:color w:val="2196D1"/>
            <w:w w:val="110"/>
          </w:rPr>
          <w:t>2019</w:t>
        </w:r>
      </w:hyperlink>
      <w:r>
        <w:rPr>
          <w:w w:val="110"/>
        </w:rPr>
        <w:t>).</w:t>
      </w:r>
      <w:r>
        <w:rPr>
          <w:spacing w:val="-6"/>
          <w:w w:val="110"/>
        </w:rPr>
        <w:t> </w:t>
      </w:r>
      <w:r>
        <w:rPr>
          <w:w w:val="110"/>
        </w:rPr>
        <w:t>It</w:t>
      </w:r>
      <w:r>
        <w:rPr>
          <w:spacing w:val="-7"/>
          <w:w w:val="110"/>
        </w:rPr>
        <w:t> </w:t>
      </w:r>
      <w:r>
        <w:rPr>
          <w:w w:val="110"/>
        </w:rPr>
        <w:t>fits into</w:t>
      </w:r>
      <w:r>
        <w:rPr>
          <w:spacing w:val="-11"/>
          <w:w w:val="110"/>
        </w:rPr>
        <w:t> </w:t>
      </w:r>
      <w:r>
        <w:rPr>
          <w:w w:val="110"/>
        </w:rPr>
        <w:t>the</w:t>
      </w:r>
      <w:r>
        <w:rPr>
          <w:spacing w:val="-11"/>
          <w:w w:val="110"/>
        </w:rPr>
        <w:t> </w:t>
      </w:r>
      <w:r>
        <w:rPr>
          <w:w w:val="110"/>
        </w:rPr>
        <w:t>broader</w:t>
      </w:r>
      <w:r>
        <w:rPr>
          <w:spacing w:val="-11"/>
          <w:w w:val="110"/>
        </w:rPr>
        <w:t> </w:t>
      </w:r>
      <w:r>
        <w:rPr>
          <w:w w:val="110"/>
        </w:rPr>
        <w:t>framework</w:t>
      </w:r>
      <w:r>
        <w:rPr>
          <w:spacing w:val="-11"/>
          <w:w w:val="110"/>
        </w:rPr>
        <w:t> </w:t>
      </w:r>
      <w:r>
        <w:rPr>
          <w:w w:val="110"/>
        </w:rPr>
        <w:t>of</w:t>
      </w:r>
      <w:r>
        <w:rPr>
          <w:spacing w:val="-11"/>
          <w:w w:val="110"/>
        </w:rPr>
        <w:t> </w:t>
      </w:r>
      <w:r>
        <w:rPr>
          <w:w w:val="110"/>
        </w:rPr>
        <w:t>artificial</w:t>
      </w:r>
      <w:r>
        <w:rPr>
          <w:spacing w:val="-11"/>
          <w:w w:val="110"/>
        </w:rPr>
        <w:t> </w:t>
      </w:r>
      <w:r>
        <w:rPr>
          <w:w w:val="110"/>
        </w:rPr>
        <w:t>intelligence</w:t>
      </w:r>
      <w:r>
        <w:rPr>
          <w:spacing w:val="-11"/>
          <w:w w:val="110"/>
        </w:rPr>
        <w:t> </w:t>
      </w:r>
      <w:r>
        <w:rPr>
          <w:w w:val="110"/>
        </w:rPr>
        <w:t>as</w:t>
      </w:r>
      <w:r>
        <w:rPr>
          <w:spacing w:val="-11"/>
          <w:w w:val="110"/>
        </w:rPr>
        <w:t> </w:t>
      </w:r>
      <w:r>
        <w:rPr>
          <w:w w:val="110"/>
        </w:rPr>
        <w:t>it</w:t>
      </w:r>
      <w:r>
        <w:rPr>
          <w:spacing w:val="-11"/>
          <w:w w:val="110"/>
        </w:rPr>
        <w:t> </w:t>
      </w:r>
      <w:r>
        <w:rPr>
          <w:w w:val="110"/>
        </w:rPr>
        <w:t>aims</w:t>
      </w:r>
      <w:r>
        <w:rPr>
          <w:spacing w:val="-11"/>
          <w:w w:val="110"/>
        </w:rPr>
        <w:t> </w:t>
      </w:r>
      <w:r>
        <w:rPr>
          <w:w w:val="110"/>
        </w:rPr>
        <w:t>to</w:t>
      </w:r>
      <w:r>
        <w:rPr>
          <w:spacing w:val="-11"/>
          <w:w w:val="110"/>
        </w:rPr>
        <w:t> </w:t>
      </w:r>
      <w:r>
        <w:rPr>
          <w:w w:val="110"/>
        </w:rPr>
        <w:t>develop algorithms</w:t>
      </w:r>
      <w:r>
        <w:rPr>
          <w:w w:val="110"/>
        </w:rPr>
        <w:t> and</w:t>
      </w:r>
      <w:r>
        <w:rPr>
          <w:w w:val="110"/>
        </w:rPr>
        <w:t> models</w:t>
      </w:r>
      <w:r>
        <w:rPr>
          <w:w w:val="110"/>
        </w:rPr>
        <w:t> that</w:t>
      </w:r>
      <w:r>
        <w:rPr>
          <w:w w:val="110"/>
        </w:rPr>
        <w:t> allow</w:t>
      </w:r>
      <w:r>
        <w:rPr>
          <w:w w:val="110"/>
        </w:rPr>
        <w:t> machines</w:t>
      </w:r>
      <w:r>
        <w:rPr>
          <w:w w:val="110"/>
        </w:rPr>
        <w:t> to</w:t>
      </w:r>
      <w:r>
        <w:rPr>
          <w:w w:val="110"/>
        </w:rPr>
        <w:t> gain</w:t>
      </w:r>
      <w:r>
        <w:rPr>
          <w:w w:val="110"/>
        </w:rPr>
        <w:t> high-level</w:t>
      </w:r>
      <w:r>
        <w:rPr>
          <w:w w:val="110"/>
        </w:rPr>
        <w:t> under- standing from digital images and videos (</w:t>
      </w:r>
      <w:hyperlink w:history="true" w:anchor="_bookmark43">
        <w:r>
          <w:rPr>
            <w:color w:val="2196D1"/>
            <w:w w:val="110"/>
          </w:rPr>
          <w:t>Forsyth &amp; Ponce, 2002</w:t>
        </w:r>
      </w:hyperlink>
      <w:r>
        <w:rPr>
          <w:w w:val="110"/>
        </w:rPr>
        <w:t>). The purpose</w:t>
      </w:r>
      <w:r>
        <w:rPr>
          <w:w w:val="110"/>
        </w:rPr>
        <w:t> of</w:t>
      </w:r>
      <w:r>
        <w:rPr>
          <w:w w:val="110"/>
        </w:rPr>
        <w:t> using</w:t>
      </w:r>
      <w:r>
        <w:rPr>
          <w:w w:val="110"/>
        </w:rPr>
        <w:t> CV</w:t>
      </w:r>
      <w:r>
        <w:rPr>
          <w:w w:val="110"/>
        </w:rPr>
        <w:t> is</w:t>
      </w:r>
      <w:r>
        <w:rPr>
          <w:w w:val="110"/>
        </w:rPr>
        <w:t> to</w:t>
      </w:r>
      <w:r>
        <w:rPr>
          <w:w w:val="110"/>
        </w:rPr>
        <w:t> build</w:t>
      </w:r>
      <w:r>
        <w:rPr>
          <w:w w:val="110"/>
        </w:rPr>
        <w:t> systems</w:t>
      </w:r>
      <w:r>
        <w:rPr>
          <w:w w:val="110"/>
        </w:rPr>
        <w:t> that</w:t>
      </w:r>
      <w:r>
        <w:rPr>
          <w:w w:val="110"/>
        </w:rPr>
        <w:t> can</w:t>
      </w:r>
      <w:r>
        <w:rPr>
          <w:w w:val="110"/>
        </w:rPr>
        <w:t> perform</w:t>
      </w:r>
      <w:r>
        <w:rPr>
          <w:w w:val="110"/>
        </w:rPr>
        <w:t> tasks</w:t>
      </w:r>
      <w:r>
        <w:rPr>
          <w:w w:val="110"/>
        </w:rPr>
        <w:t> that typically require human-level perception and cognition, such as object recognition, image classification, scene understanding, etc. (</w:t>
      </w:r>
      <w:hyperlink w:history="true" w:anchor="_bookmark41">
        <w:r>
          <w:rPr>
            <w:color w:val="2196D1"/>
            <w:w w:val="110"/>
          </w:rPr>
          <w:t>Fan et al.,</w:t>
        </w:r>
      </w:hyperlink>
      <w:r>
        <w:rPr>
          <w:color w:val="2196D1"/>
          <w:w w:val="110"/>
        </w:rPr>
        <w:t> </w:t>
      </w:r>
      <w:hyperlink w:history="true" w:anchor="_bookmark41">
        <w:r>
          <w:rPr>
            <w:color w:val="2196D1"/>
            <w:w w:val="110"/>
          </w:rPr>
          <w:t>2022</w:t>
        </w:r>
      </w:hyperlink>
      <w:r>
        <w:rPr>
          <w:w w:val="110"/>
        </w:rPr>
        <w:t>).</w:t>
      </w:r>
      <w:r>
        <w:rPr>
          <w:spacing w:val="37"/>
          <w:w w:val="110"/>
        </w:rPr>
        <w:t> </w:t>
      </w:r>
      <w:r>
        <w:rPr>
          <w:w w:val="110"/>
        </w:rPr>
        <w:t>Perhaps</w:t>
      </w:r>
      <w:r>
        <w:rPr>
          <w:spacing w:val="37"/>
          <w:w w:val="110"/>
        </w:rPr>
        <w:t> </w:t>
      </w:r>
      <w:r>
        <w:rPr>
          <w:w w:val="110"/>
        </w:rPr>
        <w:t>one</w:t>
      </w:r>
      <w:r>
        <w:rPr>
          <w:spacing w:val="37"/>
          <w:w w:val="110"/>
        </w:rPr>
        <w:t> </w:t>
      </w:r>
      <w:r>
        <w:rPr>
          <w:w w:val="110"/>
        </w:rPr>
        <w:t>of</w:t>
      </w:r>
      <w:r>
        <w:rPr>
          <w:spacing w:val="37"/>
          <w:w w:val="110"/>
        </w:rPr>
        <w:t> </w:t>
      </w:r>
      <w:r>
        <w:rPr>
          <w:w w:val="110"/>
        </w:rPr>
        <w:t>the</w:t>
      </w:r>
      <w:r>
        <w:rPr>
          <w:spacing w:val="37"/>
          <w:w w:val="110"/>
        </w:rPr>
        <w:t> </w:t>
      </w:r>
      <w:r>
        <w:rPr>
          <w:w w:val="110"/>
        </w:rPr>
        <w:t>most</w:t>
      </w:r>
      <w:r>
        <w:rPr>
          <w:spacing w:val="38"/>
          <w:w w:val="110"/>
        </w:rPr>
        <w:t> </w:t>
      </w:r>
      <w:r>
        <w:rPr>
          <w:w w:val="110"/>
        </w:rPr>
        <w:t>well-known</w:t>
      </w:r>
      <w:r>
        <w:rPr>
          <w:spacing w:val="37"/>
          <w:w w:val="110"/>
        </w:rPr>
        <w:t> </w:t>
      </w:r>
      <w:r>
        <w:rPr>
          <w:w w:val="110"/>
        </w:rPr>
        <w:t>applications</w:t>
      </w:r>
      <w:r>
        <w:rPr>
          <w:spacing w:val="38"/>
          <w:w w:val="110"/>
        </w:rPr>
        <w:t> </w:t>
      </w:r>
      <w:r>
        <w:rPr>
          <w:w w:val="110"/>
        </w:rPr>
        <w:t>of</w:t>
      </w:r>
      <w:r>
        <w:rPr>
          <w:spacing w:val="37"/>
          <w:w w:val="110"/>
        </w:rPr>
        <w:t> </w:t>
      </w:r>
      <w:r>
        <w:rPr>
          <w:w w:val="110"/>
        </w:rPr>
        <w:t>CV</w:t>
      </w:r>
      <w:r>
        <w:rPr>
          <w:spacing w:val="37"/>
          <w:w w:val="110"/>
        </w:rPr>
        <w:t> </w:t>
      </w:r>
      <w:r>
        <w:rPr>
          <w:w w:val="110"/>
        </w:rPr>
        <w:t>is self-driving</w:t>
      </w:r>
      <w:r>
        <w:rPr>
          <w:w w:val="110"/>
        </w:rPr>
        <w:t> cars,</w:t>
      </w:r>
      <w:r>
        <w:rPr>
          <w:w w:val="110"/>
        </w:rPr>
        <w:t> which</w:t>
      </w:r>
      <w:r>
        <w:rPr>
          <w:w w:val="110"/>
        </w:rPr>
        <w:t> utilize</w:t>
      </w:r>
      <w:r>
        <w:rPr>
          <w:w w:val="110"/>
        </w:rPr>
        <w:t> CV</w:t>
      </w:r>
      <w:r>
        <w:rPr>
          <w:w w:val="110"/>
        </w:rPr>
        <w:t> algorithms</w:t>
      </w:r>
      <w:r>
        <w:rPr>
          <w:w w:val="110"/>
        </w:rPr>
        <w:t> to</w:t>
      </w:r>
      <w:r>
        <w:rPr>
          <w:w w:val="110"/>
        </w:rPr>
        <w:t> navigate</w:t>
      </w:r>
      <w:r>
        <w:rPr>
          <w:w w:val="110"/>
        </w:rPr>
        <w:t> roads</w:t>
      </w:r>
      <w:r>
        <w:rPr>
          <w:w w:val="110"/>
        </w:rPr>
        <w:t> and detect</w:t>
      </w:r>
      <w:r>
        <w:rPr>
          <w:w w:val="110"/>
        </w:rPr>
        <w:t> obstacles</w:t>
      </w:r>
      <w:r>
        <w:rPr>
          <w:w w:val="110"/>
        </w:rPr>
        <w:t> (</w:t>
      </w:r>
      <w:hyperlink w:history="true" w:anchor="_bookmark38">
        <w:r>
          <w:rPr>
            <w:color w:val="2196D1"/>
            <w:w w:val="110"/>
          </w:rPr>
          <w:t>Dikmen</w:t>
        </w:r>
        <w:r>
          <w:rPr>
            <w:color w:val="2196D1"/>
            <w:w w:val="110"/>
          </w:rPr>
          <w:t> &amp;</w:t>
        </w:r>
        <w:r>
          <w:rPr>
            <w:color w:val="2196D1"/>
            <w:w w:val="110"/>
          </w:rPr>
          <w:t> Burns,</w:t>
        </w:r>
        <w:r>
          <w:rPr>
            <w:color w:val="2196D1"/>
            <w:w w:val="110"/>
          </w:rPr>
          <w:t> 2016</w:t>
        </w:r>
      </w:hyperlink>
      <w:r>
        <w:rPr>
          <w:w w:val="110"/>
        </w:rPr>
        <w:t>).</w:t>
      </w:r>
      <w:r>
        <w:rPr>
          <w:w w:val="110"/>
        </w:rPr>
        <w:t> In</w:t>
      </w:r>
      <w:r>
        <w:rPr>
          <w:w w:val="110"/>
        </w:rPr>
        <w:t> the</w:t>
      </w:r>
      <w:r>
        <w:rPr>
          <w:w w:val="110"/>
        </w:rPr>
        <w:t> field</w:t>
      </w:r>
      <w:r>
        <w:rPr>
          <w:w w:val="110"/>
        </w:rPr>
        <w:t> of</w:t>
      </w:r>
      <w:r>
        <w:rPr>
          <w:w w:val="110"/>
        </w:rPr>
        <w:t> education, </w:t>
      </w:r>
      <w:r>
        <w:rPr/>
        <w:t>research</w:t>
      </w:r>
      <w:r>
        <w:rPr>
          <w:spacing w:val="33"/>
        </w:rPr>
        <w:t> </w:t>
      </w:r>
      <w:r>
        <w:rPr/>
        <w:t>studies</w:t>
      </w:r>
      <w:r>
        <w:rPr>
          <w:spacing w:val="33"/>
        </w:rPr>
        <w:t> </w:t>
      </w:r>
      <w:r>
        <w:rPr/>
        <w:t>have</w:t>
      </w:r>
      <w:r>
        <w:rPr>
          <w:spacing w:val="29"/>
        </w:rPr>
        <w:t> </w:t>
      </w:r>
      <w:r>
        <w:rPr/>
        <w:t>used</w:t>
      </w:r>
      <w:r>
        <w:rPr>
          <w:spacing w:val="34"/>
        </w:rPr>
        <w:t> </w:t>
      </w:r>
      <w:r>
        <w:rPr/>
        <w:t>CV</w:t>
      </w:r>
      <w:r>
        <w:rPr>
          <w:spacing w:val="31"/>
        </w:rPr>
        <w:t> </w:t>
      </w:r>
      <w:r>
        <w:rPr/>
        <w:t>methods</w:t>
      </w:r>
      <w:r>
        <w:rPr>
          <w:spacing w:val="33"/>
        </w:rPr>
        <w:t> </w:t>
      </w:r>
      <w:r>
        <w:rPr/>
        <w:t>for</w:t>
      </w:r>
      <w:r>
        <w:rPr>
          <w:spacing w:val="31"/>
        </w:rPr>
        <w:t> </w:t>
      </w:r>
      <w:r>
        <w:rPr/>
        <w:t>analyzing</w:t>
      </w:r>
      <w:r>
        <w:rPr>
          <w:spacing w:val="34"/>
        </w:rPr>
        <w:t> </w:t>
      </w:r>
      <w:r>
        <w:rPr/>
        <w:t>students</w:t>
      </w:r>
      <w:r>
        <w:rPr>
          <w:rFonts w:ascii="STIX" w:hAnsi="STIX"/>
        </w:rPr>
        <w:t>’</w:t>
      </w:r>
      <w:r>
        <w:rPr>
          <w:rFonts w:ascii="STIX" w:hAnsi="STIX"/>
          <w:spacing w:val="31"/>
        </w:rPr>
        <w:t> </w:t>
      </w:r>
      <w:r>
        <w:rPr>
          <w:spacing w:val="-2"/>
        </w:rPr>
        <w:t>behavior</w:t>
      </w:r>
    </w:p>
    <w:p>
      <w:pPr>
        <w:pStyle w:val="BodyText"/>
        <w:spacing w:line="137" w:lineRule="exact"/>
        <w:ind w:left="131"/>
        <w:jc w:val="both"/>
      </w:pPr>
      <w:r>
        <w:rPr>
          <w:w w:val="110"/>
        </w:rPr>
        <w:t>and</w:t>
      </w:r>
      <w:r>
        <w:rPr>
          <w:spacing w:val="1"/>
          <w:w w:val="110"/>
        </w:rPr>
        <w:t> </w:t>
      </w:r>
      <w:r>
        <w:rPr>
          <w:w w:val="110"/>
        </w:rPr>
        <w:t>engagement in</w:t>
      </w:r>
      <w:r>
        <w:rPr>
          <w:spacing w:val="3"/>
          <w:w w:val="110"/>
        </w:rPr>
        <w:t> </w:t>
      </w:r>
      <w:r>
        <w:rPr>
          <w:w w:val="110"/>
        </w:rPr>
        <w:t>the classroom,</w:t>
      </w:r>
      <w:r>
        <w:rPr>
          <w:spacing w:val="1"/>
          <w:w w:val="110"/>
        </w:rPr>
        <w:t> </w:t>
      </w:r>
      <w:r>
        <w:rPr>
          <w:w w:val="110"/>
        </w:rPr>
        <w:t>developing</w:t>
      </w:r>
      <w:r>
        <w:rPr>
          <w:spacing w:val="2"/>
          <w:w w:val="110"/>
        </w:rPr>
        <w:t> </w:t>
      </w:r>
      <w:r>
        <w:rPr>
          <w:w w:val="110"/>
        </w:rPr>
        <w:t>educational</w:t>
      </w:r>
      <w:r>
        <w:rPr>
          <w:spacing w:val="1"/>
          <w:w w:val="110"/>
        </w:rPr>
        <w:t> </w:t>
      </w:r>
      <w:r>
        <w:rPr>
          <w:spacing w:val="-2"/>
          <w:w w:val="110"/>
        </w:rPr>
        <w:t>technologies</w:t>
      </w:r>
    </w:p>
    <w:p>
      <w:pPr>
        <w:pStyle w:val="BodyText"/>
        <w:spacing w:line="273" w:lineRule="auto" w:before="25"/>
        <w:ind w:left="131" w:right="109"/>
        <w:jc w:val="both"/>
      </w:pPr>
      <w:r>
        <w:rPr>
          <w:w w:val="110"/>
        </w:rPr>
        <w:t>that can provide personalized feedback to students, etc. (</w:t>
      </w:r>
      <w:hyperlink w:history="true" w:anchor="_bookmark55">
        <w:r>
          <w:rPr>
            <w:color w:val="2196D1"/>
            <w:w w:val="110"/>
          </w:rPr>
          <w:t>Hwang et al.,</w:t>
        </w:r>
      </w:hyperlink>
      <w:r>
        <w:rPr>
          <w:color w:val="2196D1"/>
          <w:w w:val="110"/>
        </w:rPr>
        <w:t> </w:t>
      </w:r>
      <w:hyperlink w:history="true" w:anchor="_bookmark55">
        <w:r>
          <w:rPr>
            <w:color w:val="2196D1"/>
            <w:spacing w:val="-2"/>
            <w:w w:val="110"/>
          </w:rPr>
          <w:t>2020</w:t>
        </w:r>
      </w:hyperlink>
      <w:r>
        <w:rPr>
          <w:spacing w:val="-2"/>
          <w:w w:val="110"/>
        </w:rPr>
        <w:t>).</w:t>
      </w:r>
    </w:p>
    <w:p>
      <w:pPr>
        <w:pStyle w:val="BodyText"/>
        <w:spacing w:line="273" w:lineRule="auto"/>
        <w:ind w:left="131" w:right="109" w:firstLine="239"/>
        <w:jc w:val="both"/>
      </w:pPr>
      <w:r>
        <w:rPr>
          <w:w w:val="110"/>
        </w:rPr>
        <w:t>Computer</w:t>
      </w:r>
      <w:r>
        <w:rPr>
          <w:spacing w:val="-11"/>
          <w:w w:val="110"/>
        </w:rPr>
        <w:t> </w:t>
      </w:r>
      <w:r>
        <w:rPr>
          <w:w w:val="110"/>
        </w:rPr>
        <w:t>vision</w:t>
      </w:r>
      <w:r>
        <w:rPr>
          <w:spacing w:val="-10"/>
          <w:w w:val="110"/>
        </w:rPr>
        <w:t> </w:t>
      </w:r>
      <w:r>
        <w:rPr>
          <w:w w:val="110"/>
        </w:rPr>
        <w:t>technology</w:t>
      </w:r>
      <w:r>
        <w:rPr>
          <w:spacing w:val="-10"/>
          <w:w w:val="110"/>
        </w:rPr>
        <w:t> </w:t>
      </w:r>
      <w:r>
        <w:rPr>
          <w:w w:val="110"/>
        </w:rPr>
        <w:t>has</w:t>
      </w:r>
      <w:r>
        <w:rPr>
          <w:spacing w:val="-11"/>
          <w:w w:val="110"/>
        </w:rPr>
        <w:t> </w:t>
      </w:r>
      <w:r>
        <w:rPr>
          <w:w w:val="110"/>
        </w:rPr>
        <w:t>received</w:t>
      </w:r>
      <w:r>
        <w:rPr>
          <w:spacing w:val="-10"/>
          <w:w w:val="110"/>
        </w:rPr>
        <w:t> </w:t>
      </w:r>
      <w:r>
        <w:rPr>
          <w:w w:val="110"/>
        </w:rPr>
        <w:t>significant</w:t>
      </w:r>
      <w:r>
        <w:rPr>
          <w:spacing w:val="-11"/>
          <w:w w:val="110"/>
        </w:rPr>
        <w:t> </w:t>
      </w:r>
      <w:r>
        <w:rPr>
          <w:w w:val="110"/>
        </w:rPr>
        <w:t>attention</w:t>
      </w:r>
      <w:r>
        <w:rPr>
          <w:spacing w:val="-10"/>
          <w:w w:val="110"/>
        </w:rPr>
        <w:t> </w:t>
      </w:r>
      <w:r>
        <w:rPr>
          <w:w w:val="110"/>
        </w:rPr>
        <w:t>for</w:t>
      </w:r>
      <w:r>
        <w:rPr>
          <w:spacing w:val="-11"/>
          <w:w w:val="110"/>
        </w:rPr>
        <w:t> </w:t>
      </w:r>
      <w:r>
        <w:rPr>
          <w:w w:val="110"/>
        </w:rPr>
        <w:t>its potential</w:t>
      </w:r>
      <w:r>
        <w:rPr>
          <w:spacing w:val="-11"/>
          <w:w w:val="110"/>
        </w:rPr>
        <w:t> </w:t>
      </w:r>
      <w:r>
        <w:rPr>
          <w:w w:val="110"/>
        </w:rPr>
        <w:t>to</w:t>
      </w:r>
      <w:r>
        <w:rPr>
          <w:spacing w:val="-11"/>
          <w:w w:val="110"/>
        </w:rPr>
        <w:t> </w:t>
      </w:r>
      <w:r>
        <w:rPr>
          <w:w w:val="110"/>
        </w:rPr>
        <w:t>provide</w:t>
      </w:r>
      <w:r>
        <w:rPr>
          <w:spacing w:val="-11"/>
          <w:w w:val="110"/>
        </w:rPr>
        <w:t> </w:t>
      </w:r>
      <w:r>
        <w:rPr>
          <w:w w:val="110"/>
        </w:rPr>
        <w:t>supports</w:t>
      </w:r>
      <w:r>
        <w:rPr>
          <w:spacing w:val="-11"/>
          <w:w w:val="110"/>
        </w:rPr>
        <w:t> </w:t>
      </w:r>
      <w:r>
        <w:rPr>
          <w:w w:val="110"/>
        </w:rPr>
        <w:t>for</w:t>
      </w:r>
      <w:r>
        <w:rPr>
          <w:spacing w:val="-11"/>
          <w:w w:val="110"/>
        </w:rPr>
        <w:t> </w:t>
      </w:r>
      <w:r>
        <w:rPr>
          <w:w w:val="110"/>
        </w:rPr>
        <w:t>individuals</w:t>
      </w:r>
      <w:r>
        <w:rPr>
          <w:spacing w:val="-11"/>
          <w:w w:val="110"/>
        </w:rPr>
        <w:t> </w:t>
      </w:r>
      <w:r>
        <w:rPr>
          <w:w w:val="110"/>
        </w:rPr>
        <w:t>with</w:t>
      </w:r>
      <w:r>
        <w:rPr>
          <w:spacing w:val="-11"/>
          <w:w w:val="110"/>
        </w:rPr>
        <w:t> </w:t>
      </w:r>
      <w:r>
        <w:rPr>
          <w:w w:val="110"/>
        </w:rPr>
        <w:t>autism</w:t>
      </w:r>
      <w:r>
        <w:rPr>
          <w:spacing w:val="-11"/>
          <w:w w:val="110"/>
        </w:rPr>
        <w:t> </w:t>
      </w:r>
      <w:r>
        <w:rPr>
          <w:w w:val="110"/>
        </w:rPr>
        <w:t>(</w:t>
      </w:r>
      <w:hyperlink w:history="true" w:anchor="_bookmark24">
        <w:r>
          <w:rPr>
            <w:color w:val="2196D1"/>
            <w:w w:val="110"/>
          </w:rPr>
          <w:t>de</w:t>
        </w:r>
        <w:r>
          <w:rPr>
            <w:color w:val="2196D1"/>
            <w:spacing w:val="-11"/>
            <w:w w:val="110"/>
          </w:rPr>
          <w:t> </w:t>
        </w:r>
        <w:r>
          <w:rPr>
            <w:color w:val="2196D1"/>
            <w:w w:val="110"/>
          </w:rPr>
          <w:t>Belen</w:t>
        </w:r>
        <w:r>
          <w:rPr>
            <w:color w:val="2196D1"/>
            <w:spacing w:val="-11"/>
            <w:w w:val="110"/>
          </w:rPr>
          <w:t> </w:t>
        </w:r>
        <w:r>
          <w:rPr>
            <w:color w:val="2196D1"/>
            <w:w w:val="110"/>
          </w:rPr>
          <w:t>et</w:t>
        </w:r>
        <w:r>
          <w:rPr>
            <w:color w:val="2196D1"/>
            <w:spacing w:val="-11"/>
            <w:w w:val="110"/>
          </w:rPr>
          <w:t> </w:t>
        </w:r>
        <w:r>
          <w:rPr>
            <w:color w:val="2196D1"/>
            <w:w w:val="110"/>
          </w:rPr>
          <w:t>al.,</w:t>
        </w:r>
      </w:hyperlink>
      <w:r>
        <w:rPr>
          <w:color w:val="2196D1"/>
          <w:w w:val="110"/>
        </w:rPr>
        <w:t> </w:t>
      </w:r>
      <w:hyperlink w:history="true" w:anchor="_bookmark24">
        <w:r>
          <w:rPr>
            <w:color w:val="2196D1"/>
            <w:w w:val="110"/>
          </w:rPr>
          <w:t>2020</w:t>
        </w:r>
      </w:hyperlink>
      <w:r>
        <w:rPr>
          <w:w w:val="110"/>
        </w:rPr>
        <w:t>). One common application is the use of CV algorithms to detect and</w:t>
      </w:r>
      <w:r>
        <w:rPr>
          <w:spacing w:val="-13"/>
          <w:w w:val="110"/>
        </w:rPr>
        <w:t> </w:t>
      </w:r>
      <w:r>
        <w:rPr>
          <w:w w:val="110"/>
        </w:rPr>
        <w:t>analyze</w:t>
      </w:r>
      <w:r>
        <w:rPr>
          <w:spacing w:val="-11"/>
          <w:w w:val="110"/>
        </w:rPr>
        <w:t> </w:t>
      </w:r>
      <w:r>
        <w:rPr>
          <w:w w:val="110"/>
        </w:rPr>
        <w:t>facial</w:t>
      </w:r>
      <w:r>
        <w:rPr>
          <w:spacing w:val="-11"/>
          <w:w w:val="110"/>
        </w:rPr>
        <w:t> </w:t>
      </w:r>
      <w:r>
        <w:rPr>
          <w:w w:val="110"/>
        </w:rPr>
        <w:t>expressions,</w:t>
      </w:r>
      <w:r>
        <w:rPr>
          <w:spacing w:val="-11"/>
          <w:w w:val="110"/>
        </w:rPr>
        <w:t> </w:t>
      </w:r>
      <w:r>
        <w:rPr>
          <w:w w:val="110"/>
        </w:rPr>
        <w:t>body</w:t>
      </w:r>
      <w:r>
        <w:rPr>
          <w:spacing w:val="-11"/>
          <w:w w:val="110"/>
        </w:rPr>
        <w:t> </w:t>
      </w:r>
      <w:r>
        <w:rPr>
          <w:w w:val="110"/>
        </w:rPr>
        <w:t>language,</w:t>
      </w:r>
      <w:r>
        <w:rPr>
          <w:spacing w:val="-11"/>
          <w:w w:val="110"/>
        </w:rPr>
        <w:t> </w:t>
      </w:r>
      <w:r>
        <w:rPr>
          <w:w w:val="110"/>
        </w:rPr>
        <w:t>and</w:t>
      </w:r>
      <w:r>
        <w:rPr>
          <w:spacing w:val="-11"/>
          <w:w w:val="110"/>
        </w:rPr>
        <w:t> </w:t>
      </w:r>
      <w:r>
        <w:rPr>
          <w:w w:val="110"/>
        </w:rPr>
        <w:t>other</w:t>
      </w:r>
      <w:r>
        <w:rPr>
          <w:spacing w:val="-11"/>
          <w:w w:val="110"/>
        </w:rPr>
        <w:t> </w:t>
      </w:r>
      <w:r>
        <w:rPr>
          <w:w w:val="110"/>
        </w:rPr>
        <w:t>nonverbal</w:t>
      </w:r>
      <w:r>
        <w:rPr>
          <w:spacing w:val="-11"/>
          <w:w w:val="110"/>
        </w:rPr>
        <w:t> </w:t>
      </w:r>
      <w:r>
        <w:rPr>
          <w:w w:val="110"/>
        </w:rPr>
        <w:t>cues to help individuals with autism better understand and interpret social cues and interactions (</w:t>
      </w:r>
      <w:hyperlink w:history="true" w:anchor="_bookmark18">
        <w:r>
          <w:rPr>
            <w:color w:val="2196D1"/>
            <w:w w:val="110"/>
          </w:rPr>
          <w:t>Ali et al., 2022</w:t>
        </w:r>
      </w:hyperlink>
      <w:r>
        <w:rPr>
          <w:w w:val="110"/>
        </w:rPr>
        <w:t>; </w:t>
      </w:r>
      <w:hyperlink w:history="true" w:anchor="_bookmark25">
        <w:r>
          <w:rPr>
            <w:color w:val="2196D1"/>
            <w:w w:val="110"/>
          </w:rPr>
          <w:t>Benssassi et al., 2018</w:t>
        </w:r>
      </w:hyperlink>
      <w:r>
        <w:rPr>
          <w:w w:val="110"/>
        </w:rPr>
        <w:t>; </w:t>
      </w:r>
      <w:hyperlink w:history="true" w:anchor="_bookmark51">
        <w:r>
          <w:rPr>
            <w:color w:val="2196D1"/>
            <w:w w:val="110"/>
          </w:rPr>
          <w:t>Hashemi</w:t>
        </w:r>
      </w:hyperlink>
      <w:r>
        <w:rPr>
          <w:color w:val="2196D1"/>
          <w:w w:val="110"/>
        </w:rPr>
        <w:t> </w:t>
      </w:r>
      <w:hyperlink w:history="true" w:anchor="_bookmark51">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2012</w:t>
        </w:r>
      </w:hyperlink>
      <w:r>
        <w:rPr>
          <w:w w:val="110"/>
        </w:rPr>
        <w:t>).</w:t>
      </w:r>
      <w:r>
        <w:rPr>
          <w:spacing w:val="-11"/>
          <w:w w:val="110"/>
        </w:rPr>
        <w:t> </w:t>
      </w:r>
      <w:r>
        <w:rPr>
          <w:w w:val="110"/>
        </w:rPr>
        <w:t>This</w:t>
      </w:r>
      <w:r>
        <w:rPr>
          <w:spacing w:val="-11"/>
          <w:w w:val="110"/>
        </w:rPr>
        <w:t> </w:t>
      </w:r>
      <w:r>
        <w:rPr>
          <w:w w:val="110"/>
        </w:rPr>
        <w:t>can</w:t>
      </w:r>
      <w:r>
        <w:rPr>
          <w:spacing w:val="-11"/>
          <w:w w:val="110"/>
        </w:rPr>
        <w:t> </w:t>
      </w:r>
      <w:r>
        <w:rPr>
          <w:w w:val="110"/>
        </w:rPr>
        <w:t>help</w:t>
      </w:r>
      <w:r>
        <w:rPr>
          <w:spacing w:val="-11"/>
          <w:w w:val="110"/>
        </w:rPr>
        <w:t> </w:t>
      </w:r>
      <w:r>
        <w:rPr>
          <w:w w:val="110"/>
        </w:rPr>
        <w:t>individuals</w:t>
      </w:r>
      <w:r>
        <w:rPr>
          <w:spacing w:val="-11"/>
          <w:w w:val="110"/>
        </w:rPr>
        <w:t> </w:t>
      </w:r>
      <w:r>
        <w:rPr>
          <w:w w:val="110"/>
        </w:rPr>
        <w:t>with</w:t>
      </w:r>
      <w:r>
        <w:rPr>
          <w:spacing w:val="-11"/>
          <w:w w:val="110"/>
        </w:rPr>
        <w:t> </w:t>
      </w:r>
      <w:r>
        <w:rPr>
          <w:w w:val="110"/>
        </w:rPr>
        <w:t>autism</w:t>
      </w:r>
      <w:r>
        <w:rPr>
          <w:spacing w:val="-11"/>
          <w:w w:val="110"/>
        </w:rPr>
        <w:t> </w:t>
      </w:r>
      <w:r>
        <w:rPr>
          <w:w w:val="110"/>
        </w:rPr>
        <w:t>better</w:t>
      </w:r>
      <w:r>
        <w:rPr>
          <w:spacing w:val="-11"/>
          <w:w w:val="110"/>
        </w:rPr>
        <w:t> </w:t>
      </w:r>
      <w:r>
        <w:rPr>
          <w:w w:val="110"/>
        </w:rPr>
        <w:t>navigate</w:t>
      </w:r>
      <w:r>
        <w:rPr>
          <w:spacing w:val="-11"/>
          <w:w w:val="110"/>
        </w:rPr>
        <w:t> </w:t>
      </w:r>
      <w:r>
        <w:rPr>
          <w:w w:val="110"/>
        </w:rPr>
        <w:t>social situations, improve communication skills, and also has shown promise in the area of autism diagnosis (</w:t>
      </w:r>
      <w:hyperlink w:history="true" w:anchor="_bookmark51">
        <w:r>
          <w:rPr>
            <w:color w:val="2196D1"/>
            <w:w w:val="110"/>
          </w:rPr>
          <w:t>Hashemi et al., 2012</w:t>
        </w:r>
      </w:hyperlink>
      <w:r>
        <w:rPr>
          <w:w w:val="110"/>
        </w:rPr>
        <w:t>). In addition, CV technology</w:t>
      </w:r>
      <w:r>
        <w:rPr>
          <w:w w:val="110"/>
        </w:rPr>
        <w:t> has</w:t>
      </w:r>
      <w:r>
        <w:rPr>
          <w:w w:val="110"/>
        </w:rPr>
        <w:t> been</w:t>
      </w:r>
      <w:r>
        <w:rPr>
          <w:w w:val="110"/>
        </w:rPr>
        <w:t> used</w:t>
      </w:r>
      <w:r>
        <w:rPr>
          <w:w w:val="110"/>
        </w:rPr>
        <w:t> to</w:t>
      </w:r>
      <w:r>
        <w:rPr>
          <w:w w:val="110"/>
        </w:rPr>
        <w:t> develop</w:t>
      </w:r>
      <w:r>
        <w:rPr>
          <w:w w:val="110"/>
        </w:rPr>
        <w:t> assistive</w:t>
      </w:r>
      <w:r>
        <w:rPr>
          <w:w w:val="110"/>
        </w:rPr>
        <w:t> technologies</w:t>
      </w:r>
      <w:r>
        <w:rPr>
          <w:w w:val="110"/>
        </w:rPr>
        <w:t> for</w:t>
      </w:r>
      <w:r>
        <w:rPr>
          <w:w w:val="110"/>
        </w:rPr>
        <w:t> in- dividuals with autism, such as apps that use facial recognition to help individuals</w:t>
      </w:r>
      <w:r>
        <w:rPr>
          <w:spacing w:val="-11"/>
          <w:w w:val="110"/>
        </w:rPr>
        <w:t> </w:t>
      </w:r>
      <w:r>
        <w:rPr>
          <w:w w:val="110"/>
        </w:rPr>
        <w:t>with</w:t>
      </w:r>
      <w:r>
        <w:rPr>
          <w:spacing w:val="-11"/>
          <w:w w:val="110"/>
        </w:rPr>
        <w:t> </w:t>
      </w:r>
      <w:r>
        <w:rPr>
          <w:w w:val="110"/>
        </w:rPr>
        <w:t>autism</w:t>
      </w:r>
      <w:r>
        <w:rPr>
          <w:spacing w:val="-11"/>
          <w:w w:val="110"/>
        </w:rPr>
        <w:t> </w:t>
      </w:r>
      <w:r>
        <w:rPr>
          <w:w w:val="110"/>
        </w:rPr>
        <w:t>identify</w:t>
      </w:r>
      <w:r>
        <w:rPr>
          <w:spacing w:val="-11"/>
          <w:w w:val="110"/>
        </w:rPr>
        <w:t> </w:t>
      </w:r>
      <w:r>
        <w:rPr>
          <w:w w:val="110"/>
        </w:rPr>
        <w:t>and</w:t>
      </w:r>
      <w:r>
        <w:rPr>
          <w:spacing w:val="-11"/>
          <w:w w:val="110"/>
        </w:rPr>
        <w:t> </w:t>
      </w:r>
      <w:r>
        <w:rPr>
          <w:w w:val="110"/>
        </w:rPr>
        <w:t>remember</w:t>
      </w:r>
      <w:r>
        <w:rPr>
          <w:spacing w:val="-11"/>
          <w:w w:val="110"/>
        </w:rPr>
        <w:t> </w:t>
      </w:r>
      <w:r>
        <w:rPr>
          <w:w w:val="110"/>
        </w:rPr>
        <w:t>the</w:t>
      </w:r>
      <w:r>
        <w:rPr>
          <w:spacing w:val="-11"/>
          <w:w w:val="110"/>
        </w:rPr>
        <w:t> </w:t>
      </w:r>
      <w:r>
        <w:rPr>
          <w:w w:val="110"/>
        </w:rPr>
        <w:t>names</w:t>
      </w:r>
      <w:r>
        <w:rPr>
          <w:spacing w:val="-11"/>
          <w:w w:val="110"/>
        </w:rPr>
        <w:t> </w:t>
      </w:r>
      <w:r>
        <w:rPr>
          <w:w w:val="110"/>
        </w:rPr>
        <w:t>of</w:t>
      </w:r>
      <w:r>
        <w:rPr>
          <w:spacing w:val="-11"/>
          <w:w w:val="110"/>
        </w:rPr>
        <w:t> </w:t>
      </w:r>
      <w:r>
        <w:rPr>
          <w:w w:val="110"/>
        </w:rPr>
        <w:t>people</w:t>
      </w:r>
      <w:r>
        <w:rPr>
          <w:spacing w:val="-11"/>
          <w:w w:val="110"/>
        </w:rPr>
        <w:t> </w:t>
      </w:r>
      <w:r>
        <w:rPr>
          <w:w w:val="110"/>
        </w:rPr>
        <w:t>they meet</w:t>
      </w:r>
      <w:r>
        <w:rPr>
          <w:w w:val="110"/>
        </w:rPr>
        <w:t> (</w:t>
      </w:r>
      <w:hyperlink w:history="true" w:anchor="_bookmark40">
        <w:r>
          <w:rPr>
            <w:color w:val="2196D1"/>
            <w:w w:val="110"/>
          </w:rPr>
          <w:t>Drimalla</w:t>
        </w:r>
        <w:r>
          <w:rPr>
            <w:color w:val="2196D1"/>
            <w:w w:val="110"/>
          </w:rPr>
          <w:t> et</w:t>
        </w:r>
        <w:r>
          <w:rPr>
            <w:color w:val="2196D1"/>
            <w:w w:val="110"/>
          </w:rPr>
          <w:t> al.,</w:t>
        </w:r>
        <w:r>
          <w:rPr>
            <w:color w:val="2196D1"/>
            <w:w w:val="110"/>
          </w:rPr>
          <w:t> 2021</w:t>
        </w:r>
      </w:hyperlink>
      <w:r>
        <w:rPr>
          <w:w w:val="110"/>
        </w:rPr>
        <w:t>).</w:t>
      </w:r>
      <w:r>
        <w:rPr>
          <w:w w:val="110"/>
        </w:rPr>
        <w:t> Other</w:t>
      </w:r>
      <w:r>
        <w:rPr>
          <w:w w:val="110"/>
        </w:rPr>
        <w:t> applications</w:t>
      </w:r>
      <w:r>
        <w:rPr>
          <w:w w:val="110"/>
        </w:rPr>
        <w:t> of</w:t>
      </w:r>
      <w:r>
        <w:rPr>
          <w:w w:val="110"/>
        </w:rPr>
        <w:t> CV</w:t>
      </w:r>
      <w:r>
        <w:rPr>
          <w:w w:val="110"/>
        </w:rPr>
        <w:t> technology</w:t>
      </w:r>
      <w:r>
        <w:rPr>
          <w:w w:val="110"/>
        </w:rPr>
        <w:t> for </w:t>
      </w:r>
      <w:r>
        <w:rPr>
          <w:spacing w:val="-2"/>
          <w:w w:val="110"/>
        </w:rPr>
        <w:t>autistic</w:t>
      </w:r>
      <w:r>
        <w:rPr>
          <w:spacing w:val="-3"/>
          <w:w w:val="110"/>
        </w:rPr>
        <w:t> </w:t>
      </w:r>
      <w:r>
        <w:rPr>
          <w:spacing w:val="-2"/>
          <w:w w:val="110"/>
        </w:rPr>
        <w:t>individuals include using</w:t>
      </w:r>
      <w:r>
        <w:rPr>
          <w:spacing w:val="-3"/>
          <w:w w:val="110"/>
        </w:rPr>
        <w:t> </w:t>
      </w:r>
      <w:r>
        <w:rPr>
          <w:spacing w:val="-2"/>
          <w:w w:val="110"/>
        </w:rPr>
        <w:t>visual cues to</w:t>
      </w:r>
      <w:r>
        <w:rPr>
          <w:spacing w:val="-3"/>
          <w:w w:val="110"/>
        </w:rPr>
        <w:t> </w:t>
      </w:r>
      <w:r>
        <w:rPr>
          <w:spacing w:val="-2"/>
          <w:w w:val="110"/>
        </w:rPr>
        <w:t>help with</w:t>
      </w:r>
      <w:r>
        <w:rPr>
          <w:spacing w:val="-3"/>
          <w:w w:val="110"/>
        </w:rPr>
        <w:t> </w:t>
      </w:r>
      <w:r>
        <w:rPr>
          <w:spacing w:val="-2"/>
          <w:w w:val="110"/>
        </w:rPr>
        <w:t>scheduling and </w:t>
      </w:r>
      <w:r>
        <w:rPr>
          <w:w w:val="110"/>
        </w:rPr>
        <w:t>organization, and using computer vision to track and analyze behavior patterns</w:t>
      </w:r>
      <w:r>
        <w:rPr>
          <w:w w:val="110"/>
        </w:rPr>
        <w:t> to</w:t>
      </w:r>
      <w:r>
        <w:rPr>
          <w:w w:val="110"/>
        </w:rPr>
        <w:t> identify</w:t>
      </w:r>
      <w:r>
        <w:rPr>
          <w:w w:val="110"/>
        </w:rPr>
        <w:t> potential</w:t>
      </w:r>
      <w:r>
        <w:rPr>
          <w:w w:val="110"/>
        </w:rPr>
        <w:t> triggers</w:t>
      </w:r>
      <w:r>
        <w:rPr>
          <w:w w:val="110"/>
        </w:rPr>
        <w:t> for</w:t>
      </w:r>
      <w:r>
        <w:rPr>
          <w:w w:val="110"/>
        </w:rPr>
        <w:t> challenging</w:t>
      </w:r>
      <w:r>
        <w:rPr>
          <w:w w:val="110"/>
        </w:rPr>
        <w:t> behaviors</w:t>
      </w:r>
      <w:r>
        <w:rPr>
          <w:w w:val="110"/>
        </w:rPr>
        <w:t> (</w:t>
      </w:r>
      <w:hyperlink w:history="true" w:anchor="_bookmark66">
        <w:r>
          <w:rPr>
            <w:color w:val="2196D1"/>
            <w:w w:val="110"/>
          </w:rPr>
          <w:t>Mar-</w:t>
        </w:r>
      </w:hyperlink>
      <w:r>
        <w:rPr>
          <w:color w:val="2196D1"/>
          <w:w w:val="110"/>
        </w:rPr>
        <w:t> </w:t>
      </w:r>
      <w:hyperlink w:history="true" w:anchor="_bookmark66">
        <w:r>
          <w:rPr>
            <w:color w:val="2196D1"/>
            <w:w w:val="110"/>
          </w:rPr>
          <w:t>inoiu et al., 2018</w:t>
        </w:r>
      </w:hyperlink>
      <w:r>
        <w:rPr>
          <w:w w:val="110"/>
        </w:rPr>
        <w: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926"/>
        <w:rPr>
          <w:sz w:val="20"/>
        </w:rPr>
      </w:pPr>
      <w:r>
        <w:rPr>
          <w:sz w:val="20"/>
        </w:rPr>
        <w:drawing>
          <wp:inline distT="0" distB="0" distL="0" distR="0">
            <wp:extent cx="5584767" cy="319735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5584767" cy="3197352"/>
                    </a:xfrm>
                    <a:prstGeom prst="rect">
                      <a:avLst/>
                    </a:prstGeom>
                  </pic:spPr>
                </pic:pic>
              </a:graphicData>
            </a:graphic>
          </wp:inline>
        </w:drawing>
      </w:r>
      <w:r>
        <w:rPr>
          <w:sz w:val="20"/>
        </w:rPr>
      </w:r>
    </w:p>
    <w:p>
      <w:pPr>
        <w:pStyle w:val="BodyText"/>
        <w:spacing w:before="26"/>
        <w:rPr>
          <w:sz w:val="14"/>
        </w:rPr>
      </w:pPr>
    </w:p>
    <w:p>
      <w:pPr>
        <w:spacing w:line="285" w:lineRule="auto" w:before="0"/>
        <w:ind w:left="131" w:right="0" w:firstLine="0"/>
        <w:jc w:val="left"/>
        <w:rPr>
          <w:sz w:val="14"/>
        </w:rPr>
      </w:pPr>
      <w:bookmarkStart w:name="_bookmark7" w:id="17"/>
      <w:bookmarkEnd w:id="17"/>
      <w:r>
        <w:rPr/>
      </w:r>
      <w:r>
        <w:rPr>
          <w:b/>
          <w:w w:val="115"/>
          <w:sz w:val="14"/>
        </w:rPr>
        <w:t>Fig.</w:t>
      </w:r>
      <w:r>
        <w:rPr>
          <w:b/>
          <w:spacing w:val="10"/>
          <w:w w:val="115"/>
          <w:sz w:val="14"/>
        </w:rPr>
        <w:t> </w:t>
      </w:r>
      <w:r>
        <w:rPr>
          <w:b/>
          <w:w w:val="115"/>
          <w:sz w:val="14"/>
        </w:rPr>
        <w:t>1.</w:t>
      </w:r>
      <w:r>
        <w:rPr>
          <w:b/>
          <w:spacing w:val="21"/>
          <w:w w:val="115"/>
          <w:sz w:val="14"/>
        </w:rPr>
        <w:t> </w:t>
      </w:r>
      <w:r>
        <w:rPr>
          <w:w w:val="115"/>
          <w:sz w:val="14"/>
        </w:rPr>
        <w:t>Screenshots</w:t>
      </w:r>
      <w:r>
        <w:rPr>
          <w:spacing w:val="9"/>
          <w:w w:val="115"/>
          <w:sz w:val="14"/>
        </w:rPr>
        <w:t> </w:t>
      </w:r>
      <w:r>
        <w:rPr>
          <w:w w:val="115"/>
          <w:sz w:val="14"/>
        </w:rPr>
        <w:t>from</w:t>
      </w:r>
      <w:r>
        <w:rPr>
          <w:spacing w:val="10"/>
          <w:w w:val="115"/>
          <w:sz w:val="14"/>
        </w:rPr>
        <w:t> </w:t>
      </w:r>
      <w:r>
        <w:rPr>
          <w:w w:val="115"/>
          <w:sz w:val="14"/>
        </w:rPr>
        <w:t>the</w:t>
      </w:r>
      <w:r>
        <w:rPr>
          <w:spacing w:val="9"/>
          <w:w w:val="115"/>
          <w:sz w:val="14"/>
        </w:rPr>
        <w:t> </w:t>
      </w:r>
      <w:r>
        <w:rPr>
          <w:w w:val="115"/>
          <w:sz w:val="14"/>
        </w:rPr>
        <w:t>Virtuoso-SVVR</w:t>
      </w:r>
      <w:r>
        <w:rPr>
          <w:spacing w:val="11"/>
          <w:w w:val="115"/>
          <w:sz w:val="14"/>
        </w:rPr>
        <w:t> </w:t>
      </w:r>
      <w:r>
        <w:rPr>
          <w:w w:val="115"/>
          <w:sz w:val="14"/>
        </w:rPr>
        <w:t>app,</w:t>
      </w:r>
      <w:r>
        <w:rPr>
          <w:spacing w:val="9"/>
          <w:w w:val="115"/>
          <w:sz w:val="14"/>
        </w:rPr>
        <w:t> </w:t>
      </w:r>
      <w:r>
        <w:rPr>
          <w:w w:val="115"/>
          <w:sz w:val="14"/>
        </w:rPr>
        <w:t>illustrating</w:t>
      </w:r>
      <w:r>
        <w:rPr>
          <w:spacing w:val="10"/>
          <w:w w:val="115"/>
          <w:sz w:val="14"/>
        </w:rPr>
        <w:t> </w:t>
      </w:r>
      <w:r>
        <w:rPr>
          <w:w w:val="115"/>
          <w:sz w:val="14"/>
        </w:rPr>
        <w:t>a</w:t>
      </w:r>
      <w:r>
        <w:rPr>
          <w:spacing w:val="9"/>
          <w:w w:val="115"/>
          <w:sz w:val="14"/>
        </w:rPr>
        <w:t> </w:t>
      </w:r>
      <w:r>
        <w:rPr>
          <w:w w:val="115"/>
          <w:sz w:val="14"/>
        </w:rPr>
        <w:t>participant</w:t>
      </w:r>
      <w:r>
        <w:rPr>
          <w:spacing w:val="9"/>
          <w:w w:val="115"/>
          <w:sz w:val="14"/>
        </w:rPr>
        <w:t> </w:t>
      </w:r>
      <w:r>
        <w:rPr>
          <w:w w:val="115"/>
          <w:sz w:val="14"/>
        </w:rPr>
        <w:t>(1)</w:t>
      </w:r>
      <w:r>
        <w:rPr>
          <w:spacing w:val="10"/>
          <w:w w:val="115"/>
          <w:sz w:val="14"/>
        </w:rPr>
        <w:t> </w:t>
      </w:r>
      <w:r>
        <w:rPr>
          <w:w w:val="115"/>
          <w:sz w:val="14"/>
        </w:rPr>
        <w:t>selecting</w:t>
      </w:r>
      <w:r>
        <w:rPr>
          <w:spacing w:val="10"/>
          <w:w w:val="115"/>
          <w:sz w:val="14"/>
        </w:rPr>
        <w:t> </w:t>
      </w:r>
      <w:r>
        <w:rPr>
          <w:w w:val="115"/>
          <w:sz w:val="14"/>
        </w:rPr>
        <w:t>a</w:t>
      </w:r>
      <w:r>
        <w:rPr>
          <w:spacing w:val="9"/>
          <w:w w:val="115"/>
          <w:sz w:val="14"/>
        </w:rPr>
        <w:t> </w:t>
      </w:r>
      <w:r>
        <w:rPr>
          <w:w w:val="115"/>
          <w:sz w:val="14"/>
        </w:rPr>
        <w:t>training</w:t>
      </w:r>
      <w:r>
        <w:rPr>
          <w:spacing w:val="10"/>
          <w:w w:val="115"/>
          <w:sz w:val="14"/>
        </w:rPr>
        <w:t> </w:t>
      </w:r>
      <w:r>
        <w:rPr>
          <w:w w:val="115"/>
          <w:sz w:val="14"/>
        </w:rPr>
        <w:t>scenario</w:t>
      </w:r>
      <w:r>
        <w:rPr>
          <w:spacing w:val="10"/>
          <w:w w:val="115"/>
          <w:sz w:val="14"/>
        </w:rPr>
        <w:t> </w:t>
      </w:r>
      <w:r>
        <w:rPr>
          <w:w w:val="115"/>
          <w:sz w:val="14"/>
        </w:rPr>
        <w:t>and</w:t>
      </w:r>
      <w:r>
        <w:rPr>
          <w:spacing w:val="10"/>
          <w:w w:val="115"/>
          <w:sz w:val="14"/>
        </w:rPr>
        <w:t> </w:t>
      </w:r>
      <w:r>
        <w:rPr>
          <w:w w:val="115"/>
          <w:sz w:val="14"/>
        </w:rPr>
        <w:t>(2)</w:t>
      </w:r>
      <w:r>
        <w:rPr>
          <w:spacing w:val="9"/>
          <w:w w:val="115"/>
          <w:sz w:val="14"/>
        </w:rPr>
        <w:t> </w:t>
      </w:r>
      <w:r>
        <w:rPr>
          <w:w w:val="115"/>
          <w:sz w:val="14"/>
        </w:rPr>
        <w:t>an</w:t>
      </w:r>
      <w:r>
        <w:rPr>
          <w:spacing w:val="9"/>
          <w:w w:val="115"/>
          <w:sz w:val="14"/>
        </w:rPr>
        <w:t> </w:t>
      </w:r>
      <w:r>
        <w:rPr>
          <w:w w:val="115"/>
          <w:sz w:val="14"/>
        </w:rPr>
        <w:t>associated</w:t>
      </w:r>
      <w:r>
        <w:rPr>
          <w:spacing w:val="11"/>
          <w:w w:val="115"/>
          <w:sz w:val="14"/>
        </w:rPr>
        <w:t> </w:t>
      </w:r>
      <w:r>
        <w:rPr>
          <w:w w:val="115"/>
          <w:sz w:val="14"/>
        </w:rPr>
        <w:t>activity,</w:t>
      </w:r>
      <w:r>
        <w:rPr>
          <w:spacing w:val="9"/>
          <w:w w:val="115"/>
          <w:sz w:val="14"/>
        </w:rPr>
        <w:t> </w:t>
      </w:r>
      <w:r>
        <w:rPr>
          <w:w w:val="115"/>
          <w:sz w:val="14"/>
        </w:rPr>
        <w:t>then</w:t>
      </w:r>
      <w:r>
        <w:rPr>
          <w:spacing w:val="10"/>
          <w:w w:val="115"/>
          <w:sz w:val="14"/>
        </w:rPr>
        <w:t> </w:t>
      </w:r>
      <w:r>
        <w:rPr>
          <w:w w:val="115"/>
          <w:sz w:val="14"/>
        </w:rPr>
        <w:t>(3)</w:t>
      </w:r>
      <w:r>
        <w:rPr>
          <w:spacing w:val="9"/>
          <w:w w:val="115"/>
          <w:sz w:val="14"/>
        </w:rPr>
        <w:t> </w:t>
      </w:r>
      <w:r>
        <w:rPr>
          <w:w w:val="115"/>
          <w:sz w:val="14"/>
        </w:rPr>
        <w:t>viewing</w:t>
      </w:r>
      <w:r>
        <w:rPr>
          <w:spacing w:val="10"/>
          <w:w w:val="115"/>
          <w:sz w:val="14"/>
        </w:rPr>
        <w:t> </w:t>
      </w:r>
      <w:r>
        <w:rPr>
          <w:w w:val="115"/>
          <w:sz w:val="14"/>
        </w:rPr>
        <w:t>an associated SVVR video that models (4) how to use the university shuttle system.</w:t>
      </w:r>
    </w:p>
    <w:p>
      <w:pPr>
        <w:pStyle w:val="BodyText"/>
        <w:spacing w:before="10"/>
        <w:rPr>
          <w:sz w:val="12"/>
        </w:rPr>
      </w:pPr>
    </w:p>
    <w:p>
      <w:pPr>
        <w:spacing w:after="0"/>
        <w:rPr>
          <w:sz w:val="12"/>
        </w:rPr>
        <w:sectPr>
          <w:pgSz w:w="11910" w:h="15880"/>
          <w:pgMar w:header="655" w:footer="544" w:top="840" w:bottom="740" w:left="620" w:right="640"/>
        </w:sectPr>
      </w:pPr>
    </w:p>
    <w:p>
      <w:pPr>
        <w:pStyle w:val="Heading1"/>
        <w:numPr>
          <w:ilvl w:val="0"/>
          <w:numId w:val="1"/>
        </w:numPr>
        <w:tabs>
          <w:tab w:pos="375" w:val="left" w:leader="none"/>
        </w:tabs>
        <w:spacing w:line="240" w:lineRule="auto" w:before="91" w:after="0"/>
        <w:ind w:left="375" w:right="0" w:hanging="244"/>
        <w:jc w:val="left"/>
      </w:pPr>
      <w:bookmarkStart w:name="3 Methods" w:id="18"/>
      <w:bookmarkEnd w:id="18"/>
      <w:r>
        <w:rPr>
          <w:b w:val="0"/>
        </w:rPr>
      </w:r>
      <w:r>
        <w:rPr>
          <w:spacing w:val="-2"/>
          <w:w w:val="110"/>
        </w:rPr>
        <w:t>Methods</w:t>
      </w:r>
    </w:p>
    <w:p>
      <w:pPr>
        <w:pStyle w:val="BodyText"/>
        <w:spacing w:before="5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3.1 Proposed Approach" w:id="19"/>
      <w:bookmarkEnd w:id="19"/>
      <w:r>
        <w:rPr/>
      </w:r>
      <w:r>
        <w:rPr>
          <w:i/>
          <w:sz w:val="16"/>
        </w:rPr>
        <w:t>Proposed </w:t>
      </w:r>
      <w:r>
        <w:rPr>
          <w:i/>
          <w:spacing w:val="-2"/>
          <w:sz w:val="16"/>
        </w:rPr>
        <w:t>Approach</w:t>
      </w:r>
    </w:p>
    <w:p>
      <w:pPr>
        <w:pStyle w:val="BodyText"/>
        <w:spacing w:before="51"/>
        <w:rPr>
          <w:i/>
        </w:rPr>
      </w:pPr>
    </w:p>
    <w:p>
      <w:pPr>
        <w:pStyle w:val="BodyText"/>
        <w:spacing w:line="273" w:lineRule="auto"/>
        <w:ind w:left="131" w:right="38" w:firstLine="239"/>
        <w:jc w:val="both"/>
      </w:pPr>
      <w:r>
        <w:rPr>
          <w:w w:val="110"/>
        </w:rPr>
        <w:t>We</w:t>
      </w:r>
      <w:r>
        <w:rPr>
          <w:spacing w:val="-7"/>
          <w:w w:val="110"/>
        </w:rPr>
        <w:t> </w:t>
      </w:r>
      <w:r>
        <w:rPr>
          <w:w w:val="110"/>
        </w:rPr>
        <w:t>created</w:t>
      </w:r>
      <w:r>
        <w:rPr>
          <w:spacing w:val="-7"/>
          <w:w w:val="110"/>
        </w:rPr>
        <w:t> </w:t>
      </w:r>
      <w:r>
        <w:rPr>
          <w:w w:val="110"/>
        </w:rPr>
        <w:t>and</w:t>
      </w:r>
      <w:r>
        <w:rPr>
          <w:spacing w:val="-8"/>
          <w:w w:val="110"/>
        </w:rPr>
        <w:t> </w:t>
      </w:r>
      <w:r>
        <w:rPr>
          <w:w w:val="110"/>
        </w:rPr>
        <w:t>evaluated</w:t>
      </w:r>
      <w:r>
        <w:rPr>
          <w:spacing w:val="-8"/>
          <w:w w:val="110"/>
        </w:rPr>
        <w:t> </w:t>
      </w:r>
      <w:r>
        <w:rPr>
          <w:w w:val="110"/>
        </w:rPr>
        <w:t>a</w:t>
      </w:r>
      <w:r>
        <w:rPr>
          <w:spacing w:val="-8"/>
          <w:w w:val="110"/>
        </w:rPr>
        <w:t> </w:t>
      </w:r>
      <w:r>
        <w:rPr>
          <w:w w:val="110"/>
        </w:rPr>
        <w:t>novel</w:t>
      </w:r>
      <w:r>
        <w:rPr>
          <w:spacing w:val="-8"/>
          <w:w w:val="110"/>
        </w:rPr>
        <w:t> </w:t>
      </w:r>
      <w:r>
        <w:rPr>
          <w:w w:val="110"/>
        </w:rPr>
        <w:t>VR</w:t>
      </w:r>
      <w:r>
        <w:rPr>
          <w:spacing w:val="-7"/>
          <w:w w:val="110"/>
        </w:rPr>
        <w:t> </w:t>
      </w:r>
      <w:r>
        <w:rPr>
          <w:w w:val="110"/>
        </w:rPr>
        <w:t>intervention</w:t>
      </w:r>
      <w:r>
        <w:rPr>
          <w:spacing w:val="-8"/>
          <w:w w:val="110"/>
        </w:rPr>
        <w:t> </w:t>
      </w:r>
      <w:r>
        <w:rPr>
          <w:w w:val="110"/>
        </w:rPr>
        <w:t>for</w:t>
      </w:r>
      <w:r>
        <w:rPr>
          <w:spacing w:val="-8"/>
          <w:w w:val="110"/>
        </w:rPr>
        <w:t> </w:t>
      </w:r>
      <w:r>
        <w:rPr>
          <w:w w:val="110"/>
        </w:rPr>
        <w:t>autistic</w:t>
      </w:r>
      <w:r>
        <w:rPr>
          <w:spacing w:val="-7"/>
          <w:w w:val="110"/>
        </w:rPr>
        <w:t> </w:t>
      </w:r>
      <w:r>
        <w:rPr>
          <w:w w:val="110"/>
        </w:rPr>
        <w:t>adults called Virtuoso, which was designed to support autistic individuals in their transportation needs. Virtuoso is a virtual reality intervention that was</w:t>
      </w:r>
      <w:r>
        <w:rPr>
          <w:spacing w:val="-7"/>
          <w:w w:val="110"/>
        </w:rPr>
        <w:t> </w:t>
      </w:r>
      <w:r>
        <w:rPr>
          <w:w w:val="110"/>
        </w:rPr>
        <w:t>designed</w:t>
      </w:r>
      <w:r>
        <w:rPr>
          <w:spacing w:val="-7"/>
          <w:w w:val="110"/>
        </w:rPr>
        <w:t> </w:t>
      </w:r>
      <w:r>
        <w:rPr>
          <w:w w:val="110"/>
        </w:rPr>
        <w:t>for</w:t>
      </w:r>
      <w:r>
        <w:rPr>
          <w:spacing w:val="-7"/>
          <w:w w:val="110"/>
        </w:rPr>
        <w:t> </w:t>
      </w:r>
      <w:r>
        <w:rPr>
          <w:w w:val="110"/>
        </w:rPr>
        <w:t>and</w:t>
      </w:r>
      <w:r>
        <w:rPr>
          <w:spacing w:val="-7"/>
          <w:w w:val="110"/>
        </w:rPr>
        <w:t> </w:t>
      </w:r>
      <w:r>
        <w:rPr>
          <w:w w:val="110"/>
        </w:rPr>
        <w:t>in</w:t>
      </w:r>
      <w:r>
        <w:rPr>
          <w:spacing w:val="-7"/>
          <w:w w:val="110"/>
        </w:rPr>
        <w:t> </w:t>
      </w:r>
      <w:r>
        <w:rPr>
          <w:w w:val="110"/>
        </w:rPr>
        <w:t>collaboration</w:t>
      </w:r>
      <w:r>
        <w:rPr>
          <w:spacing w:val="-7"/>
          <w:w w:val="110"/>
        </w:rPr>
        <w:t> </w:t>
      </w:r>
      <w:r>
        <w:rPr>
          <w:w w:val="110"/>
        </w:rPr>
        <w:t>with</w:t>
      </w:r>
      <w:r>
        <w:rPr>
          <w:spacing w:val="-8"/>
          <w:w w:val="110"/>
        </w:rPr>
        <w:t> </w:t>
      </w:r>
      <w:r>
        <w:rPr>
          <w:w w:val="110"/>
        </w:rPr>
        <w:t>a</w:t>
      </w:r>
      <w:r>
        <w:rPr>
          <w:spacing w:val="-7"/>
          <w:w w:val="110"/>
        </w:rPr>
        <w:t> </w:t>
      </w:r>
      <w:r>
        <w:rPr>
          <w:w w:val="110"/>
        </w:rPr>
        <w:t>day</w:t>
      </w:r>
      <w:r>
        <w:rPr>
          <w:spacing w:val="-7"/>
          <w:w w:val="110"/>
        </w:rPr>
        <w:t> </w:t>
      </w:r>
      <w:r>
        <w:rPr>
          <w:w w:val="110"/>
        </w:rPr>
        <w:t>program</w:t>
      </w:r>
      <w:r>
        <w:rPr>
          <w:spacing w:val="-7"/>
          <w:w w:val="110"/>
        </w:rPr>
        <w:t> </w:t>
      </w:r>
      <w:r>
        <w:rPr>
          <w:w w:val="110"/>
        </w:rPr>
        <w:t>called</w:t>
      </w:r>
      <w:r>
        <w:rPr>
          <w:spacing w:val="-6"/>
          <w:w w:val="110"/>
        </w:rPr>
        <w:t> </w:t>
      </w:r>
      <w:r>
        <w:rPr>
          <w:i/>
          <w:w w:val="110"/>
        </w:rPr>
        <w:t>Impact</w:t>
      </w:r>
      <w:r>
        <w:rPr>
          <w:i/>
          <w:w w:val="110"/>
        </w:rPr>
        <w:t> Innovation</w:t>
      </w:r>
      <w:r>
        <w:rPr>
          <w:i/>
          <w:spacing w:val="-7"/>
          <w:w w:val="110"/>
        </w:rPr>
        <w:t> </w:t>
      </w:r>
      <w:r>
        <w:rPr>
          <w:w w:val="110"/>
        </w:rPr>
        <w:t>that</w:t>
      </w:r>
      <w:r>
        <w:rPr>
          <w:spacing w:val="-7"/>
          <w:w w:val="110"/>
        </w:rPr>
        <w:t> </w:t>
      </w:r>
      <w:r>
        <w:rPr>
          <w:w w:val="110"/>
        </w:rPr>
        <w:t>provides</w:t>
      </w:r>
      <w:r>
        <w:rPr>
          <w:spacing w:val="-7"/>
          <w:w w:val="110"/>
        </w:rPr>
        <w:t> </w:t>
      </w:r>
      <w:r>
        <w:rPr>
          <w:w w:val="110"/>
        </w:rPr>
        <w:t>support</w:t>
      </w:r>
      <w:r>
        <w:rPr>
          <w:spacing w:val="-6"/>
          <w:w w:val="110"/>
        </w:rPr>
        <w:t> </w:t>
      </w:r>
      <w:r>
        <w:rPr>
          <w:w w:val="110"/>
        </w:rPr>
        <w:t>and</w:t>
      </w:r>
      <w:r>
        <w:rPr>
          <w:spacing w:val="-7"/>
          <w:w w:val="110"/>
        </w:rPr>
        <w:t> </w:t>
      </w:r>
      <w:r>
        <w:rPr>
          <w:w w:val="110"/>
        </w:rPr>
        <w:t>services</w:t>
      </w:r>
      <w:r>
        <w:rPr>
          <w:spacing w:val="-7"/>
          <w:w w:val="110"/>
        </w:rPr>
        <w:t> </w:t>
      </w:r>
      <w:r>
        <w:rPr>
          <w:w w:val="110"/>
        </w:rPr>
        <w:t>for</w:t>
      </w:r>
      <w:r>
        <w:rPr>
          <w:spacing w:val="-7"/>
          <w:w w:val="110"/>
        </w:rPr>
        <w:t> </w:t>
      </w:r>
      <w:r>
        <w:rPr>
          <w:w w:val="110"/>
        </w:rPr>
        <w:t>over</w:t>
      </w:r>
      <w:r>
        <w:rPr>
          <w:spacing w:val="-7"/>
          <w:w w:val="110"/>
        </w:rPr>
        <w:t> </w:t>
      </w:r>
      <w:r>
        <w:rPr>
          <w:w w:val="110"/>
        </w:rPr>
        <w:t>20</w:t>
      </w:r>
      <w:r>
        <w:rPr>
          <w:spacing w:val="-6"/>
          <w:w w:val="110"/>
        </w:rPr>
        <w:t> </w:t>
      </w:r>
      <w:r>
        <w:rPr>
          <w:w w:val="110"/>
        </w:rPr>
        <w:t>autistic</w:t>
      </w:r>
      <w:r>
        <w:rPr>
          <w:spacing w:val="-7"/>
          <w:w w:val="110"/>
        </w:rPr>
        <w:t> </w:t>
      </w:r>
      <w:r>
        <w:rPr>
          <w:w w:val="110"/>
        </w:rPr>
        <w:t>adults in</w:t>
      </w:r>
      <w:r>
        <w:rPr>
          <w:spacing w:val="-6"/>
          <w:w w:val="110"/>
        </w:rPr>
        <w:t> </w:t>
      </w:r>
      <w:r>
        <w:rPr>
          <w:w w:val="110"/>
        </w:rPr>
        <w:t>a</w:t>
      </w:r>
      <w:r>
        <w:rPr>
          <w:spacing w:val="-8"/>
          <w:w w:val="110"/>
        </w:rPr>
        <w:t> </w:t>
      </w:r>
      <w:r>
        <w:rPr>
          <w:w w:val="110"/>
        </w:rPr>
        <w:t>year-round</w:t>
      </w:r>
      <w:r>
        <w:rPr>
          <w:spacing w:val="-7"/>
          <w:w w:val="110"/>
        </w:rPr>
        <w:t> </w:t>
      </w:r>
      <w:r>
        <w:rPr>
          <w:w w:val="110"/>
        </w:rPr>
        <w:t>program</w:t>
      </w:r>
      <w:r>
        <w:rPr>
          <w:spacing w:val="-7"/>
          <w:w w:val="110"/>
        </w:rPr>
        <w:t> </w:t>
      </w:r>
      <w:r>
        <w:rPr>
          <w:w w:val="110"/>
        </w:rPr>
        <w:t>with</w:t>
      </w:r>
      <w:r>
        <w:rPr>
          <w:spacing w:val="-7"/>
          <w:w w:val="110"/>
        </w:rPr>
        <w:t> </w:t>
      </w:r>
      <w:r>
        <w:rPr>
          <w:w w:val="110"/>
        </w:rPr>
        <w:t>an</w:t>
      </w:r>
      <w:r>
        <w:rPr>
          <w:spacing w:val="-7"/>
          <w:w w:val="110"/>
        </w:rPr>
        <w:t> </w:t>
      </w:r>
      <w:r>
        <w:rPr>
          <w:w w:val="110"/>
        </w:rPr>
        <w:t>emphasis</w:t>
      </w:r>
      <w:r>
        <w:rPr>
          <w:spacing w:val="-7"/>
          <w:w w:val="110"/>
        </w:rPr>
        <w:t> </w:t>
      </w:r>
      <w:r>
        <w:rPr>
          <w:w w:val="110"/>
        </w:rPr>
        <w:t>on</w:t>
      </w:r>
      <w:r>
        <w:rPr>
          <w:spacing w:val="-7"/>
          <w:w w:val="110"/>
        </w:rPr>
        <w:t> </w:t>
      </w:r>
      <w:r>
        <w:rPr>
          <w:w w:val="110"/>
        </w:rPr>
        <w:t>promoting</w:t>
      </w:r>
      <w:r>
        <w:rPr>
          <w:spacing w:val="-7"/>
          <w:w w:val="110"/>
        </w:rPr>
        <w:t> </w:t>
      </w:r>
      <w:r>
        <w:rPr>
          <w:w w:val="110"/>
        </w:rPr>
        <w:t>vocational</w:t>
      </w:r>
      <w:r>
        <w:rPr>
          <w:spacing w:val="-8"/>
          <w:w w:val="110"/>
        </w:rPr>
        <w:t> </w:t>
      </w:r>
      <w:r>
        <w:rPr>
          <w:w w:val="110"/>
        </w:rPr>
        <w:t>and social opportunities within the community. Given the inherent dangers associated</w:t>
      </w:r>
      <w:r>
        <w:rPr>
          <w:spacing w:val="18"/>
          <w:w w:val="110"/>
        </w:rPr>
        <w:t> </w:t>
      </w:r>
      <w:r>
        <w:rPr>
          <w:w w:val="110"/>
        </w:rPr>
        <w:t>with</w:t>
      </w:r>
      <w:r>
        <w:rPr>
          <w:spacing w:val="18"/>
          <w:w w:val="110"/>
        </w:rPr>
        <w:t> </w:t>
      </w:r>
      <w:r>
        <w:rPr>
          <w:w w:val="110"/>
        </w:rPr>
        <w:t>the</w:t>
      </w:r>
      <w:r>
        <w:rPr>
          <w:spacing w:val="19"/>
          <w:w w:val="110"/>
        </w:rPr>
        <w:t> </w:t>
      </w:r>
      <w:r>
        <w:rPr>
          <w:w w:val="110"/>
        </w:rPr>
        <w:t>use</w:t>
      </w:r>
      <w:r>
        <w:rPr>
          <w:spacing w:val="18"/>
          <w:w w:val="110"/>
        </w:rPr>
        <w:t> </w:t>
      </w:r>
      <w:r>
        <w:rPr>
          <w:w w:val="110"/>
        </w:rPr>
        <w:t>of</w:t>
      </w:r>
      <w:r>
        <w:rPr>
          <w:spacing w:val="18"/>
          <w:w w:val="110"/>
        </w:rPr>
        <w:t> </w:t>
      </w:r>
      <w:r>
        <w:rPr>
          <w:w w:val="110"/>
        </w:rPr>
        <w:t>public</w:t>
      </w:r>
      <w:r>
        <w:rPr>
          <w:spacing w:val="18"/>
          <w:w w:val="110"/>
        </w:rPr>
        <w:t> </w:t>
      </w:r>
      <w:r>
        <w:rPr>
          <w:w w:val="110"/>
        </w:rPr>
        <w:t>transportation,</w:t>
      </w:r>
      <w:r>
        <w:rPr>
          <w:spacing w:val="18"/>
          <w:w w:val="110"/>
        </w:rPr>
        <w:t> </w:t>
      </w:r>
      <w:r>
        <w:rPr>
          <w:w w:val="110"/>
        </w:rPr>
        <w:t>the</w:t>
      </w:r>
      <w:r>
        <w:rPr>
          <w:spacing w:val="19"/>
          <w:w w:val="110"/>
        </w:rPr>
        <w:t> </w:t>
      </w:r>
      <w:r>
        <w:rPr>
          <w:w w:val="110"/>
        </w:rPr>
        <w:t>intervention</w:t>
      </w:r>
      <w:r>
        <w:rPr>
          <w:spacing w:val="17"/>
          <w:w w:val="110"/>
        </w:rPr>
        <w:t> </w:t>
      </w:r>
      <w:r>
        <w:rPr>
          <w:spacing w:val="-5"/>
          <w:w w:val="110"/>
        </w:rPr>
        <w:t>was</w:t>
      </w:r>
    </w:p>
    <w:p>
      <w:pPr>
        <w:pStyle w:val="BodyText"/>
        <w:spacing w:line="220" w:lineRule="auto"/>
        <w:ind w:left="131" w:right="38"/>
        <w:jc w:val="both"/>
      </w:pPr>
      <w:r>
        <w:rPr>
          <w:w w:val="110"/>
        </w:rPr>
        <w:t>specifically</w:t>
      </w:r>
      <w:r>
        <w:rPr>
          <w:w w:val="110"/>
        </w:rPr>
        <w:t> designed</w:t>
      </w:r>
      <w:r>
        <w:rPr>
          <w:w w:val="110"/>
        </w:rPr>
        <w:t> to</w:t>
      </w:r>
      <w:r>
        <w:rPr>
          <w:w w:val="110"/>
        </w:rPr>
        <w:t> improve</w:t>
      </w:r>
      <w:r>
        <w:rPr>
          <w:w w:val="110"/>
        </w:rPr>
        <w:t> autistic</w:t>
      </w:r>
      <w:r>
        <w:rPr>
          <w:w w:val="110"/>
        </w:rPr>
        <w:t> users</w:t>
      </w:r>
      <w:r>
        <w:rPr>
          <w:rFonts w:ascii="STIX" w:hAnsi="STIX"/>
          <w:w w:val="110"/>
        </w:rPr>
        <w:t>’</w:t>
      </w:r>
      <w:r>
        <w:rPr>
          <w:rFonts w:ascii="STIX" w:hAnsi="STIX"/>
          <w:w w:val="110"/>
        </w:rPr>
        <w:t> </w:t>
      </w:r>
      <w:r>
        <w:rPr>
          <w:w w:val="110"/>
        </w:rPr>
        <w:t>ability</w:t>
      </w:r>
      <w:r>
        <w:rPr>
          <w:w w:val="110"/>
        </w:rPr>
        <w:t> to</w:t>
      </w:r>
      <w:r>
        <w:rPr>
          <w:w w:val="110"/>
        </w:rPr>
        <w:t> </w:t>
      </w:r>
      <w:r>
        <w:rPr>
          <w:w w:val="110"/>
        </w:rPr>
        <w:t>navigate transportation</w:t>
      </w:r>
      <w:r>
        <w:rPr>
          <w:spacing w:val="1"/>
          <w:w w:val="110"/>
        </w:rPr>
        <w:t> </w:t>
      </w:r>
      <w:r>
        <w:rPr>
          <w:w w:val="110"/>
        </w:rPr>
        <w:t>systems</w:t>
      </w:r>
      <w:r>
        <w:rPr>
          <w:spacing w:val="1"/>
          <w:w w:val="110"/>
        </w:rPr>
        <w:t> </w:t>
      </w:r>
      <w:r>
        <w:rPr>
          <w:w w:val="110"/>
        </w:rPr>
        <w:t>safely and</w:t>
      </w:r>
      <w:r>
        <w:rPr>
          <w:spacing w:val="1"/>
          <w:w w:val="110"/>
        </w:rPr>
        <w:t> </w:t>
      </w:r>
      <w:r>
        <w:rPr>
          <w:w w:val="110"/>
        </w:rPr>
        <w:t>effectively.</w:t>
      </w:r>
      <w:r>
        <w:rPr>
          <w:spacing w:val="1"/>
          <w:w w:val="110"/>
        </w:rPr>
        <w:t> </w:t>
      </w:r>
      <w:r>
        <w:rPr>
          <w:w w:val="110"/>
        </w:rPr>
        <w:t>One</w:t>
      </w:r>
      <w:r>
        <w:rPr>
          <w:spacing w:val="1"/>
          <w:w w:val="110"/>
        </w:rPr>
        <w:t> </w:t>
      </w:r>
      <w:r>
        <w:rPr>
          <w:w w:val="110"/>
        </w:rPr>
        <w:t>component of</w:t>
      </w:r>
      <w:r>
        <w:rPr>
          <w:spacing w:val="1"/>
          <w:w w:val="110"/>
        </w:rPr>
        <w:t> </w:t>
      </w:r>
      <w:r>
        <w:rPr>
          <w:spacing w:val="-2"/>
          <w:w w:val="110"/>
        </w:rPr>
        <w:t>Virtu-</w:t>
      </w:r>
    </w:p>
    <w:p>
      <w:pPr>
        <w:pStyle w:val="BodyText"/>
        <w:spacing w:line="273" w:lineRule="auto" w:before="22"/>
        <w:ind w:left="131" w:right="38"/>
        <w:jc w:val="both"/>
      </w:pPr>
      <w:r>
        <w:rPr>
          <w:w w:val="110"/>
        </w:rPr>
        <w:t>oso</w:t>
      </w:r>
      <w:r>
        <w:rPr>
          <w:w w:val="110"/>
        </w:rPr>
        <w:t> was a SVVR</w:t>
      </w:r>
      <w:r>
        <w:rPr>
          <w:w w:val="110"/>
        </w:rPr>
        <w:t> experience designed to model the behaviors of </w:t>
      </w:r>
      <w:r>
        <w:rPr>
          <w:w w:val="110"/>
        </w:rPr>
        <w:t>using public transportation for autistic adults. The target goals of the SVVR intervention</w:t>
      </w:r>
      <w:r>
        <w:rPr>
          <w:w w:val="110"/>
        </w:rPr>
        <w:t> were</w:t>
      </w:r>
      <w:r>
        <w:rPr>
          <w:w w:val="110"/>
        </w:rPr>
        <w:t> situated</w:t>
      </w:r>
      <w:r>
        <w:rPr>
          <w:w w:val="110"/>
        </w:rPr>
        <w:t> around</w:t>
      </w:r>
      <w:r>
        <w:rPr>
          <w:w w:val="110"/>
        </w:rPr>
        <w:t> providing</w:t>
      </w:r>
      <w:r>
        <w:rPr>
          <w:w w:val="110"/>
        </w:rPr>
        <w:t> a</w:t>
      </w:r>
      <w:r>
        <w:rPr>
          <w:w w:val="110"/>
        </w:rPr>
        <w:t> formalized</w:t>
      </w:r>
      <w:r>
        <w:rPr>
          <w:w w:val="110"/>
        </w:rPr>
        <w:t> shuttle training</w:t>
      </w:r>
      <w:r>
        <w:rPr>
          <w:w w:val="110"/>
        </w:rPr>
        <w:t> routine</w:t>
      </w:r>
      <w:r>
        <w:rPr>
          <w:w w:val="110"/>
        </w:rPr>
        <w:t> as</w:t>
      </w:r>
      <w:r>
        <w:rPr>
          <w:w w:val="110"/>
        </w:rPr>
        <w:t> transportation</w:t>
      </w:r>
      <w:r>
        <w:rPr>
          <w:w w:val="110"/>
        </w:rPr>
        <w:t> is</w:t>
      </w:r>
      <w:r>
        <w:rPr>
          <w:w w:val="110"/>
        </w:rPr>
        <w:t> often</w:t>
      </w:r>
      <w:r>
        <w:rPr>
          <w:w w:val="110"/>
        </w:rPr>
        <w:t> cited</w:t>
      </w:r>
      <w:r>
        <w:rPr>
          <w:w w:val="110"/>
        </w:rPr>
        <w:t> as</w:t>
      </w:r>
      <w:r>
        <w:rPr>
          <w:w w:val="110"/>
        </w:rPr>
        <w:t> being</w:t>
      </w:r>
      <w:r>
        <w:rPr>
          <w:w w:val="110"/>
        </w:rPr>
        <w:t> one</w:t>
      </w:r>
      <w:r>
        <w:rPr>
          <w:w w:val="110"/>
        </w:rPr>
        <w:t> of</w:t>
      </w:r>
      <w:r>
        <w:rPr>
          <w:w w:val="110"/>
        </w:rPr>
        <w:t> the greatest barriers</w:t>
      </w:r>
      <w:r>
        <w:rPr>
          <w:w w:val="110"/>
        </w:rPr>
        <w:t> to community</w:t>
      </w:r>
      <w:r>
        <w:rPr>
          <w:w w:val="110"/>
        </w:rPr>
        <w:t> integration for</w:t>
      </w:r>
      <w:r>
        <w:rPr>
          <w:w w:val="110"/>
        </w:rPr>
        <w:t> individuals</w:t>
      </w:r>
      <w:r>
        <w:rPr>
          <w:w w:val="110"/>
        </w:rPr>
        <w:t> with dis- abilities</w:t>
      </w:r>
      <w:r>
        <w:rPr>
          <w:w w:val="110"/>
        </w:rPr>
        <w:t> (</w:t>
      </w:r>
      <w:hyperlink w:history="true" w:anchor="_bookmark19">
        <w:r>
          <w:rPr>
            <w:color w:val="2196D1"/>
            <w:w w:val="110"/>
          </w:rPr>
          <w:t>Allen</w:t>
        </w:r>
        <w:r>
          <w:rPr>
            <w:color w:val="2196D1"/>
            <w:w w:val="110"/>
          </w:rPr>
          <w:t> &amp;</w:t>
        </w:r>
        <w:r>
          <w:rPr>
            <w:color w:val="2196D1"/>
            <w:w w:val="110"/>
          </w:rPr>
          <w:t> Mor,</w:t>
        </w:r>
        <w:r>
          <w:rPr>
            <w:color w:val="2196D1"/>
            <w:w w:val="110"/>
          </w:rPr>
          <w:t> 1997</w:t>
        </w:r>
      </w:hyperlink>
      <w:r>
        <w:rPr>
          <w:w w:val="110"/>
        </w:rPr>
        <w:t>;</w:t>
      </w:r>
      <w:r>
        <w:rPr>
          <w:w w:val="110"/>
        </w:rPr>
        <w:t> </w:t>
      </w:r>
      <w:hyperlink w:history="true" w:anchor="_bookmark35">
        <w:r>
          <w:rPr>
            <w:color w:val="2196D1"/>
            <w:w w:val="110"/>
          </w:rPr>
          <w:t>Carmien</w:t>
        </w:r>
        <w:r>
          <w:rPr>
            <w:color w:val="2196D1"/>
            <w:w w:val="110"/>
          </w:rPr>
          <w:t> et</w:t>
        </w:r>
        <w:r>
          <w:rPr>
            <w:color w:val="2196D1"/>
            <w:w w:val="110"/>
          </w:rPr>
          <w:t> al.,</w:t>
        </w:r>
        <w:r>
          <w:rPr>
            <w:color w:val="2196D1"/>
            <w:w w:val="110"/>
          </w:rPr>
          <w:t> 2005</w:t>
        </w:r>
      </w:hyperlink>
      <w:r>
        <w:rPr>
          <w:w w:val="110"/>
        </w:rPr>
        <w:t>).</w:t>
      </w:r>
      <w:r>
        <w:rPr>
          <w:w w:val="110"/>
        </w:rPr>
        <w:t> Virtuoso</w:t>
      </w:r>
      <w:r>
        <w:rPr>
          <w:w w:val="110"/>
        </w:rPr>
        <w:t> uses</w:t>
      </w:r>
      <w:r>
        <w:rPr>
          <w:w w:val="110"/>
        </w:rPr>
        <w:t> a stage-wise</w:t>
      </w:r>
      <w:r>
        <w:rPr>
          <w:w w:val="110"/>
        </w:rPr>
        <w:t> technique</w:t>
      </w:r>
      <w:r>
        <w:rPr>
          <w:w w:val="110"/>
        </w:rPr>
        <w:t> that</w:t>
      </w:r>
      <w:r>
        <w:rPr>
          <w:w w:val="110"/>
        </w:rPr>
        <w:t> progresses</w:t>
      </w:r>
      <w:r>
        <w:rPr>
          <w:w w:val="110"/>
        </w:rPr>
        <w:t> from</w:t>
      </w:r>
      <w:r>
        <w:rPr>
          <w:w w:val="110"/>
        </w:rPr>
        <w:t> simple</w:t>
      </w:r>
      <w:r>
        <w:rPr>
          <w:w w:val="110"/>
        </w:rPr>
        <w:t> to</w:t>
      </w:r>
      <w:r>
        <w:rPr>
          <w:w w:val="110"/>
        </w:rPr>
        <w:t> complex across</w:t>
      </w:r>
      <w:r>
        <w:rPr>
          <w:w w:val="110"/>
        </w:rPr>
        <w:t> a </w:t>
      </w:r>
      <w:r>
        <w:rPr/>
        <w:t>spectrum of low-tech to high-tech tools (</w:t>
      </w:r>
      <w:hyperlink w:history="true" w:anchor="_bookmark85">
        <w:r>
          <w:rPr>
            <w:color w:val="2196D1"/>
          </w:rPr>
          <w:t>Schidt &amp; Glaser, 2021a, 2021b</w:t>
        </w:r>
      </w:hyperlink>
      <w:r>
        <w:rPr/>
        <w:t>).</w:t>
      </w:r>
      <w:r>
        <w:rPr>
          <w:spacing w:val="80"/>
          <w:w w:val="110"/>
        </w:rPr>
        <w:t> </w:t>
      </w:r>
      <w:r>
        <w:rPr>
          <w:w w:val="110"/>
        </w:rPr>
        <w:t>The</w:t>
      </w:r>
      <w:r>
        <w:rPr>
          <w:spacing w:val="-3"/>
          <w:w w:val="110"/>
        </w:rPr>
        <w:t> </w:t>
      </w:r>
      <w:r>
        <w:rPr>
          <w:w w:val="110"/>
        </w:rPr>
        <w:t>stage-wise</w:t>
      </w:r>
      <w:r>
        <w:rPr>
          <w:spacing w:val="-4"/>
          <w:w w:val="110"/>
        </w:rPr>
        <w:t> </w:t>
      </w:r>
      <w:r>
        <w:rPr>
          <w:w w:val="110"/>
        </w:rPr>
        <w:t>approach</w:t>
      </w:r>
      <w:r>
        <w:rPr>
          <w:spacing w:val="-3"/>
          <w:w w:val="110"/>
        </w:rPr>
        <w:t> </w:t>
      </w:r>
      <w:r>
        <w:rPr>
          <w:w w:val="110"/>
        </w:rPr>
        <w:t>includes</w:t>
      </w:r>
      <w:r>
        <w:rPr>
          <w:spacing w:val="-4"/>
          <w:w w:val="110"/>
        </w:rPr>
        <w:t> </w:t>
      </w:r>
      <w:r>
        <w:rPr>
          <w:w w:val="110"/>
        </w:rPr>
        <w:t>(1)</w:t>
      </w:r>
      <w:r>
        <w:rPr>
          <w:spacing w:val="-3"/>
          <w:w w:val="110"/>
        </w:rPr>
        <w:t> </w:t>
      </w:r>
      <w:r>
        <w:rPr>
          <w:w w:val="110"/>
        </w:rPr>
        <w:t>skill</w:t>
      </w:r>
      <w:r>
        <w:rPr>
          <w:spacing w:val="-3"/>
          <w:w w:val="110"/>
        </w:rPr>
        <w:t> </w:t>
      </w:r>
      <w:r>
        <w:rPr>
          <w:w w:val="110"/>
        </w:rPr>
        <w:t>introduction,</w:t>
      </w:r>
      <w:r>
        <w:rPr>
          <w:spacing w:val="-3"/>
          <w:w w:val="110"/>
        </w:rPr>
        <w:t> </w:t>
      </w:r>
      <w:r>
        <w:rPr>
          <w:w w:val="110"/>
        </w:rPr>
        <w:t>(2)</w:t>
      </w:r>
      <w:r>
        <w:rPr>
          <w:spacing w:val="-3"/>
          <w:w w:val="110"/>
        </w:rPr>
        <w:t> </w:t>
      </w:r>
      <w:r>
        <w:rPr>
          <w:w w:val="110"/>
        </w:rPr>
        <w:t>360-degree video</w:t>
      </w:r>
      <w:r>
        <w:rPr>
          <w:w w:val="110"/>
        </w:rPr>
        <w:t> modeling</w:t>
      </w:r>
      <w:r>
        <w:rPr>
          <w:w w:val="110"/>
        </w:rPr>
        <w:t> of</w:t>
      </w:r>
      <w:r>
        <w:rPr>
          <w:w w:val="110"/>
        </w:rPr>
        <w:t> the</w:t>
      </w:r>
      <w:r>
        <w:rPr>
          <w:w w:val="110"/>
        </w:rPr>
        <w:t> skill,</w:t>
      </w:r>
      <w:r>
        <w:rPr>
          <w:w w:val="110"/>
        </w:rPr>
        <w:t> (3)</w:t>
      </w:r>
      <w:r>
        <w:rPr>
          <w:w w:val="110"/>
        </w:rPr>
        <w:t> rehearsal</w:t>
      </w:r>
      <w:r>
        <w:rPr>
          <w:w w:val="110"/>
        </w:rPr>
        <w:t> of</w:t>
      </w:r>
      <w:r>
        <w:rPr>
          <w:w w:val="110"/>
        </w:rPr>
        <w:t> the</w:t>
      </w:r>
      <w:r>
        <w:rPr>
          <w:w w:val="110"/>
        </w:rPr>
        <w:t> skill</w:t>
      </w:r>
      <w:r>
        <w:rPr>
          <w:w w:val="110"/>
        </w:rPr>
        <w:t> within</w:t>
      </w:r>
      <w:r>
        <w:rPr>
          <w:w w:val="110"/>
        </w:rPr>
        <w:t> a</w:t>
      </w:r>
      <w:r>
        <w:rPr>
          <w:w w:val="110"/>
        </w:rPr>
        <w:t> fully </w:t>
      </w:r>
      <w:r>
        <w:rPr/>
        <w:t>immersive VR scenario, and (4) real-world practice of the skill. The work</w:t>
      </w:r>
      <w:r>
        <w:rPr>
          <w:w w:val="110"/>
        </w:rPr>
        <w:t> presented</w:t>
      </w:r>
      <w:r>
        <w:rPr>
          <w:spacing w:val="-3"/>
          <w:w w:val="110"/>
        </w:rPr>
        <w:t> </w:t>
      </w:r>
      <w:r>
        <w:rPr>
          <w:w w:val="110"/>
        </w:rPr>
        <w:t>in</w:t>
      </w:r>
      <w:r>
        <w:rPr>
          <w:spacing w:val="-5"/>
          <w:w w:val="110"/>
        </w:rPr>
        <w:t> </w:t>
      </w:r>
      <w:r>
        <w:rPr>
          <w:w w:val="110"/>
        </w:rPr>
        <w:t>this</w:t>
      </w:r>
      <w:r>
        <w:rPr>
          <w:spacing w:val="-3"/>
          <w:w w:val="110"/>
        </w:rPr>
        <w:t> </w:t>
      </w:r>
      <w:r>
        <w:rPr>
          <w:w w:val="110"/>
        </w:rPr>
        <w:t>manuscript</w:t>
      </w:r>
      <w:r>
        <w:rPr>
          <w:spacing w:val="-4"/>
          <w:w w:val="110"/>
        </w:rPr>
        <w:t> </w:t>
      </w:r>
      <w:r>
        <w:rPr>
          <w:w w:val="110"/>
        </w:rPr>
        <w:t>focuses</w:t>
      </w:r>
      <w:r>
        <w:rPr>
          <w:spacing w:val="-4"/>
          <w:w w:val="110"/>
        </w:rPr>
        <w:t> </w:t>
      </w:r>
      <w:r>
        <w:rPr>
          <w:w w:val="110"/>
        </w:rPr>
        <w:t>entirely</w:t>
      </w:r>
      <w:r>
        <w:rPr>
          <w:spacing w:val="-4"/>
          <w:w w:val="110"/>
        </w:rPr>
        <w:t> </w:t>
      </w:r>
      <w:r>
        <w:rPr>
          <w:w w:val="110"/>
        </w:rPr>
        <w:t>on</w:t>
      </w:r>
      <w:r>
        <w:rPr>
          <w:spacing w:val="-3"/>
          <w:w w:val="110"/>
        </w:rPr>
        <w:t> </w:t>
      </w:r>
      <w:r>
        <w:rPr>
          <w:w w:val="110"/>
        </w:rPr>
        <w:t>the</w:t>
      </w:r>
      <w:r>
        <w:rPr>
          <w:spacing w:val="-4"/>
          <w:w w:val="110"/>
        </w:rPr>
        <w:t> </w:t>
      </w:r>
      <w:r>
        <w:rPr>
          <w:w w:val="110"/>
        </w:rPr>
        <w:t>second</w:t>
      </w:r>
      <w:r>
        <w:rPr>
          <w:spacing w:val="-4"/>
          <w:w w:val="110"/>
        </w:rPr>
        <w:t> </w:t>
      </w:r>
      <w:r>
        <w:rPr>
          <w:w w:val="110"/>
        </w:rPr>
        <w:t>stage</w:t>
      </w:r>
      <w:r>
        <w:rPr>
          <w:spacing w:val="-4"/>
          <w:w w:val="110"/>
        </w:rPr>
        <w:t> </w:t>
      </w:r>
      <w:r>
        <w:rPr>
          <w:w w:val="110"/>
        </w:rPr>
        <w:t>of</w:t>
      </w:r>
      <w:r>
        <w:rPr>
          <w:spacing w:val="-5"/>
          <w:w w:val="110"/>
        </w:rPr>
        <w:t> </w:t>
      </w:r>
      <w:r>
        <w:rPr>
          <w:w w:val="110"/>
        </w:rPr>
        <w:t>our approach. In this stage, users</w:t>
      </w:r>
      <w:r>
        <w:rPr>
          <w:spacing w:val="-1"/>
          <w:w w:val="110"/>
        </w:rPr>
        <w:t> </w:t>
      </w:r>
      <w:r>
        <w:rPr>
          <w:w w:val="110"/>
        </w:rPr>
        <w:t>were presented within a series of 360-de- gree</w:t>
      </w:r>
      <w:r>
        <w:rPr>
          <w:spacing w:val="-11"/>
          <w:w w:val="110"/>
        </w:rPr>
        <w:t> </w:t>
      </w:r>
      <w:r>
        <w:rPr>
          <w:w w:val="110"/>
        </w:rPr>
        <w:t>videos</w:t>
      </w:r>
      <w:r>
        <w:rPr>
          <w:spacing w:val="-11"/>
          <w:w w:val="110"/>
        </w:rPr>
        <w:t> </w:t>
      </w:r>
      <w:r>
        <w:rPr>
          <w:w w:val="110"/>
        </w:rPr>
        <w:t>that</w:t>
      </w:r>
      <w:r>
        <w:rPr>
          <w:spacing w:val="-11"/>
          <w:w w:val="110"/>
        </w:rPr>
        <w:t> </w:t>
      </w:r>
      <w:r>
        <w:rPr>
          <w:w w:val="110"/>
        </w:rPr>
        <w:t>broke</w:t>
      </w:r>
      <w:r>
        <w:rPr>
          <w:spacing w:val="-11"/>
          <w:w w:val="110"/>
        </w:rPr>
        <w:t> </w:t>
      </w:r>
      <w:r>
        <w:rPr>
          <w:w w:val="110"/>
        </w:rPr>
        <w:t>the</w:t>
      </w:r>
      <w:r>
        <w:rPr>
          <w:spacing w:val="-11"/>
          <w:w w:val="110"/>
        </w:rPr>
        <w:t> </w:t>
      </w:r>
      <w:r>
        <w:rPr>
          <w:w w:val="110"/>
        </w:rPr>
        <w:t>task</w:t>
      </w:r>
      <w:r>
        <w:rPr>
          <w:spacing w:val="-11"/>
          <w:w w:val="110"/>
        </w:rPr>
        <w:t> </w:t>
      </w:r>
      <w:r>
        <w:rPr>
          <w:w w:val="110"/>
        </w:rPr>
        <w:t>of</w:t>
      </w:r>
      <w:r>
        <w:rPr>
          <w:spacing w:val="-11"/>
          <w:w w:val="110"/>
        </w:rPr>
        <w:t> </w:t>
      </w:r>
      <w:r>
        <w:rPr>
          <w:w w:val="110"/>
        </w:rPr>
        <w:t>catching</w:t>
      </w:r>
      <w:r>
        <w:rPr>
          <w:spacing w:val="-11"/>
          <w:w w:val="110"/>
        </w:rPr>
        <w:t> </w:t>
      </w:r>
      <w:r>
        <w:rPr>
          <w:w w:val="110"/>
        </w:rPr>
        <w:t>a</w:t>
      </w:r>
      <w:r>
        <w:rPr>
          <w:spacing w:val="-11"/>
          <w:w w:val="110"/>
        </w:rPr>
        <w:t> </w:t>
      </w:r>
      <w:r>
        <w:rPr>
          <w:w w:val="110"/>
        </w:rPr>
        <w:t>shuttle</w:t>
      </w:r>
      <w:r>
        <w:rPr>
          <w:spacing w:val="-11"/>
          <w:w w:val="110"/>
        </w:rPr>
        <w:t> </w:t>
      </w:r>
      <w:r>
        <w:rPr>
          <w:w w:val="110"/>
        </w:rPr>
        <w:t>bus</w:t>
      </w:r>
      <w:r>
        <w:rPr>
          <w:spacing w:val="-11"/>
          <w:w w:val="110"/>
        </w:rPr>
        <w:t> </w:t>
      </w:r>
      <w:r>
        <w:rPr>
          <w:w w:val="110"/>
        </w:rPr>
        <w:t>into</w:t>
      </w:r>
      <w:r>
        <w:rPr>
          <w:spacing w:val="-11"/>
          <w:w w:val="110"/>
        </w:rPr>
        <w:t> </w:t>
      </w:r>
      <w:r>
        <w:rPr>
          <w:w w:val="110"/>
        </w:rPr>
        <w:t>four</w:t>
      </w:r>
      <w:r>
        <w:rPr>
          <w:spacing w:val="-11"/>
          <w:w w:val="110"/>
        </w:rPr>
        <w:t> </w:t>
      </w:r>
      <w:r>
        <w:rPr>
          <w:w w:val="110"/>
        </w:rPr>
        <w:t>discrete </w:t>
      </w:r>
      <w:r>
        <w:rPr/>
        <w:t>subskills,</w:t>
      </w:r>
      <w:r>
        <w:rPr>
          <w:spacing w:val="26"/>
        </w:rPr>
        <w:t> </w:t>
      </w:r>
      <w:r>
        <w:rPr/>
        <w:t>including:</w:t>
      </w:r>
      <w:r>
        <w:rPr>
          <w:spacing w:val="25"/>
        </w:rPr>
        <w:t> </w:t>
      </w:r>
      <w:r>
        <w:rPr/>
        <w:t>(1)</w:t>
      </w:r>
      <w:r>
        <w:rPr>
          <w:spacing w:val="27"/>
        </w:rPr>
        <w:t> </w:t>
      </w:r>
      <w:r>
        <w:rPr/>
        <w:t>check</w:t>
      </w:r>
      <w:r>
        <w:rPr>
          <w:spacing w:val="27"/>
        </w:rPr>
        <w:t> </w:t>
      </w:r>
      <w:r>
        <w:rPr/>
        <w:t>the</w:t>
      </w:r>
      <w:r>
        <w:rPr>
          <w:spacing w:val="27"/>
        </w:rPr>
        <w:t> </w:t>
      </w:r>
      <w:r>
        <w:rPr/>
        <w:t>daily</w:t>
      </w:r>
      <w:r>
        <w:rPr>
          <w:spacing w:val="27"/>
        </w:rPr>
        <w:t> </w:t>
      </w:r>
      <w:r>
        <w:rPr/>
        <w:t>schedule,</w:t>
      </w:r>
      <w:r>
        <w:rPr>
          <w:spacing w:val="25"/>
        </w:rPr>
        <w:t> </w:t>
      </w:r>
      <w:r>
        <w:rPr/>
        <w:t>(2)</w:t>
      </w:r>
      <w:r>
        <w:rPr>
          <w:spacing w:val="26"/>
        </w:rPr>
        <w:t> </w:t>
      </w:r>
      <w:r>
        <w:rPr/>
        <w:t>walk</w:t>
      </w:r>
      <w:r>
        <w:rPr>
          <w:spacing w:val="27"/>
        </w:rPr>
        <w:t> </w:t>
      </w:r>
      <w:r>
        <w:rPr/>
        <w:t>to</w:t>
      </w:r>
      <w:r>
        <w:rPr>
          <w:spacing w:val="25"/>
        </w:rPr>
        <w:t> </w:t>
      </w:r>
      <w:r>
        <w:rPr/>
        <w:t>the</w:t>
      </w:r>
      <w:r>
        <w:rPr>
          <w:spacing w:val="27"/>
        </w:rPr>
        <w:t> </w:t>
      </w:r>
      <w:r>
        <w:rPr>
          <w:spacing w:val="-2"/>
        </w:rPr>
        <w:t>shuttle,</w:t>
      </w:r>
    </w:p>
    <w:p>
      <w:pPr>
        <w:pStyle w:val="BodyText"/>
        <w:spacing w:line="271" w:lineRule="auto"/>
        <w:ind w:left="131" w:right="38"/>
        <w:jc w:val="both"/>
      </w:pPr>
      <w:r>
        <w:rPr>
          <w:w w:val="110"/>
        </w:rPr>
        <w:t>(3) wait for the shuttle, and (4) get on the shuttle. Virtuoso-SVVR was deployed in an Oculus Rift head-mounted display.</w:t>
      </w:r>
    </w:p>
    <w:p>
      <w:pPr>
        <w:pStyle w:val="BodyText"/>
      </w:pPr>
    </w:p>
    <w:p>
      <w:pPr>
        <w:pStyle w:val="BodyText"/>
        <w:spacing w:before="30"/>
      </w:pPr>
    </w:p>
    <w:p>
      <w:pPr>
        <w:pStyle w:val="ListParagraph"/>
        <w:numPr>
          <w:ilvl w:val="1"/>
          <w:numId w:val="1"/>
        </w:numPr>
        <w:tabs>
          <w:tab w:pos="496" w:val="left" w:leader="none"/>
        </w:tabs>
        <w:spacing w:line="240" w:lineRule="auto" w:before="0" w:after="0"/>
        <w:ind w:left="496" w:right="0" w:hanging="365"/>
        <w:jc w:val="left"/>
        <w:rPr>
          <w:i/>
          <w:sz w:val="16"/>
        </w:rPr>
      </w:pPr>
      <w:bookmarkStart w:name="3.2 Participants" w:id="20"/>
      <w:bookmarkEnd w:id="20"/>
      <w:r>
        <w:rPr/>
      </w:r>
      <w:r>
        <w:rPr>
          <w:i/>
          <w:spacing w:val="-2"/>
          <w:sz w:val="16"/>
        </w:rPr>
        <w:t>Participants</w:t>
      </w:r>
    </w:p>
    <w:p>
      <w:pPr>
        <w:pStyle w:val="BodyText"/>
        <w:spacing w:before="50"/>
        <w:rPr>
          <w:i/>
        </w:rPr>
      </w:pPr>
    </w:p>
    <w:p>
      <w:pPr>
        <w:pStyle w:val="BodyText"/>
        <w:spacing w:line="273" w:lineRule="auto"/>
        <w:ind w:left="131" w:right="38" w:firstLine="239"/>
        <w:jc w:val="both"/>
      </w:pPr>
      <w:r>
        <w:rPr>
          <w:w w:val="110"/>
        </w:rPr>
        <w:t>The</w:t>
      </w:r>
      <w:r>
        <w:rPr>
          <w:spacing w:val="-3"/>
          <w:w w:val="110"/>
        </w:rPr>
        <w:t> </w:t>
      </w:r>
      <w:r>
        <w:rPr>
          <w:w w:val="110"/>
        </w:rPr>
        <w:t>current</w:t>
      </w:r>
      <w:r>
        <w:rPr>
          <w:spacing w:val="-3"/>
          <w:w w:val="110"/>
        </w:rPr>
        <w:t> </w:t>
      </w:r>
      <w:r>
        <w:rPr>
          <w:w w:val="110"/>
        </w:rPr>
        <w:t>study</w:t>
      </w:r>
      <w:r>
        <w:rPr>
          <w:spacing w:val="-4"/>
          <w:w w:val="110"/>
        </w:rPr>
        <w:t> </w:t>
      </w:r>
      <w:r>
        <w:rPr>
          <w:w w:val="110"/>
        </w:rPr>
        <w:t>took</w:t>
      </w:r>
      <w:r>
        <w:rPr>
          <w:spacing w:val="-3"/>
          <w:w w:val="110"/>
        </w:rPr>
        <w:t> </w:t>
      </w:r>
      <w:r>
        <w:rPr>
          <w:w w:val="110"/>
        </w:rPr>
        <w:t>place</w:t>
      </w:r>
      <w:r>
        <w:rPr>
          <w:spacing w:val="-3"/>
          <w:w w:val="110"/>
        </w:rPr>
        <w:t> </w:t>
      </w:r>
      <w:r>
        <w:rPr>
          <w:w w:val="110"/>
        </w:rPr>
        <w:t>at</w:t>
      </w:r>
      <w:r>
        <w:rPr>
          <w:spacing w:val="-4"/>
          <w:w w:val="110"/>
        </w:rPr>
        <w:t> </w:t>
      </w:r>
      <w:r>
        <w:rPr>
          <w:w w:val="110"/>
        </w:rPr>
        <w:t>a</w:t>
      </w:r>
      <w:r>
        <w:rPr>
          <w:spacing w:val="-4"/>
          <w:w w:val="110"/>
        </w:rPr>
        <w:t> </w:t>
      </w:r>
      <w:r>
        <w:rPr>
          <w:w w:val="110"/>
        </w:rPr>
        <w:t>large</w:t>
      </w:r>
      <w:r>
        <w:rPr>
          <w:spacing w:val="-3"/>
          <w:w w:val="110"/>
        </w:rPr>
        <w:t> </w:t>
      </w:r>
      <w:r>
        <w:rPr>
          <w:w w:val="110"/>
        </w:rPr>
        <w:t>Midwestern</w:t>
      </w:r>
      <w:r>
        <w:rPr>
          <w:spacing w:val="-3"/>
          <w:w w:val="110"/>
        </w:rPr>
        <w:t> </w:t>
      </w:r>
      <w:r>
        <w:rPr>
          <w:w w:val="110"/>
        </w:rPr>
        <w:t>university</w:t>
      </w:r>
      <w:r>
        <w:rPr>
          <w:spacing w:val="-4"/>
          <w:w w:val="110"/>
        </w:rPr>
        <w:t> </w:t>
      </w:r>
      <w:r>
        <w:rPr>
          <w:w w:val="110"/>
        </w:rPr>
        <w:t>in</w:t>
      </w:r>
      <w:r>
        <w:rPr>
          <w:spacing w:val="-4"/>
          <w:w w:val="110"/>
        </w:rPr>
        <w:t> </w:t>
      </w:r>
      <w:r>
        <w:rPr>
          <w:w w:val="110"/>
        </w:rPr>
        <w:t>the United</w:t>
      </w:r>
      <w:r>
        <w:rPr>
          <w:w w:val="110"/>
        </w:rPr>
        <w:t> States.</w:t>
      </w:r>
      <w:r>
        <w:rPr>
          <w:w w:val="110"/>
        </w:rPr>
        <w:t> Research</w:t>
      </w:r>
      <w:r>
        <w:rPr>
          <w:w w:val="110"/>
        </w:rPr>
        <w:t> participants</w:t>
      </w:r>
      <w:r>
        <w:rPr>
          <w:w w:val="110"/>
        </w:rPr>
        <w:t> from</w:t>
      </w:r>
      <w:r>
        <w:rPr>
          <w:w w:val="110"/>
        </w:rPr>
        <w:t> the</w:t>
      </w:r>
      <w:r>
        <w:rPr>
          <w:w w:val="110"/>
        </w:rPr>
        <w:t> autistic</w:t>
      </w:r>
      <w:r>
        <w:rPr>
          <w:w w:val="110"/>
        </w:rPr>
        <w:t> group</w:t>
      </w:r>
      <w:r>
        <w:rPr>
          <w:w w:val="110"/>
        </w:rPr>
        <w:t> were recruited</w:t>
      </w:r>
      <w:r>
        <w:rPr>
          <w:spacing w:val="1"/>
          <w:w w:val="110"/>
        </w:rPr>
        <w:t> </w:t>
      </w:r>
      <w:r>
        <w:rPr>
          <w:w w:val="110"/>
        </w:rPr>
        <w:t>from</w:t>
      </w:r>
      <w:r>
        <w:rPr>
          <w:spacing w:val="1"/>
          <w:w w:val="110"/>
        </w:rPr>
        <w:t> </w:t>
      </w:r>
      <w:r>
        <w:rPr>
          <w:w w:val="110"/>
        </w:rPr>
        <w:t>an</w:t>
      </w:r>
      <w:r>
        <w:rPr>
          <w:spacing w:val="1"/>
          <w:w w:val="110"/>
        </w:rPr>
        <w:t> </w:t>
      </w:r>
      <w:r>
        <w:rPr>
          <w:w w:val="110"/>
        </w:rPr>
        <w:t>autistic</w:t>
      </w:r>
      <w:r>
        <w:rPr>
          <w:spacing w:val="1"/>
          <w:w w:val="110"/>
        </w:rPr>
        <w:t> </w:t>
      </w:r>
      <w:r>
        <w:rPr>
          <w:w w:val="110"/>
        </w:rPr>
        <w:t>adult</w:t>
      </w:r>
      <w:r>
        <w:rPr>
          <w:spacing w:val="1"/>
          <w:w w:val="110"/>
        </w:rPr>
        <w:t> </w:t>
      </w:r>
      <w:r>
        <w:rPr>
          <w:w w:val="110"/>
        </w:rPr>
        <w:t>day</w:t>
      </w:r>
      <w:r>
        <w:rPr>
          <w:spacing w:val="1"/>
          <w:w w:val="110"/>
        </w:rPr>
        <w:t> </w:t>
      </w:r>
      <w:r>
        <w:rPr>
          <w:w w:val="110"/>
        </w:rPr>
        <w:t>program. Neurotypical</w:t>
      </w:r>
      <w:r>
        <w:rPr>
          <w:spacing w:val="2"/>
          <w:w w:val="110"/>
        </w:rPr>
        <w:t> </w:t>
      </w:r>
      <w:r>
        <w:rPr>
          <w:spacing w:val="-2"/>
          <w:w w:val="110"/>
        </w:rPr>
        <w:t>participants</w:t>
      </w:r>
    </w:p>
    <w:p>
      <w:pPr>
        <w:pStyle w:val="BodyText"/>
        <w:spacing w:line="261" w:lineRule="auto" w:before="91"/>
        <w:ind w:left="131" w:right="109"/>
        <w:jc w:val="both"/>
      </w:pPr>
      <w:r>
        <w:rPr/>
        <w:br w:type="column"/>
      </w:r>
      <w:r>
        <w:rPr>
          <w:w w:val="105"/>
        </w:rPr>
        <w:t>were</w:t>
      </w:r>
      <w:r>
        <w:rPr>
          <w:w w:val="105"/>
        </w:rPr>
        <w:t> also</w:t>
      </w:r>
      <w:r>
        <w:rPr>
          <w:w w:val="105"/>
        </w:rPr>
        <w:t> recruited</w:t>
      </w:r>
      <w:r>
        <w:rPr>
          <w:w w:val="105"/>
        </w:rPr>
        <w:t> from</w:t>
      </w:r>
      <w:r>
        <w:rPr>
          <w:w w:val="105"/>
        </w:rPr>
        <w:t> the</w:t>
      </w:r>
      <w:r>
        <w:rPr>
          <w:w w:val="105"/>
        </w:rPr>
        <w:t> day</w:t>
      </w:r>
      <w:r>
        <w:rPr>
          <w:w w:val="105"/>
        </w:rPr>
        <w:t> program,</w:t>
      </w:r>
      <w:r>
        <w:rPr>
          <w:w w:val="105"/>
        </w:rPr>
        <w:t> as</w:t>
      </w:r>
      <w:r>
        <w:rPr>
          <w:w w:val="105"/>
        </w:rPr>
        <w:t> they</w:t>
      </w:r>
      <w:r>
        <w:rPr>
          <w:w w:val="105"/>
        </w:rPr>
        <w:t> were</w:t>
      </w:r>
      <w:r>
        <w:rPr>
          <w:w w:val="105"/>
        </w:rPr>
        <w:t> student</w:t>
      </w:r>
      <w:r>
        <w:rPr>
          <w:w w:val="105"/>
        </w:rPr>
        <w:t> staff members. Purposeful sampling was used to identify autistic </w:t>
      </w:r>
      <w:r>
        <w:rPr>
          <w:w w:val="105"/>
        </w:rPr>
        <w:t>participants who would represent a broad range of comorbidities across the autism spectrum.</w:t>
      </w:r>
      <w:r>
        <w:rPr>
          <w:spacing w:val="40"/>
          <w:w w:val="105"/>
        </w:rPr>
        <w:t> </w:t>
      </w:r>
      <w:r>
        <w:rPr>
          <w:w w:val="105"/>
        </w:rPr>
        <w:t>Six</w:t>
      </w:r>
      <w:r>
        <w:rPr>
          <w:spacing w:val="40"/>
          <w:w w:val="105"/>
        </w:rPr>
        <w:t> </w:t>
      </w:r>
      <w:r>
        <w:rPr>
          <w:w w:val="105"/>
        </w:rPr>
        <w:t>autistic</w:t>
      </w:r>
      <w:r>
        <w:rPr>
          <w:spacing w:val="40"/>
          <w:w w:val="105"/>
        </w:rPr>
        <w:t> </w:t>
      </w:r>
      <w:r>
        <w:rPr>
          <w:w w:val="105"/>
        </w:rPr>
        <w:t>participants</w:t>
      </w:r>
      <w:r>
        <w:rPr>
          <w:spacing w:val="40"/>
          <w:w w:val="105"/>
        </w:rPr>
        <w:t> </w:t>
      </w:r>
      <w:r>
        <w:rPr>
          <w:w w:val="105"/>
        </w:rPr>
        <w:t>were</w:t>
      </w:r>
      <w:r>
        <w:rPr>
          <w:spacing w:val="40"/>
          <w:w w:val="105"/>
        </w:rPr>
        <w:t> </w:t>
      </w:r>
      <w:r>
        <w:rPr>
          <w:w w:val="105"/>
        </w:rPr>
        <w:t>recruited,</w:t>
      </w:r>
      <w:r>
        <w:rPr>
          <w:spacing w:val="40"/>
          <w:w w:val="105"/>
        </w:rPr>
        <w:t> </w:t>
      </w:r>
      <w:r>
        <w:rPr>
          <w:w w:val="105"/>
        </w:rPr>
        <w:t>all</w:t>
      </w:r>
      <w:r>
        <w:rPr>
          <w:spacing w:val="40"/>
          <w:w w:val="105"/>
        </w:rPr>
        <w:t> </w:t>
      </w:r>
      <w:r>
        <w:rPr>
          <w:w w:val="105"/>
        </w:rPr>
        <w:t>of</w:t>
      </w:r>
      <w:r>
        <w:rPr>
          <w:spacing w:val="40"/>
          <w:w w:val="105"/>
        </w:rPr>
        <w:t> </w:t>
      </w:r>
      <w:r>
        <w:rPr>
          <w:w w:val="105"/>
        </w:rPr>
        <w:t>whom</w:t>
      </w:r>
      <w:r>
        <w:rPr>
          <w:spacing w:val="40"/>
          <w:w w:val="105"/>
        </w:rPr>
        <w:t> </w:t>
      </w:r>
      <w:r>
        <w:rPr>
          <w:w w:val="105"/>
        </w:rPr>
        <w:t>were male,</w:t>
      </w:r>
      <w:r>
        <w:rPr>
          <w:spacing w:val="25"/>
          <w:w w:val="105"/>
        </w:rPr>
        <w:t> </w:t>
      </w:r>
      <w:r>
        <w:rPr>
          <w:w w:val="105"/>
        </w:rPr>
        <w:t>had</w:t>
      </w:r>
      <w:r>
        <w:rPr>
          <w:spacing w:val="24"/>
          <w:w w:val="105"/>
        </w:rPr>
        <w:t> </w:t>
      </w:r>
      <w:r>
        <w:rPr>
          <w:w w:val="105"/>
        </w:rPr>
        <w:t>a</w:t>
      </w:r>
      <w:r>
        <w:rPr>
          <w:spacing w:val="24"/>
          <w:w w:val="105"/>
        </w:rPr>
        <w:t> </w:t>
      </w:r>
      <w:r>
        <w:rPr>
          <w:w w:val="105"/>
        </w:rPr>
        <w:t>medical</w:t>
      </w:r>
      <w:r>
        <w:rPr>
          <w:spacing w:val="25"/>
          <w:w w:val="105"/>
        </w:rPr>
        <w:t> </w:t>
      </w:r>
      <w:r>
        <w:rPr>
          <w:w w:val="105"/>
        </w:rPr>
        <w:t>diagnosis</w:t>
      </w:r>
      <w:r>
        <w:rPr>
          <w:spacing w:val="24"/>
          <w:w w:val="105"/>
        </w:rPr>
        <w:t> </w:t>
      </w:r>
      <w:r>
        <w:rPr>
          <w:w w:val="105"/>
        </w:rPr>
        <w:t>of</w:t>
      </w:r>
      <w:r>
        <w:rPr>
          <w:spacing w:val="24"/>
          <w:w w:val="105"/>
        </w:rPr>
        <w:t> </w:t>
      </w:r>
      <w:r>
        <w:rPr>
          <w:w w:val="105"/>
        </w:rPr>
        <w:t>autism,</w:t>
      </w:r>
      <w:r>
        <w:rPr>
          <w:spacing w:val="25"/>
          <w:w w:val="105"/>
        </w:rPr>
        <w:t> </w:t>
      </w:r>
      <w:r>
        <w:rPr>
          <w:w w:val="105"/>
        </w:rPr>
        <w:t>and</w:t>
      </w:r>
      <w:r>
        <w:rPr>
          <w:spacing w:val="24"/>
          <w:w w:val="105"/>
        </w:rPr>
        <w:t> </w:t>
      </w:r>
      <w:r>
        <w:rPr>
          <w:w w:val="105"/>
        </w:rPr>
        <w:t>were</w:t>
      </w:r>
      <w:r>
        <w:rPr>
          <w:spacing w:val="24"/>
          <w:w w:val="105"/>
        </w:rPr>
        <w:t> </w:t>
      </w:r>
      <w:r>
        <w:rPr>
          <w:w w:val="105"/>
        </w:rPr>
        <w:t>between</w:t>
      </w:r>
      <w:r>
        <w:rPr>
          <w:spacing w:val="24"/>
          <w:w w:val="105"/>
        </w:rPr>
        <w:t> </w:t>
      </w:r>
      <w:r>
        <w:rPr>
          <w:w w:val="105"/>
        </w:rPr>
        <w:t>22</w:t>
      </w:r>
      <w:r>
        <w:rPr>
          <w:spacing w:val="24"/>
          <w:w w:val="105"/>
        </w:rPr>
        <w:t> </w:t>
      </w:r>
      <w:r>
        <w:rPr>
          <w:w w:val="105"/>
        </w:rPr>
        <w:t>and</w:t>
      </w:r>
      <w:r>
        <w:rPr>
          <w:spacing w:val="24"/>
          <w:w w:val="105"/>
        </w:rPr>
        <w:t> </w:t>
      </w:r>
      <w:r>
        <w:rPr>
          <w:w w:val="105"/>
        </w:rPr>
        <w:t>35 (M</w:t>
      </w:r>
      <w:r>
        <w:rPr>
          <w:w w:val="105"/>
        </w:rPr>
        <w:t> </w:t>
      </w:r>
      <w:r>
        <w:rPr>
          <w:rFonts w:ascii="Symbola"/>
          <w:w w:val="105"/>
        </w:rPr>
        <w:t>= </w:t>
      </w:r>
      <w:r>
        <w:rPr>
          <w:w w:val="105"/>
        </w:rPr>
        <w:t>26.6) years</w:t>
      </w:r>
      <w:r>
        <w:rPr>
          <w:w w:val="105"/>
        </w:rPr>
        <w:t> old. Autism</w:t>
      </w:r>
      <w:r>
        <w:rPr>
          <w:w w:val="105"/>
        </w:rPr>
        <w:t> diagnosis included</w:t>
      </w:r>
      <w:r>
        <w:rPr>
          <w:w w:val="105"/>
        </w:rPr>
        <w:t> the Peabody Picture Vocabulary</w:t>
      </w:r>
      <w:r>
        <w:rPr>
          <w:w w:val="105"/>
        </w:rPr>
        <w:t> Test</w:t>
      </w:r>
      <w:r>
        <w:rPr>
          <w:w w:val="105"/>
        </w:rPr>
        <w:t> (M</w:t>
      </w:r>
      <w:r>
        <w:rPr>
          <w:w w:val="105"/>
        </w:rPr>
        <w:t> </w:t>
      </w:r>
      <w:r>
        <w:rPr>
          <w:rFonts w:ascii="Symbola"/>
          <w:w w:val="105"/>
        </w:rPr>
        <w:t>=</w:t>
      </w:r>
      <w:r>
        <w:rPr>
          <w:rFonts w:ascii="Symbola"/>
          <w:w w:val="105"/>
        </w:rPr>
        <w:t> </w:t>
      </w:r>
      <w:r>
        <w:rPr>
          <w:w w:val="105"/>
        </w:rPr>
        <w:t>134;</w:t>
      </w:r>
      <w:r>
        <w:rPr>
          <w:w w:val="105"/>
        </w:rPr>
        <w:t> min</w:t>
      </w:r>
      <w:r>
        <w:rPr>
          <w:w w:val="105"/>
        </w:rPr>
        <w:t> </w:t>
      </w:r>
      <w:r>
        <w:rPr>
          <w:rFonts w:ascii="Symbola"/>
          <w:w w:val="105"/>
        </w:rPr>
        <w:t>=</w:t>
      </w:r>
      <w:r>
        <w:rPr>
          <w:rFonts w:ascii="Symbola"/>
          <w:w w:val="105"/>
        </w:rPr>
        <w:t> </w:t>
      </w:r>
      <w:r>
        <w:rPr>
          <w:w w:val="105"/>
        </w:rPr>
        <w:t>57;</w:t>
      </w:r>
      <w:r>
        <w:rPr>
          <w:w w:val="105"/>
        </w:rPr>
        <w:t> max</w:t>
      </w:r>
      <w:r>
        <w:rPr>
          <w:w w:val="105"/>
        </w:rPr>
        <w:t> </w:t>
      </w:r>
      <w:r>
        <w:rPr>
          <w:rFonts w:ascii="Symbola"/>
          <w:w w:val="105"/>
        </w:rPr>
        <w:t>=</w:t>
      </w:r>
      <w:r>
        <w:rPr>
          <w:rFonts w:ascii="Symbola"/>
          <w:w w:val="105"/>
        </w:rPr>
        <w:t> </w:t>
      </w:r>
      <w:r>
        <w:rPr>
          <w:w w:val="105"/>
        </w:rPr>
        <w:t>196;</w:t>
      </w:r>
      <w:r>
        <w:rPr>
          <w:w w:val="105"/>
        </w:rPr>
        <w:t> SD</w:t>
      </w:r>
      <w:r>
        <w:rPr>
          <w:w w:val="105"/>
        </w:rPr>
        <w:t> </w:t>
      </w:r>
      <w:r>
        <w:rPr>
          <w:rFonts w:ascii="Symbola"/>
          <w:w w:val="105"/>
        </w:rPr>
        <w:t>=</w:t>
      </w:r>
      <w:r>
        <w:rPr>
          <w:rFonts w:ascii="Symbola"/>
          <w:w w:val="105"/>
        </w:rPr>
        <w:t> </w:t>
      </w:r>
      <w:r>
        <w:rPr>
          <w:w w:val="105"/>
        </w:rPr>
        <w:t>58),</w:t>
      </w:r>
      <w:r>
        <w:rPr>
          <w:w w:val="105"/>
        </w:rPr>
        <w:t> Social Responsiveness Scale (M </w:t>
      </w:r>
      <w:r>
        <w:rPr>
          <w:rFonts w:ascii="Symbola"/>
          <w:w w:val="105"/>
        </w:rPr>
        <w:t>= </w:t>
      </w:r>
      <w:r>
        <w:rPr>
          <w:w w:val="105"/>
        </w:rPr>
        <w:t>71; min </w:t>
      </w:r>
      <w:r>
        <w:rPr>
          <w:rFonts w:ascii="Symbola"/>
          <w:w w:val="105"/>
        </w:rPr>
        <w:t>= </w:t>
      </w:r>
      <w:r>
        <w:rPr>
          <w:w w:val="105"/>
        </w:rPr>
        <w:t>65; max </w:t>
      </w:r>
      <w:r>
        <w:rPr>
          <w:rFonts w:ascii="Symbola"/>
          <w:w w:val="105"/>
        </w:rPr>
        <w:t>= </w:t>
      </w:r>
      <w:r>
        <w:rPr>
          <w:w w:val="105"/>
        </w:rPr>
        <w:t>82; SD </w:t>
      </w:r>
      <w:r>
        <w:rPr>
          <w:rFonts w:ascii="Symbola"/>
          <w:w w:val="105"/>
        </w:rPr>
        <w:t>= </w:t>
      </w:r>
      <w:r>
        <w:rPr>
          <w:w w:val="105"/>
        </w:rPr>
        <w:t>6), and the Behavior Rating Inventory of Executive Function (M </w:t>
      </w:r>
      <w:r>
        <w:rPr>
          <w:rFonts w:ascii="Symbola"/>
          <w:w w:val="105"/>
        </w:rPr>
        <w:t>= </w:t>
      </w:r>
      <w:r>
        <w:rPr>
          <w:w w:val="105"/>
        </w:rPr>
        <w:t>79; min </w:t>
      </w:r>
      <w:r>
        <w:rPr>
          <w:rFonts w:ascii="Symbola"/>
          <w:w w:val="105"/>
        </w:rPr>
        <w:t>= </w:t>
      </w:r>
      <w:r>
        <w:rPr>
          <w:w w:val="105"/>
        </w:rPr>
        <w:t>50; max</w:t>
      </w:r>
      <w:r>
        <w:rPr>
          <w:w w:val="105"/>
        </w:rPr>
        <w:t> </w:t>
      </w:r>
      <w:r>
        <w:rPr>
          <w:rFonts w:ascii="Symbola"/>
          <w:w w:val="105"/>
        </w:rPr>
        <w:t>=</w:t>
      </w:r>
      <w:r>
        <w:rPr>
          <w:rFonts w:ascii="Symbola"/>
          <w:w w:val="105"/>
        </w:rPr>
        <w:t> </w:t>
      </w:r>
      <w:r>
        <w:rPr>
          <w:w w:val="105"/>
        </w:rPr>
        <w:t>94;</w:t>
      </w:r>
      <w:r>
        <w:rPr>
          <w:w w:val="105"/>
        </w:rPr>
        <w:t> SD</w:t>
      </w:r>
      <w:r>
        <w:rPr>
          <w:w w:val="105"/>
        </w:rPr>
        <w:t> </w:t>
      </w:r>
      <w:r>
        <w:rPr>
          <w:rFonts w:ascii="Symbola"/>
          <w:w w:val="105"/>
        </w:rPr>
        <w:t>=</w:t>
      </w:r>
      <w:r>
        <w:rPr>
          <w:rFonts w:ascii="Symbola"/>
          <w:w w:val="105"/>
        </w:rPr>
        <w:t> </w:t>
      </w:r>
      <w:r>
        <w:rPr>
          <w:w w:val="105"/>
        </w:rPr>
        <w:t>17).</w:t>
      </w:r>
      <w:r>
        <w:rPr>
          <w:w w:val="105"/>
        </w:rPr>
        <w:t> In</w:t>
      </w:r>
      <w:r>
        <w:rPr>
          <w:w w:val="105"/>
        </w:rPr>
        <w:t> addition,</w:t>
      </w:r>
      <w:r>
        <w:rPr>
          <w:w w:val="105"/>
        </w:rPr>
        <w:t> six</w:t>
      </w:r>
      <w:r>
        <w:rPr>
          <w:w w:val="105"/>
        </w:rPr>
        <w:t> neurotypical</w:t>
      </w:r>
      <w:r>
        <w:rPr>
          <w:w w:val="105"/>
        </w:rPr>
        <w:t> participants</w:t>
      </w:r>
      <w:r>
        <w:rPr>
          <w:w w:val="105"/>
        </w:rPr>
        <w:t> were recruited. Convenience sampling was used to recruit neurotypical par- ticipants,</w:t>
      </w:r>
      <w:r>
        <w:rPr>
          <w:spacing w:val="38"/>
          <w:w w:val="105"/>
        </w:rPr>
        <w:t> </w:t>
      </w:r>
      <w:r>
        <w:rPr>
          <w:w w:val="105"/>
        </w:rPr>
        <w:t>all</w:t>
      </w:r>
      <w:r>
        <w:rPr>
          <w:spacing w:val="38"/>
          <w:w w:val="105"/>
        </w:rPr>
        <w:t> </w:t>
      </w:r>
      <w:r>
        <w:rPr>
          <w:w w:val="105"/>
        </w:rPr>
        <w:t>of</w:t>
      </w:r>
      <w:r>
        <w:rPr>
          <w:spacing w:val="38"/>
          <w:w w:val="105"/>
        </w:rPr>
        <w:t> </w:t>
      </w:r>
      <w:r>
        <w:rPr>
          <w:w w:val="105"/>
        </w:rPr>
        <w:t>whom</w:t>
      </w:r>
      <w:r>
        <w:rPr>
          <w:spacing w:val="37"/>
          <w:w w:val="105"/>
        </w:rPr>
        <w:t> </w:t>
      </w:r>
      <w:r>
        <w:rPr>
          <w:w w:val="105"/>
        </w:rPr>
        <w:t>were</w:t>
      </w:r>
      <w:r>
        <w:rPr>
          <w:spacing w:val="38"/>
          <w:w w:val="105"/>
        </w:rPr>
        <w:t> </w:t>
      </w:r>
      <w:r>
        <w:rPr>
          <w:w w:val="105"/>
        </w:rPr>
        <w:t>staff</w:t>
      </w:r>
      <w:r>
        <w:rPr>
          <w:spacing w:val="37"/>
          <w:w w:val="105"/>
        </w:rPr>
        <w:t> </w:t>
      </w:r>
      <w:r>
        <w:rPr>
          <w:w w:val="105"/>
        </w:rPr>
        <w:t>members</w:t>
      </w:r>
      <w:r>
        <w:rPr>
          <w:spacing w:val="39"/>
          <w:w w:val="105"/>
        </w:rPr>
        <w:t> </w:t>
      </w:r>
      <w:r>
        <w:rPr>
          <w:w w:val="105"/>
        </w:rPr>
        <w:t>in</w:t>
      </w:r>
      <w:r>
        <w:rPr>
          <w:spacing w:val="38"/>
          <w:w w:val="105"/>
        </w:rPr>
        <w:t> </w:t>
      </w:r>
      <w:r>
        <w:rPr>
          <w:w w:val="105"/>
        </w:rPr>
        <w:t>the</w:t>
      </w:r>
      <w:r>
        <w:rPr>
          <w:spacing w:val="38"/>
          <w:w w:val="105"/>
        </w:rPr>
        <w:t> </w:t>
      </w:r>
      <w:r>
        <w:rPr>
          <w:w w:val="105"/>
        </w:rPr>
        <w:t>adult</w:t>
      </w:r>
      <w:r>
        <w:rPr>
          <w:spacing w:val="37"/>
          <w:w w:val="105"/>
        </w:rPr>
        <w:t> </w:t>
      </w:r>
      <w:r>
        <w:rPr>
          <w:w w:val="105"/>
        </w:rPr>
        <w:t>day</w:t>
      </w:r>
      <w:r>
        <w:rPr>
          <w:spacing w:val="38"/>
          <w:w w:val="105"/>
        </w:rPr>
        <w:t> </w:t>
      </w:r>
      <w:r>
        <w:rPr>
          <w:w w:val="105"/>
        </w:rPr>
        <w:t>program, were</w:t>
      </w:r>
      <w:r>
        <w:rPr>
          <w:spacing w:val="37"/>
          <w:w w:val="105"/>
        </w:rPr>
        <w:t> </w:t>
      </w:r>
      <w:r>
        <w:rPr>
          <w:w w:val="105"/>
        </w:rPr>
        <w:t>evenly</w:t>
      </w:r>
      <w:r>
        <w:rPr>
          <w:spacing w:val="35"/>
          <w:w w:val="105"/>
        </w:rPr>
        <w:t> </w:t>
      </w:r>
      <w:r>
        <w:rPr>
          <w:w w:val="105"/>
        </w:rPr>
        <w:t>divided</w:t>
      </w:r>
      <w:r>
        <w:rPr>
          <w:spacing w:val="36"/>
          <w:w w:val="105"/>
        </w:rPr>
        <w:t> </w:t>
      </w:r>
      <w:r>
        <w:rPr>
          <w:w w:val="105"/>
        </w:rPr>
        <w:t>between</w:t>
      </w:r>
      <w:r>
        <w:rPr>
          <w:spacing w:val="38"/>
          <w:w w:val="105"/>
        </w:rPr>
        <w:t> </w:t>
      </w:r>
      <w:r>
        <w:rPr>
          <w:w w:val="105"/>
        </w:rPr>
        <w:t>male</w:t>
      </w:r>
      <w:r>
        <w:rPr>
          <w:spacing w:val="36"/>
          <w:w w:val="105"/>
        </w:rPr>
        <w:t> </w:t>
      </w:r>
      <w:r>
        <w:rPr>
          <w:w w:val="105"/>
        </w:rPr>
        <w:t>and</w:t>
      </w:r>
      <w:r>
        <w:rPr>
          <w:spacing w:val="36"/>
          <w:w w:val="105"/>
        </w:rPr>
        <w:t> </w:t>
      </w:r>
      <w:r>
        <w:rPr>
          <w:w w:val="105"/>
        </w:rPr>
        <w:t>female,</w:t>
      </w:r>
      <w:r>
        <w:rPr>
          <w:spacing w:val="36"/>
          <w:w w:val="105"/>
        </w:rPr>
        <w:t> </w:t>
      </w:r>
      <w:r>
        <w:rPr>
          <w:w w:val="105"/>
        </w:rPr>
        <w:t>and</w:t>
      </w:r>
      <w:r>
        <w:rPr>
          <w:spacing w:val="37"/>
          <w:w w:val="105"/>
        </w:rPr>
        <w:t> </w:t>
      </w:r>
      <w:r>
        <w:rPr>
          <w:w w:val="105"/>
        </w:rPr>
        <w:t>were</w:t>
      </w:r>
      <w:r>
        <w:rPr>
          <w:spacing w:val="36"/>
          <w:w w:val="105"/>
        </w:rPr>
        <w:t> </w:t>
      </w:r>
      <w:r>
        <w:rPr>
          <w:w w:val="105"/>
        </w:rPr>
        <w:t>between</w:t>
      </w:r>
      <w:r>
        <w:rPr>
          <w:spacing w:val="36"/>
          <w:w w:val="105"/>
        </w:rPr>
        <w:t> </w:t>
      </w:r>
      <w:r>
        <w:rPr>
          <w:w w:val="105"/>
        </w:rPr>
        <w:t>21 and</w:t>
      </w:r>
      <w:r>
        <w:rPr>
          <w:spacing w:val="1"/>
          <w:w w:val="105"/>
        </w:rPr>
        <w:t> </w:t>
      </w:r>
      <w:r>
        <w:rPr>
          <w:w w:val="105"/>
        </w:rPr>
        <w:t>26</w:t>
      </w:r>
      <w:r>
        <w:rPr>
          <w:spacing w:val="2"/>
          <w:w w:val="105"/>
        </w:rPr>
        <w:t> </w:t>
      </w:r>
      <w:r>
        <w:rPr>
          <w:w w:val="105"/>
        </w:rPr>
        <w:t>(M</w:t>
      </w:r>
      <w:r>
        <w:rPr>
          <w:spacing w:val="1"/>
          <w:w w:val="105"/>
        </w:rPr>
        <w:t> </w:t>
      </w:r>
      <w:r>
        <w:rPr>
          <w:rFonts w:ascii="Symbola"/>
          <w:w w:val="105"/>
        </w:rPr>
        <w:t>=</w:t>
      </w:r>
      <w:r>
        <w:rPr>
          <w:rFonts w:ascii="Symbola"/>
          <w:spacing w:val="2"/>
          <w:w w:val="105"/>
        </w:rPr>
        <w:t> </w:t>
      </w:r>
      <w:r>
        <w:rPr>
          <w:w w:val="105"/>
        </w:rPr>
        <w:t>22.6)</w:t>
      </w:r>
      <w:r>
        <w:rPr>
          <w:spacing w:val="2"/>
          <w:w w:val="105"/>
        </w:rPr>
        <w:t> </w:t>
      </w:r>
      <w:r>
        <w:rPr>
          <w:w w:val="105"/>
        </w:rPr>
        <w:t>years</w:t>
      </w:r>
      <w:r>
        <w:rPr>
          <w:spacing w:val="1"/>
          <w:w w:val="105"/>
        </w:rPr>
        <w:t> </w:t>
      </w:r>
      <w:r>
        <w:rPr>
          <w:w w:val="105"/>
        </w:rPr>
        <w:t>old.</w:t>
      </w:r>
      <w:r>
        <w:rPr>
          <w:spacing w:val="1"/>
          <w:w w:val="105"/>
        </w:rPr>
        <w:t> </w:t>
      </w:r>
      <w:r>
        <w:rPr>
          <w:w w:val="105"/>
        </w:rPr>
        <w:t>All</w:t>
      </w:r>
      <w:r>
        <w:rPr>
          <w:spacing w:val="2"/>
          <w:w w:val="105"/>
        </w:rPr>
        <w:t> </w:t>
      </w:r>
      <w:r>
        <w:rPr>
          <w:w w:val="105"/>
        </w:rPr>
        <w:t>participants</w:t>
      </w:r>
      <w:r>
        <w:rPr>
          <w:spacing w:val="3"/>
          <w:w w:val="105"/>
        </w:rPr>
        <w:t> </w:t>
      </w:r>
      <w:r>
        <w:rPr>
          <w:w w:val="105"/>
        </w:rPr>
        <w:t>viewed</w:t>
      </w:r>
      <w:r>
        <w:rPr>
          <w:spacing w:val="1"/>
          <w:w w:val="105"/>
        </w:rPr>
        <w:t> </w:t>
      </w:r>
      <w:r>
        <w:rPr>
          <w:w w:val="105"/>
        </w:rPr>
        <w:t>the</w:t>
      </w:r>
      <w:r>
        <w:rPr>
          <w:spacing w:val="2"/>
          <w:w w:val="105"/>
        </w:rPr>
        <w:t> </w:t>
      </w:r>
      <w:r>
        <w:rPr>
          <w:w w:val="105"/>
        </w:rPr>
        <w:t>SVVR</w:t>
      </w:r>
      <w:r>
        <w:rPr>
          <w:spacing w:val="1"/>
          <w:w w:val="105"/>
        </w:rPr>
        <w:t> </w:t>
      </w:r>
      <w:r>
        <w:rPr>
          <w:w w:val="105"/>
        </w:rPr>
        <w:t>videos</w:t>
      </w:r>
      <w:r>
        <w:rPr>
          <w:spacing w:val="1"/>
          <w:w w:val="105"/>
        </w:rPr>
        <w:t> </w:t>
      </w:r>
      <w:r>
        <w:rPr>
          <w:spacing w:val="-7"/>
          <w:w w:val="105"/>
        </w:rPr>
        <w:t>in</w:t>
      </w:r>
    </w:p>
    <w:p>
      <w:pPr>
        <w:pStyle w:val="BodyText"/>
        <w:spacing w:line="208" w:lineRule="exact"/>
        <w:ind w:left="131"/>
        <w:jc w:val="both"/>
      </w:pPr>
      <w:r>
        <w:rPr>
          <w:w w:val="110"/>
        </w:rPr>
        <w:t>the</w:t>
      </w:r>
      <w:r>
        <w:rPr>
          <w:spacing w:val="23"/>
          <w:w w:val="110"/>
        </w:rPr>
        <w:t> </w:t>
      </w:r>
      <w:r>
        <w:rPr>
          <w:w w:val="110"/>
        </w:rPr>
        <w:t>principal</w:t>
      </w:r>
      <w:r>
        <w:rPr>
          <w:spacing w:val="24"/>
          <w:w w:val="110"/>
        </w:rPr>
        <w:t> </w:t>
      </w:r>
      <w:r>
        <w:rPr>
          <w:w w:val="110"/>
        </w:rPr>
        <w:t>investigator</w:t>
      </w:r>
      <w:r>
        <w:rPr>
          <w:rFonts w:ascii="STIX" w:hAnsi="STIX"/>
          <w:w w:val="110"/>
        </w:rPr>
        <w:t>’</w:t>
      </w:r>
      <w:r>
        <w:rPr>
          <w:w w:val="110"/>
        </w:rPr>
        <w:t>s</w:t>
      </w:r>
      <w:r>
        <w:rPr>
          <w:spacing w:val="23"/>
          <w:w w:val="110"/>
        </w:rPr>
        <w:t> </w:t>
      </w:r>
      <w:r>
        <w:rPr>
          <w:w w:val="110"/>
        </w:rPr>
        <w:t>office,</w:t>
      </w:r>
      <w:r>
        <w:rPr>
          <w:spacing w:val="23"/>
          <w:w w:val="110"/>
        </w:rPr>
        <w:t> </w:t>
      </w:r>
      <w:r>
        <w:rPr>
          <w:w w:val="110"/>
        </w:rPr>
        <w:t>with</w:t>
      </w:r>
      <w:r>
        <w:rPr>
          <w:spacing w:val="24"/>
          <w:w w:val="110"/>
        </w:rPr>
        <w:t> </w:t>
      </w:r>
      <w:r>
        <w:rPr>
          <w:w w:val="110"/>
        </w:rPr>
        <w:t>autistic</w:t>
      </w:r>
      <w:r>
        <w:rPr>
          <w:spacing w:val="23"/>
          <w:w w:val="110"/>
        </w:rPr>
        <w:t> </w:t>
      </w:r>
      <w:r>
        <w:rPr>
          <w:w w:val="110"/>
        </w:rPr>
        <w:t>participants</w:t>
      </w:r>
      <w:r>
        <w:rPr>
          <w:spacing w:val="24"/>
          <w:w w:val="110"/>
        </w:rPr>
        <w:t> </w:t>
      </w:r>
      <w:r>
        <w:rPr>
          <w:w w:val="110"/>
        </w:rPr>
        <w:t>having</w:t>
      </w:r>
      <w:r>
        <w:rPr>
          <w:spacing w:val="23"/>
          <w:w w:val="110"/>
        </w:rPr>
        <w:t> </w:t>
      </w:r>
      <w:r>
        <w:rPr>
          <w:spacing w:val="-12"/>
          <w:w w:val="110"/>
        </w:rPr>
        <w:t>a</w:t>
      </w:r>
    </w:p>
    <w:p>
      <w:pPr>
        <w:pStyle w:val="BodyText"/>
        <w:spacing w:line="273" w:lineRule="auto"/>
        <w:ind w:left="131" w:right="110"/>
        <w:jc w:val="both"/>
      </w:pPr>
      <w:r>
        <w:rPr>
          <w:w w:val="110"/>
        </w:rPr>
        <w:t>trained</w:t>
      </w:r>
      <w:r>
        <w:rPr>
          <w:w w:val="110"/>
        </w:rPr>
        <w:t> staff</w:t>
      </w:r>
      <w:r>
        <w:rPr>
          <w:w w:val="110"/>
        </w:rPr>
        <w:t> member</w:t>
      </w:r>
      <w:r>
        <w:rPr>
          <w:w w:val="110"/>
        </w:rPr>
        <w:t> present.</w:t>
      </w:r>
      <w:r>
        <w:rPr>
          <w:w w:val="110"/>
        </w:rPr>
        <w:t> This</w:t>
      </w:r>
      <w:r>
        <w:rPr>
          <w:w w:val="110"/>
        </w:rPr>
        <w:t> research</w:t>
      </w:r>
      <w:r>
        <w:rPr>
          <w:w w:val="110"/>
        </w:rPr>
        <w:t> and</w:t>
      </w:r>
      <w:r>
        <w:rPr>
          <w:w w:val="110"/>
        </w:rPr>
        <w:t> all</w:t>
      </w:r>
      <w:r>
        <w:rPr>
          <w:w w:val="110"/>
        </w:rPr>
        <w:t> procedures</w:t>
      </w:r>
      <w:r>
        <w:rPr>
          <w:w w:val="110"/>
        </w:rPr>
        <w:t> </w:t>
      </w:r>
      <w:r>
        <w:rPr>
          <w:w w:val="110"/>
        </w:rPr>
        <w:t>were approved by the IRB.</w:t>
      </w:r>
    </w:p>
    <w:p>
      <w:pPr>
        <w:pStyle w:val="BodyText"/>
        <w:spacing w:before="112"/>
      </w:pPr>
    </w:p>
    <w:p>
      <w:pPr>
        <w:pStyle w:val="ListParagraph"/>
        <w:numPr>
          <w:ilvl w:val="1"/>
          <w:numId w:val="1"/>
        </w:numPr>
        <w:tabs>
          <w:tab w:pos="496" w:val="left" w:leader="none"/>
        </w:tabs>
        <w:spacing w:line="240" w:lineRule="auto" w:before="0" w:after="0"/>
        <w:ind w:left="496" w:right="0" w:hanging="365"/>
        <w:jc w:val="left"/>
        <w:rPr>
          <w:i/>
          <w:sz w:val="16"/>
        </w:rPr>
      </w:pPr>
      <w:bookmarkStart w:name="3.3 Procedures" w:id="21"/>
      <w:bookmarkEnd w:id="21"/>
      <w:r>
        <w:rPr/>
      </w:r>
      <w:r>
        <w:rPr>
          <w:i/>
          <w:spacing w:val="-2"/>
          <w:sz w:val="16"/>
        </w:rPr>
        <w:t>Procedures</w:t>
      </w:r>
    </w:p>
    <w:p>
      <w:pPr>
        <w:pStyle w:val="BodyText"/>
        <w:spacing w:before="50"/>
        <w:rPr>
          <w:i/>
        </w:rPr>
      </w:pPr>
    </w:p>
    <w:p>
      <w:pPr>
        <w:pStyle w:val="BodyText"/>
        <w:spacing w:line="268" w:lineRule="auto"/>
        <w:ind w:left="131" w:right="109" w:firstLine="239"/>
        <w:jc w:val="both"/>
      </w:pPr>
      <w:r>
        <w:rPr>
          <w:w w:val="110"/>
        </w:rPr>
        <w:t>This study took part within a structured usage test of the Virtuoso intervention,</w:t>
      </w:r>
      <w:r>
        <w:rPr>
          <w:w w:val="110"/>
        </w:rPr>
        <w:t> with</w:t>
      </w:r>
      <w:r>
        <w:rPr>
          <w:w w:val="110"/>
        </w:rPr>
        <w:t> all</w:t>
      </w:r>
      <w:r>
        <w:rPr>
          <w:w w:val="110"/>
        </w:rPr>
        <w:t> data</w:t>
      </w:r>
      <w:r>
        <w:rPr>
          <w:w w:val="110"/>
        </w:rPr>
        <w:t> being</w:t>
      </w:r>
      <w:r>
        <w:rPr>
          <w:w w:val="110"/>
        </w:rPr>
        <w:t> collected</w:t>
      </w:r>
      <w:r>
        <w:rPr>
          <w:w w:val="110"/>
        </w:rPr>
        <w:t> during</w:t>
      </w:r>
      <w:r>
        <w:rPr>
          <w:w w:val="110"/>
        </w:rPr>
        <w:t> June</w:t>
      </w:r>
      <w:r>
        <w:rPr>
          <w:w w:val="110"/>
        </w:rPr>
        <w:t> of</w:t>
      </w:r>
      <w:r>
        <w:rPr>
          <w:w w:val="110"/>
        </w:rPr>
        <w:t> 2019.</w:t>
      </w:r>
      <w:r>
        <w:rPr>
          <w:w w:val="110"/>
        </w:rPr>
        <w:t> Two separate</w:t>
      </w:r>
      <w:r>
        <w:rPr>
          <w:spacing w:val="-7"/>
          <w:w w:val="110"/>
        </w:rPr>
        <w:t> </w:t>
      </w:r>
      <w:r>
        <w:rPr>
          <w:w w:val="110"/>
        </w:rPr>
        <w:t>groups</w:t>
      </w:r>
      <w:r>
        <w:rPr>
          <w:spacing w:val="-7"/>
          <w:w w:val="110"/>
        </w:rPr>
        <w:t> </w:t>
      </w:r>
      <w:r>
        <w:rPr>
          <w:w w:val="110"/>
        </w:rPr>
        <w:t>of</w:t>
      </w:r>
      <w:r>
        <w:rPr>
          <w:spacing w:val="-7"/>
          <w:w w:val="110"/>
        </w:rPr>
        <w:t> </w:t>
      </w:r>
      <w:r>
        <w:rPr>
          <w:w w:val="110"/>
        </w:rPr>
        <w:t>participants</w:t>
      </w:r>
      <w:r>
        <w:rPr>
          <w:spacing w:val="-7"/>
          <w:w w:val="110"/>
        </w:rPr>
        <w:t> </w:t>
      </w:r>
      <w:r>
        <w:rPr>
          <w:w w:val="110"/>
        </w:rPr>
        <w:t>took</w:t>
      </w:r>
      <w:r>
        <w:rPr>
          <w:spacing w:val="-7"/>
          <w:w w:val="110"/>
        </w:rPr>
        <w:t> </w:t>
      </w:r>
      <w:r>
        <w:rPr>
          <w:w w:val="110"/>
        </w:rPr>
        <w:t>part</w:t>
      </w:r>
      <w:r>
        <w:rPr>
          <w:spacing w:val="-8"/>
          <w:w w:val="110"/>
        </w:rPr>
        <w:t> </w:t>
      </w:r>
      <w:r>
        <w:rPr>
          <w:w w:val="110"/>
        </w:rPr>
        <w:t>in</w:t>
      </w:r>
      <w:r>
        <w:rPr>
          <w:spacing w:val="-6"/>
          <w:w w:val="110"/>
        </w:rPr>
        <w:t> </w:t>
      </w:r>
      <w:r>
        <w:rPr>
          <w:w w:val="110"/>
        </w:rPr>
        <w:t>the</w:t>
      </w:r>
      <w:r>
        <w:rPr>
          <w:spacing w:val="-7"/>
          <w:w w:val="110"/>
        </w:rPr>
        <w:t> </w:t>
      </w:r>
      <w:r>
        <w:rPr>
          <w:w w:val="110"/>
        </w:rPr>
        <w:t>study:</w:t>
      </w:r>
      <w:r>
        <w:rPr>
          <w:spacing w:val="-7"/>
          <w:w w:val="110"/>
        </w:rPr>
        <w:t> </w:t>
      </w:r>
      <w:r>
        <w:rPr>
          <w:w w:val="110"/>
        </w:rPr>
        <w:t>a</w:t>
      </w:r>
      <w:r>
        <w:rPr>
          <w:spacing w:val="-8"/>
          <w:w w:val="110"/>
        </w:rPr>
        <w:t> </w:t>
      </w:r>
      <w:r>
        <w:rPr>
          <w:w w:val="110"/>
        </w:rPr>
        <w:t>group</w:t>
      </w:r>
      <w:r>
        <w:rPr>
          <w:spacing w:val="-7"/>
          <w:w w:val="110"/>
        </w:rPr>
        <w:t> </w:t>
      </w:r>
      <w:r>
        <w:rPr>
          <w:w w:val="110"/>
        </w:rPr>
        <w:t>of</w:t>
      </w:r>
      <w:r>
        <w:rPr>
          <w:spacing w:val="-7"/>
          <w:w w:val="110"/>
        </w:rPr>
        <w:t> </w:t>
      </w:r>
      <w:r>
        <w:rPr>
          <w:w w:val="110"/>
        </w:rPr>
        <w:t>autistic adults (n </w:t>
      </w:r>
      <w:r>
        <w:rPr>
          <w:rFonts w:ascii="Symbola"/>
          <w:w w:val="110"/>
        </w:rPr>
        <w:t>= </w:t>
      </w:r>
      <w:r>
        <w:rPr>
          <w:w w:val="110"/>
        </w:rPr>
        <w:t>6) and a group of neurotypical peers (n </w:t>
      </w:r>
      <w:r>
        <w:rPr>
          <w:rFonts w:ascii="Symbola"/>
          <w:w w:val="110"/>
        </w:rPr>
        <w:t>= </w:t>
      </w:r>
      <w:r>
        <w:rPr>
          <w:w w:val="110"/>
        </w:rPr>
        <w:t>6). Participants from</w:t>
      </w:r>
      <w:r>
        <w:rPr>
          <w:w w:val="110"/>
        </w:rPr>
        <w:t> each</w:t>
      </w:r>
      <w:r>
        <w:rPr>
          <w:w w:val="110"/>
        </w:rPr>
        <w:t> group</w:t>
      </w:r>
      <w:r>
        <w:rPr>
          <w:w w:val="110"/>
        </w:rPr>
        <w:t> took</w:t>
      </w:r>
      <w:r>
        <w:rPr>
          <w:w w:val="110"/>
        </w:rPr>
        <w:t> part</w:t>
      </w:r>
      <w:r>
        <w:rPr>
          <w:w w:val="110"/>
        </w:rPr>
        <w:t> in</w:t>
      </w:r>
      <w:r>
        <w:rPr>
          <w:w w:val="110"/>
        </w:rPr>
        <w:t> one</w:t>
      </w:r>
      <w:r>
        <w:rPr>
          <w:w w:val="110"/>
        </w:rPr>
        <w:t> data</w:t>
      </w:r>
      <w:r>
        <w:rPr>
          <w:w w:val="110"/>
        </w:rPr>
        <w:t> collection</w:t>
      </w:r>
      <w:r>
        <w:rPr>
          <w:w w:val="110"/>
        </w:rPr>
        <w:t> session</w:t>
      </w:r>
      <w:r>
        <w:rPr>
          <w:w w:val="110"/>
        </w:rPr>
        <w:t> that</w:t>
      </w:r>
      <w:r>
        <w:rPr>
          <w:w w:val="110"/>
        </w:rPr>
        <w:t> lasted around</w:t>
      </w:r>
      <w:r>
        <w:rPr>
          <w:w w:val="110"/>
        </w:rPr>
        <w:t> 1</w:t>
      </w:r>
      <w:r>
        <w:rPr>
          <w:w w:val="110"/>
        </w:rPr>
        <w:t> h.</w:t>
      </w:r>
      <w:r>
        <w:rPr>
          <w:w w:val="110"/>
        </w:rPr>
        <w:t> During</w:t>
      </w:r>
      <w:r>
        <w:rPr>
          <w:w w:val="110"/>
        </w:rPr>
        <w:t> this</w:t>
      </w:r>
      <w:r>
        <w:rPr>
          <w:w w:val="110"/>
        </w:rPr>
        <w:t> time,</w:t>
      </w:r>
      <w:r>
        <w:rPr>
          <w:w w:val="110"/>
        </w:rPr>
        <w:t> participants</w:t>
      </w:r>
      <w:r>
        <w:rPr>
          <w:w w:val="110"/>
        </w:rPr>
        <w:t> viewed</w:t>
      </w:r>
      <w:r>
        <w:rPr>
          <w:w w:val="110"/>
        </w:rPr>
        <w:t> SVVR</w:t>
      </w:r>
      <w:r>
        <w:rPr>
          <w:w w:val="110"/>
        </w:rPr>
        <w:t> videos</w:t>
      </w:r>
      <w:r>
        <w:rPr>
          <w:w w:val="110"/>
        </w:rPr>
        <w:t> pre- sented</w:t>
      </w:r>
      <w:r>
        <w:rPr>
          <w:spacing w:val="17"/>
          <w:w w:val="110"/>
        </w:rPr>
        <w:t> </w:t>
      </w:r>
      <w:r>
        <w:rPr>
          <w:w w:val="110"/>
        </w:rPr>
        <w:t>using</w:t>
      </w:r>
      <w:r>
        <w:rPr>
          <w:spacing w:val="16"/>
          <w:w w:val="110"/>
        </w:rPr>
        <w:t> </w:t>
      </w:r>
      <w:r>
        <w:rPr>
          <w:w w:val="110"/>
        </w:rPr>
        <w:t>an</w:t>
      </w:r>
      <w:r>
        <w:rPr>
          <w:spacing w:val="16"/>
          <w:w w:val="110"/>
        </w:rPr>
        <w:t> </w:t>
      </w:r>
      <w:r>
        <w:rPr>
          <w:w w:val="110"/>
        </w:rPr>
        <w:t>Oculus</w:t>
      </w:r>
      <w:r>
        <w:rPr>
          <w:spacing w:val="17"/>
          <w:w w:val="110"/>
        </w:rPr>
        <w:t> </w:t>
      </w:r>
      <w:r>
        <w:rPr>
          <w:w w:val="110"/>
        </w:rPr>
        <w:t>Rift.</w:t>
      </w:r>
      <w:r>
        <w:rPr>
          <w:spacing w:val="17"/>
          <w:w w:val="110"/>
        </w:rPr>
        <w:t> </w:t>
      </w:r>
      <w:r>
        <w:rPr>
          <w:w w:val="110"/>
        </w:rPr>
        <w:t>Four</w:t>
      </w:r>
      <w:r>
        <w:rPr>
          <w:spacing w:val="16"/>
          <w:w w:val="110"/>
        </w:rPr>
        <w:t> </w:t>
      </w:r>
      <w:r>
        <w:rPr>
          <w:w w:val="110"/>
        </w:rPr>
        <w:t>videos</w:t>
      </w:r>
      <w:r>
        <w:rPr>
          <w:spacing w:val="17"/>
          <w:w w:val="110"/>
        </w:rPr>
        <w:t> </w:t>
      </w:r>
      <w:r>
        <w:rPr>
          <w:w w:val="110"/>
        </w:rPr>
        <w:t>were</w:t>
      </w:r>
      <w:r>
        <w:rPr>
          <w:spacing w:val="17"/>
          <w:w w:val="110"/>
        </w:rPr>
        <w:t> </w:t>
      </w:r>
      <w:r>
        <w:rPr>
          <w:w w:val="110"/>
        </w:rPr>
        <w:t>presented.</w:t>
      </w:r>
      <w:r>
        <w:rPr>
          <w:spacing w:val="17"/>
          <w:w w:val="110"/>
        </w:rPr>
        <w:t> </w:t>
      </w:r>
      <w:r>
        <w:rPr>
          <w:w w:val="110"/>
        </w:rPr>
        <w:t>The</w:t>
      </w:r>
      <w:r>
        <w:rPr>
          <w:spacing w:val="17"/>
          <w:w w:val="110"/>
        </w:rPr>
        <w:t> </w:t>
      </w:r>
      <w:r>
        <w:rPr>
          <w:spacing w:val="-2"/>
          <w:w w:val="110"/>
        </w:rPr>
        <w:t>videos</w:t>
      </w:r>
    </w:p>
    <w:p>
      <w:pPr>
        <w:pStyle w:val="BodyText"/>
        <w:spacing w:line="273" w:lineRule="auto"/>
        <w:ind w:left="131" w:right="109"/>
        <w:jc w:val="both"/>
      </w:pPr>
      <w:r>
        <w:rPr>
          <w:w w:val="110"/>
        </w:rPr>
        <w:t>followed the four tasks that were the focus of the transportation inter- </w:t>
      </w:r>
      <w:r>
        <w:rPr/>
        <w:t>vention</w:t>
      </w:r>
      <w:r>
        <w:rPr>
          <w:spacing w:val="24"/>
        </w:rPr>
        <w:t> </w:t>
      </w:r>
      <w:r>
        <w:rPr/>
        <w:t>described</w:t>
      </w:r>
      <w:r>
        <w:rPr>
          <w:spacing w:val="22"/>
        </w:rPr>
        <w:t> </w:t>
      </w:r>
      <w:r>
        <w:rPr/>
        <w:t>in</w:t>
      </w:r>
      <w:r>
        <w:rPr>
          <w:spacing w:val="24"/>
        </w:rPr>
        <w:t> </w:t>
      </w:r>
      <w:r>
        <w:rPr/>
        <w:t>the</w:t>
      </w:r>
      <w:r>
        <w:rPr>
          <w:spacing w:val="22"/>
        </w:rPr>
        <w:t> </w:t>
      </w:r>
      <w:r>
        <w:rPr/>
        <w:t>Proposed</w:t>
      </w:r>
      <w:r>
        <w:rPr>
          <w:spacing w:val="26"/>
        </w:rPr>
        <w:t> </w:t>
      </w:r>
      <w:r>
        <w:rPr/>
        <w:t>Approach</w:t>
      </w:r>
      <w:r>
        <w:rPr>
          <w:spacing w:val="22"/>
        </w:rPr>
        <w:t> </w:t>
      </w:r>
      <w:r>
        <w:rPr/>
        <w:t>section</w:t>
      </w:r>
      <w:r>
        <w:rPr>
          <w:spacing w:val="24"/>
        </w:rPr>
        <w:t> </w:t>
      </w:r>
      <w:r>
        <w:rPr/>
        <w:t>above</w:t>
      </w:r>
      <w:r>
        <w:rPr>
          <w:spacing w:val="22"/>
        </w:rPr>
        <w:t> </w:t>
      </w:r>
      <w:r>
        <w:rPr/>
        <w:t>(see</w:t>
      </w:r>
      <w:r>
        <w:rPr>
          <w:spacing w:val="24"/>
        </w:rPr>
        <w:t> </w:t>
      </w:r>
      <w:hyperlink w:history="true" w:anchor="_bookmark7">
        <w:r>
          <w:rPr>
            <w:color w:val="2196D1"/>
          </w:rPr>
          <w:t>Fig.</w:t>
        </w:r>
        <w:r>
          <w:rPr>
            <w:color w:val="2196D1"/>
            <w:spacing w:val="24"/>
          </w:rPr>
          <w:t> </w:t>
        </w:r>
        <w:r>
          <w:rPr>
            <w:color w:val="2196D1"/>
          </w:rPr>
          <w:t>1</w:t>
        </w:r>
      </w:hyperlink>
      <w:r>
        <w:rPr>
          <w:color w:val="2196D1"/>
          <w:spacing w:val="22"/>
        </w:rPr>
        <w:t> </w:t>
      </w:r>
      <w:r>
        <w:rPr/>
        <w:t>for</w:t>
      </w:r>
      <w:r>
        <w:rPr>
          <w:w w:val="110"/>
        </w:rPr>
        <w:t> an example of the system interface and a learning scenario).</w:t>
      </w:r>
    </w:p>
    <w:p>
      <w:pPr>
        <w:pStyle w:val="BodyText"/>
        <w:spacing w:before="120"/>
      </w:pPr>
    </w:p>
    <w:p>
      <w:pPr>
        <w:pStyle w:val="ListParagraph"/>
        <w:numPr>
          <w:ilvl w:val="1"/>
          <w:numId w:val="1"/>
        </w:numPr>
        <w:tabs>
          <w:tab w:pos="496" w:val="left" w:leader="none"/>
        </w:tabs>
        <w:spacing w:line="240" w:lineRule="auto" w:before="0" w:after="0"/>
        <w:ind w:left="496" w:right="0" w:hanging="365"/>
        <w:jc w:val="left"/>
        <w:rPr>
          <w:i/>
          <w:sz w:val="16"/>
        </w:rPr>
      </w:pPr>
      <w:bookmarkStart w:name="3.4 Data collection" w:id="22"/>
      <w:bookmarkEnd w:id="22"/>
      <w:r>
        <w:rPr/>
      </w:r>
      <w:r>
        <w:rPr>
          <w:i/>
          <w:sz w:val="16"/>
        </w:rPr>
        <w:t>Data</w:t>
      </w:r>
      <w:r>
        <w:rPr>
          <w:i/>
          <w:spacing w:val="13"/>
          <w:sz w:val="16"/>
        </w:rPr>
        <w:t> </w:t>
      </w:r>
      <w:r>
        <w:rPr>
          <w:i/>
          <w:spacing w:val="-2"/>
          <w:sz w:val="16"/>
        </w:rPr>
        <w:t>collection</w:t>
      </w:r>
    </w:p>
    <w:p>
      <w:pPr>
        <w:pStyle w:val="BodyText"/>
        <w:spacing w:before="50"/>
        <w:rPr>
          <w:i/>
        </w:rPr>
      </w:pPr>
    </w:p>
    <w:p>
      <w:pPr>
        <w:pStyle w:val="BodyText"/>
        <w:spacing w:line="264" w:lineRule="auto" w:before="1"/>
        <w:ind w:left="131" w:right="110" w:firstLine="239"/>
        <w:jc w:val="both"/>
      </w:pPr>
      <w:r>
        <w:rPr>
          <w:w w:val="110"/>
        </w:rPr>
        <w:t>Participants</w:t>
      </w:r>
      <w:r>
        <w:rPr>
          <w:w w:val="110"/>
        </w:rPr>
        <w:t> viewed</w:t>
      </w:r>
      <w:r>
        <w:rPr>
          <w:w w:val="110"/>
        </w:rPr>
        <w:t> the</w:t>
      </w:r>
      <w:r>
        <w:rPr>
          <w:w w:val="110"/>
        </w:rPr>
        <w:t> corpus</w:t>
      </w:r>
      <w:r>
        <w:rPr>
          <w:w w:val="110"/>
        </w:rPr>
        <w:t> of</w:t>
      </w:r>
      <w:r>
        <w:rPr>
          <w:w w:val="110"/>
        </w:rPr>
        <w:t> Virtuoso</w:t>
      </w:r>
      <w:r>
        <w:rPr>
          <w:w w:val="110"/>
        </w:rPr>
        <w:t> SVVR</w:t>
      </w:r>
      <w:r>
        <w:rPr>
          <w:w w:val="110"/>
        </w:rPr>
        <w:t> videos</w:t>
      </w:r>
      <w:r>
        <w:rPr>
          <w:w w:val="110"/>
        </w:rPr>
        <w:t> using</w:t>
      </w:r>
      <w:r>
        <w:rPr>
          <w:w w:val="110"/>
        </w:rPr>
        <w:t> </w:t>
      </w:r>
      <w:r>
        <w:rPr>
          <w:w w:val="110"/>
        </w:rPr>
        <w:t>an </w:t>
      </w:r>
      <w:r>
        <w:rPr/>
        <w:t>Oculus Rift head-mounted display (HMD). The video from the HMD was</w:t>
      </w:r>
      <w:r>
        <w:rPr>
          <w:w w:val="110"/>
        </w:rPr>
        <w:t> mirrored</w:t>
      </w:r>
      <w:r>
        <w:rPr>
          <w:spacing w:val="1"/>
          <w:w w:val="110"/>
        </w:rPr>
        <w:t> </w:t>
      </w:r>
      <w:r>
        <w:rPr>
          <w:w w:val="110"/>
        </w:rPr>
        <w:t>to</w:t>
      </w:r>
      <w:r>
        <w:rPr>
          <w:spacing w:val="3"/>
          <w:w w:val="110"/>
        </w:rPr>
        <w:t> </w:t>
      </w:r>
      <w:r>
        <w:rPr>
          <w:w w:val="110"/>
        </w:rPr>
        <w:t>a</w:t>
      </w:r>
      <w:r>
        <w:rPr>
          <w:spacing w:val="1"/>
          <w:w w:val="110"/>
        </w:rPr>
        <w:t> </w:t>
      </w:r>
      <w:r>
        <w:rPr>
          <w:w w:val="110"/>
        </w:rPr>
        <w:t>connected</w:t>
      </w:r>
      <w:r>
        <w:rPr>
          <w:spacing w:val="2"/>
          <w:w w:val="110"/>
        </w:rPr>
        <w:t> </w:t>
      </w:r>
      <w:r>
        <w:rPr>
          <w:w w:val="110"/>
        </w:rPr>
        <w:t>laptop.</w:t>
      </w:r>
      <w:r>
        <w:rPr>
          <w:spacing w:val="2"/>
          <w:w w:val="110"/>
        </w:rPr>
        <w:t> </w:t>
      </w:r>
      <w:r>
        <w:rPr>
          <w:w w:val="110"/>
        </w:rPr>
        <w:t>Participants</w:t>
      </w:r>
      <w:r>
        <w:rPr>
          <w:rFonts w:ascii="STIX" w:hAnsi="STIX"/>
          <w:w w:val="110"/>
        </w:rPr>
        <w:t>’</w:t>
      </w:r>
      <w:r>
        <w:rPr>
          <w:rFonts w:ascii="STIX" w:hAnsi="STIX"/>
          <w:spacing w:val="1"/>
          <w:w w:val="110"/>
        </w:rPr>
        <w:t> </w:t>
      </w:r>
      <w:r>
        <w:rPr>
          <w:w w:val="110"/>
        </w:rPr>
        <w:t>view</w:t>
      </w:r>
      <w:r>
        <w:rPr>
          <w:spacing w:val="2"/>
          <w:w w:val="110"/>
        </w:rPr>
        <w:t> </w:t>
      </w:r>
      <w:r>
        <w:rPr>
          <w:w w:val="110"/>
        </w:rPr>
        <w:t>of</w:t>
      </w:r>
      <w:r>
        <w:rPr>
          <w:spacing w:val="1"/>
          <w:w w:val="110"/>
        </w:rPr>
        <w:t> </w:t>
      </w:r>
      <w:r>
        <w:rPr>
          <w:w w:val="110"/>
        </w:rPr>
        <w:t>the</w:t>
      </w:r>
      <w:r>
        <w:rPr>
          <w:spacing w:val="2"/>
          <w:w w:val="110"/>
        </w:rPr>
        <w:t> </w:t>
      </w:r>
      <w:r>
        <w:rPr>
          <w:w w:val="110"/>
        </w:rPr>
        <w:t>SVVR</w:t>
      </w:r>
      <w:r>
        <w:rPr>
          <w:spacing w:val="2"/>
          <w:w w:val="110"/>
        </w:rPr>
        <w:t> </w:t>
      </w:r>
      <w:r>
        <w:rPr>
          <w:spacing w:val="-2"/>
          <w:w w:val="110"/>
        </w:rPr>
        <w:t>videos</w:t>
      </w:r>
    </w:p>
    <w:p>
      <w:pPr>
        <w:pStyle w:val="BodyText"/>
        <w:spacing w:line="142" w:lineRule="exact"/>
        <w:ind w:left="131"/>
        <w:jc w:val="both"/>
      </w:pPr>
      <w:r>
        <w:rPr>
          <w:w w:val="110"/>
        </w:rPr>
        <w:t>was</w:t>
      </w:r>
      <w:r>
        <w:rPr>
          <w:spacing w:val="-4"/>
          <w:w w:val="110"/>
        </w:rPr>
        <w:t> </w:t>
      </w:r>
      <w:r>
        <w:rPr>
          <w:w w:val="110"/>
        </w:rPr>
        <w:t>captured</w:t>
      </w:r>
      <w:r>
        <w:rPr>
          <w:spacing w:val="-4"/>
          <w:w w:val="110"/>
        </w:rPr>
        <w:t> </w:t>
      </w:r>
      <w:r>
        <w:rPr>
          <w:w w:val="110"/>
        </w:rPr>
        <w:t>using</w:t>
      </w:r>
      <w:r>
        <w:rPr>
          <w:spacing w:val="-3"/>
          <w:w w:val="110"/>
        </w:rPr>
        <w:t> </w:t>
      </w:r>
      <w:r>
        <w:rPr>
          <w:w w:val="110"/>
        </w:rPr>
        <w:t>Open</w:t>
      </w:r>
      <w:r>
        <w:rPr>
          <w:spacing w:val="-4"/>
          <w:w w:val="110"/>
        </w:rPr>
        <w:t> </w:t>
      </w:r>
      <w:r>
        <w:rPr>
          <w:w w:val="110"/>
        </w:rPr>
        <w:t>Broadcaster</w:t>
      </w:r>
      <w:r>
        <w:rPr>
          <w:spacing w:val="-4"/>
          <w:w w:val="110"/>
        </w:rPr>
        <w:t> </w:t>
      </w:r>
      <w:r>
        <w:rPr>
          <w:w w:val="110"/>
        </w:rPr>
        <w:t>Software</w:t>
      </w:r>
      <w:r>
        <w:rPr>
          <w:spacing w:val="-3"/>
          <w:w w:val="110"/>
        </w:rPr>
        <w:t> </w:t>
      </w:r>
      <w:r>
        <w:rPr>
          <w:w w:val="110"/>
        </w:rPr>
        <w:t>(OBS),</w:t>
      </w:r>
      <w:r>
        <w:rPr>
          <w:spacing w:val="-4"/>
          <w:w w:val="110"/>
        </w:rPr>
        <w:t> </w:t>
      </w:r>
      <w:r>
        <w:rPr>
          <w:w w:val="110"/>
        </w:rPr>
        <w:t>which</w:t>
      </w:r>
      <w:r>
        <w:rPr>
          <w:spacing w:val="-4"/>
          <w:w w:val="110"/>
        </w:rPr>
        <w:t> </w:t>
      </w:r>
      <w:r>
        <w:rPr>
          <w:spacing w:val="-2"/>
          <w:w w:val="110"/>
        </w:rPr>
        <w:t>recorded</w:t>
      </w:r>
    </w:p>
    <w:p>
      <w:pPr>
        <w:spacing w:after="0" w:line="142" w:lineRule="exact"/>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64" w:lineRule="auto" w:before="91"/>
        <w:ind w:left="131" w:right="38"/>
        <w:jc w:val="both"/>
      </w:pPr>
      <w:r>
        <w:rPr>
          <w:w w:val="110"/>
        </w:rPr>
        <w:t>the full field-of-view presented to the participant. All recordings </w:t>
      </w:r>
      <w:r>
        <w:rPr>
          <w:w w:val="110"/>
        </w:rPr>
        <w:t>were captured</w:t>
      </w:r>
      <w:r>
        <w:rPr>
          <w:w w:val="110"/>
        </w:rPr>
        <w:t> at</w:t>
      </w:r>
      <w:r>
        <w:rPr>
          <w:w w:val="110"/>
        </w:rPr>
        <w:t> the</w:t>
      </w:r>
      <w:r>
        <w:rPr>
          <w:w w:val="110"/>
        </w:rPr>
        <w:t> same</w:t>
      </w:r>
      <w:r>
        <w:rPr>
          <w:w w:val="110"/>
        </w:rPr>
        <w:t> resolution.</w:t>
      </w:r>
      <w:r>
        <w:rPr>
          <w:w w:val="110"/>
        </w:rPr>
        <w:t> Each</w:t>
      </w:r>
      <w:r>
        <w:rPr>
          <w:w w:val="110"/>
        </w:rPr>
        <w:t> participant</w:t>
      </w:r>
      <w:r>
        <w:rPr>
          <w:w w:val="110"/>
        </w:rPr>
        <w:t> viewed</w:t>
      </w:r>
      <w:r>
        <w:rPr>
          <w:w w:val="110"/>
        </w:rPr>
        <w:t> four</w:t>
      </w:r>
      <w:r>
        <w:rPr>
          <w:w w:val="110"/>
        </w:rPr>
        <w:t> SVVR videos,</w:t>
      </w:r>
      <w:r>
        <w:rPr>
          <w:spacing w:val="-6"/>
          <w:w w:val="110"/>
        </w:rPr>
        <w:t> </w:t>
      </w:r>
      <w:r>
        <w:rPr>
          <w:w w:val="110"/>
        </w:rPr>
        <w:t>resulting</w:t>
      </w:r>
      <w:r>
        <w:rPr>
          <w:spacing w:val="-6"/>
          <w:w w:val="110"/>
        </w:rPr>
        <w:t> </w:t>
      </w:r>
      <w:r>
        <w:rPr>
          <w:w w:val="110"/>
        </w:rPr>
        <w:t>in</w:t>
      </w:r>
      <w:r>
        <w:rPr>
          <w:spacing w:val="-8"/>
          <w:w w:val="110"/>
        </w:rPr>
        <w:t> </w:t>
      </w:r>
      <w:r>
        <w:rPr>
          <w:w w:val="110"/>
        </w:rPr>
        <w:t>four</w:t>
      </w:r>
      <w:r>
        <w:rPr>
          <w:spacing w:val="-6"/>
          <w:w w:val="110"/>
        </w:rPr>
        <w:t> </w:t>
      </w:r>
      <w:r>
        <w:rPr>
          <w:w w:val="110"/>
        </w:rPr>
        <w:t>recordings</w:t>
      </w:r>
      <w:r>
        <w:rPr>
          <w:rFonts w:ascii="STIX" w:hAnsi="STIX"/>
          <w:w w:val="110"/>
        </w:rPr>
        <w:t>–</w:t>
      </w:r>
      <w:r>
        <w:rPr>
          <w:w w:val="110"/>
        </w:rPr>
        <w:t>one</w:t>
      </w:r>
      <w:r>
        <w:rPr>
          <w:spacing w:val="-7"/>
          <w:w w:val="110"/>
        </w:rPr>
        <w:t> </w:t>
      </w:r>
      <w:r>
        <w:rPr>
          <w:w w:val="110"/>
        </w:rPr>
        <w:t>for</w:t>
      </w:r>
      <w:r>
        <w:rPr>
          <w:spacing w:val="-6"/>
          <w:w w:val="110"/>
        </w:rPr>
        <w:t> </w:t>
      </w:r>
      <w:r>
        <w:rPr>
          <w:w w:val="110"/>
        </w:rPr>
        <w:t>each</w:t>
      </w:r>
      <w:r>
        <w:rPr>
          <w:spacing w:val="-7"/>
          <w:w w:val="110"/>
        </w:rPr>
        <w:t> </w:t>
      </w:r>
      <w:r>
        <w:rPr>
          <w:w w:val="110"/>
        </w:rPr>
        <w:t>of</w:t>
      </w:r>
      <w:r>
        <w:rPr>
          <w:spacing w:val="-6"/>
          <w:w w:val="110"/>
        </w:rPr>
        <w:t> </w:t>
      </w:r>
      <w:r>
        <w:rPr>
          <w:w w:val="110"/>
        </w:rPr>
        <w:t>the</w:t>
      </w:r>
      <w:r>
        <w:rPr>
          <w:spacing w:val="-6"/>
          <w:w w:val="110"/>
        </w:rPr>
        <w:t> </w:t>
      </w:r>
      <w:r>
        <w:rPr>
          <w:w w:val="110"/>
        </w:rPr>
        <w:t>videos</w:t>
      </w:r>
      <w:r>
        <w:rPr>
          <w:spacing w:val="-7"/>
          <w:w w:val="110"/>
        </w:rPr>
        <w:t> </w:t>
      </w:r>
      <w:r>
        <w:rPr>
          <w:spacing w:val="-2"/>
          <w:w w:val="110"/>
        </w:rPr>
        <w:t>watched.</w:t>
      </w:r>
    </w:p>
    <w:p>
      <w:pPr>
        <w:pStyle w:val="BodyText"/>
        <w:spacing w:line="142" w:lineRule="exact"/>
        <w:ind w:left="131"/>
        <w:jc w:val="both"/>
      </w:pPr>
      <w:r>
        <w:rPr>
          <w:w w:val="110"/>
        </w:rPr>
        <w:t>In</w:t>
      </w:r>
      <w:r>
        <w:rPr>
          <w:spacing w:val="-5"/>
          <w:w w:val="110"/>
        </w:rPr>
        <w:t> </w:t>
      </w:r>
      <w:r>
        <w:rPr>
          <w:w w:val="110"/>
        </w:rPr>
        <w:t>total,</w:t>
      </w:r>
      <w:r>
        <w:rPr>
          <w:spacing w:val="-5"/>
          <w:w w:val="110"/>
        </w:rPr>
        <w:t> </w:t>
      </w:r>
      <w:r>
        <w:rPr>
          <w:w w:val="110"/>
        </w:rPr>
        <w:t>48</w:t>
      </w:r>
      <w:r>
        <w:rPr>
          <w:spacing w:val="-4"/>
          <w:w w:val="110"/>
        </w:rPr>
        <w:t> </w:t>
      </w:r>
      <w:r>
        <w:rPr>
          <w:w w:val="110"/>
        </w:rPr>
        <w:t>videos</w:t>
      </w:r>
      <w:r>
        <w:rPr>
          <w:spacing w:val="-5"/>
          <w:w w:val="110"/>
        </w:rPr>
        <w:t> </w:t>
      </w:r>
      <w:r>
        <w:rPr>
          <w:w w:val="110"/>
        </w:rPr>
        <w:t>were</w:t>
      </w:r>
      <w:r>
        <w:rPr>
          <w:spacing w:val="-5"/>
          <w:w w:val="110"/>
        </w:rPr>
        <w:t> </w:t>
      </w:r>
      <w:r>
        <w:rPr>
          <w:w w:val="110"/>
        </w:rPr>
        <w:t>recorded.</w:t>
      </w:r>
      <w:r>
        <w:rPr>
          <w:spacing w:val="-5"/>
          <w:w w:val="110"/>
        </w:rPr>
        <w:t> </w:t>
      </w:r>
      <w:r>
        <w:rPr>
          <w:w w:val="110"/>
        </w:rPr>
        <w:t>Recorded</w:t>
      </w:r>
      <w:r>
        <w:rPr>
          <w:spacing w:val="-4"/>
          <w:w w:val="110"/>
        </w:rPr>
        <w:t> </w:t>
      </w:r>
      <w:r>
        <w:rPr>
          <w:w w:val="110"/>
        </w:rPr>
        <w:t>video</w:t>
      </w:r>
      <w:r>
        <w:rPr>
          <w:spacing w:val="-5"/>
          <w:w w:val="110"/>
        </w:rPr>
        <w:t> </w:t>
      </w:r>
      <w:r>
        <w:rPr>
          <w:w w:val="110"/>
        </w:rPr>
        <w:t>duration</w:t>
      </w:r>
      <w:r>
        <w:rPr>
          <w:spacing w:val="-4"/>
          <w:w w:val="110"/>
        </w:rPr>
        <w:t> </w:t>
      </w:r>
      <w:r>
        <w:rPr>
          <w:w w:val="110"/>
        </w:rPr>
        <w:t>ranged</w:t>
      </w:r>
      <w:r>
        <w:rPr>
          <w:spacing w:val="-5"/>
          <w:w w:val="110"/>
        </w:rPr>
        <w:t> </w:t>
      </w:r>
      <w:r>
        <w:rPr>
          <w:spacing w:val="-4"/>
          <w:w w:val="110"/>
        </w:rPr>
        <w:t>from</w:t>
      </w:r>
    </w:p>
    <w:p>
      <w:pPr>
        <w:pStyle w:val="BodyText"/>
        <w:spacing w:line="273" w:lineRule="auto" w:before="25"/>
        <w:ind w:left="131" w:right="38"/>
        <w:jc w:val="both"/>
      </w:pPr>
      <w:r>
        <w:rPr>
          <w:w w:val="110"/>
        </w:rPr>
        <w:t>47</w:t>
      </w:r>
      <w:r>
        <w:rPr>
          <w:w w:val="110"/>
        </w:rPr>
        <w:t> s</w:t>
      </w:r>
      <w:r>
        <w:rPr>
          <w:w w:val="110"/>
        </w:rPr>
        <w:t> to</w:t>
      </w:r>
      <w:r>
        <w:rPr>
          <w:w w:val="110"/>
        </w:rPr>
        <w:t> 2</w:t>
      </w:r>
      <w:r>
        <w:rPr>
          <w:w w:val="110"/>
        </w:rPr>
        <w:t> min,</w:t>
      </w:r>
      <w:r>
        <w:rPr>
          <w:w w:val="110"/>
        </w:rPr>
        <w:t> 30</w:t>
      </w:r>
      <w:r>
        <w:rPr>
          <w:w w:val="110"/>
        </w:rPr>
        <w:t> s,</w:t>
      </w:r>
      <w:r>
        <w:rPr>
          <w:w w:val="110"/>
        </w:rPr>
        <w:t> depending</w:t>
      </w:r>
      <w:r>
        <w:rPr>
          <w:w w:val="110"/>
        </w:rPr>
        <w:t> on</w:t>
      </w:r>
      <w:r>
        <w:rPr>
          <w:w w:val="110"/>
        </w:rPr>
        <w:t> the</w:t>
      </w:r>
      <w:r>
        <w:rPr>
          <w:w w:val="110"/>
        </w:rPr>
        <w:t> length</w:t>
      </w:r>
      <w:r>
        <w:rPr>
          <w:w w:val="110"/>
        </w:rPr>
        <w:t> of</w:t>
      </w:r>
      <w:r>
        <w:rPr>
          <w:w w:val="110"/>
        </w:rPr>
        <w:t> the</w:t>
      </w:r>
      <w:r>
        <w:rPr>
          <w:w w:val="110"/>
        </w:rPr>
        <w:t> SVVR</w:t>
      </w:r>
      <w:r>
        <w:rPr>
          <w:w w:val="110"/>
        </w:rPr>
        <w:t> video</w:t>
      </w:r>
      <w:r>
        <w:rPr>
          <w:w w:val="110"/>
        </w:rPr>
        <w:t> </w:t>
      </w:r>
      <w:r>
        <w:rPr>
          <w:w w:val="110"/>
        </w:rPr>
        <w:t>that</w:t>
      </w:r>
      <w:r>
        <w:rPr>
          <w:w w:val="110"/>
        </w:rPr>
        <w:t> participants viewed.</w:t>
      </w:r>
    </w:p>
    <w:p>
      <w:pPr>
        <w:pStyle w:val="BodyText"/>
        <w:spacing w:before="28"/>
      </w:pPr>
    </w:p>
    <w:p>
      <w:pPr>
        <w:pStyle w:val="ListParagraph"/>
        <w:numPr>
          <w:ilvl w:val="1"/>
          <w:numId w:val="1"/>
        </w:numPr>
        <w:tabs>
          <w:tab w:pos="496" w:val="left" w:leader="none"/>
        </w:tabs>
        <w:spacing w:line="240" w:lineRule="auto" w:before="0" w:after="0"/>
        <w:ind w:left="496" w:right="0" w:hanging="365"/>
        <w:jc w:val="left"/>
        <w:rPr>
          <w:i/>
          <w:sz w:val="16"/>
        </w:rPr>
      </w:pPr>
      <w:bookmarkStart w:name="3.5 Ethical considerations" w:id="23"/>
      <w:bookmarkEnd w:id="23"/>
      <w:r>
        <w:rPr/>
      </w:r>
      <w:r>
        <w:rPr>
          <w:i/>
          <w:sz w:val="16"/>
        </w:rPr>
        <w:t>Ethical</w:t>
      </w:r>
      <w:r>
        <w:rPr>
          <w:i/>
          <w:spacing w:val="3"/>
          <w:sz w:val="16"/>
        </w:rPr>
        <w:t> </w:t>
      </w:r>
      <w:r>
        <w:rPr>
          <w:i/>
          <w:spacing w:val="-2"/>
          <w:sz w:val="16"/>
        </w:rPr>
        <w:t>considerations</w:t>
      </w:r>
    </w:p>
    <w:p>
      <w:pPr>
        <w:pStyle w:val="BodyText"/>
        <w:spacing w:before="50"/>
        <w:rPr>
          <w:i/>
        </w:rPr>
      </w:pPr>
    </w:p>
    <w:p>
      <w:pPr>
        <w:pStyle w:val="BodyText"/>
        <w:spacing w:line="220" w:lineRule="auto"/>
        <w:ind w:left="131" w:right="38" w:firstLine="239"/>
        <w:jc w:val="both"/>
      </w:pPr>
      <w:r>
        <w:rPr>
          <w:w w:val="110"/>
        </w:rPr>
        <w:t>All</w:t>
      </w:r>
      <w:r>
        <w:rPr>
          <w:w w:val="110"/>
        </w:rPr>
        <w:t> research</w:t>
      </w:r>
      <w:r>
        <w:rPr>
          <w:w w:val="110"/>
        </w:rPr>
        <w:t> was</w:t>
      </w:r>
      <w:r>
        <w:rPr>
          <w:w w:val="110"/>
        </w:rPr>
        <w:t> approved</w:t>
      </w:r>
      <w:r>
        <w:rPr>
          <w:w w:val="110"/>
        </w:rPr>
        <w:t> by</w:t>
      </w:r>
      <w:r>
        <w:rPr>
          <w:w w:val="110"/>
        </w:rPr>
        <w:t> the</w:t>
      </w:r>
      <w:r>
        <w:rPr>
          <w:w w:val="110"/>
        </w:rPr>
        <w:t> lead</w:t>
      </w:r>
      <w:r>
        <w:rPr>
          <w:w w:val="110"/>
        </w:rPr>
        <w:t> author</w:t>
      </w:r>
      <w:r>
        <w:rPr>
          <w:rFonts w:ascii="STIX" w:hAnsi="STIX"/>
          <w:w w:val="110"/>
        </w:rPr>
        <w:t>’</w:t>
      </w:r>
      <w:r>
        <w:rPr>
          <w:w w:val="110"/>
        </w:rPr>
        <w:t>s</w:t>
      </w:r>
      <w:r>
        <w:rPr>
          <w:w w:val="110"/>
        </w:rPr>
        <w:t> university</w:t>
      </w:r>
      <w:r>
        <w:rPr>
          <w:w w:val="110"/>
        </w:rPr>
        <w:t> </w:t>
      </w:r>
      <w:r>
        <w:rPr>
          <w:w w:val="110"/>
        </w:rPr>
        <w:t>institu- tional</w:t>
      </w:r>
      <w:r>
        <w:rPr>
          <w:spacing w:val="74"/>
          <w:w w:val="150"/>
        </w:rPr>
        <w:t> </w:t>
      </w:r>
      <w:r>
        <w:rPr>
          <w:w w:val="110"/>
        </w:rPr>
        <w:t>review</w:t>
      </w:r>
      <w:r>
        <w:rPr>
          <w:spacing w:val="75"/>
          <w:w w:val="150"/>
        </w:rPr>
        <w:t> </w:t>
      </w:r>
      <w:r>
        <w:rPr>
          <w:w w:val="110"/>
        </w:rPr>
        <w:t>board.</w:t>
      </w:r>
      <w:r>
        <w:rPr>
          <w:spacing w:val="73"/>
          <w:w w:val="150"/>
        </w:rPr>
        <w:t> </w:t>
      </w:r>
      <w:r>
        <w:rPr>
          <w:w w:val="110"/>
        </w:rPr>
        <w:t>Before</w:t>
      </w:r>
      <w:r>
        <w:rPr>
          <w:spacing w:val="75"/>
          <w:w w:val="150"/>
        </w:rPr>
        <w:t> </w:t>
      </w:r>
      <w:r>
        <w:rPr>
          <w:w w:val="110"/>
        </w:rPr>
        <w:t>their</w:t>
      </w:r>
      <w:r>
        <w:rPr>
          <w:spacing w:val="74"/>
          <w:w w:val="150"/>
        </w:rPr>
        <w:t> </w:t>
      </w:r>
      <w:r>
        <w:rPr>
          <w:w w:val="110"/>
        </w:rPr>
        <w:t>involvement,</w:t>
      </w:r>
      <w:r>
        <w:rPr>
          <w:spacing w:val="73"/>
          <w:w w:val="150"/>
        </w:rPr>
        <w:t> </w:t>
      </w:r>
      <w:r>
        <w:rPr>
          <w:w w:val="110"/>
        </w:rPr>
        <w:t>all</w:t>
      </w:r>
      <w:r>
        <w:rPr>
          <w:spacing w:val="76"/>
          <w:w w:val="150"/>
        </w:rPr>
        <w:t> </w:t>
      </w:r>
      <w:r>
        <w:rPr>
          <w:spacing w:val="-2"/>
          <w:w w:val="110"/>
        </w:rPr>
        <w:t>participants</w:t>
      </w:r>
    </w:p>
    <w:p>
      <w:pPr>
        <w:pStyle w:val="BodyText"/>
        <w:spacing w:line="266" w:lineRule="auto" w:before="28"/>
        <w:ind w:left="131" w:right="38"/>
        <w:jc w:val="both"/>
      </w:pPr>
      <w:r>
        <w:rPr>
          <w:w w:val="110"/>
        </w:rPr>
        <w:t>(including both autistic and</w:t>
      </w:r>
      <w:r>
        <w:rPr>
          <w:w w:val="110"/>
        </w:rPr>
        <w:t> neurotypical) were informed about</w:t>
      </w:r>
      <w:r>
        <w:rPr>
          <w:w w:val="110"/>
        </w:rPr>
        <w:t> the nature</w:t>
      </w:r>
      <w:r>
        <w:rPr>
          <w:spacing w:val="-11"/>
          <w:w w:val="110"/>
        </w:rPr>
        <w:t> </w:t>
      </w:r>
      <w:r>
        <w:rPr>
          <w:w w:val="110"/>
        </w:rPr>
        <w:t>of</w:t>
      </w:r>
      <w:r>
        <w:rPr>
          <w:spacing w:val="-11"/>
          <w:w w:val="110"/>
        </w:rPr>
        <w:t> </w:t>
      </w:r>
      <w:r>
        <w:rPr>
          <w:w w:val="110"/>
        </w:rPr>
        <w:t>the</w:t>
      </w:r>
      <w:r>
        <w:rPr>
          <w:spacing w:val="-11"/>
          <w:w w:val="110"/>
        </w:rPr>
        <w:t> </w:t>
      </w:r>
      <w:r>
        <w:rPr>
          <w:w w:val="110"/>
        </w:rPr>
        <w:t>study,</w:t>
      </w:r>
      <w:r>
        <w:rPr>
          <w:spacing w:val="-11"/>
          <w:w w:val="110"/>
        </w:rPr>
        <w:t> </w:t>
      </w:r>
      <w:r>
        <w:rPr>
          <w:w w:val="110"/>
        </w:rPr>
        <w:t>its</w:t>
      </w:r>
      <w:r>
        <w:rPr>
          <w:spacing w:val="-11"/>
          <w:w w:val="110"/>
        </w:rPr>
        <w:t> </w:t>
      </w:r>
      <w:r>
        <w:rPr>
          <w:w w:val="110"/>
        </w:rPr>
        <w:t>purpose,</w:t>
      </w:r>
      <w:r>
        <w:rPr>
          <w:spacing w:val="-11"/>
          <w:w w:val="110"/>
        </w:rPr>
        <w:t> </w:t>
      </w:r>
      <w:r>
        <w:rPr>
          <w:w w:val="110"/>
        </w:rPr>
        <w:t>procedures,</w:t>
      </w:r>
      <w:r>
        <w:rPr>
          <w:spacing w:val="-11"/>
          <w:w w:val="110"/>
        </w:rPr>
        <w:t> </w:t>
      </w:r>
      <w:r>
        <w:rPr>
          <w:w w:val="110"/>
        </w:rPr>
        <w:t>potential</w:t>
      </w:r>
      <w:r>
        <w:rPr>
          <w:spacing w:val="-11"/>
          <w:w w:val="110"/>
        </w:rPr>
        <w:t> </w:t>
      </w:r>
      <w:r>
        <w:rPr>
          <w:w w:val="110"/>
        </w:rPr>
        <w:t>risks,</w:t>
      </w:r>
      <w:r>
        <w:rPr>
          <w:spacing w:val="-11"/>
          <w:w w:val="110"/>
        </w:rPr>
        <w:t> </w:t>
      </w:r>
      <w:r>
        <w:rPr>
          <w:w w:val="110"/>
        </w:rPr>
        <w:t>and</w:t>
      </w:r>
      <w:r>
        <w:rPr>
          <w:spacing w:val="-11"/>
          <w:w w:val="110"/>
        </w:rPr>
        <w:t> </w:t>
      </w:r>
      <w:r>
        <w:rPr>
          <w:w w:val="110"/>
        </w:rPr>
        <w:t>benefits. Informed</w:t>
      </w:r>
      <w:r>
        <w:rPr>
          <w:w w:val="110"/>
        </w:rPr>
        <w:t> consent</w:t>
      </w:r>
      <w:r>
        <w:rPr>
          <w:w w:val="110"/>
        </w:rPr>
        <w:t> was</w:t>
      </w:r>
      <w:r>
        <w:rPr>
          <w:w w:val="110"/>
        </w:rPr>
        <w:t> obtained</w:t>
      </w:r>
      <w:r>
        <w:rPr>
          <w:w w:val="110"/>
        </w:rPr>
        <w:t> from</w:t>
      </w:r>
      <w:r>
        <w:rPr>
          <w:w w:val="110"/>
        </w:rPr>
        <w:t> all</w:t>
      </w:r>
      <w:r>
        <w:rPr>
          <w:w w:val="110"/>
        </w:rPr>
        <w:t> participants,</w:t>
      </w:r>
      <w:r>
        <w:rPr>
          <w:w w:val="110"/>
        </w:rPr>
        <w:t> ensuring</w:t>
      </w:r>
      <w:r>
        <w:rPr>
          <w:w w:val="110"/>
        </w:rPr>
        <w:t> </w:t>
      </w:r>
      <w:r>
        <w:rPr>
          <w:w w:val="110"/>
        </w:rPr>
        <w:t>their voluntary</w:t>
      </w:r>
      <w:r>
        <w:rPr>
          <w:spacing w:val="38"/>
          <w:w w:val="110"/>
        </w:rPr>
        <w:t> </w:t>
      </w:r>
      <w:r>
        <w:rPr>
          <w:w w:val="110"/>
        </w:rPr>
        <w:t>participation</w:t>
      </w:r>
      <w:r>
        <w:rPr>
          <w:spacing w:val="38"/>
          <w:w w:val="110"/>
        </w:rPr>
        <w:t> </w:t>
      </w:r>
      <w:r>
        <w:rPr>
          <w:w w:val="110"/>
        </w:rPr>
        <w:t>and</w:t>
      </w:r>
      <w:r>
        <w:rPr>
          <w:spacing w:val="38"/>
          <w:w w:val="110"/>
        </w:rPr>
        <w:t> </w:t>
      </w:r>
      <w:r>
        <w:rPr>
          <w:w w:val="110"/>
        </w:rPr>
        <w:t>understanding</w:t>
      </w:r>
      <w:r>
        <w:rPr>
          <w:spacing w:val="38"/>
          <w:w w:val="110"/>
        </w:rPr>
        <w:t> </w:t>
      </w:r>
      <w:r>
        <w:rPr>
          <w:w w:val="110"/>
        </w:rPr>
        <w:t>of</w:t>
      </w:r>
      <w:r>
        <w:rPr>
          <w:spacing w:val="39"/>
          <w:w w:val="110"/>
        </w:rPr>
        <w:t> </w:t>
      </w:r>
      <w:r>
        <w:rPr>
          <w:w w:val="110"/>
        </w:rPr>
        <w:t>the</w:t>
      </w:r>
      <w:r>
        <w:rPr>
          <w:spacing w:val="36"/>
          <w:w w:val="110"/>
        </w:rPr>
        <w:t> </w:t>
      </w:r>
      <w:r>
        <w:rPr>
          <w:w w:val="110"/>
        </w:rPr>
        <w:t>study</w:t>
      </w:r>
      <w:r>
        <w:rPr>
          <w:rFonts w:ascii="STIX" w:hAnsi="STIX"/>
          <w:w w:val="110"/>
        </w:rPr>
        <w:t>’</w:t>
      </w:r>
      <w:r>
        <w:rPr>
          <w:w w:val="110"/>
        </w:rPr>
        <w:t>s</w:t>
      </w:r>
      <w:r>
        <w:rPr>
          <w:spacing w:val="38"/>
          <w:w w:val="110"/>
        </w:rPr>
        <w:t> </w:t>
      </w:r>
      <w:r>
        <w:rPr>
          <w:spacing w:val="-2"/>
          <w:w w:val="110"/>
        </w:rPr>
        <w:t>objectives.</w:t>
      </w:r>
    </w:p>
    <w:p>
      <w:pPr>
        <w:pStyle w:val="BodyText"/>
        <w:spacing w:line="140" w:lineRule="exact"/>
        <w:ind w:left="131"/>
        <w:jc w:val="both"/>
      </w:pPr>
      <w:r>
        <w:rPr>
          <w:w w:val="110"/>
        </w:rPr>
        <w:t>Particularly</w:t>
      </w:r>
      <w:r>
        <w:rPr>
          <w:spacing w:val="13"/>
          <w:w w:val="110"/>
        </w:rPr>
        <w:t> </w:t>
      </w:r>
      <w:r>
        <w:rPr>
          <w:w w:val="110"/>
        </w:rPr>
        <w:t>for</w:t>
      </w:r>
      <w:r>
        <w:rPr>
          <w:spacing w:val="12"/>
          <w:w w:val="110"/>
        </w:rPr>
        <w:t> </w:t>
      </w:r>
      <w:r>
        <w:rPr>
          <w:w w:val="110"/>
        </w:rPr>
        <w:t>the</w:t>
      </w:r>
      <w:r>
        <w:rPr>
          <w:spacing w:val="12"/>
          <w:w w:val="110"/>
        </w:rPr>
        <w:t> </w:t>
      </w:r>
      <w:r>
        <w:rPr>
          <w:w w:val="110"/>
        </w:rPr>
        <w:t>autistic</w:t>
      </w:r>
      <w:r>
        <w:rPr>
          <w:spacing w:val="12"/>
          <w:w w:val="110"/>
        </w:rPr>
        <w:t> </w:t>
      </w:r>
      <w:r>
        <w:rPr>
          <w:w w:val="110"/>
        </w:rPr>
        <w:t>participants,</w:t>
      </w:r>
      <w:r>
        <w:rPr>
          <w:spacing w:val="11"/>
          <w:w w:val="110"/>
        </w:rPr>
        <w:t> </w:t>
      </w:r>
      <w:r>
        <w:rPr>
          <w:w w:val="110"/>
        </w:rPr>
        <w:t>who</w:t>
      </w:r>
      <w:r>
        <w:rPr>
          <w:spacing w:val="12"/>
          <w:w w:val="110"/>
        </w:rPr>
        <w:t> </w:t>
      </w:r>
      <w:r>
        <w:rPr>
          <w:w w:val="110"/>
        </w:rPr>
        <w:t>might</w:t>
      </w:r>
      <w:r>
        <w:rPr>
          <w:spacing w:val="13"/>
          <w:w w:val="110"/>
        </w:rPr>
        <w:t> </w:t>
      </w:r>
      <w:r>
        <w:rPr>
          <w:w w:val="110"/>
        </w:rPr>
        <w:t>require</w:t>
      </w:r>
      <w:r>
        <w:rPr>
          <w:spacing w:val="11"/>
          <w:w w:val="110"/>
        </w:rPr>
        <w:t> </w:t>
      </w:r>
      <w:r>
        <w:rPr>
          <w:spacing w:val="-2"/>
          <w:w w:val="110"/>
        </w:rPr>
        <w:t>additional</w:t>
      </w:r>
    </w:p>
    <w:p>
      <w:pPr>
        <w:pStyle w:val="BodyText"/>
        <w:spacing w:line="230" w:lineRule="auto" w:before="17"/>
        <w:ind w:left="131" w:right="38"/>
        <w:jc w:val="both"/>
      </w:pPr>
      <w:r>
        <w:rPr>
          <w:w w:val="110"/>
        </w:rPr>
        <w:t>support</w:t>
      </w:r>
      <w:r>
        <w:rPr>
          <w:w w:val="110"/>
        </w:rPr>
        <w:t> in</w:t>
      </w:r>
      <w:r>
        <w:rPr>
          <w:w w:val="110"/>
        </w:rPr>
        <w:t> comprehending</w:t>
      </w:r>
      <w:r>
        <w:rPr>
          <w:w w:val="110"/>
        </w:rPr>
        <w:t> the</w:t>
      </w:r>
      <w:r>
        <w:rPr>
          <w:w w:val="110"/>
        </w:rPr>
        <w:t> study</w:t>
      </w:r>
      <w:r>
        <w:rPr>
          <w:rFonts w:ascii="STIX" w:hAnsi="STIX"/>
          <w:w w:val="110"/>
        </w:rPr>
        <w:t>’</w:t>
      </w:r>
      <w:r>
        <w:rPr>
          <w:w w:val="110"/>
        </w:rPr>
        <w:t>s</w:t>
      </w:r>
      <w:r>
        <w:rPr>
          <w:w w:val="110"/>
        </w:rPr>
        <w:t> details,</w:t>
      </w:r>
      <w:r>
        <w:rPr>
          <w:w w:val="110"/>
        </w:rPr>
        <w:t> trained</w:t>
      </w:r>
      <w:r>
        <w:rPr>
          <w:w w:val="110"/>
        </w:rPr>
        <w:t> staff</w:t>
      </w:r>
      <w:r>
        <w:rPr>
          <w:w w:val="110"/>
        </w:rPr>
        <w:t> </w:t>
      </w:r>
      <w:r>
        <w:rPr>
          <w:w w:val="110"/>
        </w:rPr>
        <w:t>members were</w:t>
      </w:r>
      <w:r>
        <w:rPr>
          <w:spacing w:val="-4"/>
          <w:w w:val="110"/>
        </w:rPr>
        <w:t> </w:t>
      </w:r>
      <w:r>
        <w:rPr>
          <w:w w:val="110"/>
        </w:rPr>
        <w:t>present</w:t>
      </w:r>
      <w:r>
        <w:rPr>
          <w:spacing w:val="-5"/>
          <w:w w:val="110"/>
        </w:rPr>
        <w:t> </w:t>
      </w:r>
      <w:r>
        <w:rPr>
          <w:w w:val="110"/>
        </w:rPr>
        <w:t>during</w:t>
      </w:r>
      <w:r>
        <w:rPr>
          <w:spacing w:val="-6"/>
          <w:w w:val="110"/>
        </w:rPr>
        <w:t> </w:t>
      </w:r>
      <w:r>
        <w:rPr>
          <w:w w:val="110"/>
        </w:rPr>
        <w:t>the</w:t>
      </w:r>
      <w:r>
        <w:rPr>
          <w:spacing w:val="-5"/>
          <w:w w:val="110"/>
        </w:rPr>
        <w:t> </w:t>
      </w:r>
      <w:r>
        <w:rPr>
          <w:w w:val="110"/>
        </w:rPr>
        <w:t>sessions</w:t>
      </w:r>
      <w:r>
        <w:rPr>
          <w:spacing w:val="-6"/>
          <w:w w:val="110"/>
        </w:rPr>
        <w:t> </w:t>
      </w:r>
      <w:r>
        <w:rPr>
          <w:w w:val="110"/>
        </w:rPr>
        <w:t>to</w:t>
      </w:r>
      <w:r>
        <w:rPr>
          <w:spacing w:val="-4"/>
          <w:w w:val="110"/>
        </w:rPr>
        <w:t> </w:t>
      </w:r>
      <w:r>
        <w:rPr>
          <w:w w:val="110"/>
        </w:rPr>
        <w:t>assist</w:t>
      </w:r>
      <w:r>
        <w:rPr>
          <w:spacing w:val="-5"/>
          <w:w w:val="110"/>
        </w:rPr>
        <w:t> </w:t>
      </w:r>
      <w:r>
        <w:rPr>
          <w:w w:val="110"/>
        </w:rPr>
        <w:t>and</w:t>
      </w:r>
      <w:r>
        <w:rPr>
          <w:spacing w:val="-5"/>
          <w:w w:val="110"/>
        </w:rPr>
        <w:t> </w:t>
      </w:r>
      <w:r>
        <w:rPr>
          <w:w w:val="110"/>
        </w:rPr>
        <w:t>address</w:t>
      </w:r>
      <w:r>
        <w:rPr>
          <w:spacing w:val="-5"/>
          <w:w w:val="110"/>
        </w:rPr>
        <w:t> </w:t>
      </w:r>
      <w:r>
        <w:rPr>
          <w:w w:val="110"/>
        </w:rPr>
        <w:t>any</w:t>
      </w:r>
      <w:r>
        <w:rPr>
          <w:spacing w:val="-6"/>
          <w:w w:val="110"/>
        </w:rPr>
        <w:t> </w:t>
      </w:r>
      <w:r>
        <w:rPr>
          <w:w w:val="110"/>
        </w:rPr>
        <w:t>concerns.</w:t>
      </w:r>
      <w:r>
        <w:rPr>
          <w:spacing w:val="-4"/>
          <w:w w:val="110"/>
        </w:rPr>
        <w:t> </w:t>
      </w:r>
      <w:r>
        <w:rPr>
          <w:w w:val="110"/>
        </w:rPr>
        <w:t>All participants</w:t>
      </w:r>
      <w:r>
        <w:rPr>
          <w:rFonts w:ascii="STIX" w:hAnsi="STIX"/>
          <w:w w:val="110"/>
        </w:rPr>
        <w:t>’ </w:t>
      </w:r>
      <w:r>
        <w:rPr>
          <w:w w:val="110"/>
        </w:rPr>
        <w:t>identities were protected through the use of pseudonyms. All</w:t>
      </w:r>
      <w:r>
        <w:rPr>
          <w:spacing w:val="13"/>
          <w:w w:val="110"/>
        </w:rPr>
        <w:t> </w:t>
      </w:r>
      <w:r>
        <w:rPr>
          <w:w w:val="110"/>
        </w:rPr>
        <w:t>collected</w:t>
      </w:r>
      <w:r>
        <w:rPr>
          <w:spacing w:val="13"/>
          <w:w w:val="110"/>
        </w:rPr>
        <w:t> </w:t>
      </w:r>
      <w:r>
        <w:rPr>
          <w:w w:val="110"/>
        </w:rPr>
        <w:t>data</w:t>
      </w:r>
      <w:r>
        <w:rPr>
          <w:spacing w:val="15"/>
          <w:w w:val="110"/>
        </w:rPr>
        <w:t> </w:t>
      </w:r>
      <w:r>
        <w:rPr>
          <w:w w:val="110"/>
        </w:rPr>
        <w:t>was</w:t>
      </w:r>
      <w:r>
        <w:rPr>
          <w:spacing w:val="14"/>
          <w:w w:val="110"/>
        </w:rPr>
        <w:t> </w:t>
      </w:r>
      <w:r>
        <w:rPr>
          <w:w w:val="110"/>
        </w:rPr>
        <w:t>securely</w:t>
      </w:r>
      <w:r>
        <w:rPr>
          <w:spacing w:val="14"/>
          <w:w w:val="110"/>
        </w:rPr>
        <w:t> </w:t>
      </w:r>
      <w:r>
        <w:rPr>
          <w:w w:val="110"/>
        </w:rPr>
        <w:t>stored</w:t>
      </w:r>
      <w:r>
        <w:rPr>
          <w:spacing w:val="14"/>
          <w:w w:val="110"/>
        </w:rPr>
        <w:t> </w:t>
      </w:r>
      <w:r>
        <w:rPr>
          <w:w w:val="110"/>
        </w:rPr>
        <w:t>using</w:t>
      </w:r>
      <w:r>
        <w:rPr>
          <w:spacing w:val="15"/>
          <w:w w:val="110"/>
        </w:rPr>
        <w:t> </w:t>
      </w:r>
      <w:r>
        <w:rPr>
          <w:w w:val="110"/>
        </w:rPr>
        <w:t>encrypted</w:t>
      </w:r>
      <w:r>
        <w:rPr>
          <w:spacing w:val="14"/>
          <w:w w:val="110"/>
        </w:rPr>
        <w:t> </w:t>
      </w:r>
      <w:r>
        <w:rPr>
          <w:w w:val="110"/>
        </w:rPr>
        <w:t>digital</w:t>
      </w:r>
      <w:r>
        <w:rPr>
          <w:spacing w:val="14"/>
          <w:w w:val="110"/>
        </w:rPr>
        <w:t> </w:t>
      </w:r>
      <w:r>
        <w:rPr>
          <w:spacing w:val="-2"/>
          <w:w w:val="110"/>
        </w:rPr>
        <w:t>storage</w:t>
      </w:r>
    </w:p>
    <w:p>
      <w:pPr>
        <w:pStyle w:val="BodyText"/>
        <w:spacing w:line="273" w:lineRule="auto" w:before="28"/>
        <w:ind w:left="131" w:right="38"/>
        <w:jc w:val="both"/>
      </w:pPr>
      <w:r>
        <w:rPr>
          <w:w w:val="110"/>
        </w:rPr>
        <w:t>methods</w:t>
      </w:r>
      <w:r>
        <w:rPr>
          <w:w w:val="110"/>
        </w:rPr>
        <w:t> to</w:t>
      </w:r>
      <w:r>
        <w:rPr>
          <w:w w:val="110"/>
        </w:rPr>
        <w:t> ensure</w:t>
      </w:r>
      <w:r>
        <w:rPr>
          <w:w w:val="110"/>
        </w:rPr>
        <w:t> the</w:t>
      </w:r>
      <w:r>
        <w:rPr>
          <w:w w:val="110"/>
        </w:rPr>
        <w:t> confidentiality</w:t>
      </w:r>
      <w:r>
        <w:rPr>
          <w:w w:val="110"/>
        </w:rPr>
        <w:t> and</w:t>
      </w:r>
      <w:r>
        <w:rPr>
          <w:w w:val="110"/>
        </w:rPr>
        <w:t> integrity</w:t>
      </w:r>
      <w:r>
        <w:rPr>
          <w:w w:val="110"/>
        </w:rPr>
        <w:t> of</w:t>
      </w:r>
      <w:r>
        <w:rPr>
          <w:w w:val="110"/>
        </w:rPr>
        <w:t> participant</w:t>
      </w:r>
      <w:r>
        <w:rPr>
          <w:w w:val="110"/>
        </w:rPr>
        <w:t> </w:t>
      </w:r>
      <w:r>
        <w:rPr>
          <w:w w:val="110"/>
        </w:rPr>
        <w:t>in- formation.</w:t>
      </w:r>
      <w:r>
        <w:rPr>
          <w:spacing w:val="-5"/>
          <w:w w:val="110"/>
        </w:rPr>
        <w:t> </w:t>
      </w:r>
      <w:r>
        <w:rPr>
          <w:w w:val="110"/>
        </w:rPr>
        <w:t>Recruitment</w:t>
      </w:r>
      <w:r>
        <w:rPr>
          <w:spacing w:val="-6"/>
          <w:w w:val="110"/>
        </w:rPr>
        <w:t> </w:t>
      </w:r>
      <w:r>
        <w:rPr>
          <w:w w:val="110"/>
        </w:rPr>
        <w:t>was</w:t>
      </w:r>
      <w:r>
        <w:rPr>
          <w:spacing w:val="-5"/>
          <w:w w:val="110"/>
        </w:rPr>
        <w:t> </w:t>
      </w:r>
      <w:r>
        <w:rPr>
          <w:w w:val="110"/>
        </w:rPr>
        <w:t>conducted</w:t>
      </w:r>
      <w:r>
        <w:rPr>
          <w:spacing w:val="-6"/>
          <w:w w:val="110"/>
        </w:rPr>
        <w:t> </w:t>
      </w:r>
      <w:r>
        <w:rPr>
          <w:w w:val="110"/>
        </w:rPr>
        <w:t>equitably</w:t>
      </w:r>
      <w:r>
        <w:rPr>
          <w:spacing w:val="-6"/>
          <w:w w:val="110"/>
        </w:rPr>
        <w:t> </w:t>
      </w:r>
      <w:r>
        <w:rPr>
          <w:w w:val="110"/>
        </w:rPr>
        <w:t>from</w:t>
      </w:r>
      <w:r>
        <w:rPr>
          <w:spacing w:val="-6"/>
          <w:w w:val="110"/>
        </w:rPr>
        <w:t> </w:t>
      </w:r>
      <w:r>
        <w:rPr>
          <w:w w:val="110"/>
        </w:rPr>
        <w:t>both</w:t>
      </w:r>
      <w:r>
        <w:rPr>
          <w:spacing w:val="-6"/>
          <w:w w:val="110"/>
        </w:rPr>
        <w:t> </w:t>
      </w:r>
      <w:r>
        <w:rPr>
          <w:w w:val="110"/>
        </w:rPr>
        <w:t>autistic</w:t>
      </w:r>
      <w:r>
        <w:rPr>
          <w:spacing w:val="-6"/>
          <w:w w:val="110"/>
        </w:rPr>
        <w:t> </w:t>
      </w:r>
      <w:r>
        <w:rPr>
          <w:w w:val="110"/>
        </w:rPr>
        <w:t>and neurotypical participant groups, with a view to achieve balanced rep- resentation for comprehensive analysis.</w:t>
      </w:r>
    </w:p>
    <w:p>
      <w:pPr>
        <w:pStyle w:val="BodyText"/>
        <w:spacing w:before="28"/>
      </w:pPr>
    </w:p>
    <w:p>
      <w:pPr>
        <w:pStyle w:val="ListParagraph"/>
        <w:numPr>
          <w:ilvl w:val="1"/>
          <w:numId w:val="1"/>
        </w:numPr>
        <w:tabs>
          <w:tab w:pos="496" w:val="left" w:leader="none"/>
        </w:tabs>
        <w:spacing w:line="271" w:lineRule="auto" w:before="0" w:after="0"/>
        <w:ind w:left="131" w:right="158" w:firstLine="0"/>
        <w:jc w:val="left"/>
        <w:rPr>
          <w:i/>
          <w:sz w:val="16"/>
        </w:rPr>
      </w:pPr>
      <w:bookmarkStart w:name="3.6 Automated data extraction from SVVR " w:id="24"/>
      <w:bookmarkEnd w:id="24"/>
      <w:r>
        <w:rPr/>
      </w:r>
      <w:r>
        <w:rPr>
          <w:i/>
          <w:sz w:val="16"/>
        </w:rPr>
        <w:t>Automated data extraction from SVVR videos using computer </w:t>
      </w:r>
      <w:r>
        <w:rPr>
          <w:i/>
          <w:sz w:val="16"/>
        </w:rPr>
        <w:t>vision</w:t>
      </w:r>
      <w:r>
        <w:rPr>
          <w:i/>
          <w:spacing w:val="40"/>
          <w:sz w:val="16"/>
        </w:rPr>
        <w:t> </w:t>
      </w:r>
      <w:r>
        <w:rPr>
          <w:i/>
          <w:spacing w:val="-2"/>
          <w:sz w:val="16"/>
        </w:rPr>
        <w:t>methods</w:t>
      </w:r>
    </w:p>
    <w:p>
      <w:pPr>
        <w:pStyle w:val="BodyText"/>
        <w:spacing w:before="27"/>
        <w:rPr>
          <w:i/>
        </w:rPr>
      </w:pPr>
    </w:p>
    <w:p>
      <w:pPr>
        <w:pStyle w:val="BodyText"/>
        <w:spacing w:line="273" w:lineRule="auto"/>
        <w:ind w:left="131" w:right="38" w:firstLine="239"/>
        <w:jc w:val="both"/>
      </w:pPr>
      <w:r>
        <w:rPr>
          <w:w w:val="110"/>
        </w:rPr>
        <w:t>A</w:t>
      </w:r>
      <w:r>
        <w:rPr>
          <w:w w:val="110"/>
        </w:rPr>
        <w:t> Python</w:t>
      </w:r>
      <w:r>
        <w:rPr>
          <w:w w:val="110"/>
        </w:rPr>
        <w:t> script</w:t>
      </w:r>
      <w:r>
        <w:rPr>
          <w:w w:val="110"/>
        </w:rPr>
        <w:t> was</w:t>
      </w:r>
      <w:r>
        <w:rPr>
          <w:w w:val="110"/>
        </w:rPr>
        <w:t> developed</w:t>
      </w:r>
      <w:r>
        <w:rPr>
          <w:w w:val="110"/>
        </w:rPr>
        <w:t> to</w:t>
      </w:r>
      <w:r>
        <w:rPr>
          <w:w w:val="110"/>
        </w:rPr>
        <w:t> detect</w:t>
      </w:r>
      <w:r>
        <w:rPr>
          <w:w w:val="110"/>
        </w:rPr>
        <w:t> objects</w:t>
      </w:r>
      <w:r>
        <w:rPr>
          <w:w w:val="110"/>
        </w:rPr>
        <w:t> in</w:t>
      </w:r>
      <w:r>
        <w:rPr>
          <w:w w:val="110"/>
        </w:rPr>
        <w:t> the</w:t>
      </w:r>
      <w:r>
        <w:rPr>
          <w:w w:val="110"/>
        </w:rPr>
        <w:t> video</w:t>
      </w:r>
      <w:r>
        <w:rPr>
          <w:w w:val="110"/>
        </w:rPr>
        <w:t> </w:t>
      </w:r>
      <w:r>
        <w:rPr>
          <w:w w:val="110"/>
        </w:rPr>
        <w:t>re- cordings</w:t>
      </w:r>
      <w:r>
        <w:rPr>
          <w:w w:val="110"/>
        </w:rPr>
        <w:t> (</w:t>
      </w:r>
      <w:hyperlink w:history="true" w:anchor="_bookmark16">
        <w:r>
          <w:rPr>
            <w:color w:val="2196D1"/>
            <w:w w:val="110"/>
          </w:rPr>
          <w:t>Appendix</w:t>
        </w:r>
        <w:r>
          <w:rPr>
            <w:color w:val="2196D1"/>
            <w:w w:val="110"/>
          </w:rPr>
          <w:t> A</w:t>
        </w:r>
      </w:hyperlink>
      <w:r>
        <w:rPr>
          <w:w w:val="110"/>
        </w:rPr>
        <w:t>).</w:t>
      </w:r>
      <w:r>
        <w:rPr>
          <w:w w:val="110"/>
        </w:rPr>
        <w:t> The</w:t>
      </w:r>
      <w:r>
        <w:rPr>
          <w:w w:val="110"/>
        </w:rPr>
        <w:t> prerequisite</w:t>
      </w:r>
      <w:r>
        <w:rPr>
          <w:w w:val="110"/>
        </w:rPr>
        <w:t> technologies</w:t>
      </w:r>
      <w:r>
        <w:rPr>
          <w:w w:val="110"/>
        </w:rPr>
        <w:t> that</w:t>
      </w:r>
      <w:r>
        <w:rPr>
          <w:w w:val="110"/>
        </w:rPr>
        <w:t> power</w:t>
      </w:r>
      <w:r>
        <w:rPr>
          <w:w w:val="110"/>
        </w:rPr>
        <w:t> the script</w:t>
      </w:r>
      <w:r>
        <w:rPr>
          <w:spacing w:val="31"/>
          <w:w w:val="110"/>
        </w:rPr>
        <w:t> </w:t>
      </w:r>
      <w:r>
        <w:rPr>
          <w:w w:val="110"/>
        </w:rPr>
        <w:t>were</w:t>
      </w:r>
      <w:r>
        <w:rPr>
          <w:spacing w:val="32"/>
          <w:w w:val="110"/>
        </w:rPr>
        <w:t> </w:t>
      </w:r>
      <w:r>
        <w:rPr>
          <w:w w:val="110"/>
        </w:rPr>
        <w:t>TensorFlow</w:t>
      </w:r>
      <w:r>
        <w:rPr>
          <w:spacing w:val="32"/>
          <w:w w:val="110"/>
        </w:rPr>
        <w:t> </w:t>
      </w:r>
      <w:r>
        <w:rPr>
          <w:w w:val="110"/>
        </w:rPr>
        <w:t>(</w:t>
      </w:r>
      <w:hyperlink r:id="rId17">
        <w:r>
          <w:rPr>
            <w:color w:val="2196D1"/>
            <w:w w:val="110"/>
          </w:rPr>
          <w:t>https://www.tensorflow.org/</w:t>
        </w:r>
      </w:hyperlink>
      <w:r>
        <w:rPr>
          <w:w w:val="110"/>
        </w:rPr>
        <w:t>)</w:t>
      </w:r>
      <w:r>
        <w:rPr>
          <w:spacing w:val="31"/>
          <w:w w:val="110"/>
        </w:rPr>
        <w:t> </w:t>
      </w:r>
      <w:r>
        <w:rPr>
          <w:w w:val="110"/>
        </w:rPr>
        <w:t>and</w:t>
      </w:r>
      <w:r>
        <w:rPr>
          <w:spacing w:val="32"/>
          <w:w w:val="110"/>
        </w:rPr>
        <w:t> </w:t>
      </w:r>
      <w:r>
        <w:rPr>
          <w:w w:val="110"/>
        </w:rPr>
        <w:t>Image</w:t>
      </w:r>
      <w:r>
        <w:rPr>
          <w:spacing w:val="32"/>
          <w:w w:val="110"/>
        </w:rPr>
        <w:t> </w:t>
      </w:r>
      <w:r>
        <w:rPr>
          <w:spacing w:val="-8"/>
          <w:w w:val="110"/>
        </w:rPr>
        <w:t>AI</w:t>
      </w:r>
    </w:p>
    <w:p>
      <w:pPr>
        <w:pStyle w:val="BodyText"/>
        <w:spacing w:line="273" w:lineRule="auto"/>
        <w:ind w:left="131" w:right="38"/>
        <w:jc w:val="both"/>
      </w:pPr>
      <w:r>
        <w:rPr>
          <w:w w:val="110"/>
        </w:rPr>
        <w:t>2.0.3</w:t>
      </w:r>
      <w:r>
        <w:rPr>
          <w:w w:val="110"/>
        </w:rPr>
        <w:t> (</w:t>
      </w:r>
      <w:hyperlink r:id="rId18">
        <w:r>
          <w:rPr>
            <w:color w:val="2196D1"/>
            <w:w w:val="110"/>
          </w:rPr>
          <w:t>http://www.imageai.org/</w:t>
        </w:r>
      </w:hyperlink>
      <w:r>
        <w:rPr>
          <w:w w:val="110"/>
        </w:rPr>
        <w:t>).</w:t>
      </w:r>
      <w:r>
        <w:rPr>
          <w:w w:val="110"/>
        </w:rPr>
        <w:t> TensorFlow</w:t>
      </w:r>
      <w:r>
        <w:rPr>
          <w:w w:val="110"/>
        </w:rPr>
        <w:t> is</w:t>
      </w:r>
      <w:r>
        <w:rPr>
          <w:w w:val="110"/>
        </w:rPr>
        <w:t> an</w:t>
      </w:r>
      <w:r>
        <w:rPr>
          <w:w w:val="110"/>
        </w:rPr>
        <w:t> open-source</w:t>
      </w:r>
      <w:r>
        <w:rPr>
          <w:w w:val="110"/>
        </w:rPr>
        <w:t> </w:t>
      </w:r>
      <w:r>
        <w:rPr>
          <w:w w:val="110"/>
        </w:rPr>
        <w:t>soft- ware</w:t>
      </w:r>
      <w:r>
        <w:rPr>
          <w:w w:val="110"/>
        </w:rPr>
        <w:t> library</w:t>
      </w:r>
      <w:r>
        <w:rPr>
          <w:w w:val="110"/>
        </w:rPr>
        <w:t> for</w:t>
      </w:r>
      <w:r>
        <w:rPr>
          <w:w w:val="110"/>
        </w:rPr>
        <w:t> machine</w:t>
      </w:r>
      <w:r>
        <w:rPr>
          <w:w w:val="110"/>
        </w:rPr>
        <w:t> learning</w:t>
      </w:r>
      <w:r>
        <w:rPr>
          <w:w w:val="110"/>
        </w:rPr>
        <w:t> and</w:t>
      </w:r>
      <w:r>
        <w:rPr>
          <w:w w:val="110"/>
        </w:rPr>
        <w:t> artificial</w:t>
      </w:r>
      <w:r>
        <w:rPr>
          <w:w w:val="110"/>
        </w:rPr>
        <w:t> intelligence.</w:t>
      </w:r>
      <w:r>
        <w:rPr>
          <w:w w:val="110"/>
        </w:rPr>
        <w:t> It</w:t>
      </w:r>
      <w:r>
        <w:rPr>
          <w:w w:val="110"/>
        </w:rPr>
        <w:t> is developed</w:t>
      </w:r>
      <w:r>
        <w:rPr>
          <w:w w:val="110"/>
        </w:rPr>
        <w:t> by</w:t>
      </w:r>
      <w:r>
        <w:rPr>
          <w:w w:val="110"/>
        </w:rPr>
        <w:t> Google and</w:t>
      </w:r>
      <w:r>
        <w:rPr>
          <w:w w:val="110"/>
        </w:rPr>
        <w:t> is</w:t>
      </w:r>
      <w:r>
        <w:rPr>
          <w:w w:val="110"/>
        </w:rPr>
        <w:t> used for a</w:t>
      </w:r>
      <w:r>
        <w:rPr>
          <w:w w:val="110"/>
        </w:rPr>
        <w:t> wide range of applications, including natural language processing, image recognition, and predic- tive</w:t>
      </w:r>
      <w:r>
        <w:rPr>
          <w:w w:val="110"/>
        </w:rPr>
        <w:t> modeling.</w:t>
      </w:r>
      <w:r>
        <w:rPr>
          <w:w w:val="110"/>
        </w:rPr>
        <w:t> TensorFlow</w:t>
      </w:r>
      <w:r>
        <w:rPr>
          <w:w w:val="110"/>
        </w:rPr>
        <w:t> is</w:t>
      </w:r>
      <w:r>
        <w:rPr>
          <w:w w:val="110"/>
        </w:rPr>
        <w:t> designed</w:t>
      </w:r>
      <w:r>
        <w:rPr>
          <w:w w:val="110"/>
        </w:rPr>
        <w:t> to</w:t>
      </w:r>
      <w:r>
        <w:rPr>
          <w:w w:val="110"/>
        </w:rPr>
        <w:t> be</w:t>
      </w:r>
      <w:r>
        <w:rPr>
          <w:w w:val="110"/>
        </w:rPr>
        <w:t> flexible</w:t>
      </w:r>
      <w:r>
        <w:rPr>
          <w:w w:val="110"/>
        </w:rPr>
        <w:t> and</w:t>
      </w:r>
      <w:r>
        <w:rPr>
          <w:w w:val="110"/>
        </w:rPr>
        <w:t> scalable, allowing</w:t>
      </w:r>
      <w:r>
        <w:rPr>
          <w:spacing w:val="-11"/>
          <w:w w:val="110"/>
        </w:rPr>
        <w:t> </w:t>
      </w:r>
      <w:r>
        <w:rPr>
          <w:w w:val="110"/>
        </w:rPr>
        <w:t>developers</w:t>
      </w:r>
      <w:r>
        <w:rPr>
          <w:spacing w:val="-11"/>
          <w:w w:val="110"/>
        </w:rPr>
        <w:t> </w:t>
      </w:r>
      <w:r>
        <w:rPr>
          <w:w w:val="110"/>
        </w:rPr>
        <w:t>to</w:t>
      </w:r>
      <w:r>
        <w:rPr>
          <w:spacing w:val="-11"/>
          <w:w w:val="110"/>
        </w:rPr>
        <w:t> </w:t>
      </w:r>
      <w:r>
        <w:rPr>
          <w:w w:val="110"/>
        </w:rPr>
        <w:t>build</w:t>
      </w:r>
      <w:r>
        <w:rPr>
          <w:spacing w:val="-11"/>
          <w:w w:val="110"/>
        </w:rPr>
        <w:t> </w:t>
      </w:r>
      <w:r>
        <w:rPr>
          <w:w w:val="110"/>
        </w:rPr>
        <w:t>and</w:t>
      </w:r>
      <w:r>
        <w:rPr>
          <w:spacing w:val="-11"/>
          <w:w w:val="110"/>
        </w:rPr>
        <w:t> </w:t>
      </w:r>
      <w:r>
        <w:rPr>
          <w:w w:val="110"/>
        </w:rPr>
        <w:t>deploy</w:t>
      </w:r>
      <w:r>
        <w:rPr>
          <w:spacing w:val="-11"/>
          <w:w w:val="110"/>
        </w:rPr>
        <w:t> </w:t>
      </w:r>
      <w:r>
        <w:rPr>
          <w:w w:val="110"/>
        </w:rPr>
        <w:t>machine</w:t>
      </w:r>
      <w:r>
        <w:rPr>
          <w:spacing w:val="-11"/>
          <w:w w:val="110"/>
        </w:rPr>
        <w:t> </w:t>
      </w:r>
      <w:r>
        <w:rPr>
          <w:w w:val="110"/>
        </w:rPr>
        <w:t>learning</w:t>
      </w:r>
      <w:r>
        <w:rPr>
          <w:spacing w:val="-11"/>
          <w:w w:val="110"/>
        </w:rPr>
        <w:t> </w:t>
      </w:r>
      <w:r>
        <w:rPr>
          <w:w w:val="110"/>
        </w:rPr>
        <w:t>models</w:t>
      </w:r>
      <w:r>
        <w:rPr>
          <w:spacing w:val="-11"/>
          <w:w w:val="110"/>
        </w:rPr>
        <w:t> </w:t>
      </w:r>
      <w:r>
        <w:rPr>
          <w:w w:val="110"/>
        </w:rPr>
        <w:t>easily </w:t>
      </w:r>
      <w:r>
        <w:rPr>
          <w:spacing w:val="-2"/>
          <w:w w:val="110"/>
        </w:rPr>
        <w:t>and efficiently. ImageAI is an open-source library for Python</w:t>
      </w:r>
      <w:r>
        <w:rPr>
          <w:spacing w:val="-3"/>
          <w:w w:val="110"/>
        </w:rPr>
        <w:t> </w:t>
      </w:r>
      <w:r>
        <w:rPr>
          <w:spacing w:val="-2"/>
          <w:w w:val="110"/>
        </w:rPr>
        <w:t>that allows </w:t>
      </w:r>
      <w:r>
        <w:rPr>
          <w:w w:val="110"/>
        </w:rPr>
        <w:t>developers to easily integrate state-of-the-art computer vision technol- ogies</w:t>
      </w:r>
      <w:r>
        <w:rPr>
          <w:spacing w:val="-8"/>
          <w:w w:val="110"/>
        </w:rPr>
        <w:t> </w:t>
      </w:r>
      <w:r>
        <w:rPr>
          <w:w w:val="110"/>
        </w:rPr>
        <w:t>into</w:t>
      </w:r>
      <w:r>
        <w:rPr>
          <w:spacing w:val="-8"/>
          <w:w w:val="110"/>
        </w:rPr>
        <w:t> </w:t>
      </w:r>
      <w:r>
        <w:rPr>
          <w:w w:val="110"/>
        </w:rPr>
        <w:t>their</w:t>
      </w:r>
      <w:r>
        <w:rPr>
          <w:spacing w:val="-8"/>
          <w:w w:val="110"/>
        </w:rPr>
        <w:t> </w:t>
      </w:r>
      <w:r>
        <w:rPr>
          <w:w w:val="110"/>
        </w:rPr>
        <w:t>applications.</w:t>
      </w:r>
      <w:r>
        <w:rPr>
          <w:spacing w:val="-8"/>
          <w:w w:val="110"/>
        </w:rPr>
        <w:t> </w:t>
      </w:r>
      <w:r>
        <w:rPr>
          <w:w w:val="110"/>
        </w:rPr>
        <w:t>ImageAI</w:t>
      </w:r>
      <w:r>
        <w:rPr>
          <w:spacing w:val="-8"/>
          <w:w w:val="110"/>
        </w:rPr>
        <w:t> </w:t>
      </w:r>
      <w:r>
        <w:rPr>
          <w:w w:val="110"/>
        </w:rPr>
        <w:t>is</w:t>
      </w:r>
      <w:r>
        <w:rPr>
          <w:spacing w:val="-8"/>
          <w:w w:val="110"/>
        </w:rPr>
        <w:t> </w:t>
      </w:r>
      <w:r>
        <w:rPr>
          <w:w w:val="110"/>
        </w:rPr>
        <w:t>built</w:t>
      </w:r>
      <w:r>
        <w:rPr>
          <w:spacing w:val="-8"/>
          <w:w w:val="110"/>
        </w:rPr>
        <w:t> </w:t>
      </w:r>
      <w:r>
        <w:rPr>
          <w:w w:val="110"/>
        </w:rPr>
        <w:t>on</w:t>
      </w:r>
      <w:r>
        <w:rPr>
          <w:spacing w:val="-8"/>
          <w:w w:val="110"/>
        </w:rPr>
        <w:t> </w:t>
      </w:r>
      <w:r>
        <w:rPr>
          <w:w w:val="110"/>
        </w:rPr>
        <w:t>top</w:t>
      </w:r>
      <w:r>
        <w:rPr>
          <w:spacing w:val="-8"/>
          <w:w w:val="110"/>
        </w:rPr>
        <w:t> </w:t>
      </w:r>
      <w:r>
        <w:rPr>
          <w:w w:val="110"/>
        </w:rPr>
        <w:t>of</w:t>
      </w:r>
      <w:r>
        <w:rPr>
          <w:spacing w:val="-7"/>
          <w:w w:val="110"/>
        </w:rPr>
        <w:t> </w:t>
      </w:r>
      <w:r>
        <w:rPr>
          <w:w w:val="110"/>
        </w:rPr>
        <w:t>TensorFlow</w:t>
      </w:r>
      <w:r>
        <w:rPr>
          <w:spacing w:val="-8"/>
          <w:w w:val="110"/>
        </w:rPr>
        <w:t> </w:t>
      </w:r>
      <w:r>
        <w:rPr>
          <w:w w:val="110"/>
        </w:rPr>
        <w:t>and provides</w:t>
      </w:r>
      <w:r>
        <w:rPr>
          <w:w w:val="110"/>
        </w:rPr>
        <w:t> a</w:t>
      </w:r>
      <w:r>
        <w:rPr>
          <w:w w:val="110"/>
        </w:rPr>
        <w:t> simple</w:t>
      </w:r>
      <w:r>
        <w:rPr>
          <w:w w:val="110"/>
        </w:rPr>
        <w:t> and</w:t>
      </w:r>
      <w:r>
        <w:rPr>
          <w:w w:val="110"/>
        </w:rPr>
        <w:t> powerful</w:t>
      </w:r>
      <w:r>
        <w:rPr>
          <w:w w:val="110"/>
        </w:rPr>
        <w:t> approach</w:t>
      </w:r>
      <w:r>
        <w:rPr>
          <w:w w:val="110"/>
        </w:rPr>
        <w:t> to</w:t>
      </w:r>
      <w:r>
        <w:rPr>
          <w:w w:val="110"/>
        </w:rPr>
        <w:t> training</w:t>
      </w:r>
      <w:r>
        <w:rPr>
          <w:w w:val="110"/>
        </w:rPr>
        <w:t> custom</w:t>
      </w:r>
      <w:r>
        <w:rPr>
          <w:w w:val="110"/>
        </w:rPr>
        <w:t> object </w:t>
      </w:r>
      <w:r>
        <w:rPr/>
        <w:t>detection</w:t>
      </w:r>
      <w:r>
        <w:rPr>
          <w:spacing w:val="20"/>
        </w:rPr>
        <w:t> </w:t>
      </w:r>
      <w:r>
        <w:rPr/>
        <w:t>models</w:t>
      </w:r>
      <w:r>
        <w:rPr>
          <w:spacing w:val="20"/>
        </w:rPr>
        <w:t> </w:t>
      </w:r>
      <w:r>
        <w:rPr/>
        <w:t>using</w:t>
      </w:r>
      <w:r>
        <w:rPr>
          <w:spacing w:val="17"/>
        </w:rPr>
        <w:t> </w:t>
      </w:r>
      <w:r>
        <w:rPr/>
        <w:t>the</w:t>
      </w:r>
      <w:r>
        <w:rPr>
          <w:spacing w:val="19"/>
        </w:rPr>
        <w:t> </w:t>
      </w:r>
      <w:r>
        <w:rPr/>
        <w:t>YOLOv3</w:t>
      </w:r>
      <w:r>
        <w:rPr>
          <w:spacing w:val="20"/>
        </w:rPr>
        <w:t> </w:t>
      </w:r>
      <w:r>
        <w:rPr/>
        <w:t>algorithm</w:t>
      </w:r>
      <w:r>
        <w:rPr>
          <w:spacing w:val="19"/>
        </w:rPr>
        <w:t> </w:t>
      </w:r>
      <w:r>
        <w:rPr/>
        <w:t>(</w:t>
      </w:r>
      <w:hyperlink r:id="rId19">
        <w:r>
          <w:rPr>
            <w:color w:val="2196D1"/>
          </w:rPr>
          <w:t>https://viso.ai</w:t>
        </w:r>
      </w:hyperlink>
      <w:r>
        <w:rPr/>
        <w:t>).</w:t>
      </w:r>
      <w:r>
        <w:rPr>
          <w:spacing w:val="17"/>
        </w:rPr>
        <w:t> </w:t>
      </w:r>
      <w:r>
        <w:rPr/>
        <w:t>We</w:t>
      </w:r>
      <w:r>
        <w:rPr>
          <w:spacing w:val="20"/>
        </w:rPr>
        <w:t> </w:t>
      </w:r>
      <w:r>
        <w:rPr/>
        <w:t>used</w:t>
      </w:r>
      <w:r>
        <w:rPr>
          <w:w w:val="110"/>
        </w:rPr>
        <w:t> the</w:t>
      </w:r>
      <w:r>
        <w:rPr>
          <w:w w:val="110"/>
        </w:rPr>
        <w:t> Anaconda</w:t>
      </w:r>
      <w:r>
        <w:rPr>
          <w:w w:val="110"/>
        </w:rPr>
        <w:t> distribution</w:t>
      </w:r>
      <w:r>
        <w:rPr>
          <w:w w:val="110"/>
        </w:rPr>
        <w:t> of</w:t>
      </w:r>
      <w:r>
        <w:rPr>
          <w:w w:val="110"/>
        </w:rPr>
        <w:t> Python</w:t>
      </w:r>
      <w:r>
        <w:rPr>
          <w:w w:val="110"/>
        </w:rPr>
        <w:t> (</w:t>
      </w:r>
      <w:hyperlink r:id="rId20">
        <w:r>
          <w:rPr>
            <w:color w:val="2196D1"/>
            <w:w w:val="110"/>
          </w:rPr>
          <w:t>https://www.anaconda.com/</w:t>
        </w:r>
      </w:hyperlink>
      <w:r>
        <w:rPr>
          <w:w w:val="110"/>
        </w:rPr>
        <w:t>) along</w:t>
      </w:r>
      <w:r>
        <w:rPr>
          <w:w w:val="110"/>
        </w:rPr>
        <w:t> with</w:t>
      </w:r>
      <w:r>
        <w:rPr>
          <w:w w:val="110"/>
        </w:rPr>
        <w:t> the</w:t>
      </w:r>
      <w:r>
        <w:rPr>
          <w:w w:val="110"/>
        </w:rPr>
        <w:t> Spyder</w:t>
      </w:r>
      <w:r>
        <w:rPr>
          <w:w w:val="110"/>
        </w:rPr>
        <w:t> (</w:t>
      </w:r>
      <w:hyperlink r:id="rId21">
        <w:r>
          <w:rPr>
            <w:color w:val="2196D1"/>
            <w:w w:val="110"/>
          </w:rPr>
          <w:t>https://www.spyder-ide.org/</w:t>
        </w:r>
      </w:hyperlink>
      <w:r>
        <w:rPr>
          <w:w w:val="110"/>
        </w:rPr>
        <w:t>)</w:t>
      </w:r>
      <w:r>
        <w:rPr>
          <w:w w:val="110"/>
        </w:rPr>
        <w:t> integrated development</w:t>
      </w:r>
      <w:r>
        <w:rPr>
          <w:spacing w:val="-9"/>
          <w:w w:val="110"/>
        </w:rPr>
        <w:t> </w:t>
      </w:r>
      <w:r>
        <w:rPr>
          <w:w w:val="110"/>
        </w:rPr>
        <w:t>environment</w:t>
      </w:r>
      <w:r>
        <w:rPr>
          <w:spacing w:val="-10"/>
          <w:w w:val="110"/>
        </w:rPr>
        <w:t> </w:t>
      </w:r>
      <w:r>
        <w:rPr>
          <w:w w:val="110"/>
        </w:rPr>
        <w:t>(IDE)</w:t>
      </w:r>
      <w:r>
        <w:rPr>
          <w:spacing w:val="-10"/>
          <w:w w:val="110"/>
        </w:rPr>
        <w:t> </w:t>
      </w:r>
      <w:r>
        <w:rPr>
          <w:w w:val="110"/>
        </w:rPr>
        <w:t>to</w:t>
      </w:r>
      <w:r>
        <w:rPr>
          <w:spacing w:val="-11"/>
          <w:w w:val="110"/>
        </w:rPr>
        <w:t> </w:t>
      </w:r>
      <w:r>
        <w:rPr>
          <w:w w:val="110"/>
        </w:rPr>
        <w:t>simplify</w:t>
      </w:r>
      <w:r>
        <w:rPr>
          <w:spacing w:val="-10"/>
          <w:w w:val="110"/>
        </w:rPr>
        <w:t> </w:t>
      </w:r>
      <w:r>
        <w:rPr>
          <w:w w:val="110"/>
        </w:rPr>
        <w:t>management</w:t>
      </w:r>
      <w:r>
        <w:rPr>
          <w:spacing w:val="-10"/>
          <w:w w:val="110"/>
        </w:rPr>
        <w:t> </w:t>
      </w:r>
      <w:r>
        <w:rPr>
          <w:w w:val="110"/>
        </w:rPr>
        <w:t>of</w:t>
      </w:r>
      <w:r>
        <w:rPr>
          <w:spacing w:val="-11"/>
          <w:w w:val="110"/>
        </w:rPr>
        <w:t> </w:t>
      </w:r>
      <w:r>
        <w:rPr>
          <w:w w:val="110"/>
        </w:rPr>
        <w:t>the</w:t>
      </w:r>
      <w:r>
        <w:rPr>
          <w:spacing w:val="-10"/>
          <w:w w:val="110"/>
        </w:rPr>
        <w:t> </w:t>
      </w:r>
      <w:r>
        <w:rPr>
          <w:w w:val="110"/>
        </w:rPr>
        <w:t>various software</w:t>
      </w:r>
      <w:r>
        <w:rPr>
          <w:spacing w:val="-3"/>
          <w:w w:val="110"/>
        </w:rPr>
        <w:t> </w:t>
      </w:r>
      <w:r>
        <w:rPr>
          <w:w w:val="110"/>
        </w:rPr>
        <w:t>tools</w:t>
      </w:r>
      <w:r>
        <w:rPr>
          <w:spacing w:val="-3"/>
          <w:w w:val="110"/>
        </w:rPr>
        <w:t> </w:t>
      </w:r>
      <w:r>
        <w:rPr>
          <w:w w:val="110"/>
        </w:rPr>
        <w:t>described</w:t>
      </w:r>
      <w:r>
        <w:rPr>
          <w:spacing w:val="-2"/>
          <w:w w:val="110"/>
        </w:rPr>
        <w:t> </w:t>
      </w:r>
      <w:r>
        <w:rPr>
          <w:w w:val="110"/>
        </w:rPr>
        <w:t>here.</w:t>
      </w:r>
      <w:r>
        <w:rPr>
          <w:spacing w:val="-4"/>
          <w:w w:val="110"/>
        </w:rPr>
        <w:t> </w:t>
      </w:r>
      <w:r>
        <w:rPr>
          <w:w w:val="110"/>
        </w:rPr>
        <w:t>Anaconda</w:t>
      </w:r>
      <w:r>
        <w:rPr>
          <w:spacing w:val="-3"/>
          <w:w w:val="110"/>
        </w:rPr>
        <w:t> </w:t>
      </w:r>
      <w:r>
        <w:rPr>
          <w:w w:val="110"/>
        </w:rPr>
        <w:t>is</w:t>
      </w:r>
      <w:r>
        <w:rPr>
          <w:spacing w:val="-4"/>
          <w:w w:val="110"/>
        </w:rPr>
        <w:t> </w:t>
      </w:r>
      <w:r>
        <w:rPr>
          <w:w w:val="110"/>
        </w:rPr>
        <w:t>a</w:t>
      </w:r>
      <w:r>
        <w:rPr>
          <w:spacing w:val="-2"/>
          <w:w w:val="110"/>
        </w:rPr>
        <w:t> </w:t>
      </w:r>
      <w:r>
        <w:rPr>
          <w:w w:val="110"/>
        </w:rPr>
        <w:t>no-cost</w:t>
      </w:r>
      <w:r>
        <w:rPr>
          <w:spacing w:val="-4"/>
          <w:w w:val="110"/>
        </w:rPr>
        <w:t> </w:t>
      </w:r>
      <w:r>
        <w:rPr>
          <w:w w:val="110"/>
        </w:rPr>
        <w:t>distribution</w:t>
      </w:r>
      <w:r>
        <w:rPr>
          <w:spacing w:val="-3"/>
          <w:w w:val="110"/>
        </w:rPr>
        <w:t> </w:t>
      </w:r>
      <w:r>
        <w:rPr>
          <w:w w:val="110"/>
        </w:rPr>
        <w:t>of</w:t>
      </w:r>
      <w:r>
        <w:rPr>
          <w:spacing w:val="-3"/>
          <w:w w:val="110"/>
        </w:rPr>
        <w:t> </w:t>
      </w:r>
      <w:r>
        <w:rPr>
          <w:w w:val="110"/>
        </w:rPr>
        <w:t>the Python and R programming languages that includes a variety of pack- ages</w:t>
      </w:r>
      <w:r>
        <w:rPr>
          <w:w w:val="110"/>
        </w:rPr>
        <w:t> and</w:t>
      </w:r>
      <w:r>
        <w:rPr>
          <w:w w:val="110"/>
        </w:rPr>
        <w:t> tools</w:t>
      </w:r>
      <w:r>
        <w:rPr>
          <w:w w:val="110"/>
        </w:rPr>
        <w:t> for</w:t>
      </w:r>
      <w:r>
        <w:rPr>
          <w:w w:val="110"/>
        </w:rPr>
        <w:t> data</w:t>
      </w:r>
      <w:r>
        <w:rPr>
          <w:w w:val="110"/>
        </w:rPr>
        <w:t> science,</w:t>
      </w:r>
      <w:r>
        <w:rPr>
          <w:w w:val="110"/>
        </w:rPr>
        <w:t> scientific</w:t>
      </w:r>
      <w:r>
        <w:rPr>
          <w:w w:val="110"/>
        </w:rPr>
        <w:t> computing,</w:t>
      </w:r>
      <w:r>
        <w:rPr>
          <w:w w:val="110"/>
        </w:rPr>
        <w:t> and</w:t>
      </w:r>
      <w:r>
        <w:rPr>
          <w:w w:val="110"/>
        </w:rPr>
        <w:t> machine learning.</w:t>
      </w:r>
      <w:r>
        <w:rPr>
          <w:spacing w:val="-3"/>
          <w:w w:val="110"/>
        </w:rPr>
        <w:t> </w:t>
      </w:r>
      <w:r>
        <w:rPr>
          <w:w w:val="110"/>
        </w:rPr>
        <w:t>Spyder</w:t>
      </w:r>
      <w:r>
        <w:rPr>
          <w:spacing w:val="-4"/>
          <w:w w:val="110"/>
        </w:rPr>
        <w:t> </w:t>
      </w:r>
      <w:r>
        <w:rPr>
          <w:w w:val="110"/>
        </w:rPr>
        <w:t>is</w:t>
      </w:r>
      <w:r>
        <w:rPr>
          <w:spacing w:val="-3"/>
          <w:w w:val="110"/>
        </w:rPr>
        <w:t> </w:t>
      </w:r>
      <w:r>
        <w:rPr>
          <w:w w:val="110"/>
        </w:rPr>
        <w:t>a</w:t>
      </w:r>
      <w:r>
        <w:rPr>
          <w:spacing w:val="-3"/>
          <w:w w:val="110"/>
        </w:rPr>
        <w:t> </w:t>
      </w:r>
      <w:r>
        <w:rPr>
          <w:w w:val="110"/>
        </w:rPr>
        <w:t>no-cost</w:t>
      </w:r>
      <w:r>
        <w:rPr>
          <w:spacing w:val="-4"/>
          <w:w w:val="110"/>
        </w:rPr>
        <w:t> </w:t>
      </w:r>
      <w:r>
        <w:rPr>
          <w:w w:val="110"/>
        </w:rPr>
        <w:t>IDE</w:t>
      </w:r>
      <w:r>
        <w:rPr>
          <w:spacing w:val="-3"/>
          <w:w w:val="110"/>
        </w:rPr>
        <w:t> </w:t>
      </w:r>
      <w:r>
        <w:rPr>
          <w:w w:val="110"/>
        </w:rPr>
        <w:t>for</w:t>
      </w:r>
      <w:r>
        <w:rPr>
          <w:spacing w:val="-4"/>
          <w:w w:val="110"/>
        </w:rPr>
        <w:t> </w:t>
      </w:r>
      <w:r>
        <w:rPr>
          <w:w w:val="110"/>
        </w:rPr>
        <w:t>scientific</w:t>
      </w:r>
      <w:r>
        <w:rPr>
          <w:spacing w:val="-3"/>
          <w:w w:val="110"/>
        </w:rPr>
        <w:t> </w:t>
      </w:r>
      <w:r>
        <w:rPr>
          <w:w w:val="110"/>
        </w:rPr>
        <w:t>computing</w:t>
      </w:r>
      <w:r>
        <w:rPr>
          <w:spacing w:val="-3"/>
          <w:w w:val="110"/>
        </w:rPr>
        <w:t> </w:t>
      </w:r>
      <w:r>
        <w:rPr>
          <w:w w:val="110"/>
        </w:rPr>
        <w:t>and</w:t>
      </w:r>
      <w:r>
        <w:rPr>
          <w:spacing w:val="-3"/>
          <w:w w:val="110"/>
        </w:rPr>
        <w:t> </w:t>
      </w:r>
      <w:r>
        <w:rPr>
          <w:w w:val="110"/>
        </w:rPr>
        <w:t>data</w:t>
      </w:r>
      <w:r>
        <w:rPr>
          <w:spacing w:val="-4"/>
          <w:w w:val="110"/>
        </w:rPr>
        <w:t> </w:t>
      </w:r>
      <w:r>
        <w:rPr>
          <w:w w:val="110"/>
        </w:rPr>
        <w:t>sci- ence, written in Python. It is included in the Anaconda distribution.</w:t>
      </w:r>
    </w:p>
    <w:p>
      <w:pPr>
        <w:pStyle w:val="BodyText"/>
        <w:spacing w:line="173" w:lineRule="exact"/>
        <w:ind w:left="370"/>
        <w:jc w:val="both"/>
      </w:pPr>
      <w:r>
        <w:rPr>
          <w:w w:val="110"/>
        </w:rPr>
        <w:t>Our</w:t>
      </w:r>
      <w:r>
        <w:rPr>
          <w:spacing w:val="3"/>
          <w:w w:val="110"/>
        </w:rPr>
        <w:t> </w:t>
      </w:r>
      <w:r>
        <w:rPr>
          <w:w w:val="110"/>
        </w:rPr>
        <w:t>Python</w:t>
      </w:r>
      <w:r>
        <w:rPr>
          <w:spacing w:val="3"/>
          <w:w w:val="110"/>
        </w:rPr>
        <w:t> </w:t>
      </w:r>
      <w:r>
        <w:rPr>
          <w:w w:val="110"/>
        </w:rPr>
        <w:t>script</w:t>
      </w:r>
      <w:r>
        <w:rPr>
          <w:spacing w:val="3"/>
          <w:w w:val="110"/>
        </w:rPr>
        <w:t> </w:t>
      </w:r>
      <w:r>
        <w:rPr>
          <w:w w:val="110"/>
        </w:rPr>
        <w:t>first</w:t>
      </w:r>
      <w:r>
        <w:rPr>
          <w:spacing w:val="3"/>
          <w:w w:val="110"/>
        </w:rPr>
        <w:t> </w:t>
      </w:r>
      <w:r>
        <w:rPr>
          <w:w w:val="110"/>
        </w:rPr>
        <w:t>segmented</w:t>
      </w:r>
      <w:r>
        <w:rPr>
          <w:spacing w:val="3"/>
          <w:w w:val="110"/>
        </w:rPr>
        <w:t> </w:t>
      </w:r>
      <w:r>
        <w:rPr>
          <w:w w:val="110"/>
        </w:rPr>
        <w:t>our</w:t>
      </w:r>
      <w:r>
        <w:rPr>
          <w:spacing w:val="3"/>
          <w:w w:val="110"/>
        </w:rPr>
        <w:t> </w:t>
      </w:r>
      <w:r>
        <w:rPr>
          <w:w w:val="110"/>
        </w:rPr>
        <w:t>SVVR</w:t>
      </w:r>
      <w:r>
        <w:rPr>
          <w:spacing w:val="3"/>
          <w:w w:val="110"/>
        </w:rPr>
        <w:t> </w:t>
      </w:r>
      <w:r>
        <w:rPr>
          <w:w w:val="110"/>
        </w:rPr>
        <w:t>usage</w:t>
      </w:r>
      <w:r>
        <w:rPr>
          <w:spacing w:val="3"/>
          <w:w w:val="110"/>
        </w:rPr>
        <w:t> </w:t>
      </w:r>
      <w:r>
        <w:rPr>
          <w:w w:val="110"/>
        </w:rPr>
        <w:t>test</w:t>
      </w:r>
      <w:r>
        <w:rPr>
          <w:spacing w:val="3"/>
          <w:w w:val="110"/>
        </w:rPr>
        <w:t> </w:t>
      </w:r>
      <w:r>
        <w:rPr>
          <w:w w:val="110"/>
        </w:rPr>
        <w:t>videos</w:t>
      </w:r>
      <w:r>
        <w:rPr>
          <w:spacing w:val="3"/>
          <w:w w:val="110"/>
        </w:rPr>
        <w:t> </w:t>
      </w:r>
      <w:r>
        <w:rPr>
          <w:spacing w:val="-4"/>
          <w:w w:val="110"/>
        </w:rPr>
        <w:t>into</w:t>
      </w:r>
    </w:p>
    <w:p>
      <w:pPr>
        <w:pStyle w:val="BodyText"/>
        <w:spacing w:line="273" w:lineRule="auto" w:before="25"/>
        <w:ind w:left="131" w:right="38"/>
        <w:jc w:val="both"/>
      </w:pPr>
      <w:r>
        <w:rPr>
          <w:w w:val="105"/>
        </w:rPr>
        <w:t>individual image stills at 30 frames per second and provided a detected object classifier and probability based on the pre-trained YOLOv3 </w:t>
      </w:r>
      <w:r>
        <w:rPr>
          <w:w w:val="105"/>
        </w:rPr>
        <w:t>neural network weights. The frame number, object class, confidence value, and bounding box coordinates were exported to one CSV file per video. Each set of four videos required, on average, 12 h to process using a high-end, custom-built development machine. Total processing time was approx- imately 144 h. Exported CSV files were reviewed, and the classifications with</w:t>
      </w:r>
      <w:r>
        <w:rPr>
          <w:w w:val="105"/>
        </w:rPr>
        <w:t> a</w:t>
      </w:r>
      <w:r>
        <w:rPr>
          <w:w w:val="105"/>
        </w:rPr>
        <w:t> confidence</w:t>
      </w:r>
      <w:r>
        <w:rPr>
          <w:w w:val="105"/>
        </w:rPr>
        <w:t> score</w:t>
      </w:r>
      <w:r>
        <w:rPr>
          <w:w w:val="105"/>
        </w:rPr>
        <w:t> of</w:t>
      </w:r>
      <w:r>
        <w:rPr>
          <w:w w:val="105"/>
        </w:rPr>
        <w:t> 80</w:t>
      </w:r>
      <w:r>
        <w:rPr>
          <w:w w:val="105"/>
        </w:rPr>
        <w:t> and</w:t>
      </w:r>
      <w:r>
        <w:rPr>
          <w:w w:val="105"/>
        </w:rPr>
        <w:t> above</w:t>
      </w:r>
      <w:r>
        <w:rPr>
          <w:w w:val="105"/>
        </w:rPr>
        <w:t> were</w:t>
      </w:r>
      <w:r>
        <w:rPr>
          <w:w w:val="105"/>
        </w:rPr>
        <w:t> reviewed</w:t>
      </w:r>
      <w:r>
        <w:rPr>
          <w:w w:val="105"/>
        </w:rPr>
        <w:t> for</w:t>
      </w:r>
      <w:r>
        <w:rPr>
          <w:w w:val="105"/>
        </w:rPr>
        <w:t> accuracy</w:t>
      </w:r>
      <w:r>
        <w:rPr>
          <w:spacing w:val="40"/>
          <w:w w:val="105"/>
        </w:rPr>
        <w:t> </w:t>
      </w:r>
      <w:r>
        <w:rPr>
          <w:w w:val="105"/>
        </w:rPr>
        <w:t>(</w:t>
      </w:r>
      <w:hyperlink w:history="true" w:anchor="_bookmark26">
        <w:r>
          <w:rPr>
            <w:color w:val="2196D1"/>
            <w:w w:val="105"/>
          </w:rPr>
          <w:t>Bian et al., 2021</w:t>
        </w:r>
      </w:hyperlink>
      <w:r>
        <w:rPr>
          <w:w w:val="105"/>
        </w:rPr>
        <w:t>) and organized into a separate worksheet for further </w:t>
      </w:r>
      <w:r>
        <w:rPr>
          <w:spacing w:val="-2"/>
          <w:w w:val="105"/>
        </w:rPr>
        <w:t>analysis.</w:t>
      </w:r>
    </w:p>
    <w:p>
      <w:pPr>
        <w:pStyle w:val="BodyText"/>
        <w:spacing w:before="24"/>
      </w:pPr>
    </w:p>
    <w:p>
      <w:pPr>
        <w:pStyle w:val="ListParagraph"/>
        <w:numPr>
          <w:ilvl w:val="1"/>
          <w:numId w:val="1"/>
        </w:numPr>
        <w:tabs>
          <w:tab w:pos="496" w:val="left" w:leader="none"/>
        </w:tabs>
        <w:spacing w:line="240" w:lineRule="auto" w:before="0" w:after="0"/>
        <w:ind w:left="496" w:right="0" w:hanging="365"/>
        <w:jc w:val="both"/>
        <w:rPr>
          <w:i/>
          <w:sz w:val="16"/>
        </w:rPr>
      </w:pPr>
      <w:bookmarkStart w:name="3.7 Data mining &amp; analysis" w:id="25"/>
      <w:bookmarkEnd w:id="25"/>
      <w:r>
        <w:rPr/>
      </w:r>
      <w:r>
        <w:rPr>
          <w:i/>
          <w:sz w:val="16"/>
        </w:rPr>
        <w:t>Data</w:t>
      </w:r>
      <w:r>
        <w:rPr>
          <w:i/>
          <w:spacing w:val="12"/>
          <w:sz w:val="16"/>
        </w:rPr>
        <w:t> </w:t>
      </w:r>
      <w:r>
        <w:rPr>
          <w:i/>
          <w:sz w:val="16"/>
        </w:rPr>
        <w:t>mining</w:t>
      </w:r>
      <w:r>
        <w:rPr>
          <w:i/>
          <w:spacing w:val="13"/>
          <w:sz w:val="16"/>
        </w:rPr>
        <w:t> </w:t>
      </w:r>
      <w:r>
        <w:rPr>
          <w:i/>
          <w:sz w:val="16"/>
        </w:rPr>
        <w:t>&amp;</w:t>
      </w:r>
      <w:r>
        <w:rPr>
          <w:i/>
          <w:spacing w:val="11"/>
          <w:sz w:val="16"/>
        </w:rPr>
        <w:t> </w:t>
      </w:r>
      <w:r>
        <w:rPr>
          <w:i/>
          <w:spacing w:val="-2"/>
          <w:sz w:val="16"/>
        </w:rPr>
        <w:t>analysis</w:t>
      </w:r>
    </w:p>
    <w:p>
      <w:pPr>
        <w:pStyle w:val="BodyText"/>
        <w:spacing w:before="50"/>
        <w:rPr>
          <w:i/>
        </w:rPr>
      </w:pPr>
    </w:p>
    <w:p>
      <w:pPr>
        <w:pStyle w:val="BodyText"/>
        <w:spacing w:line="273" w:lineRule="auto"/>
        <w:ind w:left="131" w:right="38" w:firstLine="239"/>
        <w:jc w:val="both"/>
      </w:pPr>
      <w:r>
        <w:rPr>
          <w:w w:val="110"/>
        </w:rPr>
        <w:t>Following</w:t>
      </w:r>
      <w:r>
        <w:rPr>
          <w:w w:val="110"/>
        </w:rPr>
        <w:t> data</w:t>
      </w:r>
      <w:r>
        <w:rPr>
          <w:w w:val="110"/>
        </w:rPr>
        <w:t> extraction,</w:t>
      </w:r>
      <w:r>
        <w:rPr>
          <w:w w:val="110"/>
        </w:rPr>
        <w:t> we</w:t>
      </w:r>
      <w:r>
        <w:rPr>
          <w:w w:val="110"/>
        </w:rPr>
        <w:t> conducted</w:t>
      </w:r>
      <w:r>
        <w:rPr>
          <w:w w:val="110"/>
        </w:rPr>
        <w:t> three</w:t>
      </w:r>
      <w:r>
        <w:rPr>
          <w:w w:val="110"/>
        </w:rPr>
        <w:t> analyses</w:t>
      </w:r>
      <w:r>
        <w:rPr>
          <w:w w:val="110"/>
        </w:rPr>
        <w:t> using</w:t>
      </w:r>
      <w:r>
        <w:rPr>
          <w:w w:val="110"/>
        </w:rPr>
        <w:t> </w:t>
      </w:r>
      <w:r>
        <w:rPr>
          <w:w w:val="110"/>
        </w:rPr>
        <w:t>ma- chine</w:t>
      </w:r>
      <w:r>
        <w:rPr>
          <w:spacing w:val="41"/>
          <w:w w:val="110"/>
        </w:rPr>
        <w:t> </w:t>
      </w:r>
      <w:r>
        <w:rPr>
          <w:w w:val="110"/>
        </w:rPr>
        <w:t>learning:</w:t>
      </w:r>
      <w:r>
        <w:rPr>
          <w:spacing w:val="42"/>
          <w:w w:val="110"/>
        </w:rPr>
        <w:t> </w:t>
      </w:r>
      <w:r>
        <w:rPr>
          <w:w w:val="110"/>
        </w:rPr>
        <w:t>(1)</w:t>
      </w:r>
      <w:r>
        <w:rPr>
          <w:spacing w:val="42"/>
          <w:w w:val="110"/>
        </w:rPr>
        <w:t> </w:t>
      </w:r>
      <w:r>
        <w:rPr>
          <w:w w:val="110"/>
        </w:rPr>
        <w:t>entropy,</w:t>
      </w:r>
      <w:r>
        <w:rPr>
          <w:spacing w:val="43"/>
          <w:w w:val="110"/>
        </w:rPr>
        <w:t> </w:t>
      </w:r>
      <w:r>
        <w:rPr>
          <w:w w:val="110"/>
        </w:rPr>
        <w:t>(2)</w:t>
      </w:r>
      <w:r>
        <w:rPr>
          <w:spacing w:val="42"/>
          <w:w w:val="110"/>
        </w:rPr>
        <w:t> </w:t>
      </w:r>
      <w:r>
        <w:rPr>
          <w:w w:val="110"/>
        </w:rPr>
        <w:t>Markov</w:t>
      </w:r>
      <w:r>
        <w:rPr>
          <w:spacing w:val="42"/>
          <w:w w:val="110"/>
        </w:rPr>
        <w:t> </w:t>
      </w:r>
      <w:r>
        <w:rPr>
          <w:w w:val="110"/>
        </w:rPr>
        <w:t>chains,</w:t>
      </w:r>
      <w:r>
        <w:rPr>
          <w:spacing w:val="41"/>
          <w:w w:val="110"/>
        </w:rPr>
        <w:t> </w:t>
      </w:r>
      <w:r>
        <w:rPr>
          <w:w w:val="110"/>
        </w:rPr>
        <w:t>and</w:t>
      </w:r>
      <w:r>
        <w:rPr>
          <w:spacing w:val="42"/>
          <w:w w:val="110"/>
        </w:rPr>
        <w:t> </w:t>
      </w:r>
      <w:r>
        <w:rPr>
          <w:w w:val="110"/>
        </w:rPr>
        <w:t>(3)</w:t>
      </w:r>
      <w:r>
        <w:rPr>
          <w:spacing w:val="43"/>
          <w:w w:val="110"/>
        </w:rPr>
        <w:t> </w:t>
      </w:r>
      <w:r>
        <w:rPr>
          <w:spacing w:val="-2"/>
          <w:w w:val="110"/>
        </w:rPr>
        <w:t>sequential</w:t>
      </w:r>
    </w:p>
    <w:p>
      <w:pPr>
        <w:pStyle w:val="BodyText"/>
        <w:spacing w:line="273" w:lineRule="auto" w:before="91"/>
        <w:ind w:left="131" w:right="109"/>
        <w:jc w:val="both"/>
      </w:pPr>
      <w:r>
        <w:rPr/>
        <w:br w:type="column"/>
      </w:r>
      <w:r>
        <w:rPr>
          <w:w w:val="115"/>
        </w:rPr>
        <w:t>pattern</w:t>
      </w:r>
      <w:r>
        <w:rPr>
          <w:spacing w:val="-4"/>
          <w:w w:val="115"/>
        </w:rPr>
        <w:t> </w:t>
      </w:r>
      <w:r>
        <w:rPr>
          <w:w w:val="115"/>
        </w:rPr>
        <w:t>mining,</w:t>
      </w:r>
      <w:r>
        <w:rPr>
          <w:spacing w:val="-4"/>
          <w:w w:val="115"/>
        </w:rPr>
        <w:t> </w:t>
      </w:r>
      <w:r>
        <w:rPr>
          <w:w w:val="115"/>
        </w:rPr>
        <w:t>because</w:t>
      </w:r>
      <w:r>
        <w:rPr>
          <w:spacing w:val="-4"/>
          <w:w w:val="115"/>
        </w:rPr>
        <w:t> </w:t>
      </w:r>
      <w:r>
        <w:rPr>
          <w:w w:val="115"/>
        </w:rPr>
        <w:t>these</w:t>
      </w:r>
      <w:r>
        <w:rPr>
          <w:spacing w:val="-4"/>
          <w:w w:val="115"/>
        </w:rPr>
        <w:t> </w:t>
      </w:r>
      <w:r>
        <w:rPr>
          <w:w w:val="115"/>
        </w:rPr>
        <w:t>methods</w:t>
      </w:r>
      <w:r>
        <w:rPr>
          <w:spacing w:val="-3"/>
          <w:w w:val="115"/>
        </w:rPr>
        <w:t> </w:t>
      </w:r>
      <w:r>
        <w:rPr>
          <w:w w:val="115"/>
        </w:rPr>
        <w:t>offer</w:t>
      </w:r>
      <w:r>
        <w:rPr>
          <w:spacing w:val="-4"/>
          <w:w w:val="115"/>
        </w:rPr>
        <w:t> </w:t>
      </w:r>
      <w:r>
        <w:rPr>
          <w:w w:val="115"/>
        </w:rPr>
        <w:t>unique</w:t>
      </w:r>
      <w:r>
        <w:rPr>
          <w:spacing w:val="-4"/>
          <w:w w:val="115"/>
        </w:rPr>
        <w:t> </w:t>
      </w:r>
      <w:r>
        <w:rPr>
          <w:w w:val="115"/>
        </w:rPr>
        <w:t>insights</w:t>
      </w:r>
      <w:r>
        <w:rPr>
          <w:spacing w:val="-4"/>
          <w:w w:val="115"/>
        </w:rPr>
        <w:t> </w:t>
      </w:r>
      <w:r>
        <w:rPr>
          <w:w w:val="115"/>
        </w:rPr>
        <w:t>into</w:t>
      </w:r>
      <w:r>
        <w:rPr>
          <w:spacing w:val="-4"/>
          <w:w w:val="115"/>
        </w:rPr>
        <w:t> </w:t>
      </w:r>
      <w:r>
        <w:rPr>
          <w:w w:val="115"/>
        </w:rPr>
        <w:t>the </w:t>
      </w:r>
      <w:r>
        <w:rPr>
          <w:w w:val="110"/>
        </w:rPr>
        <w:t>patterns</w:t>
      </w:r>
      <w:r>
        <w:rPr>
          <w:spacing w:val="-5"/>
          <w:w w:val="110"/>
        </w:rPr>
        <w:t> </w:t>
      </w:r>
      <w:r>
        <w:rPr>
          <w:w w:val="110"/>
        </w:rPr>
        <w:t>and</w:t>
      </w:r>
      <w:r>
        <w:rPr>
          <w:spacing w:val="-4"/>
          <w:w w:val="110"/>
        </w:rPr>
        <w:t> </w:t>
      </w:r>
      <w:r>
        <w:rPr>
          <w:w w:val="110"/>
        </w:rPr>
        <w:t>behaviors</w:t>
      </w:r>
      <w:r>
        <w:rPr>
          <w:spacing w:val="-5"/>
          <w:w w:val="110"/>
        </w:rPr>
        <w:t> </w:t>
      </w:r>
      <w:r>
        <w:rPr>
          <w:w w:val="110"/>
        </w:rPr>
        <w:t>exhibited</w:t>
      </w:r>
      <w:r>
        <w:rPr>
          <w:spacing w:val="-4"/>
          <w:w w:val="110"/>
        </w:rPr>
        <w:t> </w:t>
      </w:r>
      <w:r>
        <w:rPr>
          <w:w w:val="110"/>
        </w:rPr>
        <w:t>in</w:t>
      </w:r>
      <w:r>
        <w:rPr>
          <w:spacing w:val="-5"/>
          <w:w w:val="110"/>
        </w:rPr>
        <w:t> </w:t>
      </w:r>
      <w:r>
        <w:rPr>
          <w:w w:val="110"/>
        </w:rPr>
        <w:t>the</w:t>
      </w:r>
      <w:r>
        <w:rPr>
          <w:spacing w:val="-4"/>
          <w:w w:val="110"/>
        </w:rPr>
        <w:t> </w:t>
      </w:r>
      <w:r>
        <w:rPr>
          <w:w w:val="110"/>
        </w:rPr>
        <w:t>video</w:t>
      </w:r>
      <w:r>
        <w:rPr>
          <w:spacing w:val="-5"/>
          <w:w w:val="110"/>
        </w:rPr>
        <w:t> </w:t>
      </w:r>
      <w:r>
        <w:rPr>
          <w:w w:val="110"/>
        </w:rPr>
        <w:t>data.</w:t>
      </w:r>
      <w:r>
        <w:rPr>
          <w:spacing w:val="-4"/>
          <w:w w:val="110"/>
        </w:rPr>
        <w:t> </w:t>
      </w:r>
      <w:r>
        <w:rPr>
          <w:w w:val="110"/>
        </w:rPr>
        <w:t>Entropy</w:t>
      </w:r>
      <w:r>
        <w:rPr>
          <w:spacing w:val="-5"/>
          <w:w w:val="110"/>
        </w:rPr>
        <w:t> </w:t>
      </w:r>
      <w:r>
        <w:rPr>
          <w:w w:val="110"/>
        </w:rPr>
        <w:t>helps</w:t>
      </w:r>
      <w:r>
        <w:rPr>
          <w:spacing w:val="-5"/>
          <w:w w:val="110"/>
        </w:rPr>
        <w:t> </w:t>
      </w:r>
      <w:r>
        <w:rPr>
          <w:w w:val="110"/>
        </w:rPr>
        <w:t>gauge </w:t>
      </w:r>
      <w:r>
        <w:rPr>
          <w:w w:val="115"/>
        </w:rPr>
        <w:t>the</w:t>
      </w:r>
      <w:r>
        <w:rPr>
          <w:spacing w:val="-11"/>
          <w:w w:val="115"/>
        </w:rPr>
        <w:t> </w:t>
      </w:r>
      <w:r>
        <w:rPr>
          <w:w w:val="115"/>
        </w:rPr>
        <w:t>unpredictability</w:t>
      </w:r>
      <w:r>
        <w:rPr>
          <w:spacing w:val="-10"/>
          <w:w w:val="115"/>
        </w:rPr>
        <w:t> </w:t>
      </w:r>
      <w:r>
        <w:rPr>
          <w:w w:val="115"/>
        </w:rPr>
        <w:t>of</w:t>
      </w:r>
      <w:r>
        <w:rPr>
          <w:spacing w:val="-11"/>
          <w:w w:val="115"/>
        </w:rPr>
        <w:t> </w:t>
      </w:r>
      <w:r>
        <w:rPr>
          <w:w w:val="115"/>
        </w:rPr>
        <w:t>behavior</w:t>
      </w:r>
      <w:r>
        <w:rPr>
          <w:spacing w:val="-11"/>
          <w:w w:val="115"/>
        </w:rPr>
        <w:t> </w:t>
      </w:r>
      <w:r>
        <w:rPr>
          <w:w w:val="115"/>
        </w:rPr>
        <w:t>sequences</w:t>
      </w:r>
      <w:r>
        <w:rPr>
          <w:spacing w:val="-11"/>
          <w:w w:val="115"/>
        </w:rPr>
        <w:t> </w:t>
      </w:r>
      <w:r>
        <w:rPr>
          <w:w w:val="115"/>
        </w:rPr>
        <w:t>(</w:t>
      </w:r>
      <w:hyperlink w:history="true" w:anchor="_bookmark91">
        <w:r>
          <w:rPr>
            <w:color w:val="2196D1"/>
            <w:w w:val="115"/>
          </w:rPr>
          <w:t>Shannon,</w:t>
        </w:r>
        <w:r>
          <w:rPr>
            <w:color w:val="2196D1"/>
            <w:spacing w:val="-11"/>
            <w:w w:val="115"/>
          </w:rPr>
          <w:t> </w:t>
        </w:r>
        <w:r>
          <w:rPr>
            <w:color w:val="2196D1"/>
            <w:w w:val="115"/>
          </w:rPr>
          <w:t>1948</w:t>
        </w:r>
      </w:hyperlink>
      <w:r>
        <w:rPr>
          <w:w w:val="115"/>
        </w:rPr>
        <w:t>),</w:t>
      </w:r>
      <w:r>
        <w:rPr>
          <w:spacing w:val="-11"/>
          <w:w w:val="115"/>
        </w:rPr>
        <w:t> </w:t>
      </w:r>
      <w:r>
        <w:rPr>
          <w:w w:val="115"/>
        </w:rPr>
        <w:t>Markov chains</w:t>
      </w:r>
      <w:r>
        <w:rPr>
          <w:w w:val="115"/>
        </w:rPr>
        <w:t> provide</w:t>
      </w:r>
      <w:r>
        <w:rPr>
          <w:w w:val="115"/>
        </w:rPr>
        <w:t> probabilistic</w:t>
      </w:r>
      <w:r>
        <w:rPr>
          <w:w w:val="115"/>
        </w:rPr>
        <w:t> transitions</w:t>
      </w:r>
      <w:r>
        <w:rPr>
          <w:w w:val="115"/>
        </w:rPr>
        <w:t> between</w:t>
      </w:r>
      <w:r>
        <w:rPr>
          <w:w w:val="115"/>
        </w:rPr>
        <w:t> observed</w:t>
      </w:r>
      <w:r>
        <w:rPr>
          <w:w w:val="115"/>
        </w:rPr>
        <w:t> behaviors </w:t>
      </w:r>
      <w:r>
        <w:rPr>
          <w:w w:val="110"/>
        </w:rPr>
        <w:t>(</w:t>
      </w:r>
      <w:hyperlink w:history="true" w:anchor="_bookmark50">
        <w:r>
          <w:rPr>
            <w:color w:val="2196D1"/>
            <w:w w:val="110"/>
          </w:rPr>
          <w:t>Han &amp; Kamber, 2006</w:t>
        </w:r>
      </w:hyperlink>
      <w:r>
        <w:rPr>
          <w:w w:val="110"/>
        </w:rPr>
        <w:t>), and sequential pattern mining identifies recur- ring behavior patterns (</w:t>
      </w:r>
      <w:hyperlink w:history="true" w:anchor="_bookmark23">
        <w:r>
          <w:rPr>
            <w:color w:val="2196D1"/>
            <w:w w:val="110"/>
          </w:rPr>
          <w:t>Baker &amp; Inventado, 2014</w:t>
        </w:r>
      </w:hyperlink>
      <w:r>
        <w:rPr>
          <w:w w:val="110"/>
        </w:rPr>
        <w:t>). Together, these an- alyses</w:t>
      </w:r>
      <w:r>
        <w:rPr>
          <w:spacing w:val="-4"/>
          <w:w w:val="110"/>
        </w:rPr>
        <w:t> </w:t>
      </w:r>
      <w:r>
        <w:rPr>
          <w:w w:val="110"/>
        </w:rPr>
        <w:t>provide</w:t>
      </w:r>
      <w:r>
        <w:rPr>
          <w:spacing w:val="-5"/>
          <w:w w:val="110"/>
        </w:rPr>
        <w:t> </w:t>
      </w:r>
      <w:r>
        <w:rPr>
          <w:w w:val="110"/>
        </w:rPr>
        <w:t>a</w:t>
      </w:r>
      <w:r>
        <w:rPr>
          <w:spacing w:val="-5"/>
          <w:w w:val="110"/>
        </w:rPr>
        <w:t> </w:t>
      </w:r>
      <w:r>
        <w:rPr>
          <w:w w:val="110"/>
        </w:rPr>
        <w:t>comprehensive</w:t>
      </w:r>
      <w:r>
        <w:rPr>
          <w:spacing w:val="-4"/>
          <w:w w:val="110"/>
        </w:rPr>
        <w:t> </w:t>
      </w:r>
      <w:r>
        <w:rPr>
          <w:w w:val="110"/>
        </w:rPr>
        <w:t>understanding</w:t>
      </w:r>
      <w:r>
        <w:rPr>
          <w:spacing w:val="-5"/>
          <w:w w:val="110"/>
        </w:rPr>
        <w:t> </w:t>
      </w:r>
      <w:r>
        <w:rPr>
          <w:w w:val="110"/>
        </w:rPr>
        <w:t>of</w:t>
      </w:r>
      <w:r>
        <w:rPr>
          <w:spacing w:val="-5"/>
          <w:w w:val="110"/>
        </w:rPr>
        <w:t> </w:t>
      </w:r>
      <w:r>
        <w:rPr>
          <w:w w:val="110"/>
        </w:rPr>
        <w:t>the</w:t>
      </w:r>
      <w:r>
        <w:rPr>
          <w:spacing w:val="-5"/>
          <w:w w:val="110"/>
        </w:rPr>
        <w:t> </w:t>
      </w:r>
      <w:r>
        <w:rPr>
          <w:w w:val="110"/>
        </w:rPr>
        <w:t>data,</w:t>
      </w:r>
      <w:r>
        <w:rPr>
          <w:spacing w:val="-4"/>
          <w:w w:val="110"/>
        </w:rPr>
        <w:t> </w:t>
      </w:r>
      <w:r>
        <w:rPr>
          <w:w w:val="110"/>
        </w:rPr>
        <w:t>allowing</w:t>
      </w:r>
      <w:r>
        <w:rPr>
          <w:spacing w:val="-5"/>
          <w:w w:val="110"/>
        </w:rPr>
        <w:t> </w:t>
      </w:r>
      <w:r>
        <w:rPr>
          <w:w w:val="110"/>
        </w:rPr>
        <w:t>for </w:t>
      </w:r>
      <w:r>
        <w:rPr>
          <w:w w:val="115"/>
        </w:rPr>
        <w:t>more nuanced</w:t>
      </w:r>
      <w:r>
        <w:rPr>
          <w:w w:val="115"/>
        </w:rPr>
        <w:t> interpretations and</w:t>
      </w:r>
      <w:r>
        <w:rPr>
          <w:w w:val="115"/>
        </w:rPr>
        <w:t> conclusions. These</w:t>
      </w:r>
      <w:r>
        <w:rPr>
          <w:w w:val="115"/>
        </w:rPr>
        <w:t> analyses were conducted</w:t>
      </w:r>
      <w:r>
        <w:rPr>
          <w:w w:val="115"/>
        </w:rPr>
        <w:t> using</w:t>
      </w:r>
      <w:r>
        <w:rPr>
          <w:w w:val="115"/>
        </w:rPr>
        <w:t> a</w:t>
      </w:r>
      <w:r>
        <w:rPr>
          <w:w w:val="115"/>
        </w:rPr>
        <w:t> custom</w:t>
      </w:r>
      <w:r>
        <w:rPr>
          <w:w w:val="115"/>
        </w:rPr>
        <w:t> script</w:t>
      </w:r>
      <w:r>
        <w:rPr>
          <w:w w:val="115"/>
        </w:rPr>
        <w:t> in</w:t>
      </w:r>
      <w:r>
        <w:rPr>
          <w:w w:val="115"/>
        </w:rPr>
        <w:t> RStudio</w:t>
      </w:r>
      <w:r>
        <w:rPr>
          <w:w w:val="115"/>
        </w:rPr>
        <w:t> (</w:t>
      </w:r>
      <w:hyperlink r:id="rId22">
        <w:r>
          <w:rPr>
            <w:color w:val="2196D1"/>
            <w:w w:val="115"/>
          </w:rPr>
          <w:t>https://www.rstudio.</w:t>
        </w:r>
      </w:hyperlink>
      <w:r>
        <w:rPr>
          <w:color w:val="2196D1"/>
          <w:w w:val="115"/>
        </w:rPr>
        <w:t> </w:t>
      </w:r>
      <w:hyperlink r:id="rId22">
        <w:r>
          <w:rPr>
            <w:color w:val="2196D1"/>
            <w:spacing w:val="-2"/>
            <w:w w:val="115"/>
          </w:rPr>
          <w:t>com/</w:t>
        </w:r>
      </w:hyperlink>
      <w:r>
        <w:rPr>
          <w:spacing w:val="-2"/>
          <w:w w:val="115"/>
        </w:rPr>
        <w:t>).</w:t>
      </w:r>
    </w:p>
    <w:p>
      <w:pPr>
        <w:pStyle w:val="BodyText"/>
        <w:spacing w:before="20"/>
      </w:pPr>
    </w:p>
    <w:p>
      <w:pPr>
        <w:pStyle w:val="ListParagraph"/>
        <w:numPr>
          <w:ilvl w:val="2"/>
          <w:numId w:val="1"/>
        </w:numPr>
        <w:tabs>
          <w:tab w:pos="630" w:val="left" w:leader="none"/>
        </w:tabs>
        <w:spacing w:line="240" w:lineRule="auto" w:before="0" w:after="0"/>
        <w:ind w:left="630" w:right="0" w:hanging="499"/>
        <w:jc w:val="both"/>
        <w:rPr>
          <w:i/>
          <w:sz w:val="16"/>
        </w:rPr>
      </w:pPr>
      <w:bookmarkStart w:name="3.7.1 Entropy" w:id="26"/>
      <w:bookmarkEnd w:id="26"/>
      <w:r>
        <w:rPr/>
      </w:r>
      <w:r>
        <w:rPr>
          <w:i/>
          <w:spacing w:val="-2"/>
          <w:sz w:val="16"/>
        </w:rPr>
        <w:t>Entropy</w:t>
      </w:r>
    </w:p>
    <w:p>
      <w:pPr>
        <w:pStyle w:val="BodyText"/>
        <w:spacing w:line="273" w:lineRule="auto" w:before="25"/>
        <w:ind w:left="131" w:right="110" w:firstLine="239"/>
        <w:jc w:val="both"/>
      </w:pPr>
      <w:r>
        <w:rPr>
          <w:w w:val="110"/>
        </w:rPr>
        <w:t>Entropy,</w:t>
      </w:r>
      <w:r>
        <w:rPr>
          <w:w w:val="110"/>
        </w:rPr>
        <w:t> or</w:t>
      </w:r>
      <w:r>
        <w:rPr>
          <w:w w:val="110"/>
        </w:rPr>
        <w:t> information</w:t>
      </w:r>
      <w:r>
        <w:rPr>
          <w:w w:val="110"/>
        </w:rPr>
        <w:t> density,</w:t>
      </w:r>
      <w:r>
        <w:rPr>
          <w:w w:val="110"/>
        </w:rPr>
        <w:t> measures</w:t>
      </w:r>
      <w:r>
        <w:rPr>
          <w:w w:val="110"/>
        </w:rPr>
        <w:t> how</w:t>
      </w:r>
      <w:r>
        <w:rPr>
          <w:w w:val="110"/>
        </w:rPr>
        <w:t> much</w:t>
      </w:r>
      <w:r>
        <w:rPr>
          <w:w w:val="110"/>
        </w:rPr>
        <w:t> content</w:t>
      </w:r>
      <w:r>
        <w:rPr>
          <w:w w:val="110"/>
        </w:rPr>
        <w:t> </w:t>
      </w:r>
      <w:r>
        <w:rPr>
          <w:w w:val="110"/>
        </w:rPr>
        <w:t>an event</w:t>
      </w:r>
      <w:r>
        <w:rPr>
          <w:spacing w:val="-8"/>
          <w:w w:val="110"/>
        </w:rPr>
        <w:t> </w:t>
      </w:r>
      <w:r>
        <w:rPr>
          <w:w w:val="110"/>
        </w:rPr>
        <w:t>carries,</w:t>
      </w:r>
      <w:r>
        <w:rPr>
          <w:spacing w:val="-9"/>
          <w:w w:val="110"/>
        </w:rPr>
        <w:t> </w:t>
      </w:r>
      <w:r>
        <w:rPr>
          <w:w w:val="110"/>
        </w:rPr>
        <w:t>or</w:t>
      </w:r>
      <w:r>
        <w:rPr>
          <w:spacing w:val="-8"/>
          <w:w w:val="110"/>
        </w:rPr>
        <w:t> </w:t>
      </w:r>
      <w:r>
        <w:rPr>
          <w:w w:val="110"/>
        </w:rPr>
        <w:t>the</w:t>
      </w:r>
      <w:r>
        <w:rPr>
          <w:spacing w:val="-9"/>
          <w:w w:val="110"/>
        </w:rPr>
        <w:t> </w:t>
      </w:r>
      <w:r>
        <w:rPr>
          <w:w w:val="110"/>
        </w:rPr>
        <w:t>uncertainty</w:t>
      </w:r>
      <w:r>
        <w:rPr>
          <w:spacing w:val="-8"/>
          <w:w w:val="110"/>
        </w:rPr>
        <w:t> </w:t>
      </w:r>
      <w:r>
        <w:rPr>
          <w:w w:val="110"/>
        </w:rPr>
        <w:t>in</w:t>
      </w:r>
      <w:r>
        <w:rPr>
          <w:spacing w:val="-9"/>
          <w:w w:val="110"/>
        </w:rPr>
        <w:t> </w:t>
      </w:r>
      <w:r>
        <w:rPr>
          <w:w w:val="110"/>
        </w:rPr>
        <w:t>a</w:t>
      </w:r>
      <w:r>
        <w:rPr>
          <w:spacing w:val="-9"/>
          <w:w w:val="110"/>
        </w:rPr>
        <w:t> </w:t>
      </w:r>
      <w:r>
        <w:rPr>
          <w:w w:val="110"/>
        </w:rPr>
        <w:t>series</w:t>
      </w:r>
      <w:r>
        <w:rPr>
          <w:spacing w:val="-7"/>
          <w:w w:val="110"/>
        </w:rPr>
        <w:t> </w:t>
      </w:r>
      <w:r>
        <w:rPr>
          <w:w w:val="110"/>
        </w:rPr>
        <w:t>of</w:t>
      </w:r>
      <w:r>
        <w:rPr>
          <w:spacing w:val="-9"/>
          <w:w w:val="110"/>
        </w:rPr>
        <w:t> </w:t>
      </w:r>
      <w:r>
        <w:rPr>
          <w:w w:val="110"/>
        </w:rPr>
        <w:t>numbers</w:t>
      </w:r>
      <w:r>
        <w:rPr>
          <w:spacing w:val="-8"/>
          <w:w w:val="110"/>
        </w:rPr>
        <w:t> </w:t>
      </w:r>
      <w:r>
        <w:rPr>
          <w:w w:val="110"/>
        </w:rPr>
        <w:t>(</w:t>
      </w:r>
      <w:hyperlink w:history="true" w:anchor="_bookmark91">
        <w:r>
          <w:rPr>
            <w:color w:val="2196D1"/>
            <w:w w:val="110"/>
          </w:rPr>
          <w:t>Shannon,</w:t>
        </w:r>
        <w:r>
          <w:rPr>
            <w:color w:val="2196D1"/>
            <w:spacing w:val="-9"/>
            <w:w w:val="110"/>
          </w:rPr>
          <w:t> </w:t>
        </w:r>
        <w:r>
          <w:rPr>
            <w:color w:val="2196D1"/>
            <w:w w:val="110"/>
          </w:rPr>
          <w:t>1948</w:t>
        </w:r>
      </w:hyperlink>
      <w:r>
        <w:rPr>
          <w:w w:val="110"/>
        </w:rPr>
        <w:t>). The</w:t>
      </w:r>
      <w:r>
        <w:rPr>
          <w:spacing w:val="-2"/>
          <w:w w:val="110"/>
        </w:rPr>
        <w:t> </w:t>
      </w:r>
      <w:r>
        <w:rPr>
          <w:w w:val="110"/>
        </w:rPr>
        <w:t>value</w:t>
      </w:r>
      <w:r>
        <w:rPr>
          <w:spacing w:val="-2"/>
          <w:w w:val="110"/>
        </w:rPr>
        <w:t> </w:t>
      </w:r>
      <w:r>
        <w:rPr>
          <w:w w:val="110"/>
        </w:rPr>
        <w:t>of</w:t>
      </w:r>
      <w:r>
        <w:rPr>
          <w:spacing w:val="-3"/>
          <w:w w:val="110"/>
        </w:rPr>
        <w:t> </w:t>
      </w:r>
      <w:r>
        <w:rPr>
          <w:w w:val="110"/>
        </w:rPr>
        <w:t>entropy</w:t>
      </w:r>
      <w:r>
        <w:rPr>
          <w:spacing w:val="-1"/>
          <w:w w:val="110"/>
        </w:rPr>
        <w:t> </w:t>
      </w:r>
      <w:r>
        <w:rPr>
          <w:w w:val="110"/>
        </w:rPr>
        <w:t>normally</w:t>
      </w:r>
      <w:r>
        <w:rPr>
          <w:spacing w:val="-3"/>
          <w:w w:val="110"/>
        </w:rPr>
        <w:t> </w:t>
      </w:r>
      <w:r>
        <w:rPr>
          <w:w w:val="110"/>
        </w:rPr>
        <w:t>lies</w:t>
      </w:r>
      <w:r>
        <w:rPr>
          <w:spacing w:val="-3"/>
          <w:w w:val="110"/>
        </w:rPr>
        <w:t> </w:t>
      </w:r>
      <w:r>
        <w:rPr>
          <w:w w:val="110"/>
        </w:rPr>
        <w:t>between</w:t>
      </w:r>
      <w:r>
        <w:rPr>
          <w:spacing w:val="-2"/>
          <w:w w:val="110"/>
        </w:rPr>
        <w:t> </w:t>
      </w:r>
      <w:r>
        <w:rPr>
          <w:w w:val="110"/>
        </w:rPr>
        <w:t>0</w:t>
      </w:r>
      <w:r>
        <w:rPr>
          <w:spacing w:val="-3"/>
          <w:w w:val="110"/>
        </w:rPr>
        <w:t> </w:t>
      </w:r>
      <w:r>
        <w:rPr>
          <w:w w:val="110"/>
        </w:rPr>
        <w:t>and</w:t>
      </w:r>
      <w:r>
        <w:rPr>
          <w:spacing w:val="-2"/>
          <w:w w:val="110"/>
        </w:rPr>
        <w:t> </w:t>
      </w:r>
      <w:r>
        <w:rPr>
          <w:w w:val="110"/>
        </w:rPr>
        <w:t>1</w:t>
      </w:r>
      <w:r>
        <w:rPr>
          <w:spacing w:val="-3"/>
          <w:w w:val="110"/>
        </w:rPr>
        <w:t> </w:t>
      </w:r>
      <w:r>
        <w:rPr>
          <w:w w:val="110"/>
        </w:rPr>
        <w:t>when</w:t>
      </w:r>
      <w:r>
        <w:rPr>
          <w:spacing w:val="-2"/>
          <w:w w:val="110"/>
        </w:rPr>
        <w:t> </w:t>
      </w:r>
      <w:r>
        <w:rPr>
          <w:w w:val="110"/>
        </w:rPr>
        <w:t>there</w:t>
      </w:r>
      <w:r>
        <w:rPr>
          <w:spacing w:val="-2"/>
          <w:w w:val="110"/>
        </w:rPr>
        <w:t> </w:t>
      </w:r>
      <w:r>
        <w:rPr>
          <w:w w:val="110"/>
        </w:rPr>
        <w:t>are</w:t>
      </w:r>
      <w:r>
        <w:rPr>
          <w:spacing w:val="-3"/>
          <w:w w:val="110"/>
        </w:rPr>
        <w:t> </w:t>
      </w:r>
      <w:r>
        <w:rPr>
          <w:w w:val="110"/>
        </w:rPr>
        <w:t>two possible categories. When there are multiple categories, the value may exceed</w:t>
      </w:r>
      <w:r>
        <w:rPr>
          <w:w w:val="110"/>
        </w:rPr>
        <w:t> one.</w:t>
      </w:r>
      <w:r>
        <w:rPr>
          <w:w w:val="110"/>
        </w:rPr>
        <w:t> The</w:t>
      </w:r>
      <w:r>
        <w:rPr>
          <w:w w:val="110"/>
        </w:rPr>
        <w:t> higher</w:t>
      </w:r>
      <w:r>
        <w:rPr>
          <w:w w:val="110"/>
        </w:rPr>
        <w:t> the</w:t>
      </w:r>
      <w:r>
        <w:rPr>
          <w:w w:val="110"/>
        </w:rPr>
        <w:t> value</w:t>
      </w:r>
      <w:r>
        <w:rPr>
          <w:w w:val="110"/>
        </w:rPr>
        <w:t> is,</w:t>
      </w:r>
      <w:r>
        <w:rPr>
          <w:w w:val="110"/>
        </w:rPr>
        <w:t> the</w:t>
      </w:r>
      <w:r>
        <w:rPr>
          <w:w w:val="110"/>
        </w:rPr>
        <w:t> more</w:t>
      </w:r>
      <w:r>
        <w:rPr>
          <w:w w:val="110"/>
        </w:rPr>
        <w:t> information</w:t>
      </w:r>
      <w:r>
        <w:rPr>
          <w:w w:val="110"/>
        </w:rPr>
        <w:t> the</w:t>
      </w:r>
      <w:r>
        <w:rPr>
          <w:w w:val="110"/>
        </w:rPr>
        <w:t> unit carries,</w:t>
      </w:r>
      <w:r>
        <w:rPr>
          <w:w w:val="110"/>
        </w:rPr>
        <w:t> and</w:t>
      </w:r>
      <w:r>
        <w:rPr>
          <w:w w:val="110"/>
        </w:rPr>
        <w:t> the</w:t>
      </w:r>
      <w:r>
        <w:rPr>
          <w:w w:val="110"/>
        </w:rPr>
        <w:t> higher</w:t>
      </w:r>
      <w:r>
        <w:rPr>
          <w:w w:val="110"/>
        </w:rPr>
        <w:t> level</w:t>
      </w:r>
      <w:r>
        <w:rPr>
          <w:w w:val="110"/>
        </w:rPr>
        <w:t> of</w:t>
      </w:r>
      <w:r>
        <w:rPr>
          <w:w w:val="110"/>
        </w:rPr>
        <w:t> uncertainty</w:t>
      </w:r>
      <w:r>
        <w:rPr>
          <w:w w:val="110"/>
        </w:rPr>
        <w:t> it</w:t>
      </w:r>
      <w:r>
        <w:rPr>
          <w:w w:val="110"/>
        </w:rPr>
        <w:t> is.</w:t>
      </w:r>
      <w:r>
        <w:rPr>
          <w:w w:val="110"/>
        </w:rPr>
        <w:t> Entropy</w:t>
      </w:r>
      <w:r>
        <w:rPr>
          <w:w w:val="110"/>
        </w:rPr>
        <w:t> analysis</w:t>
      </w:r>
      <w:r>
        <w:rPr>
          <w:w w:val="110"/>
        </w:rPr>
        <w:t> has been</w:t>
      </w:r>
      <w:r>
        <w:rPr>
          <w:spacing w:val="-1"/>
          <w:w w:val="110"/>
        </w:rPr>
        <w:t> </w:t>
      </w:r>
      <w:r>
        <w:rPr>
          <w:w w:val="110"/>
        </w:rPr>
        <w:t>used</w:t>
      </w:r>
      <w:r>
        <w:rPr>
          <w:spacing w:val="-2"/>
          <w:w w:val="110"/>
        </w:rPr>
        <w:t> </w:t>
      </w:r>
      <w:r>
        <w:rPr>
          <w:w w:val="110"/>
        </w:rPr>
        <w:t>to</w:t>
      </w:r>
      <w:r>
        <w:rPr>
          <w:spacing w:val="-2"/>
          <w:w w:val="110"/>
        </w:rPr>
        <w:t> </w:t>
      </w:r>
      <w:r>
        <w:rPr>
          <w:w w:val="110"/>
        </w:rPr>
        <w:t>effectively</w:t>
      </w:r>
      <w:r>
        <w:rPr>
          <w:spacing w:val="-2"/>
          <w:w w:val="110"/>
        </w:rPr>
        <w:t> </w:t>
      </w:r>
      <w:r>
        <w:rPr>
          <w:w w:val="110"/>
        </w:rPr>
        <w:t>identify</w:t>
      </w:r>
      <w:r>
        <w:rPr>
          <w:spacing w:val="-2"/>
          <w:w w:val="110"/>
        </w:rPr>
        <w:t> </w:t>
      </w:r>
      <w:r>
        <w:rPr>
          <w:w w:val="110"/>
        </w:rPr>
        <w:t>malware</w:t>
      </w:r>
      <w:r>
        <w:rPr>
          <w:spacing w:val="-2"/>
          <w:w w:val="110"/>
        </w:rPr>
        <w:t> </w:t>
      </w:r>
      <w:r>
        <w:rPr>
          <w:w w:val="110"/>
        </w:rPr>
        <w:t>in</w:t>
      </w:r>
      <w:r>
        <w:rPr>
          <w:spacing w:val="-2"/>
          <w:w w:val="110"/>
        </w:rPr>
        <w:t> </w:t>
      </w:r>
      <w:r>
        <w:rPr>
          <w:w w:val="110"/>
        </w:rPr>
        <w:t>computer</w:t>
      </w:r>
      <w:r>
        <w:rPr>
          <w:spacing w:val="-2"/>
          <w:w w:val="110"/>
        </w:rPr>
        <w:t> </w:t>
      </w:r>
      <w:r>
        <w:rPr>
          <w:w w:val="110"/>
        </w:rPr>
        <w:t>science</w:t>
      </w:r>
      <w:r>
        <w:rPr>
          <w:spacing w:val="-2"/>
          <w:w w:val="110"/>
        </w:rPr>
        <w:t> </w:t>
      </w:r>
      <w:r>
        <w:rPr>
          <w:w w:val="110"/>
        </w:rPr>
        <w:t>research (</w:t>
      </w:r>
      <w:hyperlink w:history="true" w:anchor="_bookmark64">
        <w:r>
          <w:rPr>
            <w:color w:val="2196D1"/>
            <w:w w:val="110"/>
          </w:rPr>
          <w:t>Lyda &amp; Hamrock, 2007</w:t>
        </w:r>
      </w:hyperlink>
      <w:r>
        <w:rPr>
          <w:w w:val="110"/>
        </w:rPr>
        <w:t>), as</w:t>
      </w:r>
      <w:r>
        <w:rPr>
          <w:w w:val="110"/>
        </w:rPr>
        <w:t> well</w:t>
      </w:r>
      <w:r>
        <w:rPr>
          <w:w w:val="110"/>
        </w:rPr>
        <w:t> as</w:t>
      </w:r>
      <w:r>
        <w:rPr>
          <w:w w:val="110"/>
        </w:rPr>
        <w:t> to measure the</w:t>
      </w:r>
      <w:r>
        <w:rPr>
          <w:w w:val="110"/>
        </w:rPr>
        <w:t> complexity of learning</w:t>
      </w:r>
      <w:r>
        <w:rPr>
          <w:spacing w:val="-6"/>
          <w:w w:val="110"/>
        </w:rPr>
        <w:t> </w:t>
      </w:r>
      <w:r>
        <w:rPr>
          <w:w w:val="110"/>
        </w:rPr>
        <w:t>behaviors</w:t>
      </w:r>
      <w:r>
        <w:rPr>
          <w:spacing w:val="-5"/>
          <w:w w:val="110"/>
        </w:rPr>
        <w:t> </w:t>
      </w:r>
      <w:r>
        <w:rPr>
          <w:w w:val="110"/>
        </w:rPr>
        <w:t>presented</w:t>
      </w:r>
      <w:r>
        <w:rPr>
          <w:spacing w:val="-7"/>
          <w:w w:val="110"/>
        </w:rPr>
        <w:t> </w:t>
      </w:r>
      <w:r>
        <w:rPr>
          <w:w w:val="110"/>
        </w:rPr>
        <w:t>in</w:t>
      </w:r>
      <w:r>
        <w:rPr>
          <w:spacing w:val="-5"/>
          <w:w w:val="110"/>
        </w:rPr>
        <w:t> </w:t>
      </w:r>
      <w:r>
        <w:rPr>
          <w:w w:val="110"/>
        </w:rPr>
        <w:t>solving</w:t>
      </w:r>
      <w:r>
        <w:rPr>
          <w:spacing w:val="-7"/>
          <w:w w:val="110"/>
        </w:rPr>
        <w:t> </w:t>
      </w:r>
      <w:r>
        <w:rPr>
          <w:w w:val="110"/>
        </w:rPr>
        <w:t>ill-structured</w:t>
      </w:r>
      <w:r>
        <w:rPr>
          <w:spacing w:val="-6"/>
          <w:w w:val="110"/>
        </w:rPr>
        <w:t> </w:t>
      </w:r>
      <w:r>
        <w:rPr>
          <w:w w:val="110"/>
        </w:rPr>
        <w:t>problems</w:t>
      </w:r>
      <w:r>
        <w:rPr>
          <w:spacing w:val="-6"/>
          <w:w w:val="110"/>
        </w:rPr>
        <w:t> </w:t>
      </w:r>
      <w:r>
        <w:rPr>
          <w:w w:val="110"/>
        </w:rPr>
        <w:t>(</w:t>
      </w:r>
      <w:hyperlink w:history="true" w:anchor="_bookmark100">
        <w:r>
          <w:rPr>
            <w:color w:val="2196D1"/>
            <w:w w:val="110"/>
          </w:rPr>
          <w:t>Tawfik</w:t>
        </w:r>
      </w:hyperlink>
      <w:r>
        <w:rPr>
          <w:color w:val="2196D1"/>
          <w:w w:val="110"/>
        </w:rPr>
        <w:t> </w:t>
      </w:r>
      <w:hyperlink w:history="true" w:anchor="_bookmark100">
        <w:r>
          <w:rPr>
            <w:color w:val="2196D1"/>
            <w:w w:val="110"/>
          </w:rPr>
          <w:t>et al., 2018</w:t>
        </w:r>
      </w:hyperlink>
      <w:r>
        <w:rPr>
          <w:w w:val="110"/>
        </w:rPr>
        <w:t>). We conducted entropy analysis to understand the uncer- tainty</w:t>
      </w:r>
      <w:r>
        <w:rPr>
          <w:w w:val="110"/>
        </w:rPr>
        <w:t> on</w:t>
      </w:r>
      <w:r>
        <w:rPr>
          <w:w w:val="110"/>
        </w:rPr>
        <w:t> behavior</w:t>
      </w:r>
      <w:r>
        <w:rPr>
          <w:w w:val="110"/>
        </w:rPr>
        <w:t> sequences</w:t>
      </w:r>
      <w:r>
        <w:rPr>
          <w:w w:val="110"/>
        </w:rPr>
        <w:t> between</w:t>
      </w:r>
      <w:r>
        <w:rPr>
          <w:w w:val="110"/>
        </w:rPr>
        <w:t> the</w:t>
      </w:r>
      <w:r>
        <w:rPr>
          <w:w w:val="110"/>
        </w:rPr>
        <w:t> autistic</w:t>
      </w:r>
      <w:r>
        <w:rPr>
          <w:w w:val="110"/>
        </w:rPr>
        <w:t> and</w:t>
      </w:r>
      <w:r>
        <w:rPr>
          <w:w w:val="110"/>
        </w:rPr>
        <w:t> neurotypical groups of study participants.</w:t>
      </w:r>
    </w:p>
    <w:p>
      <w:pPr>
        <w:pStyle w:val="BodyText"/>
        <w:spacing w:before="19"/>
      </w:pPr>
    </w:p>
    <w:p>
      <w:pPr>
        <w:pStyle w:val="ListParagraph"/>
        <w:numPr>
          <w:ilvl w:val="2"/>
          <w:numId w:val="1"/>
        </w:numPr>
        <w:tabs>
          <w:tab w:pos="630" w:val="left" w:leader="none"/>
        </w:tabs>
        <w:spacing w:line="240" w:lineRule="auto" w:before="0" w:after="0"/>
        <w:ind w:left="630" w:right="0" w:hanging="499"/>
        <w:jc w:val="both"/>
        <w:rPr>
          <w:i/>
          <w:sz w:val="16"/>
        </w:rPr>
      </w:pPr>
      <w:bookmarkStart w:name="3.7.2 Markov Chains" w:id="27"/>
      <w:bookmarkEnd w:id="27"/>
      <w:r>
        <w:rPr/>
      </w:r>
      <w:r>
        <w:rPr>
          <w:i/>
          <w:sz w:val="16"/>
        </w:rPr>
        <w:t>Markov</w:t>
      </w:r>
      <w:r>
        <w:rPr>
          <w:i/>
          <w:spacing w:val="26"/>
          <w:sz w:val="16"/>
        </w:rPr>
        <w:t> </w:t>
      </w:r>
      <w:r>
        <w:rPr>
          <w:i/>
          <w:spacing w:val="-2"/>
          <w:sz w:val="16"/>
        </w:rPr>
        <w:t>Chains</w:t>
      </w:r>
    </w:p>
    <w:p>
      <w:pPr>
        <w:pStyle w:val="BodyText"/>
        <w:spacing w:line="268" w:lineRule="auto" w:before="26"/>
        <w:ind w:left="131" w:right="110" w:firstLine="239"/>
        <w:jc w:val="both"/>
      </w:pPr>
      <w:r>
        <w:rPr>
          <w:w w:val="110"/>
        </w:rPr>
        <w:t>Markov</w:t>
      </w:r>
      <w:r>
        <w:rPr>
          <w:spacing w:val="-11"/>
          <w:w w:val="110"/>
        </w:rPr>
        <w:t> </w:t>
      </w:r>
      <w:r>
        <w:rPr>
          <w:w w:val="110"/>
        </w:rPr>
        <w:t>chains</w:t>
      </w:r>
      <w:r>
        <w:rPr>
          <w:spacing w:val="-11"/>
          <w:w w:val="110"/>
        </w:rPr>
        <w:t> </w:t>
      </w:r>
      <w:r>
        <w:rPr>
          <w:w w:val="110"/>
        </w:rPr>
        <w:t>are</w:t>
      </w:r>
      <w:r>
        <w:rPr>
          <w:spacing w:val="-11"/>
          <w:w w:val="110"/>
        </w:rPr>
        <w:t> </w:t>
      </w:r>
      <w:r>
        <w:rPr>
          <w:w w:val="110"/>
        </w:rPr>
        <w:t>stochastic</w:t>
      </w:r>
      <w:r>
        <w:rPr>
          <w:spacing w:val="-11"/>
          <w:w w:val="110"/>
        </w:rPr>
        <w:t> </w:t>
      </w:r>
      <w:r>
        <w:rPr>
          <w:w w:val="110"/>
        </w:rPr>
        <w:t>models</w:t>
      </w:r>
      <w:r>
        <w:rPr>
          <w:spacing w:val="-11"/>
          <w:w w:val="110"/>
        </w:rPr>
        <w:t> </w:t>
      </w:r>
      <w:r>
        <w:rPr>
          <w:w w:val="110"/>
        </w:rPr>
        <w:t>describing</w:t>
      </w:r>
      <w:r>
        <w:rPr>
          <w:spacing w:val="-11"/>
          <w:w w:val="110"/>
        </w:rPr>
        <w:t> </w:t>
      </w:r>
      <w:r>
        <w:rPr>
          <w:w w:val="110"/>
        </w:rPr>
        <w:t>a</w:t>
      </w:r>
      <w:r>
        <w:rPr>
          <w:spacing w:val="-11"/>
          <w:w w:val="110"/>
        </w:rPr>
        <w:t> </w:t>
      </w:r>
      <w:r>
        <w:rPr>
          <w:w w:val="110"/>
        </w:rPr>
        <w:t>sequence</w:t>
      </w:r>
      <w:r>
        <w:rPr>
          <w:spacing w:val="-11"/>
          <w:w w:val="110"/>
        </w:rPr>
        <w:t> </w:t>
      </w:r>
      <w:r>
        <w:rPr>
          <w:w w:val="110"/>
        </w:rPr>
        <w:t>of</w:t>
      </w:r>
      <w:r>
        <w:rPr>
          <w:spacing w:val="-11"/>
          <w:w w:val="110"/>
        </w:rPr>
        <w:t> </w:t>
      </w:r>
      <w:r>
        <w:rPr>
          <w:w w:val="110"/>
        </w:rPr>
        <w:t>events where the probability of a state depends on the previous state (</w:t>
      </w:r>
      <w:hyperlink w:history="true" w:anchor="_bookmark50">
        <w:r>
          <w:rPr>
            <w:color w:val="2196D1"/>
            <w:w w:val="110"/>
          </w:rPr>
          <w:t>Han &amp;</w:t>
        </w:r>
      </w:hyperlink>
      <w:r>
        <w:rPr>
          <w:color w:val="2196D1"/>
          <w:w w:val="110"/>
        </w:rPr>
        <w:t> </w:t>
      </w:r>
      <w:hyperlink w:history="true" w:anchor="_bookmark50">
        <w:r>
          <w:rPr>
            <w:color w:val="2196D1"/>
            <w:w w:val="110"/>
          </w:rPr>
          <w:t>Kamber, 2006</w:t>
        </w:r>
      </w:hyperlink>
      <w:r>
        <w:rPr>
          <w:w w:val="110"/>
        </w:rPr>
        <w:t>). Markov chains use network structures to condense the data.</w:t>
      </w:r>
      <w:r>
        <w:rPr>
          <w:w w:val="110"/>
        </w:rPr>
        <w:t> They</w:t>
      </w:r>
      <w:r>
        <w:rPr>
          <w:w w:val="110"/>
        </w:rPr>
        <w:t> present</w:t>
      </w:r>
      <w:r>
        <w:rPr>
          <w:w w:val="110"/>
        </w:rPr>
        <w:t> a</w:t>
      </w:r>
      <w:r>
        <w:rPr>
          <w:w w:val="110"/>
        </w:rPr>
        <w:t> global</w:t>
      </w:r>
      <w:r>
        <w:rPr>
          <w:w w:val="110"/>
        </w:rPr>
        <w:t> representation</w:t>
      </w:r>
      <w:r>
        <w:rPr>
          <w:w w:val="110"/>
        </w:rPr>
        <w:t> of</w:t>
      </w:r>
      <w:r>
        <w:rPr>
          <w:w w:val="110"/>
        </w:rPr>
        <w:t> the</w:t>
      </w:r>
      <w:r>
        <w:rPr>
          <w:w w:val="110"/>
        </w:rPr>
        <w:t> data,</w:t>
      </w:r>
      <w:r>
        <w:rPr>
          <w:w w:val="110"/>
        </w:rPr>
        <w:t> wherein</w:t>
      </w:r>
      <w:r>
        <w:rPr>
          <w:w w:val="110"/>
        </w:rPr>
        <w:t> each state</w:t>
      </w:r>
      <w:r>
        <w:rPr>
          <w:spacing w:val="-11"/>
          <w:w w:val="110"/>
        </w:rPr>
        <w:t> </w:t>
      </w:r>
      <w:r>
        <w:rPr>
          <w:w w:val="110"/>
        </w:rPr>
        <w:t>is</w:t>
      </w:r>
      <w:r>
        <w:rPr>
          <w:spacing w:val="-11"/>
          <w:w w:val="110"/>
        </w:rPr>
        <w:t> </w:t>
      </w:r>
      <w:r>
        <w:rPr>
          <w:w w:val="110"/>
        </w:rPr>
        <w:t>an</w:t>
      </w:r>
      <w:r>
        <w:rPr>
          <w:spacing w:val="-11"/>
          <w:w w:val="110"/>
        </w:rPr>
        <w:t> </w:t>
      </w:r>
      <w:r>
        <w:rPr>
          <w:w w:val="110"/>
        </w:rPr>
        <w:t>item</w:t>
      </w:r>
      <w:r>
        <w:rPr>
          <w:spacing w:val="-10"/>
          <w:w w:val="110"/>
        </w:rPr>
        <w:t> </w:t>
      </w:r>
      <w:r>
        <w:rPr>
          <w:w w:val="110"/>
        </w:rPr>
        <w:t>and</w:t>
      </w:r>
      <w:r>
        <w:rPr>
          <w:spacing w:val="-11"/>
          <w:w w:val="110"/>
        </w:rPr>
        <w:t> </w:t>
      </w:r>
      <w:r>
        <w:rPr>
          <w:w w:val="110"/>
        </w:rPr>
        <w:t>each</w:t>
      </w:r>
      <w:r>
        <w:rPr>
          <w:spacing w:val="-10"/>
          <w:w w:val="110"/>
        </w:rPr>
        <w:t> </w:t>
      </w:r>
      <w:r>
        <w:rPr>
          <w:w w:val="110"/>
        </w:rPr>
        <w:t>item</w:t>
      </w:r>
      <w:r>
        <w:rPr>
          <w:spacing w:val="-10"/>
          <w:w w:val="110"/>
        </w:rPr>
        <w:t> </w:t>
      </w:r>
      <w:r>
        <w:rPr>
          <w:w w:val="110"/>
        </w:rPr>
        <w:t>is</w:t>
      </w:r>
      <w:r>
        <w:rPr>
          <w:spacing w:val="-11"/>
          <w:w w:val="110"/>
        </w:rPr>
        <w:t> </w:t>
      </w:r>
      <w:r>
        <w:rPr>
          <w:w w:val="110"/>
        </w:rPr>
        <w:t>taken</w:t>
      </w:r>
      <w:r>
        <w:rPr>
          <w:spacing w:val="-11"/>
          <w:w w:val="110"/>
        </w:rPr>
        <w:t> </w:t>
      </w:r>
      <w:r>
        <w:rPr>
          <w:w w:val="110"/>
        </w:rPr>
        <w:t>into</w:t>
      </w:r>
      <w:r>
        <w:rPr>
          <w:spacing w:val="-11"/>
          <w:w w:val="110"/>
        </w:rPr>
        <w:t> </w:t>
      </w:r>
      <w:r>
        <w:rPr>
          <w:w w:val="110"/>
        </w:rPr>
        <w:t>consideration</w:t>
      </w:r>
      <w:r>
        <w:rPr>
          <w:spacing w:val="-10"/>
          <w:w w:val="110"/>
        </w:rPr>
        <w:t> </w:t>
      </w:r>
      <w:r>
        <w:rPr>
          <w:w w:val="110"/>
        </w:rPr>
        <w:t>and</w:t>
      </w:r>
      <w:r>
        <w:rPr>
          <w:spacing w:val="-11"/>
          <w:w w:val="110"/>
        </w:rPr>
        <w:t> </w:t>
      </w:r>
      <w:r>
        <w:rPr>
          <w:w w:val="110"/>
        </w:rPr>
        <w:t>can</w:t>
      </w:r>
      <w:r>
        <w:rPr>
          <w:spacing w:val="-10"/>
          <w:w w:val="110"/>
        </w:rPr>
        <w:t> </w:t>
      </w:r>
      <w:r>
        <w:rPr>
          <w:w w:val="110"/>
        </w:rPr>
        <w:t>be</w:t>
      </w:r>
      <w:r>
        <w:rPr>
          <w:spacing w:val="-11"/>
          <w:w w:val="110"/>
        </w:rPr>
        <w:t> </w:t>
      </w:r>
      <w:r>
        <w:rPr>
          <w:w w:val="110"/>
        </w:rPr>
        <w:t>used to</w:t>
      </w:r>
      <w:r>
        <w:rPr>
          <w:spacing w:val="12"/>
          <w:w w:val="110"/>
        </w:rPr>
        <w:t> </w:t>
      </w:r>
      <w:r>
        <w:rPr>
          <w:w w:val="110"/>
        </w:rPr>
        <w:t>understand</w:t>
      </w:r>
      <w:r>
        <w:rPr>
          <w:spacing w:val="12"/>
          <w:w w:val="110"/>
        </w:rPr>
        <w:t> </w:t>
      </w:r>
      <w:r>
        <w:rPr>
          <w:w w:val="110"/>
        </w:rPr>
        <w:t>students</w:t>
      </w:r>
      <w:r>
        <w:rPr>
          <w:rFonts w:ascii="STIX" w:hAnsi="STIX"/>
          <w:w w:val="110"/>
        </w:rPr>
        <w:t>’</w:t>
      </w:r>
      <w:r>
        <w:rPr>
          <w:rFonts w:ascii="STIX" w:hAnsi="STIX"/>
          <w:spacing w:val="12"/>
          <w:w w:val="110"/>
        </w:rPr>
        <w:t> </w:t>
      </w:r>
      <w:r>
        <w:rPr>
          <w:w w:val="110"/>
        </w:rPr>
        <w:t>performance</w:t>
      </w:r>
      <w:r>
        <w:rPr>
          <w:spacing w:val="13"/>
          <w:w w:val="110"/>
        </w:rPr>
        <w:t> </w:t>
      </w:r>
      <w:r>
        <w:rPr>
          <w:w w:val="110"/>
        </w:rPr>
        <w:t>in</w:t>
      </w:r>
      <w:r>
        <w:rPr>
          <w:spacing w:val="12"/>
          <w:w w:val="110"/>
        </w:rPr>
        <w:t> </w:t>
      </w:r>
      <w:r>
        <w:rPr>
          <w:w w:val="110"/>
        </w:rPr>
        <w:t>conducting</w:t>
      </w:r>
      <w:r>
        <w:rPr>
          <w:spacing w:val="13"/>
          <w:w w:val="110"/>
        </w:rPr>
        <w:t> </w:t>
      </w:r>
      <w:r>
        <w:rPr>
          <w:w w:val="110"/>
        </w:rPr>
        <w:t>an</w:t>
      </w:r>
      <w:r>
        <w:rPr>
          <w:spacing w:val="12"/>
          <w:w w:val="110"/>
        </w:rPr>
        <w:t> </w:t>
      </w:r>
      <w:r>
        <w:rPr>
          <w:w w:val="110"/>
        </w:rPr>
        <w:t>experiment,</w:t>
      </w:r>
      <w:r>
        <w:rPr>
          <w:spacing w:val="11"/>
          <w:w w:val="110"/>
        </w:rPr>
        <w:t> </w:t>
      </w:r>
      <w:r>
        <w:rPr>
          <w:spacing w:val="-5"/>
          <w:w w:val="110"/>
        </w:rPr>
        <w:t>for</w:t>
      </w:r>
    </w:p>
    <w:p>
      <w:pPr>
        <w:pStyle w:val="BodyText"/>
        <w:spacing w:line="138" w:lineRule="exact"/>
        <w:ind w:left="131"/>
        <w:jc w:val="both"/>
      </w:pPr>
      <w:r>
        <w:rPr>
          <w:w w:val="110"/>
        </w:rPr>
        <w:t>example,</w:t>
      </w:r>
      <w:r>
        <w:rPr>
          <w:spacing w:val="3"/>
          <w:w w:val="110"/>
        </w:rPr>
        <w:t> </w:t>
      </w:r>
      <w:r>
        <w:rPr>
          <w:w w:val="110"/>
        </w:rPr>
        <w:t>whether</w:t>
      </w:r>
      <w:r>
        <w:rPr>
          <w:spacing w:val="3"/>
          <w:w w:val="110"/>
        </w:rPr>
        <w:t> </w:t>
      </w:r>
      <w:r>
        <w:rPr>
          <w:w w:val="110"/>
        </w:rPr>
        <w:t>3D</w:t>
      </w:r>
      <w:r>
        <w:rPr>
          <w:spacing w:val="4"/>
          <w:w w:val="110"/>
        </w:rPr>
        <w:t> </w:t>
      </w:r>
      <w:r>
        <w:rPr>
          <w:w w:val="110"/>
        </w:rPr>
        <w:t>virtual</w:t>
      </w:r>
      <w:r>
        <w:rPr>
          <w:spacing w:val="3"/>
          <w:w w:val="110"/>
        </w:rPr>
        <w:t> </w:t>
      </w:r>
      <w:r>
        <w:rPr>
          <w:w w:val="110"/>
        </w:rPr>
        <w:t>environment</w:t>
      </w:r>
      <w:r>
        <w:rPr>
          <w:spacing w:val="4"/>
          <w:w w:val="110"/>
        </w:rPr>
        <w:t> </w:t>
      </w:r>
      <w:r>
        <w:rPr>
          <w:w w:val="110"/>
        </w:rPr>
        <w:t>simulations</w:t>
      </w:r>
      <w:r>
        <w:rPr>
          <w:spacing w:val="4"/>
          <w:w w:val="110"/>
        </w:rPr>
        <w:t> </w:t>
      </w:r>
      <w:r>
        <w:rPr>
          <w:w w:val="110"/>
        </w:rPr>
        <w:t>improve</w:t>
      </w:r>
      <w:r>
        <w:rPr>
          <w:spacing w:val="4"/>
          <w:w w:val="110"/>
        </w:rPr>
        <w:t> </w:t>
      </w:r>
      <w:r>
        <w:rPr>
          <w:spacing w:val="-2"/>
          <w:w w:val="110"/>
        </w:rPr>
        <w:t>learner</w:t>
      </w:r>
    </w:p>
    <w:p>
      <w:pPr>
        <w:pStyle w:val="BodyText"/>
        <w:spacing w:line="273" w:lineRule="auto" w:before="25"/>
        <w:ind w:left="131" w:right="110"/>
        <w:jc w:val="both"/>
      </w:pPr>
      <w:r>
        <w:rPr>
          <w:w w:val="110"/>
        </w:rPr>
        <w:t>achievement in handling lab equipment during physical science exper- iments</w:t>
      </w:r>
      <w:r>
        <w:rPr>
          <w:w w:val="110"/>
        </w:rPr>
        <w:t> (</w:t>
      </w:r>
      <w:hyperlink w:history="true" w:anchor="_bookmark78">
        <w:r>
          <w:rPr>
            <w:color w:val="2196D1"/>
            <w:w w:val="110"/>
          </w:rPr>
          <w:t>Paxinou</w:t>
        </w:r>
        <w:r>
          <w:rPr>
            <w:color w:val="2196D1"/>
            <w:w w:val="110"/>
          </w:rPr>
          <w:t> et</w:t>
        </w:r>
        <w:r>
          <w:rPr>
            <w:color w:val="2196D1"/>
            <w:w w:val="110"/>
          </w:rPr>
          <w:t> al.,</w:t>
        </w:r>
        <w:r>
          <w:rPr>
            <w:color w:val="2196D1"/>
            <w:w w:val="110"/>
          </w:rPr>
          <w:t> 2021</w:t>
        </w:r>
      </w:hyperlink>
      <w:r>
        <w:rPr>
          <w:w w:val="110"/>
        </w:rPr>
        <w:t>).</w:t>
      </w:r>
      <w:r>
        <w:rPr>
          <w:w w:val="110"/>
        </w:rPr>
        <w:t> We</w:t>
      </w:r>
      <w:r>
        <w:rPr>
          <w:w w:val="110"/>
        </w:rPr>
        <w:t> implemented</w:t>
      </w:r>
      <w:r>
        <w:rPr>
          <w:w w:val="110"/>
        </w:rPr>
        <w:t> this</w:t>
      </w:r>
      <w:r>
        <w:rPr>
          <w:w w:val="110"/>
        </w:rPr>
        <w:t> method</w:t>
      </w:r>
      <w:r>
        <w:rPr>
          <w:w w:val="110"/>
        </w:rPr>
        <w:t> to</w:t>
      </w:r>
      <w:r>
        <w:rPr>
          <w:w w:val="110"/>
        </w:rPr>
        <w:t> </w:t>
      </w:r>
      <w:r>
        <w:rPr>
          <w:w w:val="110"/>
        </w:rPr>
        <w:t>deter- mine the sequence of focal objects in the entire SVVR experience.</w:t>
      </w:r>
    </w:p>
    <w:p>
      <w:pPr>
        <w:pStyle w:val="BodyText"/>
        <w:spacing w:before="23"/>
      </w:pPr>
    </w:p>
    <w:p>
      <w:pPr>
        <w:pStyle w:val="ListParagraph"/>
        <w:numPr>
          <w:ilvl w:val="2"/>
          <w:numId w:val="1"/>
        </w:numPr>
        <w:tabs>
          <w:tab w:pos="630" w:val="left" w:leader="none"/>
        </w:tabs>
        <w:spacing w:line="240" w:lineRule="auto" w:before="0" w:after="0"/>
        <w:ind w:left="630" w:right="0" w:hanging="499"/>
        <w:jc w:val="both"/>
        <w:rPr>
          <w:i/>
          <w:sz w:val="16"/>
        </w:rPr>
      </w:pPr>
      <w:bookmarkStart w:name="3.7.3 Sequential pattern mining" w:id="28"/>
      <w:bookmarkEnd w:id="28"/>
      <w:r>
        <w:rPr/>
      </w:r>
      <w:r>
        <w:rPr>
          <w:i/>
          <w:sz w:val="16"/>
        </w:rPr>
        <w:t>Sequential</w:t>
      </w:r>
      <w:r>
        <w:rPr>
          <w:i/>
          <w:spacing w:val="17"/>
          <w:sz w:val="16"/>
        </w:rPr>
        <w:t> </w:t>
      </w:r>
      <w:r>
        <w:rPr>
          <w:i/>
          <w:sz w:val="16"/>
        </w:rPr>
        <w:t>pattern</w:t>
      </w:r>
      <w:r>
        <w:rPr>
          <w:i/>
          <w:spacing w:val="19"/>
          <w:sz w:val="16"/>
        </w:rPr>
        <w:t> </w:t>
      </w:r>
      <w:r>
        <w:rPr>
          <w:i/>
          <w:spacing w:val="-2"/>
          <w:sz w:val="16"/>
        </w:rPr>
        <w:t>mining</w:t>
      </w:r>
    </w:p>
    <w:p>
      <w:pPr>
        <w:pStyle w:val="BodyText"/>
        <w:spacing w:line="273" w:lineRule="auto" w:before="26"/>
        <w:ind w:left="131" w:right="110" w:firstLine="239"/>
        <w:jc w:val="both"/>
      </w:pPr>
      <w:r>
        <w:rPr>
          <w:w w:val="110"/>
        </w:rPr>
        <w:t>Sequential</w:t>
      </w:r>
      <w:r>
        <w:rPr>
          <w:spacing w:val="-2"/>
          <w:w w:val="110"/>
        </w:rPr>
        <w:t> </w:t>
      </w:r>
      <w:r>
        <w:rPr>
          <w:w w:val="110"/>
        </w:rPr>
        <w:t>pattern</w:t>
      </w:r>
      <w:r>
        <w:rPr>
          <w:spacing w:val="-2"/>
          <w:w w:val="110"/>
        </w:rPr>
        <w:t> </w:t>
      </w:r>
      <w:r>
        <w:rPr>
          <w:w w:val="110"/>
        </w:rPr>
        <w:t>mining</w:t>
      </w:r>
      <w:r>
        <w:rPr>
          <w:spacing w:val="-2"/>
          <w:w w:val="110"/>
        </w:rPr>
        <w:t> </w:t>
      </w:r>
      <w:r>
        <w:rPr>
          <w:w w:val="110"/>
        </w:rPr>
        <w:t>(SPM)</w:t>
      </w:r>
      <w:r>
        <w:rPr>
          <w:spacing w:val="-3"/>
          <w:w w:val="110"/>
        </w:rPr>
        <w:t> </w:t>
      </w:r>
      <w:r>
        <w:rPr>
          <w:w w:val="110"/>
        </w:rPr>
        <w:t>is</w:t>
      </w:r>
      <w:r>
        <w:rPr>
          <w:spacing w:val="-2"/>
          <w:w w:val="110"/>
        </w:rPr>
        <w:t> </w:t>
      </w:r>
      <w:r>
        <w:rPr>
          <w:w w:val="110"/>
        </w:rPr>
        <w:t>a</w:t>
      </w:r>
      <w:r>
        <w:rPr>
          <w:spacing w:val="-3"/>
          <w:w w:val="110"/>
        </w:rPr>
        <w:t> </w:t>
      </w:r>
      <w:r>
        <w:rPr>
          <w:w w:val="110"/>
        </w:rPr>
        <w:t>technique</w:t>
      </w:r>
      <w:r>
        <w:rPr>
          <w:spacing w:val="-2"/>
          <w:w w:val="110"/>
        </w:rPr>
        <w:t> </w:t>
      </w:r>
      <w:r>
        <w:rPr>
          <w:w w:val="110"/>
        </w:rPr>
        <w:t>used</w:t>
      </w:r>
      <w:r>
        <w:rPr>
          <w:spacing w:val="-2"/>
          <w:w w:val="110"/>
        </w:rPr>
        <w:t> </w:t>
      </w:r>
      <w:r>
        <w:rPr>
          <w:w w:val="110"/>
        </w:rPr>
        <w:t>in</w:t>
      </w:r>
      <w:r>
        <w:rPr>
          <w:spacing w:val="-2"/>
          <w:w w:val="110"/>
        </w:rPr>
        <w:t> </w:t>
      </w:r>
      <w:r>
        <w:rPr>
          <w:w w:val="110"/>
        </w:rPr>
        <w:t>data</w:t>
      </w:r>
      <w:r>
        <w:rPr>
          <w:spacing w:val="-2"/>
          <w:w w:val="110"/>
        </w:rPr>
        <w:t> </w:t>
      </w:r>
      <w:r>
        <w:rPr>
          <w:w w:val="110"/>
        </w:rPr>
        <w:t>mining to</w:t>
      </w:r>
      <w:r>
        <w:rPr>
          <w:spacing w:val="-11"/>
          <w:w w:val="110"/>
        </w:rPr>
        <w:t> </w:t>
      </w:r>
      <w:r>
        <w:rPr>
          <w:w w:val="110"/>
        </w:rPr>
        <w:t>identify</w:t>
      </w:r>
      <w:r>
        <w:rPr>
          <w:spacing w:val="-11"/>
          <w:w w:val="110"/>
        </w:rPr>
        <w:t> </w:t>
      </w:r>
      <w:r>
        <w:rPr>
          <w:w w:val="110"/>
        </w:rPr>
        <w:t>patterns</w:t>
      </w:r>
      <w:r>
        <w:rPr>
          <w:spacing w:val="-11"/>
          <w:w w:val="110"/>
        </w:rPr>
        <w:t> </w:t>
      </w:r>
      <w:r>
        <w:rPr>
          <w:w w:val="110"/>
        </w:rPr>
        <w:t>in</w:t>
      </w:r>
      <w:r>
        <w:rPr>
          <w:spacing w:val="-11"/>
          <w:w w:val="110"/>
        </w:rPr>
        <w:t> </w:t>
      </w:r>
      <w:r>
        <w:rPr>
          <w:w w:val="110"/>
        </w:rPr>
        <w:t>a</w:t>
      </w:r>
      <w:r>
        <w:rPr>
          <w:spacing w:val="-11"/>
          <w:w w:val="110"/>
        </w:rPr>
        <w:t> </w:t>
      </w:r>
      <w:r>
        <w:rPr>
          <w:w w:val="110"/>
        </w:rPr>
        <w:t>sequence</w:t>
      </w:r>
      <w:r>
        <w:rPr>
          <w:spacing w:val="-11"/>
          <w:w w:val="110"/>
        </w:rPr>
        <w:t> </w:t>
      </w:r>
      <w:r>
        <w:rPr>
          <w:w w:val="110"/>
        </w:rPr>
        <w:t>of</w:t>
      </w:r>
      <w:r>
        <w:rPr>
          <w:spacing w:val="-11"/>
          <w:w w:val="110"/>
        </w:rPr>
        <w:t> </w:t>
      </w:r>
      <w:r>
        <w:rPr>
          <w:w w:val="110"/>
        </w:rPr>
        <w:t>data.</w:t>
      </w:r>
      <w:r>
        <w:rPr>
          <w:spacing w:val="-11"/>
          <w:w w:val="110"/>
        </w:rPr>
        <w:t> </w:t>
      </w:r>
      <w:r>
        <w:rPr>
          <w:w w:val="110"/>
        </w:rPr>
        <w:t>It</w:t>
      </w:r>
      <w:r>
        <w:rPr>
          <w:spacing w:val="-11"/>
          <w:w w:val="110"/>
        </w:rPr>
        <w:t> </w:t>
      </w:r>
      <w:r>
        <w:rPr>
          <w:w w:val="110"/>
        </w:rPr>
        <w:t>involves</w:t>
      </w:r>
      <w:r>
        <w:rPr>
          <w:spacing w:val="-11"/>
          <w:w w:val="110"/>
        </w:rPr>
        <w:t> </w:t>
      </w:r>
      <w:r>
        <w:rPr>
          <w:w w:val="110"/>
        </w:rPr>
        <w:t>finding</w:t>
      </w:r>
      <w:r>
        <w:rPr>
          <w:spacing w:val="-11"/>
          <w:w w:val="110"/>
        </w:rPr>
        <w:t> </w:t>
      </w:r>
      <w:r>
        <w:rPr>
          <w:w w:val="110"/>
        </w:rPr>
        <w:t>occurrences of patterns in data sets that can be ordered in some way, such as time series</w:t>
      </w:r>
      <w:r>
        <w:rPr>
          <w:w w:val="110"/>
        </w:rPr>
        <w:t> data</w:t>
      </w:r>
      <w:r>
        <w:rPr>
          <w:w w:val="110"/>
        </w:rPr>
        <w:t> or</w:t>
      </w:r>
      <w:r>
        <w:rPr>
          <w:w w:val="110"/>
        </w:rPr>
        <w:t> transaction</w:t>
      </w:r>
      <w:r>
        <w:rPr>
          <w:w w:val="110"/>
        </w:rPr>
        <w:t> data.</w:t>
      </w:r>
      <w:r>
        <w:rPr>
          <w:w w:val="110"/>
        </w:rPr>
        <w:t> SPM</w:t>
      </w:r>
      <w:r>
        <w:rPr>
          <w:w w:val="110"/>
        </w:rPr>
        <w:t> is</w:t>
      </w:r>
      <w:r>
        <w:rPr>
          <w:w w:val="110"/>
        </w:rPr>
        <w:t> one</w:t>
      </w:r>
      <w:r>
        <w:rPr>
          <w:w w:val="110"/>
        </w:rPr>
        <w:t> of</w:t>
      </w:r>
      <w:r>
        <w:rPr>
          <w:w w:val="110"/>
        </w:rPr>
        <w:t> the</w:t>
      </w:r>
      <w:r>
        <w:rPr>
          <w:w w:val="110"/>
        </w:rPr>
        <w:t> commonly</w:t>
      </w:r>
      <w:r>
        <w:rPr>
          <w:w w:val="110"/>
        </w:rPr>
        <w:t> used learning analytics methods to</w:t>
      </w:r>
      <w:r>
        <w:rPr>
          <w:spacing w:val="-1"/>
          <w:w w:val="110"/>
        </w:rPr>
        <w:t> </w:t>
      </w:r>
      <w:r>
        <w:rPr>
          <w:w w:val="110"/>
        </w:rPr>
        <w:t>discover</w:t>
      </w:r>
      <w:r>
        <w:rPr>
          <w:spacing w:val="-1"/>
          <w:w w:val="110"/>
        </w:rPr>
        <w:t> </w:t>
      </w:r>
      <w:r>
        <w:rPr>
          <w:w w:val="110"/>
        </w:rPr>
        <w:t>the</w:t>
      </w:r>
      <w:r>
        <w:rPr>
          <w:spacing w:val="-1"/>
          <w:w w:val="110"/>
        </w:rPr>
        <w:t> </w:t>
      </w:r>
      <w:r>
        <w:rPr>
          <w:w w:val="110"/>
        </w:rPr>
        <w:t>frequent patterns from input sequences</w:t>
      </w:r>
      <w:r>
        <w:rPr>
          <w:spacing w:val="27"/>
          <w:w w:val="110"/>
        </w:rPr>
        <w:t> </w:t>
      </w:r>
      <w:r>
        <w:rPr>
          <w:w w:val="110"/>
        </w:rPr>
        <w:t>(</w:t>
      </w:r>
      <w:hyperlink w:history="true" w:anchor="_bookmark23">
        <w:r>
          <w:rPr>
            <w:color w:val="2196D1"/>
            <w:w w:val="110"/>
          </w:rPr>
          <w:t>Baker</w:t>
        </w:r>
        <w:r>
          <w:rPr>
            <w:color w:val="2196D1"/>
            <w:spacing w:val="25"/>
            <w:w w:val="110"/>
          </w:rPr>
          <w:t> </w:t>
        </w:r>
        <w:r>
          <w:rPr>
            <w:color w:val="2196D1"/>
            <w:w w:val="110"/>
          </w:rPr>
          <w:t>&amp;</w:t>
        </w:r>
        <w:r>
          <w:rPr>
            <w:color w:val="2196D1"/>
            <w:spacing w:val="26"/>
            <w:w w:val="110"/>
          </w:rPr>
          <w:t> </w:t>
        </w:r>
        <w:r>
          <w:rPr>
            <w:color w:val="2196D1"/>
            <w:w w:val="110"/>
          </w:rPr>
          <w:t>Inventado,</w:t>
        </w:r>
        <w:r>
          <w:rPr>
            <w:color w:val="2196D1"/>
            <w:spacing w:val="27"/>
            <w:w w:val="110"/>
          </w:rPr>
          <w:t> </w:t>
        </w:r>
        <w:r>
          <w:rPr>
            <w:color w:val="2196D1"/>
            <w:w w:val="110"/>
          </w:rPr>
          <w:t>2014</w:t>
        </w:r>
      </w:hyperlink>
      <w:r>
        <w:rPr>
          <w:w w:val="110"/>
        </w:rPr>
        <w:t>).</w:t>
      </w:r>
      <w:r>
        <w:rPr>
          <w:spacing w:val="25"/>
          <w:w w:val="110"/>
        </w:rPr>
        <w:t> </w:t>
      </w:r>
      <w:r>
        <w:rPr>
          <w:w w:val="110"/>
        </w:rPr>
        <w:t>It</w:t>
      </w:r>
      <w:r>
        <w:rPr>
          <w:spacing w:val="27"/>
          <w:w w:val="110"/>
        </w:rPr>
        <w:t> </w:t>
      </w:r>
      <w:r>
        <w:rPr>
          <w:w w:val="110"/>
        </w:rPr>
        <w:t>can</w:t>
      </w:r>
      <w:r>
        <w:rPr>
          <w:spacing w:val="26"/>
          <w:w w:val="110"/>
        </w:rPr>
        <w:t> </w:t>
      </w:r>
      <w:r>
        <w:rPr>
          <w:w w:val="110"/>
        </w:rPr>
        <w:t>be</w:t>
      </w:r>
      <w:r>
        <w:rPr>
          <w:spacing w:val="25"/>
          <w:w w:val="110"/>
        </w:rPr>
        <w:t> </w:t>
      </w:r>
      <w:r>
        <w:rPr>
          <w:w w:val="110"/>
        </w:rPr>
        <w:t>used</w:t>
      </w:r>
      <w:r>
        <w:rPr>
          <w:spacing w:val="27"/>
          <w:w w:val="110"/>
        </w:rPr>
        <w:t> </w:t>
      </w:r>
      <w:r>
        <w:rPr>
          <w:w w:val="110"/>
        </w:rPr>
        <w:t>to</w:t>
      </w:r>
      <w:r>
        <w:rPr>
          <w:spacing w:val="25"/>
          <w:w w:val="110"/>
        </w:rPr>
        <w:t> </w:t>
      </w:r>
      <w:r>
        <w:rPr>
          <w:spacing w:val="-2"/>
          <w:w w:val="110"/>
        </w:rPr>
        <w:t>understand</w:t>
      </w:r>
    </w:p>
    <w:p>
      <w:pPr>
        <w:pStyle w:val="BodyText"/>
        <w:spacing w:line="220" w:lineRule="auto"/>
        <w:ind w:left="131" w:right="110"/>
        <w:jc w:val="both"/>
      </w:pPr>
      <w:r>
        <w:rPr>
          <w:w w:val="110"/>
        </w:rPr>
        <w:t>students</w:t>
      </w:r>
      <w:r>
        <w:rPr>
          <w:rFonts w:ascii="STIX" w:hAnsi="STIX"/>
          <w:w w:val="110"/>
        </w:rPr>
        <w:t>’</w:t>
      </w:r>
      <w:r>
        <w:rPr>
          <w:rFonts w:ascii="STIX" w:hAnsi="STIX"/>
          <w:w w:val="110"/>
        </w:rPr>
        <w:t> </w:t>
      </w:r>
      <w:r>
        <w:rPr>
          <w:w w:val="110"/>
        </w:rPr>
        <w:t>learning</w:t>
      </w:r>
      <w:r>
        <w:rPr>
          <w:w w:val="110"/>
        </w:rPr>
        <w:t> behaviors</w:t>
      </w:r>
      <w:r>
        <w:rPr>
          <w:w w:val="110"/>
        </w:rPr>
        <w:t> that</w:t>
      </w:r>
      <w:r>
        <w:rPr>
          <w:w w:val="110"/>
        </w:rPr>
        <w:t> are</w:t>
      </w:r>
      <w:r>
        <w:rPr>
          <w:w w:val="110"/>
        </w:rPr>
        <w:t> associated</w:t>
      </w:r>
      <w:r>
        <w:rPr>
          <w:w w:val="110"/>
        </w:rPr>
        <w:t> with</w:t>
      </w:r>
      <w:r>
        <w:rPr>
          <w:w w:val="110"/>
        </w:rPr>
        <w:t> more</w:t>
      </w:r>
      <w:r>
        <w:rPr>
          <w:w w:val="110"/>
        </w:rPr>
        <w:t> </w:t>
      </w:r>
      <w:r>
        <w:rPr>
          <w:w w:val="110"/>
        </w:rPr>
        <w:t>successful and</w:t>
      </w:r>
      <w:r>
        <w:rPr>
          <w:spacing w:val="10"/>
          <w:w w:val="110"/>
        </w:rPr>
        <w:t> </w:t>
      </w:r>
      <w:r>
        <w:rPr>
          <w:w w:val="110"/>
        </w:rPr>
        <w:t>less</w:t>
      </w:r>
      <w:r>
        <w:rPr>
          <w:spacing w:val="9"/>
          <w:w w:val="110"/>
        </w:rPr>
        <w:t> </w:t>
      </w:r>
      <w:r>
        <w:rPr>
          <w:w w:val="110"/>
        </w:rPr>
        <w:t>successful</w:t>
      </w:r>
      <w:r>
        <w:rPr>
          <w:spacing w:val="10"/>
          <w:w w:val="110"/>
        </w:rPr>
        <w:t> </w:t>
      </w:r>
      <w:r>
        <w:rPr>
          <w:w w:val="110"/>
        </w:rPr>
        <w:t>collaborative</w:t>
      </w:r>
      <w:r>
        <w:rPr>
          <w:spacing w:val="8"/>
          <w:w w:val="110"/>
        </w:rPr>
        <w:t> </w:t>
      </w:r>
      <w:r>
        <w:rPr>
          <w:w w:val="110"/>
        </w:rPr>
        <w:t>learning</w:t>
      </w:r>
      <w:r>
        <w:rPr>
          <w:spacing w:val="11"/>
          <w:w w:val="110"/>
        </w:rPr>
        <w:t> </w:t>
      </w:r>
      <w:r>
        <w:rPr>
          <w:w w:val="110"/>
        </w:rPr>
        <w:t>groups</w:t>
      </w:r>
      <w:r>
        <w:rPr>
          <w:spacing w:val="9"/>
          <w:w w:val="110"/>
        </w:rPr>
        <w:t> </w:t>
      </w:r>
      <w:r>
        <w:rPr>
          <w:w w:val="110"/>
        </w:rPr>
        <w:t>in</w:t>
      </w:r>
      <w:r>
        <w:rPr>
          <w:spacing w:val="11"/>
          <w:w w:val="110"/>
        </w:rPr>
        <w:t> </w:t>
      </w:r>
      <w:r>
        <w:rPr>
          <w:w w:val="110"/>
        </w:rPr>
        <w:t>online</w:t>
      </w:r>
      <w:r>
        <w:rPr>
          <w:spacing w:val="9"/>
          <w:w w:val="110"/>
        </w:rPr>
        <w:t> </w:t>
      </w:r>
      <w:r>
        <w:rPr>
          <w:w w:val="110"/>
        </w:rPr>
        <w:t>learning</w:t>
      </w:r>
      <w:r>
        <w:rPr>
          <w:spacing w:val="9"/>
          <w:w w:val="110"/>
        </w:rPr>
        <w:t> </w:t>
      </w:r>
      <w:r>
        <w:rPr>
          <w:spacing w:val="-7"/>
          <w:w w:val="110"/>
        </w:rPr>
        <w:t>or</w:t>
      </w:r>
    </w:p>
    <w:p>
      <w:pPr>
        <w:pStyle w:val="BodyText"/>
        <w:spacing w:line="273" w:lineRule="auto" w:before="24"/>
        <w:ind w:left="131" w:right="109"/>
        <w:jc w:val="both"/>
      </w:pPr>
      <w:r>
        <w:rPr>
          <w:w w:val="110"/>
        </w:rPr>
        <w:t>computer-supported</w:t>
      </w:r>
      <w:r>
        <w:rPr>
          <w:spacing w:val="-13"/>
          <w:w w:val="110"/>
        </w:rPr>
        <w:t> </w:t>
      </w:r>
      <w:r>
        <w:rPr>
          <w:w w:val="110"/>
        </w:rPr>
        <w:t>learning</w:t>
      </w:r>
      <w:r>
        <w:rPr>
          <w:spacing w:val="-11"/>
          <w:w w:val="110"/>
        </w:rPr>
        <w:t> </w:t>
      </w:r>
      <w:r>
        <w:rPr>
          <w:w w:val="110"/>
        </w:rPr>
        <w:t>environments</w:t>
      </w:r>
      <w:r>
        <w:rPr>
          <w:spacing w:val="-11"/>
          <w:w w:val="110"/>
        </w:rPr>
        <w:t> </w:t>
      </w:r>
      <w:r>
        <w:rPr>
          <w:w w:val="110"/>
        </w:rPr>
        <w:t>(</w:t>
      </w:r>
      <w:hyperlink w:history="true" w:anchor="_bookmark109">
        <w:r>
          <w:rPr>
            <w:color w:val="2196D1"/>
            <w:w w:val="110"/>
          </w:rPr>
          <w:t>Zheng</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2019</w:t>
        </w:r>
      </w:hyperlink>
      <w:r>
        <w:rPr>
          <w:w w:val="110"/>
        </w:rPr>
        <w:t>).</w:t>
      </w:r>
      <w:r>
        <w:rPr>
          <w:spacing w:val="-11"/>
          <w:w w:val="110"/>
        </w:rPr>
        <w:t> </w:t>
      </w:r>
      <w:r>
        <w:rPr>
          <w:w w:val="110"/>
        </w:rPr>
        <w:t>It</w:t>
      </w:r>
      <w:r>
        <w:rPr>
          <w:spacing w:val="-11"/>
          <w:w w:val="110"/>
        </w:rPr>
        <w:t> </w:t>
      </w:r>
      <w:r>
        <w:rPr>
          <w:w w:val="110"/>
        </w:rPr>
        <w:t>takes a</w:t>
      </w:r>
      <w:r>
        <w:rPr>
          <w:w w:val="110"/>
        </w:rPr>
        <w:t> number</w:t>
      </w:r>
      <w:r>
        <w:rPr>
          <w:w w:val="110"/>
        </w:rPr>
        <w:t> of</w:t>
      </w:r>
      <w:r>
        <w:rPr>
          <w:w w:val="110"/>
        </w:rPr>
        <w:t> sequences</w:t>
      </w:r>
      <w:r>
        <w:rPr>
          <w:w w:val="110"/>
        </w:rPr>
        <w:t> as</w:t>
      </w:r>
      <w:r>
        <w:rPr>
          <w:w w:val="110"/>
        </w:rPr>
        <w:t> input,</w:t>
      </w:r>
      <w:r>
        <w:rPr>
          <w:w w:val="110"/>
        </w:rPr>
        <w:t> and</w:t>
      </w:r>
      <w:r>
        <w:rPr>
          <w:w w:val="110"/>
        </w:rPr>
        <w:t> calculates</w:t>
      </w:r>
      <w:r>
        <w:rPr>
          <w:w w:val="110"/>
        </w:rPr>
        <w:t> statistically</w:t>
      </w:r>
      <w:r>
        <w:rPr>
          <w:w w:val="110"/>
        </w:rPr>
        <w:t> relevant patterns.</w:t>
      </w:r>
      <w:r>
        <w:rPr>
          <w:spacing w:val="-7"/>
          <w:w w:val="110"/>
        </w:rPr>
        <w:t> </w:t>
      </w:r>
      <w:r>
        <w:rPr>
          <w:w w:val="110"/>
        </w:rPr>
        <w:t>Its</w:t>
      </w:r>
      <w:r>
        <w:rPr>
          <w:spacing w:val="-6"/>
          <w:w w:val="110"/>
        </w:rPr>
        <w:t> </w:t>
      </w:r>
      <w:r>
        <w:rPr>
          <w:w w:val="110"/>
        </w:rPr>
        <w:t>output</w:t>
      </w:r>
      <w:r>
        <w:rPr>
          <w:spacing w:val="-6"/>
          <w:w w:val="110"/>
        </w:rPr>
        <w:t> </w:t>
      </w:r>
      <w:r>
        <w:rPr>
          <w:w w:val="110"/>
        </w:rPr>
        <w:t>is</w:t>
      </w:r>
      <w:r>
        <w:rPr>
          <w:spacing w:val="-7"/>
          <w:w w:val="110"/>
        </w:rPr>
        <w:t> </w:t>
      </w:r>
      <w:r>
        <w:rPr>
          <w:w w:val="110"/>
        </w:rPr>
        <w:t>a</w:t>
      </w:r>
      <w:r>
        <w:rPr>
          <w:spacing w:val="-7"/>
          <w:w w:val="110"/>
        </w:rPr>
        <w:t> </w:t>
      </w:r>
      <w:r>
        <w:rPr>
          <w:w w:val="110"/>
        </w:rPr>
        <w:t>number</w:t>
      </w:r>
      <w:r>
        <w:rPr>
          <w:spacing w:val="-6"/>
          <w:w w:val="110"/>
        </w:rPr>
        <w:t> </w:t>
      </w:r>
      <w:r>
        <w:rPr>
          <w:w w:val="110"/>
        </w:rPr>
        <w:t>of</w:t>
      </w:r>
      <w:r>
        <w:rPr>
          <w:spacing w:val="-7"/>
          <w:w w:val="110"/>
        </w:rPr>
        <w:t> </w:t>
      </w:r>
      <w:r>
        <w:rPr>
          <w:w w:val="110"/>
        </w:rPr>
        <w:t>patterns</w:t>
      </w:r>
      <w:r>
        <w:rPr>
          <w:spacing w:val="-6"/>
          <w:w w:val="110"/>
        </w:rPr>
        <w:t> </w:t>
      </w:r>
      <w:r>
        <w:rPr>
          <w:w w:val="110"/>
        </w:rPr>
        <w:t>and</w:t>
      </w:r>
      <w:r>
        <w:rPr>
          <w:spacing w:val="-7"/>
          <w:w w:val="110"/>
        </w:rPr>
        <w:t> </w:t>
      </w:r>
      <w:r>
        <w:rPr>
          <w:w w:val="110"/>
        </w:rPr>
        <w:t>their</w:t>
      </w:r>
      <w:r>
        <w:rPr>
          <w:spacing w:val="-6"/>
          <w:w w:val="110"/>
        </w:rPr>
        <w:t> </w:t>
      </w:r>
      <w:r>
        <w:rPr>
          <w:w w:val="110"/>
        </w:rPr>
        <w:t>support</w:t>
      </w:r>
      <w:r>
        <w:rPr>
          <w:spacing w:val="-7"/>
          <w:w w:val="110"/>
        </w:rPr>
        <w:t> </w:t>
      </w:r>
      <w:r>
        <w:rPr>
          <w:w w:val="110"/>
        </w:rPr>
        <w:t>values.</w:t>
      </w:r>
      <w:r>
        <w:rPr>
          <w:spacing w:val="-6"/>
          <w:w w:val="110"/>
        </w:rPr>
        <w:t> </w:t>
      </w:r>
      <w:r>
        <w:rPr>
          <w:w w:val="110"/>
        </w:rPr>
        <w:t>The support</w:t>
      </w:r>
      <w:r>
        <w:rPr>
          <w:spacing w:val="-6"/>
          <w:w w:val="110"/>
        </w:rPr>
        <w:t> </w:t>
      </w:r>
      <w:r>
        <w:rPr>
          <w:w w:val="110"/>
        </w:rPr>
        <w:t>value</w:t>
      </w:r>
      <w:r>
        <w:rPr>
          <w:spacing w:val="-6"/>
          <w:w w:val="110"/>
        </w:rPr>
        <w:t> </w:t>
      </w:r>
      <w:r>
        <w:rPr>
          <w:w w:val="110"/>
        </w:rPr>
        <w:t>which</w:t>
      </w:r>
      <w:r>
        <w:rPr>
          <w:spacing w:val="-6"/>
          <w:w w:val="110"/>
        </w:rPr>
        <w:t> </w:t>
      </w:r>
      <w:r>
        <w:rPr>
          <w:w w:val="110"/>
        </w:rPr>
        <w:t>lies</w:t>
      </w:r>
      <w:r>
        <w:rPr>
          <w:spacing w:val="-7"/>
          <w:w w:val="110"/>
        </w:rPr>
        <w:t> </w:t>
      </w:r>
      <w:r>
        <w:rPr>
          <w:w w:val="110"/>
        </w:rPr>
        <w:t>between</w:t>
      </w:r>
      <w:r>
        <w:rPr>
          <w:spacing w:val="-6"/>
          <w:w w:val="110"/>
        </w:rPr>
        <w:t> </w:t>
      </w:r>
      <w:r>
        <w:rPr>
          <w:w w:val="110"/>
        </w:rPr>
        <w:t>0</w:t>
      </w:r>
      <w:r>
        <w:rPr>
          <w:spacing w:val="-7"/>
          <w:w w:val="110"/>
        </w:rPr>
        <w:t> </w:t>
      </w:r>
      <w:r>
        <w:rPr>
          <w:w w:val="110"/>
        </w:rPr>
        <w:t>and</w:t>
      </w:r>
      <w:r>
        <w:rPr>
          <w:spacing w:val="-6"/>
          <w:w w:val="110"/>
        </w:rPr>
        <w:t> </w:t>
      </w:r>
      <w:r>
        <w:rPr>
          <w:w w:val="110"/>
        </w:rPr>
        <w:t>1</w:t>
      </w:r>
      <w:r>
        <w:rPr>
          <w:spacing w:val="-7"/>
          <w:w w:val="110"/>
        </w:rPr>
        <w:t> </w:t>
      </w:r>
      <w:r>
        <w:rPr>
          <w:w w:val="110"/>
        </w:rPr>
        <w:t>indicates</w:t>
      </w:r>
      <w:r>
        <w:rPr>
          <w:spacing w:val="-6"/>
          <w:w w:val="110"/>
        </w:rPr>
        <w:t> </w:t>
      </w:r>
      <w:r>
        <w:rPr>
          <w:w w:val="110"/>
        </w:rPr>
        <w:t>the</w:t>
      </w:r>
      <w:r>
        <w:rPr>
          <w:spacing w:val="-7"/>
          <w:w w:val="110"/>
        </w:rPr>
        <w:t> </w:t>
      </w:r>
      <w:r>
        <w:rPr>
          <w:w w:val="110"/>
        </w:rPr>
        <w:t>possibility</w:t>
      </w:r>
      <w:r>
        <w:rPr>
          <w:spacing w:val="-6"/>
          <w:w w:val="110"/>
        </w:rPr>
        <w:t> </w:t>
      </w:r>
      <w:r>
        <w:rPr>
          <w:w w:val="110"/>
        </w:rPr>
        <w:t>of</w:t>
      </w:r>
      <w:r>
        <w:rPr>
          <w:spacing w:val="-7"/>
          <w:w w:val="110"/>
        </w:rPr>
        <w:t> </w:t>
      </w:r>
      <w:r>
        <w:rPr>
          <w:w w:val="110"/>
        </w:rPr>
        <w:t>the pattern occurring in the given data</w:t>
      </w:r>
      <w:r>
        <w:rPr>
          <w:spacing w:val="-1"/>
          <w:w w:val="110"/>
        </w:rPr>
        <w:t> </w:t>
      </w:r>
      <w:r>
        <w:rPr>
          <w:w w:val="110"/>
        </w:rPr>
        <w:t>set. The higher the support value is, the</w:t>
      </w:r>
      <w:r>
        <w:rPr>
          <w:w w:val="110"/>
        </w:rPr>
        <w:t> more</w:t>
      </w:r>
      <w:r>
        <w:rPr>
          <w:w w:val="110"/>
        </w:rPr>
        <w:t> frequently</w:t>
      </w:r>
      <w:r>
        <w:rPr>
          <w:w w:val="110"/>
        </w:rPr>
        <w:t> the</w:t>
      </w:r>
      <w:r>
        <w:rPr>
          <w:w w:val="110"/>
        </w:rPr>
        <w:t> pattern</w:t>
      </w:r>
      <w:r>
        <w:rPr>
          <w:w w:val="110"/>
        </w:rPr>
        <w:t> occurs.</w:t>
      </w:r>
      <w:r>
        <w:rPr>
          <w:w w:val="110"/>
        </w:rPr>
        <w:t> We</w:t>
      </w:r>
      <w:r>
        <w:rPr>
          <w:w w:val="110"/>
        </w:rPr>
        <w:t> utilized</w:t>
      </w:r>
      <w:r>
        <w:rPr>
          <w:w w:val="110"/>
        </w:rPr>
        <w:t> this</w:t>
      </w:r>
      <w:r>
        <w:rPr>
          <w:w w:val="110"/>
        </w:rPr>
        <w:t> method</w:t>
      </w:r>
      <w:r>
        <w:rPr>
          <w:w w:val="110"/>
        </w:rPr>
        <w:t> to discover meaningful patterns and compare the differences between the autistic and neurotypical groups of participants.</w:t>
      </w:r>
    </w:p>
    <w:p>
      <w:pPr>
        <w:pStyle w:val="BodyText"/>
        <w:spacing w:before="23"/>
      </w:pPr>
    </w:p>
    <w:p>
      <w:pPr>
        <w:pStyle w:val="Heading1"/>
        <w:numPr>
          <w:ilvl w:val="0"/>
          <w:numId w:val="1"/>
        </w:numPr>
        <w:tabs>
          <w:tab w:pos="374" w:val="left" w:leader="none"/>
        </w:tabs>
        <w:spacing w:line="240" w:lineRule="auto" w:before="0" w:after="0"/>
        <w:ind w:left="374" w:right="0" w:hanging="243"/>
        <w:jc w:val="both"/>
      </w:pPr>
      <w:bookmarkStart w:name="4 Results" w:id="29"/>
      <w:bookmarkEnd w:id="29"/>
      <w:r>
        <w:rPr>
          <w:b w:val="0"/>
        </w:rPr>
      </w:r>
      <w:r>
        <w:rPr>
          <w:spacing w:val="-2"/>
          <w:w w:val="110"/>
        </w:rPr>
        <w:t>Results</w:t>
      </w:r>
    </w:p>
    <w:p>
      <w:pPr>
        <w:pStyle w:val="BodyText"/>
        <w:spacing w:before="51"/>
        <w:rPr>
          <w:b/>
        </w:rPr>
      </w:pPr>
    </w:p>
    <w:p>
      <w:pPr>
        <w:pStyle w:val="BodyText"/>
        <w:spacing w:line="273" w:lineRule="auto"/>
        <w:ind w:left="131" w:right="110" w:firstLine="239"/>
        <w:jc w:val="both"/>
      </w:pPr>
      <w:r>
        <w:rPr>
          <w:w w:val="110"/>
        </w:rPr>
        <w:t>Three</w:t>
      </w:r>
      <w:r>
        <w:rPr>
          <w:w w:val="110"/>
        </w:rPr>
        <w:t> machine</w:t>
      </w:r>
      <w:r>
        <w:rPr>
          <w:w w:val="110"/>
        </w:rPr>
        <w:t> learning analyses</w:t>
      </w:r>
      <w:r>
        <w:rPr>
          <w:w w:val="110"/>
        </w:rPr>
        <w:t> were performed, including:</w:t>
      </w:r>
      <w:r>
        <w:rPr>
          <w:w w:val="110"/>
        </w:rPr>
        <w:t> </w:t>
      </w:r>
      <w:r>
        <w:rPr>
          <w:w w:val="110"/>
        </w:rPr>
        <w:t>(1) entropy,</w:t>
      </w:r>
      <w:r>
        <w:rPr>
          <w:spacing w:val="-8"/>
          <w:w w:val="110"/>
        </w:rPr>
        <w:t> </w:t>
      </w:r>
      <w:r>
        <w:rPr>
          <w:w w:val="110"/>
        </w:rPr>
        <w:t>(2)</w:t>
      </w:r>
      <w:r>
        <w:rPr>
          <w:spacing w:val="-8"/>
          <w:w w:val="110"/>
        </w:rPr>
        <w:t> </w:t>
      </w:r>
      <w:r>
        <w:rPr>
          <w:w w:val="110"/>
        </w:rPr>
        <w:t>Markov</w:t>
      </w:r>
      <w:r>
        <w:rPr>
          <w:spacing w:val="-7"/>
          <w:w w:val="110"/>
        </w:rPr>
        <w:t> </w:t>
      </w:r>
      <w:r>
        <w:rPr>
          <w:w w:val="110"/>
        </w:rPr>
        <w:t>chains,</w:t>
      </w:r>
      <w:r>
        <w:rPr>
          <w:spacing w:val="-8"/>
          <w:w w:val="110"/>
        </w:rPr>
        <w:t> </w:t>
      </w:r>
      <w:r>
        <w:rPr>
          <w:w w:val="110"/>
        </w:rPr>
        <w:t>and</w:t>
      </w:r>
      <w:r>
        <w:rPr>
          <w:spacing w:val="-7"/>
          <w:w w:val="110"/>
        </w:rPr>
        <w:t> </w:t>
      </w:r>
      <w:r>
        <w:rPr>
          <w:w w:val="110"/>
        </w:rPr>
        <w:t>(3)</w:t>
      </w:r>
      <w:r>
        <w:rPr>
          <w:spacing w:val="-8"/>
          <w:w w:val="110"/>
        </w:rPr>
        <w:t> </w:t>
      </w:r>
      <w:r>
        <w:rPr>
          <w:w w:val="110"/>
        </w:rPr>
        <w:t>sequential</w:t>
      </w:r>
      <w:r>
        <w:rPr>
          <w:spacing w:val="-8"/>
          <w:w w:val="110"/>
        </w:rPr>
        <w:t> </w:t>
      </w:r>
      <w:r>
        <w:rPr>
          <w:w w:val="110"/>
        </w:rPr>
        <w:t>pattern</w:t>
      </w:r>
      <w:r>
        <w:rPr>
          <w:spacing w:val="-8"/>
          <w:w w:val="110"/>
        </w:rPr>
        <w:t> </w:t>
      </w:r>
      <w:r>
        <w:rPr>
          <w:w w:val="110"/>
        </w:rPr>
        <w:t>mining.</w:t>
      </w:r>
      <w:r>
        <w:rPr>
          <w:spacing w:val="-7"/>
          <w:w w:val="110"/>
        </w:rPr>
        <w:t> </w:t>
      </w:r>
      <w:r>
        <w:rPr>
          <w:w w:val="110"/>
        </w:rPr>
        <w:t>Findings from</w:t>
      </w:r>
      <w:r>
        <w:rPr>
          <w:w w:val="110"/>
        </w:rPr>
        <w:t> these</w:t>
      </w:r>
      <w:r>
        <w:rPr>
          <w:w w:val="110"/>
        </w:rPr>
        <w:t> analyses</w:t>
      </w:r>
      <w:r>
        <w:rPr>
          <w:w w:val="110"/>
        </w:rPr>
        <w:t> and</w:t>
      </w:r>
      <w:r>
        <w:rPr>
          <w:w w:val="110"/>
        </w:rPr>
        <w:t> comparisons</w:t>
      </w:r>
      <w:r>
        <w:rPr>
          <w:w w:val="110"/>
        </w:rPr>
        <w:t> between</w:t>
      </w:r>
      <w:r>
        <w:rPr>
          <w:w w:val="110"/>
        </w:rPr>
        <w:t> the</w:t>
      </w:r>
      <w:r>
        <w:rPr>
          <w:w w:val="110"/>
        </w:rPr>
        <w:t> autistic</w:t>
      </w:r>
      <w:r>
        <w:rPr>
          <w:w w:val="110"/>
        </w:rPr>
        <w:t> (ASD)</w:t>
      </w:r>
      <w:r>
        <w:rPr>
          <w:w w:val="110"/>
        </w:rPr>
        <w:t> and neurotypical</w:t>
      </w:r>
      <w:r>
        <w:rPr>
          <w:spacing w:val="-2"/>
          <w:w w:val="110"/>
        </w:rPr>
        <w:t> </w:t>
      </w:r>
      <w:r>
        <w:rPr>
          <w:w w:val="110"/>
        </w:rPr>
        <w:t>(NT)</w:t>
      </w:r>
      <w:r>
        <w:rPr>
          <w:spacing w:val="-1"/>
          <w:w w:val="110"/>
        </w:rPr>
        <w:t> </w:t>
      </w:r>
      <w:r>
        <w:rPr>
          <w:w w:val="110"/>
        </w:rPr>
        <w:t>groups</w:t>
      </w:r>
      <w:r>
        <w:rPr>
          <w:spacing w:val="-3"/>
          <w:w w:val="110"/>
        </w:rPr>
        <w:t> </w:t>
      </w:r>
      <w:r>
        <w:rPr>
          <w:w w:val="110"/>
        </w:rPr>
        <w:t>of</w:t>
      </w:r>
      <w:r>
        <w:rPr>
          <w:spacing w:val="-1"/>
          <w:w w:val="110"/>
        </w:rPr>
        <w:t> </w:t>
      </w:r>
      <w:r>
        <w:rPr>
          <w:w w:val="110"/>
        </w:rPr>
        <w:t>participants</w:t>
      </w:r>
      <w:r>
        <w:rPr>
          <w:spacing w:val="-2"/>
          <w:w w:val="110"/>
        </w:rPr>
        <w:t> </w:t>
      </w:r>
      <w:r>
        <w:rPr>
          <w:w w:val="110"/>
        </w:rPr>
        <w:t>are</w:t>
      </w:r>
      <w:r>
        <w:rPr>
          <w:spacing w:val="-2"/>
          <w:w w:val="110"/>
        </w:rPr>
        <w:t> </w:t>
      </w:r>
      <w:r>
        <w:rPr>
          <w:w w:val="110"/>
        </w:rPr>
        <w:t>presented</w:t>
      </w:r>
      <w:r>
        <w:rPr>
          <w:spacing w:val="-2"/>
          <w:w w:val="110"/>
        </w:rPr>
        <w:t> </w:t>
      </w:r>
      <w:r>
        <w:rPr>
          <w:w w:val="110"/>
        </w:rPr>
        <w:t>in</w:t>
      </w:r>
      <w:r>
        <w:rPr>
          <w:spacing w:val="-1"/>
          <w:w w:val="110"/>
        </w:rPr>
        <w:t> </w:t>
      </w:r>
      <w:r>
        <w:rPr>
          <w:w w:val="110"/>
        </w:rPr>
        <w:t>the</w:t>
      </w:r>
      <w:r>
        <w:rPr>
          <w:spacing w:val="-2"/>
          <w:w w:val="110"/>
        </w:rPr>
        <w:t> </w:t>
      </w:r>
      <w:r>
        <w:rPr>
          <w:w w:val="110"/>
        </w:rPr>
        <w:t>following </w:t>
      </w:r>
      <w:r>
        <w:rPr>
          <w:spacing w:val="-2"/>
          <w:w w:val="110"/>
        </w:rPr>
        <w:t>sections.</w:t>
      </w:r>
    </w:p>
    <w:p>
      <w:pPr>
        <w:pStyle w:val="BodyText"/>
        <w:spacing w:before="32"/>
      </w:pPr>
    </w:p>
    <w:p>
      <w:pPr>
        <w:pStyle w:val="ListParagraph"/>
        <w:numPr>
          <w:ilvl w:val="1"/>
          <w:numId w:val="1"/>
        </w:numPr>
        <w:tabs>
          <w:tab w:pos="496" w:val="left" w:leader="none"/>
        </w:tabs>
        <w:spacing w:line="240" w:lineRule="auto" w:before="1" w:after="0"/>
        <w:ind w:left="496" w:right="0" w:hanging="365"/>
        <w:jc w:val="both"/>
        <w:rPr>
          <w:i/>
          <w:sz w:val="16"/>
        </w:rPr>
      </w:pPr>
      <w:bookmarkStart w:name="4.1 Entropy results" w:id="30"/>
      <w:bookmarkEnd w:id="30"/>
      <w:r>
        <w:rPr/>
      </w:r>
      <w:r>
        <w:rPr>
          <w:i/>
          <w:sz w:val="16"/>
        </w:rPr>
        <w:t>Entropy</w:t>
      </w:r>
      <w:r>
        <w:rPr>
          <w:i/>
          <w:spacing w:val="11"/>
          <w:sz w:val="16"/>
        </w:rPr>
        <w:t> </w:t>
      </w:r>
      <w:r>
        <w:rPr>
          <w:i/>
          <w:spacing w:val="-2"/>
          <w:sz w:val="16"/>
        </w:rPr>
        <w:t>results</w:t>
      </w:r>
    </w:p>
    <w:p>
      <w:pPr>
        <w:pStyle w:val="BodyText"/>
        <w:spacing w:before="50"/>
        <w:rPr>
          <w:i/>
        </w:rPr>
      </w:pPr>
    </w:p>
    <w:p>
      <w:pPr>
        <w:pStyle w:val="BodyText"/>
        <w:ind w:left="370"/>
      </w:pPr>
      <w:r>
        <w:rPr>
          <w:w w:val="110"/>
        </w:rPr>
        <w:t>To</w:t>
      </w:r>
      <w:r>
        <w:rPr>
          <w:spacing w:val="14"/>
          <w:w w:val="110"/>
        </w:rPr>
        <w:t> </w:t>
      </w:r>
      <w:r>
        <w:rPr>
          <w:w w:val="110"/>
        </w:rPr>
        <w:t>understand</w:t>
      </w:r>
      <w:r>
        <w:rPr>
          <w:spacing w:val="15"/>
          <w:w w:val="110"/>
        </w:rPr>
        <w:t> </w:t>
      </w:r>
      <w:r>
        <w:rPr>
          <w:w w:val="110"/>
        </w:rPr>
        <w:t>the</w:t>
      </w:r>
      <w:r>
        <w:rPr>
          <w:spacing w:val="15"/>
          <w:w w:val="110"/>
        </w:rPr>
        <w:t> </w:t>
      </w:r>
      <w:r>
        <w:rPr>
          <w:w w:val="110"/>
        </w:rPr>
        <w:t>uncertainty</w:t>
      </w:r>
      <w:r>
        <w:rPr>
          <w:spacing w:val="15"/>
          <w:w w:val="110"/>
        </w:rPr>
        <w:t> </w:t>
      </w:r>
      <w:r>
        <w:rPr>
          <w:w w:val="110"/>
        </w:rPr>
        <w:t>on</w:t>
      </w:r>
      <w:r>
        <w:rPr>
          <w:spacing w:val="13"/>
          <w:w w:val="110"/>
        </w:rPr>
        <w:t> </w:t>
      </w:r>
      <w:r>
        <w:rPr>
          <w:w w:val="110"/>
        </w:rPr>
        <w:t>behavior</w:t>
      </w:r>
      <w:r>
        <w:rPr>
          <w:spacing w:val="16"/>
          <w:w w:val="110"/>
        </w:rPr>
        <w:t> </w:t>
      </w:r>
      <w:r>
        <w:rPr>
          <w:w w:val="110"/>
        </w:rPr>
        <w:t>sequences</w:t>
      </w:r>
      <w:r>
        <w:rPr>
          <w:spacing w:val="14"/>
          <w:w w:val="110"/>
        </w:rPr>
        <w:t> </w:t>
      </w:r>
      <w:r>
        <w:rPr>
          <w:w w:val="110"/>
        </w:rPr>
        <w:t>between</w:t>
      </w:r>
      <w:r>
        <w:rPr>
          <w:spacing w:val="15"/>
          <w:w w:val="110"/>
        </w:rPr>
        <w:t> </w:t>
      </w:r>
      <w:r>
        <w:rPr>
          <w:spacing w:val="-5"/>
          <w:w w:val="110"/>
        </w:rPr>
        <w:t>the</w:t>
      </w:r>
    </w:p>
    <w:p>
      <w:pPr>
        <w:spacing w:after="0"/>
        <w:sectPr>
          <w:type w:val="continuous"/>
          <w:pgSz w:w="11910" w:h="15880"/>
          <w:pgMar w:header="655" w:footer="544" w:top="620" w:bottom="280" w:left="620" w:right="640"/>
          <w:cols w:num="2" w:equalWidth="0">
            <w:col w:w="5195" w:space="185"/>
            <w:col w:w="5270"/>
          </w:cols>
        </w:sectPr>
      </w:pPr>
    </w:p>
    <w:p>
      <w:pPr>
        <w:pStyle w:val="BodyText"/>
        <w:spacing w:before="24"/>
        <w:rPr>
          <w:sz w:val="20"/>
        </w:rPr>
      </w:pPr>
    </w:p>
    <w:p>
      <w:pPr>
        <w:pStyle w:val="BodyText"/>
        <w:ind w:left="172"/>
        <w:rPr>
          <w:sz w:val="20"/>
        </w:rPr>
      </w:pPr>
      <w:r>
        <w:rPr>
          <w:sz w:val="20"/>
        </w:rPr>
        <w:drawing>
          <wp:inline distT="0" distB="0" distL="0" distR="0">
            <wp:extent cx="6561235" cy="255727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3" cstate="print"/>
                    <a:stretch>
                      <a:fillRect/>
                    </a:stretch>
                  </pic:blipFill>
                  <pic:spPr>
                    <a:xfrm>
                      <a:off x="0" y="0"/>
                      <a:ext cx="6561235" cy="2557272"/>
                    </a:xfrm>
                    <a:prstGeom prst="rect">
                      <a:avLst/>
                    </a:prstGeom>
                  </pic:spPr>
                </pic:pic>
              </a:graphicData>
            </a:graphic>
          </wp:inline>
        </w:drawing>
      </w:r>
      <w:r>
        <w:rPr>
          <w:sz w:val="20"/>
        </w:rPr>
      </w:r>
    </w:p>
    <w:p>
      <w:pPr>
        <w:pStyle w:val="BodyText"/>
        <w:spacing w:before="9"/>
        <w:rPr>
          <w:sz w:val="14"/>
        </w:rPr>
      </w:pPr>
    </w:p>
    <w:p>
      <w:pPr>
        <w:spacing w:before="0"/>
        <w:ind w:left="20" w:right="0" w:firstLine="0"/>
        <w:jc w:val="center"/>
        <w:rPr>
          <w:sz w:val="14"/>
        </w:rPr>
      </w:pPr>
      <w:bookmarkStart w:name="_bookmark8" w:id="31"/>
      <w:bookmarkEnd w:id="31"/>
      <w:r>
        <w:rPr/>
      </w:r>
      <w:r>
        <w:rPr>
          <w:b/>
          <w:w w:val="115"/>
          <w:sz w:val="14"/>
        </w:rPr>
        <w:t>Fig.</w:t>
      </w:r>
      <w:r>
        <w:rPr>
          <w:b/>
          <w:spacing w:val="-4"/>
          <w:w w:val="115"/>
          <w:sz w:val="14"/>
        </w:rPr>
        <w:t> </w:t>
      </w:r>
      <w:r>
        <w:rPr>
          <w:b/>
          <w:w w:val="115"/>
          <w:sz w:val="14"/>
        </w:rPr>
        <w:t>2.</w:t>
      </w:r>
      <w:r>
        <w:rPr>
          <w:b/>
          <w:spacing w:val="16"/>
          <w:w w:val="115"/>
          <w:sz w:val="14"/>
        </w:rPr>
        <w:t> </w:t>
      </w:r>
      <w:r>
        <w:rPr>
          <w:w w:val="115"/>
          <w:sz w:val="14"/>
        </w:rPr>
        <w:t>Entropy</w:t>
      </w:r>
      <w:r>
        <w:rPr>
          <w:spacing w:val="-3"/>
          <w:w w:val="115"/>
          <w:sz w:val="14"/>
        </w:rPr>
        <w:t> </w:t>
      </w:r>
      <w:r>
        <w:rPr>
          <w:w w:val="115"/>
          <w:sz w:val="14"/>
        </w:rPr>
        <w:t>analysis</w:t>
      </w:r>
      <w:r>
        <w:rPr>
          <w:spacing w:val="-3"/>
          <w:w w:val="115"/>
          <w:sz w:val="14"/>
        </w:rPr>
        <w:t> </w:t>
      </w:r>
      <w:r>
        <w:rPr>
          <w:w w:val="115"/>
          <w:sz w:val="14"/>
        </w:rPr>
        <w:t>for</w:t>
      </w:r>
      <w:r>
        <w:rPr>
          <w:spacing w:val="-3"/>
          <w:w w:val="115"/>
          <w:sz w:val="14"/>
        </w:rPr>
        <w:t> </w:t>
      </w:r>
      <w:r>
        <w:rPr>
          <w:w w:val="115"/>
          <w:sz w:val="14"/>
        </w:rPr>
        <w:t>two</w:t>
      </w:r>
      <w:r>
        <w:rPr>
          <w:spacing w:val="-4"/>
          <w:w w:val="115"/>
          <w:sz w:val="14"/>
        </w:rPr>
        <w:t> </w:t>
      </w:r>
      <w:r>
        <w:rPr>
          <w:w w:val="115"/>
          <w:sz w:val="14"/>
        </w:rPr>
        <w:t>groups</w:t>
      </w:r>
      <w:r>
        <w:rPr>
          <w:spacing w:val="-3"/>
          <w:w w:val="115"/>
          <w:sz w:val="14"/>
        </w:rPr>
        <w:t> </w:t>
      </w:r>
      <w:r>
        <w:rPr>
          <w:w w:val="115"/>
          <w:sz w:val="14"/>
        </w:rPr>
        <w:t>of</w:t>
      </w:r>
      <w:r>
        <w:rPr>
          <w:spacing w:val="-4"/>
          <w:w w:val="115"/>
          <w:sz w:val="14"/>
        </w:rPr>
        <w:t> </w:t>
      </w:r>
      <w:r>
        <w:rPr>
          <w:w w:val="115"/>
          <w:sz w:val="14"/>
        </w:rPr>
        <w:t>participants:</w:t>
      </w:r>
      <w:r>
        <w:rPr>
          <w:spacing w:val="-3"/>
          <w:w w:val="115"/>
          <w:sz w:val="14"/>
        </w:rPr>
        <w:t> </w:t>
      </w:r>
      <w:r>
        <w:rPr>
          <w:w w:val="115"/>
          <w:sz w:val="14"/>
        </w:rPr>
        <w:t>(a)</w:t>
      </w:r>
      <w:r>
        <w:rPr>
          <w:spacing w:val="-3"/>
          <w:w w:val="115"/>
          <w:sz w:val="14"/>
        </w:rPr>
        <w:t> </w:t>
      </w:r>
      <w:r>
        <w:rPr>
          <w:w w:val="115"/>
          <w:sz w:val="14"/>
        </w:rPr>
        <w:t>group</w:t>
      </w:r>
      <w:r>
        <w:rPr>
          <w:spacing w:val="-3"/>
          <w:w w:val="115"/>
          <w:sz w:val="14"/>
        </w:rPr>
        <w:t> </w:t>
      </w:r>
      <w:r>
        <w:rPr>
          <w:w w:val="115"/>
          <w:sz w:val="14"/>
        </w:rPr>
        <w:t>ASD;</w:t>
      </w:r>
      <w:r>
        <w:rPr>
          <w:spacing w:val="-4"/>
          <w:w w:val="115"/>
          <w:sz w:val="14"/>
        </w:rPr>
        <w:t> </w:t>
      </w:r>
      <w:r>
        <w:rPr>
          <w:w w:val="115"/>
          <w:sz w:val="14"/>
        </w:rPr>
        <w:t>(b)</w:t>
      </w:r>
      <w:r>
        <w:rPr>
          <w:spacing w:val="-3"/>
          <w:w w:val="115"/>
          <w:sz w:val="14"/>
        </w:rPr>
        <w:t> </w:t>
      </w:r>
      <w:r>
        <w:rPr>
          <w:w w:val="115"/>
          <w:sz w:val="14"/>
        </w:rPr>
        <w:t>group</w:t>
      </w:r>
      <w:r>
        <w:rPr>
          <w:spacing w:val="-3"/>
          <w:w w:val="115"/>
          <w:sz w:val="14"/>
        </w:rPr>
        <w:t> </w:t>
      </w:r>
      <w:r>
        <w:rPr>
          <w:spacing w:val="-5"/>
          <w:w w:val="115"/>
          <w:sz w:val="14"/>
        </w:rPr>
        <w:t>NT.</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66" w:lineRule="auto" w:before="91"/>
        <w:ind w:left="131" w:right="38"/>
        <w:jc w:val="both"/>
      </w:pPr>
      <w:r>
        <w:rPr>
          <w:w w:val="105"/>
        </w:rPr>
        <w:t>ASD and NT groups of participants, we calculated the entropy value for each participant at each step, as shown in </w:t>
      </w:r>
      <w:hyperlink w:history="true" w:anchor="_bookmark8">
        <w:r>
          <w:rPr>
            <w:color w:val="2196D1"/>
            <w:w w:val="105"/>
          </w:rPr>
          <w:t>Fig. 2</w:t>
        </w:r>
      </w:hyperlink>
      <w:r>
        <w:rPr>
          <w:w w:val="105"/>
        </w:rPr>
        <w:t>. In general, participants</w:t>
      </w:r>
      <w:r>
        <w:rPr>
          <w:spacing w:val="80"/>
          <w:w w:val="105"/>
        </w:rPr>
        <w:t> </w:t>
      </w:r>
      <w:r>
        <w:rPr>
          <w:w w:val="105"/>
        </w:rPr>
        <w:t>in</w:t>
      </w:r>
      <w:r>
        <w:rPr>
          <w:w w:val="105"/>
        </w:rPr>
        <w:t> group</w:t>
      </w:r>
      <w:r>
        <w:rPr>
          <w:w w:val="105"/>
        </w:rPr>
        <w:t> NT</w:t>
      </w:r>
      <w:r>
        <w:rPr>
          <w:w w:val="105"/>
        </w:rPr>
        <w:t> shared</w:t>
      </w:r>
      <w:r>
        <w:rPr>
          <w:w w:val="105"/>
        </w:rPr>
        <w:t> similar</w:t>
      </w:r>
      <w:r>
        <w:rPr>
          <w:w w:val="105"/>
        </w:rPr>
        <w:t> patterns</w:t>
      </w:r>
      <w:r>
        <w:rPr>
          <w:w w:val="105"/>
        </w:rPr>
        <w:t> on</w:t>
      </w:r>
      <w:r>
        <w:rPr>
          <w:w w:val="105"/>
        </w:rPr>
        <w:t> the</w:t>
      </w:r>
      <w:r>
        <w:rPr>
          <w:w w:val="105"/>
        </w:rPr>
        <w:t> entropy</w:t>
      </w:r>
      <w:r>
        <w:rPr>
          <w:w w:val="105"/>
        </w:rPr>
        <w:t> values,</w:t>
      </w:r>
      <w:r>
        <w:rPr>
          <w:w w:val="105"/>
        </w:rPr>
        <w:t> while</w:t>
      </w:r>
      <w:r>
        <w:rPr>
          <w:w w:val="105"/>
        </w:rPr>
        <w:t> </w:t>
      </w:r>
      <w:r>
        <w:rPr>
          <w:w w:val="105"/>
        </w:rPr>
        <w:t>the entropy values were highly variable in group ASD. To investigate this further,</w:t>
      </w:r>
      <w:r>
        <w:rPr>
          <w:w w:val="105"/>
        </w:rPr>
        <w:t> we</w:t>
      </w:r>
      <w:r>
        <w:rPr>
          <w:w w:val="105"/>
        </w:rPr>
        <w:t> performed</w:t>
      </w:r>
      <w:r>
        <w:rPr>
          <w:w w:val="105"/>
        </w:rPr>
        <w:t> a</w:t>
      </w:r>
      <w:r>
        <w:rPr>
          <w:w w:val="105"/>
        </w:rPr>
        <w:t> one-way</w:t>
      </w:r>
      <w:r>
        <w:rPr>
          <w:w w:val="105"/>
        </w:rPr>
        <w:t> ANOVA</w:t>
      </w:r>
      <w:r>
        <w:rPr>
          <w:w w:val="105"/>
        </w:rPr>
        <w:t> test</w:t>
      </w:r>
      <w:r>
        <w:rPr>
          <w:w w:val="105"/>
        </w:rPr>
        <w:t> on</w:t>
      </w:r>
      <w:r>
        <w:rPr>
          <w:w w:val="105"/>
        </w:rPr>
        <w:t> the</w:t>
      </w:r>
      <w:r>
        <w:rPr>
          <w:w w:val="105"/>
        </w:rPr>
        <w:t> entropy</w:t>
      </w:r>
      <w:r>
        <w:rPr>
          <w:w w:val="105"/>
        </w:rPr>
        <w:t> value between</w:t>
      </w:r>
      <w:r>
        <w:rPr>
          <w:spacing w:val="-6"/>
          <w:w w:val="105"/>
        </w:rPr>
        <w:t> </w:t>
      </w:r>
      <w:r>
        <w:rPr>
          <w:w w:val="105"/>
        </w:rPr>
        <w:t>group</w:t>
      </w:r>
      <w:r>
        <w:rPr>
          <w:spacing w:val="-5"/>
          <w:w w:val="105"/>
        </w:rPr>
        <w:t> </w:t>
      </w:r>
      <w:r>
        <w:rPr>
          <w:w w:val="105"/>
        </w:rPr>
        <w:t>ASD</w:t>
      </w:r>
      <w:r>
        <w:rPr>
          <w:spacing w:val="-6"/>
          <w:w w:val="105"/>
        </w:rPr>
        <w:t> </w:t>
      </w:r>
      <w:r>
        <w:rPr>
          <w:w w:val="105"/>
        </w:rPr>
        <w:t>(N</w:t>
      </w:r>
      <w:r>
        <w:rPr>
          <w:spacing w:val="-6"/>
          <w:w w:val="105"/>
        </w:rPr>
        <w:t> </w:t>
      </w:r>
      <w:r>
        <w:rPr>
          <w:rFonts w:ascii="Symbola"/>
          <w:w w:val="105"/>
        </w:rPr>
        <w:t>=</w:t>
      </w:r>
      <w:r>
        <w:rPr>
          <w:rFonts w:ascii="Symbola"/>
          <w:spacing w:val="-6"/>
          <w:w w:val="105"/>
        </w:rPr>
        <w:t> </w:t>
      </w:r>
      <w:r>
        <w:rPr>
          <w:w w:val="105"/>
        </w:rPr>
        <w:t>4*6)</w:t>
      </w:r>
      <w:r>
        <w:rPr>
          <w:spacing w:val="-6"/>
          <w:w w:val="105"/>
        </w:rPr>
        <w:t> </w:t>
      </w:r>
      <w:r>
        <w:rPr>
          <w:w w:val="105"/>
        </w:rPr>
        <w:t>and</w:t>
      </w:r>
      <w:r>
        <w:rPr>
          <w:spacing w:val="-6"/>
          <w:w w:val="105"/>
        </w:rPr>
        <w:t> </w:t>
      </w:r>
      <w:r>
        <w:rPr>
          <w:w w:val="105"/>
        </w:rPr>
        <w:t>group</w:t>
      </w:r>
      <w:r>
        <w:rPr>
          <w:spacing w:val="-7"/>
          <w:w w:val="105"/>
        </w:rPr>
        <w:t> </w:t>
      </w:r>
      <w:r>
        <w:rPr>
          <w:w w:val="105"/>
        </w:rPr>
        <w:t>NT</w:t>
      </w:r>
      <w:r>
        <w:rPr>
          <w:spacing w:val="-6"/>
          <w:w w:val="105"/>
        </w:rPr>
        <w:t> </w:t>
      </w:r>
      <w:r>
        <w:rPr>
          <w:w w:val="105"/>
        </w:rPr>
        <w:t>(N</w:t>
      </w:r>
      <w:r>
        <w:rPr>
          <w:spacing w:val="-6"/>
          <w:w w:val="105"/>
        </w:rPr>
        <w:t> </w:t>
      </w:r>
      <w:r>
        <w:rPr>
          <w:rFonts w:ascii="Symbola"/>
          <w:w w:val="105"/>
        </w:rPr>
        <w:t>=</w:t>
      </w:r>
      <w:r>
        <w:rPr>
          <w:rFonts w:ascii="Symbola"/>
          <w:spacing w:val="-6"/>
          <w:w w:val="105"/>
        </w:rPr>
        <w:t> </w:t>
      </w:r>
      <w:r>
        <w:rPr>
          <w:w w:val="105"/>
        </w:rPr>
        <w:t>4*5)</w:t>
      </w:r>
      <w:r>
        <w:rPr>
          <w:spacing w:val="-6"/>
          <w:w w:val="105"/>
        </w:rPr>
        <w:t> </w:t>
      </w:r>
      <w:r>
        <w:rPr>
          <w:w w:val="105"/>
        </w:rPr>
        <w:t>(F</w:t>
      </w:r>
      <w:r>
        <w:rPr>
          <w:spacing w:val="-7"/>
          <w:w w:val="105"/>
        </w:rPr>
        <w:t> </w:t>
      </w:r>
      <w:r>
        <w:rPr>
          <w:w w:val="105"/>
        </w:rPr>
        <w:t>(1,</w:t>
      </w:r>
      <w:r>
        <w:rPr>
          <w:spacing w:val="-6"/>
          <w:w w:val="105"/>
        </w:rPr>
        <w:t> </w:t>
      </w:r>
      <w:r>
        <w:rPr>
          <w:w w:val="105"/>
        </w:rPr>
        <w:t>42)</w:t>
      </w:r>
      <w:r>
        <w:rPr>
          <w:spacing w:val="-6"/>
          <w:w w:val="105"/>
        </w:rPr>
        <w:t> </w:t>
      </w:r>
      <w:r>
        <w:rPr>
          <w:rFonts w:ascii="Symbola"/>
          <w:w w:val="105"/>
        </w:rPr>
        <w:t>=</w:t>
      </w:r>
      <w:r>
        <w:rPr>
          <w:rFonts w:ascii="Symbola"/>
          <w:spacing w:val="-6"/>
          <w:w w:val="105"/>
        </w:rPr>
        <w:t> </w:t>
      </w:r>
      <w:r>
        <w:rPr>
          <w:w w:val="105"/>
        </w:rPr>
        <w:t>3.61, </w:t>
      </w:r>
      <w:r>
        <w:rPr>
          <w:i/>
          <w:w w:val="105"/>
        </w:rPr>
        <w:t>p</w:t>
      </w:r>
      <w:r>
        <w:rPr>
          <w:i/>
          <w:w w:val="105"/>
        </w:rPr>
        <w:t> </w:t>
      </w:r>
      <w:r>
        <w:rPr>
          <w:rFonts w:ascii="Symbola"/>
          <w:w w:val="105"/>
        </w:rPr>
        <w:t>=</w:t>
      </w:r>
      <w:r>
        <w:rPr>
          <w:rFonts w:ascii="Symbola"/>
          <w:w w:val="105"/>
        </w:rPr>
        <w:t> </w:t>
      </w:r>
      <w:r>
        <w:rPr>
          <w:w w:val="105"/>
        </w:rPr>
        <w:t>0.06).</w:t>
      </w:r>
      <w:r>
        <w:rPr>
          <w:w w:val="105"/>
        </w:rPr>
        <w:t> The</w:t>
      </w:r>
      <w:r>
        <w:rPr>
          <w:w w:val="105"/>
        </w:rPr>
        <w:t> F-value</w:t>
      </w:r>
      <w:r>
        <w:rPr>
          <w:w w:val="105"/>
        </w:rPr>
        <w:t> of</w:t>
      </w:r>
      <w:r>
        <w:rPr>
          <w:w w:val="105"/>
        </w:rPr>
        <w:t> 3.61</w:t>
      </w:r>
      <w:r>
        <w:rPr>
          <w:w w:val="105"/>
        </w:rPr>
        <w:t> suggests</w:t>
      </w:r>
      <w:r>
        <w:rPr>
          <w:w w:val="105"/>
        </w:rPr>
        <w:t> that</w:t>
      </w:r>
      <w:r>
        <w:rPr>
          <w:w w:val="105"/>
        </w:rPr>
        <w:t> there</w:t>
      </w:r>
      <w:r>
        <w:rPr>
          <w:w w:val="105"/>
        </w:rPr>
        <w:t> is</w:t>
      </w:r>
      <w:r>
        <w:rPr>
          <w:w w:val="105"/>
        </w:rPr>
        <w:t> some</w:t>
      </w:r>
      <w:r>
        <w:rPr>
          <w:w w:val="105"/>
        </w:rPr>
        <w:t> difference between the means of the ASD and NT group, with the p-value of 0.06 approaching significance.</w:t>
      </w:r>
    </w:p>
    <w:p>
      <w:pPr>
        <w:pStyle w:val="BodyText"/>
        <w:spacing w:before="180"/>
      </w:pPr>
    </w:p>
    <w:p>
      <w:pPr>
        <w:pStyle w:val="ListParagraph"/>
        <w:numPr>
          <w:ilvl w:val="1"/>
          <w:numId w:val="1"/>
        </w:numPr>
        <w:tabs>
          <w:tab w:pos="496" w:val="left" w:leader="none"/>
        </w:tabs>
        <w:spacing w:line="240" w:lineRule="auto" w:before="0" w:after="0"/>
        <w:ind w:left="496" w:right="0" w:hanging="365"/>
        <w:jc w:val="left"/>
        <w:rPr>
          <w:i/>
          <w:sz w:val="16"/>
        </w:rPr>
      </w:pPr>
      <w:bookmarkStart w:name="4.2 Abbreviated Markov Chains results" w:id="32"/>
      <w:bookmarkEnd w:id="32"/>
      <w:r>
        <w:rPr/>
      </w:r>
      <w:r>
        <w:rPr>
          <w:i/>
          <w:sz w:val="16"/>
        </w:rPr>
        <w:t>Abbreviated</w:t>
      </w:r>
      <w:r>
        <w:rPr>
          <w:i/>
          <w:spacing w:val="20"/>
          <w:sz w:val="16"/>
        </w:rPr>
        <w:t> </w:t>
      </w:r>
      <w:r>
        <w:rPr>
          <w:i/>
          <w:sz w:val="16"/>
        </w:rPr>
        <w:t>Markov</w:t>
      </w:r>
      <w:r>
        <w:rPr>
          <w:i/>
          <w:spacing w:val="18"/>
          <w:sz w:val="16"/>
        </w:rPr>
        <w:t> </w:t>
      </w:r>
      <w:r>
        <w:rPr>
          <w:i/>
          <w:sz w:val="16"/>
        </w:rPr>
        <w:t>Chains</w:t>
      </w:r>
      <w:r>
        <w:rPr>
          <w:i/>
          <w:spacing w:val="18"/>
          <w:sz w:val="16"/>
        </w:rPr>
        <w:t> </w:t>
      </w:r>
      <w:r>
        <w:rPr>
          <w:i/>
          <w:spacing w:val="-2"/>
          <w:sz w:val="16"/>
        </w:rPr>
        <w:t>results</w:t>
      </w:r>
    </w:p>
    <w:p>
      <w:pPr>
        <w:pStyle w:val="BodyText"/>
        <w:spacing w:before="52"/>
        <w:rPr>
          <w:i/>
        </w:rPr>
      </w:pPr>
    </w:p>
    <w:p>
      <w:pPr>
        <w:pStyle w:val="BodyText"/>
        <w:spacing w:line="237" w:lineRule="auto"/>
        <w:ind w:left="131" w:right="38" w:firstLine="239"/>
        <w:jc w:val="both"/>
      </w:pPr>
      <w:r>
        <w:rPr>
          <w:w w:val="110"/>
        </w:rPr>
        <w:t>Output</w:t>
      </w:r>
      <w:r>
        <w:rPr>
          <w:w w:val="110"/>
        </w:rPr>
        <w:t> from</w:t>
      </w:r>
      <w:r>
        <w:rPr>
          <w:w w:val="110"/>
        </w:rPr>
        <w:t> our</w:t>
      </w:r>
      <w:r>
        <w:rPr>
          <w:w w:val="110"/>
        </w:rPr>
        <w:t> Markov</w:t>
      </w:r>
      <w:r>
        <w:rPr>
          <w:w w:val="110"/>
        </w:rPr>
        <w:t> Chains</w:t>
      </w:r>
      <w:r>
        <w:rPr>
          <w:w w:val="110"/>
        </w:rPr>
        <w:t> analysis</w:t>
      </w:r>
      <w:r>
        <w:rPr>
          <w:w w:val="110"/>
        </w:rPr>
        <w:t> resulted</w:t>
      </w:r>
      <w:r>
        <w:rPr>
          <w:w w:val="110"/>
        </w:rPr>
        <w:t> in</w:t>
      </w:r>
      <w:r>
        <w:rPr>
          <w:w w:val="110"/>
        </w:rPr>
        <w:t> 48</w:t>
      </w:r>
      <w:r>
        <w:rPr>
          <w:w w:val="110"/>
        </w:rPr>
        <w:t> </w:t>
      </w:r>
      <w:r>
        <w:rPr>
          <w:w w:val="110"/>
        </w:rPr>
        <w:t>separate matrices,</w:t>
      </w:r>
      <w:r>
        <w:rPr>
          <w:spacing w:val="-11"/>
          <w:w w:val="110"/>
        </w:rPr>
        <w:t> </w:t>
      </w:r>
      <w:r>
        <w:rPr>
          <w:w w:val="110"/>
        </w:rPr>
        <w:t>with</w:t>
      </w:r>
      <w:r>
        <w:rPr>
          <w:spacing w:val="-11"/>
          <w:w w:val="110"/>
        </w:rPr>
        <w:t> </w:t>
      </w:r>
      <w:r>
        <w:rPr>
          <w:w w:val="110"/>
        </w:rPr>
        <w:t>four</w:t>
      </w:r>
      <w:r>
        <w:rPr>
          <w:spacing w:val="-11"/>
          <w:w w:val="110"/>
        </w:rPr>
        <w:t> </w:t>
      </w:r>
      <w:r>
        <w:rPr>
          <w:w w:val="110"/>
        </w:rPr>
        <w:t>matrices</w:t>
      </w:r>
      <w:r>
        <w:rPr>
          <w:spacing w:val="-11"/>
          <w:w w:val="110"/>
        </w:rPr>
        <w:t> </w:t>
      </w:r>
      <w:r>
        <w:rPr>
          <w:w w:val="110"/>
        </w:rPr>
        <w:t>for</w:t>
      </w:r>
      <w:r>
        <w:rPr>
          <w:spacing w:val="-11"/>
          <w:w w:val="110"/>
        </w:rPr>
        <w:t> </w:t>
      </w:r>
      <w:r>
        <w:rPr>
          <w:w w:val="110"/>
        </w:rPr>
        <w:t>each</w:t>
      </w:r>
      <w:r>
        <w:rPr>
          <w:spacing w:val="-11"/>
          <w:w w:val="110"/>
        </w:rPr>
        <w:t> </w:t>
      </w:r>
      <w:r>
        <w:rPr>
          <w:w w:val="110"/>
        </w:rPr>
        <w:t>participant</w:t>
      </w:r>
      <w:r>
        <w:rPr>
          <w:rFonts w:ascii="STIX" w:hAnsi="STIX"/>
          <w:w w:val="110"/>
        </w:rPr>
        <w:t>–</w:t>
      </w:r>
      <w:r>
        <w:rPr>
          <w:w w:val="110"/>
        </w:rPr>
        <w:t>one</w:t>
      </w:r>
      <w:r>
        <w:rPr>
          <w:spacing w:val="-11"/>
          <w:w w:val="110"/>
        </w:rPr>
        <w:t> </w:t>
      </w:r>
      <w:r>
        <w:rPr>
          <w:w w:val="110"/>
        </w:rPr>
        <w:t>for</w:t>
      </w:r>
      <w:r>
        <w:rPr>
          <w:spacing w:val="-11"/>
          <w:w w:val="110"/>
        </w:rPr>
        <w:t> </w:t>
      </w:r>
      <w:r>
        <w:rPr>
          <w:w w:val="110"/>
        </w:rPr>
        <w:t>each</w:t>
      </w:r>
      <w:r>
        <w:rPr>
          <w:spacing w:val="-11"/>
          <w:w w:val="110"/>
        </w:rPr>
        <w:t> </w:t>
      </w:r>
      <w:r>
        <w:rPr>
          <w:w w:val="110"/>
        </w:rPr>
        <w:t>step</w:t>
      </w:r>
      <w:r>
        <w:rPr>
          <w:spacing w:val="-11"/>
          <w:w w:val="110"/>
        </w:rPr>
        <w:t> </w:t>
      </w:r>
      <w:r>
        <w:rPr>
          <w:w w:val="110"/>
        </w:rPr>
        <w:t>of</w:t>
      </w:r>
      <w:r>
        <w:rPr>
          <w:spacing w:val="-11"/>
          <w:w w:val="110"/>
        </w:rPr>
        <w:t> </w:t>
      </w:r>
      <w:r>
        <w:rPr>
          <w:w w:val="110"/>
        </w:rPr>
        <w:t>the instructional</w:t>
      </w:r>
      <w:r>
        <w:rPr>
          <w:spacing w:val="13"/>
          <w:w w:val="110"/>
        </w:rPr>
        <w:t> </w:t>
      </w:r>
      <w:r>
        <w:rPr>
          <w:w w:val="110"/>
        </w:rPr>
        <w:t>sequence.</w:t>
      </w:r>
      <w:r>
        <w:rPr>
          <w:spacing w:val="13"/>
          <w:w w:val="110"/>
        </w:rPr>
        <w:t> </w:t>
      </w:r>
      <w:r>
        <w:rPr>
          <w:w w:val="110"/>
        </w:rPr>
        <w:t>The</w:t>
      </w:r>
      <w:r>
        <w:rPr>
          <w:spacing w:val="12"/>
          <w:w w:val="110"/>
        </w:rPr>
        <w:t> </w:t>
      </w:r>
      <w:r>
        <w:rPr>
          <w:w w:val="110"/>
        </w:rPr>
        <w:t>data</w:t>
      </w:r>
      <w:r>
        <w:rPr>
          <w:spacing w:val="12"/>
          <w:w w:val="110"/>
        </w:rPr>
        <w:t> </w:t>
      </w:r>
      <w:r>
        <w:rPr>
          <w:w w:val="110"/>
        </w:rPr>
        <w:t>represents</w:t>
      </w:r>
      <w:r>
        <w:rPr>
          <w:spacing w:val="14"/>
          <w:w w:val="110"/>
        </w:rPr>
        <w:t> </w:t>
      </w:r>
      <w:r>
        <w:rPr>
          <w:w w:val="110"/>
        </w:rPr>
        <w:t>a</w:t>
      </w:r>
      <w:r>
        <w:rPr>
          <w:spacing w:val="13"/>
          <w:w w:val="110"/>
        </w:rPr>
        <w:t> </w:t>
      </w:r>
      <w:r>
        <w:rPr>
          <w:w w:val="110"/>
        </w:rPr>
        <w:t>set</w:t>
      </w:r>
      <w:r>
        <w:rPr>
          <w:spacing w:val="12"/>
          <w:w w:val="110"/>
        </w:rPr>
        <w:t> </w:t>
      </w:r>
      <w:r>
        <w:rPr>
          <w:w w:val="110"/>
        </w:rPr>
        <w:t>of</w:t>
      </w:r>
      <w:r>
        <w:rPr>
          <w:spacing w:val="14"/>
          <w:w w:val="110"/>
        </w:rPr>
        <w:t> </w:t>
      </w:r>
      <w:r>
        <w:rPr>
          <w:w w:val="110"/>
        </w:rPr>
        <w:t>probabilistic</w:t>
      </w:r>
      <w:r>
        <w:rPr>
          <w:spacing w:val="13"/>
          <w:w w:val="110"/>
        </w:rPr>
        <w:t> </w:t>
      </w:r>
      <w:r>
        <w:rPr>
          <w:spacing w:val="-4"/>
          <w:w w:val="110"/>
        </w:rPr>
        <w:t>tran-</w:t>
      </w:r>
    </w:p>
    <w:p>
      <w:pPr>
        <w:pStyle w:val="BodyText"/>
        <w:spacing w:line="273" w:lineRule="auto" w:before="23"/>
        <w:ind w:left="131" w:right="38"/>
        <w:jc w:val="both"/>
      </w:pPr>
      <w:r>
        <w:rPr>
          <w:w w:val="110"/>
        </w:rPr>
        <w:t>sition matrices that show the probability of transitioning from the cur- rent state to the next state for a given set of identified objects from the SVVR videos.</w:t>
      </w:r>
      <w:r>
        <w:rPr>
          <w:spacing w:val="-2"/>
          <w:w w:val="110"/>
        </w:rPr>
        <w:t> </w:t>
      </w:r>
      <w:r>
        <w:rPr>
          <w:w w:val="110"/>
        </w:rPr>
        <w:t>Each</w:t>
      </w:r>
      <w:r>
        <w:rPr>
          <w:spacing w:val="-1"/>
          <w:w w:val="110"/>
        </w:rPr>
        <w:t> </w:t>
      </w:r>
      <w:r>
        <w:rPr>
          <w:w w:val="110"/>
        </w:rPr>
        <w:t>matrix</w:t>
      </w:r>
      <w:r>
        <w:rPr>
          <w:spacing w:val="-2"/>
          <w:w w:val="110"/>
        </w:rPr>
        <w:t> </w:t>
      </w:r>
      <w:r>
        <w:rPr>
          <w:w w:val="110"/>
        </w:rPr>
        <w:t>has</w:t>
      </w:r>
      <w:r>
        <w:rPr>
          <w:spacing w:val="-1"/>
          <w:w w:val="110"/>
        </w:rPr>
        <w:t> </w:t>
      </w:r>
      <w:r>
        <w:rPr>
          <w:w w:val="110"/>
        </w:rPr>
        <w:t>a</w:t>
      </w:r>
      <w:r>
        <w:rPr>
          <w:spacing w:val="-1"/>
          <w:w w:val="110"/>
        </w:rPr>
        <w:t> </w:t>
      </w:r>
      <w:r>
        <w:rPr>
          <w:w w:val="110"/>
        </w:rPr>
        <w:t>set</w:t>
      </w:r>
      <w:r>
        <w:rPr>
          <w:spacing w:val="-1"/>
          <w:w w:val="110"/>
        </w:rPr>
        <w:t> </w:t>
      </w:r>
      <w:r>
        <w:rPr>
          <w:w w:val="110"/>
        </w:rPr>
        <w:t>of</w:t>
      </w:r>
      <w:r>
        <w:rPr>
          <w:spacing w:val="-1"/>
          <w:w w:val="110"/>
        </w:rPr>
        <w:t> </w:t>
      </w:r>
      <w:r>
        <w:rPr>
          <w:w w:val="110"/>
        </w:rPr>
        <w:t>objects</w:t>
      </w:r>
      <w:r>
        <w:rPr>
          <w:spacing w:val="-1"/>
          <w:w w:val="110"/>
        </w:rPr>
        <w:t> </w:t>
      </w:r>
      <w:r>
        <w:rPr>
          <w:w w:val="110"/>
        </w:rPr>
        <w:t>in</w:t>
      </w:r>
      <w:r>
        <w:rPr>
          <w:spacing w:val="-2"/>
          <w:w w:val="110"/>
        </w:rPr>
        <w:t> </w:t>
      </w:r>
      <w:r>
        <w:rPr>
          <w:w w:val="110"/>
        </w:rPr>
        <w:t>both the</w:t>
      </w:r>
      <w:r>
        <w:rPr>
          <w:spacing w:val="-1"/>
          <w:w w:val="110"/>
        </w:rPr>
        <w:t> </w:t>
      </w:r>
      <w:r>
        <w:rPr>
          <w:w w:val="110"/>
        </w:rPr>
        <w:t>current</w:t>
      </w:r>
      <w:r>
        <w:rPr>
          <w:spacing w:val="-1"/>
          <w:w w:val="110"/>
        </w:rPr>
        <w:t> </w:t>
      </w:r>
      <w:r>
        <w:rPr>
          <w:w w:val="110"/>
        </w:rPr>
        <w:t>state and</w:t>
      </w:r>
      <w:r>
        <w:rPr>
          <w:w w:val="110"/>
        </w:rPr>
        <w:t> the</w:t>
      </w:r>
      <w:r>
        <w:rPr>
          <w:w w:val="110"/>
        </w:rPr>
        <w:t> next</w:t>
      </w:r>
      <w:r>
        <w:rPr>
          <w:w w:val="110"/>
        </w:rPr>
        <w:t> state,</w:t>
      </w:r>
      <w:r>
        <w:rPr>
          <w:w w:val="110"/>
        </w:rPr>
        <w:t> and</w:t>
      </w:r>
      <w:r>
        <w:rPr>
          <w:w w:val="110"/>
        </w:rPr>
        <w:t> the</w:t>
      </w:r>
      <w:r>
        <w:rPr>
          <w:w w:val="110"/>
        </w:rPr>
        <w:t> probabilities</w:t>
      </w:r>
      <w:r>
        <w:rPr>
          <w:w w:val="110"/>
        </w:rPr>
        <w:t> are</w:t>
      </w:r>
      <w:r>
        <w:rPr>
          <w:w w:val="110"/>
        </w:rPr>
        <w:t> represented</w:t>
      </w:r>
      <w:r>
        <w:rPr>
          <w:w w:val="110"/>
        </w:rPr>
        <w:t> as</w:t>
      </w:r>
      <w:r>
        <w:rPr>
          <w:w w:val="110"/>
        </w:rPr>
        <w:t> </w:t>
      </w:r>
      <w:r>
        <w:rPr>
          <w:w w:val="110"/>
        </w:rPr>
        <w:t>decimal values ranging from 0 to 1.</w:t>
      </w:r>
    </w:p>
    <w:p>
      <w:pPr>
        <w:pStyle w:val="BodyText"/>
        <w:spacing w:line="273" w:lineRule="auto"/>
        <w:ind w:left="131" w:right="38" w:firstLine="239"/>
        <w:jc w:val="both"/>
      </w:pPr>
      <w:r>
        <w:rPr>
          <w:w w:val="110"/>
        </w:rPr>
        <w:t>Given</w:t>
      </w:r>
      <w:r>
        <w:rPr>
          <w:spacing w:val="-7"/>
          <w:w w:val="110"/>
        </w:rPr>
        <w:t> </w:t>
      </w:r>
      <w:r>
        <w:rPr>
          <w:w w:val="110"/>
        </w:rPr>
        <w:t>the</w:t>
      </w:r>
      <w:r>
        <w:rPr>
          <w:spacing w:val="-8"/>
          <w:w w:val="110"/>
        </w:rPr>
        <w:t> </w:t>
      </w:r>
      <w:r>
        <w:rPr>
          <w:w w:val="110"/>
        </w:rPr>
        <w:t>breadth</w:t>
      </w:r>
      <w:r>
        <w:rPr>
          <w:spacing w:val="-7"/>
          <w:w w:val="110"/>
        </w:rPr>
        <w:t> </w:t>
      </w:r>
      <w:r>
        <w:rPr>
          <w:w w:val="110"/>
        </w:rPr>
        <w:t>of</w:t>
      </w:r>
      <w:r>
        <w:rPr>
          <w:spacing w:val="-8"/>
          <w:w w:val="110"/>
        </w:rPr>
        <w:t> </w:t>
      </w:r>
      <w:r>
        <w:rPr>
          <w:w w:val="110"/>
        </w:rPr>
        <w:t>these</w:t>
      </w:r>
      <w:r>
        <w:rPr>
          <w:spacing w:val="-8"/>
          <w:w w:val="110"/>
        </w:rPr>
        <w:t> </w:t>
      </w:r>
      <w:r>
        <w:rPr>
          <w:w w:val="110"/>
        </w:rPr>
        <w:t>results,</w:t>
      </w:r>
      <w:r>
        <w:rPr>
          <w:spacing w:val="-7"/>
          <w:w w:val="110"/>
        </w:rPr>
        <w:t> </w:t>
      </w:r>
      <w:r>
        <w:rPr>
          <w:w w:val="110"/>
        </w:rPr>
        <w:t>a</w:t>
      </w:r>
      <w:r>
        <w:rPr>
          <w:spacing w:val="-7"/>
          <w:w w:val="110"/>
        </w:rPr>
        <w:t> </w:t>
      </w:r>
      <w:r>
        <w:rPr>
          <w:w w:val="110"/>
        </w:rPr>
        <w:t>full</w:t>
      </w:r>
      <w:r>
        <w:rPr>
          <w:spacing w:val="-8"/>
          <w:w w:val="110"/>
        </w:rPr>
        <w:t> </w:t>
      </w:r>
      <w:r>
        <w:rPr>
          <w:w w:val="110"/>
        </w:rPr>
        <w:t>presentation</w:t>
      </w:r>
      <w:r>
        <w:rPr>
          <w:spacing w:val="-8"/>
          <w:w w:val="110"/>
        </w:rPr>
        <w:t> </w:t>
      </w:r>
      <w:r>
        <w:rPr>
          <w:w w:val="110"/>
        </w:rPr>
        <w:t>and</w:t>
      </w:r>
      <w:r>
        <w:rPr>
          <w:spacing w:val="-7"/>
          <w:w w:val="110"/>
        </w:rPr>
        <w:t> </w:t>
      </w:r>
      <w:r>
        <w:rPr>
          <w:w w:val="110"/>
        </w:rPr>
        <w:t>analysis</w:t>
      </w:r>
      <w:r>
        <w:rPr>
          <w:spacing w:val="-7"/>
          <w:w w:val="110"/>
        </w:rPr>
        <w:t> </w:t>
      </w:r>
      <w:r>
        <w:rPr>
          <w:w w:val="110"/>
        </w:rPr>
        <w:t>of these</w:t>
      </w:r>
      <w:r>
        <w:rPr>
          <w:w w:val="110"/>
        </w:rPr>
        <w:t> matrices</w:t>
      </w:r>
      <w:r>
        <w:rPr>
          <w:w w:val="110"/>
        </w:rPr>
        <w:t> is</w:t>
      </w:r>
      <w:r>
        <w:rPr>
          <w:w w:val="110"/>
        </w:rPr>
        <w:t> beyond</w:t>
      </w:r>
      <w:r>
        <w:rPr>
          <w:w w:val="110"/>
        </w:rPr>
        <w:t> the</w:t>
      </w:r>
      <w:r>
        <w:rPr>
          <w:w w:val="110"/>
        </w:rPr>
        <w:t> scope</w:t>
      </w:r>
      <w:r>
        <w:rPr>
          <w:w w:val="110"/>
        </w:rPr>
        <w:t> of</w:t>
      </w:r>
      <w:r>
        <w:rPr>
          <w:w w:val="110"/>
        </w:rPr>
        <w:t> the</w:t>
      </w:r>
      <w:r>
        <w:rPr>
          <w:w w:val="110"/>
        </w:rPr>
        <w:t> current</w:t>
      </w:r>
      <w:r>
        <w:rPr>
          <w:w w:val="110"/>
        </w:rPr>
        <w:t> article.</w:t>
      </w:r>
      <w:r>
        <w:rPr>
          <w:w w:val="110"/>
        </w:rPr>
        <w:t> Below,</w:t>
      </w:r>
      <w:r>
        <w:rPr>
          <w:w w:val="110"/>
        </w:rPr>
        <w:t> we provide</w:t>
      </w:r>
      <w:r>
        <w:rPr>
          <w:w w:val="110"/>
        </w:rPr>
        <w:t> representative</w:t>
      </w:r>
      <w:r>
        <w:rPr>
          <w:w w:val="110"/>
        </w:rPr>
        <w:t> sample</w:t>
      </w:r>
      <w:r>
        <w:rPr>
          <w:w w:val="110"/>
        </w:rPr>
        <w:t> data</w:t>
      </w:r>
      <w:r>
        <w:rPr>
          <w:w w:val="110"/>
        </w:rPr>
        <w:t> in</w:t>
      </w:r>
      <w:r>
        <w:rPr>
          <w:w w:val="110"/>
        </w:rPr>
        <w:t> the</w:t>
      </w:r>
      <w:r>
        <w:rPr>
          <w:w w:val="110"/>
        </w:rPr>
        <w:t> form</w:t>
      </w:r>
      <w:r>
        <w:rPr>
          <w:w w:val="110"/>
        </w:rPr>
        <w:t> of</w:t>
      </w:r>
      <w:r>
        <w:rPr>
          <w:w w:val="110"/>
        </w:rPr>
        <w:t> two</w:t>
      </w:r>
      <w:r>
        <w:rPr>
          <w:w w:val="110"/>
        </w:rPr>
        <w:t> matrices</w:t>
      </w:r>
      <w:r>
        <w:rPr>
          <w:w w:val="110"/>
        </w:rPr>
        <w:t> (see </w:t>
      </w:r>
      <w:hyperlink w:history="true" w:anchor="_bookmark9">
        <w:r>
          <w:rPr>
            <w:color w:val="2196D1"/>
            <w:w w:val="110"/>
          </w:rPr>
          <w:t>Table 1</w:t>
        </w:r>
      </w:hyperlink>
      <w:r>
        <w:rPr>
          <w:w w:val="110"/>
        </w:rPr>
        <w:t>). This is followed by an analysis of these specific data, which illustrates</w:t>
      </w:r>
      <w:r>
        <w:rPr>
          <w:w w:val="110"/>
        </w:rPr>
        <w:t> our</w:t>
      </w:r>
      <w:r>
        <w:rPr>
          <w:w w:val="110"/>
        </w:rPr>
        <w:t> overall</w:t>
      </w:r>
      <w:r>
        <w:rPr>
          <w:w w:val="110"/>
        </w:rPr>
        <w:t> analysis</w:t>
      </w:r>
      <w:r>
        <w:rPr>
          <w:w w:val="110"/>
        </w:rPr>
        <w:t> approach.</w:t>
      </w:r>
      <w:r>
        <w:rPr>
          <w:w w:val="110"/>
        </w:rPr>
        <w:t> We</w:t>
      </w:r>
      <w:r>
        <w:rPr>
          <w:w w:val="110"/>
        </w:rPr>
        <w:t> then</w:t>
      </w:r>
      <w:r>
        <w:rPr>
          <w:w w:val="110"/>
        </w:rPr>
        <w:t> provide</w:t>
      </w:r>
      <w:r>
        <w:rPr>
          <w:w w:val="110"/>
        </w:rPr>
        <w:t> a</w:t>
      </w:r>
      <w:r>
        <w:rPr>
          <w:w w:val="110"/>
        </w:rPr>
        <w:t> general overview of findings from the full analysis of the 48 matrices.</w:t>
      </w:r>
    </w:p>
    <w:p>
      <w:pPr>
        <w:pStyle w:val="BodyText"/>
        <w:spacing w:line="235" w:lineRule="auto"/>
        <w:ind w:left="131" w:right="38" w:firstLine="239"/>
        <w:jc w:val="both"/>
      </w:pPr>
      <w:r>
        <w:rPr>
          <w:w w:val="110"/>
        </w:rPr>
        <w:t>In the above example, ASD P1 and ASD P2</w:t>
      </w:r>
      <w:r>
        <w:rPr>
          <w:spacing w:val="-1"/>
          <w:w w:val="110"/>
        </w:rPr>
        <w:t> </w:t>
      </w:r>
      <w:r>
        <w:rPr>
          <w:w w:val="110"/>
        </w:rPr>
        <w:t>matrices both have</w:t>
      </w:r>
      <w:r>
        <w:rPr>
          <w:spacing w:val="-1"/>
          <w:w w:val="110"/>
        </w:rPr>
        <w:t> </w:t>
      </w:r>
      <w:r>
        <w:rPr>
          <w:w w:val="110"/>
        </w:rPr>
        <w:t>the object ‘cell-phone</w:t>
      </w:r>
      <w:r>
        <w:rPr>
          <w:rFonts w:ascii="STIX" w:hAnsi="STIX"/>
          <w:w w:val="110"/>
        </w:rPr>
        <w:t>’ </w:t>
      </w:r>
      <w:r>
        <w:rPr>
          <w:w w:val="110"/>
        </w:rPr>
        <w:t>in the current and next states. However, the proba- bilities</w:t>
      </w:r>
      <w:r>
        <w:rPr>
          <w:spacing w:val="12"/>
          <w:w w:val="110"/>
        </w:rPr>
        <w:t> </w:t>
      </w:r>
      <w:r>
        <w:rPr>
          <w:w w:val="110"/>
        </w:rPr>
        <w:t>of</w:t>
      </w:r>
      <w:r>
        <w:rPr>
          <w:spacing w:val="10"/>
          <w:w w:val="110"/>
        </w:rPr>
        <w:t> </w:t>
      </w:r>
      <w:r>
        <w:rPr>
          <w:w w:val="110"/>
        </w:rPr>
        <w:t>transitioning</w:t>
      </w:r>
      <w:r>
        <w:rPr>
          <w:spacing w:val="13"/>
          <w:w w:val="110"/>
        </w:rPr>
        <w:t> </w:t>
      </w:r>
      <w:r>
        <w:rPr>
          <w:w w:val="110"/>
        </w:rPr>
        <w:t>from</w:t>
      </w:r>
      <w:r>
        <w:rPr>
          <w:spacing w:val="11"/>
          <w:w w:val="110"/>
        </w:rPr>
        <w:t> </w:t>
      </w:r>
      <w:r>
        <w:rPr>
          <w:w w:val="110"/>
        </w:rPr>
        <w:t>the</w:t>
      </w:r>
      <w:r>
        <w:rPr>
          <w:spacing w:val="12"/>
          <w:w w:val="110"/>
        </w:rPr>
        <w:t> </w:t>
      </w:r>
      <w:r>
        <w:rPr>
          <w:w w:val="110"/>
        </w:rPr>
        <w:t>current</w:t>
      </w:r>
      <w:r>
        <w:rPr>
          <w:spacing w:val="12"/>
          <w:w w:val="110"/>
        </w:rPr>
        <w:t> </w:t>
      </w:r>
      <w:r>
        <w:rPr>
          <w:w w:val="110"/>
        </w:rPr>
        <w:t>state</w:t>
      </w:r>
      <w:r>
        <w:rPr>
          <w:spacing w:val="11"/>
          <w:w w:val="110"/>
        </w:rPr>
        <w:t> </w:t>
      </w:r>
      <w:r>
        <w:rPr>
          <w:w w:val="110"/>
        </w:rPr>
        <w:t>to</w:t>
      </w:r>
      <w:r>
        <w:rPr>
          <w:spacing w:val="12"/>
          <w:w w:val="110"/>
        </w:rPr>
        <w:t> </w:t>
      </w:r>
      <w:r>
        <w:rPr>
          <w:w w:val="110"/>
        </w:rPr>
        <w:t>the</w:t>
      </w:r>
      <w:r>
        <w:rPr>
          <w:spacing w:val="12"/>
          <w:w w:val="110"/>
        </w:rPr>
        <w:t> </w:t>
      </w:r>
      <w:r>
        <w:rPr>
          <w:w w:val="110"/>
        </w:rPr>
        <w:t>next</w:t>
      </w:r>
      <w:r>
        <w:rPr>
          <w:spacing w:val="11"/>
          <w:w w:val="110"/>
        </w:rPr>
        <w:t> </w:t>
      </w:r>
      <w:r>
        <w:rPr>
          <w:w w:val="110"/>
        </w:rPr>
        <w:t>state</w:t>
      </w:r>
      <w:r>
        <w:rPr>
          <w:spacing w:val="12"/>
          <w:w w:val="110"/>
        </w:rPr>
        <w:t> </w:t>
      </w:r>
      <w:r>
        <w:rPr>
          <w:w w:val="110"/>
        </w:rPr>
        <w:t>for</w:t>
      </w:r>
      <w:r>
        <w:rPr>
          <w:spacing w:val="12"/>
          <w:w w:val="110"/>
        </w:rPr>
        <w:t> </w:t>
      </w:r>
      <w:r>
        <w:rPr>
          <w:spacing w:val="-4"/>
          <w:w w:val="110"/>
        </w:rPr>
        <w:t>this</w:t>
      </w:r>
    </w:p>
    <w:p>
      <w:pPr>
        <w:pStyle w:val="BodyText"/>
        <w:spacing w:line="271" w:lineRule="auto" w:before="24"/>
        <w:ind w:left="131" w:right="38"/>
        <w:jc w:val="both"/>
      </w:pPr>
      <w:r>
        <w:rPr>
          <w:w w:val="110"/>
        </w:rPr>
        <w:t>object differ between the two matrices, suggesting that object </w:t>
      </w:r>
      <w:r>
        <w:rPr>
          <w:w w:val="110"/>
        </w:rPr>
        <w:t>viewing </w:t>
      </w:r>
      <w:r>
        <w:rPr/>
        <w:t>characteristics</w:t>
      </w:r>
      <w:r>
        <w:rPr>
          <w:spacing w:val="23"/>
        </w:rPr>
        <w:t> </w:t>
      </w:r>
      <w:r>
        <w:rPr/>
        <w:t>may</w:t>
      </w:r>
      <w:r>
        <w:rPr>
          <w:spacing w:val="22"/>
        </w:rPr>
        <w:t> </w:t>
      </w:r>
      <w:r>
        <w:rPr/>
        <w:t>have</w:t>
      </w:r>
      <w:r>
        <w:rPr>
          <w:spacing w:val="22"/>
        </w:rPr>
        <w:t> </w:t>
      </w:r>
      <w:r>
        <w:rPr/>
        <w:t>changed</w:t>
      </w:r>
      <w:r>
        <w:rPr>
          <w:spacing w:val="22"/>
        </w:rPr>
        <w:t> </w:t>
      </w:r>
      <w:r>
        <w:rPr/>
        <w:t>over</w:t>
      </w:r>
      <w:r>
        <w:rPr>
          <w:spacing w:val="22"/>
        </w:rPr>
        <w:t> </w:t>
      </w:r>
      <w:r>
        <w:rPr/>
        <w:t>time</w:t>
      </w:r>
      <w:r>
        <w:rPr>
          <w:spacing w:val="23"/>
        </w:rPr>
        <w:t> </w:t>
      </w:r>
      <w:r>
        <w:rPr/>
        <w:t>or</w:t>
      </w:r>
      <w:r>
        <w:rPr>
          <w:spacing w:val="22"/>
        </w:rPr>
        <w:t> </w:t>
      </w:r>
      <w:r>
        <w:rPr/>
        <w:t>in</w:t>
      </w:r>
      <w:r>
        <w:rPr>
          <w:spacing w:val="22"/>
        </w:rPr>
        <w:t> </w:t>
      </w:r>
      <w:r>
        <w:rPr/>
        <w:t>different</w:t>
      </w:r>
      <w:r>
        <w:rPr>
          <w:spacing w:val="22"/>
        </w:rPr>
        <w:t> </w:t>
      </w:r>
      <w:r>
        <w:rPr/>
        <w:t>contexts.</w:t>
      </w:r>
      <w:r>
        <w:rPr>
          <w:spacing w:val="22"/>
        </w:rPr>
        <w:t> </w:t>
      </w:r>
      <w:r>
        <w:rPr/>
        <w:t>ASD</w:t>
      </w:r>
      <w:r>
        <w:rPr>
          <w:w w:val="110"/>
        </w:rPr>
        <w:t> P3</w:t>
      </w:r>
      <w:r>
        <w:rPr>
          <w:spacing w:val="-4"/>
          <w:w w:val="110"/>
        </w:rPr>
        <w:t> </w:t>
      </w:r>
      <w:r>
        <w:rPr>
          <w:w w:val="110"/>
        </w:rPr>
        <w:t>differs</w:t>
      </w:r>
      <w:r>
        <w:rPr>
          <w:spacing w:val="-4"/>
          <w:w w:val="110"/>
        </w:rPr>
        <w:t> </w:t>
      </w:r>
      <w:r>
        <w:rPr>
          <w:w w:val="110"/>
        </w:rPr>
        <w:t>from</w:t>
      </w:r>
      <w:r>
        <w:rPr>
          <w:spacing w:val="-4"/>
          <w:w w:val="110"/>
        </w:rPr>
        <w:t> </w:t>
      </w:r>
      <w:r>
        <w:rPr>
          <w:w w:val="110"/>
        </w:rPr>
        <w:t>ASD</w:t>
      </w:r>
      <w:r>
        <w:rPr>
          <w:spacing w:val="-4"/>
          <w:w w:val="110"/>
        </w:rPr>
        <w:t> </w:t>
      </w:r>
      <w:r>
        <w:rPr>
          <w:w w:val="110"/>
        </w:rPr>
        <w:t>P1</w:t>
      </w:r>
      <w:r>
        <w:rPr>
          <w:spacing w:val="-4"/>
          <w:w w:val="110"/>
        </w:rPr>
        <w:t> </w:t>
      </w:r>
      <w:r>
        <w:rPr>
          <w:w w:val="110"/>
        </w:rPr>
        <w:t>and</w:t>
      </w:r>
      <w:r>
        <w:rPr>
          <w:spacing w:val="-4"/>
          <w:w w:val="110"/>
        </w:rPr>
        <w:t> </w:t>
      </w:r>
      <w:r>
        <w:rPr>
          <w:w w:val="110"/>
        </w:rPr>
        <w:t>ASD</w:t>
      </w:r>
      <w:r>
        <w:rPr>
          <w:spacing w:val="-4"/>
          <w:w w:val="110"/>
        </w:rPr>
        <w:t> </w:t>
      </w:r>
      <w:r>
        <w:rPr>
          <w:w w:val="110"/>
        </w:rPr>
        <w:t>P2</w:t>
      </w:r>
      <w:r>
        <w:rPr>
          <w:spacing w:val="-4"/>
          <w:w w:val="110"/>
        </w:rPr>
        <w:t> </w:t>
      </w:r>
      <w:r>
        <w:rPr>
          <w:w w:val="110"/>
        </w:rPr>
        <w:t>in</w:t>
      </w:r>
      <w:r>
        <w:rPr>
          <w:spacing w:val="-4"/>
          <w:w w:val="110"/>
        </w:rPr>
        <w:t> </w:t>
      </w:r>
      <w:r>
        <w:rPr>
          <w:w w:val="110"/>
        </w:rPr>
        <w:t>that</w:t>
      </w:r>
      <w:r>
        <w:rPr>
          <w:spacing w:val="-4"/>
          <w:w w:val="110"/>
        </w:rPr>
        <w:t> </w:t>
      </w:r>
      <w:r>
        <w:rPr>
          <w:w w:val="110"/>
        </w:rPr>
        <w:t>this</w:t>
      </w:r>
      <w:r>
        <w:rPr>
          <w:spacing w:val="-4"/>
          <w:w w:val="110"/>
        </w:rPr>
        <w:t> </w:t>
      </w:r>
      <w:r>
        <w:rPr>
          <w:w w:val="110"/>
        </w:rPr>
        <w:t>participant</w:t>
      </w:r>
      <w:r>
        <w:rPr>
          <w:spacing w:val="-4"/>
          <w:w w:val="110"/>
        </w:rPr>
        <w:t> </w:t>
      </w:r>
      <w:r>
        <w:rPr>
          <w:w w:val="110"/>
        </w:rPr>
        <w:t>has</w:t>
      </w:r>
      <w:r>
        <w:rPr>
          <w:spacing w:val="-4"/>
          <w:w w:val="110"/>
        </w:rPr>
        <w:t> </w:t>
      </w:r>
      <w:r>
        <w:rPr>
          <w:w w:val="110"/>
        </w:rPr>
        <w:t>several objects in the current state with no transitions to the next state, poten- tially</w:t>
      </w:r>
      <w:r>
        <w:rPr>
          <w:spacing w:val="-8"/>
          <w:w w:val="110"/>
        </w:rPr>
        <w:t> </w:t>
      </w:r>
      <w:r>
        <w:rPr>
          <w:w w:val="110"/>
        </w:rPr>
        <w:t>indicating</w:t>
      </w:r>
      <w:r>
        <w:rPr>
          <w:spacing w:val="-8"/>
          <w:w w:val="110"/>
        </w:rPr>
        <w:t> </w:t>
      </w:r>
      <w:r>
        <w:rPr>
          <w:w w:val="110"/>
        </w:rPr>
        <w:t>a</w:t>
      </w:r>
      <w:r>
        <w:rPr>
          <w:spacing w:val="-8"/>
          <w:w w:val="110"/>
        </w:rPr>
        <w:t> </w:t>
      </w:r>
      <w:r>
        <w:rPr>
          <w:w w:val="110"/>
        </w:rPr>
        <w:t>decreased</w:t>
      </w:r>
      <w:r>
        <w:rPr>
          <w:spacing w:val="-8"/>
          <w:w w:val="110"/>
        </w:rPr>
        <w:t> </w:t>
      </w:r>
      <w:r>
        <w:rPr>
          <w:w w:val="110"/>
        </w:rPr>
        <w:t>likelihood</w:t>
      </w:r>
      <w:r>
        <w:rPr>
          <w:spacing w:val="-8"/>
          <w:w w:val="110"/>
        </w:rPr>
        <w:t> </w:t>
      </w:r>
      <w:r>
        <w:rPr>
          <w:w w:val="110"/>
        </w:rPr>
        <w:t>of</w:t>
      </w:r>
      <w:r>
        <w:rPr>
          <w:spacing w:val="-8"/>
          <w:w w:val="110"/>
        </w:rPr>
        <w:t> </w:t>
      </w:r>
      <w:r>
        <w:rPr>
          <w:w w:val="110"/>
        </w:rPr>
        <w:t>associating</w:t>
      </w:r>
      <w:r>
        <w:rPr>
          <w:spacing w:val="-8"/>
          <w:w w:val="110"/>
        </w:rPr>
        <w:t> </w:t>
      </w:r>
      <w:r>
        <w:rPr>
          <w:w w:val="110"/>
        </w:rPr>
        <w:t>these</w:t>
      </w:r>
      <w:r>
        <w:rPr>
          <w:spacing w:val="-8"/>
          <w:w w:val="110"/>
        </w:rPr>
        <w:t> </w:t>
      </w:r>
      <w:r>
        <w:rPr>
          <w:w w:val="110"/>
        </w:rPr>
        <w:t>objects</w:t>
      </w:r>
      <w:r>
        <w:rPr>
          <w:spacing w:val="-7"/>
          <w:w w:val="110"/>
        </w:rPr>
        <w:t> </w:t>
      </w:r>
      <w:r>
        <w:rPr>
          <w:w w:val="110"/>
        </w:rPr>
        <w:t>with other</w:t>
      </w:r>
      <w:r>
        <w:rPr>
          <w:w w:val="110"/>
        </w:rPr>
        <w:t> objects</w:t>
      </w:r>
      <w:r>
        <w:rPr>
          <w:w w:val="110"/>
        </w:rPr>
        <w:t> in</w:t>
      </w:r>
      <w:r>
        <w:rPr>
          <w:w w:val="110"/>
        </w:rPr>
        <w:t> the</w:t>
      </w:r>
      <w:r>
        <w:rPr>
          <w:w w:val="110"/>
        </w:rPr>
        <w:t> viewing</w:t>
      </w:r>
      <w:r>
        <w:rPr>
          <w:w w:val="110"/>
        </w:rPr>
        <w:t> process.</w:t>
      </w:r>
      <w:r>
        <w:rPr>
          <w:w w:val="110"/>
        </w:rPr>
        <w:t> ASD</w:t>
      </w:r>
      <w:r>
        <w:rPr>
          <w:w w:val="110"/>
        </w:rPr>
        <w:t> P4</w:t>
      </w:r>
      <w:r>
        <w:rPr>
          <w:w w:val="110"/>
        </w:rPr>
        <w:t> only</w:t>
      </w:r>
      <w:r>
        <w:rPr>
          <w:w w:val="110"/>
        </w:rPr>
        <w:t> has</w:t>
      </w:r>
      <w:r>
        <w:rPr>
          <w:w w:val="110"/>
        </w:rPr>
        <w:t> three</w:t>
      </w:r>
      <w:r>
        <w:rPr>
          <w:w w:val="110"/>
        </w:rPr>
        <w:t> objects, which are all related to household items. This matrix may represent a more focused or specific viewing task compared to the previous three participants. ASD P5 has a much larger set of objects compared to the other matrices, which may indicate a more complex or varied viewing task.</w:t>
      </w:r>
      <w:r>
        <w:rPr>
          <w:spacing w:val="-11"/>
          <w:w w:val="110"/>
        </w:rPr>
        <w:t> </w:t>
      </w:r>
      <w:r>
        <w:rPr>
          <w:w w:val="110"/>
        </w:rPr>
        <w:t>The</w:t>
      </w:r>
      <w:r>
        <w:rPr>
          <w:spacing w:val="-11"/>
          <w:w w:val="110"/>
        </w:rPr>
        <w:t> </w:t>
      </w:r>
      <w:r>
        <w:rPr>
          <w:w w:val="110"/>
        </w:rPr>
        <w:t>matrix</w:t>
      </w:r>
      <w:r>
        <w:rPr>
          <w:spacing w:val="-11"/>
          <w:w w:val="110"/>
        </w:rPr>
        <w:t> </w:t>
      </w:r>
      <w:r>
        <w:rPr>
          <w:w w:val="110"/>
        </w:rPr>
        <w:t>also</w:t>
      </w:r>
      <w:r>
        <w:rPr>
          <w:spacing w:val="-11"/>
          <w:w w:val="110"/>
        </w:rPr>
        <w:t> </w:t>
      </w:r>
      <w:r>
        <w:rPr>
          <w:w w:val="110"/>
        </w:rPr>
        <w:t>has</w:t>
      </w:r>
      <w:r>
        <w:rPr>
          <w:spacing w:val="-11"/>
          <w:w w:val="110"/>
        </w:rPr>
        <w:t> </w:t>
      </w:r>
      <w:r>
        <w:rPr>
          <w:w w:val="110"/>
        </w:rPr>
        <w:t>more</w:t>
      </w:r>
      <w:r>
        <w:rPr>
          <w:spacing w:val="-10"/>
          <w:w w:val="110"/>
        </w:rPr>
        <w:t> </w:t>
      </w:r>
      <w:r>
        <w:rPr>
          <w:w w:val="110"/>
        </w:rPr>
        <w:t>objects</w:t>
      </w:r>
      <w:r>
        <w:rPr>
          <w:spacing w:val="-11"/>
          <w:w w:val="110"/>
        </w:rPr>
        <w:t> </w:t>
      </w:r>
      <w:r>
        <w:rPr>
          <w:w w:val="110"/>
        </w:rPr>
        <w:t>with</w:t>
      </w:r>
      <w:r>
        <w:rPr>
          <w:spacing w:val="-11"/>
          <w:w w:val="110"/>
        </w:rPr>
        <w:t> </w:t>
      </w:r>
      <w:r>
        <w:rPr>
          <w:w w:val="110"/>
        </w:rPr>
        <w:t>non-zero</w:t>
      </w:r>
      <w:r>
        <w:rPr>
          <w:spacing w:val="-11"/>
          <w:w w:val="110"/>
        </w:rPr>
        <w:t> </w:t>
      </w:r>
      <w:r>
        <w:rPr>
          <w:w w:val="110"/>
        </w:rPr>
        <w:t>probabilities.</w:t>
      </w:r>
      <w:r>
        <w:rPr>
          <w:spacing w:val="-11"/>
          <w:w w:val="110"/>
        </w:rPr>
        <w:t> </w:t>
      </w:r>
      <w:r>
        <w:rPr>
          <w:w w:val="110"/>
        </w:rPr>
        <w:t>ASD P6 shares several objects with the previous participants, but there are notable</w:t>
      </w:r>
      <w:r>
        <w:rPr>
          <w:spacing w:val="-8"/>
          <w:w w:val="110"/>
        </w:rPr>
        <w:t> </w:t>
      </w:r>
      <w:r>
        <w:rPr>
          <w:w w:val="110"/>
        </w:rPr>
        <w:t>differences</w:t>
      </w:r>
      <w:r>
        <w:rPr>
          <w:spacing w:val="-8"/>
          <w:w w:val="110"/>
        </w:rPr>
        <w:t> </w:t>
      </w:r>
      <w:r>
        <w:rPr>
          <w:w w:val="110"/>
        </w:rPr>
        <w:t>in</w:t>
      </w:r>
      <w:r>
        <w:rPr>
          <w:spacing w:val="-8"/>
          <w:w w:val="110"/>
        </w:rPr>
        <w:t> </w:t>
      </w:r>
      <w:r>
        <w:rPr>
          <w:w w:val="110"/>
        </w:rPr>
        <w:t>the</w:t>
      </w:r>
      <w:r>
        <w:rPr>
          <w:spacing w:val="-9"/>
          <w:w w:val="110"/>
        </w:rPr>
        <w:t> </w:t>
      </w:r>
      <w:r>
        <w:rPr>
          <w:w w:val="110"/>
        </w:rPr>
        <w:t>probabilities</w:t>
      </w:r>
      <w:r>
        <w:rPr>
          <w:spacing w:val="-7"/>
          <w:w w:val="110"/>
        </w:rPr>
        <w:t> </w:t>
      </w:r>
      <w:r>
        <w:rPr>
          <w:w w:val="110"/>
        </w:rPr>
        <w:t>of</w:t>
      </w:r>
      <w:r>
        <w:rPr>
          <w:spacing w:val="-9"/>
          <w:w w:val="110"/>
        </w:rPr>
        <w:t> </w:t>
      </w:r>
      <w:r>
        <w:rPr>
          <w:w w:val="110"/>
        </w:rPr>
        <w:t>transitioning</w:t>
      </w:r>
      <w:r>
        <w:rPr>
          <w:spacing w:val="-8"/>
          <w:w w:val="110"/>
        </w:rPr>
        <w:t> </w:t>
      </w:r>
      <w:r>
        <w:rPr>
          <w:w w:val="110"/>
        </w:rPr>
        <w:t>between</w:t>
      </w:r>
      <w:r>
        <w:rPr>
          <w:spacing w:val="-8"/>
          <w:w w:val="110"/>
        </w:rPr>
        <w:t> </w:t>
      </w:r>
      <w:r>
        <w:rPr>
          <w:w w:val="110"/>
        </w:rPr>
        <w:t>objects. For</w:t>
      </w:r>
      <w:r>
        <w:rPr>
          <w:spacing w:val="1"/>
          <w:w w:val="110"/>
        </w:rPr>
        <w:t> </w:t>
      </w:r>
      <w:r>
        <w:rPr>
          <w:w w:val="110"/>
        </w:rPr>
        <w:t>example,</w:t>
      </w:r>
      <w:r>
        <w:rPr>
          <w:spacing w:val="-1"/>
          <w:w w:val="110"/>
        </w:rPr>
        <w:t> </w:t>
      </w:r>
      <w:r>
        <w:rPr>
          <w:w w:val="110"/>
        </w:rPr>
        <w:t>the probability</w:t>
      </w:r>
      <w:r>
        <w:rPr>
          <w:spacing w:val="1"/>
          <w:w w:val="110"/>
        </w:rPr>
        <w:t> </w:t>
      </w:r>
      <w:r>
        <w:rPr>
          <w:w w:val="110"/>
        </w:rPr>
        <w:t>of transitioning from</w:t>
      </w:r>
      <w:r>
        <w:rPr>
          <w:spacing w:val="1"/>
          <w:w w:val="110"/>
        </w:rPr>
        <w:t> </w:t>
      </w:r>
      <w:r>
        <w:rPr>
          <w:w w:val="110"/>
        </w:rPr>
        <w:t>‘chair</w:t>
      </w:r>
      <w:r>
        <w:rPr>
          <w:rFonts w:ascii="STIX" w:hAnsi="STIX"/>
          <w:w w:val="110"/>
        </w:rPr>
        <w:t>’</w:t>
      </w:r>
      <w:r>
        <w:rPr>
          <w:rFonts w:ascii="STIX" w:hAnsi="STIX"/>
          <w:spacing w:val="1"/>
          <w:w w:val="110"/>
        </w:rPr>
        <w:t> </w:t>
      </w:r>
      <w:r>
        <w:rPr>
          <w:w w:val="110"/>
        </w:rPr>
        <w:t>to</w:t>
      </w:r>
      <w:r>
        <w:rPr>
          <w:spacing w:val="-1"/>
          <w:w w:val="110"/>
        </w:rPr>
        <w:t> </w:t>
      </w:r>
      <w:r>
        <w:rPr>
          <w:w w:val="110"/>
        </w:rPr>
        <w:t>‘person</w:t>
      </w:r>
      <w:r>
        <w:rPr>
          <w:rFonts w:ascii="STIX" w:hAnsi="STIX"/>
          <w:w w:val="110"/>
        </w:rPr>
        <w:t>’ </w:t>
      </w:r>
      <w:r>
        <w:rPr>
          <w:spacing w:val="-5"/>
          <w:w w:val="110"/>
        </w:rPr>
        <w:t>is</w:t>
      </w:r>
    </w:p>
    <w:p>
      <w:pPr>
        <w:pStyle w:val="BodyText"/>
        <w:spacing w:line="273" w:lineRule="auto" w:before="91"/>
        <w:ind w:left="131" w:right="110"/>
        <w:jc w:val="both"/>
      </w:pPr>
      <w:r>
        <w:rPr/>
        <w:br w:type="column"/>
      </w:r>
      <w:r>
        <w:rPr>
          <w:w w:val="110"/>
        </w:rPr>
        <w:t>much</w:t>
      </w:r>
      <w:r>
        <w:rPr>
          <w:w w:val="110"/>
        </w:rPr>
        <w:t> higher</w:t>
      </w:r>
      <w:r>
        <w:rPr>
          <w:w w:val="110"/>
        </w:rPr>
        <w:t> in</w:t>
      </w:r>
      <w:r>
        <w:rPr>
          <w:w w:val="110"/>
        </w:rPr>
        <w:t> the</w:t>
      </w:r>
      <w:r>
        <w:rPr>
          <w:w w:val="110"/>
        </w:rPr>
        <w:t> sixth</w:t>
      </w:r>
      <w:r>
        <w:rPr>
          <w:w w:val="110"/>
        </w:rPr>
        <w:t> matrix</w:t>
      </w:r>
      <w:r>
        <w:rPr>
          <w:w w:val="110"/>
        </w:rPr>
        <w:t> compared</w:t>
      </w:r>
      <w:r>
        <w:rPr>
          <w:w w:val="110"/>
        </w:rPr>
        <w:t> to</w:t>
      </w:r>
      <w:r>
        <w:rPr>
          <w:w w:val="110"/>
        </w:rPr>
        <w:t> the</w:t>
      </w:r>
      <w:r>
        <w:rPr>
          <w:w w:val="110"/>
        </w:rPr>
        <w:t> first</w:t>
      </w:r>
      <w:r>
        <w:rPr>
          <w:w w:val="110"/>
        </w:rPr>
        <w:t> two</w:t>
      </w:r>
      <w:r>
        <w:rPr>
          <w:w w:val="110"/>
        </w:rPr>
        <w:t> matrices, which may suggest a shift in the way that ASD P6 associates these ob- jects with each other over time or in different contexts.</w:t>
      </w:r>
    </w:p>
    <w:p>
      <w:pPr>
        <w:pStyle w:val="BodyText"/>
        <w:spacing w:line="268" w:lineRule="auto"/>
        <w:ind w:left="131" w:right="109" w:firstLine="239"/>
        <w:jc w:val="both"/>
      </w:pPr>
      <w:r>
        <w:rPr>
          <w:w w:val="110"/>
        </w:rPr>
        <w:t>Shifting</w:t>
      </w:r>
      <w:r>
        <w:rPr>
          <w:spacing w:val="-5"/>
          <w:w w:val="110"/>
        </w:rPr>
        <w:t> </w:t>
      </w:r>
      <w:r>
        <w:rPr>
          <w:w w:val="110"/>
        </w:rPr>
        <w:t>focus</w:t>
      </w:r>
      <w:r>
        <w:rPr>
          <w:spacing w:val="-4"/>
          <w:w w:val="110"/>
        </w:rPr>
        <w:t> </w:t>
      </w:r>
      <w:r>
        <w:rPr>
          <w:w w:val="110"/>
        </w:rPr>
        <w:t>from</w:t>
      </w:r>
      <w:r>
        <w:rPr>
          <w:spacing w:val="-5"/>
          <w:w w:val="110"/>
        </w:rPr>
        <w:t> </w:t>
      </w:r>
      <w:r>
        <w:rPr>
          <w:w w:val="110"/>
        </w:rPr>
        <w:t>this</w:t>
      </w:r>
      <w:r>
        <w:rPr>
          <w:spacing w:val="-5"/>
          <w:w w:val="110"/>
        </w:rPr>
        <w:t> </w:t>
      </w:r>
      <w:r>
        <w:rPr>
          <w:w w:val="110"/>
        </w:rPr>
        <w:t>specific</w:t>
      </w:r>
      <w:r>
        <w:rPr>
          <w:spacing w:val="-4"/>
          <w:w w:val="110"/>
        </w:rPr>
        <w:t> </w:t>
      </w:r>
      <w:r>
        <w:rPr>
          <w:w w:val="110"/>
        </w:rPr>
        <w:t>example</w:t>
      </w:r>
      <w:r>
        <w:rPr>
          <w:spacing w:val="-5"/>
          <w:w w:val="110"/>
        </w:rPr>
        <w:t> </w:t>
      </w:r>
      <w:r>
        <w:rPr>
          <w:w w:val="110"/>
        </w:rPr>
        <w:t>to</w:t>
      </w:r>
      <w:r>
        <w:rPr>
          <w:spacing w:val="-4"/>
          <w:w w:val="110"/>
        </w:rPr>
        <w:t> </w:t>
      </w:r>
      <w:r>
        <w:rPr>
          <w:w w:val="110"/>
        </w:rPr>
        <w:t>a</w:t>
      </w:r>
      <w:r>
        <w:rPr>
          <w:spacing w:val="-5"/>
          <w:w w:val="110"/>
        </w:rPr>
        <w:t> </w:t>
      </w:r>
      <w:r>
        <w:rPr>
          <w:w w:val="110"/>
        </w:rPr>
        <w:t>more</w:t>
      </w:r>
      <w:r>
        <w:rPr>
          <w:spacing w:val="-4"/>
          <w:w w:val="110"/>
        </w:rPr>
        <w:t> </w:t>
      </w:r>
      <w:r>
        <w:rPr>
          <w:w w:val="110"/>
        </w:rPr>
        <w:t>general</w:t>
      </w:r>
      <w:r>
        <w:rPr>
          <w:spacing w:val="-5"/>
          <w:w w:val="110"/>
        </w:rPr>
        <w:t> </w:t>
      </w:r>
      <w:r>
        <w:rPr>
          <w:w w:val="110"/>
        </w:rPr>
        <w:t>analysis of</w:t>
      </w:r>
      <w:r>
        <w:rPr>
          <w:spacing w:val="-2"/>
          <w:w w:val="110"/>
        </w:rPr>
        <w:t> </w:t>
      </w:r>
      <w:r>
        <w:rPr>
          <w:w w:val="110"/>
        </w:rPr>
        <w:t>the</w:t>
      </w:r>
      <w:r>
        <w:rPr>
          <w:spacing w:val="-2"/>
          <w:w w:val="110"/>
        </w:rPr>
        <w:t> </w:t>
      </w:r>
      <w:r>
        <w:rPr>
          <w:w w:val="110"/>
        </w:rPr>
        <w:t>full</w:t>
      </w:r>
      <w:r>
        <w:rPr>
          <w:spacing w:val="-3"/>
          <w:w w:val="110"/>
        </w:rPr>
        <w:t> </w:t>
      </w:r>
      <w:r>
        <w:rPr>
          <w:w w:val="110"/>
        </w:rPr>
        <w:t>48</w:t>
      </w:r>
      <w:r>
        <w:rPr>
          <w:spacing w:val="-2"/>
          <w:w w:val="110"/>
        </w:rPr>
        <w:t> </w:t>
      </w:r>
      <w:r>
        <w:rPr>
          <w:w w:val="110"/>
        </w:rPr>
        <w:t>matrices,</w:t>
      </w:r>
      <w:r>
        <w:rPr>
          <w:spacing w:val="-3"/>
          <w:w w:val="110"/>
        </w:rPr>
        <w:t> </w:t>
      </w:r>
      <w:r>
        <w:rPr>
          <w:w w:val="110"/>
        </w:rPr>
        <w:t>we</w:t>
      </w:r>
      <w:r>
        <w:rPr>
          <w:spacing w:val="-2"/>
          <w:w w:val="110"/>
        </w:rPr>
        <w:t> </w:t>
      </w:r>
      <w:r>
        <w:rPr>
          <w:w w:val="110"/>
        </w:rPr>
        <w:t>found</w:t>
      </w:r>
      <w:r>
        <w:rPr>
          <w:spacing w:val="-2"/>
          <w:w w:val="110"/>
        </w:rPr>
        <w:t> </w:t>
      </w:r>
      <w:r>
        <w:rPr>
          <w:w w:val="110"/>
        </w:rPr>
        <w:t>that</w:t>
      </w:r>
      <w:r>
        <w:rPr>
          <w:spacing w:val="-2"/>
          <w:w w:val="110"/>
        </w:rPr>
        <w:t> </w:t>
      </w:r>
      <w:r>
        <w:rPr>
          <w:w w:val="110"/>
        </w:rPr>
        <w:t>each</w:t>
      </w:r>
      <w:r>
        <w:rPr>
          <w:spacing w:val="-2"/>
          <w:w w:val="110"/>
        </w:rPr>
        <w:t> </w:t>
      </w:r>
      <w:r>
        <w:rPr>
          <w:w w:val="110"/>
        </w:rPr>
        <w:t>of</w:t>
      </w:r>
      <w:r>
        <w:rPr>
          <w:spacing w:val="-2"/>
          <w:w w:val="110"/>
        </w:rPr>
        <w:t> </w:t>
      </w:r>
      <w:r>
        <w:rPr>
          <w:w w:val="110"/>
        </w:rPr>
        <w:t>the</w:t>
      </w:r>
      <w:r>
        <w:rPr>
          <w:spacing w:val="-3"/>
          <w:w w:val="110"/>
        </w:rPr>
        <w:t> </w:t>
      </w:r>
      <w:r>
        <w:rPr>
          <w:w w:val="110"/>
        </w:rPr>
        <w:t>matrices</w:t>
      </w:r>
      <w:r>
        <w:rPr>
          <w:spacing w:val="-1"/>
          <w:w w:val="110"/>
        </w:rPr>
        <w:t> </w:t>
      </w:r>
      <w:r>
        <w:rPr>
          <w:w w:val="110"/>
        </w:rPr>
        <w:t>had</w:t>
      </w:r>
      <w:r>
        <w:rPr>
          <w:spacing w:val="-3"/>
          <w:w w:val="110"/>
        </w:rPr>
        <w:t> </w:t>
      </w:r>
      <w:r>
        <w:rPr>
          <w:w w:val="110"/>
        </w:rPr>
        <w:t>a</w:t>
      </w:r>
      <w:r>
        <w:rPr>
          <w:spacing w:val="-2"/>
          <w:w w:val="110"/>
        </w:rPr>
        <w:t> </w:t>
      </w:r>
      <w:r>
        <w:rPr>
          <w:w w:val="110"/>
        </w:rPr>
        <w:t>unique set of objects, and there were no consistent or shared relationships be- tween</w:t>
      </w:r>
      <w:r>
        <w:rPr>
          <w:w w:val="110"/>
        </w:rPr>
        <w:t> the</w:t>
      </w:r>
      <w:r>
        <w:rPr>
          <w:w w:val="110"/>
        </w:rPr>
        <w:t> objects</w:t>
      </w:r>
      <w:r>
        <w:rPr>
          <w:w w:val="110"/>
        </w:rPr>
        <w:t> across</w:t>
      </w:r>
      <w:r>
        <w:rPr>
          <w:w w:val="110"/>
        </w:rPr>
        <w:t> the</w:t>
      </w:r>
      <w:r>
        <w:rPr>
          <w:w w:val="110"/>
        </w:rPr>
        <w:t> matrices.</w:t>
      </w:r>
      <w:r>
        <w:rPr>
          <w:w w:val="110"/>
        </w:rPr>
        <w:t> Although</w:t>
      </w:r>
      <w:r>
        <w:rPr>
          <w:w w:val="110"/>
        </w:rPr>
        <w:t> some</w:t>
      </w:r>
      <w:r>
        <w:rPr>
          <w:w w:val="110"/>
        </w:rPr>
        <w:t> level</w:t>
      </w:r>
      <w:r>
        <w:rPr>
          <w:w w:val="110"/>
        </w:rPr>
        <w:t> of</w:t>
      </w:r>
      <w:r>
        <w:rPr>
          <w:w w:val="110"/>
        </w:rPr>
        <w:t> uncer- tainty</w:t>
      </w:r>
      <w:r>
        <w:rPr>
          <w:spacing w:val="-11"/>
          <w:w w:val="110"/>
        </w:rPr>
        <w:t> </w:t>
      </w:r>
      <w:r>
        <w:rPr>
          <w:w w:val="110"/>
        </w:rPr>
        <w:t>or</w:t>
      </w:r>
      <w:r>
        <w:rPr>
          <w:spacing w:val="-11"/>
          <w:w w:val="110"/>
        </w:rPr>
        <w:t> </w:t>
      </w:r>
      <w:r>
        <w:rPr>
          <w:w w:val="110"/>
        </w:rPr>
        <w:t>randomness</w:t>
      </w:r>
      <w:r>
        <w:rPr>
          <w:spacing w:val="-11"/>
          <w:w w:val="110"/>
        </w:rPr>
        <w:t> </w:t>
      </w:r>
      <w:r>
        <w:rPr>
          <w:w w:val="110"/>
        </w:rPr>
        <w:t>was</w:t>
      </w:r>
      <w:r>
        <w:rPr>
          <w:spacing w:val="-11"/>
          <w:w w:val="110"/>
        </w:rPr>
        <w:t> </w:t>
      </w:r>
      <w:r>
        <w:rPr>
          <w:w w:val="110"/>
        </w:rPr>
        <w:t>found</w:t>
      </w:r>
      <w:r>
        <w:rPr>
          <w:spacing w:val="-11"/>
          <w:w w:val="110"/>
        </w:rPr>
        <w:t> </w:t>
      </w:r>
      <w:r>
        <w:rPr>
          <w:w w:val="110"/>
        </w:rPr>
        <w:t>across</w:t>
      </w:r>
      <w:r>
        <w:rPr>
          <w:spacing w:val="-11"/>
          <w:w w:val="110"/>
        </w:rPr>
        <w:t> </w:t>
      </w:r>
      <w:r>
        <w:rPr>
          <w:w w:val="110"/>
        </w:rPr>
        <w:t>all</w:t>
      </w:r>
      <w:r>
        <w:rPr>
          <w:spacing w:val="-11"/>
          <w:w w:val="110"/>
        </w:rPr>
        <w:t> </w:t>
      </w:r>
      <w:r>
        <w:rPr>
          <w:w w:val="110"/>
        </w:rPr>
        <w:t>matrices</w:t>
      </w:r>
      <w:r>
        <w:rPr>
          <w:spacing w:val="-11"/>
          <w:w w:val="110"/>
        </w:rPr>
        <w:t> </w:t>
      </w:r>
      <w:r>
        <w:rPr>
          <w:w w:val="110"/>
        </w:rPr>
        <w:t>regarding</w:t>
      </w:r>
      <w:r>
        <w:rPr>
          <w:spacing w:val="-11"/>
          <w:w w:val="110"/>
        </w:rPr>
        <w:t> </w:t>
      </w:r>
      <w:r>
        <w:rPr>
          <w:w w:val="110"/>
        </w:rPr>
        <w:t>transitions from the current state to the next state for a given object, there was far more</w:t>
      </w:r>
      <w:r>
        <w:rPr>
          <w:spacing w:val="-7"/>
          <w:w w:val="110"/>
        </w:rPr>
        <w:t> </w:t>
      </w:r>
      <w:r>
        <w:rPr>
          <w:w w:val="110"/>
        </w:rPr>
        <w:t>variability</w:t>
      </w:r>
      <w:r>
        <w:rPr>
          <w:spacing w:val="-7"/>
          <w:w w:val="110"/>
        </w:rPr>
        <w:t> </w:t>
      </w:r>
      <w:r>
        <w:rPr>
          <w:w w:val="110"/>
        </w:rPr>
        <w:t>in</w:t>
      </w:r>
      <w:r>
        <w:rPr>
          <w:spacing w:val="-6"/>
          <w:w w:val="110"/>
        </w:rPr>
        <w:t> </w:t>
      </w:r>
      <w:r>
        <w:rPr>
          <w:w w:val="110"/>
        </w:rPr>
        <w:t>the</w:t>
      </w:r>
      <w:r>
        <w:rPr>
          <w:spacing w:val="-7"/>
          <w:w w:val="110"/>
        </w:rPr>
        <w:t> </w:t>
      </w:r>
      <w:r>
        <w:rPr>
          <w:w w:val="110"/>
        </w:rPr>
        <w:t>ASD</w:t>
      </w:r>
      <w:r>
        <w:rPr>
          <w:spacing w:val="-6"/>
          <w:w w:val="110"/>
        </w:rPr>
        <w:t> </w:t>
      </w:r>
      <w:r>
        <w:rPr>
          <w:w w:val="110"/>
        </w:rPr>
        <w:t>participants</w:t>
      </w:r>
      <w:r>
        <w:rPr>
          <w:rFonts w:ascii="STIX" w:hAnsi="STIX"/>
          <w:w w:val="110"/>
        </w:rPr>
        <w:t>’</w:t>
      </w:r>
      <w:r>
        <w:rPr>
          <w:rFonts w:ascii="STIX" w:hAnsi="STIX"/>
          <w:spacing w:val="-6"/>
          <w:w w:val="110"/>
        </w:rPr>
        <w:t> </w:t>
      </w:r>
      <w:r>
        <w:rPr>
          <w:w w:val="110"/>
        </w:rPr>
        <w:t>Markov</w:t>
      </w:r>
      <w:r>
        <w:rPr>
          <w:spacing w:val="-7"/>
          <w:w w:val="110"/>
        </w:rPr>
        <w:t> </w:t>
      </w:r>
      <w:r>
        <w:rPr>
          <w:w w:val="110"/>
        </w:rPr>
        <w:t>Chains</w:t>
      </w:r>
      <w:r>
        <w:rPr>
          <w:spacing w:val="-6"/>
          <w:w w:val="110"/>
        </w:rPr>
        <w:t> </w:t>
      </w:r>
      <w:r>
        <w:rPr>
          <w:w w:val="110"/>
        </w:rPr>
        <w:t>than</w:t>
      </w:r>
      <w:r>
        <w:rPr>
          <w:spacing w:val="-7"/>
          <w:w w:val="110"/>
        </w:rPr>
        <w:t> </w:t>
      </w:r>
      <w:r>
        <w:rPr>
          <w:w w:val="110"/>
        </w:rPr>
        <w:t>in</w:t>
      </w:r>
      <w:r>
        <w:rPr>
          <w:spacing w:val="-6"/>
          <w:w w:val="110"/>
        </w:rPr>
        <w:t> </w:t>
      </w:r>
      <w:r>
        <w:rPr>
          <w:w w:val="110"/>
        </w:rPr>
        <w:t>the</w:t>
      </w:r>
      <w:r>
        <w:rPr>
          <w:spacing w:val="-7"/>
          <w:w w:val="110"/>
        </w:rPr>
        <w:t> </w:t>
      </w:r>
      <w:r>
        <w:rPr>
          <w:spacing w:val="-5"/>
          <w:w w:val="110"/>
        </w:rPr>
        <w:t>NT</w:t>
      </w:r>
    </w:p>
    <w:p>
      <w:pPr>
        <w:pStyle w:val="BodyText"/>
        <w:spacing w:line="176" w:lineRule="exact"/>
        <w:ind w:left="131"/>
        <w:jc w:val="both"/>
      </w:pPr>
      <w:r>
        <w:rPr>
          <w:w w:val="110"/>
        </w:rPr>
        <w:t>participants</w:t>
      </w:r>
      <w:r>
        <w:rPr>
          <w:rFonts w:ascii="STIX" w:hAnsi="STIX"/>
          <w:w w:val="110"/>
        </w:rPr>
        <w:t>’</w:t>
      </w:r>
      <w:r>
        <w:rPr>
          <w:w w:val="110"/>
        </w:rPr>
        <w:t>,</w:t>
      </w:r>
      <w:r>
        <w:rPr>
          <w:spacing w:val="-9"/>
          <w:w w:val="110"/>
        </w:rPr>
        <w:t> </w:t>
      </w:r>
      <w:r>
        <w:rPr>
          <w:w w:val="110"/>
        </w:rPr>
        <w:t>and</w:t>
      </w:r>
      <w:r>
        <w:rPr>
          <w:spacing w:val="-7"/>
          <w:w w:val="110"/>
        </w:rPr>
        <w:t> </w:t>
      </w:r>
      <w:r>
        <w:rPr>
          <w:w w:val="110"/>
        </w:rPr>
        <w:t>the</w:t>
      </w:r>
      <w:r>
        <w:rPr>
          <w:spacing w:val="-8"/>
          <w:w w:val="110"/>
        </w:rPr>
        <w:t> </w:t>
      </w:r>
      <w:r>
        <w:rPr>
          <w:w w:val="110"/>
        </w:rPr>
        <w:t>probabilities</w:t>
      </w:r>
      <w:r>
        <w:rPr>
          <w:spacing w:val="-7"/>
          <w:w w:val="110"/>
        </w:rPr>
        <w:t> </w:t>
      </w:r>
      <w:r>
        <w:rPr>
          <w:w w:val="110"/>
        </w:rPr>
        <w:t>predicting</w:t>
      </w:r>
      <w:r>
        <w:rPr>
          <w:spacing w:val="-7"/>
          <w:w w:val="110"/>
        </w:rPr>
        <w:t> </w:t>
      </w:r>
      <w:r>
        <w:rPr>
          <w:w w:val="110"/>
        </w:rPr>
        <w:t>which</w:t>
      </w:r>
      <w:r>
        <w:rPr>
          <w:spacing w:val="-8"/>
          <w:w w:val="110"/>
        </w:rPr>
        <w:t> </w:t>
      </w:r>
      <w:r>
        <w:rPr>
          <w:w w:val="110"/>
        </w:rPr>
        <w:t>objects</w:t>
      </w:r>
      <w:r>
        <w:rPr>
          <w:spacing w:val="-7"/>
          <w:w w:val="110"/>
        </w:rPr>
        <w:t> </w:t>
      </w:r>
      <w:r>
        <w:rPr>
          <w:w w:val="110"/>
        </w:rPr>
        <w:t>might</w:t>
      </w:r>
      <w:r>
        <w:rPr>
          <w:spacing w:val="-8"/>
          <w:w w:val="110"/>
        </w:rPr>
        <w:t> </w:t>
      </w:r>
      <w:r>
        <w:rPr>
          <w:spacing w:val="-4"/>
          <w:w w:val="110"/>
        </w:rPr>
        <w:t>come</w:t>
      </w:r>
    </w:p>
    <w:p>
      <w:pPr>
        <w:pStyle w:val="BodyText"/>
        <w:spacing w:line="273" w:lineRule="auto"/>
        <w:ind w:left="131" w:right="109"/>
        <w:jc w:val="both"/>
      </w:pPr>
      <w:r>
        <w:rPr/>
        <w:t>next in the chain were more predictable for NT participants than for ASD</w:t>
      </w:r>
      <w:r>
        <w:rPr>
          <w:w w:val="110"/>
        </w:rPr>
        <w:t> participants.</w:t>
      </w:r>
      <w:r>
        <w:rPr>
          <w:w w:val="110"/>
        </w:rPr>
        <w:t> For instance, the</w:t>
      </w:r>
      <w:r>
        <w:rPr>
          <w:w w:val="110"/>
        </w:rPr>
        <w:t> given probabilities</w:t>
      </w:r>
      <w:r>
        <w:rPr>
          <w:w w:val="110"/>
        </w:rPr>
        <w:t> for NT</w:t>
      </w:r>
      <w:r>
        <w:rPr>
          <w:w w:val="110"/>
        </w:rPr>
        <w:t> P1 in</w:t>
      </w:r>
      <w:r>
        <w:rPr>
          <w:w w:val="110"/>
        </w:rPr>
        <w:t> Step 1 suggested that if the current state is a person, there was a high chance (88.4%)</w:t>
      </w:r>
      <w:r>
        <w:rPr>
          <w:spacing w:val="-4"/>
          <w:w w:val="110"/>
        </w:rPr>
        <w:t> </w:t>
      </w:r>
      <w:r>
        <w:rPr>
          <w:w w:val="110"/>
        </w:rPr>
        <w:t>of</w:t>
      </w:r>
      <w:r>
        <w:rPr>
          <w:spacing w:val="-4"/>
          <w:w w:val="110"/>
        </w:rPr>
        <w:t> </w:t>
      </w:r>
      <w:r>
        <w:rPr>
          <w:w w:val="110"/>
        </w:rPr>
        <w:t>staying</w:t>
      </w:r>
      <w:r>
        <w:rPr>
          <w:spacing w:val="-4"/>
          <w:w w:val="110"/>
        </w:rPr>
        <w:t> </w:t>
      </w:r>
      <w:r>
        <w:rPr>
          <w:w w:val="110"/>
        </w:rPr>
        <w:t>in</w:t>
      </w:r>
      <w:r>
        <w:rPr>
          <w:spacing w:val="-4"/>
          <w:w w:val="110"/>
        </w:rPr>
        <w:t> </w:t>
      </w:r>
      <w:r>
        <w:rPr>
          <w:w w:val="110"/>
        </w:rPr>
        <w:t>the</w:t>
      </w:r>
      <w:r>
        <w:rPr>
          <w:spacing w:val="-4"/>
          <w:w w:val="110"/>
        </w:rPr>
        <w:t> </w:t>
      </w:r>
      <w:r>
        <w:rPr>
          <w:w w:val="110"/>
        </w:rPr>
        <w:t>same</w:t>
      </w:r>
      <w:r>
        <w:rPr>
          <w:spacing w:val="-3"/>
          <w:w w:val="110"/>
        </w:rPr>
        <w:t> </w:t>
      </w:r>
      <w:r>
        <w:rPr>
          <w:w w:val="110"/>
        </w:rPr>
        <w:t>state</w:t>
      </w:r>
      <w:r>
        <w:rPr>
          <w:spacing w:val="-5"/>
          <w:w w:val="110"/>
        </w:rPr>
        <w:t> </w:t>
      </w:r>
      <w:r>
        <w:rPr>
          <w:w w:val="110"/>
        </w:rPr>
        <w:t>and</w:t>
      </w:r>
      <w:r>
        <w:rPr>
          <w:spacing w:val="-3"/>
          <w:w w:val="110"/>
        </w:rPr>
        <w:t> </w:t>
      </w:r>
      <w:r>
        <w:rPr>
          <w:w w:val="110"/>
        </w:rPr>
        <w:t>a</w:t>
      </w:r>
      <w:r>
        <w:rPr>
          <w:spacing w:val="-4"/>
          <w:w w:val="110"/>
        </w:rPr>
        <w:t> </w:t>
      </w:r>
      <w:r>
        <w:rPr>
          <w:w w:val="110"/>
        </w:rPr>
        <w:t>low</w:t>
      </w:r>
      <w:r>
        <w:rPr>
          <w:spacing w:val="-4"/>
          <w:w w:val="110"/>
        </w:rPr>
        <w:t> </w:t>
      </w:r>
      <w:r>
        <w:rPr>
          <w:w w:val="110"/>
        </w:rPr>
        <w:t>chance</w:t>
      </w:r>
      <w:r>
        <w:rPr>
          <w:spacing w:val="-4"/>
          <w:w w:val="110"/>
        </w:rPr>
        <w:t> </w:t>
      </w:r>
      <w:r>
        <w:rPr>
          <w:w w:val="110"/>
        </w:rPr>
        <w:t>(7.2%)</w:t>
      </w:r>
      <w:r>
        <w:rPr>
          <w:spacing w:val="-4"/>
          <w:w w:val="110"/>
        </w:rPr>
        <w:t> </w:t>
      </w:r>
      <w:r>
        <w:rPr>
          <w:w w:val="110"/>
        </w:rPr>
        <w:t>chance</w:t>
      </w:r>
      <w:r>
        <w:rPr>
          <w:spacing w:val="-4"/>
          <w:w w:val="110"/>
        </w:rPr>
        <w:t> </w:t>
      </w:r>
      <w:r>
        <w:rPr>
          <w:w w:val="110"/>
        </w:rPr>
        <w:t>of transitioning</w:t>
      </w:r>
      <w:r>
        <w:rPr>
          <w:spacing w:val="21"/>
          <w:w w:val="110"/>
        </w:rPr>
        <w:t> </w:t>
      </w:r>
      <w:r>
        <w:rPr>
          <w:w w:val="110"/>
        </w:rPr>
        <w:t>to</w:t>
      </w:r>
      <w:r>
        <w:rPr>
          <w:spacing w:val="21"/>
          <w:w w:val="110"/>
        </w:rPr>
        <w:t> </w:t>
      </w:r>
      <w:r>
        <w:rPr>
          <w:w w:val="110"/>
        </w:rPr>
        <w:t>a</w:t>
      </w:r>
      <w:r>
        <w:rPr>
          <w:spacing w:val="22"/>
          <w:w w:val="110"/>
        </w:rPr>
        <w:t> </w:t>
      </w:r>
      <w:r>
        <w:rPr>
          <w:w w:val="110"/>
        </w:rPr>
        <w:t>different</w:t>
      </w:r>
      <w:r>
        <w:rPr>
          <w:spacing w:val="21"/>
          <w:w w:val="110"/>
        </w:rPr>
        <w:t> </w:t>
      </w:r>
      <w:r>
        <w:rPr>
          <w:w w:val="110"/>
        </w:rPr>
        <w:t>state.</w:t>
      </w:r>
      <w:r>
        <w:rPr>
          <w:spacing w:val="22"/>
          <w:w w:val="110"/>
        </w:rPr>
        <w:t> </w:t>
      </w:r>
      <w:r>
        <w:rPr>
          <w:w w:val="110"/>
        </w:rPr>
        <w:t>This</w:t>
      </w:r>
      <w:r>
        <w:rPr>
          <w:spacing w:val="22"/>
          <w:w w:val="110"/>
        </w:rPr>
        <w:t> </w:t>
      </w:r>
      <w:r>
        <w:rPr>
          <w:w w:val="110"/>
        </w:rPr>
        <w:t>trend</w:t>
      </w:r>
      <w:r>
        <w:rPr>
          <w:spacing w:val="22"/>
          <w:w w:val="110"/>
        </w:rPr>
        <w:t> </w:t>
      </w:r>
      <w:r>
        <w:rPr>
          <w:w w:val="110"/>
        </w:rPr>
        <w:t>extended</w:t>
      </w:r>
      <w:r>
        <w:rPr>
          <w:spacing w:val="22"/>
          <w:w w:val="110"/>
        </w:rPr>
        <w:t> </w:t>
      </w:r>
      <w:r>
        <w:rPr>
          <w:w w:val="110"/>
        </w:rPr>
        <w:t>to</w:t>
      </w:r>
      <w:r>
        <w:rPr>
          <w:spacing w:val="20"/>
          <w:w w:val="110"/>
        </w:rPr>
        <w:t> </w:t>
      </w:r>
      <w:r>
        <w:rPr>
          <w:w w:val="110"/>
        </w:rPr>
        <w:t>all</w:t>
      </w:r>
      <w:r>
        <w:rPr>
          <w:spacing w:val="22"/>
          <w:w w:val="110"/>
        </w:rPr>
        <w:t> </w:t>
      </w:r>
      <w:r>
        <w:rPr>
          <w:w w:val="110"/>
        </w:rPr>
        <w:t>other</w:t>
      </w:r>
      <w:r>
        <w:rPr>
          <w:spacing w:val="21"/>
          <w:w w:val="110"/>
        </w:rPr>
        <w:t> </w:t>
      </w:r>
      <w:r>
        <w:rPr>
          <w:spacing w:val="-5"/>
          <w:w w:val="110"/>
        </w:rPr>
        <w:t>NT</w:t>
      </w:r>
    </w:p>
    <w:p>
      <w:pPr>
        <w:pStyle w:val="BodyText"/>
        <w:spacing w:line="220" w:lineRule="auto"/>
        <w:ind w:left="131" w:right="110"/>
        <w:jc w:val="both"/>
      </w:pPr>
      <w:r>
        <w:rPr>
          <w:w w:val="110"/>
        </w:rPr>
        <w:t>participants, suggesting that the object </w:t>
      </w:r>
      <w:r>
        <w:rPr>
          <w:rFonts w:ascii="STIX" w:hAnsi="STIX"/>
          <w:w w:val="110"/>
        </w:rPr>
        <w:t>“</w:t>
      </w:r>
      <w:r>
        <w:rPr>
          <w:w w:val="110"/>
        </w:rPr>
        <w:t>person</w:t>
      </w:r>
      <w:r>
        <w:rPr>
          <w:rFonts w:ascii="STIX" w:hAnsi="STIX"/>
          <w:w w:val="110"/>
        </w:rPr>
        <w:t>” </w:t>
      </w:r>
      <w:r>
        <w:rPr>
          <w:w w:val="110"/>
        </w:rPr>
        <w:t>had a very high </w:t>
      </w:r>
      <w:r>
        <w:rPr>
          <w:w w:val="110"/>
        </w:rPr>
        <w:t>prob- ability</w:t>
      </w:r>
      <w:r>
        <w:rPr>
          <w:spacing w:val="-10"/>
          <w:w w:val="110"/>
        </w:rPr>
        <w:t> </w:t>
      </w:r>
      <w:r>
        <w:rPr>
          <w:w w:val="110"/>
        </w:rPr>
        <w:t>of</w:t>
      </w:r>
      <w:r>
        <w:rPr>
          <w:spacing w:val="-8"/>
          <w:w w:val="110"/>
        </w:rPr>
        <w:t> </w:t>
      </w:r>
      <w:r>
        <w:rPr>
          <w:w w:val="110"/>
        </w:rPr>
        <w:t>following</w:t>
      </w:r>
      <w:r>
        <w:rPr>
          <w:spacing w:val="-8"/>
          <w:w w:val="110"/>
        </w:rPr>
        <w:t> </w:t>
      </w:r>
      <w:r>
        <w:rPr>
          <w:w w:val="110"/>
        </w:rPr>
        <w:t>an</w:t>
      </w:r>
      <w:r>
        <w:rPr>
          <w:spacing w:val="-8"/>
          <w:w w:val="110"/>
        </w:rPr>
        <w:t> </w:t>
      </w:r>
      <w:r>
        <w:rPr>
          <w:w w:val="110"/>
        </w:rPr>
        <w:t>inanimate</w:t>
      </w:r>
      <w:r>
        <w:rPr>
          <w:spacing w:val="-9"/>
          <w:w w:val="110"/>
        </w:rPr>
        <w:t> </w:t>
      </w:r>
      <w:r>
        <w:rPr>
          <w:w w:val="110"/>
        </w:rPr>
        <w:t>object</w:t>
      </w:r>
      <w:r>
        <w:rPr>
          <w:spacing w:val="-9"/>
          <w:w w:val="110"/>
        </w:rPr>
        <w:t> </w:t>
      </w:r>
      <w:r>
        <w:rPr>
          <w:w w:val="110"/>
        </w:rPr>
        <w:t>such</w:t>
      </w:r>
      <w:r>
        <w:rPr>
          <w:spacing w:val="-8"/>
          <w:w w:val="110"/>
        </w:rPr>
        <w:t> </w:t>
      </w:r>
      <w:r>
        <w:rPr>
          <w:w w:val="110"/>
        </w:rPr>
        <w:t>as</w:t>
      </w:r>
      <w:r>
        <w:rPr>
          <w:spacing w:val="-9"/>
          <w:w w:val="110"/>
        </w:rPr>
        <w:t> </w:t>
      </w:r>
      <w:r>
        <w:rPr>
          <w:w w:val="110"/>
        </w:rPr>
        <w:t>a</w:t>
      </w:r>
      <w:r>
        <w:rPr>
          <w:spacing w:val="-9"/>
          <w:w w:val="110"/>
        </w:rPr>
        <w:t> </w:t>
      </w:r>
      <w:r>
        <w:rPr>
          <w:w w:val="110"/>
        </w:rPr>
        <w:t>cell-phone</w:t>
      </w:r>
      <w:r>
        <w:rPr>
          <w:spacing w:val="-9"/>
          <w:w w:val="110"/>
        </w:rPr>
        <w:t> </w:t>
      </w:r>
      <w:r>
        <w:rPr>
          <w:w w:val="110"/>
        </w:rPr>
        <w:t>or</w:t>
      </w:r>
      <w:r>
        <w:rPr>
          <w:spacing w:val="-8"/>
          <w:w w:val="110"/>
        </w:rPr>
        <w:t> </w:t>
      </w:r>
      <w:r>
        <w:rPr>
          <w:w w:val="110"/>
        </w:rPr>
        <w:t>a</w:t>
      </w:r>
      <w:r>
        <w:rPr>
          <w:spacing w:val="-9"/>
          <w:w w:val="110"/>
        </w:rPr>
        <w:t> </w:t>
      </w:r>
      <w:r>
        <w:rPr>
          <w:spacing w:val="-2"/>
          <w:w w:val="110"/>
        </w:rPr>
        <w:t>screen.</w:t>
      </w:r>
    </w:p>
    <w:p>
      <w:pPr>
        <w:pStyle w:val="BodyText"/>
        <w:spacing w:line="273" w:lineRule="auto" w:before="13"/>
        <w:ind w:left="131" w:right="109"/>
        <w:jc w:val="both"/>
      </w:pPr>
      <w:r>
        <w:rPr>
          <w:w w:val="110"/>
        </w:rPr>
        <w:t>In</w:t>
      </w:r>
      <w:r>
        <w:rPr>
          <w:spacing w:val="-6"/>
          <w:w w:val="110"/>
        </w:rPr>
        <w:t> </w:t>
      </w:r>
      <w:r>
        <w:rPr>
          <w:w w:val="110"/>
        </w:rPr>
        <w:t>contrast</w:t>
      </w:r>
      <w:r>
        <w:rPr>
          <w:spacing w:val="-6"/>
          <w:w w:val="110"/>
        </w:rPr>
        <w:t> </w:t>
      </w:r>
      <w:r>
        <w:rPr>
          <w:w w:val="110"/>
        </w:rPr>
        <w:t>to</w:t>
      </w:r>
      <w:r>
        <w:rPr>
          <w:spacing w:val="-6"/>
          <w:w w:val="110"/>
        </w:rPr>
        <w:t> </w:t>
      </w:r>
      <w:r>
        <w:rPr>
          <w:w w:val="110"/>
        </w:rPr>
        <w:t>this,</w:t>
      </w:r>
      <w:r>
        <w:rPr>
          <w:spacing w:val="-6"/>
          <w:w w:val="110"/>
        </w:rPr>
        <w:t> </w:t>
      </w:r>
      <w:r>
        <w:rPr>
          <w:w w:val="110"/>
        </w:rPr>
        <w:t>for</w:t>
      </w:r>
      <w:r>
        <w:rPr>
          <w:spacing w:val="-7"/>
          <w:w w:val="110"/>
        </w:rPr>
        <w:t> </w:t>
      </w:r>
      <w:r>
        <w:rPr>
          <w:w w:val="110"/>
        </w:rPr>
        <w:t>ASD</w:t>
      </w:r>
      <w:r>
        <w:rPr>
          <w:spacing w:val="-6"/>
          <w:w w:val="110"/>
        </w:rPr>
        <w:t> </w:t>
      </w:r>
      <w:r>
        <w:rPr>
          <w:w w:val="110"/>
        </w:rPr>
        <w:t>P1</w:t>
      </w:r>
      <w:r>
        <w:rPr>
          <w:spacing w:val="-6"/>
          <w:w w:val="110"/>
        </w:rPr>
        <w:t> </w:t>
      </w:r>
      <w:r>
        <w:rPr>
          <w:w w:val="110"/>
        </w:rPr>
        <w:t>in</w:t>
      </w:r>
      <w:r>
        <w:rPr>
          <w:spacing w:val="-7"/>
          <w:w w:val="110"/>
        </w:rPr>
        <w:t> </w:t>
      </w:r>
      <w:r>
        <w:rPr>
          <w:w w:val="110"/>
        </w:rPr>
        <w:t>Step</w:t>
      </w:r>
      <w:r>
        <w:rPr>
          <w:spacing w:val="-6"/>
          <w:w w:val="110"/>
        </w:rPr>
        <w:t> </w:t>
      </w:r>
      <w:r>
        <w:rPr>
          <w:w w:val="110"/>
        </w:rPr>
        <w:t>1,</w:t>
      </w:r>
      <w:r>
        <w:rPr>
          <w:spacing w:val="-6"/>
          <w:w w:val="110"/>
        </w:rPr>
        <w:t> </w:t>
      </w:r>
      <w:r>
        <w:rPr>
          <w:w w:val="110"/>
        </w:rPr>
        <w:t>the</w:t>
      </w:r>
      <w:r>
        <w:rPr>
          <w:spacing w:val="-6"/>
          <w:w w:val="110"/>
        </w:rPr>
        <w:t> </w:t>
      </w:r>
      <w:r>
        <w:rPr>
          <w:w w:val="110"/>
        </w:rPr>
        <w:t>probability</w:t>
      </w:r>
      <w:r>
        <w:rPr>
          <w:spacing w:val="-6"/>
          <w:w w:val="110"/>
        </w:rPr>
        <w:t> </w:t>
      </w:r>
      <w:r>
        <w:rPr>
          <w:w w:val="110"/>
        </w:rPr>
        <w:t>of</w:t>
      </w:r>
      <w:r>
        <w:rPr>
          <w:spacing w:val="-7"/>
          <w:w w:val="110"/>
        </w:rPr>
        <w:t> </w:t>
      </w:r>
      <w:r>
        <w:rPr>
          <w:w w:val="110"/>
        </w:rPr>
        <w:t>transitioning </w:t>
      </w:r>
      <w:r>
        <w:rPr/>
        <w:t>from</w:t>
      </w:r>
      <w:r>
        <w:rPr>
          <w:spacing w:val="12"/>
        </w:rPr>
        <w:t> </w:t>
      </w:r>
      <w:r>
        <w:rPr/>
        <w:t>an</w:t>
      </w:r>
      <w:r>
        <w:rPr>
          <w:spacing w:val="14"/>
        </w:rPr>
        <w:t> </w:t>
      </w:r>
      <w:r>
        <w:rPr/>
        <w:t>object</w:t>
      </w:r>
      <w:r>
        <w:rPr>
          <w:spacing w:val="14"/>
        </w:rPr>
        <w:t> </w:t>
      </w:r>
      <w:r>
        <w:rPr/>
        <w:t>to</w:t>
      </w:r>
      <w:r>
        <w:rPr>
          <w:spacing w:val="14"/>
        </w:rPr>
        <w:t> </w:t>
      </w:r>
      <w:r>
        <w:rPr/>
        <w:t>a</w:t>
      </w:r>
      <w:r>
        <w:rPr>
          <w:spacing w:val="14"/>
        </w:rPr>
        <w:t> </w:t>
      </w:r>
      <w:r>
        <w:rPr/>
        <w:t>person</w:t>
      </w:r>
      <w:r>
        <w:rPr>
          <w:spacing w:val="14"/>
        </w:rPr>
        <w:t> </w:t>
      </w:r>
      <w:r>
        <w:rPr/>
        <w:t>varies.</w:t>
      </w:r>
      <w:r>
        <w:rPr>
          <w:spacing w:val="14"/>
        </w:rPr>
        <w:t> </w:t>
      </w:r>
      <w:r>
        <w:rPr/>
        <w:t>While</w:t>
      </w:r>
      <w:r>
        <w:rPr>
          <w:spacing w:val="15"/>
        </w:rPr>
        <w:t> </w:t>
      </w:r>
      <w:r>
        <w:rPr/>
        <w:t>for</w:t>
      </w:r>
      <w:r>
        <w:rPr>
          <w:spacing w:val="12"/>
        </w:rPr>
        <w:t> </w:t>
      </w:r>
      <w:r>
        <w:rPr/>
        <w:t>ASD</w:t>
      </w:r>
      <w:r>
        <w:rPr>
          <w:spacing w:val="15"/>
        </w:rPr>
        <w:t> </w:t>
      </w:r>
      <w:r>
        <w:rPr/>
        <w:t>P1,</w:t>
      </w:r>
      <w:r>
        <w:rPr>
          <w:spacing w:val="12"/>
        </w:rPr>
        <w:t> </w:t>
      </w:r>
      <w:r>
        <w:rPr/>
        <w:t>P3,</w:t>
      </w:r>
      <w:r>
        <w:rPr>
          <w:spacing w:val="12"/>
        </w:rPr>
        <w:t> </w:t>
      </w:r>
      <w:r>
        <w:rPr/>
        <w:t>and</w:t>
      </w:r>
      <w:r>
        <w:rPr>
          <w:spacing w:val="14"/>
        </w:rPr>
        <w:t> </w:t>
      </w:r>
      <w:r>
        <w:rPr/>
        <w:t>P4</w:t>
      </w:r>
      <w:r>
        <w:rPr>
          <w:spacing w:val="14"/>
        </w:rPr>
        <w:t> </w:t>
      </w:r>
      <w:r>
        <w:rPr/>
        <w:t>there</w:t>
      </w:r>
      <w:r>
        <w:rPr>
          <w:spacing w:val="14"/>
        </w:rPr>
        <w:t> </w:t>
      </w:r>
      <w:r>
        <w:rPr/>
        <w:t>was</w:t>
      </w:r>
      <w:r>
        <w:rPr>
          <w:w w:val="110"/>
        </w:rPr>
        <w:t> a high</w:t>
      </w:r>
      <w:r>
        <w:rPr>
          <w:spacing w:val="-1"/>
          <w:w w:val="110"/>
        </w:rPr>
        <w:t> </w:t>
      </w:r>
      <w:r>
        <w:rPr>
          <w:w w:val="110"/>
        </w:rPr>
        <w:t>probability of</w:t>
      </w:r>
      <w:r>
        <w:rPr>
          <w:spacing w:val="-1"/>
          <w:w w:val="110"/>
        </w:rPr>
        <w:t> </w:t>
      </w:r>
      <w:r>
        <w:rPr>
          <w:w w:val="110"/>
        </w:rPr>
        <w:t>transitioning</w:t>
      </w:r>
      <w:r>
        <w:rPr>
          <w:spacing w:val="-1"/>
          <w:w w:val="110"/>
        </w:rPr>
        <w:t> </w:t>
      </w:r>
      <w:r>
        <w:rPr>
          <w:w w:val="110"/>
        </w:rPr>
        <w:t>to a</w:t>
      </w:r>
      <w:r>
        <w:rPr>
          <w:spacing w:val="-1"/>
          <w:w w:val="110"/>
        </w:rPr>
        <w:t> </w:t>
      </w:r>
      <w:r>
        <w:rPr>
          <w:w w:val="110"/>
        </w:rPr>
        <w:t>person</w:t>
      </w:r>
      <w:r>
        <w:rPr>
          <w:spacing w:val="-1"/>
          <w:w w:val="110"/>
        </w:rPr>
        <w:t> </w:t>
      </w:r>
      <w:r>
        <w:rPr>
          <w:w w:val="110"/>
        </w:rPr>
        <w:t>state from an</w:t>
      </w:r>
      <w:r>
        <w:rPr>
          <w:spacing w:val="-1"/>
          <w:w w:val="110"/>
        </w:rPr>
        <w:t> </w:t>
      </w:r>
      <w:r>
        <w:rPr>
          <w:w w:val="110"/>
        </w:rPr>
        <w:t>object state (96.8%, 95.8%, 70.3% respectively), the probability was lower for P6 (45.6%).</w:t>
      </w:r>
      <w:r>
        <w:rPr>
          <w:w w:val="110"/>
        </w:rPr>
        <w:t> For</w:t>
      </w:r>
      <w:r>
        <w:rPr>
          <w:w w:val="110"/>
        </w:rPr>
        <w:t> ASD</w:t>
      </w:r>
      <w:r>
        <w:rPr>
          <w:w w:val="110"/>
        </w:rPr>
        <w:t> P2</w:t>
      </w:r>
      <w:r>
        <w:rPr>
          <w:w w:val="110"/>
        </w:rPr>
        <w:t> and</w:t>
      </w:r>
      <w:r>
        <w:rPr>
          <w:w w:val="110"/>
        </w:rPr>
        <w:t> P5,</w:t>
      </w:r>
      <w:r>
        <w:rPr>
          <w:w w:val="110"/>
        </w:rPr>
        <w:t> there</w:t>
      </w:r>
      <w:r>
        <w:rPr>
          <w:w w:val="110"/>
        </w:rPr>
        <w:t> was</w:t>
      </w:r>
      <w:r>
        <w:rPr>
          <w:w w:val="110"/>
        </w:rPr>
        <w:t> a</w:t>
      </w:r>
      <w:r>
        <w:rPr>
          <w:w w:val="110"/>
        </w:rPr>
        <w:t> much</w:t>
      </w:r>
      <w:r>
        <w:rPr>
          <w:w w:val="110"/>
        </w:rPr>
        <w:t> lower</w:t>
      </w:r>
      <w:r>
        <w:rPr>
          <w:w w:val="110"/>
        </w:rPr>
        <w:t> probability</w:t>
      </w:r>
      <w:r>
        <w:rPr>
          <w:w w:val="110"/>
        </w:rPr>
        <w:t> of transitioning</w:t>
      </w:r>
      <w:r>
        <w:rPr>
          <w:w w:val="110"/>
        </w:rPr>
        <w:t> to</w:t>
      </w:r>
      <w:r>
        <w:rPr>
          <w:w w:val="110"/>
        </w:rPr>
        <w:t> a</w:t>
      </w:r>
      <w:r>
        <w:rPr>
          <w:w w:val="110"/>
        </w:rPr>
        <w:t> person</w:t>
      </w:r>
      <w:r>
        <w:rPr>
          <w:w w:val="110"/>
        </w:rPr>
        <w:t> state</w:t>
      </w:r>
      <w:r>
        <w:rPr>
          <w:w w:val="110"/>
        </w:rPr>
        <w:t> from</w:t>
      </w:r>
      <w:r>
        <w:rPr>
          <w:w w:val="110"/>
        </w:rPr>
        <w:t> an</w:t>
      </w:r>
      <w:r>
        <w:rPr>
          <w:w w:val="110"/>
        </w:rPr>
        <w:t> object</w:t>
      </w:r>
      <w:r>
        <w:rPr>
          <w:w w:val="110"/>
        </w:rPr>
        <w:t> state</w:t>
      </w:r>
      <w:r>
        <w:rPr>
          <w:w w:val="110"/>
        </w:rPr>
        <w:t> (35%</w:t>
      </w:r>
      <w:r>
        <w:rPr>
          <w:w w:val="110"/>
        </w:rPr>
        <w:t> and</w:t>
      </w:r>
      <w:r>
        <w:rPr>
          <w:w w:val="110"/>
        </w:rPr>
        <w:t> </w:t>
      </w:r>
      <w:r>
        <w:rPr>
          <w:w w:val="110"/>
        </w:rPr>
        <w:t>39.2%, </w:t>
      </w:r>
      <w:r>
        <w:rPr>
          <w:spacing w:val="-2"/>
          <w:w w:val="110"/>
        </w:rPr>
        <w:t>respectively).</w:t>
      </w:r>
    </w:p>
    <w:p>
      <w:pPr>
        <w:pStyle w:val="BodyText"/>
        <w:spacing w:before="177"/>
      </w:pPr>
    </w:p>
    <w:p>
      <w:pPr>
        <w:pStyle w:val="ListParagraph"/>
        <w:numPr>
          <w:ilvl w:val="1"/>
          <w:numId w:val="1"/>
        </w:numPr>
        <w:tabs>
          <w:tab w:pos="496" w:val="left" w:leader="none"/>
        </w:tabs>
        <w:spacing w:line="240" w:lineRule="auto" w:before="0" w:after="0"/>
        <w:ind w:left="496" w:right="0" w:hanging="365"/>
        <w:jc w:val="left"/>
        <w:rPr>
          <w:i/>
          <w:sz w:val="16"/>
        </w:rPr>
      </w:pPr>
      <w:bookmarkStart w:name="4.3 Sequential pattern mining results" w:id="33"/>
      <w:bookmarkEnd w:id="33"/>
      <w:r>
        <w:rPr/>
      </w:r>
      <w:r>
        <w:rPr>
          <w:i/>
          <w:sz w:val="16"/>
        </w:rPr>
        <w:t>Sequential</w:t>
      </w:r>
      <w:r>
        <w:rPr>
          <w:i/>
          <w:spacing w:val="15"/>
          <w:sz w:val="16"/>
        </w:rPr>
        <w:t> </w:t>
      </w:r>
      <w:r>
        <w:rPr>
          <w:i/>
          <w:sz w:val="16"/>
        </w:rPr>
        <w:t>pattern</w:t>
      </w:r>
      <w:r>
        <w:rPr>
          <w:i/>
          <w:spacing w:val="17"/>
          <w:sz w:val="16"/>
        </w:rPr>
        <w:t> </w:t>
      </w:r>
      <w:r>
        <w:rPr>
          <w:i/>
          <w:sz w:val="16"/>
        </w:rPr>
        <w:t>mining</w:t>
      </w:r>
      <w:r>
        <w:rPr>
          <w:i/>
          <w:spacing w:val="17"/>
          <w:sz w:val="16"/>
        </w:rPr>
        <w:t> </w:t>
      </w:r>
      <w:r>
        <w:rPr>
          <w:i/>
          <w:spacing w:val="-2"/>
          <w:sz w:val="16"/>
        </w:rPr>
        <w:t>results</w:t>
      </w:r>
    </w:p>
    <w:p>
      <w:pPr>
        <w:pStyle w:val="BodyText"/>
        <w:spacing w:before="50"/>
        <w:rPr>
          <w:i/>
        </w:rPr>
      </w:pPr>
    </w:p>
    <w:p>
      <w:pPr>
        <w:pStyle w:val="BodyText"/>
        <w:spacing w:line="273" w:lineRule="auto"/>
        <w:ind w:left="131" w:right="109" w:firstLine="239"/>
        <w:jc w:val="both"/>
      </w:pPr>
      <w:r>
        <w:rPr>
          <w:w w:val="110"/>
        </w:rPr>
        <w:t>An</w:t>
      </w:r>
      <w:r>
        <w:rPr>
          <w:w w:val="110"/>
        </w:rPr>
        <w:t> essential</w:t>
      </w:r>
      <w:r>
        <w:rPr>
          <w:w w:val="110"/>
        </w:rPr>
        <w:t> goal</w:t>
      </w:r>
      <w:r>
        <w:rPr>
          <w:w w:val="110"/>
        </w:rPr>
        <w:t> of</w:t>
      </w:r>
      <w:r>
        <w:rPr>
          <w:w w:val="110"/>
        </w:rPr>
        <w:t> SPM</w:t>
      </w:r>
      <w:r>
        <w:rPr>
          <w:w w:val="110"/>
        </w:rPr>
        <w:t> is</w:t>
      </w:r>
      <w:r>
        <w:rPr>
          <w:w w:val="110"/>
        </w:rPr>
        <w:t> to</w:t>
      </w:r>
      <w:r>
        <w:rPr>
          <w:w w:val="110"/>
        </w:rPr>
        <w:t> extract</w:t>
      </w:r>
      <w:r>
        <w:rPr>
          <w:w w:val="110"/>
        </w:rPr>
        <w:t> meaningful</w:t>
      </w:r>
      <w:r>
        <w:rPr>
          <w:w w:val="110"/>
        </w:rPr>
        <w:t> sequences</w:t>
      </w:r>
      <w:r>
        <w:rPr>
          <w:w w:val="110"/>
        </w:rPr>
        <w:t> </w:t>
      </w:r>
      <w:r>
        <w:rPr>
          <w:w w:val="110"/>
        </w:rPr>
        <w:t>from large datasets. The current research studied the sequences of classes in the</w:t>
      </w:r>
      <w:r>
        <w:rPr>
          <w:spacing w:val="-9"/>
          <w:w w:val="110"/>
        </w:rPr>
        <w:t> </w:t>
      </w:r>
      <w:r>
        <w:rPr>
          <w:w w:val="110"/>
        </w:rPr>
        <w:t>same</w:t>
      </w:r>
      <w:r>
        <w:rPr>
          <w:spacing w:val="-10"/>
          <w:w w:val="110"/>
        </w:rPr>
        <w:t> </w:t>
      </w:r>
      <w:r>
        <w:rPr>
          <w:w w:val="110"/>
        </w:rPr>
        <w:t>frame.</w:t>
      </w:r>
      <w:r>
        <w:rPr>
          <w:spacing w:val="-9"/>
          <w:w w:val="110"/>
        </w:rPr>
        <w:t> </w:t>
      </w:r>
      <w:r>
        <w:rPr>
          <w:w w:val="110"/>
        </w:rPr>
        <w:t>If</w:t>
      </w:r>
      <w:r>
        <w:rPr>
          <w:spacing w:val="-10"/>
          <w:w w:val="110"/>
        </w:rPr>
        <w:t> </w:t>
      </w:r>
      <w:r>
        <w:rPr>
          <w:w w:val="110"/>
        </w:rPr>
        <w:t>a</w:t>
      </w:r>
      <w:r>
        <w:rPr>
          <w:spacing w:val="-10"/>
          <w:w w:val="110"/>
        </w:rPr>
        <w:t> </w:t>
      </w:r>
      <w:r>
        <w:rPr>
          <w:w w:val="110"/>
        </w:rPr>
        <w:t>frame</w:t>
      </w:r>
      <w:r>
        <w:rPr>
          <w:spacing w:val="-10"/>
          <w:w w:val="110"/>
        </w:rPr>
        <w:t> </w:t>
      </w:r>
      <w:r>
        <w:rPr>
          <w:w w:val="110"/>
        </w:rPr>
        <w:t>had</w:t>
      </w:r>
      <w:r>
        <w:rPr>
          <w:spacing w:val="-9"/>
          <w:w w:val="110"/>
        </w:rPr>
        <w:t> </w:t>
      </w:r>
      <w:r>
        <w:rPr>
          <w:w w:val="110"/>
        </w:rPr>
        <w:t>two</w:t>
      </w:r>
      <w:r>
        <w:rPr>
          <w:spacing w:val="-9"/>
          <w:w w:val="110"/>
        </w:rPr>
        <w:t> </w:t>
      </w:r>
      <w:r>
        <w:rPr>
          <w:w w:val="110"/>
        </w:rPr>
        <w:t>or</w:t>
      </w:r>
      <w:r>
        <w:rPr>
          <w:spacing w:val="-9"/>
          <w:w w:val="110"/>
        </w:rPr>
        <w:t> </w:t>
      </w:r>
      <w:r>
        <w:rPr>
          <w:w w:val="110"/>
        </w:rPr>
        <w:t>more</w:t>
      </w:r>
      <w:r>
        <w:rPr>
          <w:spacing w:val="-10"/>
          <w:w w:val="110"/>
        </w:rPr>
        <w:t> </w:t>
      </w:r>
      <w:r>
        <w:rPr>
          <w:w w:val="110"/>
        </w:rPr>
        <w:t>classes,</w:t>
      </w:r>
      <w:r>
        <w:rPr>
          <w:spacing w:val="-10"/>
          <w:w w:val="110"/>
        </w:rPr>
        <w:t> </w:t>
      </w:r>
      <w:r>
        <w:rPr>
          <w:w w:val="110"/>
        </w:rPr>
        <w:t>then</w:t>
      </w:r>
      <w:r>
        <w:rPr>
          <w:spacing w:val="-9"/>
          <w:w w:val="110"/>
        </w:rPr>
        <w:t> </w:t>
      </w:r>
      <w:r>
        <w:rPr>
          <w:w w:val="110"/>
        </w:rPr>
        <w:t>a</w:t>
      </w:r>
      <w:r>
        <w:rPr>
          <w:spacing w:val="-10"/>
          <w:w w:val="110"/>
        </w:rPr>
        <w:t> </w:t>
      </w:r>
      <w:r>
        <w:rPr>
          <w:w w:val="110"/>
        </w:rPr>
        <w:t>sequence</w:t>
      </w:r>
      <w:r>
        <w:rPr>
          <w:spacing w:val="-10"/>
          <w:w w:val="110"/>
        </w:rPr>
        <w:t> </w:t>
      </w:r>
      <w:r>
        <w:rPr>
          <w:w w:val="110"/>
        </w:rPr>
        <w:t>was generated</w:t>
      </w:r>
      <w:r>
        <w:rPr>
          <w:w w:val="110"/>
        </w:rPr>
        <w:t> based</w:t>
      </w:r>
      <w:r>
        <w:rPr>
          <w:w w:val="110"/>
        </w:rPr>
        <w:t> on</w:t>
      </w:r>
      <w:r>
        <w:rPr>
          <w:w w:val="110"/>
        </w:rPr>
        <w:t> the</w:t>
      </w:r>
      <w:r>
        <w:rPr>
          <w:w w:val="110"/>
        </w:rPr>
        <w:t> temporal</w:t>
      </w:r>
      <w:r>
        <w:rPr>
          <w:w w:val="110"/>
        </w:rPr>
        <w:t> order</w:t>
      </w:r>
      <w:r>
        <w:rPr>
          <w:w w:val="110"/>
        </w:rPr>
        <w:t> of</w:t>
      </w:r>
      <w:r>
        <w:rPr>
          <w:w w:val="110"/>
        </w:rPr>
        <w:t> these</w:t>
      </w:r>
      <w:r>
        <w:rPr>
          <w:w w:val="110"/>
        </w:rPr>
        <w:t> classes.</w:t>
      </w:r>
      <w:r>
        <w:rPr>
          <w:w w:val="110"/>
        </w:rPr>
        <w:t> </w:t>
      </w:r>
      <w:hyperlink w:history="true" w:anchor="_bookmark10">
        <w:r>
          <w:rPr>
            <w:color w:val="2196D1"/>
            <w:w w:val="110"/>
          </w:rPr>
          <w:t>Table</w:t>
        </w:r>
        <w:r>
          <w:rPr>
            <w:color w:val="2196D1"/>
            <w:w w:val="110"/>
          </w:rPr>
          <w:t> 2</w:t>
        </w:r>
      </w:hyperlink>
      <w:r>
        <w:rPr>
          <w:color w:val="2196D1"/>
          <w:w w:val="110"/>
        </w:rPr>
        <w:t> </w:t>
      </w:r>
      <w:r>
        <w:rPr>
          <w:w w:val="110"/>
        </w:rPr>
        <w:t>and </w:t>
      </w:r>
      <w:hyperlink w:history="true" w:anchor="_bookmark11">
        <w:r>
          <w:rPr>
            <w:color w:val="2196D1"/>
            <w:w w:val="110"/>
          </w:rPr>
          <w:t>Table</w:t>
        </w:r>
        <w:r>
          <w:rPr>
            <w:color w:val="2196D1"/>
            <w:spacing w:val="-11"/>
            <w:w w:val="110"/>
          </w:rPr>
          <w:t> </w:t>
        </w:r>
        <w:r>
          <w:rPr>
            <w:color w:val="2196D1"/>
            <w:w w:val="110"/>
          </w:rPr>
          <w:t>3</w:t>
        </w:r>
      </w:hyperlink>
      <w:r>
        <w:rPr>
          <w:color w:val="2196D1"/>
          <w:spacing w:val="-11"/>
          <w:w w:val="110"/>
        </w:rPr>
        <w:t> </w:t>
      </w:r>
      <w:r>
        <w:rPr>
          <w:w w:val="110"/>
        </w:rPr>
        <w:t>present</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extracted</w:t>
      </w:r>
      <w:r>
        <w:rPr>
          <w:spacing w:val="-11"/>
          <w:w w:val="110"/>
        </w:rPr>
        <w:t> </w:t>
      </w:r>
      <w:r>
        <w:rPr>
          <w:w w:val="110"/>
        </w:rPr>
        <w:t>sequences</w:t>
      </w:r>
      <w:r>
        <w:rPr>
          <w:spacing w:val="-11"/>
          <w:w w:val="110"/>
        </w:rPr>
        <w:t> </w:t>
      </w:r>
      <w:r>
        <w:rPr>
          <w:w w:val="110"/>
        </w:rPr>
        <w:t>from</w:t>
      </w:r>
      <w:r>
        <w:rPr>
          <w:spacing w:val="-11"/>
          <w:w w:val="110"/>
        </w:rPr>
        <w:t> </w:t>
      </w:r>
      <w:r>
        <w:rPr>
          <w:w w:val="110"/>
        </w:rPr>
        <w:t>each</w:t>
      </w:r>
      <w:r>
        <w:rPr>
          <w:spacing w:val="-11"/>
          <w:w w:val="110"/>
        </w:rPr>
        <w:t> </w:t>
      </w:r>
      <w:r>
        <w:rPr>
          <w:w w:val="110"/>
        </w:rPr>
        <w:t>participant from</w:t>
      </w:r>
      <w:r>
        <w:rPr>
          <w:spacing w:val="-7"/>
          <w:w w:val="110"/>
        </w:rPr>
        <w:t> </w:t>
      </w:r>
      <w:r>
        <w:rPr>
          <w:w w:val="110"/>
        </w:rPr>
        <w:t>each</w:t>
      </w:r>
      <w:r>
        <w:rPr>
          <w:spacing w:val="-8"/>
          <w:w w:val="110"/>
        </w:rPr>
        <w:t> </w:t>
      </w:r>
      <w:r>
        <w:rPr>
          <w:w w:val="110"/>
        </w:rPr>
        <w:t>group</w:t>
      </w:r>
      <w:r>
        <w:rPr>
          <w:spacing w:val="-8"/>
          <w:w w:val="110"/>
        </w:rPr>
        <w:t> </w:t>
      </w:r>
      <w:r>
        <w:rPr>
          <w:w w:val="110"/>
        </w:rPr>
        <w:t>at</w:t>
      </w:r>
      <w:r>
        <w:rPr>
          <w:spacing w:val="-8"/>
          <w:w w:val="110"/>
        </w:rPr>
        <w:t> </w:t>
      </w:r>
      <w:r>
        <w:rPr>
          <w:w w:val="110"/>
        </w:rPr>
        <w:t>each</w:t>
      </w:r>
      <w:r>
        <w:rPr>
          <w:spacing w:val="-7"/>
          <w:w w:val="110"/>
        </w:rPr>
        <w:t> </w:t>
      </w:r>
      <w:r>
        <w:rPr>
          <w:w w:val="110"/>
        </w:rPr>
        <w:t>step.</w:t>
      </w:r>
      <w:r>
        <w:rPr>
          <w:spacing w:val="-8"/>
          <w:w w:val="110"/>
        </w:rPr>
        <w:t> </w:t>
      </w:r>
      <w:r>
        <w:rPr>
          <w:w w:val="110"/>
        </w:rPr>
        <w:t>In</w:t>
      </w:r>
      <w:r>
        <w:rPr>
          <w:spacing w:val="-7"/>
          <w:w w:val="110"/>
        </w:rPr>
        <w:t> </w:t>
      </w:r>
      <w:r>
        <w:rPr>
          <w:w w:val="110"/>
        </w:rPr>
        <w:t>general,</w:t>
      </w:r>
      <w:r>
        <w:rPr>
          <w:spacing w:val="-8"/>
          <w:w w:val="110"/>
        </w:rPr>
        <w:t> </w:t>
      </w:r>
      <w:r>
        <w:rPr>
          <w:w w:val="110"/>
        </w:rPr>
        <w:t>for</w:t>
      </w:r>
      <w:r>
        <w:rPr>
          <w:spacing w:val="-8"/>
          <w:w w:val="110"/>
        </w:rPr>
        <w:t> </w:t>
      </w:r>
      <w:r>
        <w:rPr>
          <w:w w:val="110"/>
        </w:rPr>
        <w:t>each</w:t>
      </w:r>
      <w:r>
        <w:rPr>
          <w:spacing w:val="-7"/>
          <w:w w:val="110"/>
        </w:rPr>
        <w:t> </w:t>
      </w:r>
      <w:r>
        <w:rPr>
          <w:w w:val="110"/>
        </w:rPr>
        <w:t>participant</w:t>
      </w:r>
      <w:r>
        <w:rPr>
          <w:spacing w:val="-8"/>
          <w:w w:val="110"/>
        </w:rPr>
        <w:t> </w:t>
      </w:r>
      <w:r>
        <w:rPr>
          <w:w w:val="110"/>
        </w:rPr>
        <w:t>in</w:t>
      </w:r>
      <w:r>
        <w:rPr>
          <w:spacing w:val="-8"/>
          <w:w w:val="110"/>
        </w:rPr>
        <w:t> </w:t>
      </w:r>
      <w:r>
        <w:rPr>
          <w:w w:val="110"/>
        </w:rPr>
        <w:t>both</w:t>
      </w:r>
      <w:r>
        <w:rPr>
          <w:spacing w:val="-7"/>
          <w:w w:val="110"/>
        </w:rPr>
        <w:t> </w:t>
      </w:r>
      <w:r>
        <w:rPr>
          <w:w w:val="110"/>
        </w:rPr>
        <w:t>the ASD</w:t>
      </w:r>
      <w:r>
        <w:rPr>
          <w:spacing w:val="-2"/>
          <w:w w:val="110"/>
        </w:rPr>
        <w:t> </w:t>
      </w:r>
      <w:r>
        <w:rPr>
          <w:w w:val="110"/>
        </w:rPr>
        <w:t>and</w:t>
      </w:r>
      <w:r>
        <w:rPr>
          <w:spacing w:val="-3"/>
          <w:w w:val="110"/>
        </w:rPr>
        <w:t> </w:t>
      </w:r>
      <w:r>
        <w:rPr>
          <w:w w:val="110"/>
        </w:rPr>
        <w:t>NT</w:t>
      </w:r>
      <w:r>
        <w:rPr>
          <w:spacing w:val="-2"/>
          <w:w w:val="110"/>
        </w:rPr>
        <w:t> </w:t>
      </w:r>
      <w:r>
        <w:rPr>
          <w:w w:val="110"/>
        </w:rPr>
        <w:t>groups,</w:t>
      </w:r>
      <w:r>
        <w:rPr>
          <w:spacing w:val="-2"/>
          <w:w w:val="110"/>
        </w:rPr>
        <w:t> </w:t>
      </w:r>
      <w:r>
        <w:rPr>
          <w:w w:val="110"/>
        </w:rPr>
        <w:t>the</w:t>
      </w:r>
      <w:r>
        <w:rPr>
          <w:spacing w:val="-3"/>
          <w:w w:val="110"/>
        </w:rPr>
        <w:t> </w:t>
      </w:r>
      <w:r>
        <w:rPr>
          <w:w w:val="110"/>
        </w:rPr>
        <w:t>number</w:t>
      </w:r>
      <w:r>
        <w:rPr>
          <w:spacing w:val="-2"/>
          <w:w w:val="110"/>
        </w:rPr>
        <w:t> </w:t>
      </w:r>
      <w:r>
        <w:rPr>
          <w:w w:val="110"/>
        </w:rPr>
        <w:t>of</w:t>
      </w:r>
      <w:r>
        <w:rPr>
          <w:spacing w:val="-2"/>
          <w:w w:val="110"/>
        </w:rPr>
        <w:t> </w:t>
      </w:r>
      <w:r>
        <w:rPr>
          <w:w w:val="110"/>
        </w:rPr>
        <w:t>extracted</w:t>
      </w:r>
      <w:r>
        <w:rPr>
          <w:spacing w:val="-2"/>
          <w:w w:val="110"/>
        </w:rPr>
        <w:t> </w:t>
      </w:r>
      <w:r>
        <w:rPr>
          <w:w w:val="110"/>
        </w:rPr>
        <w:t>sequences</w:t>
      </w:r>
      <w:r>
        <w:rPr>
          <w:spacing w:val="-2"/>
          <w:w w:val="110"/>
        </w:rPr>
        <w:t> </w:t>
      </w:r>
      <w:r>
        <w:rPr>
          <w:w w:val="110"/>
        </w:rPr>
        <w:t>varied</w:t>
      </w:r>
      <w:r>
        <w:rPr>
          <w:spacing w:val="-3"/>
          <w:w w:val="110"/>
        </w:rPr>
        <w:t> </w:t>
      </w:r>
      <w:r>
        <w:rPr>
          <w:w w:val="110"/>
        </w:rPr>
        <w:t>signifi- cantly</w:t>
      </w:r>
      <w:r>
        <w:rPr>
          <w:spacing w:val="-1"/>
          <w:w w:val="110"/>
        </w:rPr>
        <w:t> </w:t>
      </w:r>
      <w:r>
        <w:rPr>
          <w:w w:val="110"/>
        </w:rPr>
        <w:t>across</w:t>
      </w:r>
      <w:r>
        <w:rPr>
          <w:spacing w:val="-1"/>
          <w:w w:val="110"/>
        </w:rPr>
        <w:t> </w:t>
      </w:r>
      <w:r>
        <w:rPr>
          <w:w w:val="110"/>
        </w:rPr>
        <w:t>different</w:t>
      </w:r>
      <w:r>
        <w:rPr>
          <w:spacing w:val="-2"/>
          <w:w w:val="110"/>
        </w:rPr>
        <w:t> </w:t>
      </w:r>
      <w:r>
        <w:rPr>
          <w:w w:val="110"/>
        </w:rPr>
        <w:t>steps. However,</w:t>
      </w:r>
      <w:r>
        <w:rPr>
          <w:spacing w:val="-1"/>
          <w:w w:val="110"/>
        </w:rPr>
        <w:t> </w:t>
      </w:r>
      <w:r>
        <w:rPr>
          <w:w w:val="110"/>
        </w:rPr>
        <w:t>within</w:t>
      </w:r>
      <w:r>
        <w:rPr>
          <w:spacing w:val="-1"/>
          <w:w w:val="110"/>
        </w:rPr>
        <w:t> </w:t>
      </w:r>
      <w:r>
        <w:rPr>
          <w:w w:val="110"/>
        </w:rPr>
        <w:t>each</w:t>
      </w:r>
      <w:r>
        <w:rPr>
          <w:spacing w:val="-1"/>
          <w:w w:val="110"/>
        </w:rPr>
        <w:t> </w:t>
      </w:r>
      <w:r>
        <w:rPr>
          <w:w w:val="110"/>
        </w:rPr>
        <w:t>step,</w:t>
      </w:r>
      <w:r>
        <w:rPr>
          <w:spacing w:val="-2"/>
          <w:w w:val="110"/>
        </w:rPr>
        <w:t> </w:t>
      </w:r>
      <w:r>
        <w:rPr>
          <w:w w:val="110"/>
        </w:rPr>
        <w:t>the</w:t>
      </w:r>
      <w:r>
        <w:rPr>
          <w:spacing w:val="-1"/>
          <w:w w:val="110"/>
        </w:rPr>
        <w:t> </w:t>
      </w:r>
      <w:r>
        <w:rPr>
          <w:w w:val="110"/>
        </w:rPr>
        <w:t>number</w:t>
      </w:r>
      <w:r>
        <w:rPr>
          <w:spacing w:val="-1"/>
          <w:w w:val="110"/>
        </w:rPr>
        <w:t> </w:t>
      </w:r>
      <w:r>
        <w:rPr>
          <w:w w:val="110"/>
        </w:rPr>
        <w:t>of extracted sequences shows less variability, which could potentially be attributed to high implementation fidelity.</w:t>
      </w:r>
    </w:p>
    <w:p>
      <w:pPr>
        <w:pStyle w:val="BodyText"/>
        <w:spacing w:line="266" w:lineRule="auto"/>
        <w:ind w:left="131" w:right="109" w:firstLine="239"/>
        <w:jc w:val="both"/>
      </w:pPr>
      <w:r>
        <w:rPr>
          <w:w w:val="110"/>
        </w:rPr>
        <w:t>There</w:t>
      </w:r>
      <w:r>
        <w:rPr>
          <w:w w:val="110"/>
        </w:rPr>
        <w:t> were 27</w:t>
      </w:r>
      <w:r>
        <w:rPr>
          <w:w w:val="110"/>
        </w:rPr>
        <w:t> classes</w:t>
      </w:r>
      <w:r>
        <w:rPr>
          <w:w w:val="110"/>
        </w:rPr>
        <w:t> in</w:t>
      </w:r>
      <w:r>
        <w:rPr>
          <w:w w:val="110"/>
        </w:rPr>
        <w:t> the</w:t>
      </w:r>
      <w:r>
        <w:rPr>
          <w:w w:val="110"/>
        </w:rPr>
        <w:t> sequences</w:t>
      </w:r>
      <w:r>
        <w:rPr>
          <w:w w:val="110"/>
        </w:rPr>
        <w:t> of</w:t>
      </w:r>
      <w:r>
        <w:rPr>
          <w:w w:val="110"/>
        </w:rPr>
        <w:t> group NT,</w:t>
      </w:r>
      <w:r>
        <w:rPr>
          <w:w w:val="110"/>
        </w:rPr>
        <w:t> while</w:t>
      </w:r>
      <w:r>
        <w:rPr>
          <w:w w:val="110"/>
        </w:rPr>
        <w:t> the number</w:t>
      </w:r>
      <w:r>
        <w:rPr>
          <w:spacing w:val="-11"/>
          <w:w w:val="110"/>
        </w:rPr>
        <w:t> </w:t>
      </w:r>
      <w:r>
        <w:rPr>
          <w:w w:val="110"/>
        </w:rPr>
        <w:t>for</w:t>
      </w:r>
      <w:r>
        <w:rPr>
          <w:spacing w:val="-11"/>
          <w:w w:val="110"/>
        </w:rPr>
        <w:t> </w:t>
      </w:r>
      <w:r>
        <w:rPr>
          <w:w w:val="110"/>
        </w:rPr>
        <w:t>group</w:t>
      </w:r>
      <w:r>
        <w:rPr>
          <w:spacing w:val="-11"/>
          <w:w w:val="110"/>
        </w:rPr>
        <w:t> </w:t>
      </w:r>
      <w:r>
        <w:rPr>
          <w:w w:val="110"/>
        </w:rPr>
        <w:t>ASD</w:t>
      </w:r>
      <w:r>
        <w:rPr>
          <w:spacing w:val="-11"/>
          <w:w w:val="110"/>
        </w:rPr>
        <w:t> </w:t>
      </w:r>
      <w:r>
        <w:rPr>
          <w:w w:val="110"/>
        </w:rPr>
        <w:t>was</w:t>
      </w:r>
      <w:r>
        <w:rPr>
          <w:spacing w:val="-11"/>
          <w:w w:val="110"/>
        </w:rPr>
        <w:t> </w:t>
      </w:r>
      <w:r>
        <w:rPr>
          <w:w w:val="110"/>
        </w:rPr>
        <w:t>46.</w:t>
      </w:r>
      <w:r>
        <w:rPr>
          <w:spacing w:val="-11"/>
          <w:w w:val="110"/>
        </w:rPr>
        <w:t> </w:t>
      </w:r>
      <w:r>
        <w:rPr>
          <w:w w:val="110"/>
        </w:rPr>
        <w:t>Participants</w:t>
      </w:r>
      <w:r>
        <w:rPr>
          <w:spacing w:val="-11"/>
          <w:w w:val="110"/>
        </w:rPr>
        <w:t> </w:t>
      </w:r>
      <w:r>
        <w:rPr>
          <w:w w:val="110"/>
        </w:rPr>
        <w:t>in</w:t>
      </w:r>
      <w:r>
        <w:rPr>
          <w:spacing w:val="-11"/>
          <w:w w:val="110"/>
        </w:rPr>
        <w:t> </w:t>
      </w:r>
      <w:r>
        <w:rPr>
          <w:w w:val="110"/>
        </w:rPr>
        <w:t>the</w:t>
      </w:r>
      <w:r>
        <w:rPr>
          <w:spacing w:val="-11"/>
          <w:w w:val="110"/>
        </w:rPr>
        <w:t> </w:t>
      </w:r>
      <w:r>
        <w:rPr>
          <w:w w:val="110"/>
        </w:rPr>
        <w:t>ASD</w:t>
      </w:r>
      <w:r>
        <w:rPr>
          <w:spacing w:val="-11"/>
          <w:w w:val="110"/>
        </w:rPr>
        <w:t> </w:t>
      </w:r>
      <w:r>
        <w:rPr>
          <w:w w:val="110"/>
        </w:rPr>
        <w:t>group</w:t>
      </w:r>
      <w:r>
        <w:rPr>
          <w:spacing w:val="-11"/>
          <w:w w:val="110"/>
        </w:rPr>
        <w:t> </w:t>
      </w:r>
      <w:r>
        <w:rPr>
          <w:w w:val="110"/>
        </w:rPr>
        <w:t>registered more</w:t>
      </w:r>
      <w:r>
        <w:rPr>
          <w:spacing w:val="-7"/>
          <w:w w:val="110"/>
        </w:rPr>
        <w:t> </w:t>
      </w:r>
      <w:r>
        <w:rPr>
          <w:w w:val="110"/>
        </w:rPr>
        <w:t>classes</w:t>
      </w:r>
      <w:r>
        <w:rPr>
          <w:spacing w:val="-8"/>
          <w:w w:val="110"/>
        </w:rPr>
        <w:t> </w:t>
      </w:r>
      <w:r>
        <w:rPr>
          <w:w w:val="110"/>
        </w:rPr>
        <w:t>than</w:t>
      </w:r>
      <w:r>
        <w:rPr>
          <w:spacing w:val="-7"/>
          <w:w w:val="110"/>
        </w:rPr>
        <w:t> </w:t>
      </w:r>
      <w:r>
        <w:rPr>
          <w:w w:val="110"/>
        </w:rPr>
        <w:t>the</w:t>
      </w:r>
      <w:r>
        <w:rPr>
          <w:spacing w:val="-8"/>
          <w:w w:val="110"/>
        </w:rPr>
        <w:t> </w:t>
      </w:r>
      <w:r>
        <w:rPr>
          <w:w w:val="110"/>
        </w:rPr>
        <w:t>NT</w:t>
      </w:r>
      <w:r>
        <w:rPr>
          <w:spacing w:val="-8"/>
          <w:w w:val="110"/>
        </w:rPr>
        <w:t> </w:t>
      </w:r>
      <w:r>
        <w:rPr>
          <w:w w:val="110"/>
        </w:rPr>
        <w:t>group.</w:t>
      </w:r>
      <w:r>
        <w:rPr>
          <w:spacing w:val="-7"/>
          <w:w w:val="110"/>
        </w:rPr>
        <w:t> </w:t>
      </w:r>
      <w:r>
        <w:rPr>
          <w:w w:val="110"/>
        </w:rPr>
        <w:t>While</w:t>
      </w:r>
      <w:r>
        <w:rPr>
          <w:spacing w:val="-7"/>
          <w:w w:val="110"/>
        </w:rPr>
        <w:t> </w:t>
      </w:r>
      <w:r>
        <w:rPr>
          <w:w w:val="110"/>
        </w:rPr>
        <w:t>the</w:t>
      </w:r>
      <w:r>
        <w:rPr>
          <w:spacing w:val="-8"/>
          <w:w w:val="110"/>
        </w:rPr>
        <w:t> </w:t>
      </w:r>
      <w:r>
        <w:rPr>
          <w:w w:val="110"/>
        </w:rPr>
        <w:t>ASD</w:t>
      </w:r>
      <w:r>
        <w:rPr>
          <w:spacing w:val="-7"/>
          <w:w w:val="110"/>
        </w:rPr>
        <w:t> </w:t>
      </w:r>
      <w:r>
        <w:rPr>
          <w:w w:val="110"/>
        </w:rPr>
        <w:t>group</w:t>
      </w:r>
      <w:r>
        <w:rPr>
          <w:spacing w:val="-8"/>
          <w:w w:val="110"/>
        </w:rPr>
        <w:t> </w:t>
      </w:r>
      <w:r>
        <w:rPr>
          <w:w w:val="110"/>
        </w:rPr>
        <w:t>shared</w:t>
      </w:r>
      <w:r>
        <w:rPr>
          <w:spacing w:val="-7"/>
          <w:w w:val="110"/>
        </w:rPr>
        <w:t> </w:t>
      </w:r>
      <w:r>
        <w:rPr>
          <w:w w:val="110"/>
        </w:rPr>
        <w:t>nearly</w:t>
      </w:r>
      <w:r>
        <w:rPr>
          <w:spacing w:val="-6"/>
          <w:w w:val="110"/>
        </w:rPr>
        <w:t> </w:t>
      </w:r>
      <w:r>
        <w:rPr>
          <w:w w:val="110"/>
        </w:rPr>
        <w:t>all classes</w:t>
      </w:r>
      <w:r>
        <w:rPr>
          <w:spacing w:val="18"/>
          <w:w w:val="110"/>
        </w:rPr>
        <w:t> </w:t>
      </w:r>
      <w:r>
        <w:rPr>
          <w:w w:val="110"/>
        </w:rPr>
        <w:t>found</w:t>
      </w:r>
      <w:r>
        <w:rPr>
          <w:spacing w:val="19"/>
          <w:w w:val="110"/>
        </w:rPr>
        <w:t> </w:t>
      </w:r>
      <w:r>
        <w:rPr>
          <w:w w:val="110"/>
        </w:rPr>
        <w:t>in</w:t>
      </w:r>
      <w:r>
        <w:rPr>
          <w:spacing w:val="19"/>
          <w:w w:val="110"/>
        </w:rPr>
        <w:t> </w:t>
      </w:r>
      <w:r>
        <w:rPr>
          <w:w w:val="110"/>
        </w:rPr>
        <w:t>the</w:t>
      </w:r>
      <w:r>
        <w:rPr>
          <w:spacing w:val="18"/>
          <w:w w:val="110"/>
        </w:rPr>
        <w:t> </w:t>
      </w:r>
      <w:r>
        <w:rPr>
          <w:w w:val="110"/>
        </w:rPr>
        <w:t>NT</w:t>
      </w:r>
      <w:r>
        <w:rPr>
          <w:spacing w:val="19"/>
          <w:w w:val="110"/>
        </w:rPr>
        <w:t> </w:t>
      </w:r>
      <w:r>
        <w:rPr>
          <w:w w:val="110"/>
        </w:rPr>
        <w:t>group</w:t>
      </w:r>
      <w:r>
        <w:rPr>
          <w:spacing w:val="19"/>
          <w:w w:val="110"/>
        </w:rPr>
        <w:t> </w:t>
      </w:r>
      <w:r>
        <w:rPr>
          <w:w w:val="110"/>
        </w:rPr>
        <w:t>data,</w:t>
      </w:r>
      <w:r>
        <w:rPr>
          <w:spacing w:val="18"/>
          <w:w w:val="110"/>
        </w:rPr>
        <w:t> </w:t>
      </w:r>
      <w:r>
        <w:rPr>
          <w:w w:val="110"/>
        </w:rPr>
        <w:t>the</w:t>
      </w:r>
      <w:r>
        <w:rPr>
          <w:spacing w:val="19"/>
          <w:w w:val="110"/>
        </w:rPr>
        <w:t> </w:t>
      </w:r>
      <w:r>
        <w:rPr>
          <w:w w:val="110"/>
        </w:rPr>
        <w:t>class</w:t>
      </w:r>
      <w:r>
        <w:rPr>
          <w:spacing w:val="19"/>
          <w:w w:val="110"/>
        </w:rPr>
        <w:t> </w:t>
      </w:r>
      <w:r>
        <w:rPr>
          <w:rFonts w:ascii="STIX" w:hAnsi="STIX"/>
          <w:w w:val="110"/>
        </w:rPr>
        <w:t>“</w:t>
      </w:r>
      <w:r>
        <w:rPr>
          <w:w w:val="110"/>
        </w:rPr>
        <w:t>baseball</w:t>
      </w:r>
      <w:r>
        <w:rPr>
          <w:spacing w:val="19"/>
          <w:w w:val="110"/>
        </w:rPr>
        <w:t> </w:t>
      </w:r>
      <w:r>
        <w:rPr>
          <w:w w:val="110"/>
        </w:rPr>
        <w:t>bat</w:t>
      </w:r>
      <w:r>
        <w:rPr>
          <w:rFonts w:ascii="STIX" w:hAnsi="STIX"/>
          <w:w w:val="110"/>
        </w:rPr>
        <w:t>”</w:t>
      </w:r>
      <w:r>
        <w:rPr>
          <w:rFonts w:ascii="STIX" w:hAnsi="STIX"/>
          <w:spacing w:val="19"/>
          <w:w w:val="110"/>
        </w:rPr>
        <w:t> </w:t>
      </w:r>
      <w:r>
        <w:rPr>
          <w:w w:val="110"/>
        </w:rPr>
        <w:t>was</w:t>
      </w:r>
      <w:r>
        <w:rPr>
          <w:spacing w:val="19"/>
          <w:w w:val="110"/>
        </w:rPr>
        <w:t> </w:t>
      </w:r>
      <w:r>
        <w:rPr>
          <w:spacing w:val="-5"/>
          <w:w w:val="110"/>
        </w:rPr>
        <w:t>not</w:t>
      </w:r>
    </w:p>
    <w:p>
      <w:pPr>
        <w:pStyle w:val="BodyText"/>
        <w:spacing w:line="140" w:lineRule="exact"/>
        <w:ind w:left="131"/>
        <w:jc w:val="both"/>
      </w:pPr>
      <w:r>
        <w:rPr/>
        <w:t>found</w:t>
      </w:r>
      <w:r>
        <w:rPr>
          <w:spacing w:val="21"/>
        </w:rPr>
        <w:t> </w:t>
      </w:r>
      <w:r>
        <w:rPr/>
        <w:t>in</w:t>
      </w:r>
      <w:r>
        <w:rPr>
          <w:spacing w:val="18"/>
        </w:rPr>
        <w:t> </w:t>
      </w:r>
      <w:r>
        <w:rPr/>
        <w:t>the</w:t>
      </w:r>
      <w:r>
        <w:rPr>
          <w:spacing w:val="21"/>
        </w:rPr>
        <w:t> </w:t>
      </w:r>
      <w:r>
        <w:rPr/>
        <w:t>ASD</w:t>
      </w:r>
      <w:r>
        <w:rPr>
          <w:spacing w:val="18"/>
        </w:rPr>
        <w:t> </w:t>
      </w:r>
      <w:r>
        <w:rPr/>
        <w:t>group</w:t>
      </w:r>
      <w:r>
        <w:rPr>
          <w:spacing w:val="20"/>
        </w:rPr>
        <w:t> </w:t>
      </w:r>
      <w:r>
        <w:rPr/>
        <w:t>data.</w:t>
      </w:r>
      <w:r>
        <w:rPr>
          <w:spacing w:val="20"/>
        </w:rPr>
        <w:t> </w:t>
      </w:r>
      <w:r>
        <w:rPr/>
        <w:t>The</w:t>
      </w:r>
      <w:r>
        <w:rPr>
          <w:spacing w:val="20"/>
        </w:rPr>
        <w:t> </w:t>
      </w:r>
      <w:r>
        <w:rPr/>
        <w:t>total</w:t>
      </w:r>
      <w:r>
        <w:rPr>
          <w:spacing w:val="18"/>
        </w:rPr>
        <w:t> </w:t>
      </w:r>
      <w:r>
        <w:rPr/>
        <w:t>frequency</w:t>
      </w:r>
      <w:r>
        <w:rPr>
          <w:spacing w:val="20"/>
        </w:rPr>
        <w:t> </w:t>
      </w:r>
      <w:r>
        <w:rPr/>
        <w:t>for</w:t>
      </w:r>
      <w:r>
        <w:rPr>
          <w:spacing w:val="18"/>
        </w:rPr>
        <w:t> </w:t>
      </w:r>
      <w:r>
        <w:rPr/>
        <w:t>each</w:t>
      </w:r>
      <w:r>
        <w:rPr>
          <w:spacing w:val="19"/>
        </w:rPr>
        <w:t> </w:t>
      </w:r>
      <w:r>
        <w:rPr/>
        <w:t>class</w:t>
      </w:r>
      <w:r>
        <w:rPr>
          <w:spacing w:val="20"/>
        </w:rPr>
        <w:t> </w:t>
      </w:r>
      <w:r>
        <w:rPr/>
        <w:t>is</w:t>
      </w:r>
      <w:r>
        <w:rPr>
          <w:spacing w:val="20"/>
        </w:rPr>
        <w:t> </w:t>
      </w:r>
      <w:r>
        <w:rPr>
          <w:spacing w:val="-2"/>
        </w:rPr>
        <w:t>shown</w:t>
      </w:r>
    </w:p>
    <w:p>
      <w:pPr>
        <w:spacing w:after="0" w:line="140" w:lineRule="exact"/>
        <w:jc w:val="both"/>
        <w:sectPr>
          <w:type w:val="continuous"/>
          <w:pgSz w:w="11910" w:h="15880"/>
          <w:pgMar w:header="655" w:footer="544" w:top="620" w:bottom="280" w:left="620" w:right="640"/>
          <w:cols w:num="2" w:equalWidth="0">
            <w:col w:w="5194" w:space="186"/>
            <w:col w:w="5270"/>
          </w:cols>
        </w:sectPr>
      </w:pPr>
    </w:p>
    <w:p>
      <w:pPr>
        <w:pStyle w:val="BodyText"/>
        <w:spacing w:before="75"/>
        <w:rPr>
          <w:sz w:val="14"/>
        </w:rPr>
      </w:pPr>
    </w:p>
    <w:p>
      <w:pPr>
        <w:spacing w:before="0"/>
        <w:ind w:left="131" w:right="0" w:firstLine="0"/>
        <w:jc w:val="left"/>
        <w:rPr>
          <w:b/>
          <w:sz w:val="14"/>
        </w:rPr>
      </w:pPr>
      <w:bookmarkStart w:name="_bookmark9" w:id="34"/>
      <w:bookmarkEnd w:id="34"/>
      <w:r>
        <w:rPr/>
      </w:r>
      <w:r>
        <w:rPr>
          <w:b/>
          <w:w w:val="110"/>
          <w:sz w:val="14"/>
        </w:rPr>
        <w:t>Table</w:t>
      </w:r>
      <w:r>
        <w:rPr>
          <w:b/>
          <w:spacing w:val="1"/>
          <w:w w:val="110"/>
          <w:sz w:val="14"/>
        </w:rPr>
        <w:t> </w:t>
      </w:r>
      <w:r>
        <w:rPr>
          <w:b/>
          <w:spacing w:val="-10"/>
          <w:w w:val="110"/>
          <w:sz w:val="14"/>
        </w:rPr>
        <w:t>1</w:t>
      </w:r>
    </w:p>
    <w:p>
      <w:pPr>
        <w:spacing w:before="31" w:after="55"/>
        <w:ind w:left="131" w:right="0" w:firstLine="0"/>
        <w:jc w:val="left"/>
        <w:rPr>
          <w:sz w:val="14"/>
        </w:rPr>
      </w:pPr>
      <w:r>
        <w:rPr>
          <w:w w:val="110"/>
          <w:sz w:val="14"/>
        </w:rPr>
        <w:t>Markov</w:t>
      </w:r>
      <w:r>
        <w:rPr>
          <w:spacing w:val="6"/>
          <w:w w:val="110"/>
          <w:sz w:val="14"/>
        </w:rPr>
        <w:t> </w:t>
      </w:r>
      <w:r>
        <w:rPr>
          <w:w w:val="110"/>
          <w:sz w:val="14"/>
        </w:rPr>
        <w:t>Chain</w:t>
      </w:r>
      <w:r>
        <w:rPr>
          <w:spacing w:val="8"/>
          <w:w w:val="110"/>
          <w:sz w:val="14"/>
        </w:rPr>
        <w:t> </w:t>
      </w:r>
      <w:r>
        <w:rPr>
          <w:w w:val="110"/>
          <w:sz w:val="14"/>
        </w:rPr>
        <w:t>results</w:t>
      </w:r>
      <w:r>
        <w:rPr>
          <w:spacing w:val="8"/>
          <w:w w:val="110"/>
          <w:sz w:val="14"/>
        </w:rPr>
        <w:t> </w:t>
      </w:r>
      <w:r>
        <w:rPr>
          <w:w w:val="110"/>
          <w:sz w:val="14"/>
        </w:rPr>
        <w:t>from</w:t>
      </w:r>
      <w:r>
        <w:rPr>
          <w:spacing w:val="7"/>
          <w:w w:val="110"/>
          <w:sz w:val="14"/>
        </w:rPr>
        <w:t> </w:t>
      </w:r>
      <w:r>
        <w:rPr>
          <w:w w:val="110"/>
          <w:sz w:val="14"/>
        </w:rPr>
        <w:t>Participants</w:t>
      </w:r>
      <w:r>
        <w:rPr>
          <w:spacing w:val="8"/>
          <w:w w:val="110"/>
          <w:sz w:val="14"/>
        </w:rPr>
        <w:t> </w:t>
      </w:r>
      <w:r>
        <w:rPr>
          <w:w w:val="110"/>
          <w:sz w:val="14"/>
        </w:rPr>
        <w:t>1</w:t>
      </w:r>
      <w:r>
        <w:rPr>
          <w:spacing w:val="7"/>
          <w:w w:val="110"/>
          <w:sz w:val="14"/>
        </w:rPr>
        <w:t> </w:t>
      </w:r>
      <w:r>
        <w:rPr>
          <w:w w:val="110"/>
          <w:sz w:val="14"/>
        </w:rPr>
        <w:t>and</w:t>
      </w:r>
      <w:r>
        <w:rPr>
          <w:spacing w:val="7"/>
          <w:w w:val="110"/>
          <w:sz w:val="14"/>
        </w:rPr>
        <w:t> </w:t>
      </w:r>
      <w:r>
        <w:rPr>
          <w:w w:val="110"/>
          <w:sz w:val="14"/>
        </w:rPr>
        <w:t>2</w:t>
      </w:r>
      <w:r>
        <w:rPr>
          <w:spacing w:val="6"/>
          <w:w w:val="110"/>
          <w:sz w:val="14"/>
        </w:rPr>
        <w:t> </w:t>
      </w:r>
      <w:r>
        <w:rPr>
          <w:w w:val="110"/>
          <w:sz w:val="14"/>
        </w:rPr>
        <w:t>for</w:t>
      </w:r>
      <w:r>
        <w:rPr>
          <w:spacing w:val="9"/>
          <w:w w:val="110"/>
          <w:sz w:val="14"/>
        </w:rPr>
        <w:t> </w:t>
      </w:r>
      <w:r>
        <w:rPr>
          <w:w w:val="110"/>
          <w:sz w:val="14"/>
        </w:rPr>
        <w:t>Step</w:t>
      </w:r>
      <w:r>
        <w:rPr>
          <w:spacing w:val="8"/>
          <w:w w:val="110"/>
          <w:sz w:val="14"/>
        </w:rPr>
        <w:t> </w:t>
      </w:r>
      <w:r>
        <w:rPr>
          <w:w w:val="110"/>
          <w:sz w:val="14"/>
        </w:rPr>
        <w:t>1</w:t>
      </w:r>
      <w:r>
        <w:rPr>
          <w:spacing w:val="7"/>
          <w:w w:val="110"/>
          <w:sz w:val="14"/>
        </w:rPr>
        <w:t> </w:t>
      </w:r>
      <w:r>
        <w:rPr>
          <w:w w:val="110"/>
          <w:sz w:val="14"/>
        </w:rPr>
        <w:t>of</w:t>
      </w:r>
      <w:r>
        <w:rPr>
          <w:spacing w:val="8"/>
          <w:w w:val="110"/>
          <w:sz w:val="14"/>
        </w:rPr>
        <w:t> </w:t>
      </w:r>
      <w:r>
        <w:rPr>
          <w:w w:val="110"/>
          <w:sz w:val="14"/>
        </w:rPr>
        <w:t>Task</w:t>
      </w:r>
      <w:r>
        <w:rPr>
          <w:spacing w:val="7"/>
          <w:w w:val="110"/>
          <w:sz w:val="14"/>
        </w:rPr>
        <w:t> </w:t>
      </w:r>
      <w:r>
        <w:rPr>
          <w:spacing w:val="-2"/>
          <w:w w:val="110"/>
          <w:sz w:val="14"/>
        </w:rPr>
        <w:t>Analysis.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1624"/>
        <w:gridCol w:w="681"/>
        <w:gridCol w:w="818"/>
        <w:gridCol w:w="754"/>
        <w:gridCol w:w="818"/>
        <w:gridCol w:w="754"/>
        <w:gridCol w:w="818"/>
        <w:gridCol w:w="754"/>
        <w:gridCol w:w="818"/>
        <w:gridCol w:w="754"/>
        <w:gridCol w:w="818"/>
        <w:gridCol w:w="755"/>
        <w:gridCol w:w="120"/>
      </w:tblGrid>
      <w:tr>
        <w:trPr>
          <w:trHeight w:val="253" w:hRule="atLeast"/>
        </w:trPr>
        <w:tc>
          <w:tcPr>
            <w:tcW w:w="120" w:type="dxa"/>
            <w:vMerge w:val="restart"/>
            <w:tcBorders>
              <w:top w:val="single" w:sz="4" w:space="0" w:color="000000"/>
              <w:bottom w:val="single" w:sz="4" w:space="0" w:color="000000"/>
            </w:tcBorders>
          </w:tcPr>
          <w:p>
            <w:pPr>
              <w:pStyle w:val="TableParagraph"/>
              <w:rPr>
                <w:sz w:val="12"/>
              </w:rPr>
            </w:pPr>
          </w:p>
        </w:tc>
        <w:tc>
          <w:tcPr>
            <w:tcW w:w="1624" w:type="dxa"/>
            <w:tcBorders>
              <w:top w:val="single" w:sz="4" w:space="0" w:color="000000"/>
              <w:bottom w:val="single" w:sz="4" w:space="0" w:color="000000"/>
            </w:tcBorders>
          </w:tcPr>
          <w:p>
            <w:pPr>
              <w:pStyle w:val="TableParagraph"/>
              <w:spacing w:before="61"/>
              <w:ind w:left="-1"/>
              <w:rPr>
                <w:sz w:val="12"/>
              </w:rPr>
            </w:pPr>
            <w:r>
              <w:rPr>
                <w:w w:val="110"/>
                <w:sz w:val="12"/>
              </w:rPr>
              <w:t>ASD P1</w:t>
            </w:r>
            <w:r>
              <w:rPr>
                <w:spacing w:val="2"/>
                <w:w w:val="110"/>
                <w:sz w:val="12"/>
              </w:rPr>
              <w:t> </w:t>
            </w:r>
            <w:r>
              <w:rPr>
                <w:w w:val="110"/>
                <w:sz w:val="12"/>
              </w:rPr>
              <w:t>Step</w:t>
            </w:r>
            <w:r>
              <w:rPr>
                <w:spacing w:val="1"/>
                <w:w w:val="110"/>
                <w:sz w:val="12"/>
              </w:rPr>
              <w:t> </w:t>
            </w:r>
            <w:r>
              <w:rPr>
                <w:spacing w:val="-10"/>
                <w:w w:val="110"/>
                <w:sz w:val="12"/>
              </w:rPr>
              <w:t>1</w:t>
            </w:r>
          </w:p>
        </w:tc>
        <w:tc>
          <w:tcPr>
            <w:tcW w:w="8662" w:type="dxa"/>
            <w:gridSpan w:val="12"/>
            <w:tcBorders>
              <w:top w:val="single" w:sz="4" w:space="0" w:color="000000"/>
            </w:tcBorders>
          </w:tcPr>
          <w:p>
            <w:pPr>
              <w:pStyle w:val="TableParagraph"/>
              <w:rPr>
                <w:sz w:val="12"/>
              </w:rPr>
            </w:pPr>
          </w:p>
        </w:tc>
      </w:tr>
      <w:tr>
        <w:trPr>
          <w:trHeight w:val="252" w:hRule="atLeast"/>
        </w:trPr>
        <w:tc>
          <w:tcPr>
            <w:tcW w:w="120" w:type="dxa"/>
            <w:vMerge/>
            <w:tcBorders>
              <w:top w:val="nil"/>
              <w:bottom w:val="single" w:sz="4" w:space="0" w:color="000000"/>
            </w:tcBorders>
          </w:tcPr>
          <w:p>
            <w:pPr>
              <w:rPr>
                <w:sz w:val="2"/>
                <w:szCs w:val="2"/>
              </w:rPr>
            </w:pPr>
          </w:p>
        </w:tc>
        <w:tc>
          <w:tcPr>
            <w:tcW w:w="1624" w:type="dxa"/>
            <w:tcBorders>
              <w:top w:val="single" w:sz="4" w:space="0" w:color="000000"/>
            </w:tcBorders>
          </w:tcPr>
          <w:p>
            <w:pPr>
              <w:pStyle w:val="TableParagraph"/>
              <w:spacing w:before="22"/>
              <w:rPr>
                <w:sz w:val="20"/>
              </w:rPr>
            </w:pPr>
          </w:p>
          <w:p>
            <w:pPr>
              <w:pStyle w:val="TableParagraph"/>
              <w:spacing w:line="20" w:lineRule="exact"/>
              <w:ind w:left="-1"/>
              <w:rPr>
                <w:sz w:val="2"/>
              </w:rPr>
            </w:pPr>
            <w:r>
              <w:rPr>
                <w:sz w:val="2"/>
              </w:rPr>
              <mc:AlternateContent>
                <mc:Choice Requires="wps">
                  <w:drawing>
                    <wp:inline distT="0" distB="0" distL="0" distR="0">
                      <wp:extent cx="511809" cy="6350"/>
                      <wp:effectExtent l="0" t="0" r="0" b="0"/>
                      <wp:docPr id="19" name="Group 19"/>
                      <wp:cNvGraphicFramePr>
                        <a:graphicFrameLocks/>
                      </wp:cNvGraphicFramePr>
                      <a:graphic>
                        <a:graphicData uri="http://schemas.microsoft.com/office/word/2010/wordprocessingGroup">
                          <wpg:wgp>
                            <wpg:cNvPr id="19" name="Group 19"/>
                            <wpg:cNvGrpSpPr/>
                            <wpg:grpSpPr>
                              <a:xfrm>
                                <a:off x="0" y="0"/>
                                <a:ext cx="511809" cy="6350"/>
                                <a:chExt cx="511809" cy="6350"/>
                              </a:xfrm>
                            </wpg:grpSpPr>
                            <wps:wsp>
                              <wps:cNvPr id="20" name="Graphic 20"/>
                              <wps:cNvSpPr/>
                              <wps:spPr>
                                <a:xfrm>
                                  <a:off x="0" y="0"/>
                                  <a:ext cx="511809" cy="6350"/>
                                </a:xfrm>
                                <a:custGeom>
                                  <a:avLst/>
                                  <a:gdLst/>
                                  <a:ahLst/>
                                  <a:cxnLst/>
                                  <a:rect l="l" t="t" r="r" b="b"/>
                                  <a:pathLst>
                                    <a:path w="511809" h="6350">
                                      <a:moveTo>
                                        <a:pt x="511563" y="0"/>
                                      </a:moveTo>
                                      <a:lnTo>
                                        <a:pt x="0" y="0"/>
                                      </a:lnTo>
                                      <a:lnTo>
                                        <a:pt x="0" y="6324"/>
                                      </a:lnTo>
                                      <a:lnTo>
                                        <a:pt x="511563" y="6324"/>
                                      </a:lnTo>
                                      <a:lnTo>
                                        <a:pt x="511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3pt;height:.5pt;mso-position-horizontal-relative:char;mso-position-vertical-relative:line" id="docshapegroup14" coordorigin="0,0" coordsize="806,10">
                      <v:rect style="position:absolute;left:0;top:0;width:806;height:10" id="docshape15" filled="true" fillcolor="#000000" stroked="false">
                        <v:fill type="solid"/>
                      </v:rect>
                    </v:group>
                  </w:pict>
                </mc:Fallback>
              </mc:AlternateContent>
            </w:r>
            <w:r>
              <w:rPr>
                <w:sz w:val="2"/>
              </w:rPr>
            </w:r>
          </w:p>
        </w:tc>
        <w:tc>
          <w:tcPr>
            <w:tcW w:w="681" w:type="dxa"/>
            <w:tcBorders>
              <w:top w:val="single" w:sz="4" w:space="0" w:color="000000"/>
              <w:bottom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60"/>
              <w:ind w:left="-2"/>
              <w:rPr>
                <w:sz w:val="12"/>
              </w:rPr>
            </w:pPr>
            <w:r>
              <w:rPr>
                <w:w w:val="115"/>
                <w:sz w:val="12"/>
              </w:rPr>
              <w:t>Next</w:t>
            </w:r>
            <w:r>
              <w:rPr>
                <w:spacing w:val="-5"/>
                <w:w w:val="115"/>
                <w:sz w:val="12"/>
              </w:rPr>
              <w:t> </w:t>
            </w:r>
            <w:r>
              <w:rPr>
                <w:spacing w:val="-2"/>
                <w:w w:val="115"/>
                <w:sz w:val="12"/>
              </w:rPr>
              <w:t>State</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32" w:hRule="atLeast"/>
        </w:trPr>
        <w:tc>
          <w:tcPr>
            <w:tcW w:w="120" w:type="dxa"/>
            <w:vMerge/>
            <w:tcBorders>
              <w:top w:val="nil"/>
              <w:bottom w:val="single" w:sz="4" w:space="0" w:color="000000"/>
            </w:tcBorders>
          </w:tcPr>
          <w:p>
            <w:pPr>
              <w:rPr>
                <w:sz w:val="2"/>
                <w:szCs w:val="2"/>
              </w:rPr>
            </w:pPr>
          </w:p>
        </w:tc>
        <w:tc>
          <w:tcPr>
            <w:tcW w:w="1624" w:type="dxa"/>
            <w:tcBorders>
              <w:bottom w:val="single" w:sz="4" w:space="0" w:color="000000"/>
            </w:tcBorders>
          </w:tcPr>
          <w:p>
            <w:pPr>
              <w:pStyle w:val="TableParagraph"/>
              <w:rPr>
                <w:sz w:val="12"/>
              </w:rPr>
            </w:pPr>
          </w:p>
        </w:tc>
        <w:tc>
          <w:tcPr>
            <w:tcW w:w="681"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40"/>
              <w:ind w:left="-2"/>
              <w:rPr>
                <w:sz w:val="12"/>
              </w:rPr>
            </w:pPr>
            <w:r>
              <w:rPr>
                <w:w w:val="115"/>
                <w:sz w:val="12"/>
              </w:rPr>
              <w:t>cell-</w:t>
            </w:r>
            <w:r>
              <w:rPr>
                <w:spacing w:val="-2"/>
                <w:w w:val="115"/>
                <w:sz w:val="12"/>
              </w:rPr>
              <w:t>phone</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40"/>
              <w:ind w:left="-2"/>
              <w:rPr>
                <w:sz w:val="12"/>
              </w:rPr>
            </w:pPr>
            <w:r>
              <w:rPr>
                <w:spacing w:val="-2"/>
                <w:w w:val="120"/>
                <w:sz w:val="12"/>
              </w:rPr>
              <w:t>chair</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40"/>
              <w:ind w:left="-3"/>
              <w:rPr>
                <w:sz w:val="12"/>
              </w:rPr>
            </w:pPr>
            <w:r>
              <w:rPr>
                <w:spacing w:val="-2"/>
                <w:w w:val="115"/>
                <w:sz w:val="12"/>
              </w:rPr>
              <w:t>person</w:t>
            </w:r>
          </w:p>
        </w:tc>
        <w:tc>
          <w:tcPr>
            <w:tcW w:w="818" w:type="dxa"/>
            <w:tcBorders>
              <w:top w:val="single" w:sz="4" w:space="0" w:color="000000"/>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spacing w:before="40"/>
              <w:ind w:left="-4"/>
              <w:rPr>
                <w:sz w:val="12"/>
              </w:rPr>
            </w:pPr>
            <w:r>
              <w:rPr>
                <w:spacing w:val="-2"/>
                <w:w w:val="120"/>
                <w:sz w:val="12"/>
              </w:rPr>
              <w:t>refrigerator</w:t>
            </w:r>
          </w:p>
        </w:tc>
        <w:tc>
          <w:tcPr>
            <w:tcW w:w="120" w:type="dxa"/>
            <w:tcBorders>
              <w:bottom w:val="single" w:sz="4" w:space="0" w:color="000000"/>
            </w:tcBorders>
          </w:tcPr>
          <w:p>
            <w:pPr>
              <w:pStyle w:val="TableParagraph"/>
              <w:rPr>
                <w:sz w:val="12"/>
              </w:rPr>
            </w:pPr>
          </w:p>
        </w:tc>
      </w:tr>
      <w:tr>
        <w:trPr>
          <w:trHeight w:val="217" w:hRule="atLeast"/>
        </w:trPr>
        <w:tc>
          <w:tcPr>
            <w:tcW w:w="120" w:type="dxa"/>
            <w:tcBorders>
              <w:top w:val="single" w:sz="4" w:space="0" w:color="000000"/>
            </w:tcBorders>
          </w:tcPr>
          <w:p>
            <w:pPr>
              <w:pStyle w:val="TableParagraph"/>
              <w:rPr>
                <w:sz w:val="12"/>
              </w:rPr>
            </w:pPr>
          </w:p>
        </w:tc>
        <w:tc>
          <w:tcPr>
            <w:tcW w:w="1624" w:type="dxa"/>
            <w:tcBorders>
              <w:top w:val="single" w:sz="4" w:space="0" w:color="000000"/>
            </w:tcBorders>
          </w:tcPr>
          <w:p>
            <w:pPr>
              <w:pStyle w:val="TableParagraph"/>
              <w:spacing w:line="136" w:lineRule="exact" w:before="61"/>
              <w:ind w:left="-1"/>
              <w:rPr>
                <w:b/>
                <w:sz w:val="12"/>
              </w:rPr>
            </w:pPr>
            <w:r>
              <w:rPr>
                <w:b/>
                <w:w w:val="110"/>
                <w:sz w:val="12"/>
              </w:rPr>
              <w:t>Current</w:t>
            </w:r>
            <w:r>
              <w:rPr>
                <w:b/>
                <w:spacing w:val="3"/>
                <w:w w:val="115"/>
                <w:sz w:val="12"/>
              </w:rPr>
              <w:t> </w:t>
            </w:r>
            <w:r>
              <w:rPr>
                <w:b/>
                <w:spacing w:val="-2"/>
                <w:w w:val="115"/>
                <w:sz w:val="12"/>
              </w:rPr>
              <w:t>State</w:t>
            </w:r>
          </w:p>
        </w:tc>
        <w:tc>
          <w:tcPr>
            <w:tcW w:w="681" w:type="dxa"/>
            <w:tcBorders>
              <w:top w:val="single" w:sz="4" w:space="0" w:color="000000"/>
            </w:tcBorders>
          </w:tcPr>
          <w:p>
            <w:pPr>
              <w:pStyle w:val="TableParagraph"/>
              <w:spacing w:line="136" w:lineRule="exact" w:before="61"/>
              <w:ind w:left="-1"/>
              <w:rPr>
                <w:sz w:val="12"/>
              </w:rPr>
            </w:pPr>
            <w:r>
              <w:rPr>
                <w:w w:val="115"/>
                <w:sz w:val="12"/>
              </w:rPr>
              <w:t>cell-</w:t>
            </w:r>
            <w:r>
              <w:rPr>
                <w:spacing w:val="-2"/>
                <w:w w:val="115"/>
                <w:sz w:val="12"/>
              </w:rPr>
              <w:t>phone</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1"/>
              <w:rPr>
                <w:sz w:val="12"/>
              </w:rPr>
            </w:pPr>
            <w:r>
              <w:rPr>
                <w:spacing w:val="-10"/>
                <w:w w:val="120"/>
                <w:sz w:val="12"/>
              </w:rPr>
              <w:t>0</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spacing w:val="-2"/>
                <w:w w:val="120"/>
                <w:sz w:val="12"/>
              </w:rPr>
              <w:t>0.574468085</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spacing w:val="-10"/>
                <w:w w:val="120"/>
                <w:sz w:val="12"/>
              </w:rPr>
              <w:t>0</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3"/>
              <w:rPr>
                <w:sz w:val="12"/>
              </w:rPr>
            </w:pPr>
            <w:r>
              <w:rPr>
                <w:spacing w:val="-2"/>
                <w:w w:val="120"/>
                <w:sz w:val="12"/>
              </w:rPr>
              <w:t>0.425531915</w:t>
            </w:r>
          </w:p>
        </w:tc>
        <w:tc>
          <w:tcPr>
            <w:tcW w:w="818" w:type="dxa"/>
            <w:tcBorders>
              <w:top w:val="single" w:sz="4" w:space="0" w:color="000000"/>
            </w:tcBorders>
          </w:tcPr>
          <w:p>
            <w:pPr>
              <w:pStyle w:val="TableParagraph"/>
              <w:rPr>
                <w:sz w:val="12"/>
              </w:rPr>
            </w:pPr>
          </w:p>
        </w:tc>
        <w:tc>
          <w:tcPr>
            <w:tcW w:w="755" w:type="dxa"/>
            <w:tcBorders>
              <w:top w:val="single" w:sz="4" w:space="0" w:color="000000"/>
            </w:tcBorders>
          </w:tcPr>
          <w:p>
            <w:pPr>
              <w:pStyle w:val="TableParagraph"/>
              <w:spacing w:line="136" w:lineRule="exact" w:before="61"/>
              <w:ind w:left="-4"/>
              <w:rPr>
                <w:sz w:val="12"/>
              </w:rPr>
            </w:pPr>
            <w:r>
              <w:rPr>
                <w:spacing w:val="-10"/>
                <w:w w:val="120"/>
                <w:sz w:val="12"/>
              </w:rPr>
              <w:t>0</w:t>
            </w:r>
          </w:p>
        </w:tc>
        <w:tc>
          <w:tcPr>
            <w:tcW w:w="120" w:type="dxa"/>
            <w:tcBorders>
              <w:top w:val="single" w:sz="4" w:space="0" w:color="000000"/>
            </w:tcBorders>
          </w:tcPr>
          <w:p>
            <w:pPr>
              <w:pStyle w:val="TableParagraph"/>
              <w:rPr>
                <w:sz w:val="12"/>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chair</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0.96797153</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0.028469751</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0.003558719</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7" w:lineRule="exact" w:before="15"/>
              <w:ind w:left="-1"/>
              <w:rPr>
                <w:sz w:val="12"/>
              </w:rPr>
            </w:pPr>
            <w:r>
              <w:rPr>
                <w:spacing w:val="-2"/>
                <w:w w:val="115"/>
                <w:sz w:val="12"/>
              </w:rPr>
              <w:t>person</w:t>
            </w:r>
          </w:p>
        </w:tc>
        <w:tc>
          <w:tcPr>
            <w:tcW w:w="818" w:type="dxa"/>
          </w:tcPr>
          <w:p>
            <w:pPr>
              <w:pStyle w:val="TableParagraph"/>
              <w:rPr>
                <w:sz w:val="10"/>
              </w:rPr>
            </w:pPr>
          </w:p>
        </w:tc>
        <w:tc>
          <w:tcPr>
            <w:tcW w:w="754" w:type="dxa"/>
          </w:tcPr>
          <w:p>
            <w:pPr>
              <w:pStyle w:val="TableParagraph"/>
              <w:spacing w:line="137" w:lineRule="exact" w:before="15"/>
              <w:ind w:left="-1"/>
              <w:rPr>
                <w:sz w:val="12"/>
              </w:rPr>
            </w:pPr>
            <w:r>
              <w:rPr>
                <w:spacing w:val="-2"/>
                <w:w w:val="115"/>
                <w:sz w:val="12"/>
              </w:rPr>
              <w:t>0.002673797</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2"/>
                <w:w w:val="120"/>
                <w:sz w:val="12"/>
              </w:rPr>
              <w:t>0.053475936</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2"/>
                <w:w w:val="120"/>
                <w:sz w:val="12"/>
              </w:rPr>
              <w:t>0.018716578</w:t>
            </w:r>
          </w:p>
        </w:tc>
        <w:tc>
          <w:tcPr>
            <w:tcW w:w="818" w:type="dxa"/>
          </w:tcPr>
          <w:p>
            <w:pPr>
              <w:pStyle w:val="TableParagraph"/>
              <w:rPr>
                <w:sz w:val="10"/>
              </w:rPr>
            </w:pPr>
          </w:p>
        </w:tc>
        <w:tc>
          <w:tcPr>
            <w:tcW w:w="754" w:type="dxa"/>
          </w:tcPr>
          <w:p>
            <w:pPr>
              <w:pStyle w:val="TableParagraph"/>
              <w:spacing w:line="137" w:lineRule="exact" w:before="15"/>
              <w:ind w:left="-3"/>
              <w:rPr>
                <w:sz w:val="12"/>
              </w:rPr>
            </w:pPr>
            <w:r>
              <w:rPr>
                <w:spacing w:val="-2"/>
                <w:w w:val="120"/>
                <w:sz w:val="12"/>
              </w:rPr>
              <w:t>0.906417112</w:t>
            </w:r>
          </w:p>
        </w:tc>
        <w:tc>
          <w:tcPr>
            <w:tcW w:w="818" w:type="dxa"/>
          </w:tcPr>
          <w:p>
            <w:pPr>
              <w:pStyle w:val="TableParagraph"/>
              <w:rPr>
                <w:sz w:val="10"/>
              </w:rPr>
            </w:pPr>
          </w:p>
        </w:tc>
        <w:tc>
          <w:tcPr>
            <w:tcW w:w="755" w:type="dxa"/>
          </w:tcPr>
          <w:p>
            <w:pPr>
              <w:pStyle w:val="TableParagraph"/>
              <w:spacing w:line="137" w:lineRule="exact" w:before="15"/>
              <w:ind w:left="-4"/>
              <w:rPr>
                <w:sz w:val="12"/>
              </w:rPr>
            </w:pPr>
            <w:r>
              <w:rPr>
                <w:spacing w:val="-2"/>
                <w:w w:val="120"/>
                <w:sz w:val="12"/>
              </w:rPr>
              <w:t>0.018716578</w:t>
            </w:r>
          </w:p>
        </w:tc>
        <w:tc>
          <w:tcPr>
            <w:tcW w:w="120" w:type="dxa"/>
          </w:tcPr>
          <w:p>
            <w:pPr>
              <w:pStyle w:val="TableParagraph"/>
              <w:rPr>
                <w:sz w:val="10"/>
              </w:rPr>
            </w:pPr>
          </w:p>
        </w:tc>
      </w:tr>
      <w:tr>
        <w:trPr>
          <w:trHeight w:val="206" w:hRule="atLeast"/>
        </w:trPr>
        <w:tc>
          <w:tcPr>
            <w:tcW w:w="120" w:type="dxa"/>
          </w:tcPr>
          <w:p>
            <w:pPr>
              <w:pStyle w:val="TableParagraph"/>
              <w:rPr>
                <w:sz w:val="12"/>
              </w:rPr>
            </w:pPr>
          </w:p>
        </w:tc>
        <w:tc>
          <w:tcPr>
            <w:tcW w:w="1624" w:type="dxa"/>
          </w:tcPr>
          <w:p>
            <w:pPr>
              <w:pStyle w:val="TableParagraph"/>
              <w:spacing w:before="11"/>
              <w:rPr>
                <w:sz w:val="17"/>
              </w:rPr>
            </w:pPr>
          </w:p>
          <w:p>
            <w:pPr>
              <w:pStyle w:val="TableParagraph"/>
              <w:spacing w:line="20" w:lineRule="exact"/>
              <w:ind w:left="-1"/>
              <w:rPr>
                <w:sz w:val="2"/>
              </w:rPr>
            </w:pPr>
            <w:r>
              <w:rPr>
                <w:sz w:val="2"/>
              </w:rPr>
              <mc:AlternateContent>
                <mc:Choice Requires="wps">
                  <w:drawing>
                    <wp:inline distT="0" distB="0" distL="0" distR="0">
                      <wp:extent cx="511809" cy="6350"/>
                      <wp:effectExtent l="0" t="0" r="0" b="0"/>
                      <wp:docPr id="21" name="Group 21"/>
                      <wp:cNvGraphicFramePr>
                        <a:graphicFrameLocks/>
                      </wp:cNvGraphicFramePr>
                      <a:graphic>
                        <a:graphicData uri="http://schemas.microsoft.com/office/word/2010/wordprocessingGroup">
                          <wpg:wgp>
                            <wpg:cNvPr id="21" name="Group 21"/>
                            <wpg:cNvGrpSpPr/>
                            <wpg:grpSpPr>
                              <a:xfrm>
                                <a:off x="0" y="0"/>
                                <a:ext cx="511809" cy="6350"/>
                                <a:chExt cx="511809" cy="6350"/>
                              </a:xfrm>
                            </wpg:grpSpPr>
                            <wps:wsp>
                              <wps:cNvPr id="22" name="Graphic 22"/>
                              <wps:cNvSpPr/>
                              <wps:spPr>
                                <a:xfrm>
                                  <a:off x="0" y="0"/>
                                  <a:ext cx="511809" cy="6350"/>
                                </a:xfrm>
                                <a:custGeom>
                                  <a:avLst/>
                                  <a:gdLst/>
                                  <a:ahLst/>
                                  <a:cxnLst/>
                                  <a:rect l="l" t="t" r="r" b="b"/>
                                  <a:pathLst>
                                    <a:path w="511809" h="6350">
                                      <a:moveTo>
                                        <a:pt x="511563" y="0"/>
                                      </a:moveTo>
                                      <a:lnTo>
                                        <a:pt x="0" y="0"/>
                                      </a:lnTo>
                                      <a:lnTo>
                                        <a:pt x="0" y="6324"/>
                                      </a:lnTo>
                                      <a:lnTo>
                                        <a:pt x="511563" y="6324"/>
                                      </a:lnTo>
                                      <a:lnTo>
                                        <a:pt x="511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3pt;height:.5pt;mso-position-horizontal-relative:char;mso-position-vertical-relative:line" id="docshapegroup16" coordorigin="0,0" coordsize="806,10">
                      <v:rect style="position:absolute;left:0;top:0;width:806;height:10" id="docshape17" filled="true" fillcolor="#000000" stroked="false">
                        <v:fill type="solid"/>
                      </v:rect>
                    </v:group>
                  </w:pict>
                </mc:Fallback>
              </mc:AlternateContent>
            </w:r>
            <w:r>
              <w:rPr>
                <w:sz w:val="2"/>
              </w:rPr>
            </w:r>
          </w:p>
        </w:tc>
        <w:tc>
          <w:tcPr>
            <w:tcW w:w="681" w:type="dxa"/>
            <w:tcBorders>
              <w:bottom w:val="single" w:sz="4" w:space="0" w:color="000000"/>
            </w:tcBorders>
          </w:tcPr>
          <w:p>
            <w:pPr>
              <w:pStyle w:val="TableParagraph"/>
              <w:spacing w:before="15"/>
              <w:ind w:left="-1"/>
              <w:rPr>
                <w:sz w:val="12"/>
              </w:rPr>
            </w:pPr>
            <w:r>
              <w:rPr>
                <w:spacing w:val="-2"/>
                <w:w w:val="120"/>
                <w:sz w:val="12"/>
              </w:rPr>
              <w:t>refrigerator</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1"/>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2"/>
                <w:w w:val="120"/>
                <w:sz w:val="12"/>
              </w:rPr>
              <w:t>0.111111111</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3"/>
              <w:rPr>
                <w:sz w:val="12"/>
              </w:rPr>
            </w:pPr>
            <w:r>
              <w:rPr>
                <w:spacing w:val="-2"/>
                <w:w w:val="120"/>
                <w:sz w:val="12"/>
              </w:rPr>
              <w:t>0.777777778</w:t>
            </w:r>
          </w:p>
        </w:tc>
        <w:tc>
          <w:tcPr>
            <w:tcW w:w="818" w:type="dxa"/>
          </w:tcPr>
          <w:p>
            <w:pPr>
              <w:pStyle w:val="TableParagraph"/>
              <w:rPr>
                <w:sz w:val="12"/>
              </w:rPr>
            </w:pPr>
          </w:p>
        </w:tc>
        <w:tc>
          <w:tcPr>
            <w:tcW w:w="755" w:type="dxa"/>
            <w:tcBorders>
              <w:bottom w:val="single" w:sz="4" w:space="0" w:color="000000"/>
            </w:tcBorders>
          </w:tcPr>
          <w:p>
            <w:pPr>
              <w:pStyle w:val="TableParagraph"/>
              <w:spacing w:before="15"/>
              <w:ind w:left="-4"/>
              <w:rPr>
                <w:sz w:val="12"/>
              </w:rPr>
            </w:pPr>
            <w:r>
              <w:rPr>
                <w:spacing w:val="-2"/>
                <w:w w:val="120"/>
                <w:sz w:val="12"/>
              </w:rPr>
              <w:t>0.111111111</w:t>
            </w:r>
          </w:p>
        </w:tc>
        <w:tc>
          <w:tcPr>
            <w:tcW w:w="120" w:type="dxa"/>
          </w:tcPr>
          <w:p>
            <w:pPr>
              <w:pStyle w:val="TableParagraph"/>
              <w:rPr>
                <w:sz w:val="12"/>
              </w:rPr>
            </w:pPr>
          </w:p>
        </w:tc>
      </w:tr>
      <w:tr>
        <w:trPr>
          <w:trHeight w:val="232" w:hRule="atLeast"/>
        </w:trPr>
        <w:tc>
          <w:tcPr>
            <w:tcW w:w="120" w:type="dxa"/>
          </w:tcPr>
          <w:p>
            <w:pPr>
              <w:pStyle w:val="TableParagraph"/>
              <w:rPr>
                <w:sz w:val="12"/>
              </w:rPr>
            </w:pPr>
          </w:p>
        </w:tc>
        <w:tc>
          <w:tcPr>
            <w:tcW w:w="1624" w:type="dxa"/>
            <w:tcBorders>
              <w:bottom w:val="single" w:sz="4" w:space="0" w:color="000000"/>
            </w:tcBorders>
          </w:tcPr>
          <w:p>
            <w:pPr>
              <w:pStyle w:val="TableParagraph"/>
              <w:spacing w:before="40"/>
              <w:ind w:left="-1"/>
              <w:rPr>
                <w:b/>
                <w:sz w:val="12"/>
              </w:rPr>
            </w:pPr>
            <w:r>
              <w:rPr>
                <w:b/>
                <w:w w:val="115"/>
                <w:sz w:val="12"/>
              </w:rPr>
              <w:t>ASD</w:t>
            </w:r>
            <w:r>
              <w:rPr>
                <w:b/>
                <w:spacing w:val="-8"/>
                <w:w w:val="115"/>
                <w:sz w:val="12"/>
              </w:rPr>
              <w:t> </w:t>
            </w:r>
            <w:r>
              <w:rPr>
                <w:b/>
                <w:w w:val="115"/>
                <w:sz w:val="12"/>
              </w:rPr>
              <w:t>P2</w:t>
            </w:r>
            <w:r>
              <w:rPr>
                <w:b/>
                <w:spacing w:val="-8"/>
                <w:w w:val="115"/>
                <w:sz w:val="12"/>
              </w:rPr>
              <w:t> </w:t>
            </w:r>
            <w:r>
              <w:rPr>
                <w:b/>
                <w:w w:val="115"/>
                <w:sz w:val="12"/>
              </w:rPr>
              <w:t>Step</w:t>
            </w:r>
            <w:r>
              <w:rPr>
                <w:b/>
                <w:spacing w:val="-7"/>
                <w:w w:val="115"/>
                <w:sz w:val="12"/>
              </w:rPr>
              <w:t> </w:t>
            </w:r>
            <w:r>
              <w:rPr>
                <w:b/>
                <w:spacing w:val="-10"/>
                <w:w w:val="115"/>
                <w:sz w:val="12"/>
              </w:rPr>
              <w:t>1</w:t>
            </w:r>
          </w:p>
        </w:tc>
        <w:tc>
          <w:tcPr>
            <w:tcW w:w="681"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53" w:hRule="atLeast"/>
        </w:trPr>
        <w:tc>
          <w:tcPr>
            <w:tcW w:w="120" w:type="dxa"/>
          </w:tcPr>
          <w:p>
            <w:pPr>
              <w:pStyle w:val="TableParagraph"/>
              <w:rPr>
                <w:sz w:val="12"/>
              </w:rPr>
            </w:pPr>
          </w:p>
        </w:tc>
        <w:tc>
          <w:tcPr>
            <w:tcW w:w="1624" w:type="dxa"/>
            <w:tcBorders>
              <w:top w:val="single" w:sz="4" w:space="0" w:color="000000"/>
            </w:tcBorders>
          </w:tcPr>
          <w:p>
            <w:pPr>
              <w:pStyle w:val="TableParagraph"/>
              <w:rPr>
                <w:sz w:val="12"/>
              </w:rPr>
            </w:pPr>
          </w:p>
        </w:tc>
        <w:tc>
          <w:tcPr>
            <w:tcW w:w="681" w:type="dxa"/>
            <w:tcBorders>
              <w:top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60"/>
              <w:ind w:left="-1"/>
              <w:rPr>
                <w:b/>
                <w:sz w:val="12"/>
              </w:rPr>
            </w:pPr>
            <w:r>
              <w:rPr>
                <w:b/>
                <w:w w:val="115"/>
                <w:sz w:val="12"/>
              </w:rPr>
              <w:t>Next</w:t>
            </w:r>
            <w:r>
              <w:rPr>
                <w:b/>
                <w:spacing w:val="4"/>
                <w:w w:val="115"/>
                <w:sz w:val="12"/>
              </w:rPr>
              <w:t> </w:t>
            </w:r>
            <w:r>
              <w:rPr>
                <w:b/>
                <w:spacing w:val="-2"/>
                <w:w w:val="115"/>
                <w:sz w:val="12"/>
              </w:rPr>
              <w:t>States</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17" w:hRule="atLeast"/>
        </w:trPr>
        <w:tc>
          <w:tcPr>
            <w:tcW w:w="120" w:type="dxa"/>
          </w:tcPr>
          <w:p>
            <w:pPr>
              <w:pStyle w:val="TableParagraph"/>
              <w:rPr>
                <w:sz w:val="12"/>
              </w:rPr>
            </w:pPr>
          </w:p>
        </w:tc>
        <w:tc>
          <w:tcPr>
            <w:tcW w:w="1624" w:type="dxa"/>
          </w:tcPr>
          <w:p>
            <w:pPr>
              <w:pStyle w:val="TableParagraph"/>
              <w:rPr>
                <w:sz w:val="12"/>
              </w:rPr>
            </w:pPr>
          </w:p>
        </w:tc>
        <w:tc>
          <w:tcPr>
            <w:tcW w:w="681" w:type="dxa"/>
          </w:tcPr>
          <w:p>
            <w:pPr>
              <w:pStyle w:val="TableParagraph"/>
              <w:rPr>
                <w:sz w:val="12"/>
              </w:rPr>
            </w:pPr>
          </w:p>
        </w:tc>
        <w:tc>
          <w:tcPr>
            <w:tcW w:w="818" w:type="dxa"/>
          </w:tcPr>
          <w:p>
            <w:pPr>
              <w:pStyle w:val="TableParagraph"/>
              <w:rPr>
                <w:sz w:val="12"/>
              </w:rPr>
            </w:pPr>
          </w:p>
        </w:tc>
        <w:tc>
          <w:tcPr>
            <w:tcW w:w="754" w:type="dxa"/>
            <w:tcBorders>
              <w:top w:val="single" w:sz="4" w:space="0" w:color="000000"/>
            </w:tcBorders>
          </w:tcPr>
          <w:p>
            <w:pPr>
              <w:pStyle w:val="TableParagraph"/>
              <w:spacing w:line="137" w:lineRule="exact" w:before="61"/>
              <w:ind w:left="-1"/>
              <w:rPr>
                <w:sz w:val="12"/>
              </w:rPr>
            </w:pPr>
            <w:r>
              <w:rPr>
                <w:spacing w:val="-4"/>
                <w:w w:val="115"/>
                <w:sz w:val="12"/>
              </w:rPr>
              <w:t>book</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7" w:lineRule="exact" w:before="61"/>
              <w:ind w:left="-2"/>
              <w:rPr>
                <w:sz w:val="12"/>
              </w:rPr>
            </w:pPr>
            <w:r>
              <w:rPr>
                <w:w w:val="115"/>
                <w:sz w:val="12"/>
              </w:rPr>
              <w:t>cell-</w:t>
            </w:r>
            <w:r>
              <w:rPr>
                <w:spacing w:val="-2"/>
                <w:w w:val="115"/>
                <w:sz w:val="12"/>
              </w:rPr>
              <w:t>phone</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7" w:lineRule="exact" w:before="61"/>
              <w:ind w:left="-2"/>
              <w:rPr>
                <w:sz w:val="12"/>
              </w:rPr>
            </w:pPr>
            <w:r>
              <w:rPr>
                <w:spacing w:val="-2"/>
                <w:w w:val="120"/>
                <w:sz w:val="12"/>
              </w:rPr>
              <w:t>chair</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7" w:lineRule="exact" w:before="61"/>
              <w:ind w:left="-3"/>
              <w:rPr>
                <w:sz w:val="12"/>
              </w:rPr>
            </w:pPr>
            <w:r>
              <w:rPr>
                <w:spacing w:val="-2"/>
                <w:w w:val="115"/>
                <w:sz w:val="12"/>
              </w:rPr>
              <w:t>person</w:t>
            </w:r>
          </w:p>
        </w:tc>
        <w:tc>
          <w:tcPr>
            <w:tcW w:w="818" w:type="dxa"/>
            <w:tcBorders>
              <w:top w:val="single" w:sz="4" w:space="0" w:color="000000"/>
            </w:tcBorders>
          </w:tcPr>
          <w:p>
            <w:pPr>
              <w:pStyle w:val="TableParagraph"/>
              <w:rPr>
                <w:sz w:val="12"/>
              </w:rPr>
            </w:pPr>
          </w:p>
        </w:tc>
        <w:tc>
          <w:tcPr>
            <w:tcW w:w="755" w:type="dxa"/>
            <w:tcBorders>
              <w:top w:val="single" w:sz="4" w:space="0" w:color="000000"/>
            </w:tcBorders>
          </w:tcPr>
          <w:p>
            <w:pPr>
              <w:pStyle w:val="TableParagraph"/>
              <w:spacing w:line="137" w:lineRule="exact" w:before="61"/>
              <w:ind w:left="-4"/>
              <w:rPr>
                <w:sz w:val="12"/>
              </w:rPr>
            </w:pPr>
            <w:r>
              <w:rPr>
                <w:spacing w:val="-2"/>
                <w:w w:val="120"/>
                <w:sz w:val="12"/>
              </w:rPr>
              <w:t>refrigerator</w:t>
            </w:r>
          </w:p>
        </w:tc>
        <w:tc>
          <w:tcPr>
            <w:tcW w:w="120" w:type="dxa"/>
          </w:tcPr>
          <w:p>
            <w:pPr>
              <w:pStyle w:val="TableParagraph"/>
              <w:rPr>
                <w:sz w:val="12"/>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b/>
                <w:sz w:val="12"/>
              </w:rPr>
            </w:pPr>
            <w:r>
              <w:rPr>
                <w:b/>
                <w:w w:val="110"/>
                <w:sz w:val="12"/>
              </w:rPr>
              <w:t>Current</w:t>
            </w:r>
            <w:r>
              <w:rPr>
                <w:b/>
                <w:spacing w:val="3"/>
                <w:w w:val="115"/>
                <w:sz w:val="12"/>
              </w:rPr>
              <w:t> </w:t>
            </w:r>
            <w:r>
              <w:rPr>
                <w:b/>
                <w:spacing w:val="-2"/>
                <w:w w:val="115"/>
                <w:sz w:val="12"/>
              </w:rPr>
              <w:t>State</w:t>
            </w:r>
          </w:p>
        </w:tc>
        <w:tc>
          <w:tcPr>
            <w:tcW w:w="681" w:type="dxa"/>
          </w:tcPr>
          <w:p>
            <w:pPr>
              <w:pStyle w:val="TableParagraph"/>
              <w:spacing w:line="136" w:lineRule="exact" w:before="15"/>
              <w:ind w:left="-1"/>
              <w:rPr>
                <w:sz w:val="12"/>
              </w:rPr>
            </w:pPr>
            <w:r>
              <w:rPr>
                <w:spacing w:val="-4"/>
                <w:w w:val="115"/>
                <w:sz w:val="12"/>
              </w:rPr>
              <w:t>book</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1</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w w:val="115"/>
                <w:sz w:val="12"/>
              </w:rPr>
              <w:t>cell-</w:t>
            </w:r>
            <w:r>
              <w:rPr>
                <w:spacing w:val="-2"/>
                <w:w w:val="115"/>
                <w:sz w:val="12"/>
              </w:rPr>
              <w:t>phone</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0.857142857</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0.142857143</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chair</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0.282051282</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0.641025641</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0.076923077</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15"/>
                <w:sz w:val="12"/>
              </w:rPr>
              <w:t>person</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2"/>
                <w:w w:val="115"/>
                <w:sz w:val="12"/>
              </w:rPr>
              <w:t>0.005008347</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0.001669449</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0.038397329</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0.941569282</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0.013355593</w:t>
            </w:r>
          </w:p>
        </w:tc>
        <w:tc>
          <w:tcPr>
            <w:tcW w:w="120" w:type="dxa"/>
          </w:tcPr>
          <w:p>
            <w:pPr>
              <w:pStyle w:val="TableParagraph"/>
              <w:rPr>
                <w:sz w:val="10"/>
              </w:rPr>
            </w:pPr>
          </w:p>
        </w:tc>
      </w:tr>
      <w:tr>
        <w:trPr>
          <w:trHeight w:val="206" w:hRule="atLeast"/>
        </w:trPr>
        <w:tc>
          <w:tcPr>
            <w:tcW w:w="120" w:type="dxa"/>
          </w:tcPr>
          <w:p>
            <w:pPr>
              <w:pStyle w:val="TableParagraph"/>
              <w:rPr>
                <w:sz w:val="12"/>
              </w:rPr>
            </w:pPr>
          </w:p>
        </w:tc>
        <w:tc>
          <w:tcPr>
            <w:tcW w:w="1624" w:type="dxa"/>
          </w:tcPr>
          <w:p>
            <w:pPr>
              <w:pStyle w:val="TableParagraph"/>
              <w:spacing w:before="11"/>
              <w:rPr>
                <w:sz w:val="17"/>
              </w:rPr>
            </w:pPr>
          </w:p>
          <w:p>
            <w:pPr>
              <w:pStyle w:val="TableParagraph"/>
              <w:spacing w:line="20" w:lineRule="exact"/>
              <w:ind w:left="-1"/>
              <w:rPr>
                <w:sz w:val="2"/>
              </w:rPr>
            </w:pPr>
            <w:r>
              <w:rPr>
                <w:sz w:val="2"/>
              </w:rPr>
              <mc:AlternateContent>
                <mc:Choice Requires="wps">
                  <w:drawing>
                    <wp:inline distT="0" distB="0" distL="0" distR="0">
                      <wp:extent cx="511809" cy="6350"/>
                      <wp:effectExtent l="0" t="0" r="0" b="0"/>
                      <wp:docPr id="23" name="Group 23"/>
                      <wp:cNvGraphicFramePr>
                        <a:graphicFrameLocks/>
                      </wp:cNvGraphicFramePr>
                      <a:graphic>
                        <a:graphicData uri="http://schemas.microsoft.com/office/word/2010/wordprocessingGroup">
                          <wpg:wgp>
                            <wpg:cNvPr id="23" name="Group 23"/>
                            <wpg:cNvGrpSpPr/>
                            <wpg:grpSpPr>
                              <a:xfrm>
                                <a:off x="0" y="0"/>
                                <a:ext cx="511809" cy="6350"/>
                                <a:chExt cx="511809" cy="6350"/>
                              </a:xfrm>
                            </wpg:grpSpPr>
                            <wps:wsp>
                              <wps:cNvPr id="24" name="Graphic 24"/>
                              <wps:cNvSpPr/>
                              <wps:spPr>
                                <a:xfrm>
                                  <a:off x="0" y="0"/>
                                  <a:ext cx="511809" cy="6350"/>
                                </a:xfrm>
                                <a:custGeom>
                                  <a:avLst/>
                                  <a:gdLst/>
                                  <a:ahLst/>
                                  <a:cxnLst/>
                                  <a:rect l="l" t="t" r="r" b="b"/>
                                  <a:pathLst>
                                    <a:path w="511809" h="6350">
                                      <a:moveTo>
                                        <a:pt x="511563" y="0"/>
                                      </a:moveTo>
                                      <a:lnTo>
                                        <a:pt x="0" y="0"/>
                                      </a:lnTo>
                                      <a:lnTo>
                                        <a:pt x="0" y="6324"/>
                                      </a:lnTo>
                                      <a:lnTo>
                                        <a:pt x="511563" y="6324"/>
                                      </a:lnTo>
                                      <a:lnTo>
                                        <a:pt x="511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3pt;height:.5pt;mso-position-horizontal-relative:char;mso-position-vertical-relative:line" id="docshapegroup18" coordorigin="0,0" coordsize="806,10">
                      <v:rect style="position:absolute;left:0;top:0;width:806;height:10" id="docshape19" filled="true" fillcolor="#000000" stroked="false">
                        <v:fill type="solid"/>
                      </v:rect>
                    </v:group>
                  </w:pict>
                </mc:Fallback>
              </mc:AlternateContent>
            </w:r>
            <w:r>
              <w:rPr>
                <w:sz w:val="2"/>
              </w:rPr>
            </w:r>
          </w:p>
        </w:tc>
        <w:tc>
          <w:tcPr>
            <w:tcW w:w="681" w:type="dxa"/>
            <w:tcBorders>
              <w:bottom w:val="single" w:sz="4" w:space="0" w:color="000000"/>
            </w:tcBorders>
          </w:tcPr>
          <w:p>
            <w:pPr>
              <w:pStyle w:val="TableParagraph"/>
              <w:spacing w:before="15"/>
              <w:ind w:left="-1"/>
              <w:rPr>
                <w:sz w:val="12"/>
              </w:rPr>
            </w:pPr>
            <w:r>
              <w:rPr>
                <w:spacing w:val="-2"/>
                <w:w w:val="120"/>
                <w:sz w:val="12"/>
              </w:rPr>
              <w:t>refrigerator</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1"/>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4"/>
                <w:w w:val="120"/>
                <w:sz w:val="12"/>
              </w:rPr>
              <w:t>0.25</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3"/>
              <w:rPr>
                <w:sz w:val="12"/>
              </w:rPr>
            </w:pPr>
            <w:r>
              <w:rPr>
                <w:spacing w:val="-4"/>
                <w:w w:val="120"/>
                <w:sz w:val="12"/>
              </w:rPr>
              <w:t>0.35</w:t>
            </w:r>
          </w:p>
        </w:tc>
        <w:tc>
          <w:tcPr>
            <w:tcW w:w="818" w:type="dxa"/>
          </w:tcPr>
          <w:p>
            <w:pPr>
              <w:pStyle w:val="TableParagraph"/>
              <w:rPr>
                <w:sz w:val="12"/>
              </w:rPr>
            </w:pPr>
          </w:p>
        </w:tc>
        <w:tc>
          <w:tcPr>
            <w:tcW w:w="755" w:type="dxa"/>
            <w:tcBorders>
              <w:bottom w:val="single" w:sz="4" w:space="0" w:color="000000"/>
            </w:tcBorders>
          </w:tcPr>
          <w:p>
            <w:pPr>
              <w:pStyle w:val="TableParagraph"/>
              <w:spacing w:before="15"/>
              <w:ind w:left="-4"/>
              <w:rPr>
                <w:sz w:val="12"/>
              </w:rPr>
            </w:pPr>
            <w:r>
              <w:rPr>
                <w:spacing w:val="-5"/>
                <w:w w:val="120"/>
                <w:sz w:val="12"/>
              </w:rPr>
              <w:t>0.4</w:t>
            </w:r>
          </w:p>
        </w:tc>
        <w:tc>
          <w:tcPr>
            <w:tcW w:w="120" w:type="dxa"/>
          </w:tcPr>
          <w:p>
            <w:pPr>
              <w:pStyle w:val="TableParagraph"/>
              <w:rPr>
                <w:sz w:val="12"/>
              </w:rPr>
            </w:pPr>
          </w:p>
        </w:tc>
      </w:tr>
      <w:tr>
        <w:trPr>
          <w:trHeight w:val="233" w:hRule="atLeast"/>
        </w:trPr>
        <w:tc>
          <w:tcPr>
            <w:tcW w:w="120" w:type="dxa"/>
          </w:tcPr>
          <w:p>
            <w:pPr>
              <w:pStyle w:val="TableParagraph"/>
              <w:rPr>
                <w:sz w:val="12"/>
              </w:rPr>
            </w:pPr>
          </w:p>
        </w:tc>
        <w:tc>
          <w:tcPr>
            <w:tcW w:w="1624" w:type="dxa"/>
            <w:tcBorders>
              <w:bottom w:val="single" w:sz="4" w:space="0" w:color="000000"/>
            </w:tcBorders>
          </w:tcPr>
          <w:p>
            <w:pPr>
              <w:pStyle w:val="TableParagraph"/>
              <w:spacing w:before="41"/>
              <w:ind w:left="-1"/>
              <w:rPr>
                <w:b/>
                <w:sz w:val="12"/>
              </w:rPr>
            </w:pPr>
            <w:r>
              <w:rPr>
                <w:b/>
                <w:w w:val="115"/>
                <w:sz w:val="12"/>
              </w:rPr>
              <w:t>ASD</w:t>
            </w:r>
            <w:r>
              <w:rPr>
                <w:b/>
                <w:spacing w:val="-8"/>
                <w:w w:val="115"/>
                <w:sz w:val="12"/>
              </w:rPr>
              <w:t> </w:t>
            </w:r>
            <w:r>
              <w:rPr>
                <w:b/>
                <w:w w:val="115"/>
                <w:sz w:val="12"/>
              </w:rPr>
              <w:t>P3</w:t>
            </w:r>
            <w:r>
              <w:rPr>
                <w:b/>
                <w:spacing w:val="-8"/>
                <w:w w:val="115"/>
                <w:sz w:val="12"/>
              </w:rPr>
              <w:t> </w:t>
            </w:r>
            <w:r>
              <w:rPr>
                <w:b/>
                <w:w w:val="115"/>
                <w:sz w:val="12"/>
              </w:rPr>
              <w:t>Step</w:t>
            </w:r>
            <w:r>
              <w:rPr>
                <w:b/>
                <w:spacing w:val="-7"/>
                <w:w w:val="115"/>
                <w:sz w:val="12"/>
              </w:rPr>
              <w:t> </w:t>
            </w:r>
            <w:r>
              <w:rPr>
                <w:b/>
                <w:spacing w:val="-10"/>
                <w:w w:val="115"/>
                <w:sz w:val="12"/>
              </w:rPr>
              <w:t>1</w:t>
            </w:r>
          </w:p>
        </w:tc>
        <w:tc>
          <w:tcPr>
            <w:tcW w:w="681"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52" w:hRule="atLeast"/>
        </w:trPr>
        <w:tc>
          <w:tcPr>
            <w:tcW w:w="120" w:type="dxa"/>
          </w:tcPr>
          <w:p>
            <w:pPr>
              <w:pStyle w:val="TableParagraph"/>
              <w:rPr>
                <w:sz w:val="12"/>
              </w:rPr>
            </w:pPr>
          </w:p>
        </w:tc>
        <w:tc>
          <w:tcPr>
            <w:tcW w:w="1624" w:type="dxa"/>
            <w:tcBorders>
              <w:top w:val="single" w:sz="4" w:space="0" w:color="000000"/>
            </w:tcBorders>
          </w:tcPr>
          <w:p>
            <w:pPr>
              <w:pStyle w:val="TableParagraph"/>
              <w:rPr>
                <w:sz w:val="12"/>
              </w:rPr>
            </w:pPr>
          </w:p>
        </w:tc>
        <w:tc>
          <w:tcPr>
            <w:tcW w:w="681" w:type="dxa"/>
            <w:tcBorders>
              <w:top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61"/>
              <w:ind w:left="-1"/>
              <w:rPr>
                <w:b/>
                <w:sz w:val="12"/>
              </w:rPr>
            </w:pPr>
            <w:r>
              <w:rPr>
                <w:b/>
                <w:w w:val="115"/>
                <w:sz w:val="12"/>
              </w:rPr>
              <w:t>Next</w:t>
            </w:r>
            <w:r>
              <w:rPr>
                <w:b/>
                <w:spacing w:val="4"/>
                <w:w w:val="115"/>
                <w:sz w:val="12"/>
              </w:rPr>
              <w:t> </w:t>
            </w:r>
            <w:r>
              <w:rPr>
                <w:b/>
                <w:spacing w:val="-2"/>
                <w:w w:val="115"/>
                <w:sz w:val="12"/>
              </w:rPr>
              <w:t>State</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17" w:hRule="atLeast"/>
        </w:trPr>
        <w:tc>
          <w:tcPr>
            <w:tcW w:w="120" w:type="dxa"/>
          </w:tcPr>
          <w:p>
            <w:pPr>
              <w:pStyle w:val="TableParagraph"/>
              <w:rPr>
                <w:sz w:val="12"/>
              </w:rPr>
            </w:pPr>
          </w:p>
        </w:tc>
        <w:tc>
          <w:tcPr>
            <w:tcW w:w="1624" w:type="dxa"/>
          </w:tcPr>
          <w:p>
            <w:pPr>
              <w:pStyle w:val="TableParagraph"/>
              <w:rPr>
                <w:sz w:val="12"/>
              </w:rPr>
            </w:pPr>
          </w:p>
        </w:tc>
        <w:tc>
          <w:tcPr>
            <w:tcW w:w="681" w:type="dxa"/>
          </w:tcPr>
          <w:p>
            <w:pPr>
              <w:pStyle w:val="TableParagraph"/>
              <w:rPr>
                <w:sz w:val="12"/>
              </w:rPr>
            </w:pPr>
          </w:p>
        </w:tc>
        <w:tc>
          <w:tcPr>
            <w:tcW w:w="818" w:type="dxa"/>
          </w:tcPr>
          <w:p>
            <w:pPr>
              <w:pStyle w:val="TableParagraph"/>
              <w:rPr>
                <w:sz w:val="12"/>
              </w:rPr>
            </w:pPr>
          </w:p>
        </w:tc>
        <w:tc>
          <w:tcPr>
            <w:tcW w:w="754" w:type="dxa"/>
            <w:tcBorders>
              <w:top w:val="single" w:sz="4" w:space="0" w:color="000000"/>
            </w:tcBorders>
          </w:tcPr>
          <w:p>
            <w:pPr>
              <w:pStyle w:val="TableParagraph"/>
              <w:spacing w:line="136" w:lineRule="exact" w:before="61"/>
              <w:ind w:left="-1"/>
              <w:rPr>
                <w:sz w:val="12"/>
              </w:rPr>
            </w:pPr>
            <w:r>
              <w:rPr>
                <w:spacing w:val="-4"/>
                <w:w w:val="115"/>
                <w:sz w:val="12"/>
              </w:rPr>
              <w:t>book</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w w:val="115"/>
                <w:sz w:val="12"/>
              </w:rPr>
              <w:t>cell-</w:t>
            </w:r>
            <w:r>
              <w:rPr>
                <w:spacing w:val="-2"/>
                <w:w w:val="115"/>
                <w:sz w:val="12"/>
              </w:rPr>
              <w:t>phone</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spacing w:val="-2"/>
                <w:w w:val="120"/>
                <w:sz w:val="12"/>
              </w:rPr>
              <w:t>chair</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3"/>
              <w:rPr>
                <w:sz w:val="12"/>
              </w:rPr>
            </w:pPr>
            <w:r>
              <w:rPr>
                <w:spacing w:val="-2"/>
                <w:w w:val="115"/>
                <w:sz w:val="12"/>
              </w:rPr>
              <w:t>person</w:t>
            </w:r>
          </w:p>
        </w:tc>
        <w:tc>
          <w:tcPr>
            <w:tcW w:w="818" w:type="dxa"/>
            <w:tcBorders>
              <w:top w:val="single" w:sz="4" w:space="0" w:color="000000"/>
            </w:tcBorders>
          </w:tcPr>
          <w:p>
            <w:pPr>
              <w:pStyle w:val="TableParagraph"/>
              <w:rPr>
                <w:sz w:val="12"/>
              </w:rPr>
            </w:pPr>
          </w:p>
        </w:tc>
        <w:tc>
          <w:tcPr>
            <w:tcW w:w="755" w:type="dxa"/>
            <w:tcBorders>
              <w:top w:val="single" w:sz="4" w:space="0" w:color="000000"/>
            </w:tcBorders>
          </w:tcPr>
          <w:p>
            <w:pPr>
              <w:pStyle w:val="TableParagraph"/>
              <w:spacing w:line="136" w:lineRule="exact" w:before="61"/>
              <w:ind w:left="-4"/>
              <w:rPr>
                <w:sz w:val="12"/>
              </w:rPr>
            </w:pPr>
            <w:r>
              <w:rPr>
                <w:spacing w:val="-2"/>
                <w:w w:val="120"/>
                <w:sz w:val="12"/>
              </w:rPr>
              <w:t>refrigerator</w:t>
            </w:r>
          </w:p>
        </w:tc>
        <w:tc>
          <w:tcPr>
            <w:tcW w:w="120" w:type="dxa"/>
          </w:tcPr>
          <w:p>
            <w:pPr>
              <w:pStyle w:val="TableParagraph"/>
              <w:rPr>
                <w:sz w:val="12"/>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b/>
                <w:sz w:val="12"/>
              </w:rPr>
            </w:pPr>
            <w:r>
              <w:rPr>
                <w:b/>
                <w:w w:val="110"/>
                <w:sz w:val="12"/>
              </w:rPr>
              <w:t>Current</w:t>
            </w:r>
            <w:r>
              <w:rPr>
                <w:b/>
                <w:spacing w:val="3"/>
                <w:w w:val="115"/>
                <w:sz w:val="12"/>
              </w:rPr>
              <w:t> </w:t>
            </w:r>
            <w:r>
              <w:rPr>
                <w:b/>
                <w:spacing w:val="-2"/>
                <w:w w:val="115"/>
                <w:sz w:val="12"/>
              </w:rPr>
              <w:t>State</w:t>
            </w:r>
          </w:p>
        </w:tc>
        <w:tc>
          <w:tcPr>
            <w:tcW w:w="681" w:type="dxa"/>
          </w:tcPr>
          <w:p>
            <w:pPr>
              <w:pStyle w:val="TableParagraph"/>
              <w:spacing w:line="136" w:lineRule="exact" w:before="15"/>
              <w:ind w:left="-1"/>
              <w:rPr>
                <w:sz w:val="12"/>
              </w:rPr>
            </w:pPr>
            <w:r>
              <w:rPr>
                <w:spacing w:val="-4"/>
                <w:w w:val="115"/>
                <w:sz w:val="12"/>
              </w:rPr>
              <w:t>book</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1</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w w:val="115"/>
                <w:sz w:val="12"/>
              </w:rPr>
              <w:t>cell-</w:t>
            </w:r>
            <w:r>
              <w:rPr>
                <w:spacing w:val="-2"/>
                <w:w w:val="115"/>
                <w:sz w:val="12"/>
              </w:rPr>
              <w:t>phone</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0.656976744</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0.343023256</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chair</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0.958333333</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0.041666667</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7" w:lineRule="exact" w:before="15"/>
              <w:ind w:left="-1"/>
              <w:rPr>
                <w:sz w:val="12"/>
              </w:rPr>
            </w:pPr>
            <w:r>
              <w:rPr>
                <w:spacing w:val="-2"/>
                <w:w w:val="115"/>
                <w:sz w:val="12"/>
              </w:rPr>
              <w:t>person</w:t>
            </w:r>
          </w:p>
        </w:tc>
        <w:tc>
          <w:tcPr>
            <w:tcW w:w="818" w:type="dxa"/>
          </w:tcPr>
          <w:p>
            <w:pPr>
              <w:pStyle w:val="TableParagraph"/>
              <w:rPr>
                <w:sz w:val="10"/>
              </w:rPr>
            </w:pPr>
          </w:p>
        </w:tc>
        <w:tc>
          <w:tcPr>
            <w:tcW w:w="754" w:type="dxa"/>
          </w:tcPr>
          <w:p>
            <w:pPr>
              <w:pStyle w:val="TableParagraph"/>
              <w:spacing w:line="137" w:lineRule="exact" w:before="15"/>
              <w:ind w:left="-1"/>
              <w:rPr>
                <w:sz w:val="12"/>
              </w:rPr>
            </w:pPr>
            <w:r>
              <w:rPr>
                <w:spacing w:val="-2"/>
                <w:w w:val="115"/>
                <w:sz w:val="12"/>
              </w:rPr>
              <w:t>0.035335689</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2"/>
                <w:w w:val="120"/>
                <w:sz w:val="12"/>
              </w:rPr>
              <w:t>0.104240283</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2"/>
                <w:w w:val="120"/>
                <w:sz w:val="12"/>
              </w:rPr>
              <w:t>0.040636042</w:t>
            </w:r>
          </w:p>
        </w:tc>
        <w:tc>
          <w:tcPr>
            <w:tcW w:w="818" w:type="dxa"/>
          </w:tcPr>
          <w:p>
            <w:pPr>
              <w:pStyle w:val="TableParagraph"/>
              <w:rPr>
                <w:sz w:val="10"/>
              </w:rPr>
            </w:pPr>
          </w:p>
        </w:tc>
        <w:tc>
          <w:tcPr>
            <w:tcW w:w="754" w:type="dxa"/>
          </w:tcPr>
          <w:p>
            <w:pPr>
              <w:pStyle w:val="TableParagraph"/>
              <w:spacing w:line="137" w:lineRule="exact" w:before="15"/>
              <w:ind w:left="-3"/>
              <w:rPr>
                <w:sz w:val="12"/>
              </w:rPr>
            </w:pPr>
            <w:r>
              <w:rPr>
                <w:spacing w:val="-2"/>
                <w:w w:val="120"/>
                <w:sz w:val="12"/>
              </w:rPr>
              <w:t>0.78975265</w:t>
            </w:r>
          </w:p>
        </w:tc>
        <w:tc>
          <w:tcPr>
            <w:tcW w:w="818" w:type="dxa"/>
          </w:tcPr>
          <w:p>
            <w:pPr>
              <w:pStyle w:val="TableParagraph"/>
              <w:rPr>
                <w:sz w:val="10"/>
              </w:rPr>
            </w:pPr>
          </w:p>
        </w:tc>
        <w:tc>
          <w:tcPr>
            <w:tcW w:w="755" w:type="dxa"/>
          </w:tcPr>
          <w:p>
            <w:pPr>
              <w:pStyle w:val="TableParagraph"/>
              <w:spacing w:line="137" w:lineRule="exact" w:before="15"/>
              <w:ind w:left="-4"/>
              <w:rPr>
                <w:sz w:val="12"/>
              </w:rPr>
            </w:pPr>
            <w:r>
              <w:rPr>
                <w:spacing w:val="-2"/>
                <w:w w:val="120"/>
                <w:sz w:val="12"/>
              </w:rPr>
              <w:t>0.030035336</w:t>
            </w:r>
          </w:p>
        </w:tc>
        <w:tc>
          <w:tcPr>
            <w:tcW w:w="120" w:type="dxa"/>
          </w:tcPr>
          <w:p>
            <w:pPr>
              <w:pStyle w:val="TableParagraph"/>
              <w:rPr>
                <w:sz w:val="10"/>
              </w:rPr>
            </w:pPr>
          </w:p>
        </w:tc>
      </w:tr>
      <w:tr>
        <w:trPr>
          <w:trHeight w:val="206" w:hRule="atLeast"/>
        </w:trPr>
        <w:tc>
          <w:tcPr>
            <w:tcW w:w="120" w:type="dxa"/>
          </w:tcPr>
          <w:p>
            <w:pPr>
              <w:pStyle w:val="TableParagraph"/>
              <w:rPr>
                <w:sz w:val="12"/>
              </w:rPr>
            </w:pPr>
          </w:p>
        </w:tc>
        <w:tc>
          <w:tcPr>
            <w:tcW w:w="1624" w:type="dxa"/>
          </w:tcPr>
          <w:p>
            <w:pPr>
              <w:pStyle w:val="TableParagraph"/>
              <w:spacing w:before="11"/>
              <w:rPr>
                <w:sz w:val="17"/>
              </w:rPr>
            </w:pPr>
          </w:p>
          <w:p>
            <w:pPr>
              <w:pStyle w:val="TableParagraph"/>
              <w:spacing w:line="20" w:lineRule="exact"/>
              <w:ind w:left="-1"/>
              <w:rPr>
                <w:sz w:val="2"/>
              </w:rPr>
            </w:pPr>
            <w:r>
              <w:rPr>
                <w:sz w:val="2"/>
              </w:rPr>
              <mc:AlternateContent>
                <mc:Choice Requires="wps">
                  <w:drawing>
                    <wp:inline distT="0" distB="0" distL="0" distR="0">
                      <wp:extent cx="511809" cy="6350"/>
                      <wp:effectExtent l="0" t="0" r="0" b="0"/>
                      <wp:docPr id="25" name="Group 25"/>
                      <wp:cNvGraphicFramePr>
                        <a:graphicFrameLocks/>
                      </wp:cNvGraphicFramePr>
                      <a:graphic>
                        <a:graphicData uri="http://schemas.microsoft.com/office/word/2010/wordprocessingGroup">
                          <wpg:wgp>
                            <wpg:cNvPr id="25" name="Group 25"/>
                            <wpg:cNvGrpSpPr/>
                            <wpg:grpSpPr>
                              <a:xfrm>
                                <a:off x="0" y="0"/>
                                <a:ext cx="511809" cy="6350"/>
                                <a:chExt cx="511809" cy="6350"/>
                              </a:xfrm>
                            </wpg:grpSpPr>
                            <wps:wsp>
                              <wps:cNvPr id="26" name="Graphic 26"/>
                              <wps:cNvSpPr/>
                              <wps:spPr>
                                <a:xfrm>
                                  <a:off x="0" y="0"/>
                                  <a:ext cx="511809" cy="6350"/>
                                </a:xfrm>
                                <a:custGeom>
                                  <a:avLst/>
                                  <a:gdLst/>
                                  <a:ahLst/>
                                  <a:cxnLst/>
                                  <a:rect l="l" t="t" r="r" b="b"/>
                                  <a:pathLst>
                                    <a:path w="511809" h="6350">
                                      <a:moveTo>
                                        <a:pt x="511563" y="0"/>
                                      </a:moveTo>
                                      <a:lnTo>
                                        <a:pt x="0" y="0"/>
                                      </a:lnTo>
                                      <a:lnTo>
                                        <a:pt x="0" y="6324"/>
                                      </a:lnTo>
                                      <a:lnTo>
                                        <a:pt x="511563" y="6324"/>
                                      </a:lnTo>
                                      <a:lnTo>
                                        <a:pt x="511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3pt;height:.5pt;mso-position-horizontal-relative:char;mso-position-vertical-relative:line" id="docshapegroup20" coordorigin="0,0" coordsize="806,10">
                      <v:rect style="position:absolute;left:0;top:0;width:806;height:10" id="docshape21" filled="true" fillcolor="#000000" stroked="false">
                        <v:fill type="solid"/>
                      </v:rect>
                    </v:group>
                  </w:pict>
                </mc:Fallback>
              </mc:AlternateContent>
            </w:r>
            <w:r>
              <w:rPr>
                <w:sz w:val="2"/>
              </w:rPr>
            </w:r>
          </w:p>
        </w:tc>
        <w:tc>
          <w:tcPr>
            <w:tcW w:w="681" w:type="dxa"/>
            <w:tcBorders>
              <w:bottom w:val="single" w:sz="4" w:space="0" w:color="000000"/>
            </w:tcBorders>
          </w:tcPr>
          <w:p>
            <w:pPr>
              <w:pStyle w:val="TableParagraph"/>
              <w:spacing w:before="15"/>
              <w:ind w:left="-1"/>
              <w:rPr>
                <w:sz w:val="12"/>
              </w:rPr>
            </w:pPr>
            <w:r>
              <w:rPr>
                <w:spacing w:val="-2"/>
                <w:w w:val="120"/>
                <w:sz w:val="12"/>
              </w:rPr>
              <w:t>refrigerator</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1"/>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2"/>
                <w:w w:val="120"/>
                <w:sz w:val="12"/>
              </w:rPr>
              <w:t>0.016393443</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3"/>
              <w:rPr>
                <w:sz w:val="12"/>
              </w:rPr>
            </w:pPr>
            <w:r>
              <w:rPr>
                <w:spacing w:val="-2"/>
                <w:w w:val="120"/>
                <w:sz w:val="12"/>
              </w:rPr>
              <w:t>0.278688525</w:t>
            </w:r>
          </w:p>
        </w:tc>
        <w:tc>
          <w:tcPr>
            <w:tcW w:w="818" w:type="dxa"/>
          </w:tcPr>
          <w:p>
            <w:pPr>
              <w:pStyle w:val="TableParagraph"/>
              <w:rPr>
                <w:sz w:val="12"/>
              </w:rPr>
            </w:pPr>
          </w:p>
        </w:tc>
        <w:tc>
          <w:tcPr>
            <w:tcW w:w="755" w:type="dxa"/>
            <w:tcBorders>
              <w:bottom w:val="single" w:sz="4" w:space="0" w:color="000000"/>
            </w:tcBorders>
          </w:tcPr>
          <w:p>
            <w:pPr>
              <w:pStyle w:val="TableParagraph"/>
              <w:spacing w:before="15"/>
              <w:ind w:left="-4"/>
              <w:rPr>
                <w:sz w:val="12"/>
              </w:rPr>
            </w:pPr>
            <w:r>
              <w:rPr>
                <w:spacing w:val="-2"/>
                <w:w w:val="120"/>
                <w:sz w:val="12"/>
              </w:rPr>
              <w:t>0.704918033</w:t>
            </w:r>
          </w:p>
        </w:tc>
        <w:tc>
          <w:tcPr>
            <w:tcW w:w="120" w:type="dxa"/>
          </w:tcPr>
          <w:p>
            <w:pPr>
              <w:pStyle w:val="TableParagraph"/>
              <w:rPr>
                <w:sz w:val="12"/>
              </w:rPr>
            </w:pPr>
          </w:p>
        </w:tc>
      </w:tr>
      <w:tr>
        <w:trPr>
          <w:trHeight w:val="232" w:hRule="atLeast"/>
        </w:trPr>
        <w:tc>
          <w:tcPr>
            <w:tcW w:w="120" w:type="dxa"/>
          </w:tcPr>
          <w:p>
            <w:pPr>
              <w:pStyle w:val="TableParagraph"/>
              <w:rPr>
                <w:sz w:val="12"/>
              </w:rPr>
            </w:pPr>
          </w:p>
        </w:tc>
        <w:tc>
          <w:tcPr>
            <w:tcW w:w="1624" w:type="dxa"/>
            <w:tcBorders>
              <w:bottom w:val="single" w:sz="4" w:space="0" w:color="000000"/>
            </w:tcBorders>
          </w:tcPr>
          <w:p>
            <w:pPr>
              <w:pStyle w:val="TableParagraph"/>
              <w:spacing w:before="41"/>
              <w:ind w:left="-1"/>
              <w:rPr>
                <w:b/>
                <w:sz w:val="12"/>
              </w:rPr>
            </w:pPr>
            <w:r>
              <w:rPr>
                <w:b/>
                <w:w w:val="115"/>
                <w:sz w:val="12"/>
              </w:rPr>
              <w:t>ASD</w:t>
            </w:r>
            <w:r>
              <w:rPr>
                <w:b/>
                <w:spacing w:val="-8"/>
                <w:w w:val="115"/>
                <w:sz w:val="12"/>
              </w:rPr>
              <w:t> </w:t>
            </w:r>
            <w:r>
              <w:rPr>
                <w:b/>
                <w:w w:val="115"/>
                <w:sz w:val="12"/>
              </w:rPr>
              <w:t>P4</w:t>
            </w:r>
            <w:r>
              <w:rPr>
                <w:b/>
                <w:spacing w:val="-8"/>
                <w:w w:val="115"/>
                <w:sz w:val="12"/>
              </w:rPr>
              <w:t> </w:t>
            </w:r>
            <w:r>
              <w:rPr>
                <w:b/>
                <w:w w:val="115"/>
                <w:sz w:val="12"/>
              </w:rPr>
              <w:t>Step</w:t>
            </w:r>
            <w:r>
              <w:rPr>
                <w:b/>
                <w:spacing w:val="-7"/>
                <w:w w:val="115"/>
                <w:sz w:val="12"/>
              </w:rPr>
              <w:t> </w:t>
            </w:r>
            <w:r>
              <w:rPr>
                <w:b/>
                <w:spacing w:val="-10"/>
                <w:w w:val="115"/>
                <w:sz w:val="12"/>
              </w:rPr>
              <w:t>1</w:t>
            </w:r>
          </w:p>
        </w:tc>
        <w:tc>
          <w:tcPr>
            <w:tcW w:w="681"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53" w:hRule="atLeast"/>
        </w:trPr>
        <w:tc>
          <w:tcPr>
            <w:tcW w:w="120" w:type="dxa"/>
          </w:tcPr>
          <w:p>
            <w:pPr>
              <w:pStyle w:val="TableParagraph"/>
              <w:rPr>
                <w:sz w:val="12"/>
              </w:rPr>
            </w:pPr>
          </w:p>
        </w:tc>
        <w:tc>
          <w:tcPr>
            <w:tcW w:w="1624" w:type="dxa"/>
            <w:tcBorders>
              <w:top w:val="single" w:sz="4" w:space="0" w:color="000000"/>
            </w:tcBorders>
          </w:tcPr>
          <w:p>
            <w:pPr>
              <w:pStyle w:val="TableParagraph"/>
              <w:rPr>
                <w:sz w:val="12"/>
              </w:rPr>
            </w:pPr>
          </w:p>
        </w:tc>
        <w:tc>
          <w:tcPr>
            <w:tcW w:w="681" w:type="dxa"/>
            <w:tcBorders>
              <w:top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60"/>
              <w:ind w:left="-1"/>
              <w:rPr>
                <w:b/>
                <w:sz w:val="12"/>
              </w:rPr>
            </w:pPr>
            <w:r>
              <w:rPr>
                <w:b/>
                <w:w w:val="115"/>
                <w:sz w:val="12"/>
              </w:rPr>
              <w:t>Next</w:t>
            </w:r>
            <w:r>
              <w:rPr>
                <w:b/>
                <w:spacing w:val="4"/>
                <w:w w:val="115"/>
                <w:sz w:val="12"/>
              </w:rPr>
              <w:t> </w:t>
            </w:r>
            <w:r>
              <w:rPr>
                <w:b/>
                <w:spacing w:val="-2"/>
                <w:w w:val="115"/>
                <w:sz w:val="12"/>
              </w:rPr>
              <w:t>State</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17" w:hRule="atLeast"/>
        </w:trPr>
        <w:tc>
          <w:tcPr>
            <w:tcW w:w="120" w:type="dxa"/>
          </w:tcPr>
          <w:p>
            <w:pPr>
              <w:pStyle w:val="TableParagraph"/>
              <w:rPr>
                <w:sz w:val="12"/>
              </w:rPr>
            </w:pPr>
          </w:p>
        </w:tc>
        <w:tc>
          <w:tcPr>
            <w:tcW w:w="1624" w:type="dxa"/>
          </w:tcPr>
          <w:p>
            <w:pPr>
              <w:pStyle w:val="TableParagraph"/>
              <w:rPr>
                <w:sz w:val="12"/>
              </w:rPr>
            </w:pPr>
          </w:p>
        </w:tc>
        <w:tc>
          <w:tcPr>
            <w:tcW w:w="681" w:type="dxa"/>
          </w:tcPr>
          <w:p>
            <w:pPr>
              <w:pStyle w:val="TableParagraph"/>
              <w:rPr>
                <w:sz w:val="12"/>
              </w:rPr>
            </w:pPr>
          </w:p>
        </w:tc>
        <w:tc>
          <w:tcPr>
            <w:tcW w:w="818" w:type="dxa"/>
          </w:tcPr>
          <w:p>
            <w:pPr>
              <w:pStyle w:val="TableParagraph"/>
              <w:rPr>
                <w:sz w:val="12"/>
              </w:rPr>
            </w:pPr>
          </w:p>
        </w:tc>
        <w:tc>
          <w:tcPr>
            <w:tcW w:w="754" w:type="dxa"/>
            <w:tcBorders>
              <w:top w:val="single" w:sz="4" w:space="0" w:color="000000"/>
            </w:tcBorders>
          </w:tcPr>
          <w:p>
            <w:pPr>
              <w:pStyle w:val="TableParagraph"/>
              <w:spacing w:line="137" w:lineRule="exact" w:before="60"/>
              <w:ind w:left="-1"/>
              <w:rPr>
                <w:sz w:val="12"/>
              </w:rPr>
            </w:pPr>
            <w:r>
              <w:rPr>
                <w:spacing w:val="-2"/>
                <w:w w:val="120"/>
                <w:sz w:val="12"/>
              </w:rPr>
              <w:t>chair</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7" w:lineRule="exact" w:before="60"/>
              <w:ind w:left="-2"/>
              <w:rPr>
                <w:sz w:val="12"/>
              </w:rPr>
            </w:pPr>
            <w:r>
              <w:rPr>
                <w:spacing w:val="-2"/>
                <w:w w:val="115"/>
                <w:sz w:val="12"/>
              </w:rPr>
              <w:t>person</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7" w:lineRule="exact" w:before="60"/>
              <w:ind w:left="-2"/>
              <w:rPr>
                <w:sz w:val="12"/>
              </w:rPr>
            </w:pPr>
            <w:r>
              <w:rPr>
                <w:spacing w:val="-2"/>
                <w:w w:val="120"/>
                <w:sz w:val="12"/>
              </w:rPr>
              <w:t>refrigerator</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5" w:type="dxa"/>
            <w:tcBorders>
              <w:top w:val="single" w:sz="4" w:space="0" w:color="000000"/>
            </w:tcBorders>
          </w:tcPr>
          <w:p>
            <w:pPr>
              <w:pStyle w:val="TableParagraph"/>
              <w:rPr>
                <w:sz w:val="12"/>
              </w:rPr>
            </w:pPr>
          </w:p>
        </w:tc>
        <w:tc>
          <w:tcPr>
            <w:tcW w:w="120" w:type="dxa"/>
          </w:tcPr>
          <w:p>
            <w:pPr>
              <w:pStyle w:val="TableParagraph"/>
              <w:rPr>
                <w:sz w:val="12"/>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b/>
                <w:sz w:val="12"/>
              </w:rPr>
            </w:pPr>
            <w:r>
              <w:rPr>
                <w:b/>
                <w:w w:val="110"/>
                <w:sz w:val="12"/>
              </w:rPr>
              <w:t>Current</w:t>
            </w:r>
            <w:r>
              <w:rPr>
                <w:b/>
                <w:spacing w:val="3"/>
                <w:w w:val="115"/>
                <w:sz w:val="12"/>
              </w:rPr>
              <w:t> </w:t>
            </w:r>
            <w:r>
              <w:rPr>
                <w:b/>
                <w:spacing w:val="-2"/>
                <w:w w:val="115"/>
                <w:sz w:val="12"/>
              </w:rPr>
              <w:t>State</w:t>
            </w:r>
          </w:p>
        </w:tc>
        <w:tc>
          <w:tcPr>
            <w:tcW w:w="681" w:type="dxa"/>
          </w:tcPr>
          <w:p>
            <w:pPr>
              <w:pStyle w:val="TableParagraph"/>
              <w:spacing w:line="136" w:lineRule="exact" w:before="15"/>
              <w:ind w:left="-1"/>
              <w:rPr>
                <w:sz w:val="12"/>
              </w:rPr>
            </w:pPr>
            <w:r>
              <w:rPr>
                <w:spacing w:val="-2"/>
                <w:w w:val="120"/>
                <w:sz w:val="12"/>
              </w:rPr>
              <w:t>chair</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2"/>
                <w:w w:val="115"/>
                <w:sz w:val="12"/>
              </w:rPr>
              <w:t>0.827338129</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0.172661871</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rPr>
                <w:sz w:val="10"/>
              </w:rPr>
            </w:pPr>
          </w:p>
        </w:tc>
        <w:tc>
          <w:tcPr>
            <w:tcW w:w="818" w:type="dxa"/>
          </w:tcPr>
          <w:p>
            <w:pPr>
              <w:pStyle w:val="TableParagraph"/>
              <w:rPr>
                <w:sz w:val="10"/>
              </w:rPr>
            </w:pPr>
          </w:p>
        </w:tc>
        <w:tc>
          <w:tcPr>
            <w:tcW w:w="755" w:type="dxa"/>
          </w:tcPr>
          <w:p>
            <w:pPr>
              <w:pStyle w:val="TableParagraph"/>
              <w:rPr>
                <w:sz w:val="10"/>
              </w:rPr>
            </w:pP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15"/>
                <w:sz w:val="12"/>
              </w:rPr>
              <w:t>person</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2"/>
                <w:w w:val="115"/>
                <w:sz w:val="12"/>
              </w:rPr>
              <w:t>0.065826331</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0.703081232</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0.231092437</w:t>
            </w:r>
          </w:p>
        </w:tc>
        <w:tc>
          <w:tcPr>
            <w:tcW w:w="818" w:type="dxa"/>
          </w:tcPr>
          <w:p>
            <w:pPr>
              <w:pStyle w:val="TableParagraph"/>
              <w:rPr>
                <w:sz w:val="10"/>
              </w:rPr>
            </w:pPr>
          </w:p>
        </w:tc>
        <w:tc>
          <w:tcPr>
            <w:tcW w:w="754" w:type="dxa"/>
          </w:tcPr>
          <w:p>
            <w:pPr>
              <w:pStyle w:val="TableParagraph"/>
              <w:rPr>
                <w:sz w:val="10"/>
              </w:rPr>
            </w:pPr>
          </w:p>
        </w:tc>
        <w:tc>
          <w:tcPr>
            <w:tcW w:w="818" w:type="dxa"/>
          </w:tcPr>
          <w:p>
            <w:pPr>
              <w:pStyle w:val="TableParagraph"/>
              <w:rPr>
                <w:sz w:val="10"/>
              </w:rPr>
            </w:pPr>
          </w:p>
        </w:tc>
        <w:tc>
          <w:tcPr>
            <w:tcW w:w="755" w:type="dxa"/>
          </w:tcPr>
          <w:p>
            <w:pPr>
              <w:pStyle w:val="TableParagraph"/>
              <w:rPr>
                <w:sz w:val="10"/>
              </w:rPr>
            </w:pPr>
          </w:p>
        </w:tc>
        <w:tc>
          <w:tcPr>
            <w:tcW w:w="120" w:type="dxa"/>
          </w:tcPr>
          <w:p>
            <w:pPr>
              <w:pStyle w:val="TableParagraph"/>
              <w:rPr>
                <w:sz w:val="10"/>
              </w:rPr>
            </w:pPr>
          </w:p>
        </w:tc>
      </w:tr>
      <w:tr>
        <w:trPr>
          <w:trHeight w:val="206" w:hRule="atLeast"/>
        </w:trPr>
        <w:tc>
          <w:tcPr>
            <w:tcW w:w="120" w:type="dxa"/>
          </w:tcPr>
          <w:p>
            <w:pPr>
              <w:pStyle w:val="TableParagraph"/>
              <w:rPr>
                <w:sz w:val="12"/>
              </w:rPr>
            </w:pPr>
          </w:p>
        </w:tc>
        <w:tc>
          <w:tcPr>
            <w:tcW w:w="1624" w:type="dxa"/>
          </w:tcPr>
          <w:p>
            <w:pPr>
              <w:pStyle w:val="TableParagraph"/>
              <w:spacing w:before="11"/>
              <w:rPr>
                <w:sz w:val="17"/>
              </w:rPr>
            </w:pPr>
          </w:p>
          <w:p>
            <w:pPr>
              <w:pStyle w:val="TableParagraph"/>
              <w:spacing w:line="20" w:lineRule="exact"/>
              <w:ind w:left="-1"/>
              <w:rPr>
                <w:sz w:val="2"/>
              </w:rPr>
            </w:pPr>
            <w:r>
              <w:rPr>
                <w:sz w:val="2"/>
              </w:rPr>
              <mc:AlternateContent>
                <mc:Choice Requires="wps">
                  <w:drawing>
                    <wp:inline distT="0" distB="0" distL="0" distR="0">
                      <wp:extent cx="511809"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511809" cy="6350"/>
                                <a:chExt cx="511809" cy="6350"/>
                              </a:xfrm>
                            </wpg:grpSpPr>
                            <wps:wsp>
                              <wps:cNvPr id="28" name="Graphic 28"/>
                              <wps:cNvSpPr/>
                              <wps:spPr>
                                <a:xfrm>
                                  <a:off x="0" y="0"/>
                                  <a:ext cx="511809" cy="6350"/>
                                </a:xfrm>
                                <a:custGeom>
                                  <a:avLst/>
                                  <a:gdLst/>
                                  <a:ahLst/>
                                  <a:cxnLst/>
                                  <a:rect l="l" t="t" r="r" b="b"/>
                                  <a:pathLst>
                                    <a:path w="511809" h="6350">
                                      <a:moveTo>
                                        <a:pt x="511563" y="0"/>
                                      </a:moveTo>
                                      <a:lnTo>
                                        <a:pt x="0" y="0"/>
                                      </a:lnTo>
                                      <a:lnTo>
                                        <a:pt x="0" y="6324"/>
                                      </a:lnTo>
                                      <a:lnTo>
                                        <a:pt x="511563" y="6324"/>
                                      </a:lnTo>
                                      <a:lnTo>
                                        <a:pt x="511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3pt;height:.5pt;mso-position-horizontal-relative:char;mso-position-vertical-relative:line" id="docshapegroup22" coordorigin="0,0" coordsize="806,10">
                      <v:rect style="position:absolute;left:0;top:0;width:806;height:10" id="docshape23" filled="true" fillcolor="#000000" stroked="false">
                        <v:fill type="solid"/>
                      </v:rect>
                    </v:group>
                  </w:pict>
                </mc:Fallback>
              </mc:AlternateContent>
            </w:r>
            <w:r>
              <w:rPr>
                <w:sz w:val="2"/>
              </w:rPr>
            </w:r>
          </w:p>
        </w:tc>
        <w:tc>
          <w:tcPr>
            <w:tcW w:w="681" w:type="dxa"/>
            <w:tcBorders>
              <w:bottom w:val="single" w:sz="4" w:space="0" w:color="000000"/>
            </w:tcBorders>
          </w:tcPr>
          <w:p>
            <w:pPr>
              <w:pStyle w:val="TableParagraph"/>
              <w:spacing w:before="15"/>
              <w:ind w:left="-1"/>
              <w:rPr>
                <w:sz w:val="12"/>
              </w:rPr>
            </w:pPr>
            <w:r>
              <w:rPr>
                <w:spacing w:val="-2"/>
                <w:w w:val="120"/>
                <w:sz w:val="12"/>
              </w:rPr>
              <w:t>refrigerator</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1"/>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2"/>
                <w:w w:val="120"/>
                <w:sz w:val="12"/>
              </w:rPr>
              <w:t>0.763888889</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2"/>
                <w:w w:val="120"/>
                <w:sz w:val="12"/>
              </w:rPr>
              <w:t>0.236111111</w:t>
            </w:r>
          </w:p>
        </w:tc>
        <w:tc>
          <w:tcPr>
            <w:tcW w:w="818" w:type="dxa"/>
          </w:tcPr>
          <w:p>
            <w:pPr>
              <w:pStyle w:val="TableParagraph"/>
              <w:rPr>
                <w:sz w:val="12"/>
              </w:rPr>
            </w:pPr>
          </w:p>
        </w:tc>
        <w:tc>
          <w:tcPr>
            <w:tcW w:w="754" w:type="dxa"/>
            <w:tcBorders>
              <w:bottom w:val="single" w:sz="4" w:space="0" w:color="000000"/>
            </w:tcBorders>
          </w:tcPr>
          <w:p>
            <w:pPr>
              <w:pStyle w:val="TableParagraph"/>
              <w:rPr>
                <w:sz w:val="12"/>
              </w:rPr>
            </w:pPr>
          </w:p>
        </w:tc>
        <w:tc>
          <w:tcPr>
            <w:tcW w:w="818" w:type="dxa"/>
          </w:tcPr>
          <w:p>
            <w:pPr>
              <w:pStyle w:val="TableParagraph"/>
              <w:rPr>
                <w:sz w:val="12"/>
              </w:rPr>
            </w:pPr>
          </w:p>
        </w:tc>
        <w:tc>
          <w:tcPr>
            <w:tcW w:w="755" w:type="dxa"/>
            <w:tcBorders>
              <w:bottom w:val="single" w:sz="4" w:space="0" w:color="000000"/>
            </w:tcBorders>
          </w:tcPr>
          <w:p>
            <w:pPr>
              <w:pStyle w:val="TableParagraph"/>
              <w:rPr>
                <w:sz w:val="12"/>
              </w:rPr>
            </w:pPr>
          </w:p>
        </w:tc>
        <w:tc>
          <w:tcPr>
            <w:tcW w:w="120" w:type="dxa"/>
          </w:tcPr>
          <w:p>
            <w:pPr>
              <w:pStyle w:val="TableParagraph"/>
              <w:rPr>
                <w:sz w:val="12"/>
              </w:rPr>
            </w:pPr>
          </w:p>
        </w:tc>
      </w:tr>
      <w:tr>
        <w:trPr>
          <w:trHeight w:val="233" w:hRule="atLeast"/>
        </w:trPr>
        <w:tc>
          <w:tcPr>
            <w:tcW w:w="120" w:type="dxa"/>
          </w:tcPr>
          <w:p>
            <w:pPr>
              <w:pStyle w:val="TableParagraph"/>
              <w:rPr>
                <w:sz w:val="12"/>
              </w:rPr>
            </w:pPr>
          </w:p>
        </w:tc>
        <w:tc>
          <w:tcPr>
            <w:tcW w:w="1624" w:type="dxa"/>
            <w:tcBorders>
              <w:bottom w:val="single" w:sz="4" w:space="0" w:color="000000"/>
            </w:tcBorders>
          </w:tcPr>
          <w:p>
            <w:pPr>
              <w:pStyle w:val="TableParagraph"/>
              <w:spacing w:before="41"/>
              <w:ind w:left="-1"/>
              <w:rPr>
                <w:b/>
                <w:sz w:val="12"/>
              </w:rPr>
            </w:pPr>
            <w:r>
              <w:rPr>
                <w:b/>
                <w:w w:val="115"/>
                <w:sz w:val="12"/>
              </w:rPr>
              <w:t>ASD</w:t>
            </w:r>
            <w:r>
              <w:rPr>
                <w:b/>
                <w:spacing w:val="-8"/>
                <w:w w:val="115"/>
                <w:sz w:val="12"/>
              </w:rPr>
              <w:t> </w:t>
            </w:r>
            <w:r>
              <w:rPr>
                <w:b/>
                <w:w w:val="115"/>
                <w:sz w:val="12"/>
              </w:rPr>
              <w:t>P5</w:t>
            </w:r>
            <w:r>
              <w:rPr>
                <w:b/>
                <w:spacing w:val="-8"/>
                <w:w w:val="115"/>
                <w:sz w:val="12"/>
              </w:rPr>
              <w:t> </w:t>
            </w:r>
            <w:r>
              <w:rPr>
                <w:b/>
                <w:w w:val="115"/>
                <w:sz w:val="12"/>
              </w:rPr>
              <w:t>Step</w:t>
            </w:r>
            <w:r>
              <w:rPr>
                <w:b/>
                <w:spacing w:val="-7"/>
                <w:w w:val="115"/>
                <w:sz w:val="12"/>
              </w:rPr>
              <w:t> </w:t>
            </w:r>
            <w:r>
              <w:rPr>
                <w:b/>
                <w:spacing w:val="-10"/>
                <w:w w:val="115"/>
                <w:sz w:val="12"/>
              </w:rPr>
              <w:t>1</w:t>
            </w:r>
          </w:p>
        </w:tc>
        <w:tc>
          <w:tcPr>
            <w:tcW w:w="681"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52" w:hRule="atLeast"/>
        </w:trPr>
        <w:tc>
          <w:tcPr>
            <w:tcW w:w="120" w:type="dxa"/>
          </w:tcPr>
          <w:p>
            <w:pPr>
              <w:pStyle w:val="TableParagraph"/>
              <w:rPr>
                <w:sz w:val="12"/>
              </w:rPr>
            </w:pPr>
          </w:p>
        </w:tc>
        <w:tc>
          <w:tcPr>
            <w:tcW w:w="1624" w:type="dxa"/>
            <w:tcBorders>
              <w:top w:val="single" w:sz="4" w:space="0" w:color="000000"/>
            </w:tcBorders>
          </w:tcPr>
          <w:p>
            <w:pPr>
              <w:pStyle w:val="TableParagraph"/>
              <w:rPr>
                <w:sz w:val="12"/>
              </w:rPr>
            </w:pPr>
          </w:p>
        </w:tc>
        <w:tc>
          <w:tcPr>
            <w:tcW w:w="681" w:type="dxa"/>
            <w:tcBorders>
              <w:top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61"/>
              <w:ind w:left="-1"/>
              <w:rPr>
                <w:b/>
                <w:sz w:val="12"/>
              </w:rPr>
            </w:pPr>
            <w:r>
              <w:rPr>
                <w:b/>
                <w:w w:val="115"/>
                <w:sz w:val="12"/>
              </w:rPr>
              <w:t>Next</w:t>
            </w:r>
            <w:r>
              <w:rPr>
                <w:b/>
                <w:spacing w:val="4"/>
                <w:w w:val="115"/>
                <w:sz w:val="12"/>
              </w:rPr>
              <w:t> </w:t>
            </w:r>
            <w:r>
              <w:rPr>
                <w:b/>
                <w:spacing w:val="-2"/>
                <w:w w:val="115"/>
                <w:sz w:val="12"/>
              </w:rPr>
              <w:t>State</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17" w:hRule="atLeast"/>
        </w:trPr>
        <w:tc>
          <w:tcPr>
            <w:tcW w:w="120" w:type="dxa"/>
          </w:tcPr>
          <w:p>
            <w:pPr>
              <w:pStyle w:val="TableParagraph"/>
              <w:rPr>
                <w:sz w:val="12"/>
              </w:rPr>
            </w:pPr>
          </w:p>
        </w:tc>
        <w:tc>
          <w:tcPr>
            <w:tcW w:w="1624" w:type="dxa"/>
          </w:tcPr>
          <w:p>
            <w:pPr>
              <w:pStyle w:val="TableParagraph"/>
              <w:rPr>
                <w:sz w:val="12"/>
              </w:rPr>
            </w:pPr>
          </w:p>
        </w:tc>
        <w:tc>
          <w:tcPr>
            <w:tcW w:w="681" w:type="dxa"/>
          </w:tcPr>
          <w:p>
            <w:pPr>
              <w:pStyle w:val="TableParagraph"/>
              <w:rPr>
                <w:sz w:val="12"/>
              </w:rPr>
            </w:pPr>
          </w:p>
        </w:tc>
        <w:tc>
          <w:tcPr>
            <w:tcW w:w="818" w:type="dxa"/>
          </w:tcPr>
          <w:p>
            <w:pPr>
              <w:pStyle w:val="TableParagraph"/>
              <w:rPr>
                <w:sz w:val="12"/>
              </w:rPr>
            </w:pPr>
          </w:p>
        </w:tc>
        <w:tc>
          <w:tcPr>
            <w:tcW w:w="754" w:type="dxa"/>
            <w:tcBorders>
              <w:top w:val="single" w:sz="4" w:space="0" w:color="000000"/>
            </w:tcBorders>
          </w:tcPr>
          <w:p>
            <w:pPr>
              <w:pStyle w:val="TableParagraph"/>
              <w:spacing w:line="136" w:lineRule="exact" w:before="61"/>
              <w:ind w:left="-1"/>
              <w:rPr>
                <w:sz w:val="12"/>
              </w:rPr>
            </w:pPr>
            <w:r>
              <w:rPr>
                <w:spacing w:val="-2"/>
                <w:w w:val="115"/>
                <w:sz w:val="12"/>
              </w:rPr>
              <w:t>backpack</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spacing w:val="-2"/>
                <w:w w:val="115"/>
                <w:sz w:val="12"/>
              </w:rPr>
              <w:t>bench</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spacing w:val="-4"/>
                <w:w w:val="115"/>
                <w:sz w:val="12"/>
              </w:rPr>
              <w:t>book</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3"/>
              <w:rPr>
                <w:sz w:val="12"/>
              </w:rPr>
            </w:pPr>
            <w:r>
              <w:rPr>
                <w:spacing w:val="-2"/>
                <w:w w:val="120"/>
                <w:sz w:val="12"/>
              </w:rPr>
              <w:t>bottle</w:t>
            </w:r>
          </w:p>
        </w:tc>
        <w:tc>
          <w:tcPr>
            <w:tcW w:w="818" w:type="dxa"/>
            <w:tcBorders>
              <w:top w:val="single" w:sz="4" w:space="0" w:color="000000"/>
            </w:tcBorders>
          </w:tcPr>
          <w:p>
            <w:pPr>
              <w:pStyle w:val="TableParagraph"/>
              <w:rPr>
                <w:sz w:val="12"/>
              </w:rPr>
            </w:pPr>
          </w:p>
        </w:tc>
        <w:tc>
          <w:tcPr>
            <w:tcW w:w="755" w:type="dxa"/>
            <w:tcBorders>
              <w:top w:val="single" w:sz="4" w:space="0" w:color="000000"/>
            </w:tcBorders>
          </w:tcPr>
          <w:p>
            <w:pPr>
              <w:pStyle w:val="TableParagraph"/>
              <w:spacing w:line="136" w:lineRule="exact" w:before="61"/>
              <w:ind w:left="-4"/>
              <w:rPr>
                <w:sz w:val="12"/>
              </w:rPr>
            </w:pPr>
            <w:r>
              <w:rPr>
                <w:w w:val="115"/>
                <w:sz w:val="12"/>
              </w:rPr>
              <w:t>cell-</w:t>
            </w:r>
            <w:r>
              <w:rPr>
                <w:spacing w:val="-2"/>
                <w:w w:val="115"/>
                <w:sz w:val="12"/>
              </w:rPr>
              <w:t>phone</w:t>
            </w:r>
          </w:p>
        </w:tc>
        <w:tc>
          <w:tcPr>
            <w:tcW w:w="120" w:type="dxa"/>
          </w:tcPr>
          <w:p>
            <w:pPr>
              <w:pStyle w:val="TableParagraph"/>
              <w:rPr>
                <w:sz w:val="12"/>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b/>
                <w:sz w:val="12"/>
              </w:rPr>
            </w:pPr>
            <w:r>
              <w:rPr>
                <w:b/>
                <w:w w:val="110"/>
                <w:sz w:val="12"/>
              </w:rPr>
              <w:t>Current</w:t>
            </w:r>
            <w:r>
              <w:rPr>
                <w:b/>
                <w:spacing w:val="3"/>
                <w:w w:val="115"/>
                <w:sz w:val="12"/>
              </w:rPr>
              <w:t> </w:t>
            </w:r>
            <w:r>
              <w:rPr>
                <w:b/>
                <w:spacing w:val="-2"/>
                <w:w w:val="115"/>
                <w:sz w:val="12"/>
              </w:rPr>
              <w:t>State</w:t>
            </w:r>
          </w:p>
        </w:tc>
        <w:tc>
          <w:tcPr>
            <w:tcW w:w="681" w:type="dxa"/>
          </w:tcPr>
          <w:p>
            <w:pPr>
              <w:pStyle w:val="TableParagraph"/>
              <w:spacing w:line="136" w:lineRule="exact" w:before="15"/>
              <w:ind w:left="-1"/>
              <w:rPr>
                <w:sz w:val="12"/>
              </w:rPr>
            </w:pPr>
            <w:r>
              <w:rPr>
                <w:spacing w:val="-2"/>
                <w:w w:val="115"/>
                <w:sz w:val="12"/>
              </w:rPr>
              <w:t>backpack</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15"/>
                <w:sz w:val="12"/>
              </w:rPr>
              <w:t>bench</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4"/>
                <w:w w:val="115"/>
                <w:sz w:val="12"/>
              </w:rPr>
              <w:t>book</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0.125</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bottle</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7" w:lineRule="exact" w:before="15"/>
              <w:ind w:left="-1"/>
              <w:rPr>
                <w:sz w:val="12"/>
              </w:rPr>
            </w:pPr>
            <w:r>
              <w:rPr>
                <w:w w:val="115"/>
                <w:sz w:val="12"/>
              </w:rPr>
              <w:t>cell-</w:t>
            </w:r>
            <w:r>
              <w:rPr>
                <w:spacing w:val="-2"/>
                <w:w w:val="115"/>
                <w:sz w:val="12"/>
              </w:rPr>
              <w:t>phone</w:t>
            </w:r>
          </w:p>
        </w:tc>
        <w:tc>
          <w:tcPr>
            <w:tcW w:w="818" w:type="dxa"/>
          </w:tcPr>
          <w:p>
            <w:pPr>
              <w:pStyle w:val="TableParagraph"/>
              <w:rPr>
                <w:sz w:val="10"/>
              </w:rPr>
            </w:pPr>
          </w:p>
        </w:tc>
        <w:tc>
          <w:tcPr>
            <w:tcW w:w="754" w:type="dxa"/>
          </w:tcPr>
          <w:p>
            <w:pPr>
              <w:pStyle w:val="TableParagraph"/>
              <w:spacing w:line="137"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7"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7" w:lineRule="exact" w:before="15"/>
              <w:ind w:left="-4"/>
              <w:rPr>
                <w:sz w:val="12"/>
              </w:rPr>
            </w:pPr>
            <w:r>
              <w:rPr>
                <w:spacing w:val="-2"/>
                <w:w w:val="120"/>
                <w:sz w:val="12"/>
              </w:rPr>
              <w:t>0.114285714</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chair</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0.008663366</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0.055693069</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w w:val="115"/>
                <w:sz w:val="12"/>
              </w:rPr>
              <w:t>dining-</w:t>
            </w:r>
            <w:r>
              <w:rPr>
                <w:spacing w:val="-2"/>
                <w:w w:val="115"/>
                <w:sz w:val="12"/>
              </w:rPr>
              <w:t>table</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0.023391813</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handbag</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0.027777778</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4"/>
                <w:w w:val="115"/>
                <w:sz w:val="12"/>
              </w:rPr>
              <w:t>knife</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laptop</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0.010204082</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4"/>
                <w:w w:val="115"/>
                <w:sz w:val="12"/>
              </w:rPr>
              <w:t>oven</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15"/>
                <w:sz w:val="12"/>
              </w:rPr>
              <w:t>person</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2"/>
                <w:w w:val="115"/>
                <w:sz w:val="12"/>
              </w:rPr>
              <w:t>0.000834725</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0.010016694</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0.039232053</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0.088480801</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7" w:lineRule="exact" w:before="15"/>
              <w:ind w:left="-1"/>
              <w:rPr>
                <w:sz w:val="12"/>
              </w:rPr>
            </w:pPr>
            <w:r>
              <w:rPr>
                <w:spacing w:val="-2"/>
                <w:w w:val="120"/>
                <w:sz w:val="12"/>
              </w:rPr>
              <w:t>refrigerator</w:t>
            </w:r>
          </w:p>
        </w:tc>
        <w:tc>
          <w:tcPr>
            <w:tcW w:w="818" w:type="dxa"/>
          </w:tcPr>
          <w:p>
            <w:pPr>
              <w:pStyle w:val="TableParagraph"/>
              <w:rPr>
                <w:sz w:val="10"/>
              </w:rPr>
            </w:pPr>
          </w:p>
        </w:tc>
        <w:tc>
          <w:tcPr>
            <w:tcW w:w="754" w:type="dxa"/>
          </w:tcPr>
          <w:p>
            <w:pPr>
              <w:pStyle w:val="TableParagraph"/>
              <w:spacing w:line="137"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7"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7"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7" w:lineRule="exact" w:before="15"/>
              <w:ind w:left="-4"/>
              <w:rPr>
                <w:sz w:val="12"/>
              </w:rPr>
            </w:pPr>
            <w:r>
              <w:rPr>
                <w:spacing w:val="-2"/>
                <w:w w:val="120"/>
                <w:sz w:val="12"/>
              </w:rPr>
              <w:t>0.012269939</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4"/>
                <w:w w:val="115"/>
                <w:sz w:val="12"/>
              </w:rPr>
              <w:t>sink</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w w:val="115"/>
                <w:sz w:val="12"/>
              </w:rPr>
              <w:t>sports-</w:t>
            </w:r>
            <w:r>
              <w:rPr>
                <w:spacing w:val="-4"/>
                <w:w w:val="115"/>
                <w:sz w:val="12"/>
              </w:rPr>
              <w:t>ball</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15"/>
                <w:sz w:val="12"/>
              </w:rPr>
              <w:t>suitcase</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0</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206" w:hRule="atLeast"/>
        </w:trPr>
        <w:tc>
          <w:tcPr>
            <w:tcW w:w="120" w:type="dxa"/>
          </w:tcPr>
          <w:p>
            <w:pPr>
              <w:pStyle w:val="TableParagraph"/>
              <w:rPr>
                <w:sz w:val="12"/>
              </w:rPr>
            </w:pPr>
          </w:p>
        </w:tc>
        <w:tc>
          <w:tcPr>
            <w:tcW w:w="1624" w:type="dxa"/>
          </w:tcPr>
          <w:p>
            <w:pPr>
              <w:pStyle w:val="TableParagraph"/>
              <w:spacing w:before="11"/>
              <w:rPr>
                <w:sz w:val="17"/>
              </w:rPr>
            </w:pPr>
          </w:p>
          <w:p>
            <w:pPr>
              <w:pStyle w:val="TableParagraph"/>
              <w:spacing w:line="20" w:lineRule="exact"/>
              <w:ind w:left="-1"/>
              <w:rPr>
                <w:sz w:val="2"/>
              </w:rPr>
            </w:pPr>
            <w:r>
              <w:rPr>
                <w:sz w:val="2"/>
              </w:rPr>
              <mc:AlternateContent>
                <mc:Choice Requires="wps">
                  <w:drawing>
                    <wp:inline distT="0" distB="0" distL="0" distR="0">
                      <wp:extent cx="511809" cy="6350"/>
                      <wp:effectExtent l="0" t="0" r="0" b="0"/>
                      <wp:docPr id="29" name="Group 29"/>
                      <wp:cNvGraphicFramePr>
                        <a:graphicFrameLocks/>
                      </wp:cNvGraphicFramePr>
                      <a:graphic>
                        <a:graphicData uri="http://schemas.microsoft.com/office/word/2010/wordprocessingGroup">
                          <wpg:wgp>
                            <wpg:cNvPr id="29" name="Group 29"/>
                            <wpg:cNvGrpSpPr/>
                            <wpg:grpSpPr>
                              <a:xfrm>
                                <a:off x="0" y="0"/>
                                <a:ext cx="511809" cy="6350"/>
                                <a:chExt cx="511809" cy="6350"/>
                              </a:xfrm>
                            </wpg:grpSpPr>
                            <wps:wsp>
                              <wps:cNvPr id="30" name="Graphic 30"/>
                              <wps:cNvSpPr/>
                              <wps:spPr>
                                <a:xfrm>
                                  <a:off x="0" y="0"/>
                                  <a:ext cx="511809" cy="6350"/>
                                </a:xfrm>
                                <a:custGeom>
                                  <a:avLst/>
                                  <a:gdLst/>
                                  <a:ahLst/>
                                  <a:cxnLst/>
                                  <a:rect l="l" t="t" r="r" b="b"/>
                                  <a:pathLst>
                                    <a:path w="511809" h="6350">
                                      <a:moveTo>
                                        <a:pt x="511563" y="0"/>
                                      </a:moveTo>
                                      <a:lnTo>
                                        <a:pt x="0" y="0"/>
                                      </a:lnTo>
                                      <a:lnTo>
                                        <a:pt x="0" y="6337"/>
                                      </a:lnTo>
                                      <a:lnTo>
                                        <a:pt x="511563" y="6337"/>
                                      </a:lnTo>
                                      <a:lnTo>
                                        <a:pt x="511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3pt;height:.5pt;mso-position-horizontal-relative:char;mso-position-vertical-relative:line" id="docshapegroup24" coordorigin="0,0" coordsize="806,10">
                      <v:rect style="position:absolute;left:0;top:0;width:806;height:10" id="docshape25" filled="true" fillcolor="#000000" stroked="false">
                        <v:fill type="solid"/>
                      </v:rect>
                    </v:group>
                  </w:pict>
                </mc:Fallback>
              </mc:AlternateContent>
            </w:r>
            <w:r>
              <w:rPr>
                <w:sz w:val="2"/>
              </w:rPr>
            </w:r>
          </w:p>
        </w:tc>
        <w:tc>
          <w:tcPr>
            <w:tcW w:w="681" w:type="dxa"/>
            <w:tcBorders>
              <w:bottom w:val="single" w:sz="4" w:space="0" w:color="000000"/>
            </w:tcBorders>
          </w:tcPr>
          <w:p>
            <w:pPr>
              <w:pStyle w:val="TableParagraph"/>
              <w:spacing w:before="15"/>
              <w:ind w:left="-1"/>
              <w:rPr>
                <w:sz w:val="12"/>
              </w:rPr>
            </w:pPr>
            <w:r>
              <w:rPr>
                <w:spacing w:val="-5"/>
                <w:w w:val="120"/>
                <w:sz w:val="12"/>
              </w:rPr>
              <w:t>tv</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1"/>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10"/>
                <w:w w:val="120"/>
                <w:sz w:val="12"/>
              </w:rPr>
              <w:t>0</w:t>
            </w:r>
          </w:p>
        </w:tc>
        <w:tc>
          <w:tcPr>
            <w:tcW w:w="818" w:type="dxa"/>
          </w:tcPr>
          <w:p>
            <w:pPr>
              <w:pStyle w:val="TableParagraph"/>
              <w:rPr>
                <w:sz w:val="12"/>
              </w:rPr>
            </w:pPr>
          </w:p>
        </w:tc>
        <w:tc>
          <w:tcPr>
            <w:tcW w:w="754" w:type="dxa"/>
            <w:tcBorders>
              <w:bottom w:val="single" w:sz="4" w:space="0" w:color="000000"/>
            </w:tcBorders>
          </w:tcPr>
          <w:p>
            <w:pPr>
              <w:pStyle w:val="TableParagraph"/>
              <w:spacing w:before="15"/>
              <w:ind w:left="-3"/>
              <w:rPr>
                <w:sz w:val="12"/>
              </w:rPr>
            </w:pPr>
            <w:r>
              <w:rPr>
                <w:spacing w:val="-10"/>
                <w:w w:val="120"/>
                <w:sz w:val="12"/>
              </w:rPr>
              <w:t>0</w:t>
            </w:r>
          </w:p>
        </w:tc>
        <w:tc>
          <w:tcPr>
            <w:tcW w:w="818" w:type="dxa"/>
          </w:tcPr>
          <w:p>
            <w:pPr>
              <w:pStyle w:val="TableParagraph"/>
              <w:rPr>
                <w:sz w:val="12"/>
              </w:rPr>
            </w:pPr>
          </w:p>
        </w:tc>
        <w:tc>
          <w:tcPr>
            <w:tcW w:w="755" w:type="dxa"/>
            <w:tcBorders>
              <w:bottom w:val="single" w:sz="4" w:space="0" w:color="000000"/>
            </w:tcBorders>
          </w:tcPr>
          <w:p>
            <w:pPr>
              <w:pStyle w:val="TableParagraph"/>
              <w:spacing w:before="15"/>
              <w:ind w:left="-4"/>
              <w:rPr>
                <w:sz w:val="12"/>
              </w:rPr>
            </w:pPr>
            <w:r>
              <w:rPr>
                <w:spacing w:val="-10"/>
                <w:w w:val="120"/>
                <w:sz w:val="12"/>
              </w:rPr>
              <w:t>0</w:t>
            </w:r>
          </w:p>
        </w:tc>
        <w:tc>
          <w:tcPr>
            <w:tcW w:w="120" w:type="dxa"/>
          </w:tcPr>
          <w:p>
            <w:pPr>
              <w:pStyle w:val="TableParagraph"/>
              <w:rPr>
                <w:sz w:val="12"/>
              </w:rPr>
            </w:pPr>
          </w:p>
        </w:tc>
      </w:tr>
      <w:tr>
        <w:trPr>
          <w:trHeight w:val="233" w:hRule="atLeast"/>
        </w:trPr>
        <w:tc>
          <w:tcPr>
            <w:tcW w:w="120" w:type="dxa"/>
          </w:tcPr>
          <w:p>
            <w:pPr>
              <w:pStyle w:val="TableParagraph"/>
              <w:rPr>
                <w:sz w:val="12"/>
              </w:rPr>
            </w:pPr>
          </w:p>
        </w:tc>
        <w:tc>
          <w:tcPr>
            <w:tcW w:w="1624" w:type="dxa"/>
            <w:tcBorders>
              <w:bottom w:val="single" w:sz="4" w:space="0" w:color="000000"/>
            </w:tcBorders>
          </w:tcPr>
          <w:p>
            <w:pPr>
              <w:pStyle w:val="TableParagraph"/>
              <w:spacing w:before="41"/>
              <w:ind w:left="-1"/>
              <w:rPr>
                <w:b/>
                <w:sz w:val="12"/>
              </w:rPr>
            </w:pPr>
            <w:r>
              <w:rPr>
                <w:b/>
                <w:w w:val="115"/>
                <w:sz w:val="12"/>
              </w:rPr>
              <w:t>ASD</w:t>
            </w:r>
            <w:r>
              <w:rPr>
                <w:b/>
                <w:spacing w:val="-8"/>
                <w:w w:val="115"/>
                <w:sz w:val="12"/>
              </w:rPr>
              <w:t> </w:t>
            </w:r>
            <w:r>
              <w:rPr>
                <w:b/>
                <w:w w:val="115"/>
                <w:sz w:val="12"/>
              </w:rPr>
              <w:t>P6</w:t>
            </w:r>
            <w:r>
              <w:rPr>
                <w:b/>
                <w:spacing w:val="-8"/>
                <w:w w:val="115"/>
                <w:sz w:val="12"/>
              </w:rPr>
              <w:t> </w:t>
            </w:r>
            <w:r>
              <w:rPr>
                <w:b/>
                <w:w w:val="115"/>
                <w:sz w:val="12"/>
              </w:rPr>
              <w:t>Step</w:t>
            </w:r>
            <w:r>
              <w:rPr>
                <w:b/>
                <w:spacing w:val="-7"/>
                <w:w w:val="115"/>
                <w:sz w:val="12"/>
              </w:rPr>
              <w:t> </w:t>
            </w:r>
            <w:r>
              <w:rPr>
                <w:b/>
                <w:spacing w:val="-10"/>
                <w:w w:val="115"/>
                <w:sz w:val="12"/>
              </w:rPr>
              <w:t>1</w:t>
            </w:r>
          </w:p>
        </w:tc>
        <w:tc>
          <w:tcPr>
            <w:tcW w:w="681"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53" w:hRule="atLeast"/>
        </w:trPr>
        <w:tc>
          <w:tcPr>
            <w:tcW w:w="120" w:type="dxa"/>
          </w:tcPr>
          <w:p>
            <w:pPr>
              <w:pStyle w:val="TableParagraph"/>
              <w:rPr>
                <w:sz w:val="12"/>
              </w:rPr>
            </w:pPr>
          </w:p>
        </w:tc>
        <w:tc>
          <w:tcPr>
            <w:tcW w:w="1624" w:type="dxa"/>
            <w:tcBorders>
              <w:top w:val="single" w:sz="4" w:space="0" w:color="000000"/>
            </w:tcBorders>
          </w:tcPr>
          <w:p>
            <w:pPr>
              <w:pStyle w:val="TableParagraph"/>
              <w:rPr>
                <w:sz w:val="12"/>
              </w:rPr>
            </w:pPr>
          </w:p>
        </w:tc>
        <w:tc>
          <w:tcPr>
            <w:tcW w:w="681" w:type="dxa"/>
            <w:tcBorders>
              <w:top w:val="single" w:sz="4" w:space="0" w:color="000000"/>
            </w:tcBorders>
          </w:tcPr>
          <w:p>
            <w:pPr>
              <w:pStyle w:val="TableParagraph"/>
              <w:rPr>
                <w:sz w:val="12"/>
              </w:rPr>
            </w:pPr>
          </w:p>
        </w:tc>
        <w:tc>
          <w:tcPr>
            <w:tcW w:w="818" w:type="dxa"/>
            <w:tcBorders>
              <w:top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spacing w:before="61"/>
              <w:ind w:left="-1"/>
              <w:rPr>
                <w:b/>
                <w:sz w:val="12"/>
              </w:rPr>
            </w:pPr>
            <w:r>
              <w:rPr>
                <w:b/>
                <w:w w:val="115"/>
                <w:sz w:val="12"/>
              </w:rPr>
              <w:t>Next</w:t>
            </w:r>
            <w:r>
              <w:rPr>
                <w:b/>
                <w:spacing w:val="4"/>
                <w:w w:val="115"/>
                <w:sz w:val="12"/>
              </w:rPr>
              <w:t> </w:t>
            </w:r>
            <w:r>
              <w:rPr>
                <w:b/>
                <w:spacing w:val="-2"/>
                <w:w w:val="115"/>
                <w:sz w:val="12"/>
              </w:rPr>
              <w:t>State</w:t>
            </w: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4" w:type="dxa"/>
            <w:tcBorders>
              <w:top w:val="single" w:sz="4" w:space="0" w:color="000000"/>
              <w:bottom w:val="single" w:sz="4" w:space="0" w:color="000000"/>
            </w:tcBorders>
          </w:tcPr>
          <w:p>
            <w:pPr>
              <w:pStyle w:val="TableParagraph"/>
              <w:rPr>
                <w:sz w:val="12"/>
              </w:rPr>
            </w:pPr>
          </w:p>
        </w:tc>
        <w:tc>
          <w:tcPr>
            <w:tcW w:w="818" w:type="dxa"/>
            <w:tcBorders>
              <w:top w:val="single" w:sz="4" w:space="0" w:color="000000"/>
              <w:bottom w:val="single" w:sz="4" w:space="0" w:color="000000"/>
            </w:tcBorders>
          </w:tcPr>
          <w:p>
            <w:pPr>
              <w:pStyle w:val="TableParagraph"/>
              <w:rPr>
                <w:sz w:val="12"/>
              </w:rPr>
            </w:pPr>
          </w:p>
        </w:tc>
        <w:tc>
          <w:tcPr>
            <w:tcW w:w="755" w:type="dxa"/>
            <w:tcBorders>
              <w:top w:val="single" w:sz="4" w:space="0" w:color="000000"/>
              <w:bottom w:val="single" w:sz="4" w:space="0" w:color="000000"/>
            </w:tcBorders>
          </w:tcPr>
          <w:p>
            <w:pPr>
              <w:pStyle w:val="TableParagraph"/>
              <w:rPr>
                <w:sz w:val="12"/>
              </w:rPr>
            </w:pPr>
          </w:p>
        </w:tc>
        <w:tc>
          <w:tcPr>
            <w:tcW w:w="120" w:type="dxa"/>
          </w:tcPr>
          <w:p>
            <w:pPr>
              <w:pStyle w:val="TableParagraph"/>
              <w:rPr>
                <w:sz w:val="12"/>
              </w:rPr>
            </w:pPr>
          </w:p>
        </w:tc>
      </w:tr>
      <w:tr>
        <w:trPr>
          <w:trHeight w:val="217" w:hRule="atLeast"/>
        </w:trPr>
        <w:tc>
          <w:tcPr>
            <w:tcW w:w="120" w:type="dxa"/>
          </w:tcPr>
          <w:p>
            <w:pPr>
              <w:pStyle w:val="TableParagraph"/>
              <w:rPr>
                <w:sz w:val="12"/>
              </w:rPr>
            </w:pPr>
          </w:p>
        </w:tc>
        <w:tc>
          <w:tcPr>
            <w:tcW w:w="1624" w:type="dxa"/>
          </w:tcPr>
          <w:p>
            <w:pPr>
              <w:pStyle w:val="TableParagraph"/>
              <w:rPr>
                <w:sz w:val="12"/>
              </w:rPr>
            </w:pPr>
          </w:p>
        </w:tc>
        <w:tc>
          <w:tcPr>
            <w:tcW w:w="681" w:type="dxa"/>
          </w:tcPr>
          <w:p>
            <w:pPr>
              <w:pStyle w:val="TableParagraph"/>
              <w:rPr>
                <w:sz w:val="12"/>
              </w:rPr>
            </w:pPr>
          </w:p>
        </w:tc>
        <w:tc>
          <w:tcPr>
            <w:tcW w:w="818" w:type="dxa"/>
          </w:tcPr>
          <w:p>
            <w:pPr>
              <w:pStyle w:val="TableParagraph"/>
              <w:rPr>
                <w:sz w:val="12"/>
              </w:rPr>
            </w:pPr>
          </w:p>
        </w:tc>
        <w:tc>
          <w:tcPr>
            <w:tcW w:w="754" w:type="dxa"/>
            <w:tcBorders>
              <w:top w:val="single" w:sz="4" w:space="0" w:color="000000"/>
            </w:tcBorders>
          </w:tcPr>
          <w:p>
            <w:pPr>
              <w:pStyle w:val="TableParagraph"/>
              <w:spacing w:line="136" w:lineRule="exact" w:before="61"/>
              <w:ind w:left="-1"/>
              <w:rPr>
                <w:sz w:val="12"/>
              </w:rPr>
            </w:pPr>
            <w:r>
              <w:rPr>
                <w:spacing w:val="-4"/>
                <w:w w:val="115"/>
                <w:sz w:val="12"/>
              </w:rPr>
              <w:t>book</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spacing w:val="-2"/>
                <w:w w:val="120"/>
                <w:sz w:val="12"/>
              </w:rPr>
              <w:t>chair</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2"/>
              <w:rPr>
                <w:sz w:val="12"/>
              </w:rPr>
            </w:pPr>
            <w:r>
              <w:rPr>
                <w:spacing w:val="-2"/>
                <w:w w:val="120"/>
                <w:sz w:val="12"/>
              </w:rPr>
              <w:t>laptop</w:t>
            </w:r>
          </w:p>
        </w:tc>
        <w:tc>
          <w:tcPr>
            <w:tcW w:w="818" w:type="dxa"/>
            <w:tcBorders>
              <w:top w:val="single" w:sz="4" w:space="0" w:color="000000"/>
            </w:tcBorders>
          </w:tcPr>
          <w:p>
            <w:pPr>
              <w:pStyle w:val="TableParagraph"/>
              <w:rPr>
                <w:sz w:val="12"/>
              </w:rPr>
            </w:pPr>
          </w:p>
        </w:tc>
        <w:tc>
          <w:tcPr>
            <w:tcW w:w="754" w:type="dxa"/>
            <w:tcBorders>
              <w:top w:val="single" w:sz="4" w:space="0" w:color="000000"/>
            </w:tcBorders>
          </w:tcPr>
          <w:p>
            <w:pPr>
              <w:pStyle w:val="TableParagraph"/>
              <w:spacing w:line="136" w:lineRule="exact" w:before="61"/>
              <w:ind w:left="-3"/>
              <w:rPr>
                <w:sz w:val="12"/>
              </w:rPr>
            </w:pPr>
            <w:r>
              <w:rPr>
                <w:spacing w:val="-2"/>
                <w:w w:val="115"/>
                <w:sz w:val="12"/>
              </w:rPr>
              <w:t>person</w:t>
            </w:r>
          </w:p>
        </w:tc>
        <w:tc>
          <w:tcPr>
            <w:tcW w:w="818" w:type="dxa"/>
            <w:tcBorders>
              <w:top w:val="single" w:sz="4" w:space="0" w:color="000000"/>
            </w:tcBorders>
          </w:tcPr>
          <w:p>
            <w:pPr>
              <w:pStyle w:val="TableParagraph"/>
              <w:rPr>
                <w:sz w:val="12"/>
              </w:rPr>
            </w:pPr>
          </w:p>
        </w:tc>
        <w:tc>
          <w:tcPr>
            <w:tcW w:w="755" w:type="dxa"/>
            <w:tcBorders>
              <w:top w:val="single" w:sz="4" w:space="0" w:color="000000"/>
            </w:tcBorders>
          </w:tcPr>
          <w:p>
            <w:pPr>
              <w:pStyle w:val="TableParagraph"/>
              <w:spacing w:line="136" w:lineRule="exact" w:before="61"/>
              <w:ind w:left="-4"/>
              <w:rPr>
                <w:sz w:val="12"/>
              </w:rPr>
            </w:pPr>
            <w:r>
              <w:rPr>
                <w:spacing w:val="-2"/>
                <w:w w:val="120"/>
                <w:sz w:val="12"/>
              </w:rPr>
              <w:t>refrigerator</w:t>
            </w:r>
          </w:p>
        </w:tc>
        <w:tc>
          <w:tcPr>
            <w:tcW w:w="120" w:type="dxa"/>
          </w:tcPr>
          <w:p>
            <w:pPr>
              <w:pStyle w:val="TableParagraph"/>
              <w:rPr>
                <w:sz w:val="12"/>
              </w:rPr>
            </w:pPr>
          </w:p>
        </w:tc>
      </w:tr>
      <w:tr>
        <w:trPr>
          <w:trHeight w:val="171" w:hRule="atLeast"/>
        </w:trPr>
        <w:tc>
          <w:tcPr>
            <w:tcW w:w="120" w:type="dxa"/>
          </w:tcPr>
          <w:p>
            <w:pPr>
              <w:pStyle w:val="TableParagraph"/>
              <w:rPr>
                <w:sz w:val="10"/>
              </w:rPr>
            </w:pPr>
          </w:p>
        </w:tc>
        <w:tc>
          <w:tcPr>
            <w:tcW w:w="1624" w:type="dxa"/>
          </w:tcPr>
          <w:p>
            <w:pPr>
              <w:pStyle w:val="TableParagraph"/>
              <w:spacing w:line="136" w:lineRule="exact" w:before="15"/>
              <w:ind w:left="-1"/>
              <w:rPr>
                <w:b/>
                <w:sz w:val="12"/>
              </w:rPr>
            </w:pPr>
            <w:r>
              <w:rPr>
                <w:b/>
                <w:w w:val="110"/>
                <w:sz w:val="12"/>
              </w:rPr>
              <w:t>Current</w:t>
            </w:r>
            <w:r>
              <w:rPr>
                <w:b/>
                <w:spacing w:val="3"/>
                <w:w w:val="115"/>
                <w:sz w:val="12"/>
              </w:rPr>
              <w:t> </w:t>
            </w:r>
            <w:r>
              <w:rPr>
                <w:b/>
                <w:spacing w:val="-2"/>
                <w:w w:val="115"/>
                <w:sz w:val="12"/>
              </w:rPr>
              <w:t>State</w:t>
            </w:r>
          </w:p>
        </w:tc>
        <w:tc>
          <w:tcPr>
            <w:tcW w:w="681" w:type="dxa"/>
          </w:tcPr>
          <w:p>
            <w:pPr>
              <w:pStyle w:val="TableParagraph"/>
              <w:spacing w:line="136" w:lineRule="exact" w:before="15"/>
              <w:ind w:left="-1"/>
              <w:rPr>
                <w:sz w:val="12"/>
              </w:rPr>
            </w:pPr>
            <w:r>
              <w:rPr>
                <w:spacing w:val="-4"/>
                <w:w w:val="115"/>
                <w:sz w:val="12"/>
              </w:rPr>
              <w:t>book</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1</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chair</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0.527868852</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0.003278689</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0.455737705</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0.013114754</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20"/>
                <w:sz w:val="12"/>
              </w:rPr>
              <w:t>laptop</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10"/>
                <w:w w:val="120"/>
                <w:sz w:val="12"/>
              </w:rPr>
              <w:t>1</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10"/>
                <w:w w:val="120"/>
                <w:sz w:val="12"/>
              </w:rPr>
              <w:t>0</w:t>
            </w:r>
          </w:p>
        </w:tc>
        <w:tc>
          <w:tcPr>
            <w:tcW w:w="120" w:type="dxa"/>
          </w:tcPr>
          <w:p>
            <w:pPr>
              <w:pStyle w:val="TableParagraph"/>
              <w:rPr>
                <w:sz w:val="10"/>
              </w:rPr>
            </w:pPr>
          </w:p>
        </w:tc>
      </w:tr>
      <w:tr>
        <w:trPr>
          <w:trHeight w:val="171" w:hRule="atLeast"/>
        </w:trPr>
        <w:tc>
          <w:tcPr>
            <w:tcW w:w="120" w:type="dxa"/>
          </w:tcPr>
          <w:p>
            <w:pPr>
              <w:pStyle w:val="TableParagraph"/>
              <w:rPr>
                <w:sz w:val="10"/>
              </w:rPr>
            </w:pPr>
          </w:p>
        </w:tc>
        <w:tc>
          <w:tcPr>
            <w:tcW w:w="1624" w:type="dxa"/>
          </w:tcPr>
          <w:p>
            <w:pPr>
              <w:pStyle w:val="TableParagraph"/>
              <w:rPr>
                <w:sz w:val="10"/>
              </w:rPr>
            </w:pPr>
          </w:p>
        </w:tc>
        <w:tc>
          <w:tcPr>
            <w:tcW w:w="681" w:type="dxa"/>
          </w:tcPr>
          <w:p>
            <w:pPr>
              <w:pStyle w:val="TableParagraph"/>
              <w:spacing w:line="136" w:lineRule="exact" w:before="15"/>
              <w:ind w:left="-1"/>
              <w:rPr>
                <w:sz w:val="12"/>
              </w:rPr>
            </w:pPr>
            <w:r>
              <w:rPr>
                <w:spacing w:val="-2"/>
                <w:w w:val="115"/>
                <w:sz w:val="12"/>
              </w:rPr>
              <w:t>person</w:t>
            </w:r>
          </w:p>
        </w:tc>
        <w:tc>
          <w:tcPr>
            <w:tcW w:w="818" w:type="dxa"/>
          </w:tcPr>
          <w:p>
            <w:pPr>
              <w:pStyle w:val="TableParagraph"/>
              <w:rPr>
                <w:sz w:val="10"/>
              </w:rPr>
            </w:pPr>
          </w:p>
        </w:tc>
        <w:tc>
          <w:tcPr>
            <w:tcW w:w="754" w:type="dxa"/>
          </w:tcPr>
          <w:p>
            <w:pPr>
              <w:pStyle w:val="TableParagraph"/>
              <w:spacing w:line="136" w:lineRule="exact" w:before="15"/>
              <w:ind w:left="-1"/>
              <w:rPr>
                <w:sz w:val="12"/>
              </w:rPr>
            </w:pPr>
            <w:r>
              <w:rPr>
                <w:spacing w:val="-2"/>
                <w:w w:val="115"/>
                <w:sz w:val="12"/>
              </w:rPr>
              <w:t>0.006178288</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2"/>
                <w:w w:val="120"/>
                <w:sz w:val="12"/>
              </w:rPr>
              <w:t>0.110326567</w:t>
            </w:r>
          </w:p>
        </w:tc>
        <w:tc>
          <w:tcPr>
            <w:tcW w:w="818" w:type="dxa"/>
          </w:tcPr>
          <w:p>
            <w:pPr>
              <w:pStyle w:val="TableParagraph"/>
              <w:rPr>
                <w:sz w:val="10"/>
              </w:rPr>
            </w:pPr>
          </w:p>
        </w:tc>
        <w:tc>
          <w:tcPr>
            <w:tcW w:w="754" w:type="dxa"/>
          </w:tcPr>
          <w:p>
            <w:pPr>
              <w:pStyle w:val="TableParagraph"/>
              <w:spacing w:line="136" w:lineRule="exact" w:before="15"/>
              <w:ind w:left="-2"/>
              <w:rPr>
                <w:sz w:val="12"/>
              </w:rPr>
            </w:pPr>
            <w:r>
              <w:rPr>
                <w:spacing w:val="-10"/>
                <w:w w:val="120"/>
                <w:sz w:val="12"/>
              </w:rPr>
              <w:t>0</w:t>
            </w:r>
          </w:p>
        </w:tc>
        <w:tc>
          <w:tcPr>
            <w:tcW w:w="818" w:type="dxa"/>
          </w:tcPr>
          <w:p>
            <w:pPr>
              <w:pStyle w:val="TableParagraph"/>
              <w:rPr>
                <w:sz w:val="10"/>
              </w:rPr>
            </w:pPr>
          </w:p>
        </w:tc>
        <w:tc>
          <w:tcPr>
            <w:tcW w:w="754" w:type="dxa"/>
          </w:tcPr>
          <w:p>
            <w:pPr>
              <w:pStyle w:val="TableParagraph"/>
              <w:spacing w:line="136" w:lineRule="exact" w:before="15"/>
              <w:ind w:left="-3"/>
              <w:rPr>
                <w:sz w:val="12"/>
              </w:rPr>
            </w:pPr>
            <w:r>
              <w:rPr>
                <w:spacing w:val="-2"/>
                <w:w w:val="120"/>
                <w:sz w:val="12"/>
              </w:rPr>
              <w:t>0.854368932</w:t>
            </w:r>
          </w:p>
        </w:tc>
        <w:tc>
          <w:tcPr>
            <w:tcW w:w="818" w:type="dxa"/>
          </w:tcPr>
          <w:p>
            <w:pPr>
              <w:pStyle w:val="TableParagraph"/>
              <w:rPr>
                <w:sz w:val="10"/>
              </w:rPr>
            </w:pPr>
          </w:p>
        </w:tc>
        <w:tc>
          <w:tcPr>
            <w:tcW w:w="755" w:type="dxa"/>
          </w:tcPr>
          <w:p>
            <w:pPr>
              <w:pStyle w:val="TableParagraph"/>
              <w:spacing w:line="136" w:lineRule="exact" w:before="15"/>
              <w:ind w:left="-4"/>
              <w:rPr>
                <w:sz w:val="12"/>
              </w:rPr>
            </w:pPr>
            <w:r>
              <w:rPr>
                <w:spacing w:val="-2"/>
                <w:w w:val="120"/>
                <w:sz w:val="12"/>
              </w:rPr>
              <w:t>0.029126214</w:t>
            </w:r>
          </w:p>
        </w:tc>
        <w:tc>
          <w:tcPr>
            <w:tcW w:w="120" w:type="dxa"/>
          </w:tcPr>
          <w:p>
            <w:pPr>
              <w:pStyle w:val="TableParagraph"/>
              <w:rPr>
                <w:sz w:val="10"/>
              </w:rPr>
            </w:pPr>
          </w:p>
        </w:tc>
      </w:tr>
      <w:tr>
        <w:trPr>
          <w:trHeight w:val="207" w:hRule="atLeast"/>
        </w:trPr>
        <w:tc>
          <w:tcPr>
            <w:tcW w:w="120" w:type="dxa"/>
            <w:tcBorders>
              <w:bottom w:val="single" w:sz="4" w:space="0" w:color="000000"/>
            </w:tcBorders>
          </w:tcPr>
          <w:p>
            <w:pPr>
              <w:pStyle w:val="TableParagraph"/>
              <w:rPr>
                <w:sz w:val="12"/>
              </w:rPr>
            </w:pPr>
          </w:p>
        </w:tc>
        <w:tc>
          <w:tcPr>
            <w:tcW w:w="1624" w:type="dxa"/>
            <w:tcBorders>
              <w:bottom w:val="single" w:sz="4" w:space="0" w:color="000000"/>
            </w:tcBorders>
          </w:tcPr>
          <w:p>
            <w:pPr>
              <w:pStyle w:val="TableParagraph"/>
              <w:rPr>
                <w:sz w:val="12"/>
              </w:rPr>
            </w:pPr>
          </w:p>
        </w:tc>
        <w:tc>
          <w:tcPr>
            <w:tcW w:w="681" w:type="dxa"/>
            <w:tcBorders>
              <w:bottom w:val="single" w:sz="4" w:space="0" w:color="000000"/>
            </w:tcBorders>
          </w:tcPr>
          <w:p>
            <w:pPr>
              <w:pStyle w:val="TableParagraph"/>
              <w:spacing w:before="15"/>
              <w:ind w:left="-1"/>
              <w:rPr>
                <w:sz w:val="12"/>
              </w:rPr>
            </w:pPr>
            <w:r>
              <w:rPr>
                <w:spacing w:val="-2"/>
                <w:w w:val="120"/>
                <w:sz w:val="12"/>
              </w:rPr>
              <w:t>refrigerator</w:t>
            </w:r>
          </w:p>
        </w:tc>
        <w:tc>
          <w:tcPr>
            <w:tcW w:w="818" w:type="dxa"/>
            <w:tcBorders>
              <w:bottom w:val="single" w:sz="4" w:space="0" w:color="000000"/>
            </w:tcBorders>
          </w:tcPr>
          <w:p>
            <w:pPr>
              <w:pStyle w:val="TableParagraph"/>
              <w:rPr>
                <w:sz w:val="12"/>
              </w:rPr>
            </w:pPr>
          </w:p>
        </w:tc>
        <w:tc>
          <w:tcPr>
            <w:tcW w:w="754" w:type="dxa"/>
            <w:tcBorders>
              <w:bottom w:val="single" w:sz="4" w:space="0" w:color="000000"/>
            </w:tcBorders>
          </w:tcPr>
          <w:p>
            <w:pPr>
              <w:pStyle w:val="TableParagraph"/>
              <w:spacing w:before="15"/>
              <w:ind w:left="-1"/>
              <w:rPr>
                <w:sz w:val="12"/>
              </w:rPr>
            </w:pPr>
            <w:r>
              <w:rPr>
                <w:spacing w:val="-10"/>
                <w:w w:val="120"/>
                <w:sz w:val="12"/>
              </w:rPr>
              <w:t>0</w:t>
            </w:r>
          </w:p>
        </w:tc>
        <w:tc>
          <w:tcPr>
            <w:tcW w:w="818" w:type="dxa"/>
            <w:tcBorders>
              <w:bottom w:val="single" w:sz="4" w:space="0" w:color="000000"/>
            </w:tcBorders>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2"/>
                <w:w w:val="120"/>
                <w:sz w:val="12"/>
              </w:rPr>
              <w:t>0.473684211</w:t>
            </w:r>
          </w:p>
        </w:tc>
        <w:tc>
          <w:tcPr>
            <w:tcW w:w="818" w:type="dxa"/>
            <w:tcBorders>
              <w:bottom w:val="single" w:sz="4" w:space="0" w:color="000000"/>
            </w:tcBorders>
          </w:tcPr>
          <w:p>
            <w:pPr>
              <w:pStyle w:val="TableParagraph"/>
              <w:rPr>
                <w:sz w:val="12"/>
              </w:rPr>
            </w:pPr>
          </w:p>
        </w:tc>
        <w:tc>
          <w:tcPr>
            <w:tcW w:w="754" w:type="dxa"/>
            <w:tcBorders>
              <w:bottom w:val="single" w:sz="4" w:space="0" w:color="000000"/>
            </w:tcBorders>
          </w:tcPr>
          <w:p>
            <w:pPr>
              <w:pStyle w:val="TableParagraph"/>
              <w:spacing w:before="15"/>
              <w:ind w:left="-2"/>
              <w:rPr>
                <w:sz w:val="12"/>
              </w:rPr>
            </w:pPr>
            <w:r>
              <w:rPr>
                <w:spacing w:val="-10"/>
                <w:w w:val="120"/>
                <w:sz w:val="12"/>
              </w:rPr>
              <w:t>0</w:t>
            </w:r>
          </w:p>
        </w:tc>
        <w:tc>
          <w:tcPr>
            <w:tcW w:w="818" w:type="dxa"/>
            <w:tcBorders>
              <w:bottom w:val="single" w:sz="4" w:space="0" w:color="000000"/>
            </w:tcBorders>
          </w:tcPr>
          <w:p>
            <w:pPr>
              <w:pStyle w:val="TableParagraph"/>
              <w:rPr>
                <w:sz w:val="12"/>
              </w:rPr>
            </w:pPr>
          </w:p>
        </w:tc>
        <w:tc>
          <w:tcPr>
            <w:tcW w:w="754" w:type="dxa"/>
            <w:tcBorders>
              <w:bottom w:val="single" w:sz="4" w:space="0" w:color="000000"/>
            </w:tcBorders>
          </w:tcPr>
          <w:p>
            <w:pPr>
              <w:pStyle w:val="TableParagraph"/>
              <w:spacing w:before="15"/>
              <w:ind w:left="-3"/>
              <w:rPr>
                <w:sz w:val="12"/>
              </w:rPr>
            </w:pPr>
            <w:r>
              <w:rPr>
                <w:spacing w:val="-5"/>
                <w:w w:val="120"/>
                <w:sz w:val="12"/>
              </w:rPr>
              <w:t>0.5</w:t>
            </w:r>
          </w:p>
        </w:tc>
        <w:tc>
          <w:tcPr>
            <w:tcW w:w="818" w:type="dxa"/>
            <w:tcBorders>
              <w:bottom w:val="single" w:sz="4" w:space="0" w:color="000000"/>
            </w:tcBorders>
          </w:tcPr>
          <w:p>
            <w:pPr>
              <w:pStyle w:val="TableParagraph"/>
              <w:rPr>
                <w:sz w:val="12"/>
              </w:rPr>
            </w:pPr>
          </w:p>
        </w:tc>
        <w:tc>
          <w:tcPr>
            <w:tcW w:w="755" w:type="dxa"/>
            <w:tcBorders>
              <w:bottom w:val="single" w:sz="4" w:space="0" w:color="000000"/>
            </w:tcBorders>
          </w:tcPr>
          <w:p>
            <w:pPr>
              <w:pStyle w:val="TableParagraph"/>
              <w:spacing w:before="15"/>
              <w:ind w:left="-4"/>
              <w:rPr>
                <w:sz w:val="12"/>
              </w:rPr>
            </w:pPr>
            <w:r>
              <w:rPr>
                <w:spacing w:val="-2"/>
                <w:w w:val="120"/>
                <w:sz w:val="12"/>
              </w:rPr>
              <w:t>0.026315789</w:t>
            </w:r>
          </w:p>
        </w:tc>
        <w:tc>
          <w:tcPr>
            <w:tcW w:w="120" w:type="dxa"/>
            <w:tcBorders>
              <w:bottom w:val="single" w:sz="4" w:space="0" w:color="000000"/>
            </w:tcBorders>
          </w:tcPr>
          <w:p>
            <w:pPr>
              <w:pStyle w:val="TableParagraph"/>
              <w:rPr>
                <w:sz w:val="12"/>
              </w:rPr>
            </w:pPr>
          </w:p>
        </w:tc>
      </w:tr>
    </w:tbl>
    <w:p>
      <w:pPr>
        <w:pStyle w:val="BodyText"/>
        <w:spacing w:before="11"/>
        <w:rPr>
          <w:sz w:val="19"/>
        </w:rPr>
      </w:pPr>
    </w:p>
    <w:p>
      <w:pPr>
        <w:spacing w:after="0"/>
        <w:rPr>
          <w:sz w:val="19"/>
        </w:rPr>
        <w:sectPr>
          <w:pgSz w:w="11910" w:h="15880"/>
          <w:pgMar w:header="655" w:footer="544" w:top="840" w:bottom="740" w:left="620" w:right="640"/>
        </w:sectPr>
      </w:pPr>
    </w:p>
    <w:p>
      <w:pPr>
        <w:pStyle w:val="BodyText"/>
        <w:spacing w:line="264" w:lineRule="auto" w:before="91"/>
        <w:ind w:left="131" w:right="38"/>
        <w:jc w:val="both"/>
      </w:pPr>
      <w:r>
        <w:rPr>
          <w:w w:val="110"/>
        </w:rPr>
        <w:t>in </w:t>
      </w:r>
      <w:hyperlink w:history="true" w:anchor="_bookmark12">
        <w:r>
          <w:rPr>
            <w:color w:val="2196D1"/>
            <w:w w:val="110"/>
          </w:rPr>
          <w:t>Fig. 3</w:t>
        </w:r>
      </w:hyperlink>
      <w:r>
        <w:rPr>
          <w:w w:val="110"/>
        </w:rPr>
        <w:t>. A class was included only if it was presented in extracted se- quences. In other words, the frequency of each class did not equal the total</w:t>
      </w:r>
      <w:r>
        <w:rPr>
          <w:spacing w:val="4"/>
          <w:w w:val="110"/>
        </w:rPr>
        <w:t> </w:t>
      </w:r>
      <w:r>
        <w:rPr>
          <w:w w:val="110"/>
        </w:rPr>
        <w:t>frequency</w:t>
      </w:r>
      <w:r>
        <w:rPr>
          <w:spacing w:val="3"/>
          <w:w w:val="110"/>
        </w:rPr>
        <w:t> </w:t>
      </w:r>
      <w:r>
        <w:rPr>
          <w:w w:val="110"/>
        </w:rPr>
        <w:t>of</w:t>
      </w:r>
      <w:r>
        <w:rPr>
          <w:spacing w:val="3"/>
          <w:w w:val="110"/>
        </w:rPr>
        <w:t> </w:t>
      </w:r>
      <w:r>
        <w:rPr>
          <w:w w:val="110"/>
        </w:rPr>
        <w:t>each</w:t>
      </w:r>
      <w:r>
        <w:rPr>
          <w:spacing w:val="3"/>
          <w:w w:val="110"/>
        </w:rPr>
        <w:t> </w:t>
      </w:r>
      <w:r>
        <w:rPr>
          <w:w w:val="110"/>
        </w:rPr>
        <w:t>class</w:t>
      </w:r>
      <w:r>
        <w:rPr>
          <w:spacing w:val="3"/>
          <w:w w:val="110"/>
        </w:rPr>
        <w:t> </w:t>
      </w:r>
      <w:r>
        <w:rPr>
          <w:w w:val="110"/>
        </w:rPr>
        <w:t>in</w:t>
      </w:r>
      <w:r>
        <w:rPr>
          <w:spacing w:val="3"/>
          <w:w w:val="110"/>
        </w:rPr>
        <w:t> </w:t>
      </w:r>
      <w:r>
        <w:rPr>
          <w:w w:val="110"/>
        </w:rPr>
        <w:t>log</w:t>
      </w:r>
      <w:r>
        <w:rPr>
          <w:spacing w:val="4"/>
          <w:w w:val="110"/>
        </w:rPr>
        <w:t> </w:t>
      </w:r>
      <w:r>
        <w:rPr>
          <w:w w:val="110"/>
        </w:rPr>
        <w:t>files.</w:t>
      </w:r>
      <w:r>
        <w:rPr>
          <w:spacing w:val="3"/>
          <w:w w:val="110"/>
        </w:rPr>
        <w:t> </w:t>
      </w:r>
      <w:r>
        <w:rPr>
          <w:w w:val="110"/>
        </w:rPr>
        <w:t>Class</w:t>
      </w:r>
      <w:r>
        <w:rPr>
          <w:spacing w:val="4"/>
          <w:w w:val="110"/>
        </w:rPr>
        <w:t> </w:t>
      </w:r>
      <w:r>
        <w:rPr>
          <w:rFonts w:ascii="STIX" w:hAnsi="STIX"/>
          <w:w w:val="110"/>
        </w:rPr>
        <w:t>“</w:t>
      </w:r>
      <w:r>
        <w:rPr>
          <w:w w:val="110"/>
        </w:rPr>
        <w:t>car</w:t>
      </w:r>
      <w:r>
        <w:rPr>
          <w:rFonts w:ascii="STIX" w:hAnsi="STIX"/>
          <w:w w:val="110"/>
        </w:rPr>
        <w:t>”</w:t>
      </w:r>
      <w:r>
        <w:rPr>
          <w:rFonts w:ascii="STIX" w:hAnsi="STIX"/>
          <w:spacing w:val="2"/>
          <w:w w:val="110"/>
        </w:rPr>
        <w:t> </w:t>
      </w:r>
      <w:r>
        <w:rPr>
          <w:w w:val="110"/>
        </w:rPr>
        <w:t>and</w:t>
      </w:r>
      <w:r>
        <w:rPr>
          <w:spacing w:val="4"/>
          <w:w w:val="110"/>
        </w:rPr>
        <w:t> </w:t>
      </w:r>
      <w:r>
        <w:rPr>
          <w:rFonts w:ascii="STIX" w:hAnsi="STIX"/>
          <w:w w:val="110"/>
        </w:rPr>
        <w:t>“</w:t>
      </w:r>
      <w:r>
        <w:rPr>
          <w:w w:val="110"/>
        </w:rPr>
        <w:t>person</w:t>
      </w:r>
      <w:r>
        <w:rPr>
          <w:rFonts w:ascii="STIX" w:hAnsi="STIX"/>
          <w:w w:val="110"/>
        </w:rPr>
        <w:t>”</w:t>
      </w:r>
      <w:r>
        <w:rPr>
          <w:rFonts w:ascii="STIX" w:hAnsi="STIX"/>
          <w:spacing w:val="3"/>
          <w:w w:val="110"/>
        </w:rPr>
        <w:t> </w:t>
      </w:r>
      <w:r>
        <w:rPr>
          <w:spacing w:val="-5"/>
          <w:w w:val="110"/>
        </w:rPr>
        <w:t>had</w:t>
      </w:r>
    </w:p>
    <w:p>
      <w:pPr>
        <w:pStyle w:val="BodyText"/>
        <w:spacing w:line="142" w:lineRule="exact"/>
        <w:ind w:left="131"/>
        <w:jc w:val="both"/>
      </w:pPr>
      <w:r>
        <w:rPr>
          <w:w w:val="110"/>
        </w:rPr>
        <w:t>extremely</w:t>
      </w:r>
      <w:r>
        <w:rPr>
          <w:spacing w:val="11"/>
          <w:w w:val="110"/>
        </w:rPr>
        <w:t> </w:t>
      </w:r>
      <w:r>
        <w:rPr>
          <w:w w:val="110"/>
        </w:rPr>
        <w:t>high</w:t>
      </w:r>
      <w:r>
        <w:rPr>
          <w:spacing w:val="11"/>
          <w:w w:val="110"/>
        </w:rPr>
        <w:t> </w:t>
      </w:r>
      <w:r>
        <w:rPr>
          <w:w w:val="110"/>
        </w:rPr>
        <w:t>frequency</w:t>
      </w:r>
      <w:r>
        <w:rPr>
          <w:spacing w:val="10"/>
          <w:w w:val="110"/>
        </w:rPr>
        <w:t> </w:t>
      </w:r>
      <w:r>
        <w:rPr>
          <w:w w:val="110"/>
        </w:rPr>
        <w:t>due</w:t>
      </w:r>
      <w:r>
        <w:rPr>
          <w:spacing w:val="11"/>
          <w:w w:val="110"/>
        </w:rPr>
        <w:t> </w:t>
      </w:r>
      <w:r>
        <w:rPr>
          <w:w w:val="110"/>
        </w:rPr>
        <w:t>to</w:t>
      </w:r>
      <w:r>
        <w:rPr>
          <w:spacing w:val="12"/>
          <w:w w:val="110"/>
        </w:rPr>
        <w:t> </w:t>
      </w:r>
      <w:r>
        <w:rPr>
          <w:w w:val="110"/>
        </w:rPr>
        <w:t>the</w:t>
      </w:r>
      <w:r>
        <w:rPr>
          <w:spacing w:val="12"/>
          <w:w w:val="110"/>
        </w:rPr>
        <w:t> </w:t>
      </w:r>
      <w:r>
        <w:rPr>
          <w:w w:val="110"/>
        </w:rPr>
        <w:t>nature</w:t>
      </w:r>
      <w:r>
        <w:rPr>
          <w:spacing w:val="11"/>
          <w:w w:val="110"/>
        </w:rPr>
        <w:t> </w:t>
      </w:r>
      <w:r>
        <w:rPr>
          <w:w w:val="110"/>
        </w:rPr>
        <w:t>of</w:t>
      </w:r>
      <w:r>
        <w:rPr>
          <w:spacing w:val="10"/>
          <w:w w:val="110"/>
        </w:rPr>
        <w:t> </w:t>
      </w:r>
      <w:r>
        <w:rPr>
          <w:w w:val="110"/>
        </w:rPr>
        <w:t>the</w:t>
      </w:r>
      <w:r>
        <w:rPr>
          <w:spacing w:val="11"/>
          <w:w w:val="110"/>
        </w:rPr>
        <w:t> </w:t>
      </w:r>
      <w:r>
        <w:rPr>
          <w:w w:val="110"/>
        </w:rPr>
        <w:t>subject</w:t>
      </w:r>
      <w:r>
        <w:rPr>
          <w:spacing w:val="11"/>
          <w:w w:val="110"/>
        </w:rPr>
        <w:t> </w:t>
      </w:r>
      <w:r>
        <w:rPr>
          <w:w w:val="110"/>
        </w:rPr>
        <w:t>matter</w:t>
      </w:r>
      <w:r>
        <w:rPr>
          <w:spacing w:val="10"/>
          <w:w w:val="110"/>
        </w:rPr>
        <w:t> </w:t>
      </w:r>
      <w:r>
        <w:rPr>
          <w:spacing w:val="-2"/>
          <w:w w:val="110"/>
        </w:rPr>
        <w:t>(i.e.,</w:t>
      </w:r>
    </w:p>
    <w:p>
      <w:pPr>
        <w:pStyle w:val="BodyText"/>
        <w:spacing w:line="264" w:lineRule="auto" w:before="24"/>
        <w:ind w:left="131" w:right="38"/>
        <w:jc w:val="both"/>
      </w:pPr>
      <w:r>
        <w:rPr>
          <w:w w:val="110"/>
        </w:rPr>
        <w:t>public</w:t>
      </w:r>
      <w:r>
        <w:rPr>
          <w:w w:val="110"/>
        </w:rPr>
        <w:t> transportation).</w:t>
      </w:r>
      <w:r>
        <w:rPr>
          <w:w w:val="110"/>
        </w:rPr>
        <w:t> This</w:t>
      </w:r>
      <w:r>
        <w:rPr>
          <w:w w:val="110"/>
        </w:rPr>
        <w:t> introduced</w:t>
      </w:r>
      <w:r>
        <w:rPr>
          <w:w w:val="110"/>
        </w:rPr>
        <w:t> difficulties</w:t>
      </w:r>
      <w:r>
        <w:rPr>
          <w:w w:val="110"/>
        </w:rPr>
        <w:t> in</w:t>
      </w:r>
      <w:r>
        <w:rPr>
          <w:w w:val="110"/>
        </w:rPr>
        <w:t> visualizing</w:t>
      </w:r>
      <w:r>
        <w:rPr>
          <w:w w:val="110"/>
        </w:rPr>
        <w:t> </w:t>
      </w:r>
      <w:r>
        <w:rPr>
          <w:w w:val="110"/>
        </w:rPr>
        <w:t>dif- ferences</w:t>
      </w:r>
      <w:r>
        <w:rPr>
          <w:spacing w:val="-5"/>
          <w:w w:val="110"/>
        </w:rPr>
        <w:t> </w:t>
      </w:r>
      <w:r>
        <w:rPr>
          <w:w w:val="110"/>
        </w:rPr>
        <w:t>between</w:t>
      </w:r>
      <w:r>
        <w:rPr>
          <w:spacing w:val="-5"/>
          <w:w w:val="110"/>
        </w:rPr>
        <w:t> </w:t>
      </w:r>
      <w:r>
        <w:rPr>
          <w:w w:val="110"/>
        </w:rPr>
        <w:t>other</w:t>
      </w:r>
      <w:r>
        <w:rPr>
          <w:spacing w:val="-6"/>
          <w:w w:val="110"/>
        </w:rPr>
        <w:t> </w:t>
      </w:r>
      <w:r>
        <w:rPr>
          <w:w w:val="110"/>
        </w:rPr>
        <w:t>classes.</w:t>
      </w:r>
      <w:r>
        <w:rPr>
          <w:spacing w:val="-6"/>
          <w:w w:val="110"/>
        </w:rPr>
        <w:t> </w:t>
      </w:r>
      <w:r>
        <w:rPr>
          <w:w w:val="110"/>
        </w:rPr>
        <w:t>The</w:t>
      </w:r>
      <w:r>
        <w:rPr>
          <w:spacing w:val="-6"/>
          <w:w w:val="110"/>
        </w:rPr>
        <w:t> </w:t>
      </w:r>
      <w:r>
        <w:rPr>
          <w:w w:val="110"/>
        </w:rPr>
        <w:t>difference</w:t>
      </w:r>
      <w:r>
        <w:rPr>
          <w:spacing w:val="-6"/>
          <w:w w:val="110"/>
        </w:rPr>
        <w:t> </w:t>
      </w:r>
      <w:r>
        <w:rPr>
          <w:w w:val="110"/>
        </w:rPr>
        <w:t>in</w:t>
      </w:r>
      <w:r>
        <w:rPr>
          <w:spacing w:val="-5"/>
          <w:w w:val="110"/>
        </w:rPr>
        <w:t> </w:t>
      </w:r>
      <w:r>
        <w:rPr>
          <w:w w:val="110"/>
        </w:rPr>
        <w:t>the</w:t>
      </w:r>
      <w:r>
        <w:rPr>
          <w:spacing w:val="-6"/>
          <w:w w:val="110"/>
        </w:rPr>
        <w:t> </w:t>
      </w:r>
      <w:r>
        <w:rPr>
          <w:w w:val="110"/>
        </w:rPr>
        <w:t>frequency</w:t>
      </w:r>
      <w:r>
        <w:rPr>
          <w:spacing w:val="-5"/>
          <w:w w:val="110"/>
        </w:rPr>
        <w:t> </w:t>
      </w:r>
      <w:r>
        <w:rPr>
          <w:w w:val="110"/>
        </w:rPr>
        <w:t>of</w:t>
      </w:r>
      <w:r>
        <w:rPr>
          <w:spacing w:val="-6"/>
          <w:w w:val="110"/>
        </w:rPr>
        <w:t> </w:t>
      </w:r>
      <w:r>
        <w:rPr>
          <w:w w:val="110"/>
        </w:rPr>
        <w:t>class </w:t>
      </w:r>
      <w:r>
        <w:rPr>
          <w:rFonts w:ascii="STIX" w:hAnsi="STIX"/>
          <w:w w:val="110"/>
        </w:rPr>
        <w:t>“</w:t>
      </w:r>
      <w:r>
        <w:rPr>
          <w:w w:val="110"/>
        </w:rPr>
        <w:t>car</w:t>
      </w:r>
      <w:r>
        <w:rPr>
          <w:rFonts w:ascii="STIX" w:hAnsi="STIX"/>
          <w:w w:val="110"/>
        </w:rPr>
        <w:t>”</w:t>
      </w:r>
      <w:r>
        <w:rPr>
          <w:rFonts w:ascii="STIX" w:hAnsi="STIX"/>
          <w:spacing w:val="11"/>
          <w:w w:val="110"/>
        </w:rPr>
        <w:t> </w:t>
      </w:r>
      <w:r>
        <w:rPr>
          <w:w w:val="110"/>
        </w:rPr>
        <w:t>between</w:t>
      </w:r>
      <w:r>
        <w:rPr>
          <w:spacing w:val="11"/>
          <w:w w:val="110"/>
        </w:rPr>
        <w:t> </w:t>
      </w:r>
      <w:r>
        <w:rPr>
          <w:w w:val="110"/>
        </w:rPr>
        <w:t>the</w:t>
      </w:r>
      <w:r>
        <w:rPr>
          <w:spacing w:val="12"/>
          <w:w w:val="110"/>
        </w:rPr>
        <w:t> </w:t>
      </w:r>
      <w:r>
        <w:rPr>
          <w:w w:val="110"/>
        </w:rPr>
        <w:t>two</w:t>
      </w:r>
      <w:r>
        <w:rPr>
          <w:spacing w:val="11"/>
          <w:w w:val="110"/>
        </w:rPr>
        <w:t> </w:t>
      </w:r>
      <w:r>
        <w:rPr>
          <w:w w:val="110"/>
        </w:rPr>
        <w:t>groups</w:t>
      </w:r>
      <w:r>
        <w:rPr>
          <w:spacing w:val="12"/>
          <w:w w:val="110"/>
        </w:rPr>
        <w:t> </w:t>
      </w:r>
      <w:r>
        <w:rPr>
          <w:w w:val="110"/>
        </w:rPr>
        <w:t>was</w:t>
      </w:r>
      <w:r>
        <w:rPr>
          <w:spacing w:val="12"/>
          <w:w w:val="110"/>
        </w:rPr>
        <w:t> </w:t>
      </w:r>
      <w:r>
        <w:rPr>
          <w:w w:val="110"/>
        </w:rPr>
        <w:t>too</w:t>
      </w:r>
      <w:r>
        <w:rPr>
          <w:spacing w:val="12"/>
          <w:w w:val="110"/>
        </w:rPr>
        <w:t> </w:t>
      </w:r>
      <w:r>
        <w:rPr>
          <w:w w:val="110"/>
        </w:rPr>
        <w:t>small</w:t>
      </w:r>
      <w:r>
        <w:rPr>
          <w:spacing w:val="11"/>
          <w:w w:val="110"/>
        </w:rPr>
        <w:t> </w:t>
      </w:r>
      <w:r>
        <w:rPr>
          <w:w w:val="110"/>
        </w:rPr>
        <w:t>to</w:t>
      </w:r>
      <w:r>
        <w:rPr>
          <w:spacing w:val="11"/>
          <w:w w:val="110"/>
        </w:rPr>
        <w:t> </w:t>
      </w:r>
      <w:r>
        <w:rPr>
          <w:w w:val="110"/>
        </w:rPr>
        <w:t>be</w:t>
      </w:r>
      <w:r>
        <w:rPr>
          <w:spacing w:val="12"/>
          <w:w w:val="110"/>
        </w:rPr>
        <w:t> </w:t>
      </w:r>
      <w:r>
        <w:rPr>
          <w:w w:val="110"/>
        </w:rPr>
        <w:t>visible</w:t>
      </w:r>
      <w:r>
        <w:rPr>
          <w:spacing w:val="11"/>
          <w:w w:val="110"/>
        </w:rPr>
        <w:t> </w:t>
      </w:r>
      <w:r>
        <w:rPr>
          <w:w w:val="110"/>
        </w:rPr>
        <w:t>in</w:t>
      </w:r>
      <w:r>
        <w:rPr>
          <w:spacing w:val="12"/>
          <w:w w:val="110"/>
        </w:rPr>
        <w:t> </w:t>
      </w:r>
      <w:r>
        <w:rPr>
          <w:w w:val="110"/>
        </w:rPr>
        <w:t>the</w:t>
      </w:r>
      <w:r>
        <w:rPr>
          <w:spacing w:val="11"/>
          <w:w w:val="110"/>
        </w:rPr>
        <w:t> </w:t>
      </w:r>
      <w:r>
        <w:rPr>
          <w:spacing w:val="-4"/>
          <w:w w:val="110"/>
        </w:rPr>
        <w:t>chart</w:t>
      </w:r>
    </w:p>
    <w:p>
      <w:pPr>
        <w:pStyle w:val="BodyText"/>
        <w:spacing w:line="273" w:lineRule="auto" w:before="91"/>
        <w:ind w:left="131" w:right="109"/>
        <w:jc w:val="both"/>
        <w:rPr>
          <w:i/>
        </w:rPr>
      </w:pPr>
      <w:r>
        <w:rPr/>
        <w:br w:type="column"/>
      </w:r>
      <w:r>
        <w:rPr>
          <w:w w:val="110"/>
        </w:rPr>
        <w:t>illustrated</w:t>
      </w:r>
      <w:r>
        <w:rPr>
          <w:w w:val="110"/>
        </w:rPr>
        <w:t> in</w:t>
      </w:r>
      <w:r>
        <w:rPr>
          <w:w w:val="110"/>
        </w:rPr>
        <w:t> </w:t>
      </w:r>
      <w:hyperlink w:history="true" w:anchor="_bookmark13">
        <w:r>
          <w:rPr>
            <w:color w:val="2196D1"/>
            <w:w w:val="110"/>
          </w:rPr>
          <w:t>Fig.</w:t>
        </w:r>
        <w:r>
          <w:rPr>
            <w:color w:val="2196D1"/>
            <w:w w:val="110"/>
          </w:rPr>
          <w:t> 4</w:t>
        </w:r>
      </w:hyperlink>
      <w:r>
        <w:rPr>
          <w:w w:val="110"/>
        </w:rPr>
        <w:t>,</w:t>
      </w:r>
      <w:r>
        <w:rPr>
          <w:w w:val="110"/>
        </w:rPr>
        <w:t> resulting</w:t>
      </w:r>
      <w:r>
        <w:rPr>
          <w:w w:val="110"/>
        </w:rPr>
        <w:t> in</w:t>
      </w:r>
      <w:r>
        <w:rPr>
          <w:w w:val="110"/>
        </w:rPr>
        <w:t> two</w:t>
      </w:r>
      <w:r>
        <w:rPr>
          <w:w w:val="110"/>
        </w:rPr>
        <w:t> columns</w:t>
      </w:r>
      <w:r>
        <w:rPr>
          <w:w w:val="110"/>
        </w:rPr>
        <w:t> of</w:t>
      </w:r>
      <w:r>
        <w:rPr>
          <w:w w:val="110"/>
        </w:rPr>
        <w:t> similar</w:t>
      </w:r>
      <w:r>
        <w:rPr>
          <w:w w:val="110"/>
        </w:rPr>
        <w:t> height.</w:t>
      </w:r>
      <w:r>
        <w:rPr>
          <w:w w:val="110"/>
        </w:rPr>
        <w:t> We therefore</w:t>
      </w:r>
      <w:r>
        <w:rPr>
          <w:spacing w:val="-4"/>
          <w:w w:val="110"/>
        </w:rPr>
        <w:t> </w:t>
      </w:r>
      <w:r>
        <w:rPr>
          <w:w w:val="110"/>
        </w:rPr>
        <w:t>removed</w:t>
      </w:r>
      <w:r>
        <w:rPr>
          <w:spacing w:val="-4"/>
          <w:w w:val="110"/>
        </w:rPr>
        <w:t> </w:t>
      </w:r>
      <w:r>
        <w:rPr>
          <w:w w:val="110"/>
        </w:rPr>
        <w:t>these</w:t>
      </w:r>
      <w:r>
        <w:rPr>
          <w:spacing w:val="-5"/>
          <w:w w:val="110"/>
        </w:rPr>
        <w:t> </w:t>
      </w:r>
      <w:r>
        <w:rPr>
          <w:w w:val="110"/>
        </w:rPr>
        <w:t>two</w:t>
      </w:r>
      <w:r>
        <w:rPr>
          <w:spacing w:val="-4"/>
          <w:w w:val="110"/>
        </w:rPr>
        <w:t> </w:t>
      </w:r>
      <w:r>
        <w:rPr>
          <w:w w:val="110"/>
        </w:rPr>
        <w:t>classes</w:t>
      </w:r>
      <w:r>
        <w:rPr>
          <w:spacing w:val="-4"/>
          <w:w w:val="110"/>
        </w:rPr>
        <w:t> </w:t>
      </w:r>
      <w:r>
        <w:rPr>
          <w:w w:val="110"/>
        </w:rPr>
        <w:t>and</w:t>
      </w:r>
      <w:r>
        <w:rPr>
          <w:spacing w:val="-4"/>
          <w:w w:val="110"/>
        </w:rPr>
        <w:t> </w:t>
      </w:r>
      <w:r>
        <w:rPr>
          <w:w w:val="110"/>
        </w:rPr>
        <w:t>re-plotted</w:t>
      </w:r>
      <w:r>
        <w:rPr>
          <w:spacing w:val="-5"/>
          <w:w w:val="110"/>
        </w:rPr>
        <w:t> </w:t>
      </w:r>
      <w:r>
        <w:rPr>
          <w:w w:val="110"/>
        </w:rPr>
        <w:t>the</w:t>
      </w:r>
      <w:r>
        <w:rPr>
          <w:spacing w:val="-4"/>
          <w:w w:val="110"/>
        </w:rPr>
        <w:t> </w:t>
      </w:r>
      <w:r>
        <w:rPr>
          <w:w w:val="110"/>
        </w:rPr>
        <w:t>figure,</w:t>
      </w:r>
      <w:r>
        <w:rPr>
          <w:spacing w:val="-4"/>
          <w:w w:val="110"/>
        </w:rPr>
        <w:t> </w:t>
      </w:r>
      <w:r>
        <w:rPr>
          <w:w w:val="110"/>
        </w:rPr>
        <w:t>as</w:t>
      </w:r>
      <w:r>
        <w:rPr>
          <w:spacing w:val="-4"/>
          <w:w w:val="110"/>
        </w:rPr>
        <w:t> </w:t>
      </w:r>
      <w:r>
        <w:rPr>
          <w:w w:val="110"/>
        </w:rPr>
        <w:t>shown in</w:t>
      </w:r>
      <w:r>
        <w:rPr>
          <w:w w:val="110"/>
        </w:rPr>
        <w:t> </w:t>
      </w:r>
      <w:hyperlink w:history="true" w:anchor="_bookmark12">
        <w:r>
          <w:rPr>
            <w:color w:val="2196D1"/>
            <w:w w:val="110"/>
          </w:rPr>
          <w:t>Fig.</w:t>
        </w:r>
        <w:r>
          <w:rPr>
            <w:color w:val="2196D1"/>
            <w:w w:val="110"/>
          </w:rPr>
          <w:t> 3</w:t>
        </w:r>
      </w:hyperlink>
      <w:r>
        <w:rPr>
          <w:w w:val="110"/>
        </w:rPr>
        <w:t>.</w:t>
      </w:r>
      <w:r>
        <w:rPr>
          <w:w w:val="110"/>
        </w:rPr>
        <w:t> For</w:t>
      </w:r>
      <w:r>
        <w:rPr>
          <w:w w:val="110"/>
        </w:rPr>
        <w:t> classes</w:t>
      </w:r>
      <w:r>
        <w:rPr>
          <w:w w:val="110"/>
        </w:rPr>
        <w:t> shared</w:t>
      </w:r>
      <w:r>
        <w:rPr>
          <w:w w:val="110"/>
        </w:rPr>
        <w:t> by</w:t>
      </w:r>
      <w:r>
        <w:rPr>
          <w:w w:val="110"/>
        </w:rPr>
        <w:t> the</w:t>
      </w:r>
      <w:r>
        <w:rPr>
          <w:w w:val="110"/>
        </w:rPr>
        <w:t> NT</w:t>
      </w:r>
      <w:r>
        <w:rPr>
          <w:w w:val="110"/>
        </w:rPr>
        <w:t> and</w:t>
      </w:r>
      <w:r>
        <w:rPr>
          <w:w w:val="110"/>
        </w:rPr>
        <w:t> ASD</w:t>
      </w:r>
      <w:r>
        <w:rPr>
          <w:w w:val="110"/>
        </w:rPr>
        <w:t> groups,</w:t>
      </w:r>
      <w:r>
        <w:rPr>
          <w:w w:val="110"/>
        </w:rPr>
        <w:t> we</w:t>
      </w:r>
      <w:r>
        <w:rPr>
          <w:w w:val="110"/>
        </w:rPr>
        <w:t> did</w:t>
      </w:r>
      <w:r>
        <w:rPr>
          <w:w w:val="110"/>
        </w:rPr>
        <w:t> not observe</w:t>
      </w:r>
      <w:r>
        <w:rPr>
          <w:w w:val="110"/>
        </w:rPr>
        <w:t> significant differences in frequencies between</w:t>
      </w:r>
      <w:r>
        <w:rPr>
          <w:w w:val="110"/>
        </w:rPr>
        <w:t> the two </w:t>
      </w:r>
      <w:r>
        <w:rPr>
          <w:w w:val="110"/>
        </w:rPr>
        <w:t>groups (</w:t>
      </w:r>
      <w:hyperlink w:history="true" w:anchor="_bookmark14">
        <w:r>
          <w:rPr>
            <w:color w:val="2196D1"/>
            <w:w w:val="110"/>
          </w:rPr>
          <w:t>Table</w:t>
        </w:r>
        <w:r>
          <w:rPr>
            <w:color w:val="2196D1"/>
            <w:spacing w:val="-9"/>
            <w:w w:val="110"/>
          </w:rPr>
          <w:t> </w:t>
        </w:r>
        <w:r>
          <w:rPr>
            <w:color w:val="2196D1"/>
            <w:w w:val="110"/>
          </w:rPr>
          <w:t>4</w:t>
        </w:r>
      </w:hyperlink>
      <w:r>
        <w:rPr>
          <w:w w:val="110"/>
        </w:rPr>
        <w:t>).</w:t>
      </w:r>
      <w:r>
        <w:rPr>
          <w:spacing w:val="-10"/>
          <w:w w:val="110"/>
        </w:rPr>
        <w:t> </w:t>
      </w:r>
      <w:r>
        <w:rPr>
          <w:w w:val="110"/>
        </w:rPr>
        <w:t>However,</w:t>
      </w:r>
      <w:r>
        <w:rPr>
          <w:spacing w:val="-9"/>
          <w:w w:val="110"/>
        </w:rPr>
        <w:t> </w:t>
      </w:r>
      <w:r>
        <w:rPr>
          <w:w w:val="110"/>
        </w:rPr>
        <w:t>frequencies</w:t>
      </w:r>
      <w:r>
        <w:rPr>
          <w:spacing w:val="-10"/>
          <w:w w:val="110"/>
        </w:rPr>
        <w:t> </w:t>
      </w:r>
      <w:r>
        <w:rPr>
          <w:w w:val="110"/>
        </w:rPr>
        <w:t>for</w:t>
      </w:r>
      <w:r>
        <w:rPr>
          <w:spacing w:val="-9"/>
          <w:w w:val="110"/>
        </w:rPr>
        <w:t> </w:t>
      </w:r>
      <w:r>
        <w:rPr>
          <w:w w:val="110"/>
        </w:rPr>
        <w:t>a</w:t>
      </w:r>
      <w:r>
        <w:rPr>
          <w:spacing w:val="-10"/>
          <w:w w:val="110"/>
        </w:rPr>
        <w:t> </w:t>
      </w:r>
      <w:r>
        <w:rPr>
          <w:w w:val="110"/>
        </w:rPr>
        <w:t>some</w:t>
      </w:r>
      <w:r>
        <w:rPr>
          <w:spacing w:val="-9"/>
          <w:w w:val="110"/>
        </w:rPr>
        <w:t> </w:t>
      </w:r>
      <w:r>
        <w:rPr>
          <w:w w:val="110"/>
        </w:rPr>
        <w:t>classes</w:t>
      </w:r>
      <w:r>
        <w:rPr>
          <w:spacing w:val="-9"/>
          <w:w w:val="110"/>
        </w:rPr>
        <w:t> </w:t>
      </w:r>
      <w:r>
        <w:rPr>
          <w:w w:val="110"/>
        </w:rPr>
        <w:t>(e.g.,</w:t>
      </w:r>
      <w:r>
        <w:rPr>
          <w:spacing w:val="-9"/>
          <w:w w:val="110"/>
        </w:rPr>
        <w:t> </w:t>
      </w:r>
      <w:r>
        <w:rPr>
          <w:w w:val="110"/>
        </w:rPr>
        <w:t>baseball</w:t>
      </w:r>
      <w:r>
        <w:rPr>
          <w:spacing w:val="-10"/>
          <w:w w:val="110"/>
        </w:rPr>
        <w:t> </w:t>
      </w:r>
      <w:r>
        <w:rPr>
          <w:w w:val="110"/>
        </w:rPr>
        <w:t>bat</w:t>
      </w:r>
      <w:r>
        <w:rPr>
          <w:spacing w:val="-8"/>
          <w:w w:val="110"/>
        </w:rPr>
        <w:t> </w:t>
      </w:r>
      <w:r>
        <w:rPr>
          <w:spacing w:val="-5"/>
          <w:w w:val="110"/>
        </w:rPr>
        <w:t>(</w:t>
      </w:r>
      <w:r>
        <w:rPr>
          <w:i/>
          <w:spacing w:val="-5"/>
          <w:w w:val="110"/>
        </w:rPr>
        <w:t>N</w:t>
      </w:r>
    </w:p>
    <w:p>
      <w:pPr>
        <w:pStyle w:val="BodyText"/>
        <w:spacing w:line="202" w:lineRule="exact"/>
        <w:ind w:left="131"/>
        <w:jc w:val="both"/>
      </w:pPr>
      <w:r>
        <w:rPr>
          <w:rFonts w:ascii="Symbola"/>
          <w:w w:val="105"/>
        </w:rPr>
        <w:t>=</w:t>
      </w:r>
      <w:r>
        <w:rPr>
          <w:rFonts w:ascii="Symbola"/>
          <w:spacing w:val="10"/>
          <w:w w:val="105"/>
        </w:rPr>
        <w:t> </w:t>
      </w:r>
      <w:r>
        <w:rPr>
          <w:w w:val="105"/>
        </w:rPr>
        <w:t>6),</w:t>
      </w:r>
      <w:r>
        <w:rPr>
          <w:spacing w:val="12"/>
          <w:w w:val="105"/>
        </w:rPr>
        <w:t> </w:t>
      </w:r>
      <w:r>
        <w:rPr>
          <w:w w:val="105"/>
        </w:rPr>
        <w:t>dog</w:t>
      </w:r>
      <w:r>
        <w:rPr>
          <w:spacing w:val="12"/>
          <w:w w:val="105"/>
        </w:rPr>
        <w:t> </w:t>
      </w:r>
      <w:r>
        <w:rPr>
          <w:w w:val="105"/>
        </w:rPr>
        <w:t>(</w:t>
      </w:r>
      <w:r>
        <w:rPr>
          <w:i/>
          <w:w w:val="105"/>
        </w:rPr>
        <w:t>N</w:t>
      </w:r>
      <w:r>
        <w:rPr>
          <w:i/>
          <w:spacing w:val="11"/>
          <w:w w:val="105"/>
        </w:rPr>
        <w:t> </w:t>
      </w:r>
      <w:r>
        <w:rPr>
          <w:rFonts w:ascii="Symbola"/>
          <w:w w:val="105"/>
        </w:rPr>
        <w:t>=</w:t>
      </w:r>
      <w:r>
        <w:rPr>
          <w:rFonts w:ascii="Symbola"/>
          <w:spacing w:val="10"/>
          <w:w w:val="105"/>
        </w:rPr>
        <w:t> </w:t>
      </w:r>
      <w:r>
        <w:rPr>
          <w:w w:val="105"/>
        </w:rPr>
        <w:t>5))</w:t>
      </w:r>
      <w:r>
        <w:rPr>
          <w:spacing w:val="11"/>
          <w:w w:val="105"/>
        </w:rPr>
        <w:t> </w:t>
      </w:r>
      <w:r>
        <w:rPr>
          <w:w w:val="105"/>
        </w:rPr>
        <w:t>were</w:t>
      </w:r>
      <w:r>
        <w:rPr>
          <w:spacing w:val="11"/>
          <w:w w:val="105"/>
        </w:rPr>
        <w:t> </w:t>
      </w:r>
      <w:r>
        <w:rPr>
          <w:w w:val="105"/>
        </w:rPr>
        <w:t>too</w:t>
      </w:r>
      <w:r>
        <w:rPr>
          <w:spacing w:val="11"/>
          <w:w w:val="105"/>
        </w:rPr>
        <w:t> </w:t>
      </w:r>
      <w:r>
        <w:rPr>
          <w:w w:val="105"/>
        </w:rPr>
        <w:t>low</w:t>
      </w:r>
      <w:r>
        <w:rPr>
          <w:spacing w:val="10"/>
          <w:w w:val="105"/>
        </w:rPr>
        <w:t> </w:t>
      </w:r>
      <w:r>
        <w:rPr>
          <w:w w:val="105"/>
        </w:rPr>
        <w:t>to</w:t>
      </w:r>
      <w:r>
        <w:rPr>
          <w:spacing w:val="12"/>
          <w:w w:val="105"/>
        </w:rPr>
        <w:t> </w:t>
      </w:r>
      <w:r>
        <w:rPr>
          <w:w w:val="105"/>
        </w:rPr>
        <w:t>be</w:t>
      </w:r>
      <w:r>
        <w:rPr>
          <w:spacing w:val="11"/>
          <w:w w:val="105"/>
        </w:rPr>
        <w:t> </w:t>
      </w:r>
      <w:r>
        <w:rPr>
          <w:w w:val="105"/>
        </w:rPr>
        <w:t>visible</w:t>
      </w:r>
      <w:r>
        <w:rPr>
          <w:spacing w:val="11"/>
          <w:w w:val="105"/>
        </w:rPr>
        <w:t> </w:t>
      </w:r>
      <w:r>
        <w:rPr>
          <w:w w:val="105"/>
        </w:rPr>
        <w:t>in</w:t>
      </w:r>
      <w:r>
        <w:rPr>
          <w:spacing w:val="12"/>
          <w:w w:val="105"/>
        </w:rPr>
        <w:t> </w:t>
      </w:r>
      <w:hyperlink w:history="true" w:anchor="_bookmark12">
        <w:r>
          <w:rPr>
            <w:color w:val="2196D1"/>
            <w:w w:val="105"/>
          </w:rPr>
          <w:t>Fig.</w:t>
        </w:r>
        <w:r>
          <w:rPr>
            <w:color w:val="2196D1"/>
            <w:spacing w:val="10"/>
            <w:w w:val="105"/>
          </w:rPr>
          <w:t> </w:t>
        </w:r>
        <w:r>
          <w:rPr>
            <w:color w:val="2196D1"/>
            <w:spacing w:val="-5"/>
            <w:w w:val="105"/>
          </w:rPr>
          <w:t>3</w:t>
        </w:r>
      </w:hyperlink>
      <w:r>
        <w:rPr>
          <w:spacing w:val="-5"/>
          <w:w w:val="105"/>
        </w:rPr>
        <w:t>.</w:t>
      </w:r>
    </w:p>
    <w:p>
      <w:pPr>
        <w:pStyle w:val="BodyText"/>
        <w:spacing w:before="4"/>
        <w:ind w:left="370"/>
        <w:jc w:val="both"/>
      </w:pPr>
      <w:r>
        <w:rPr>
          <w:w w:val="110"/>
        </w:rPr>
        <w:t>Based</w:t>
      </w:r>
      <w:r>
        <w:rPr>
          <w:spacing w:val="9"/>
          <w:w w:val="110"/>
        </w:rPr>
        <w:t> </w:t>
      </w:r>
      <w:r>
        <w:rPr>
          <w:w w:val="110"/>
        </w:rPr>
        <w:t>on</w:t>
      </w:r>
      <w:r>
        <w:rPr>
          <w:spacing w:val="9"/>
          <w:w w:val="110"/>
        </w:rPr>
        <w:t> </w:t>
      </w:r>
      <w:r>
        <w:rPr>
          <w:w w:val="110"/>
        </w:rPr>
        <w:t>extracted</w:t>
      </w:r>
      <w:r>
        <w:rPr>
          <w:spacing w:val="9"/>
          <w:w w:val="110"/>
        </w:rPr>
        <w:t> </w:t>
      </w:r>
      <w:r>
        <w:rPr>
          <w:w w:val="110"/>
        </w:rPr>
        <w:t>sequences</w:t>
      </w:r>
      <w:r>
        <w:rPr>
          <w:spacing w:val="9"/>
          <w:w w:val="110"/>
        </w:rPr>
        <w:t> </w:t>
      </w:r>
      <w:r>
        <w:rPr>
          <w:w w:val="110"/>
        </w:rPr>
        <w:t>(see</w:t>
      </w:r>
      <w:r>
        <w:rPr>
          <w:spacing w:val="9"/>
          <w:w w:val="110"/>
        </w:rPr>
        <w:t> </w:t>
      </w:r>
      <w:hyperlink w:history="true" w:anchor="_bookmark15">
        <w:r>
          <w:rPr>
            <w:color w:val="2196D1"/>
            <w:w w:val="110"/>
          </w:rPr>
          <w:t>Table</w:t>
        </w:r>
        <w:r>
          <w:rPr>
            <w:color w:val="2196D1"/>
            <w:spacing w:val="9"/>
            <w:w w:val="110"/>
          </w:rPr>
          <w:t> </w:t>
        </w:r>
        <w:r>
          <w:rPr>
            <w:color w:val="2196D1"/>
            <w:w w:val="110"/>
          </w:rPr>
          <w:t>5</w:t>
        </w:r>
      </w:hyperlink>
      <w:r>
        <w:rPr>
          <w:w w:val="110"/>
        </w:rPr>
        <w:t>),</w:t>
      </w:r>
      <w:r>
        <w:rPr>
          <w:spacing w:val="9"/>
          <w:w w:val="110"/>
        </w:rPr>
        <w:t> </w:t>
      </w:r>
      <w:r>
        <w:rPr>
          <w:w w:val="110"/>
        </w:rPr>
        <w:t>we</w:t>
      </w:r>
      <w:r>
        <w:rPr>
          <w:spacing w:val="10"/>
          <w:w w:val="110"/>
        </w:rPr>
        <w:t> </w:t>
      </w:r>
      <w:r>
        <w:rPr>
          <w:w w:val="110"/>
        </w:rPr>
        <w:t>applied</w:t>
      </w:r>
      <w:r>
        <w:rPr>
          <w:spacing w:val="9"/>
          <w:w w:val="110"/>
        </w:rPr>
        <w:t> </w:t>
      </w:r>
      <w:r>
        <w:rPr>
          <w:spacing w:val="-2"/>
          <w:w w:val="110"/>
        </w:rPr>
        <w:t>sequential</w:t>
      </w:r>
    </w:p>
    <w:p>
      <w:pPr>
        <w:spacing w:after="0"/>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spacing w:before="115"/>
        <w:ind w:left="131" w:right="0" w:firstLine="0"/>
        <w:jc w:val="left"/>
        <w:rPr>
          <w:b/>
          <w:sz w:val="14"/>
        </w:rPr>
      </w:pPr>
      <w:bookmarkStart w:name="_bookmark10" w:id="35"/>
      <w:bookmarkEnd w:id="35"/>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w:w w:val="110"/>
          <w:sz w:val="14"/>
        </w:rPr>
        <w:t>Number</w:t>
      </w:r>
      <w:r>
        <w:rPr>
          <w:spacing w:val="6"/>
          <w:w w:val="110"/>
          <w:sz w:val="14"/>
        </w:rPr>
        <w:t> </w:t>
      </w:r>
      <w:r>
        <w:rPr>
          <w:w w:val="110"/>
          <w:sz w:val="14"/>
        </w:rPr>
        <w:t>of</w:t>
      </w:r>
      <w:r>
        <w:rPr>
          <w:spacing w:val="6"/>
          <w:w w:val="110"/>
          <w:sz w:val="14"/>
        </w:rPr>
        <w:t> </w:t>
      </w:r>
      <w:r>
        <w:rPr>
          <w:w w:val="110"/>
          <w:sz w:val="14"/>
        </w:rPr>
        <w:t>sequences</w:t>
      </w:r>
      <w:r>
        <w:rPr>
          <w:spacing w:val="6"/>
          <w:w w:val="110"/>
          <w:sz w:val="14"/>
        </w:rPr>
        <w:t> </w:t>
      </w:r>
      <w:r>
        <w:rPr>
          <w:w w:val="110"/>
          <w:sz w:val="14"/>
        </w:rPr>
        <w:t>extracted</w:t>
      </w:r>
      <w:r>
        <w:rPr>
          <w:spacing w:val="5"/>
          <w:w w:val="110"/>
          <w:sz w:val="14"/>
        </w:rPr>
        <w:t> </w:t>
      </w:r>
      <w:r>
        <w:rPr>
          <w:w w:val="110"/>
          <w:sz w:val="14"/>
        </w:rPr>
        <w:t>for</w:t>
      </w:r>
      <w:r>
        <w:rPr>
          <w:spacing w:val="6"/>
          <w:w w:val="110"/>
          <w:sz w:val="14"/>
        </w:rPr>
        <w:t> </w:t>
      </w:r>
      <w:r>
        <w:rPr>
          <w:w w:val="110"/>
          <w:sz w:val="14"/>
        </w:rPr>
        <w:t>group</w:t>
      </w:r>
      <w:r>
        <w:rPr>
          <w:spacing w:val="6"/>
          <w:w w:val="110"/>
          <w:sz w:val="14"/>
        </w:rPr>
        <w:t> </w:t>
      </w:r>
      <w:r>
        <w:rPr>
          <w:w w:val="110"/>
          <w:sz w:val="14"/>
        </w:rPr>
        <w:t>ASD</w:t>
      </w:r>
      <w:r>
        <w:rPr>
          <w:spacing w:val="6"/>
          <w:w w:val="110"/>
          <w:sz w:val="14"/>
        </w:rPr>
        <w:t> </w:t>
      </w:r>
      <w:r>
        <w:rPr>
          <w:w w:val="110"/>
          <w:sz w:val="14"/>
        </w:rPr>
        <w:t>(total:</w:t>
      </w:r>
      <w:r>
        <w:rPr>
          <w:spacing w:val="5"/>
          <w:w w:val="110"/>
          <w:sz w:val="14"/>
        </w:rPr>
        <w:t> </w:t>
      </w:r>
      <w:r>
        <w:rPr>
          <w:spacing w:val="-2"/>
          <w:w w:val="110"/>
          <w:sz w:val="14"/>
        </w:rPr>
        <w:t>23,690).</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8"/>
        <w:gridCol w:w="738"/>
        <w:gridCol w:w="738"/>
        <w:gridCol w:w="738"/>
        <w:gridCol w:w="738"/>
        <w:gridCol w:w="738"/>
        <w:gridCol w:w="632"/>
      </w:tblGrid>
      <w:tr>
        <w:trPr>
          <w:trHeight w:val="253" w:hRule="atLeast"/>
        </w:trPr>
        <w:tc>
          <w:tcPr>
            <w:tcW w:w="698" w:type="dxa"/>
            <w:tcBorders>
              <w:top w:val="single" w:sz="4" w:space="0" w:color="000000"/>
              <w:bottom w:val="single" w:sz="4" w:space="0" w:color="000000"/>
            </w:tcBorders>
          </w:tcPr>
          <w:p>
            <w:pPr>
              <w:pStyle w:val="TableParagraph"/>
              <w:rPr>
                <w:sz w:val="14"/>
              </w:rPr>
            </w:pPr>
          </w:p>
        </w:tc>
        <w:tc>
          <w:tcPr>
            <w:tcW w:w="738" w:type="dxa"/>
            <w:tcBorders>
              <w:top w:val="single" w:sz="4" w:space="0" w:color="000000"/>
              <w:bottom w:val="single" w:sz="4" w:space="0" w:color="000000"/>
            </w:tcBorders>
          </w:tcPr>
          <w:p>
            <w:pPr>
              <w:pStyle w:val="TableParagraph"/>
              <w:spacing w:before="61"/>
              <w:ind w:left="3" w:right="142"/>
              <w:jc w:val="center"/>
              <w:rPr>
                <w:sz w:val="12"/>
              </w:rPr>
            </w:pPr>
            <w:r>
              <w:rPr>
                <w:spacing w:val="-5"/>
                <w:w w:val="115"/>
                <w:sz w:val="12"/>
              </w:rPr>
              <w:t>P1</w:t>
            </w:r>
          </w:p>
        </w:tc>
        <w:tc>
          <w:tcPr>
            <w:tcW w:w="738" w:type="dxa"/>
            <w:tcBorders>
              <w:top w:val="single" w:sz="4" w:space="0" w:color="000000"/>
              <w:bottom w:val="single" w:sz="4" w:space="0" w:color="000000"/>
            </w:tcBorders>
          </w:tcPr>
          <w:p>
            <w:pPr>
              <w:pStyle w:val="TableParagraph"/>
              <w:spacing w:before="61"/>
              <w:ind w:left="3" w:right="142"/>
              <w:jc w:val="center"/>
              <w:rPr>
                <w:sz w:val="12"/>
              </w:rPr>
            </w:pPr>
            <w:r>
              <w:rPr>
                <w:spacing w:val="-5"/>
                <w:w w:val="115"/>
                <w:sz w:val="12"/>
              </w:rPr>
              <w:t>P2</w:t>
            </w:r>
          </w:p>
        </w:tc>
        <w:tc>
          <w:tcPr>
            <w:tcW w:w="738" w:type="dxa"/>
            <w:tcBorders>
              <w:top w:val="single" w:sz="4" w:space="0" w:color="000000"/>
              <w:bottom w:val="single" w:sz="4" w:space="0" w:color="000000"/>
            </w:tcBorders>
          </w:tcPr>
          <w:p>
            <w:pPr>
              <w:pStyle w:val="TableParagraph"/>
              <w:spacing w:before="61"/>
              <w:ind w:left="225"/>
              <w:rPr>
                <w:sz w:val="12"/>
              </w:rPr>
            </w:pPr>
            <w:r>
              <w:rPr>
                <w:spacing w:val="-5"/>
                <w:w w:val="115"/>
                <w:sz w:val="12"/>
              </w:rPr>
              <w:t>P3</w:t>
            </w:r>
          </w:p>
        </w:tc>
        <w:tc>
          <w:tcPr>
            <w:tcW w:w="738" w:type="dxa"/>
            <w:tcBorders>
              <w:top w:val="single" w:sz="4" w:space="0" w:color="000000"/>
              <w:bottom w:val="single" w:sz="4" w:space="0" w:color="000000"/>
            </w:tcBorders>
          </w:tcPr>
          <w:p>
            <w:pPr>
              <w:pStyle w:val="TableParagraph"/>
              <w:spacing w:before="61"/>
              <w:ind w:left="4" w:right="142"/>
              <w:jc w:val="center"/>
              <w:rPr>
                <w:sz w:val="12"/>
              </w:rPr>
            </w:pPr>
            <w:r>
              <w:rPr>
                <w:spacing w:val="-5"/>
                <w:w w:val="115"/>
                <w:sz w:val="12"/>
              </w:rPr>
              <w:t>P4</w:t>
            </w:r>
          </w:p>
        </w:tc>
        <w:tc>
          <w:tcPr>
            <w:tcW w:w="738" w:type="dxa"/>
            <w:tcBorders>
              <w:top w:val="single" w:sz="4" w:space="0" w:color="000000"/>
              <w:bottom w:val="single" w:sz="4" w:space="0" w:color="000000"/>
            </w:tcBorders>
          </w:tcPr>
          <w:p>
            <w:pPr>
              <w:pStyle w:val="TableParagraph"/>
              <w:spacing w:before="61"/>
              <w:ind w:left="4" w:right="142"/>
              <w:jc w:val="center"/>
              <w:rPr>
                <w:sz w:val="12"/>
              </w:rPr>
            </w:pPr>
            <w:r>
              <w:rPr>
                <w:spacing w:val="-5"/>
                <w:w w:val="115"/>
                <w:sz w:val="12"/>
              </w:rPr>
              <w:t>P5</w:t>
            </w:r>
          </w:p>
        </w:tc>
        <w:tc>
          <w:tcPr>
            <w:tcW w:w="632" w:type="dxa"/>
            <w:tcBorders>
              <w:top w:val="single" w:sz="4" w:space="0" w:color="000000"/>
              <w:bottom w:val="single" w:sz="4" w:space="0" w:color="000000"/>
            </w:tcBorders>
          </w:tcPr>
          <w:p>
            <w:pPr>
              <w:pStyle w:val="TableParagraph"/>
              <w:spacing w:before="61"/>
              <w:ind w:left="226"/>
              <w:rPr>
                <w:sz w:val="12"/>
              </w:rPr>
            </w:pPr>
            <w:r>
              <w:rPr>
                <w:spacing w:val="-5"/>
                <w:w w:val="115"/>
                <w:sz w:val="12"/>
              </w:rPr>
              <w:t>P6</w:t>
            </w:r>
          </w:p>
        </w:tc>
      </w:tr>
      <w:tr>
        <w:trPr>
          <w:trHeight w:val="217" w:hRule="atLeast"/>
        </w:trPr>
        <w:tc>
          <w:tcPr>
            <w:tcW w:w="698" w:type="dxa"/>
            <w:tcBorders>
              <w:top w:val="single" w:sz="4" w:space="0" w:color="000000"/>
            </w:tcBorders>
          </w:tcPr>
          <w:p>
            <w:pPr>
              <w:pStyle w:val="TableParagraph"/>
              <w:spacing w:line="136" w:lineRule="exact" w:before="61"/>
              <w:ind w:right="103"/>
              <w:jc w:val="center"/>
              <w:rPr>
                <w:sz w:val="12"/>
              </w:rPr>
            </w:pPr>
            <w:r>
              <w:rPr>
                <w:w w:val="115"/>
                <w:sz w:val="12"/>
              </w:rPr>
              <w:t>Step </w:t>
            </w:r>
            <w:r>
              <w:rPr>
                <w:spacing w:val="-10"/>
                <w:w w:val="115"/>
                <w:sz w:val="12"/>
              </w:rPr>
              <w:t>1</w:t>
            </w:r>
          </w:p>
        </w:tc>
        <w:tc>
          <w:tcPr>
            <w:tcW w:w="738" w:type="dxa"/>
            <w:tcBorders>
              <w:top w:val="single" w:sz="4" w:space="0" w:color="000000"/>
            </w:tcBorders>
          </w:tcPr>
          <w:p>
            <w:pPr>
              <w:pStyle w:val="TableParagraph"/>
              <w:spacing w:line="136" w:lineRule="exact" w:before="61"/>
              <w:ind w:left="1" w:right="142"/>
              <w:jc w:val="center"/>
              <w:rPr>
                <w:sz w:val="12"/>
              </w:rPr>
            </w:pPr>
            <w:r>
              <w:rPr>
                <w:spacing w:val="-5"/>
                <w:w w:val="120"/>
                <w:sz w:val="12"/>
              </w:rPr>
              <w:t>36</w:t>
            </w:r>
          </w:p>
        </w:tc>
        <w:tc>
          <w:tcPr>
            <w:tcW w:w="738" w:type="dxa"/>
            <w:tcBorders>
              <w:top w:val="single" w:sz="4" w:space="0" w:color="000000"/>
            </w:tcBorders>
          </w:tcPr>
          <w:p>
            <w:pPr>
              <w:pStyle w:val="TableParagraph"/>
              <w:spacing w:line="136" w:lineRule="exact" w:before="61"/>
              <w:ind w:left="1" w:right="143"/>
              <w:jc w:val="center"/>
              <w:rPr>
                <w:sz w:val="12"/>
              </w:rPr>
            </w:pPr>
            <w:r>
              <w:rPr>
                <w:spacing w:val="-5"/>
                <w:w w:val="120"/>
                <w:sz w:val="12"/>
              </w:rPr>
              <w:t>33</w:t>
            </w:r>
          </w:p>
        </w:tc>
        <w:tc>
          <w:tcPr>
            <w:tcW w:w="738" w:type="dxa"/>
            <w:tcBorders>
              <w:top w:val="single" w:sz="4" w:space="0" w:color="000000"/>
            </w:tcBorders>
          </w:tcPr>
          <w:p>
            <w:pPr>
              <w:pStyle w:val="TableParagraph"/>
              <w:spacing w:line="136" w:lineRule="exact" w:before="61"/>
              <w:ind w:left="225"/>
              <w:rPr>
                <w:sz w:val="12"/>
              </w:rPr>
            </w:pPr>
            <w:r>
              <w:rPr>
                <w:spacing w:val="-5"/>
                <w:w w:val="120"/>
                <w:sz w:val="12"/>
              </w:rPr>
              <w:t>117</w:t>
            </w:r>
          </w:p>
        </w:tc>
        <w:tc>
          <w:tcPr>
            <w:tcW w:w="738" w:type="dxa"/>
            <w:tcBorders>
              <w:top w:val="single" w:sz="4" w:space="0" w:color="000000"/>
            </w:tcBorders>
          </w:tcPr>
          <w:p>
            <w:pPr>
              <w:pStyle w:val="TableParagraph"/>
              <w:spacing w:line="136" w:lineRule="exact" w:before="61"/>
              <w:ind w:left="74" w:right="142"/>
              <w:jc w:val="center"/>
              <w:rPr>
                <w:sz w:val="12"/>
              </w:rPr>
            </w:pPr>
            <w:r>
              <w:rPr>
                <w:spacing w:val="-5"/>
                <w:w w:val="120"/>
                <w:sz w:val="12"/>
              </w:rPr>
              <w:t>222</w:t>
            </w:r>
          </w:p>
        </w:tc>
        <w:tc>
          <w:tcPr>
            <w:tcW w:w="738" w:type="dxa"/>
            <w:tcBorders>
              <w:top w:val="single" w:sz="4" w:space="0" w:color="000000"/>
            </w:tcBorders>
          </w:tcPr>
          <w:p>
            <w:pPr>
              <w:pStyle w:val="TableParagraph"/>
              <w:spacing w:line="136" w:lineRule="exact" w:before="61"/>
              <w:ind w:left="74" w:right="142"/>
              <w:jc w:val="center"/>
              <w:rPr>
                <w:sz w:val="12"/>
              </w:rPr>
            </w:pPr>
            <w:r>
              <w:rPr>
                <w:spacing w:val="-5"/>
                <w:w w:val="120"/>
                <w:sz w:val="12"/>
              </w:rPr>
              <w:t>846</w:t>
            </w:r>
          </w:p>
        </w:tc>
        <w:tc>
          <w:tcPr>
            <w:tcW w:w="632" w:type="dxa"/>
            <w:tcBorders>
              <w:top w:val="single" w:sz="4" w:space="0" w:color="000000"/>
            </w:tcBorders>
          </w:tcPr>
          <w:p>
            <w:pPr>
              <w:pStyle w:val="TableParagraph"/>
              <w:spacing w:line="136" w:lineRule="exact" w:before="61"/>
              <w:ind w:left="226"/>
              <w:rPr>
                <w:sz w:val="12"/>
              </w:rPr>
            </w:pPr>
            <w:r>
              <w:rPr>
                <w:spacing w:val="-5"/>
                <w:w w:val="120"/>
                <w:sz w:val="12"/>
              </w:rPr>
              <w:t>192</w:t>
            </w:r>
          </w:p>
        </w:tc>
      </w:tr>
      <w:tr>
        <w:trPr>
          <w:trHeight w:val="171" w:hRule="atLeast"/>
        </w:trPr>
        <w:tc>
          <w:tcPr>
            <w:tcW w:w="698" w:type="dxa"/>
          </w:tcPr>
          <w:p>
            <w:pPr>
              <w:pStyle w:val="TableParagraph"/>
              <w:spacing w:line="136" w:lineRule="exact" w:before="15"/>
              <w:ind w:right="103"/>
              <w:jc w:val="center"/>
              <w:rPr>
                <w:sz w:val="12"/>
              </w:rPr>
            </w:pPr>
            <w:r>
              <w:rPr>
                <w:w w:val="115"/>
                <w:sz w:val="12"/>
              </w:rPr>
              <w:t>Step </w:t>
            </w:r>
            <w:r>
              <w:rPr>
                <w:spacing w:val="-10"/>
                <w:w w:val="115"/>
                <w:sz w:val="12"/>
              </w:rPr>
              <w:t>2</w:t>
            </w:r>
          </w:p>
        </w:tc>
        <w:tc>
          <w:tcPr>
            <w:tcW w:w="738" w:type="dxa"/>
          </w:tcPr>
          <w:p>
            <w:pPr>
              <w:pStyle w:val="TableParagraph"/>
              <w:spacing w:line="136" w:lineRule="exact" w:before="15"/>
              <w:ind w:left="142" w:right="142"/>
              <w:jc w:val="center"/>
              <w:rPr>
                <w:sz w:val="12"/>
              </w:rPr>
            </w:pPr>
            <w:r>
              <w:rPr>
                <w:spacing w:val="-4"/>
                <w:w w:val="120"/>
                <w:sz w:val="12"/>
              </w:rPr>
              <w:t>2433</w:t>
            </w:r>
          </w:p>
        </w:tc>
        <w:tc>
          <w:tcPr>
            <w:tcW w:w="738" w:type="dxa"/>
          </w:tcPr>
          <w:p>
            <w:pPr>
              <w:pStyle w:val="TableParagraph"/>
              <w:spacing w:line="136" w:lineRule="exact" w:before="15"/>
              <w:ind w:left="142" w:right="142"/>
              <w:jc w:val="center"/>
              <w:rPr>
                <w:sz w:val="12"/>
              </w:rPr>
            </w:pPr>
            <w:r>
              <w:rPr>
                <w:spacing w:val="-4"/>
                <w:w w:val="120"/>
                <w:sz w:val="12"/>
              </w:rPr>
              <w:t>2326</w:t>
            </w:r>
          </w:p>
        </w:tc>
        <w:tc>
          <w:tcPr>
            <w:tcW w:w="738" w:type="dxa"/>
          </w:tcPr>
          <w:p>
            <w:pPr>
              <w:pStyle w:val="TableParagraph"/>
              <w:spacing w:line="136" w:lineRule="exact" w:before="15"/>
              <w:ind w:left="225"/>
              <w:rPr>
                <w:sz w:val="12"/>
              </w:rPr>
            </w:pPr>
            <w:r>
              <w:rPr>
                <w:spacing w:val="-4"/>
                <w:w w:val="120"/>
                <w:sz w:val="12"/>
              </w:rPr>
              <w:t>1198</w:t>
            </w:r>
          </w:p>
        </w:tc>
        <w:tc>
          <w:tcPr>
            <w:tcW w:w="738" w:type="dxa"/>
          </w:tcPr>
          <w:p>
            <w:pPr>
              <w:pStyle w:val="TableParagraph"/>
              <w:spacing w:line="136" w:lineRule="exact" w:before="15"/>
              <w:ind w:left="143" w:right="142"/>
              <w:jc w:val="center"/>
              <w:rPr>
                <w:sz w:val="12"/>
              </w:rPr>
            </w:pPr>
            <w:r>
              <w:rPr>
                <w:spacing w:val="-4"/>
                <w:w w:val="120"/>
                <w:sz w:val="12"/>
              </w:rPr>
              <w:t>1326</w:t>
            </w:r>
          </w:p>
        </w:tc>
        <w:tc>
          <w:tcPr>
            <w:tcW w:w="738" w:type="dxa"/>
          </w:tcPr>
          <w:p>
            <w:pPr>
              <w:pStyle w:val="TableParagraph"/>
              <w:spacing w:line="136" w:lineRule="exact" w:before="15"/>
              <w:ind w:left="143" w:right="142"/>
              <w:jc w:val="center"/>
              <w:rPr>
                <w:sz w:val="12"/>
              </w:rPr>
            </w:pPr>
            <w:r>
              <w:rPr>
                <w:spacing w:val="-4"/>
                <w:w w:val="120"/>
                <w:sz w:val="12"/>
              </w:rPr>
              <w:t>2793</w:t>
            </w:r>
          </w:p>
        </w:tc>
        <w:tc>
          <w:tcPr>
            <w:tcW w:w="632" w:type="dxa"/>
          </w:tcPr>
          <w:p>
            <w:pPr>
              <w:pStyle w:val="TableParagraph"/>
              <w:spacing w:line="136" w:lineRule="exact" w:before="15"/>
              <w:ind w:left="226"/>
              <w:rPr>
                <w:sz w:val="12"/>
              </w:rPr>
            </w:pPr>
            <w:r>
              <w:rPr>
                <w:spacing w:val="-4"/>
                <w:w w:val="120"/>
                <w:sz w:val="12"/>
              </w:rPr>
              <w:t>2237</w:t>
            </w:r>
          </w:p>
        </w:tc>
      </w:tr>
      <w:tr>
        <w:trPr>
          <w:trHeight w:val="171" w:hRule="atLeast"/>
        </w:trPr>
        <w:tc>
          <w:tcPr>
            <w:tcW w:w="698" w:type="dxa"/>
          </w:tcPr>
          <w:p>
            <w:pPr>
              <w:pStyle w:val="TableParagraph"/>
              <w:spacing w:line="136" w:lineRule="exact" w:before="15"/>
              <w:ind w:right="103"/>
              <w:jc w:val="center"/>
              <w:rPr>
                <w:sz w:val="12"/>
              </w:rPr>
            </w:pPr>
            <w:r>
              <w:rPr>
                <w:w w:val="115"/>
                <w:sz w:val="12"/>
              </w:rPr>
              <w:t>Step </w:t>
            </w:r>
            <w:r>
              <w:rPr>
                <w:spacing w:val="-10"/>
                <w:w w:val="115"/>
                <w:sz w:val="12"/>
              </w:rPr>
              <w:t>3</w:t>
            </w:r>
          </w:p>
        </w:tc>
        <w:tc>
          <w:tcPr>
            <w:tcW w:w="738" w:type="dxa"/>
          </w:tcPr>
          <w:p>
            <w:pPr>
              <w:pStyle w:val="TableParagraph"/>
              <w:spacing w:line="136" w:lineRule="exact" w:before="15"/>
              <w:ind w:left="73" w:right="142"/>
              <w:jc w:val="center"/>
              <w:rPr>
                <w:sz w:val="12"/>
              </w:rPr>
            </w:pPr>
            <w:r>
              <w:rPr>
                <w:spacing w:val="-5"/>
                <w:w w:val="120"/>
                <w:sz w:val="12"/>
              </w:rPr>
              <w:t>817</w:t>
            </w:r>
          </w:p>
        </w:tc>
        <w:tc>
          <w:tcPr>
            <w:tcW w:w="738" w:type="dxa"/>
          </w:tcPr>
          <w:p>
            <w:pPr>
              <w:pStyle w:val="TableParagraph"/>
              <w:spacing w:line="136" w:lineRule="exact" w:before="15"/>
              <w:ind w:left="73" w:right="142"/>
              <w:jc w:val="center"/>
              <w:rPr>
                <w:sz w:val="12"/>
              </w:rPr>
            </w:pPr>
            <w:r>
              <w:rPr>
                <w:spacing w:val="-5"/>
                <w:w w:val="120"/>
                <w:sz w:val="12"/>
              </w:rPr>
              <w:t>818</w:t>
            </w:r>
          </w:p>
        </w:tc>
        <w:tc>
          <w:tcPr>
            <w:tcW w:w="738" w:type="dxa"/>
          </w:tcPr>
          <w:p>
            <w:pPr>
              <w:pStyle w:val="TableParagraph"/>
              <w:spacing w:line="136" w:lineRule="exact" w:before="15"/>
              <w:ind w:left="225"/>
              <w:rPr>
                <w:sz w:val="12"/>
              </w:rPr>
            </w:pPr>
            <w:r>
              <w:rPr>
                <w:spacing w:val="-5"/>
                <w:w w:val="120"/>
                <w:sz w:val="12"/>
              </w:rPr>
              <w:t>774</w:t>
            </w:r>
          </w:p>
        </w:tc>
        <w:tc>
          <w:tcPr>
            <w:tcW w:w="738" w:type="dxa"/>
          </w:tcPr>
          <w:p>
            <w:pPr>
              <w:pStyle w:val="TableParagraph"/>
              <w:spacing w:line="136" w:lineRule="exact" w:before="15"/>
              <w:ind w:left="74" w:right="142"/>
              <w:jc w:val="center"/>
              <w:rPr>
                <w:sz w:val="12"/>
              </w:rPr>
            </w:pPr>
            <w:r>
              <w:rPr>
                <w:spacing w:val="-5"/>
                <w:w w:val="120"/>
                <w:sz w:val="12"/>
              </w:rPr>
              <w:t>818</w:t>
            </w:r>
          </w:p>
        </w:tc>
        <w:tc>
          <w:tcPr>
            <w:tcW w:w="738" w:type="dxa"/>
          </w:tcPr>
          <w:p>
            <w:pPr>
              <w:pStyle w:val="TableParagraph"/>
              <w:spacing w:line="136" w:lineRule="exact" w:before="15"/>
              <w:ind w:left="143" w:right="142"/>
              <w:jc w:val="center"/>
              <w:rPr>
                <w:sz w:val="12"/>
              </w:rPr>
            </w:pPr>
            <w:r>
              <w:rPr>
                <w:spacing w:val="-4"/>
                <w:w w:val="120"/>
                <w:sz w:val="12"/>
              </w:rPr>
              <w:t>1107</w:t>
            </w:r>
          </w:p>
        </w:tc>
        <w:tc>
          <w:tcPr>
            <w:tcW w:w="632" w:type="dxa"/>
          </w:tcPr>
          <w:p>
            <w:pPr>
              <w:pStyle w:val="TableParagraph"/>
              <w:spacing w:line="136" w:lineRule="exact" w:before="15"/>
              <w:ind w:left="226"/>
              <w:rPr>
                <w:sz w:val="12"/>
              </w:rPr>
            </w:pPr>
            <w:r>
              <w:rPr>
                <w:spacing w:val="-5"/>
                <w:w w:val="120"/>
                <w:sz w:val="12"/>
              </w:rPr>
              <w:t>636</w:t>
            </w:r>
          </w:p>
        </w:tc>
      </w:tr>
      <w:tr>
        <w:trPr>
          <w:trHeight w:val="206" w:hRule="atLeast"/>
        </w:trPr>
        <w:tc>
          <w:tcPr>
            <w:tcW w:w="698" w:type="dxa"/>
            <w:tcBorders>
              <w:bottom w:val="single" w:sz="4" w:space="0" w:color="000000"/>
            </w:tcBorders>
          </w:tcPr>
          <w:p>
            <w:pPr>
              <w:pStyle w:val="TableParagraph"/>
              <w:spacing w:before="15"/>
              <w:ind w:right="103"/>
              <w:jc w:val="center"/>
              <w:rPr>
                <w:sz w:val="12"/>
              </w:rPr>
            </w:pPr>
            <w:r>
              <w:rPr>
                <w:w w:val="115"/>
                <w:sz w:val="12"/>
              </w:rPr>
              <w:t>Step </w:t>
            </w:r>
            <w:r>
              <w:rPr>
                <w:spacing w:val="-10"/>
                <w:w w:val="115"/>
                <w:sz w:val="12"/>
              </w:rPr>
              <w:t>4</w:t>
            </w:r>
          </w:p>
        </w:tc>
        <w:tc>
          <w:tcPr>
            <w:tcW w:w="738" w:type="dxa"/>
            <w:tcBorders>
              <w:bottom w:val="single" w:sz="4" w:space="0" w:color="000000"/>
            </w:tcBorders>
          </w:tcPr>
          <w:p>
            <w:pPr>
              <w:pStyle w:val="TableParagraph"/>
              <w:spacing w:before="15"/>
              <w:ind w:left="73" w:right="142"/>
              <w:jc w:val="center"/>
              <w:rPr>
                <w:sz w:val="12"/>
              </w:rPr>
            </w:pPr>
            <w:r>
              <w:rPr>
                <w:spacing w:val="-5"/>
                <w:w w:val="120"/>
                <w:sz w:val="12"/>
              </w:rPr>
              <w:t>637</w:t>
            </w:r>
          </w:p>
        </w:tc>
        <w:tc>
          <w:tcPr>
            <w:tcW w:w="738" w:type="dxa"/>
            <w:tcBorders>
              <w:bottom w:val="single" w:sz="4" w:space="0" w:color="000000"/>
            </w:tcBorders>
          </w:tcPr>
          <w:p>
            <w:pPr>
              <w:pStyle w:val="TableParagraph"/>
              <w:spacing w:before="15"/>
              <w:ind w:left="73" w:right="142"/>
              <w:jc w:val="center"/>
              <w:rPr>
                <w:sz w:val="12"/>
              </w:rPr>
            </w:pPr>
            <w:r>
              <w:rPr>
                <w:spacing w:val="-5"/>
                <w:w w:val="120"/>
                <w:sz w:val="12"/>
              </w:rPr>
              <w:t>968</w:t>
            </w:r>
          </w:p>
        </w:tc>
        <w:tc>
          <w:tcPr>
            <w:tcW w:w="738" w:type="dxa"/>
            <w:tcBorders>
              <w:bottom w:val="single" w:sz="4" w:space="0" w:color="000000"/>
            </w:tcBorders>
          </w:tcPr>
          <w:p>
            <w:pPr>
              <w:pStyle w:val="TableParagraph"/>
              <w:spacing w:before="15"/>
              <w:ind w:left="225"/>
              <w:rPr>
                <w:sz w:val="12"/>
              </w:rPr>
            </w:pPr>
            <w:r>
              <w:rPr>
                <w:spacing w:val="-5"/>
                <w:w w:val="120"/>
                <w:sz w:val="12"/>
              </w:rPr>
              <w:t>856</w:t>
            </w:r>
          </w:p>
        </w:tc>
        <w:tc>
          <w:tcPr>
            <w:tcW w:w="738" w:type="dxa"/>
            <w:tcBorders>
              <w:bottom w:val="single" w:sz="4" w:space="0" w:color="000000"/>
            </w:tcBorders>
          </w:tcPr>
          <w:p>
            <w:pPr>
              <w:pStyle w:val="TableParagraph"/>
              <w:spacing w:before="15"/>
              <w:ind w:left="74" w:right="142"/>
              <w:jc w:val="center"/>
              <w:rPr>
                <w:sz w:val="12"/>
              </w:rPr>
            </w:pPr>
            <w:r>
              <w:rPr>
                <w:spacing w:val="-5"/>
                <w:w w:val="120"/>
                <w:sz w:val="12"/>
              </w:rPr>
              <w:t>687</w:t>
            </w:r>
          </w:p>
        </w:tc>
        <w:tc>
          <w:tcPr>
            <w:tcW w:w="738" w:type="dxa"/>
            <w:tcBorders>
              <w:bottom w:val="single" w:sz="4" w:space="0" w:color="000000"/>
            </w:tcBorders>
          </w:tcPr>
          <w:p>
            <w:pPr>
              <w:pStyle w:val="TableParagraph"/>
              <w:spacing w:before="15"/>
              <w:ind w:left="74" w:right="142"/>
              <w:jc w:val="center"/>
              <w:rPr>
                <w:sz w:val="12"/>
              </w:rPr>
            </w:pPr>
            <w:r>
              <w:rPr>
                <w:spacing w:val="-5"/>
                <w:w w:val="120"/>
                <w:sz w:val="12"/>
              </w:rPr>
              <w:t>945</w:t>
            </w:r>
          </w:p>
        </w:tc>
        <w:tc>
          <w:tcPr>
            <w:tcW w:w="632" w:type="dxa"/>
            <w:tcBorders>
              <w:bottom w:val="single" w:sz="4" w:space="0" w:color="000000"/>
            </w:tcBorders>
          </w:tcPr>
          <w:p>
            <w:pPr>
              <w:pStyle w:val="TableParagraph"/>
              <w:spacing w:before="15"/>
              <w:ind w:left="226"/>
              <w:rPr>
                <w:sz w:val="12"/>
              </w:rPr>
            </w:pPr>
            <w:r>
              <w:rPr>
                <w:spacing w:val="-5"/>
                <w:w w:val="120"/>
                <w:sz w:val="12"/>
              </w:rPr>
              <w:t>868</w:t>
            </w:r>
          </w:p>
        </w:tc>
      </w:tr>
    </w:tbl>
    <w:p>
      <w:pPr>
        <w:pStyle w:val="BodyText"/>
        <w:rPr>
          <w:sz w:val="14"/>
        </w:rPr>
      </w:pPr>
    </w:p>
    <w:p>
      <w:pPr>
        <w:pStyle w:val="BodyText"/>
        <w:spacing w:before="117"/>
        <w:rPr>
          <w:sz w:val="14"/>
        </w:rPr>
      </w:pPr>
    </w:p>
    <w:p>
      <w:pPr>
        <w:spacing w:before="0"/>
        <w:ind w:left="131" w:right="0" w:firstLine="0"/>
        <w:jc w:val="left"/>
        <w:rPr>
          <w:b/>
          <w:sz w:val="14"/>
        </w:rPr>
      </w:pPr>
      <w:bookmarkStart w:name="_bookmark11" w:id="36"/>
      <w:bookmarkEnd w:id="36"/>
      <w:r>
        <w:rPr/>
      </w:r>
      <w:r>
        <w:rPr>
          <w:b/>
          <w:w w:val="110"/>
          <w:sz w:val="14"/>
        </w:rPr>
        <w:t>Table</w:t>
      </w:r>
      <w:r>
        <w:rPr>
          <w:b/>
          <w:spacing w:val="1"/>
          <w:w w:val="110"/>
          <w:sz w:val="14"/>
        </w:rPr>
        <w:t> </w:t>
      </w:r>
      <w:r>
        <w:rPr>
          <w:b/>
          <w:spacing w:val="-10"/>
          <w:w w:val="110"/>
          <w:sz w:val="14"/>
        </w:rPr>
        <w:t>3</w:t>
      </w:r>
    </w:p>
    <w:p>
      <w:pPr>
        <w:spacing w:before="30"/>
        <w:ind w:left="131" w:right="0" w:firstLine="0"/>
        <w:jc w:val="left"/>
        <w:rPr>
          <w:sz w:val="14"/>
        </w:rPr>
      </w:pPr>
      <w:r>
        <w:rPr>
          <w:w w:val="110"/>
          <w:sz w:val="14"/>
        </w:rPr>
        <w:t>Number</w:t>
      </w:r>
      <w:r>
        <w:rPr>
          <w:spacing w:val="9"/>
          <w:w w:val="110"/>
          <w:sz w:val="14"/>
        </w:rPr>
        <w:t> </w:t>
      </w:r>
      <w:r>
        <w:rPr>
          <w:w w:val="110"/>
          <w:sz w:val="14"/>
        </w:rPr>
        <w:t>of</w:t>
      </w:r>
      <w:r>
        <w:rPr>
          <w:spacing w:val="9"/>
          <w:w w:val="110"/>
          <w:sz w:val="14"/>
        </w:rPr>
        <w:t> </w:t>
      </w:r>
      <w:r>
        <w:rPr>
          <w:w w:val="110"/>
          <w:sz w:val="14"/>
        </w:rPr>
        <w:t>sequences</w:t>
      </w:r>
      <w:r>
        <w:rPr>
          <w:spacing w:val="9"/>
          <w:w w:val="110"/>
          <w:sz w:val="14"/>
        </w:rPr>
        <w:t> </w:t>
      </w:r>
      <w:r>
        <w:rPr>
          <w:w w:val="110"/>
          <w:sz w:val="14"/>
        </w:rPr>
        <w:t>extracted</w:t>
      </w:r>
      <w:r>
        <w:rPr>
          <w:spacing w:val="7"/>
          <w:w w:val="110"/>
          <w:sz w:val="14"/>
        </w:rPr>
        <w:t> </w:t>
      </w:r>
      <w:r>
        <w:rPr>
          <w:w w:val="110"/>
          <w:sz w:val="14"/>
        </w:rPr>
        <w:t>for</w:t>
      </w:r>
      <w:r>
        <w:rPr>
          <w:spacing w:val="9"/>
          <w:w w:val="110"/>
          <w:sz w:val="14"/>
        </w:rPr>
        <w:t> </w:t>
      </w:r>
      <w:r>
        <w:rPr>
          <w:w w:val="110"/>
          <w:sz w:val="14"/>
        </w:rPr>
        <w:t>group</w:t>
      </w:r>
      <w:r>
        <w:rPr>
          <w:spacing w:val="8"/>
          <w:w w:val="110"/>
          <w:sz w:val="14"/>
        </w:rPr>
        <w:t> </w:t>
      </w:r>
      <w:r>
        <w:rPr>
          <w:w w:val="110"/>
          <w:sz w:val="14"/>
        </w:rPr>
        <w:t>NT</w:t>
      </w:r>
      <w:r>
        <w:rPr>
          <w:spacing w:val="9"/>
          <w:w w:val="110"/>
          <w:sz w:val="14"/>
        </w:rPr>
        <w:t> </w:t>
      </w:r>
      <w:r>
        <w:rPr>
          <w:w w:val="110"/>
          <w:sz w:val="14"/>
        </w:rPr>
        <w:t>(total:</w:t>
      </w:r>
      <w:r>
        <w:rPr>
          <w:spacing w:val="9"/>
          <w:w w:val="110"/>
          <w:sz w:val="14"/>
        </w:rPr>
        <w:t> </w:t>
      </w:r>
      <w:r>
        <w:rPr>
          <w:spacing w:val="-2"/>
          <w:w w:val="110"/>
          <w:sz w:val="14"/>
        </w:rPr>
        <w:t>19,855).</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
        <w:gridCol w:w="886"/>
        <w:gridCol w:w="885"/>
        <w:gridCol w:w="885"/>
        <w:gridCol w:w="885"/>
        <w:gridCol w:w="706"/>
      </w:tblGrid>
      <w:tr>
        <w:trPr>
          <w:trHeight w:val="253" w:hRule="atLeast"/>
        </w:trPr>
        <w:tc>
          <w:tcPr>
            <w:tcW w:w="772" w:type="dxa"/>
            <w:tcBorders>
              <w:top w:val="single" w:sz="4" w:space="0" w:color="000000"/>
              <w:bottom w:val="single" w:sz="4" w:space="0" w:color="000000"/>
            </w:tcBorders>
          </w:tcPr>
          <w:p>
            <w:pPr>
              <w:pStyle w:val="TableParagraph"/>
              <w:rPr>
                <w:sz w:val="14"/>
              </w:rPr>
            </w:pPr>
          </w:p>
        </w:tc>
        <w:tc>
          <w:tcPr>
            <w:tcW w:w="886" w:type="dxa"/>
            <w:tcBorders>
              <w:top w:val="single" w:sz="4" w:space="0" w:color="000000"/>
              <w:bottom w:val="single" w:sz="4" w:space="0" w:color="000000"/>
            </w:tcBorders>
          </w:tcPr>
          <w:p>
            <w:pPr>
              <w:pStyle w:val="TableParagraph"/>
              <w:spacing w:before="61"/>
              <w:ind w:left="1" w:right="139"/>
              <w:jc w:val="center"/>
              <w:rPr>
                <w:sz w:val="12"/>
              </w:rPr>
            </w:pPr>
            <w:r>
              <w:rPr>
                <w:spacing w:val="-5"/>
                <w:w w:val="115"/>
                <w:sz w:val="12"/>
              </w:rPr>
              <w:t>P1</w:t>
            </w:r>
          </w:p>
        </w:tc>
        <w:tc>
          <w:tcPr>
            <w:tcW w:w="885" w:type="dxa"/>
            <w:tcBorders>
              <w:top w:val="single" w:sz="4" w:space="0" w:color="000000"/>
              <w:bottom w:val="single" w:sz="4" w:space="0" w:color="000000"/>
            </w:tcBorders>
          </w:tcPr>
          <w:p>
            <w:pPr>
              <w:pStyle w:val="TableParagraph"/>
              <w:spacing w:before="61"/>
              <w:ind w:left="3" w:right="141"/>
              <w:jc w:val="center"/>
              <w:rPr>
                <w:sz w:val="12"/>
              </w:rPr>
            </w:pPr>
            <w:r>
              <w:rPr>
                <w:spacing w:val="-5"/>
                <w:w w:val="115"/>
                <w:sz w:val="12"/>
              </w:rPr>
              <w:t>P2</w:t>
            </w:r>
          </w:p>
        </w:tc>
        <w:tc>
          <w:tcPr>
            <w:tcW w:w="885" w:type="dxa"/>
            <w:tcBorders>
              <w:top w:val="single" w:sz="4" w:space="0" w:color="000000"/>
              <w:bottom w:val="single" w:sz="4" w:space="0" w:color="000000"/>
            </w:tcBorders>
          </w:tcPr>
          <w:p>
            <w:pPr>
              <w:pStyle w:val="TableParagraph"/>
              <w:spacing w:before="61"/>
              <w:ind w:left="3" w:right="140"/>
              <w:jc w:val="center"/>
              <w:rPr>
                <w:sz w:val="12"/>
              </w:rPr>
            </w:pPr>
            <w:r>
              <w:rPr>
                <w:spacing w:val="-5"/>
                <w:w w:val="115"/>
                <w:sz w:val="12"/>
              </w:rPr>
              <w:t>P3</w:t>
            </w:r>
          </w:p>
        </w:tc>
        <w:tc>
          <w:tcPr>
            <w:tcW w:w="885" w:type="dxa"/>
            <w:tcBorders>
              <w:top w:val="single" w:sz="4" w:space="0" w:color="000000"/>
              <w:bottom w:val="single" w:sz="4" w:space="0" w:color="000000"/>
            </w:tcBorders>
          </w:tcPr>
          <w:p>
            <w:pPr>
              <w:pStyle w:val="TableParagraph"/>
              <w:spacing w:before="61"/>
              <w:ind w:left="3" w:right="140"/>
              <w:jc w:val="center"/>
              <w:rPr>
                <w:sz w:val="12"/>
              </w:rPr>
            </w:pPr>
            <w:r>
              <w:rPr>
                <w:spacing w:val="-5"/>
                <w:w w:val="115"/>
                <w:sz w:val="12"/>
              </w:rPr>
              <w:t>P4</w:t>
            </w:r>
          </w:p>
        </w:tc>
        <w:tc>
          <w:tcPr>
            <w:tcW w:w="706" w:type="dxa"/>
            <w:tcBorders>
              <w:top w:val="single" w:sz="4" w:space="0" w:color="000000"/>
              <w:bottom w:val="single" w:sz="4" w:space="0" w:color="000000"/>
            </w:tcBorders>
          </w:tcPr>
          <w:p>
            <w:pPr>
              <w:pStyle w:val="TableParagraph"/>
              <w:spacing w:before="61"/>
              <w:ind w:left="301"/>
              <w:rPr>
                <w:sz w:val="12"/>
              </w:rPr>
            </w:pPr>
            <w:r>
              <w:rPr>
                <w:spacing w:val="-5"/>
                <w:w w:val="115"/>
                <w:sz w:val="12"/>
              </w:rPr>
              <w:t>P5</w:t>
            </w:r>
          </w:p>
        </w:tc>
      </w:tr>
      <w:tr>
        <w:trPr>
          <w:trHeight w:val="217" w:hRule="atLeast"/>
        </w:trPr>
        <w:tc>
          <w:tcPr>
            <w:tcW w:w="772" w:type="dxa"/>
            <w:tcBorders>
              <w:top w:val="single" w:sz="4" w:space="0" w:color="000000"/>
            </w:tcBorders>
          </w:tcPr>
          <w:p>
            <w:pPr>
              <w:pStyle w:val="TableParagraph"/>
              <w:spacing w:line="136" w:lineRule="exact" w:before="61"/>
              <w:ind w:left="119"/>
              <w:rPr>
                <w:sz w:val="12"/>
              </w:rPr>
            </w:pPr>
            <w:r>
              <w:rPr>
                <w:w w:val="115"/>
                <w:sz w:val="12"/>
              </w:rPr>
              <w:t>Step </w:t>
            </w:r>
            <w:r>
              <w:rPr>
                <w:spacing w:val="-10"/>
                <w:w w:val="115"/>
                <w:sz w:val="12"/>
              </w:rPr>
              <w:t>1</w:t>
            </w:r>
          </w:p>
        </w:tc>
        <w:tc>
          <w:tcPr>
            <w:tcW w:w="886" w:type="dxa"/>
            <w:tcBorders>
              <w:top w:val="single" w:sz="4" w:space="0" w:color="000000"/>
            </w:tcBorders>
          </w:tcPr>
          <w:p>
            <w:pPr>
              <w:pStyle w:val="TableParagraph"/>
              <w:spacing w:line="136" w:lineRule="exact" w:before="61"/>
              <w:ind w:left="70" w:right="138"/>
              <w:jc w:val="center"/>
              <w:rPr>
                <w:sz w:val="12"/>
              </w:rPr>
            </w:pPr>
            <w:r>
              <w:rPr>
                <w:spacing w:val="-5"/>
                <w:w w:val="120"/>
                <w:sz w:val="12"/>
              </w:rPr>
              <w:t>114</w:t>
            </w:r>
          </w:p>
        </w:tc>
        <w:tc>
          <w:tcPr>
            <w:tcW w:w="885" w:type="dxa"/>
            <w:tcBorders>
              <w:top w:val="single" w:sz="4" w:space="0" w:color="000000"/>
            </w:tcBorders>
          </w:tcPr>
          <w:p>
            <w:pPr>
              <w:pStyle w:val="TableParagraph"/>
              <w:spacing w:line="136" w:lineRule="exact" w:before="61"/>
              <w:ind w:left="3" w:right="143"/>
              <w:jc w:val="center"/>
              <w:rPr>
                <w:sz w:val="12"/>
              </w:rPr>
            </w:pPr>
            <w:r>
              <w:rPr>
                <w:spacing w:val="-5"/>
                <w:w w:val="120"/>
                <w:sz w:val="12"/>
              </w:rPr>
              <w:t>57</w:t>
            </w:r>
          </w:p>
        </w:tc>
        <w:tc>
          <w:tcPr>
            <w:tcW w:w="885" w:type="dxa"/>
            <w:tcBorders>
              <w:top w:val="single" w:sz="4" w:space="0" w:color="000000"/>
            </w:tcBorders>
          </w:tcPr>
          <w:p>
            <w:pPr>
              <w:pStyle w:val="TableParagraph"/>
              <w:spacing w:line="136" w:lineRule="exact" w:before="61"/>
              <w:ind w:left="3" w:right="142"/>
              <w:jc w:val="center"/>
              <w:rPr>
                <w:sz w:val="12"/>
              </w:rPr>
            </w:pPr>
            <w:r>
              <w:rPr>
                <w:spacing w:val="-5"/>
                <w:w w:val="120"/>
                <w:sz w:val="12"/>
              </w:rPr>
              <w:t>62</w:t>
            </w:r>
          </w:p>
        </w:tc>
        <w:tc>
          <w:tcPr>
            <w:tcW w:w="885" w:type="dxa"/>
            <w:tcBorders>
              <w:top w:val="single" w:sz="4" w:space="0" w:color="000000"/>
            </w:tcBorders>
          </w:tcPr>
          <w:p>
            <w:pPr>
              <w:pStyle w:val="TableParagraph"/>
              <w:spacing w:line="136" w:lineRule="exact" w:before="61"/>
              <w:ind w:left="74" w:right="140"/>
              <w:jc w:val="center"/>
              <w:rPr>
                <w:sz w:val="12"/>
              </w:rPr>
            </w:pPr>
            <w:r>
              <w:rPr>
                <w:spacing w:val="-5"/>
                <w:w w:val="120"/>
                <w:sz w:val="12"/>
              </w:rPr>
              <w:t>142</w:t>
            </w:r>
          </w:p>
        </w:tc>
        <w:tc>
          <w:tcPr>
            <w:tcW w:w="706" w:type="dxa"/>
            <w:tcBorders>
              <w:top w:val="single" w:sz="4" w:space="0" w:color="000000"/>
            </w:tcBorders>
          </w:tcPr>
          <w:p>
            <w:pPr>
              <w:pStyle w:val="TableParagraph"/>
              <w:spacing w:line="136" w:lineRule="exact" w:before="61"/>
              <w:ind w:left="301"/>
              <w:rPr>
                <w:sz w:val="12"/>
              </w:rPr>
            </w:pPr>
            <w:r>
              <w:rPr>
                <w:spacing w:val="-5"/>
                <w:w w:val="120"/>
                <w:sz w:val="12"/>
              </w:rPr>
              <w:t>115</w:t>
            </w:r>
          </w:p>
        </w:tc>
      </w:tr>
      <w:tr>
        <w:trPr>
          <w:trHeight w:val="171" w:hRule="atLeast"/>
        </w:trPr>
        <w:tc>
          <w:tcPr>
            <w:tcW w:w="772" w:type="dxa"/>
          </w:tcPr>
          <w:p>
            <w:pPr>
              <w:pStyle w:val="TableParagraph"/>
              <w:spacing w:line="136" w:lineRule="exact" w:before="15"/>
              <w:ind w:left="119"/>
              <w:rPr>
                <w:sz w:val="12"/>
              </w:rPr>
            </w:pPr>
            <w:r>
              <w:rPr>
                <w:w w:val="115"/>
                <w:sz w:val="12"/>
              </w:rPr>
              <w:t>Step </w:t>
            </w:r>
            <w:r>
              <w:rPr>
                <w:spacing w:val="-10"/>
                <w:w w:val="115"/>
                <w:sz w:val="12"/>
              </w:rPr>
              <w:t>2</w:t>
            </w:r>
          </w:p>
        </w:tc>
        <w:tc>
          <w:tcPr>
            <w:tcW w:w="886" w:type="dxa"/>
          </w:tcPr>
          <w:p>
            <w:pPr>
              <w:pStyle w:val="TableParagraph"/>
              <w:spacing w:line="136" w:lineRule="exact" w:before="15"/>
              <w:ind w:left="139" w:right="138"/>
              <w:jc w:val="center"/>
              <w:rPr>
                <w:sz w:val="12"/>
              </w:rPr>
            </w:pPr>
            <w:r>
              <w:rPr>
                <w:spacing w:val="-4"/>
                <w:w w:val="120"/>
                <w:sz w:val="12"/>
              </w:rPr>
              <w:t>2031</w:t>
            </w:r>
          </w:p>
        </w:tc>
        <w:tc>
          <w:tcPr>
            <w:tcW w:w="885" w:type="dxa"/>
          </w:tcPr>
          <w:p>
            <w:pPr>
              <w:pStyle w:val="TableParagraph"/>
              <w:spacing w:line="136" w:lineRule="exact" w:before="15"/>
              <w:ind w:left="141" w:right="140"/>
              <w:jc w:val="center"/>
              <w:rPr>
                <w:sz w:val="12"/>
              </w:rPr>
            </w:pPr>
            <w:r>
              <w:rPr>
                <w:spacing w:val="-4"/>
                <w:w w:val="120"/>
                <w:sz w:val="12"/>
              </w:rPr>
              <w:t>2339</w:t>
            </w:r>
          </w:p>
        </w:tc>
        <w:tc>
          <w:tcPr>
            <w:tcW w:w="885" w:type="dxa"/>
          </w:tcPr>
          <w:p>
            <w:pPr>
              <w:pStyle w:val="TableParagraph"/>
              <w:spacing w:line="136" w:lineRule="exact" w:before="15"/>
              <w:ind w:left="142" w:right="140"/>
              <w:jc w:val="center"/>
              <w:rPr>
                <w:sz w:val="12"/>
              </w:rPr>
            </w:pPr>
            <w:r>
              <w:rPr>
                <w:spacing w:val="-4"/>
                <w:w w:val="120"/>
                <w:sz w:val="12"/>
              </w:rPr>
              <w:t>2727</w:t>
            </w:r>
          </w:p>
        </w:tc>
        <w:tc>
          <w:tcPr>
            <w:tcW w:w="885" w:type="dxa"/>
          </w:tcPr>
          <w:p>
            <w:pPr>
              <w:pStyle w:val="TableParagraph"/>
              <w:spacing w:line="136" w:lineRule="exact" w:before="15"/>
              <w:ind w:left="143" w:right="140"/>
              <w:jc w:val="center"/>
              <w:rPr>
                <w:sz w:val="12"/>
              </w:rPr>
            </w:pPr>
            <w:r>
              <w:rPr>
                <w:spacing w:val="-4"/>
                <w:w w:val="120"/>
                <w:sz w:val="12"/>
              </w:rPr>
              <w:t>2401</w:t>
            </w:r>
          </w:p>
        </w:tc>
        <w:tc>
          <w:tcPr>
            <w:tcW w:w="706" w:type="dxa"/>
          </w:tcPr>
          <w:p>
            <w:pPr>
              <w:pStyle w:val="TableParagraph"/>
              <w:spacing w:line="136" w:lineRule="exact" w:before="15"/>
              <w:ind w:left="301"/>
              <w:rPr>
                <w:sz w:val="12"/>
              </w:rPr>
            </w:pPr>
            <w:r>
              <w:rPr>
                <w:spacing w:val="-4"/>
                <w:w w:val="120"/>
                <w:sz w:val="12"/>
              </w:rPr>
              <w:t>2532</w:t>
            </w:r>
          </w:p>
        </w:tc>
      </w:tr>
      <w:tr>
        <w:trPr>
          <w:trHeight w:val="171" w:hRule="atLeast"/>
        </w:trPr>
        <w:tc>
          <w:tcPr>
            <w:tcW w:w="772" w:type="dxa"/>
          </w:tcPr>
          <w:p>
            <w:pPr>
              <w:pStyle w:val="TableParagraph"/>
              <w:spacing w:line="137" w:lineRule="exact" w:before="15"/>
              <w:ind w:left="119"/>
              <w:rPr>
                <w:sz w:val="12"/>
              </w:rPr>
            </w:pPr>
            <w:r>
              <w:rPr>
                <w:w w:val="115"/>
                <w:sz w:val="12"/>
              </w:rPr>
              <w:t>Step </w:t>
            </w:r>
            <w:r>
              <w:rPr>
                <w:spacing w:val="-10"/>
                <w:w w:val="115"/>
                <w:sz w:val="12"/>
              </w:rPr>
              <w:t>3</w:t>
            </w:r>
          </w:p>
        </w:tc>
        <w:tc>
          <w:tcPr>
            <w:tcW w:w="886" w:type="dxa"/>
          </w:tcPr>
          <w:p>
            <w:pPr>
              <w:pStyle w:val="TableParagraph"/>
              <w:spacing w:line="137" w:lineRule="exact" w:before="15"/>
              <w:ind w:left="70" w:right="138"/>
              <w:jc w:val="center"/>
              <w:rPr>
                <w:sz w:val="12"/>
              </w:rPr>
            </w:pPr>
            <w:r>
              <w:rPr>
                <w:spacing w:val="-5"/>
                <w:w w:val="120"/>
                <w:sz w:val="12"/>
              </w:rPr>
              <w:t>862</w:t>
            </w:r>
          </w:p>
        </w:tc>
        <w:tc>
          <w:tcPr>
            <w:tcW w:w="885" w:type="dxa"/>
          </w:tcPr>
          <w:p>
            <w:pPr>
              <w:pStyle w:val="TableParagraph"/>
              <w:spacing w:line="137" w:lineRule="exact" w:before="15"/>
              <w:ind w:left="72" w:right="140"/>
              <w:jc w:val="center"/>
              <w:rPr>
                <w:sz w:val="12"/>
              </w:rPr>
            </w:pPr>
            <w:r>
              <w:rPr>
                <w:spacing w:val="-5"/>
                <w:w w:val="120"/>
                <w:sz w:val="12"/>
              </w:rPr>
              <w:t>561</w:t>
            </w:r>
          </w:p>
        </w:tc>
        <w:tc>
          <w:tcPr>
            <w:tcW w:w="885" w:type="dxa"/>
          </w:tcPr>
          <w:p>
            <w:pPr>
              <w:pStyle w:val="TableParagraph"/>
              <w:spacing w:line="137" w:lineRule="exact" w:before="15"/>
              <w:ind w:left="73" w:right="140"/>
              <w:jc w:val="center"/>
              <w:rPr>
                <w:sz w:val="12"/>
              </w:rPr>
            </w:pPr>
            <w:r>
              <w:rPr>
                <w:spacing w:val="-5"/>
                <w:w w:val="120"/>
                <w:sz w:val="12"/>
              </w:rPr>
              <w:t>673</w:t>
            </w:r>
          </w:p>
        </w:tc>
        <w:tc>
          <w:tcPr>
            <w:tcW w:w="885" w:type="dxa"/>
          </w:tcPr>
          <w:p>
            <w:pPr>
              <w:pStyle w:val="TableParagraph"/>
              <w:spacing w:line="137" w:lineRule="exact" w:before="15"/>
              <w:ind w:left="74" w:right="140"/>
              <w:jc w:val="center"/>
              <w:rPr>
                <w:sz w:val="12"/>
              </w:rPr>
            </w:pPr>
            <w:r>
              <w:rPr>
                <w:spacing w:val="-5"/>
                <w:w w:val="120"/>
                <w:sz w:val="12"/>
              </w:rPr>
              <w:t>683</w:t>
            </w:r>
          </w:p>
        </w:tc>
        <w:tc>
          <w:tcPr>
            <w:tcW w:w="706" w:type="dxa"/>
          </w:tcPr>
          <w:p>
            <w:pPr>
              <w:pStyle w:val="TableParagraph"/>
              <w:spacing w:line="137" w:lineRule="exact" w:before="15"/>
              <w:ind w:left="301"/>
              <w:rPr>
                <w:sz w:val="12"/>
              </w:rPr>
            </w:pPr>
            <w:r>
              <w:rPr>
                <w:spacing w:val="-5"/>
                <w:w w:val="120"/>
                <w:sz w:val="12"/>
              </w:rPr>
              <w:t>625</w:t>
            </w:r>
          </w:p>
        </w:tc>
      </w:tr>
      <w:tr>
        <w:trPr>
          <w:trHeight w:val="206" w:hRule="atLeast"/>
        </w:trPr>
        <w:tc>
          <w:tcPr>
            <w:tcW w:w="772" w:type="dxa"/>
            <w:tcBorders>
              <w:bottom w:val="single" w:sz="4" w:space="0" w:color="000000"/>
            </w:tcBorders>
          </w:tcPr>
          <w:p>
            <w:pPr>
              <w:pStyle w:val="TableParagraph"/>
              <w:spacing w:before="15"/>
              <w:ind w:left="119"/>
              <w:rPr>
                <w:sz w:val="12"/>
              </w:rPr>
            </w:pPr>
            <w:r>
              <w:rPr>
                <w:w w:val="115"/>
                <w:sz w:val="12"/>
              </w:rPr>
              <w:t>Step </w:t>
            </w:r>
            <w:r>
              <w:rPr>
                <w:spacing w:val="-10"/>
                <w:w w:val="115"/>
                <w:sz w:val="12"/>
              </w:rPr>
              <w:t>4</w:t>
            </w:r>
          </w:p>
        </w:tc>
        <w:tc>
          <w:tcPr>
            <w:tcW w:w="886" w:type="dxa"/>
            <w:tcBorders>
              <w:bottom w:val="single" w:sz="4" w:space="0" w:color="000000"/>
            </w:tcBorders>
          </w:tcPr>
          <w:p>
            <w:pPr>
              <w:pStyle w:val="TableParagraph"/>
              <w:spacing w:before="15"/>
              <w:ind w:left="70" w:right="138"/>
              <w:jc w:val="center"/>
              <w:rPr>
                <w:sz w:val="12"/>
              </w:rPr>
            </w:pPr>
            <w:r>
              <w:rPr>
                <w:spacing w:val="-5"/>
                <w:w w:val="120"/>
                <w:sz w:val="12"/>
              </w:rPr>
              <w:t>767</w:t>
            </w:r>
          </w:p>
        </w:tc>
        <w:tc>
          <w:tcPr>
            <w:tcW w:w="885" w:type="dxa"/>
            <w:tcBorders>
              <w:bottom w:val="single" w:sz="4" w:space="0" w:color="000000"/>
            </w:tcBorders>
          </w:tcPr>
          <w:p>
            <w:pPr>
              <w:pStyle w:val="TableParagraph"/>
              <w:spacing w:before="15"/>
              <w:ind w:left="72" w:right="140"/>
              <w:jc w:val="center"/>
              <w:rPr>
                <w:sz w:val="12"/>
              </w:rPr>
            </w:pPr>
            <w:r>
              <w:rPr>
                <w:spacing w:val="-5"/>
                <w:w w:val="120"/>
                <w:sz w:val="12"/>
              </w:rPr>
              <w:t>819</w:t>
            </w:r>
          </w:p>
        </w:tc>
        <w:tc>
          <w:tcPr>
            <w:tcW w:w="885" w:type="dxa"/>
            <w:tcBorders>
              <w:bottom w:val="single" w:sz="4" w:space="0" w:color="000000"/>
            </w:tcBorders>
          </w:tcPr>
          <w:p>
            <w:pPr>
              <w:pStyle w:val="TableParagraph"/>
              <w:spacing w:before="15"/>
              <w:ind w:left="73" w:right="140"/>
              <w:jc w:val="center"/>
              <w:rPr>
                <w:sz w:val="12"/>
              </w:rPr>
            </w:pPr>
            <w:r>
              <w:rPr>
                <w:spacing w:val="-5"/>
                <w:w w:val="120"/>
                <w:sz w:val="12"/>
              </w:rPr>
              <w:t>793</w:t>
            </w:r>
          </w:p>
        </w:tc>
        <w:tc>
          <w:tcPr>
            <w:tcW w:w="885" w:type="dxa"/>
            <w:tcBorders>
              <w:bottom w:val="single" w:sz="4" w:space="0" w:color="000000"/>
            </w:tcBorders>
          </w:tcPr>
          <w:p>
            <w:pPr>
              <w:pStyle w:val="TableParagraph"/>
              <w:spacing w:before="15"/>
              <w:ind w:left="74" w:right="140"/>
              <w:jc w:val="center"/>
              <w:rPr>
                <w:sz w:val="12"/>
              </w:rPr>
            </w:pPr>
            <w:r>
              <w:rPr>
                <w:spacing w:val="-5"/>
                <w:w w:val="120"/>
                <w:sz w:val="12"/>
              </w:rPr>
              <w:t>875</w:t>
            </w:r>
          </w:p>
        </w:tc>
        <w:tc>
          <w:tcPr>
            <w:tcW w:w="706" w:type="dxa"/>
            <w:tcBorders>
              <w:bottom w:val="single" w:sz="4" w:space="0" w:color="000000"/>
            </w:tcBorders>
          </w:tcPr>
          <w:p>
            <w:pPr>
              <w:pStyle w:val="TableParagraph"/>
              <w:spacing w:before="15"/>
              <w:ind w:left="301"/>
              <w:rPr>
                <w:sz w:val="12"/>
              </w:rPr>
            </w:pPr>
            <w:r>
              <w:rPr>
                <w:spacing w:val="-5"/>
                <w:w w:val="120"/>
                <w:sz w:val="12"/>
              </w:rPr>
              <w:t>677</w:t>
            </w:r>
          </w:p>
        </w:tc>
      </w:tr>
    </w:tbl>
    <w:p>
      <w:pPr>
        <w:pStyle w:val="BodyText"/>
        <w:spacing w:before="137"/>
        <w:rPr>
          <w:sz w:val="14"/>
        </w:rPr>
      </w:pPr>
    </w:p>
    <w:p>
      <w:pPr>
        <w:pStyle w:val="BodyText"/>
        <w:spacing w:line="273" w:lineRule="auto" w:before="1"/>
        <w:ind w:left="131" w:right="38"/>
        <w:jc w:val="both"/>
      </w:pPr>
      <w:r>
        <w:rPr>
          <w:w w:val="110"/>
        </w:rPr>
        <w:t>pattern</w:t>
      </w:r>
      <w:r>
        <w:rPr>
          <w:w w:val="110"/>
        </w:rPr>
        <w:t> mining</w:t>
      </w:r>
      <w:r>
        <w:rPr>
          <w:w w:val="110"/>
        </w:rPr>
        <w:t> to</w:t>
      </w:r>
      <w:r>
        <w:rPr>
          <w:w w:val="110"/>
        </w:rPr>
        <w:t> identify</w:t>
      </w:r>
      <w:r>
        <w:rPr>
          <w:w w:val="110"/>
        </w:rPr>
        <w:t> the</w:t>
      </w:r>
      <w:r>
        <w:rPr>
          <w:w w:val="110"/>
        </w:rPr>
        <w:t> common</w:t>
      </w:r>
      <w:r>
        <w:rPr>
          <w:w w:val="110"/>
        </w:rPr>
        <w:t> sequences</w:t>
      </w:r>
      <w:r>
        <w:rPr>
          <w:w w:val="110"/>
        </w:rPr>
        <w:t> for</w:t>
      </w:r>
      <w:r>
        <w:rPr>
          <w:w w:val="110"/>
        </w:rPr>
        <w:t> both</w:t>
      </w:r>
      <w:r>
        <w:rPr>
          <w:w w:val="110"/>
        </w:rPr>
        <w:t> groups.</w:t>
      </w:r>
      <w:r>
        <w:rPr>
          <w:w w:val="110"/>
        </w:rPr>
        <w:t> </w:t>
      </w:r>
      <w:r>
        <w:rPr>
          <w:w w:val="110"/>
        </w:rPr>
        <w:t>A support</w:t>
      </w:r>
      <w:r>
        <w:rPr>
          <w:w w:val="110"/>
        </w:rPr>
        <w:t> value</w:t>
      </w:r>
      <w:r>
        <w:rPr>
          <w:w w:val="110"/>
        </w:rPr>
        <w:t> of</w:t>
      </w:r>
      <w:r>
        <w:rPr>
          <w:w w:val="110"/>
        </w:rPr>
        <w:t> 0.5</w:t>
      </w:r>
      <w:r>
        <w:rPr>
          <w:w w:val="110"/>
        </w:rPr>
        <w:t> was</w:t>
      </w:r>
      <w:r>
        <w:rPr>
          <w:w w:val="110"/>
        </w:rPr>
        <w:t> used</w:t>
      </w:r>
      <w:r>
        <w:rPr>
          <w:w w:val="110"/>
        </w:rPr>
        <w:t> to</w:t>
      </w:r>
      <w:r>
        <w:rPr>
          <w:w w:val="110"/>
        </w:rPr>
        <w:t> determine</w:t>
      </w:r>
      <w:r>
        <w:rPr>
          <w:w w:val="110"/>
        </w:rPr>
        <w:t> whether</w:t>
      </w:r>
      <w:r>
        <w:rPr>
          <w:w w:val="110"/>
        </w:rPr>
        <w:t> a</w:t>
      </w:r>
      <w:r>
        <w:rPr>
          <w:w w:val="110"/>
        </w:rPr>
        <w:t> sequence</w:t>
      </w:r>
      <w:r>
        <w:rPr>
          <w:w w:val="110"/>
        </w:rPr>
        <w:t> was common. Specifically, there were 36 sequences in Step 1 for a partici- pant,</w:t>
      </w:r>
      <w:r>
        <w:rPr>
          <w:w w:val="110"/>
        </w:rPr>
        <w:t> then</w:t>
      </w:r>
      <w:r>
        <w:rPr>
          <w:w w:val="110"/>
        </w:rPr>
        <w:t> any</w:t>
      </w:r>
      <w:r>
        <w:rPr>
          <w:w w:val="110"/>
        </w:rPr>
        <w:t> sequence</w:t>
      </w:r>
      <w:r>
        <w:rPr>
          <w:w w:val="110"/>
        </w:rPr>
        <w:t> with</w:t>
      </w:r>
      <w:r>
        <w:rPr>
          <w:w w:val="110"/>
        </w:rPr>
        <w:t> a</w:t>
      </w:r>
      <w:r>
        <w:rPr>
          <w:w w:val="110"/>
        </w:rPr>
        <w:t> frequency</w:t>
      </w:r>
      <w:r>
        <w:rPr>
          <w:w w:val="110"/>
        </w:rPr>
        <w:t> over</w:t>
      </w:r>
      <w:r>
        <w:rPr>
          <w:w w:val="110"/>
        </w:rPr>
        <w:t> 18</w:t>
      </w:r>
      <w:r>
        <w:rPr>
          <w:w w:val="110"/>
        </w:rPr>
        <w:t> was</w:t>
      </w:r>
      <w:r>
        <w:rPr>
          <w:w w:val="110"/>
        </w:rPr>
        <w:t> considered common</w:t>
      </w:r>
      <w:r>
        <w:rPr>
          <w:w w:val="110"/>
        </w:rPr>
        <w:t> and</w:t>
      </w:r>
      <w:r>
        <w:rPr>
          <w:w w:val="110"/>
        </w:rPr>
        <w:t> would</w:t>
      </w:r>
      <w:r>
        <w:rPr>
          <w:w w:val="110"/>
        </w:rPr>
        <w:t> be</w:t>
      </w:r>
      <w:r>
        <w:rPr>
          <w:w w:val="110"/>
        </w:rPr>
        <w:t> documented.</w:t>
      </w:r>
      <w:r>
        <w:rPr>
          <w:w w:val="110"/>
        </w:rPr>
        <w:t> </w:t>
      </w:r>
      <w:hyperlink w:history="true" w:anchor="_bookmark15">
        <w:r>
          <w:rPr>
            <w:color w:val="2196D1"/>
            <w:w w:val="110"/>
          </w:rPr>
          <w:t>Table</w:t>
        </w:r>
        <w:r>
          <w:rPr>
            <w:color w:val="2196D1"/>
            <w:w w:val="110"/>
          </w:rPr>
          <w:t> 5</w:t>
        </w:r>
      </w:hyperlink>
      <w:r>
        <w:rPr>
          <w:color w:val="2196D1"/>
          <w:w w:val="110"/>
        </w:rPr>
        <w:t> </w:t>
      </w:r>
      <w:r>
        <w:rPr>
          <w:w w:val="110"/>
        </w:rPr>
        <w:t>shows</w:t>
      </w:r>
      <w:r>
        <w:rPr>
          <w:w w:val="110"/>
        </w:rPr>
        <w:t> all</w:t>
      </w:r>
      <w:r>
        <w:rPr>
          <w:w w:val="110"/>
        </w:rPr>
        <w:t> the</w:t>
      </w:r>
      <w:r>
        <w:rPr>
          <w:w w:val="110"/>
        </w:rPr>
        <w:t> common sequences</w:t>
      </w:r>
      <w:r>
        <w:rPr>
          <w:w w:val="110"/>
        </w:rPr>
        <w:t> for</w:t>
      </w:r>
      <w:r>
        <w:rPr>
          <w:w w:val="110"/>
        </w:rPr>
        <w:t> two</w:t>
      </w:r>
      <w:r>
        <w:rPr>
          <w:w w:val="110"/>
        </w:rPr>
        <w:t> groups.</w:t>
      </w:r>
      <w:r>
        <w:rPr>
          <w:w w:val="110"/>
        </w:rPr>
        <w:t> In</w:t>
      </w:r>
      <w:r>
        <w:rPr>
          <w:w w:val="110"/>
        </w:rPr>
        <w:t> general,</w:t>
      </w:r>
      <w:r>
        <w:rPr>
          <w:w w:val="110"/>
        </w:rPr>
        <w:t> group</w:t>
      </w:r>
      <w:r>
        <w:rPr>
          <w:w w:val="110"/>
        </w:rPr>
        <w:t> ND</w:t>
      </w:r>
      <w:r>
        <w:rPr>
          <w:w w:val="110"/>
        </w:rPr>
        <w:t> had</w:t>
      </w:r>
      <w:r>
        <w:rPr>
          <w:w w:val="110"/>
        </w:rPr>
        <w:t> fewer</w:t>
      </w:r>
      <w:r>
        <w:rPr>
          <w:w w:val="110"/>
        </w:rPr>
        <w:t> sequences than</w:t>
      </w:r>
      <w:r>
        <w:rPr>
          <w:spacing w:val="-11"/>
          <w:w w:val="110"/>
        </w:rPr>
        <w:t> </w:t>
      </w:r>
      <w:r>
        <w:rPr>
          <w:w w:val="110"/>
        </w:rPr>
        <w:t>group</w:t>
      </w:r>
      <w:r>
        <w:rPr>
          <w:spacing w:val="-11"/>
          <w:w w:val="110"/>
        </w:rPr>
        <w:t> </w:t>
      </w:r>
      <w:r>
        <w:rPr>
          <w:w w:val="110"/>
        </w:rPr>
        <w:t>ASD.</w:t>
      </w:r>
      <w:r>
        <w:rPr>
          <w:spacing w:val="-11"/>
          <w:w w:val="110"/>
        </w:rPr>
        <w:t> </w:t>
      </w:r>
      <w:r>
        <w:rPr>
          <w:w w:val="110"/>
        </w:rPr>
        <w:t>Even</w:t>
      </w:r>
      <w:r>
        <w:rPr>
          <w:spacing w:val="-11"/>
          <w:w w:val="110"/>
        </w:rPr>
        <w:t> </w:t>
      </w:r>
      <w:r>
        <w:rPr>
          <w:w w:val="110"/>
        </w:rPr>
        <w:t>for</w:t>
      </w:r>
      <w:r>
        <w:rPr>
          <w:spacing w:val="-11"/>
          <w:w w:val="110"/>
        </w:rPr>
        <w:t> </w:t>
      </w:r>
      <w:r>
        <w:rPr>
          <w:w w:val="110"/>
        </w:rPr>
        <w:t>the</w:t>
      </w:r>
      <w:r>
        <w:rPr>
          <w:spacing w:val="-11"/>
          <w:w w:val="110"/>
        </w:rPr>
        <w:t> </w:t>
      </w:r>
      <w:r>
        <w:rPr>
          <w:w w:val="110"/>
        </w:rPr>
        <w:t>identified</w:t>
      </w:r>
      <w:r>
        <w:rPr>
          <w:spacing w:val="-11"/>
          <w:w w:val="110"/>
        </w:rPr>
        <w:t> </w:t>
      </w:r>
      <w:r>
        <w:rPr>
          <w:w w:val="110"/>
        </w:rPr>
        <w:t>sequences,</w:t>
      </w:r>
      <w:r>
        <w:rPr>
          <w:spacing w:val="-11"/>
          <w:w w:val="110"/>
        </w:rPr>
        <w:t> </w:t>
      </w:r>
      <w:r>
        <w:rPr>
          <w:w w:val="110"/>
        </w:rPr>
        <w:t>the</w:t>
      </w:r>
      <w:r>
        <w:rPr>
          <w:spacing w:val="-11"/>
          <w:w w:val="110"/>
        </w:rPr>
        <w:t> </w:t>
      </w:r>
      <w:r>
        <w:rPr>
          <w:w w:val="110"/>
        </w:rPr>
        <w:t>sequences</w:t>
      </w:r>
      <w:r>
        <w:rPr>
          <w:spacing w:val="-11"/>
          <w:w w:val="110"/>
        </w:rPr>
        <w:t> </w:t>
      </w:r>
      <w:r>
        <w:rPr>
          <w:w w:val="110"/>
        </w:rPr>
        <w:t>are</w:t>
      </w:r>
      <w:r>
        <w:rPr>
          <w:spacing w:val="-11"/>
          <w:w w:val="110"/>
        </w:rPr>
        <w:t> </w:t>
      </w:r>
      <w:r>
        <w:rPr>
          <w:w w:val="110"/>
        </w:rPr>
        <w:t>no longer than those of group ASD.</w:t>
      </w:r>
    </w:p>
    <w:p>
      <w:pPr>
        <w:pStyle w:val="BodyText"/>
        <w:spacing w:before="43"/>
      </w:pPr>
    </w:p>
    <w:p>
      <w:pPr>
        <w:pStyle w:val="Heading1"/>
        <w:numPr>
          <w:ilvl w:val="0"/>
          <w:numId w:val="1"/>
        </w:numPr>
        <w:tabs>
          <w:tab w:pos="375" w:val="left" w:leader="none"/>
        </w:tabs>
        <w:spacing w:line="240" w:lineRule="auto" w:before="1" w:after="0"/>
        <w:ind w:left="375" w:right="0" w:hanging="244"/>
        <w:jc w:val="left"/>
      </w:pPr>
      <w:bookmarkStart w:name="5 Discussion" w:id="37"/>
      <w:bookmarkEnd w:id="37"/>
      <w:r>
        <w:rPr>
          <w:b w:val="0"/>
        </w:rPr>
      </w:r>
      <w:r>
        <w:rPr>
          <w:spacing w:val="-2"/>
          <w:w w:val="110"/>
        </w:rPr>
        <w:t>Discussion</w:t>
      </w:r>
    </w:p>
    <w:p>
      <w:pPr>
        <w:pStyle w:val="BodyText"/>
        <w:spacing w:before="50"/>
        <w:rPr>
          <w:b/>
        </w:rPr>
      </w:pPr>
    </w:p>
    <w:p>
      <w:pPr>
        <w:pStyle w:val="BodyText"/>
        <w:spacing w:line="273" w:lineRule="auto"/>
        <w:ind w:left="131" w:right="38" w:firstLine="239"/>
        <w:jc w:val="both"/>
      </w:pPr>
      <w:r>
        <w:rPr>
          <w:w w:val="110"/>
        </w:rPr>
        <w:t>We</w:t>
      </w:r>
      <w:r>
        <w:rPr>
          <w:spacing w:val="-5"/>
          <w:w w:val="110"/>
        </w:rPr>
        <w:t> </w:t>
      </w:r>
      <w:r>
        <w:rPr>
          <w:w w:val="110"/>
        </w:rPr>
        <w:t>conducted</w:t>
      </w:r>
      <w:r>
        <w:rPr>
          <w:spacing w:val="-5"/>
          <w:w w:val="110"/>
        </w:rPr>
        <w:t> </w:t>
      </w:r>
      <w:r>
        <w:rPr>
          <w:w w:val="110"/>
        </w:rPr>
        <w:t>a</w:t>
      </w:r>
      <w:r>
        <w:rPr>
          <w:spacing w:val="-6"/>
          <w:w w:val="110"/>
        </w:rPr>
        <w:t> </w:t>
      </w:r>
      <w:r>
        <w:rPr>
          <w:w w:val="110"/>
        </w:rPr>
        <w:t>usage</w:t>
      </w:r>
      <w:r>
        <w:rPr>
          <w:spacing w:val="-5"/>
          <w:w w:val="110"/>
        </w:rPr>
        <w:t> </w:t>
      </w:r>
      <w:r>
        <w:rPr>
          <w:w w:val="110"/>
        </w:rPr>
        <w:t>study</w:t>
      </w:r>
      <w:r>
        <w:rPr>
          <w:spacing w:val="-6"/>
          <w:w w:val="110"/>
        </w:rPr>
        <w:t> </w:t>
      </w:r>
      <w:r>
        <w:rPr>
          <w:w w:val="110"/>
        </w:rPr>
        <w:t>to</w:t>
      </w:r>
      <w:r>
        <w:rPr>
          <w:spacing w:val="-6"/>
          <w:w w:val="110"/>
        </w:rPr>
        <w:t> </w:t>
      </w:r>
      <w:r>
        <w:rPr>
          <w:w w:val="110"/>
        </w:rPr>
        <w:t>explore</w:t>
      </w:r>
      <w:r>
        <w:rPr>
          <w:spacing w:val="-5"/>
          <w:w w:val="110"/>
        </w:rPr>
        <w:t> </w:t>
      </w:r>
      <w:r>
        <w:rPr>
          <w:w w:val="110"/>
        </w:rPr>
        <w:t>research</w:t>
      </w:r>
      <w:r>
        <w:rPr>
          <w:spacing w:val="-6"/>
          <w:w w:val="110"/>
        </w:rPr>
        <w:t> </w:t>
      </w:r>
      <w:r>
        <w:rPr>
          <w:w w:val="110"/>
        </w:rPr>
        <w:t>questions</w:t>
      </w:r>
      <w:r>
        <w:rPr>
          <w:spacing w:val="-5"/>
          <w:w w:val="110"/>
        </w:rPr>
        <w:t> </w:t>
      </w:r>
      <w:r>
        <w:rPr>
          <w:w w:val="110"/>
        </w:rPr>
        <w:t>centering </w:t>
      </w:r>
      <w:r>
        <w:rPr/>
        <w:t>around (RQ1) how SVVR usage differs between autistic and </w:t>
      </w:r>
      <w:r>
        <w:rPr/>
        <w:t>neurotypical</w:t>
      </w:r>
      <w:r>
        <w:rPr>
          <w:w w:val="110"/>
        </w:rPr>
        <w:t> individuals</w:t>
      </w:r>
      <w:r>
        <w:rPr>
          <w:w w:val="110"/>
        </w:rPr>
        <w:t> in</w:t>
      </w:r>
      <w:r>
        <w:rPr>
          <w:w w:val="110"/>
        </w:rPr>
        <w:t> terms</w:t>
      </w:r>
      <w:r>
        <w:rPr>
          <w:w w:val="110"/>
        </w:rPr>
        <w:t> of</w:t>
      </w:r>
      <w:r>
        <w:rPr>
          <w:w w:val="110"/>
        </w:rPr>
        <w:t> behavior</w:t>
      </w:r>
      <w:r>
        <w:rPr>
          <w:w w:val="110"/>
        </w:rPr>
        <w:t> sequences,</w:t>
      </w:r>
      <w:r>
        <w:rPr>
          <w:w w:val="110"/>
        </w:rPr>
        <w:t> object</w:t>
      </w:r>
      <w:r>
        <w:rPr>
          <w:w w:val="110"/>
        </w:rPr>
        <w:t> associations,</w:t>
      </w:r>
      <w:r>
        <w:rPr>
          <w:w w:val="110"/>
        </w:rPr>
        <w:t> and common patterns, and (RQ2) the extent to which the predictability and variability</w:t>
      </w:r>
      <w:r>
        <w:rPr>
          <w:w w:val="110"/>
        </w:rPr>
        <w:t> of</w:t>
      </w:r>
      <w:r>
        <w:rPr>
          <w:w w:val="110"/>
        </w:rPr>
        <w:t> behavior</w:t>
      </w:r>
      <w:r>
        <w:rPr>
          <w:w w:val="110"/>
        </w:rPr>
        <w:t> sequences,</w:t>
      </w:r>
      <w:r>
        <w:rPr>
          <w:w w:val="110"/>
        </w:rPr>
        <w:t> object</w:t>
      </w:r>
      <w:r>
        <w:rPr>
          <w:w w:val="110"/>
        </w:rPr>
        <w:t> associations,</w:t>
      </w:r>
      <w:r>
        <w:rPr>
          <w:w w:val="110"/>
        </w:rPr>
        <w:t> and</w:t>
      </w:r>
      <w:r>
        <w:rPr>
          <w:w w:val="110"/>
        </w:rPr>
        <w:t> common patterns</w:t>
      </w:r>
      <w:r>
        <w:rPr>
          <w:w w:val="110"/>
        </w:rPr>
        <w:t> in</w:t>
      </w:r>
      <w:r>
        <w:rPr>
          <w:w w:val="110"/>
        </w:rPr>
        <w:t> SVVR</w:t>
      </w:r>
      <w:r>
        <w:rPr>
          <w:w w:val="110"/>
        </w:rPr>
        <w:t> might</w:t>
      </w:r>
      <w:r>
        <w:rPr>
          <w:w w:val="110"/>
        </w:rPr>
        <w:t> distinguish</w:t>
      </w:r>
      <w:r>
        <w:rPr>
          <w:w w:val="110"/>
        </w:rPr>
        <w:t> autistic</w:t>
      </w:r>
      <w:r>
        <w:rPr>
          <w:w w:val="110"/>
        </w:rPr>
        <w:t> participants</w:t>
      </w:r>
      <w:r>
        <w:rPr>
          <w:w w:val="110"/>
        </w:rPr>
        <w:t> from</w:t>
      </w:r>
      <w:r>
        <w:rPr>
          <w:w w:val="110"/>
        </w:rPr>
        <w:t> neuro- typical</w:t>
      </w:r>
      <w:r>
        <w:rPr>
          <w:spacing w:val="1"/>
          <w:w w:val="110"/>
        </w:rPr>
        <w:t> </w:t>
      </w:r>
      <w:r>
        <w:rPr>
          <w:w w:val="110"/>
        </w:rPr>
        <w:t>peers.</w:t>
      </w:r>
      <w:r>
        <w:rPr>
          <w:spacing w:val="-1"/>
          <w:w w:val="110"/>
        </w:rPr>
        <w:t> </w:t>
      </w:r>
      <w:r>
        <w:rPr>
          <w:w w:val="110"/>
        </w:rPr>
        <w:t>The</w:t>
      </w:r>
      <w:r>
        <w:rPr>
          <w:spacing w:val="1"/>
          <w:w w:val="110"/>
        </w:rPr>
        <w:t> </w:t>
      </w:r>
      <w:r>
        <w:rPr>
          <w:w w:val="110"/>
        </w:rPr>
        <w:t>data set</w:t>
      </w:r>
      <w:r>
        <w:rPr>
          <w:spacing w:val="-1"/>
          <w:w w:val="110"/>
        </w:rPr>
        <w:t> </w:t>
      </w:r>
      <w:r>
        <w:rPr>
          <w:w w:val="110"/>
        </w:rPr>
        <w:t>we</w:t>
      </w:r>
      <w:r>
        <w:rPr>
          <w:spacing w:val="1"/>
          <w:w w:val="110"/>
        </w:rPr>
        <w:t> </w:t>
      </w:r>
      <w:r>
        <w:rPr>
          <w:w w:val="110"/>
        </w:rPr>
        <w:t>used for the</w:t>
      </w:r>
      <w:r>
        <w:rPr>
          <w:spacing w:val="2"/>
          <w:w w:val="110"/>
        </w:rPr>
        <w:t> </w:t>
      </w:r>
      <w:r>
        <w:rPr>
          <w:w w:val="110"/>
        </w:rPr>
        <w:t>analysis</w:t>
      </w:r>
      <w:r>
        <w:rPr>
          <w:spacing w:val="-1"/>
          <w:w w:val="110"/>
        </w:rPr>
        <w:t> </w:t>
      </w:r>
      <w:r>
        <w:rPr>
          <w:w w:val="110"/>
        </w:rPr>
        <w:t>was</w:t>
      </w:r>
      <w:r>
        <w:rPr>
          <w:spacing w:val="-1"/>
          <w:w w:val="110"/>
        </w:rPr>
        <w:t> </w:t>
      </w:r>
      <w:r>
        <w:rPr>
          <w:w w:val="110"/>
        </w:rPr>
        <w:t>drawn</w:t>
      </w:r>
      <w:r>
        <w:rPr>
          <w:spacing w:val="2"/>
          <w:w w:val="110"/>
        </w:rPr>
        <w:t> </w:t>
      </w:r>
      <w:r>
        <w:rPr>
          <w:w w:val="110"/>
        </w:rPr>
        <w:t>from </w:t>
      </w:r>
      <w:r>
        <w:rPr>
          <w:spacing w:val="-5"/>
          <w:w w:val="110"/>
        </w:rPr>
        <w:t>six</w:t>
      </w:r>
    </w:p>
    <w:p>
      <w:pPr>
        <w:pStyle w:val="BodyText"/>
        <w:spacing w:line="214" w:lineRule="exact"/>
        <w:ind w:left="131"/>
        <w:jc w:val="both"/>
      </w:pPr>
      <w:r>
        <w:rPr>
          <w:w w:val="110"/>
        </w:rPr>
        <w:t>NT</w:t>
      </w:r>
      <w:r>
        <w:rPr>
          <w:spacing w:val="11"/>
          <w:w w:val="110"/>
        </w:rPr>
        <w:t> </w:t>
      </w:r>
      <w:r>
        <w:rPr>
          <w:w w:val="110"/>
        </w:rPr>
        <w:t>and</w:t>
      </w:r>
      <w:r>
        <w:rPr>
          <w:spacing w:val="10"/>
          <w:w w:val="110"/>
        </w:rPr>
        <w:t> </w:t>
      </w:r>
      <w:r>
        <w:rPr>
          <w:w w:val="110"/>
        </w:rPr>
        <w:t>six</w:t>
      </w:r>
      <w:r>
        <w:rPr>
          <w:spacing w:val="11"/>
          <w:w w:val="110"/>
        </w:rPr>
        <w:t> </w:t>
      </w:r>
      <w:r>
        <w:rPr>
          <w:w w:val="110"/>
        </w:rPr>
        <w:t>ASD</w:t>
      </w:r>
      <w:r>
        <w:rPr>
          <w:spacing w:val="10"/>
          <w:w w:val="110"/>
        </w:rPr>
        <w:t> </w:t>
      </w:r>
      <w:r>
        <w:rPr>
          <w:w w:val="110"/>
        </w:rPr>
        <w:t>participants</w:t>
      </w:r>
      <w:r>
        <w:rPr>
          <w:rFonts w:ascii="STIX" w:hAnsi="STIX"/>
          <w:w w:val="110"/>
        </w:rPr>
        <w:t>’</w:t>
      </w:r>
      <w:r>
        <w:rPr>
          <w:rFonts w:ascii="STIX" w:hAnsi="STIX"/>
          <w:spacing w:val="11"/>
          <w:w w:val="110"/>
        </w:rPr>
        <w:t> </w:t>
      </w:r>
      <w:r>
        <w:rPr>
          <w:w w:val="110"/>
        </w:rPr>
        <w:t>videos</w:t>
      </w:r>
      <w:r>
        <w:rPr>
          <w:spacing w:val="11"/>
          <w:w w:val="110"/>
        </w:rPr>
        <w:t> </w:t>
      </w:r>
      <w:r>
        <w:rPr>
          <w:w w:val="110"/>
        </w:rPr>
        <w:t>created</w:t>
      </w:r>
      <w:r>
        <w:rPr>
          <w:spacing w:val="11"/>
          <w:w w:val="110"/>
        </w:rPr>
        <w:t> </w:t>
      </w:r>
      <w:r>
        <w:rPr>
          <w:w w:val="110"/>
        </w:rPr>
        <w:t>while</w:t>
      </w:r>
      <w:r>
        <w:rPr>
          <w:spacing w:val="10"/>
          <w:w w:val="110"/>
        </w:rPr>
        <w:t> </w:t>
      </w:r>
      <w:r>
        <w:rPr>
          <w:w w:val="110"/>
        </w:rPr>
        <w:t>they</w:t>
      </w:r>
      <w:r>
        <w:rPr>
          <w:spacing w:val="10"/>
          <w:w w:val="110"/>
        </w:rPr>
        <w:t> </w:t>
      </w:r>
      <w:r>
        <w:rPr>
          <w:w w:val="110"/>
        </w:rPr>
        <w:t>were</w:t>
      </w:r>
      <w:r>
        <w:rPr>
          <w:spacing w:val="11"/>
          <w:w w:val="110"/>
        </w:rPr>
        <w:t> </w:t>
      </w:r>
      <w:r>
        <w:rPr>
          <w:w w:val="110"/>
        </w:rPr>
        <w:t>using</w:t>
      </w:r>
      <w:r>
        <w:rPr>
          <w:spacing w:val="10"/>
          <w:w w:val="110"/>
        </w:rPr>
        <w:t> </w:t>
      </w:r>
      <w:r>
        <w:rPr>
          <w:spacing w:val="-12"/>
          <w:w w:val="110"/>
        </w:rPr>
        <w:t>a</w:t>
      </w:r>
    </w:p>
    <w:p>
      <w:pPr>
        <w:pStyle w:val="BodyText"/>
        <w:spacing w:line="273" w:lineRule="auto"/>
        <w:ind w:left="131" w:right="38"/>
        <w:jc w:val="both"/>
      </w:pPr>
      <w:r>
        <w:rPr>
          <w:w w:val="110"/>
        </w:rPr>
        <w:t>SVVR</w:t>
      </w:r>
      <w:r>
        <w:rPr>
          <w:w w:val="110"/>
        </w:rPr>
        <w:t> learning</w:t>
      </w:r>
      <w:r>
        <w:rPr>
          <w:w w:val="110"/>
        </w:rPr>
        <w:t> environment.</w:t>
      </w:r>
      <w:r>
        <w:rPr>
          <w:w w:val="110"/>
        </w:rPr>
        <w:t> Three</w:t>
      </w:r>
      <w:r>
        <w:rPr>
          <w:w w:val="110"/>
        </w:rPr>
        <w:t> machine</w:t>
      </w:r>
      <w:r>
        <w:rPr>
          <w:w w:val="110"/>
        </w:rPr>
        <w:t> learning</w:t>
      </w:r>
      <w:r>
        <w:rPr>
          <w:w w:val="110"/>
        </w:rPr>
        <w:t> analyses</w:t>
      </w:r>
      <w:r>
        <w:rPr>
          <w:w w:val="110"/>
        </w:rPr>
        <w:t> </w:t>
      </w:r>
      <w:r>
        <w:rPr>
          <w:w w:val="110"/>
        </w:rPr>
        <w:t>were performed,</w:t>
      </w:r>
      <w:r>
        <w:rPr>
          <w:spacing w:val="-11"/>
          <w:w w:val="110"/>
        </w:rPr>
        <w:t> </w:t>
      </w:r>
      <w:r>
        <w:rPr>
          <w:w w:val="110"/>
        </w:rPr>
        <w:t>including:</w:t>
      </w:r>
      <w:r>
        <w:rPr>
          <w:spacing w:val="-11"/>
          <w:w w:val="110"/>
        </w:rPr>
        <w:t> </w:t>
      </w:r>
      <w:r>
        <w:rPr>
          <w:w w:val="110"/>
        </w:rPr>
        <w:t>(1)</w:t>
      </w:r>
      <w:r>
        <w:rPr>
          <w:spacing w:val="-11"/>
          <w:w w:val="110"/>
        </w:rPr>
        <w:t> </w:t>
      </w:r>
      <w:r>
        <w:rPr>
          <w:w w:val="110"/>
        </w:rPr>
        <w:t>entropy,</w:t>
      </w:r>
      <w:r>
        <w:rPr>
          <w:spacing w:val="-11"/>
          <w:w w:val="110"/>
        </w:rPr>
        <w:t> </w:t>
      </w:r>
      <w:r>
        <w:rPr>
          <w:w w:val="110"/>
        </w:rPr>
        <w:t>(2)</w:t>
      </w:r>
      <w:r>
        <w:rPr>
          <w:spacing w:val="-11"/>
          <w:w w:val="110"/>
        </w:rPr>
        <w:t> </w:t>
      </w:r>
      <w:r>
        <w:rPr>
          <w:w w:val="110"/>
        </w:rPr>
        <w:t>Markov</w:t>
      </w:r>
      <w:r>
        <w:rPr>
          <w:spacing w:val="-11"/>
          <w:w w:val="110"/>
        </w:rPr>
        <w:t> </w:t>
      </w:r>
      <w:r>
        <w:rPr>
          <w:w w:val="110"/>
        </w:rPr>
        <w:t>chains,</w:t>
      </w:r>
      <w:r>
        <w:rPr>
          <w:spacing w:val="-11"/>
          <w:w w:val="110"/>
        </w:rPr>
        <w:t> </w:t>
      </w:r>
      <w:r>
        <w:rPr>
          <w:w w:val="110"/>
        </w:rPr>
        <w:t>and</w:t>
      </w:r>
      <w:r>
        <w:rPr>
          <w:spacing w:val="-11"/>
          <w:w w:val="110"/>
        </w:rPr>
        <w:t> </w:t>
      </w:r>
      <w:r>
        <w:rPr>
          <w:w w:val="110"/>
        </w:rPr>
        <w:t>(3)</w:t>
      </w:r>
      <w:r>
        <w:rPr>
          <w:spacing w:val="-11"/>
          <w:w w:val="110"/>
        </w:rPr>
        <w:t> </w:t>
      </w:r>
      <w:r>
        <w:rPr>
          <w:w w:val="110"/>
        </w:rPr>
        <w:t>sequential pattern</w:t>
      </w:r>
      <w:r>
        <w:rPr>
          <w:spacing w:val="44"/>
          <w:w w:val="110"/>
        </w:rPr>
        <w:t> </w:t>
      </w:r>
      <w:r>
        <w:rPr>
          <w:w w:val="110"/>
        </w:rPr>
        <w:t>mining.</w:t>
      </w:r>
      <w:r>
        <w:rPr>
          <w:spacing w:val="45"/>
          <w:w w:val="110"/>
        </w:rPr>
        <w:t> </w:t>
      </w:r>
      <w:r>
        <w:rPr>
          <w:w w:val="110"/>
        </w:rPr>
        <w:t>In</w:t>
      </w:r>
      <w:r>
        <w:rPr>
          <w:spacing w:val="43"/>
          <w:w w:val="110"/>
        </w:rPr>
        <w:t> </w:t>
      </w:r>
      <w:r>
        <w:rPr>
          <w:w w:val="110"/>
        </w:rPr>
        <w:t>the</w:t>
      </w:r>
      <w:r>
        <w:rPr>
          <w:spacing w:val="45"/>
          <w:w w:val="110"/>
        </w:rPr>
        <w:t> </w:t>
      </w:r>
      <w:r>
        <w:rPr>
          <w:w w:val="110"/>
        </w:rPr>
        <w:t>following</w:t>
      </w:r>
      <w:r>
        <w:rPr>
          <w:spacing w:val="44"/>
          <w:w w:val="110"/>
        </w:rPr>
        <w:t> </w:t>
      </w:r>
      <w:r>
        <w:rPr>
          <w:w w:val="110"/>
        </w:rPr>
        <w:t>sections,</w:t>
      </w:r>
      <w:r>
        <w:rPr>
          <w:spacing w:val="45"/>
          <w:w w:val="110"/>
        </w:rPr>
        <w:t> </w:t>
      </w:r>
      <w:r>
        <w:rPr>
          <w:w w:val="110"/>
        </w:rPr>
        <w:t>we</w:t>
      </w:r>
      <w:r>
        <w:rPr>
          <w:spacing w:val="43"/>
          <w:w w:val="110"/>
        </w:rPr>
        <w:t> </w:t>
      </w:r>
      <w:r>
        <w:rPr>
          <w:w w:val="110"/>
        </w:rPr>
        <w:t>discuss</w:t>
      </w:r>
      <w:r>
        <w:rPr>
          <w:spacing w:val="45"/>
          <w:w w:val="110"/>
        </w:rPr>
        <w:t> </w:t>
      </w:r>
      <w:r>
        <w:rPr>
          <w:w w:val="110"/>
        </w:rPr>
        <w:t>our</w:t>
      </w:r>
      <w:r>
        <w:rPr>
          <w:spacing w:val="43"/>
          <w:w w:val="110"/>
        </w:rPr>
        <w:t> </w:t>
      </w:r>
      <w:r>
        <w:rPr>
          <w:spacing w:val="-2"/>
          <w:w w:val="110"/>
        </w:rPr>
        <w:t>findings</w:t>
      </w:r>
    </w:p>
    <w:p>
      <w:pPr>
        <w:pStyle w:val="BodyText"/>
        <w:spacing w:before="91"/>
        <w:ind w:left="131"/>
        <w:jc w:val="both"/>
      </w:pPr>
      <w:r>
        <w:rPr/>
        <w:br w:type="column"/>
      </w:r>
      <w:r>
        <w:rPr>
          <w:w w:val="110"/>
        </w:rPr>
        <w:t>relative</w:t>
      </w:r>
      <w:r>
        <w:rPr>
          <w:spacing w:val="6"/>
          <w:w w:val="110"/>
        </w:rPr>
        <w:t> </w:t>
      </w:r>
      <w:r>
        <w:rPr>
          <w:w w:val="110"/>
        </w:rPr>
        <w:t>to</w:t>
      </w:r>
      <w:r>
        <w:rPr>
          <w:spacing w:val="7"/>
          <w:w w:val="110"/>
        </w:rPr>
        <w:t> </w:t>
      </w:r>
      <w:r>
        <w:rPr>
          <w:w w:val="110"/>
        </w:rPr>
        <w:t>our</w:t>
      </w:r>
      <w:r>
        <w:rPr>
          <w:spacing w:val="6"/>
          <w:w w:val="110"/>
        </w:rPr>
        <w:t> </w:t>
      </w:r>
      <w:r>
        <w:rPr>
          <w:w w:val="110"/>
        </w:rPr>
        <w:t>research</w:t>
      </w:r>
      <w:r>
        <w:rPr>
          <w:spacing w:val="7"/>
          <w:w w:val="110"/>
        </w:rPr>
        <w:t> </w:t>
      </w:r>
      <w:r>
        <w:rPr>
          <w:spacing w:val="-2"/>
          <w:w w:val="110"/>
        </w:rPr>
        <w:t>questions.</w:t>
      </w:r>
    </w:p>
    <w:p>
      <w:pPr>
        <w:pStyle w:val="BodyText"/>
      </w:pPr>
    </w:p>
    <w:p>
      <w:pPr>
        <w:pStyle w:val="BodyText"/>
        <w:spacing w:before="3"/>
      </w:pPr>
    </w:p>
    <w:p>
      <w:pPr>
        <w:pStyle w:val="ListParagraph"/>
        <w:numPr>
          <w:ilvl w:val="1"/>
          <w:numId w:val="1"/>
        </w:numPr>
        <w:tabs>
          <w:tab w:pos="496" w:val="left" w:leader="none"/>
        </w:tabs>
        <w:spacing w:line="240" w:lineRule="auto" w:before="0" w:after="0"/>
        <w:ind w:left="496" w:right="0" w:hanging="365"/>
        <w:jc w:val="left"/>
        <w:rPr>
          <w:i/>
          <w:sz w:val="16"/>
        </w:rPr>
      </w:pPr>
      <w:bookmarkStart w:name="5.1 Discussion of entropy results" w:id="38"/>
      <w:bookmarkEnd w:id="38"/>
      <w:r>
        <w:rPr/>
      </w:r>
      <w:r>
        <w:rPr>
          <w:i/>
          <w:sz w:val="16"/>
        </w:rPr>
        <w:t>Discussion</w:t>
      </w:r>
      <w:r>
        <w:rPr>
          <w:i/>
          <w:spacing w:val="11"/>
          <w:sz w:val="16"/>
        </w:rPr>
        <w:t> </w:t>
      </w:r>
      <w:r>
        <w:rPr>
          <w:i/>
          <w:sz w:val="16"/>
        </w:rPr>
        <w:t>of</w:t>
      </w:r>
      <w:r>
        <w:rPr>
          <w:i/>
          <w:spacing w:val="11"/>
          <w:sz w:val="16"/>
        </w:rPr>
        <w:t> </w:t>
      </w:r>
      <w:r>
        <w:rPr>
          <w:i/>
          <w:sz w:val="16"/>
        </w:rPr>
        <w:t>entropy</w:t>
      </w:r>
      <w:r>
        <w:rPr>
          <w:i/>
          <w:spacing w:val="12"/>
          <w:sz w:val="16"/>
        </w:rPr>
        <w:t> </w:t>
      </w:r>
      <w:r>
        <w:rPr>
          <w:i/>
          <w:spacing w:val="-2"/>
          <w:sz w:val="16"/>
        </w:rPr>
        <w:t>results</w:t>
      </w:r>
    </w:p>
    <w:p>
      <w:pPr>
        <w:pStyle w:val="BodyText"/>
        <w:spacing w:before="54"/>
        <w:rPr>
          <w:i/>
        </w:rPr>
      </w:pPr>
    </w:p>
    <w:p>
      <w:pPr>
        <w:pStyle w:val="BodyText"/>
        <w:spacing w:line="235" w:lineRule="auto"/>
        <w:ind w:left="131" w:right="109" w:firstLine="239"/>
        <w:jc w:val="both"/>
      </w:pPr>
      <w:r>
        <w:rPr>
          <w:w w:val="110"/>
        </w:rPr>
        <w:t>In the context of the two research questions, the conducted </w:t>
      </w:r>
      <w:r>
        <w:rPr>
          <w:w w:val="110"/>
        </w:rPr>
        <w:t>entropy analysis aimed to shed light on the behavioral sequences</w:t>
      </w:r>
      <w:r>
        <w:rPr>
          <w:rFonts w:ascii="STIX" w:hAnsi="STIX"/>
          <w:w w:val="110"/>
        </w:rPr>
        <w:t>’ </w:t>
      </w:r>
      <w:r>
        <w:rPr>
          <w:w w:val="110"/>
        </w:rPr>
        <w:t>uncertainty between</w:t>
      </w:r>
      <w:r>
        <w:rPr>
          <w:spacing w:val="-8"/>
          <w:w w:val="110"/>
        </w:rPr>
        <w:t> </w:t>
      </w:r>
      <w:r>
        <w:rPr>
          <w:w w:val="110"/>
        </w:rPr>
        <w:t>the</w:t>
      </w:r>
      <w:r>
        <w:rPr>
          <w:spacing w:val="-9"/>
          <w:w w:val="110"/>
        </w:rPr>
        <w:t> </w:t>
      </w:r>
      <w:r>
        <w:rPr>
          <w:w w:val="110"/>
        </w:rPr>
        <w:t>ASD</w:t>
      </w:r>
      <w:r>
        <w:rPr>
          <w:spacing w:val="-9"/>
          <w:w w:val="110"/>
        </w:rPr>
        <w:t> </w:t>
      </w:r>
      <w:r>
        <w:rPr>
          <w:w w:val="110"/>
        </w:rPr>
        <w:t>and</w:t>
      </w:r>
      <w:r>
        <w:rPr>
          <w:spacing w:val="-9"/>
          <w:w w:val="110"/>
        </w:rPr>
        <w:t> </w:t>
      </w:r>
      <w:r>
        <w:rPr>
          <w:w w:val="110"/>
        </w:rPr>
        <w:t>NT</w:t>
      </w:r>
      <w:r>
        <w:rPr>
          <w:spacing w:val="-9"/>
          <w:w w:val="110"/>
        </w:rPr>
        <w:t> </w:t>
      </w:r>
      <w:r>
        <w:rPr>
          <w:w w:val="110"/>
        </w:rPr>
        <w:t>groups</w:t>
      </w:r>
      <w:r>
        <w:rPr>
          <w:spacing w:val="-8"/>
          <w:w w:val="110"/>
        </w:rPr>
        <w:t> </w:t>
      </w:r>
      <w:r>
        <w:rPr>
          <w:w w:val="110"/>
        </w:rPr>
        <w:t>of</w:t>
      </w:r>
      <w:r>
        <w:rPr>
          <w:spacing w:val="-9"/>
          <w:w w:val="110"/>
        </w:rPr>
        <w:t> </w:t>
      </w:r>
      <w:r>
        <w:rPr>
          <w:w w:val="110"/>
        </w:rPr>
        <w:t>study</w:t>
      </w:r>
      <w:r>
        <w:rPr>
          <w:spacing w:val="-9"/>
          <w:w w:val="110"/>
        </w:rPr>
        <w:t> </w:t>
      </w:r>
      <w:r>
        <w:rPr>
          <w:w w:val="110"/>
        </w:rPr>
        <w:t>participants.</w:t>
      </w:r>
      <w:r>
        <w:rPr>
          <w:spacing w:val="-9"/>
          <w:w w:val="110"/>
        </w:rPr>
        <w:t> </w:t>
      </w:r>
      <w:r>
        <w:rPr>
          <w:w w:val="110"/>
        </w:rPr>
        <w:t>Findings</w:t>
      </w:r>
      <w:r>
        <w:rPr>
          <w:spacing w:val="-9"/>
          <w:w w:val="110"/>
        </w:rPr>
        <w:t> </w:t>
      </w:r>
      <w:r>
        <w:rPr>
          <w:spacing w:val="-2"/>
          <w:w w:val="110"/>
        </w:rPr>
        <w:t>suggest</w:t>
      </w:r>
    </w:p>
    <w:p>
      <w:pPr>
        <w:pStyle w:val="BodyText"/>
        <w:spacing w:line="271" w:lineRule="auto" w:before="27"/>
        <w:ind w:left="131" w:right="109"/>
        <w:jc w:val="both"/>
      </w:pPr>
      <w:r>
        <w:rPr>
          <w:w w:val="110"/>
        </w:rPr>
        <w:t>that</w:t>
      </w:r>
      <w:r>
        <w:rPr>
          <w:w w:val="110"/>
        </w:rPr>
        <w:t> entropy</w:t>
      </w:r>
      <w:r>
        <w:rPr>
          <w:w w:val="110"/>
        </w:rPr>
        <w:t> within</w:t>
      </w:r>
      <w:r>
        <w:rPr>
          <w:w w:val="110"/>
        </w:rPr>
        <w:t> the</w:t>
      </w:r>
      <w:r>
        <w:rPr>
          <w:w w:val="110"/>
        </w:rPr>
        <w:t> NT</w:t>
      </w:r>
      <w:r>
        <w:rPr>
          <w:w w:val="110"/>
        </w:rPr>
        <w:t> group</w:t>
      </w:r>
      <w:r>
        <w:rPr>
          <w:w w:val="110"/>
        </w:rPr>
        <w:t> of</w:t>
      </w:r>
      <w:r>
        <w:rPr>
          <w:w w:val="110"/>
        </w:rPr>
        <w:t> participants</w:t>
      </w:r>
      <w:r>
        <w:rPr>
          <w:w w:val="110"/>
        </w:rPr>
        <w:t> was</w:t>
      </w:r>
      <w:r>
        <w:rPr>
          <w:w w:val="110"/>
        </w:rPr>
        <w:t> largely</w:t>
      </w:r>
      <w:r>
        <w:rPr>
          <w:w w:val="110"/>
        </w:rPr>
        <w:t> similar. While</w:t>
      </w:r>
      <w:r>
        <w:rPr>
          <w:spacing w:val="-4"/>
          <w:w w:val="110"/>
        </w:rPr>
        <w:t> </w:t>
      </w:r>
      <w:r>
        <w:rPr>
          <w:w w:val="110"/>
        </w:rPr>
        <w:t>some</w:t>
      </w:r>
      <w:r>
        <w:rPr>
          <w:spacing w:val="-4"/>
          <w:w w:val="110"/>
        </w:rPr>
        <w:t> </w:t>
      </w:r>
      <w:r>
        <w:rPr>
          <w:w w:val="110"/>
        </w:rPr>
        <w:t>variation</w:t>
      </w:r>
      <w:r>
        <w:rPr>
          <w:spacing w:val="-4"/>
          <w:w w:val="110"/>
        </w:rPr>
        <w:t> </w:t>
      </w:r>
      <w:r>
        <w:rPr>
          <w:w w:val="110"/>
        </w:rPr>
        <w:t>was</w:t>
      </w:r>
      <w:r>
        <w:rPr>
          <w:spacing w:val="-4"/>
          <w:w w:val="110"/>
        </w:rPr>
        <w:t> </w:t>
      </w:r>
      <w:r>
        <w:rPr>
          <w:w w:val="110"/>
        </w:rPr>
        <w:t>found</w:t>
      </w:r>
      <w:r>
        <w:rPr>
          <w:spacing w:val="-4"/>
          <w:w w:val="110"/>
        </w:rPr>
        <w:t> </w:t>
      </w:r>
      <w:r>
        <w:rPr>
          <w:w w:val="110"/>
        </w:rPr>
        <w:t>in</w:t>
      </w:r>
      <w:r>
        <w:rPr>
          <w:spacing w:val="-4"/>
          <w:w w:val="110"/>
        </w:rPr>
        <w:t> </w:t>
      </w:r>
      <w:r>
        <w:rPr>
          <w:w w:val="110"/>
        </w:rPr>
        <w:t>specific</w:t>
      </w:r>
      <w:r>
        <w:rPr>
          <w:spacing w:val="-3"/>
          <w:w w:val="110"/>
        </w:rPr>
        <w:t> </w:t>
      </w:r>
      <w:r>
        <w:rPr>
          <w:w w:val="110"/>
        </w:rPr>
        <w:t>entropy</w:t>
      </w:r>
      <w:r>
        <w:rPr>
          <w:spacing w:val="-4"/>
          <w:w w:val="110"/>
        </w:rPr>
        <w:t> </w:t>
      </w:r>
      <w:r>
        <w:rPr>
          <w:w w:val="110"/>
        </w:rPr>
        <w:t>values</w:t>
      </w:r>
      <w:r>
        <w:rPr>
          <w:spacing w:val="-3"/>
          <w:w w:val="110"/>
        </w:rPr>
        <w:t> </w:t>
      </w:r>
      <w:r>
        <w:rPr>
          <w:w w:val="110"/>
        </w:rPr>
        <w:t>between</w:t>
      </w:r>
      <w:r>
        <w:rPr>
          <w:spacing w:val="-4"/>
          <w:w w:val="110"/>
        </w:rPr>
        <w:t> </w:t>
      </w:r>
      <w:r>
        <w:rPr>
          <w:w w:val="110"/>
        </w:rPr>
        <w:t>the four</w:t>
      </w:r>
      <w:r>
        <w:rPr>
          <w:w w:val="110"/>
        </w:rPr>
        <w:t> steps</w:t>
      </w:r>
      <w:r>
        <w:rPr>
          <w:w w:val="110"/>
        </w:rPr>
        <w:t> of</w:t>
      </w:r>
      <w:r>
        <w:rPr>
          <w:w w:val="110"/>
        </w:rPr>
        <w:t> the</w:t>
      </w:r>
      <w:r>
        <w:rPr>
          <w:w w:val="110"/>
        </w:rPr>
        <w:t> instruction,</w:t>
      </w:r>
      <w:r>
        <w:rPr>
          <w:w w:val="110"/>
        </w:rPr>
        <w:t> overall</w:t>
      </w:r>
      <w:r>
        <w:rPr>
          <w:w w:val="110"/>
        </w:rPr>
        <w:t> entropy</w:t>
      </w:r>
      <w:r>
        <w:rPr>
          <w:w w:val="110"/>
        </w:rPr>
        <w:t> patterns</w:t>
      </w:r>
      <w:r>
        <w:rPr>
          <w:w w:val="110"/>
        </w:rPr>
        <w:t> across</w:t>
      </w:r>
      <w:r>
        <w:rPr>
          <w:w w:val="110"/>
        </w:rPr>
        <w:t> steps remained</w:t>
      </w:r>
      <w:r>
        <w:rPr>
          <w:w w:val="110"/>
        </w:rPr>
        <w:t> mostly</w:t>
      </w:r>
      <w:r>
        <w:rPr>
          <w:w w:val="110"/>
        </w:rPr>
        <w:t> uniform. Contrariwise, findings</w:t>
      </w:r>
      <w:r>
        <w:rPr>
          <w:w w:val="110"/>
        </w:rPr>
        <w:t> suggest that</w:t>
      </w:r>
      <w:r>
        <w:rPr>
          <w:w w:val="110"/>
        </w:rPr>
        <w:t> entropy within</w:t>
      </w:r>
      <w:r>
        <w:rPr>
          <w:w w:val="110"/>
        </w:rPr>
        <w:t> the ASD</w:t>
      </w:r>
      <w:r>
        <w:rPr>
          <w:w w:val="110"/>
        </w:rPr>
        <w:t> group of</w:t>
      </w:r>
      <w:r>
        <w:rPr>
          <w:w w:val="110"/>
        </w:rPr>
        <w:t> participants</w:t>
      </w:r>
      <w:r>
        <w:rPr>
          <w:w w:val="110"/>
        </w:rPr>
        <w:t> was largely dissimilar.</w:t>
      </w:r>
      <w:r>
        <w:rPr>
          <w:w w:val="110"/>
        </w:rPr>
        <w:t> Not only was substantial variation found in specific entropy values between the four</w:t>
      </w:r>
      <w:r>
        <w:rPr>
          <w:spacing w:val="-10"/>
          <w:w w:val="110"/>
        </w:rPr>
        <w:t> </w:t>
      </w:r>
      <w:r>
        <w:rPr>
          <w:w w:val="110"/>
        </w:rPr>
        <w:t>steps</w:t>
      </w:r>
      <w:r>
        <w:rPr>
          <w:spacing w:val="-9"/>
          <w:w w:val="110"/>
        </w:rPr>
        <w:t> </w:t>
      </w:r>
      <w:r>
        <w:rPr>
          <w:w w:val="110"/>
        </w:rPr>
        <w:t>of</w:t>
      </w:r>
      <w:r>
        <w:rPr>
          <w:spacing w:val="-11"/>
          <w:w w:val="110"/>
        </w:rPr>
        <w:t> </w:t>
      </w:r>
      <w:r>
        <w:rPr>
          <w:w w:val="110"/>
        </w:rPr>
        <w:t>the</w:t>
      </w:r>
      <w:r>
        <w:rPr>
          <w:spacing w:val="-10"/>
          <w:w w:val="110"/>
        </w:rPr>
        <w:t> </w:t>
      </w:r>
      <w:r>
        <w:rPr>
          <w:w w:val="110"/>
        </w:rPr>
        <w:t>instruction,</w:t>
      </w:r>
      <w:r>
        <w:rPr>
          <w:spacing w:val="-10"/>
          <w:w w:val="110"/>
        </w:rPr>
        <w:t> </w:t>
      </w:r>
      <w:r>
        <w:rPr>
          <w:w w:val="110"/>
        </w:rPr>
        <w:t>overall</w:t>
      </w:r>
      <w:r>
        <w:rPr>
          <w:spacing w:val="-9"/>
          <w:w w:val="110"/>
        </w:rPr>
        <w:t> </w:t>
      </w:r>
      <w:r>
        <w:rPr>
          <w:w w:val="110"/>
        </w:rPr>
        <w:t>entropy</w:t>
      </w:r>
      <w:r>
        <w:rPr>
          <w:spacing w:val="-10"/>
          <w:w w:val="110"/>
        </w:rPr>
        <w:t> </w:t>
      </w:r>
      <w:r>
        <w:rPr>
          <w:w w:val="110"/>
        </w:rPr>
        <w:t>patterns</w:t>
      </w:r>
      <w:r>
        <w:rPr>
          <w:spacing w:val="-9"/>
          <w:w w:val="110"/>
        </w:rPr>
        <w:t> </w:t>
      </w:r>
      <w:r>
        <w:rPr>
          <w:w w:val="110"/>
        </w:rPr>
        <w:t>across</w:t>
      </w:r>
      <w:r>
        <w:rPr>
          <w:spacing w:val="-10"/>
          <w:w w:val="110"/>
        </w:rPr>
        <w:t> </w:t>
      </w:r>
      <w:r>
        <w:rPr>
          <w:w w:val="110"/>
        </w:rPr>
        <w:t>the</w:t>
      </w:r>
      <w:r>
        <w:rPr>
          <w:spacing w:val="-11"/>
          <w:w w:val="110"/>
        </w:rPr>
        <w:t> </w:t>
      </w:r>
      <w:r>
        <w:rPr>
          <w:w w:val="110"/>
        </w:rPr>
        <w:t>steps</w:t>
      </w:r>
      <w:r>
        <w:rPr>
          <w:spacing w:val="-9"/>
          <w:w w:val="110"/>
        </w:rPr>
        <w:t> </w:t>
      </w:r>
      <w:r>
        <w:rPr>
          <w:w w:val="110"/>
        </w:rPr>
        <w:t>are remarkably</w:t>
      </w:r>
      <w:r>
        <w:rPr>
          <w:w w:val="110"/>
        </w:rPr>
        <w:t> different.</w:t>
      </w:r>
      <w:r>
        <w:rPr>
          <w:w w:val="110"/>
        </w:rPr>
        <w:t> Comparatively</w:t>
      </w:r>
      <w:r>
        <w:rPr>
          <w:w w:val="110"/>
        </w:rPr>
        <w:t> speaking,</w:t>
      </w:r>
      <w:r>
        <w:rPr>
          <w:w w:val="110"/>
        </w:rPr>
        <w:t> the</w:t>
      </w:r>
      <w:r>
        <w:rPr>
          <w:w w:val="110"/>
        </w:rPr>
        <w:t> NT</w:t>
      </w:r>
      <w:r>
        <w:rPr>
          <w:w w:val="110"/>
        </w:rPr>
        <w:t> group</w:t>
      </w:r>
      <w:r>
        <w:rPr>
          <w:w w:val="110"/>
        </w:rPr>
        <w:t> entropy data</w:t>
      </w:r>
      <w:r>
        <w:rPr>
          <w:w w:val="110"/>
        </w:rPr>
        <w:t> suggest</w:t>
      </w:r>
      <w:r>
        <w:rPr>
          <w:w w:val="110"/>
        </w:rPr>
        <w:t> greater</w:t>
      </w:r>
      <w:r>
        <w:rPr>
          <w:w w:val="110"/>
        </w:rPr>
        <w:t> homogeneity</w:t>
      </w:r>
      <w:r>
        <w:rPr>
          <w:w w:val="110"/>
        </w:rPr>
        <w:t> and</w:t>
      </w:r>
      <w:r>
        <w:rPr>
          <w:w w:val="110"/>
        </w:rPr>
        <w:t> therefore</w:t>
      </w:r>
      <w:r>
        <w:rPr>
          <w:w w:val="110"/>
        </w:rPr>
        <w:t> lower</w:t>
      </w:r>
      <w:r>
        <w:rPr>
          <w:w w:val="110"/>
        </w:rPr>
        <w:t> uncertainty relative to the ASD group, which shows remarkable heterogeneity and therefore</w:t>
      </w:r>
      <w:r>
        <w:rPr>
          <w:spacing w:val="-10"/>
          <w:w w:val="110"/>
        </w:rPr>
        <w:t> </w:t>
      </w:r>
      <w:r>
        <w:rPr>
          <w:w w:val="110"/>
        </w:rPr>
        <w:t>higher</w:t>
      </w:r>
      <w:r>
        <w:rPr>
          <w:spacing w:val="-9"/>
          <w:w w:val="110"/>
        </w:rPr>
        <w:t> </w:t>
      </w:r>
      <w:r>
        <w:rPr>
          <w:w w:val="110"/>
        </w:rPr>
        <w:t>uncertainty.</w:t>
      </w:r>
      <w:r>
        <w:rPr>
          <w:spacing w:val="-10"/>
          <w:w w:val="110"/>
        </w:rPr>
        <w:t> </w:t>
      </w:r>
      <w:r>
        <w:rPr>
          <w:w w:val="110"/>
        </w:rPr>
        <w:t>This</w:t>
      </w:r>
      <w:r>
        <w:rPr>
          <w:spacing w:val="-10"/>
          <w:w w:val="110"/>
        </w:rPr>
        <w:t> </w:t>
      </w:r>
      <w:r>
        <w:rPr>
          <w:w w:val="110"/>
        </w:rPr>
        <w:t>implies</w:t>
      </w:r>
      <w:r>
        <w:rPr>
          <w:spacing w:val="-10"/>
          <w:w w:val="110"/>
        </w:rPr>
        <w:t> </w:t>
      </w:r>
      <w:r>
        <w:rPr>
          <w:w w:val="110"/>
        </w:rPr>
        <w:t>that</w:t>
      </w:r>
      <w:r>
        <w:rPr>
          <w:spacing w:val="-9"/>
          <w:w w:val="110"/>
        </w:rPr>
        <w:t> </w:t>
      </w:r>
      <w:r>
        <w:rPr>
          <w:w w:val="110"/>
        </w:rPr>
        <w:t>behavior</w:t>
      </w:r>
      <w:r>
        <w:rPr>
          <w:spacing w:val="-10"/>
          <w:w w:val="110"/>
        </w:rPr>
        <w:t> </w:t>
      </w:r>
      <w:r>
        <w:rPr>
          <w:w w:val="110"/>
        </w:rPr>
        <w:t>is</w:t>
      </w:r>
      <w:r>
        <w:rPr>
          <w:spacing w:val="-10"/>
          <w:w w:val="110"/>
        </w:rPr>
        <w:t> </w:t>
      </w:r>
      <w:r>
        <w:rPr>
          <w:w w:val="110"/>
        </w:rPr>
        <w:t>more</w:t>
      </w:r>
      <w:r>
        <w:rPr>
          <w:spacing w:val="-9"/>
          <w:w w:val="110"/>
        </w:rPr>
        <w:t> </w:t>
      </w:r>
      <w:r>
        <w:rPr>
          <w:w w:val="110"/>
        </w:rPr>
        <w:t>variable and</w:t>
      </w:r>
      <w:r>
        <w:rPr>
          <w:spacing w:val="-10"/>
          <w:w w:val="110"/>
        </w:rPr>
        <w:t> </w:t>
      </w:r>
      <w:r>
        <w:rPr>
          <w:w w:val="110"/>
        </w:rPr>
        <w:t>less</w:t>
      </w:r>
      <w:r>
        <w:rPr>
          <w:spacing w:val="-11"/>
          <w:w w:val="110"/>
        </w:rPr>
        <w:t> </w:t>
      </w:r>
      <w:r>
        <w:rPr>
          <w:w w:val="110"/>
        </w:rPr>
        <w:t>predictable</w:t>
      </w:r>
      <w:r>
        <w:rPr>
          <w:spacing w:val="-11"/>
          <w:w w:val="110"/>
        </w:rPr>
        <w:t> </w:t>
      </w:r>
      <w:r>
        <w:rPr>
          <w:w w:val="110"/>
        </w:rPr>
        <w:t>among</w:t>
      </w:r>
      <w:r>
        <w:rPr>
          <w:spacing w:val="-11"/>
          <w:w w:val="110"/>
        </w:rPr>
        <w:t> </w:t>
      </w:r>
      <w:r>
        <w:rPr>
          <w:w w:val="110"/>
        </w:rPr>
        <w:t>the</w:t>
      </w:r>
      <w:r>
        <w:rPr>
          <w:spacing w:val="-11"/>
          <w:w w:val="110"/>
        </w:rPr>
        <w:t> </w:t>
      </w:r>
      <w:r>
        <w:rPr>
          <w:w w:val="110"/>
        </w:rPr>
        <w:t>ASD</w:t>
      </w:r>
      <w:r>
        <w:rPr>
          <w:spacing w:val="-11"/>
          <w:w w:val="110"/>
        </w:rPr>
        <w:t> </w:t>
      </w:r>
      <w:r>
        <w:rPr>
          <w:w w:val="110"/>
        </w:rPr>
        <w:t>group</w:t>
      </w:r>
      <w:r>
        <w:rPr>
          <w:spacing w:val="-11"/>
          <w:w w:val="110"/>
        </w:rPr>
        <w:t> </w:t>
      </w:r>
      <w:r>
        <w:rPr>
          <w:w w:val="110"/>
        </w:rPr>
        <w:t>than</w:t>
      </w:r>
      <w:r>
        <w:rPr>
          <w:spacing w:val="-11"/>
          <w:w w:val="110"/>
        </w:rPr>
        <w:t> </w:t>
      </w:r>
      <w:r>
        <w:rPr>
          <w:w w:val="110"/>
        </w:rPr>
        <w:t>the</w:t>
      </w:r>
      <w:r>
        <w:rPr>
          <w:spacing w:val="-11"/>
          <w:w w:val="110"/>
        </w:rPr>
        <w:t> </w:t>
      </w:r>
      <w:r>
        <w:rPr>
          <w:w w:val="110"/>
        </w:rPr>
        <w:t>NT</w:t>
      </w:r>
      <w:r>
        <w:rPr>
          <w:spacing w:val="-10"/>
          <w:w w:val="110"/>
        </w:rPr>
        <w:t> </w:t>
      </w:r>
      <w:r>
        <w:rPr>
          <w:w w:val="110"/>
        </w:rPr>
        <w:t>group</w:t>
      </w:r>
      <w:r>
        <w:rPr>
          <w:spacing w:val="-11"/>
          <w:w w:val="110"/>
        </w:rPr>
        <w:t> </w:t>
      </w:r>
      <w:r>
        <w:rPr>
          <w:w w:val="110"/>
        </w:rPr>
        <w:t>relative</w:t>
      </w:r>
      <w:r>
        <w:rPr>
          <w:spacing w:val="-11"/>
          <w:w w:val="110"/>
        </w:rPr>
        <w:t> </w:t>
      </w:r>
      <w:r>
        <w:rPr>
          <w:w w:val="110"/>
        </w:rPr>
        <w:t>to objects</w:t>
      </w:r>
      <w:r>
        <w:rPr>
          <w:spacing w:val="6"/>
          <w:w w:val="110"/>
        </w:rPr>
        <w:t> </w:t>
      </w:r>
      <w:r>
        <w:rPr>
          <w:w w:val="110"/>
        </w:rPr>
        <w:t>that</w:t>
      </w:r>
      <w:r>
        <w:rPr>
          <w:spacing w:val="7"/>
          <w:w w:val="110"/>
        </w:rPr>
        <w:t> </w:t>
      </w:r>
      <w:r>
        <w:rPr>
          <w:w w:val="110"/>
        </w:rPr>
        <w:t>appear</w:t>
      </w:r>
      <w:r>
        <w:rPr>
          <w:spacing w:val="7"/>
          <w:w w:val="110"/>
        </w:rPr>
        <w:t> </w:t>
      </w:r>
      <w:r>
        <w:rPr>
          <w:w w:val="110"/>
        </w:rPr>
        <w:t>in</w:t>
      </w:r>
      <w:r>
        <w:rPr>
          <w:spacing w:val="7"/>
          <w:w w:val="110"/>
        </w:rPr>
        <w:t> </w:t>
      </w:r>
      <w:r>
        <w:rPr>
          <w:w w:val="110"/>
        </w:rPr>
        <w:t>the</w:t>
      </w:r>
      <w:r>
        <w:rPr>
          <w:spacing w:val="7"/>
          <w:w w:val="110"/>
        </w:rPr>
        <w:t> </w:t>
      </w:r>
      <w:r>
        <w:rPr>
          <w:w w:val="110"/>
        </w:rPr>
        <w:t>user</w:t>
      </w:r>
      <w:r>
        <w:rPr>
          <w:rFonts w:ascii="STIX" w:hAnsi="STIX"/>
          <w:w w:val="110"/>
        </w:rPr>
        <w:t>’</w:t>
      </w:r>
      <w:r>
        <w:rPr>
          <w:w w:val="110"/>
        </w:rPr>
        <w:t>s</w:t>
      </w:r>
      <w:r>
        <w:rPr>
          <w:spacing w:val="7"/>
          <w:w w:val="110"/>
        </w:rPr>
        <w:t> </w:t>
      </w:r>
      <w:r>
        <w:rPr>
          <w:w w:val="110"/>
        </w:rPr>
        <w:t>field-of-view</w:t>
      </w:r>
      <w:r>
        <w:rPr>
          <w:spacing w:val="6"/>
          <w:w w:val="110"/>
        </w:rPr>
        <w:t> </w:t>
      </w:r>
      <w:r>
        <w:rPr>
          <w:w w:val="110"/>
        </w:rPr>
        <w:t>while</w:t>
      </w:r>
      <w:r>
        <w:rPr>
          <w:spacing w:val="7"/>
          <w:w w:val="110"/>
        </w:rPr>
        <w:t> </w:t>
      </w:r>
      <w:r>
        <w:rPr>
          <w:w w:val="110"/>
        </w:rPr>
        <w:t>using</w:t>
      </w:r>
      <w:r>
        <w:rPr>
          <w:spacing w:val="7"/>
          <w:w w:val="110"/>
        </w:rPr>
        <w:t> </w:t>
      </w:r>
      <w:r>
        <w:rPr>
          <w:w w:val="110"/>
        </w:rPr>
        <w:t>SVVR.</w:t>
      </w:r>
      <w:r>
        <w:rPr>
          <w:spacing w:val="7"/>
          <w:w w:val="110"/>
        </w:rPr>
        <w:t> </w:t>
      </w:r>
      <w:r>
        <w:rPr>
          <w:spacing w:val="-5"/>
          <w:w w:val="110"/>
        </w:rPr>
        <w:t>The</w:t>
      </w:r>
    </w:p>
    <w:p>
      <w:pPr>
        <w:pStyle w:val="BodyText"/>
        <w:spacing w:line="136" w:lineRule="exact"/>
        <w:ind w:left="131"/>
        <w:jc w:val="both"/>
      </w:pPr>
      <w:r>
        <w:rPr>
          <w:w w:val="110"/>
        </w:rPr>
        <w:t>findings</w:t>
      </w:r>
      <w:r>
        <w:rPr>
          <w:spacing w:val="-6"/>
          <w:w w:val="110"/>
        </w:rPr>
        <w:t> </w:t>
      </w:r>
      <w:r>
        <w:rPr>
          <w:w w:val="110"/>
        </w:rPr>
        <w:t>reveal</w:t>
      </w:r>
      <w:r>
        <w:rPr>
          <w:spacing w:val="-5"/>
          <w:w w:val="110"/>
        </w:rPr>
        <w:t> </w:t>
      </w:r>
      <w:r>
        <w:rPr>
          <w:w w:val="110"/>
        </w:rPr>
        <w:t>intriguing</w:t>
      </w:r>
      <w:r>
        <w:rPr>
          <w:spacing w:val="-5"/>
          <w:w w:val="110"/>
        </w:rPr>
        <w:t> </w:t>
      </w:r>
      <w:r>
        <w:rPr>
          <w:w w:val="110"/>
        </w:rPr>
        <w:t>insights</w:t>
      </w:r>
      <w:r>
        <w:rPr>
          <w:spacing w:val="-6"/>
          <w:w w:val="110"/>
        </w:rPr>
        <w:t> </w:t>
      </w:r>
      <w:r>
        <w:rPr>
          <w:w w:val="110"/>
        </w:rPr>
        <w:t>into</w:t>
      </w:r>
      <w:r>
        <w:rPr>
          <w:spacing w:val="-4"/>
          <w:w w:val="110"/>
        </w:rPr>
        <w:t> </w:t>
      </w:r>
      <w:r>
        <w:rPr>
          <w:w w:val="110"/>
        </w:rPr>
        <w:t>these</w:t>
      </w:r>
      <w:r>
        <w:rPr>
          <w:spacing w:val="-6"/>
          <w:w w:val="110"/>
        </w:rPr>
        <w:t> </w:t>
      </w:r>
      <w:r>
        <w:rPr>
          <w:w w:val="110"/>
        </w:rPr>
        <w:t>research</w:t>
      </w:r>
      <w:r>
        <w:rPr>
          <w:spacing w:val="-5"/>
          <w:w w:val="110"/>
        </w:rPr>
        <w:t> </w:t>
      </w:r>
      <w:r>
        <w:rPr>
          <w:w w:val="110"/>
        </w:rPr>
        <w:t>questions.</w:t>
      </w:r>
      <w:r>
        <w:rPr>
          <w:spacing w:val="-6"/>
          <w:w w:val="110"/>
        </w:rPr>
        <w:t> </w:t>
      </w:r>
      <w:r>
        <w:rPr>
          <w:spacing w:val="-2"/>
          <w:w w:val="110"/>
        </w:rPr>
        <w:t>Among</w:t>
      </w:r>
    </w:p>
    <w:p>
      <w:pPr>
        <w:pStyle w:val="BodyText"/>
        <w:spacing w:line="273" w:lineRule="auto" w:before="25"/>
        <w:ind w:left="131" w:right="109"/>
        <w:jc w:val="both"/>
      </w:pPr>
      <w:r>
        <w:rPr>
          <w:w w:val="110"/>
        </w:rPr>
        <w:t>the</w:t>
      </w:r>
      <w:r>
        <w:rPr>
          <w:w w:val="110"/>
        </w:rPr>
        <w:t> NT</w:t>
      </w:r>
      <w:r>
        <w:rPr>
          <w:w w:val="110"/>
        </w:rPr>
        <w:t> group</w:t>
      </w:r>
      <w:r>
        <w:rPr>
          <w:w w:val="110"/>
        </w:rPr>
        <w:t> participants,</w:t>
      </w:r>
      <w:r>
        <w:rPr>
          <w:w w:val="110"/>
        </w:rPr>
        <w:t> the</w:t>
      </w:r>
      <w:r>
        <w:rPr>
          <w:w w:val="110"/>
        </w:rPr>
        <w:t> analysis</w:t>
      </w:r>
      <w:r>
        <w:rPr>
          <w:w w:val="110"/>
        </w:rPr>
        <w:t> of</w:t>
      </w:r>
      <w:r>
        <w:rPr>
          <w:w w:val="110"/>
        </w:rPr>
        <w:t> entropy</w:t>
      </w:r>
      <w:r>
        <w:rPr>
          <w:w w:val="110"/>
        </w:rPr>
        <w:t> indicates</w:t>
      </w:r>
      <w:r>
        <w:rPr>
          <w:w w:val="110"/>
        </w:rPr>
        <w:t> a</w:t>
      </w:r>
      <w:r>
        <w:rPr>
          <w:w w:val="110"/>
        </w:rPr>
        <w:t> consid- erable</w:t>
      </w:r>
      <w:r>
        <w:rPr>
          <w:w w:val="110"/>
        </w:rPr>
        <w:t> level</w:t>
      </w:r>
      <w:r>
        <w:rPr>
          <w:w w:val="110"/>
        </w:rPr>
        <w:t> of</w:t>
      </w:r>
      <w:r>
        <w:rPr>
          <w:w w:val="110"/>
        </w:rPr>
        <w:t> similarity</w:t>
      </w:r>
      <w:r>
        <w:rPr>
          <w:w w:val="110"/>
        </w:rPr>
        <w:t> in</w:t>
      </w:r>
      <w:r>
        <w:rPr>
          <w:w w:val="110"/>
        </w:rPr>
        <w:t> their</w:t>
      </w:r>
      <w:r>
        <w:rPr>
          <w:w w:val="110"/>
        </w:rPr>
        <w:t> behavior</w:t>
      </w:r>
      <w:r>
        <w:rPr>
          <w:w w:val="110"/>
        </w:rPr>
        <w:t> sequences.</w:t>
      </w:r>
      <w:r>
        <w:rPr>
          <w:w w:val="110"/>
        </w:rPr>
        <w:t> Although</w:t>
      </w:r>
      <w:r>
        <w:rPr>
          <w:w w:val="110"/>
        </w:rPr>
        <w:t> some slight</w:t>
      </w:r>
      <w:r>
        <w:rPr>
          <w:w w:val="110"/>
        </w:rPr>
        <w:t> variations</w:t>
      </w:r>
      <w:r>
        <w:rPr>
          <w:w w:val="110"/>
        </w:rPr>
        <w:t> in</w:t>
      </w:r>
      <w:r>
        <w:rPr>
          <w:w w:val="110"/>
        </w:rPr>
        <w:t> entropy</w:t>
      </w:r>
      <w:r>
        <w:rPr>
          <w:w w:val="110"/>
        </w:rPr>
        <w:t> values</w:t>
      </w:r>
      <w:r>
        <w:rPr>
          <w:w w:val="110"/>
        </w:rPr>
        <w:t> are</w:t>
      </w:r>
      <w:r>
        <w:rPr>
          <w:w w:val="110"/>
        </w:rPr>
        <w:t> observed</w:t>
      </w:r>
      <w:r>
        <w:rPr>
          <w:w w:val="110"/>
        </w:rPr>
        <w:t> across</w:t>
      </w:r>
      <w:r>
        <w:rPr>
          <w:w w:val="110"/>
        </w:rPr>
        <w:t> the</w:t>
      </w:r>
      <w:r>
        <w:rPr>
          <w:w w:val="110"/>
        </w:rPr>
        <w:t> four instructional</w:t>
      </w:r>
      <w:r>
        <w:rPr>
          <w:w w:val="110"/>
        </w:rPr>
        <w:t> steps,</w:t>
      </w:r>
      <w:r>
        <w:rPr>
          <w:w w:val="110"/>
        </w:rPr>
        <w:t> the</w:t>
      </w:r>
      <w:r>
        <w:rPr>
          <w:w w:val="110"/>
        </w:rPr>
        <w:t> overall</w:t>
      </w:r>
      <w:r>
        <w:rPr>
          <w:w w:val="110"/>
        </w:rPr>
        <w:t> entropy</w:t>
      </w:r>
      <w:r>
        <w:rPr>
          <w:w w:val="110"/>
        </w:rPr>
        <w:t> patterns</w:t>
      </w:r>
      <w:r>
        <w:rPr>
          <w:w w:val="110"/>
        </w:rPr>
        <w:t> remain</w:t>
      </w:r>
      <w:r>
        <w:rPr>
          <w:w w:val="110"/>
        </w:rPr>
        <w:t> </w:t>
      </w:r>
      <w:r>
        <w:rPr>
          <w:w w:val="110"/>
        </w:rPr>
        <w:t>relatively consistent.</w:t>
      </w:r>
      <w:r>
        <w:rPr>
          <w:spacing w:val="-11"/>
          <w:w w:val="110"/>
        </w:rPr>
        <w:t> </w:t>
      </w:r>
      <w:r>
        <w:rPr>
          <w:w w:val="110"/>
        </w:rPr>
        <w:t>Conversely,</w:t>
      </w:r>
      <w:r>
        <w:rPr>
          <w:spacing w:val="-11"/>
          <w:w w:val="110"/>
        </w:rPr>
        <w:t> </w:t>
      </w:r>
      <w:r>
        <w:rPr>
          <w:w w:val="110"/>
        </w:rPr>
        <w:t>the</w:t>
      </w:r>
      <w:r>
        <w:rPr>
          <w:spacing w:val="-11"/>
          <w:w w:val="110"/>
        </w:rPr>
        <w:t> </w:t>
      </w:r>
      <w:r>
        <w:rPr>
          <w:w w:val="110"/>
        </w:rPr>
        <w:t>ASD</w:t>
      </w:r>
      <w:r>
        <w:rPr>
          <w:spacing w:val="-11"/>
          <w:w w:val="110"/>
        </w:rPr>
        <w:t> </w:t>
      </w:r>
      <w:r>
        <w:rPr>
          <w:w w:val="110"/>
        </w:rPr>
        <w:t>group</w:t>
      </w:r>
      <w:r>
        <w:rPr>
          <w:spacing w:val="-11"/>
          <w:w w:val="110"/>
        </w:rPr>
        <w:t> </w:t>
      </w:r>
      <w:r>
        <w:rPr>
          <w:w w:val="110"/>
        </w:rPr>
        <w:t>participants</w:t>
      </w:r>
      <w:r>
        <w:rPr>
          <w:spacing w:val="-11"/>
          <w:w w:val="110"/>
        </w:rPr>
        <w:t> </w:t>
      </w:r>
      <w:r>
        <w:rPr>
          <w:w w:val="110"/>
        </w:rPr>
        <w:t>exhibit</w:t>
      </w:r>
      <w:r>
        <w:rPr>
          <w:spacing w:val="-11"/>
          <w:w w:val="110"/>
        </w:rPr>
        <w:t> </w:t>
      </w:r>
      <w:r>
        <w:rPr>
          <w:w w:val="110"/>
        </w:rPr>
        <w:t>significantly dissimilar</w:t>
      </w:r>
      <w:r>
        <w:rPr>
          <w:w w:val="110"/>
        </w:rPr>
        <w:t> entropy</w:t>
      </w:r>
      <w:r>
        <w:rPr>
          <w:w w:val="110"/>
        </w:rPr>
        <w:t> patterns.</w:t>
      </w:r>
      <w:r>
        <w:rPr>
          <w:w w:val="110"/>
        </w:rPr>
        <w:t> Notably,</w:t>
      </w:r>
      <w:r>
        <w:rPr>
          <w:w w:val="110"/>
        </w:rPr>
        <w:t> substantial</w:t>
      </w:r>
      <w:r>
        <w:rPr>
          <w:w w:val="110"/>
        </w:rPr>
        <w:t> variations</w:t>
      </w:r>
      <w:r>
        <w:rPr>
          <w:w w:val="110"/>
        </w:rPr>
        <w:t> are</w:t>
      </w:r>
      <w:r>
        <w:rPr>
          <w:w w:val="110"/>
        </w:rPr>
        <w:t> identi- fied</w:t>
      </w:r>
      <w:r>
        <w:rPr>
          <w:w w:val="110"/>
        </w:rPr>
        <w:t> in</w:t>
      </w:r>
      <w:r>
        <w:rPr>
          <w:w w:val="110"/>
        </w:rPr>
        <w:t> specific</w:t>
      </w:r>
      <w:r>
        <w:rPr>
          <w:w w:val="110"/>
        </w:rPr>
        <w:t> entropy</w:t>
      </w:r>
      <w:r>
        <w:rPr>
          <w:w w:val="110"/>
        </w:rPr>
        <w:t> values</w:t>
      </w:r>
      <w:r>
        <w:rPr>
          <w:w w:val="110"/>
        </w:rPr>
        <w:t> across</w:t>
      </w:r>
      <w:r>
        <w:rPr>
          <w:w w:val="110"/>
        </w:rPr>
        <w:t> the</w:t>
      </w:r>
      <w:r>
        <w:rPr>
          <w:w w:val="110"/>
        </w:rPr>
        <w:t> instructional</w:t>
      </w:r>
      <w:r>
        <w:rPr>
          <w:w w:val="110"/>
        </w:rPr>
        <w:t> steps,</w:t>
      </w:r>
      <w:r>
        <w:rPr>
          <w:w w:val="110"/>
        </w:rPr>
        <w:t> contrib- uting</w:t>
      </w:r>
      <w:r>
        <w:rPr>
          <w:spacing w:val="-11"/>
          <w:w w:val="110"/>
        </w:rPr>
        <w:t> </w:t>
      </w:r>
      <w:r>
        <w:rPr>
          <w:w w:val="110"/>
        </w:rPr>
        <w:t>to</w:t>
      </w:r>
      <w:r>
        <w:rPr>
          <w:spacing w:val="-11"/>
          <w:w w:val="110"/>
        </w:rPr>
        <w:t> </w:t>
      </w:r>
      <w:r>
        <w:rPr>
          <w:w w:val="110"/>
        </w:rPr>
        <w:t>distinctly</w:t>
      </w:r>
      <w:r>
        <w:rPr>
          <w:spacing w:val="-11"/>
          <w:w w:val="110"/>
        </w:rPr>
        <w:t> </w:t>
      </w:r>
      <w:r>
        <w:rPr>
          <w:w w:val="110"/>
        </w:rPr>
        <w:t>different</w:t>
      </w:r>
      <w:r>
        <w:rPr>
          <w:spacing w:val="-11"/>
          <w:w w:val="110"/>
        </w:rPr>
        <w:t> </w:t>
      </w:r>
      <w:r>
        <w:rPr>
          <w:w w:val="110"/>
        </w:rPr>
        <w:t>entropy</w:t>
      </w:r>
      <w:r>
        <w:rPr>
          <w:spacing w:val="-11"/>
          <w:w w:val="110"/>
        </w:rPr>
        <w:t> </w:t>
      </w:r>
      <w:r>
        <w:rPr>
          <w:w w:val="110"/>
        </w:rPr>
        <w:t>patterns.</w:t>
      </w:r>
      <w:r>
        <w:rPr>
          <w:spacing w:val="-11"/>
          <w:w w:val="110"/>
        </w:rPr>
        <w:t> </w:t>
      </w:r>
      <w:r>
        <w:rPr>
          <w:w w:val="110"/>
        </w:rPr>
        <w:t>Comparing</w:t>
      </w:r>
      <w:r>
        <w:rPr>
          <w:spacing w:val="-11"/>
          <w:w w:val="110"/>
        </w:rPr>
        <w:t> </w:t>
      </w:r>
      <w:r>
        <w:rPr>
          <w:w w:val="110"/>
        </w:rPr>
        <w:t>the</w:t>
      </w:r>
      <w:r>
        <w:rPr>
          <w:spacing w:val="-11"/>
          <w:w w:val="110"/>
        </w:rPr>
        <w:t> </w:t>
      </w:r>
      <w:r>
        <w:rPr>
          <w:w w:val="110"/>
        </w:rPr>
        <w:t>two</w:t>
      </w:r>
      <w:r>
        <w:rPr>
          <w:spacing w:val="-11"/>
          <w:w w:val="110"/>
        </w:rPr>
        <w:t> </w:t>
      </w:r>
      <w:r>
        <w:rPr>
          <w:w w:val="110"/>
        </w:rPr>
        <w:t>groups, the</w:t>
      </w:r>
      <w:r>
        <w:rPr>
          <w:w w:val="110"/>
        </w:rPr>
        <w:t> data</w:t>
      </w:r>
      <w:r>
        <w:rPr>
          <w:w w:val="110"/>
        </w:rPr>
        <w:t> from</w:t>
      </w:r>
      <w:r>
        <w:rPr>
          <w:w w:val="110"/>
        </w:rPr>
        <w:t> the</w:t>
      </w:r>
      <w:r>
        <w:rPr>
          <w:w w:val="110"/>
        </w:rPr>
        <w:t> NT</w:t>
      </w:r>
      <w:r>
        <w:rPr>
          <w:w w:val="110"/>
        </w:rPr>
        <w:t> group</w:t>
      </w:r>
      <w:r>
        <w:rPr>
          <w:w w:val="110"/>
        </w:rPr>
        <w:t> suggests</w:t>
      </w:r>
      <w:r>
        <w:rPr>
          <w:w w:val="110"/>
        </w:rPr>
        <w:t> higher</w:t>
      </w:r>
      <w:r>
        <w:rPr>
          <w:w w:val="110"/>
        </w:rPr>
        <w:t> homogeneity</w:t>
      </w:r>
      <w:r>
        <w:rPr>
          <w:w w:val="110"/>
        </w:rPr>
        <w:t> and</w:t>
      </w:r>
      <w:r>
        <w:rPr>
          <w:w w:val="110"/>
        </w:rPr>
        <w:t> lower uncertainty. In contrast, the ASD group displays remarkable heteroge- neity</w:t>
      </w:r>
      <w:r>
        <w:rPr>
          <w:w w:val="110"/>
        </w:rPr>
        <w:t> and</w:t>
      </w:r>
      <w:r>
        <w:rPr>
          <w:w w:val="110"/>
        </w:rPr>
        <w:t> higher</w:t>
      </w:r>
      <w:r>
        <w:rPr>
          <w:w w:val="110"/>
        </w:rPr>
        <w:t> uncertainty</w:t>
      </w:r>
      <w:r>
        <w:rPr>
          <w:w w:val="110"/>
        </w:rPr>
        <w:t> in</w:t>
      </w:r>
      <w:r>
        <w:rPr>
          <w:w w:val="110"/>
        </w:rPr>
        <w:t> their</w:t>
      </w:r>
      <w:r>
        <w:rPr>
          <w:w w:val="110"/>
        </w:rPr>
        <w:t> behavior</w:t>
      </w:r>
      <w:r>
        <w:rPr>
          <w:w w:val="110"/>
        </w:rPr>
        <w:t> sequences</w:t>
      </w:r>
      <w:r>
        <w:rPr>
          <w:w w:val="110"/>
        </w:rPr>
        <w:t> within</w:t>
      </w:r>
      <w:r>
        <w:rPr>
          <w:w w:val="110"/>
        </w:rPr>
        <w:t> the SVVR context.</w:t>
      </w:r>
    </w:p>
    <w:p>
      <w:pPr>
        <w:pStyle w:val="BodyText"/>
        <w:spacing w:line="235" w:lineRule="auto"/>
        <w:ind w:left="131" w:right="110" w:firstLine="239"/>
        <w:jc w:val="both"/>
      </w:pPr>
      <w:r>
        <w:rPr>
          <w:w w:val="110"/>
        </w:rPr>
        <w:t>Regarding the behavior dynamics between the two groups, the </w:t>
      </w:r>
      <w:r>
        <w:rPr>
          <w:w w:val="110"/>
        </w:rPr>
        <w:t>NT group</w:t>
      </w:r>
      <w:r>
        <w:rPr>
          <w:rFonts w:ascii="STIX" w:hAnsi="STIX"/>
          <w:w w:val="110"/>
        </w:rPr>
        <w:t>’</w:t>
      </w:r>
      <w:r>
        <w:rPr>
          <w:w w:val="110"/>
        </w:rPr>
        <w:t>s</w:t>
      </w:r>
      <w:r>
        <w:rPr>
          <w:w w:val="110"/>
        </w:rPr>
        <w:t> greater</w:t>
      </w:r>
      <w:r>
        <w:rPr>
          <w:w w:val="110"/>
        </w:rPr>
        <w:t> homogeneity</w:t>
      </w:r>
      <w:r>
        <w:rPr>
          <w:w w:val="110"/>
        </w:rPr>
        <w:t> and</w:t>
      </w:r>
      <w:r>
        <w:rPr>
          <w:w w:val="110"/>
        </w:rPr>
        <w:t> lower</w:t>
      </w:r>
      <w:r>
        <w:rPr>
          <w:w w:val="110"/>
        </w:rPr>
        <w:t> uncertainty</w:t>
      </w:r>
      <w:r>
        <w:rPr>
          <w:w w:val="110"/>
        </w:rPr>
        <w:t> point</w:t>
      </w:r>
      <w:r>
        <w:rPr>
          <w:w w:val="110"/>
        </w:rPr>
        <w:t> towards</w:t>
      </w:r>
      <w:r>
        <w:rPr>
          <w:w w:val="110"/>
        </w:rPr>
        <w:t> a more</w:t>
      </w:r>
      <w:r>
        <w:rPr>
          <w:spacing w:val="-11"/>
          <w:w w:val="110"/>
        </w:rPr>
        <w:t> </w:t>
      </w:r>
      <w:r>
        <w:rPr>
          <w:w w:val="110"/>
        </w:rPr>
        <w:t>predictable</w:t>
      </w:r>
      <w:r>
        <w:rPr>
          <w:spacing w:val="-11"/>
          <w:w w:val="110"/>
        </w:rPr>
        <w:t> </w:t>
      </w:r>
      <w:r>
        <w:rPr>
          <w:w w:val="110"/>
        </w:rPr>
        <w:t>and</w:t>
      </w:r>
      <w:r>
        <w:rPr>
          <w:spacing w:val="-12"/>
          <w:w w:val="110"/>
        </w:rPr>
        <w:t> </w:t>
      </w:r>
      <w:r>
        <w:rPr>
          <w:w w:val="110"/>
        </w:rPr>
        <w:t>less</w:t>
      </w:r>
      <w:r>
        <w:rPr>
          <w:spacing w:val="-11"/>
          <w:w w:val="110"/>
        </w:rPr>
        <w:t> </w:t>
      </w:r>
      <w:r>
        <w:rPr>
          <w:w w:val="110"/>
        </w:rPr>
        <w:t>variable</w:t>
      </w:r>
      <w:r>
        <w:rPr>
          <w:spacing w:val="-12"/>
          <w:w w:val="110"/>
        </w:rPr>
        <w:t> </w:t>
      </w:r>
      <w:r>
        <w:rPr>
          <w:w w:val="110"/>
        </w:rPr>
        <w:t>usage</w:t>
      </w:r>
      <w:r>
        <w:rPr>
          <w:spacing w:val="-10"/>
          <w:w w:val="110"/>
        </w:rPr>
        <w:t> </w:t>
      </w:r>
      <w:r>
        <w:rPr>
          <w:w w:val="110"/>
        </w:rPr>
        <w:t>behavior</w:t>
      </w:r>
      <w:r>
        <w:rPr>
          <w:spacing w:val="-12"/>
          <w:w w:val="110"/>
        </w:rPr>
        <w:t> </w:t>
      </w:r>
      <w:r>
        <w:rPr>
          <w:w w:val="110"/>
        </w:rPr>
        <w:t>when</w:t>
      </w:r>
      <w:r>
        <w:rPr>
          <w:spacing w:val="-12"/>
          <w:w w:val="110"/>
        </w:rPr>
        <w:t> </w:t>
      </w:r>
      <w:r>
        <w:rPr>
          <w:w w:val="110"/>
        </w:rPr>
        <w:t>interacting</w:t>
      </w:r>
      <w:r>
        <w:rPr>
          <w:spacing w:val="-11"/>
          <w:w w:val="110"/>
        </w:rPr>
        <w:t> </w:t>
      </w:r>
      <w:r>
        <w:rPr>
          <w:spacing w:val="-4"/>
          <w:w w:val="110"/>
        </w:rPr>
        <w:t>with</w:t>
      </w:r>
    </w:p>
    <w:p>
      <w:pPr>
        <w:pStyle w:val="BodyText"/>
        <w:spacing w:line="273" w:lineRule="auto" w:before="24"/>
        <w:ind w:left="131" w:right="109"/>
        <w:jc w:val="both"/>
      </w:pPr>
      <w:r>
        <w:rPr>
          <w:w w:val="110"/>
        </w:rPr>
        <w:t>objects</w:t>
      </w:r>
      <w:r>
        <w:rPr>
          <w:spacing w:val="-4"/>
          <w:w w:val="110"/>
        </w:rPr>
        <w:t> </w:t>
      </w:r>
      <w:r>
        <w:rPr>
          <w:w w:val="110"/>
        </w:rPr>
        <w:t>in</w:t>
      </w:r>
      <w:r>
        <w:rPr>
          <w:spacing w:val="-3"/>
          <w:w w:val="110"/>
        </w:rPr>
        <w:t> </w:t>
      </w:r>
      <w:r>
        <w:rPr>
          <w:w w:val="110"/>
        </w:rPr>
        <w:t>their</w:t>
      </w:r>
      <w:r>
        <w:rPr>
          <w:spacing w:val="-4"/>
          <w:w w:val="110"/>
        </w:rPr>
        <w:t> </w:t>
      </w:r>
      <w:r>
        <w:rPr>
          <w:w w:val="110"/>
        </w:rPr>
        <w:t>field</w:t>
      </w:r>
      <w:r>
        <w:rPr>
          <w:spacing w:val="-4"/>
          <w:w w:val="110"/>
        </w:rPr>
        <w:t> </w:t>
      </w:r>
      <w:r>
        <w:rPr>
          <w:w w:val="110"/>
        </w:rPr>
        <w:t>of</w:t>
      </w:r>
      <w:r>
        <w:rPr>
          <w:spacing w:val="-3"/>
          <w:w w:val="110"/>
        </w:rPr>
        <w:t> </w:t>
      </w:r>
      <w:r>
        <w:rPr>
          <w:w w:val="110"/>
        </w:rPr>
        <w:t>view.</w:t>
      </w:r>
      <w:r>
        <w:rPr>
          <w:spacing w:val="-4"/>
          <w:w w:val="110"/>
        </w:rPr>
        <w:t> </w:t>
      </w:r>
      <w:r>
        <w:rPr>
          <w:w w:val="110"/>
        </w:rPr>
        <w:t>Conversely,</w:t>
      </w:r>
      <w:r>
        <w:rPr>
          <w:spacing w:val="-4"/>
          <w:w w:val="110"/>
        </w:rPr>
        <w:t> </w:t>
      </w:r>
      <w:r>
        <w:rPr>
          <w:w w:val="110"/>
        </w:rPr>
        <w:t>the</w:t>
      </w:r>
      <w:r>
        <w:rPr>
          <w:spacing w:val="-3"/>
          <w:w w:val="110"/>
        </w:rPr>
        <w:t> </w:t>
      </w:r>
      <w:r>
        <w:rPr>
          <w:w w:val="110"/>
        </w:rPr>
        <w:t>remarkable</w:t>
      </w:r>
      <w:r>
        <w:rPr>
          <w:spacing w:val="-3"/>
          <w:w w:val="110"/>
        </w:rPr>
        <w:t> </w:t>
      </w:r>
      <w:r>
        <w:rPr>
          <w:w w:val="110"/>
        </w:rPr>
        <w:t>heterogeneity and</w:t>
      </w:r>
      <w:r>
        <w:rPr>
          <w:w w:val="110"/>
        </w:rPr>
        <w:t> higher</w:t>
      </w:r>
      <w:r>
        <w:rPr>
          <w:w w:val="110"/>
        </w:rPr>
        <w:t> uncertainty</w:t>
      </w:r>
      <w:r>
        <w:rPr>
          <w:w w:val="110"/>
        </w:rPr>
        <w:t> observed</w:t>
      </w:r>
      <w:r>
        <w:rPr>
          <w:w w:val="110"/>
        </w:rPr>
        <w:t> within</w:t>
      </w:r>
      <w:r>
        <w:rPr>
          <w:w w:val="110"/>
        </w:rPr>
        <w:t> the</w:t>
      </w:r>
      <w:r>
        <w:rPr>
          <w:w w:val="110"/>
        </w:rPr>
        <w:t> ASD</w:t>
      </w:r>
      <w:r>
        <w:rPr>
          <w:w w:val="110"/>
        </w:rPr>
        <w:t> group</w:t>
      </w:r>
      <w:r>
        <w:rPr>
          <w:w w:val="110"/>
        </w:rPr>
        <w:t> highlight</w:t>
      </w:r>
      <w:r>
        <w:rPr>
          <w:w w:val="110"/>
        </w:rPr>
        <w:t> the heightened</w:t>
      </w:r>
      <w:r>
        <w:rPr>
          <w:spacing w:val="62"/>
          <w:w w:val="110"/>
        </w:rPr>
        <w:t> </w:t>
      </w:r>
      <w:r>
        <w:rPr>
          <w:w w:val="110"/>
        </w:rPr>
        <w:t>variability</w:t>
      </w:r>
      <w:r>
        <w:rPr>
          <w:spacing w:val="62"/>
          <w:w w:val="110"/>
        </w:rPr>
        <w:t> </w:t>
      </w:r>
      <w:r>
        <w:rPr>
          <w:w w:val="110"/>
        </w:rPr>
        <w:t>and</w:t>
      </w:r>
      <w:r>
        <w:rPr>
          <w:spacing w:val="63"/>
          <w:w w:val="110"/>
        </w:rPr>
        <w:t> </w:t>
      </w:r>
      <w:r>
        <w:rPr>
          <w:w w:val="110"/>
        </w:rPr>
        <w:t>less</w:t>
      </w:r>
      <w:r>
        <w:rPr>
          <w:spacing w:val="62"/>
          <w:w w:val="110"/>
        </w:rPr>
        <w:t> </w:t>
      </w:r>
      <w:r>
        <w:rPr>
          <w:w w:val="110"/>
        </w:rPr>
        <w:t>predictable</w:t>
      </w:r>
      <w:r>
        <w:rPr>
          <w:spacing w:val="62"/>
          <w:w w:val="110"/>
        </w:rPr>
        <w:t> </w:t>
      </w:r>
      <w:r>
        <w:rPr>
          <w:w w:val="110"/>
        </w:rPr>
        <w:t>behavior</w:t>
      </w:r>
      <w:r>
        <w:rPr>
          <w:spacing w:val="62"/>
          <w:w w:val="110"/>
        </w:rPr>
        <w:t> </w:t>
      </w:r>
      <w:r>
        <w:rPr>
          <w:w w:val="110"/>
        </w:rPr>
        <w:t>among</w:t>
      </w:r>
      <w:r>
        <w:rPr>
          <w:spacing w:val="61"/>
          <w:w w:val="110"/>
        </w:rPr>
        <w:t> </w:t>
      </w:r>
      <w:r>
        <w:rPr>
          <w:spacing w:val="-4"/>
          <w:w w:val="110"/>
        </w:rPr>
        <w:t>these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40"/>
        <w:rPr>
          <w:sz w:val="20"/>
        </w:rPr>
      </w:pPr>
    </w:p>
    <w:p>
      <w:pPr>
        <w:pStyle w:val="BodyText"/>
        <w:ind w:left="1919"/>
        <w:rPr>
          <w:sz w:val="20"/>
        </w:rPr>
      </w:pPr>
      <w:r>
        <w:rPr>
          <w:sz w:val="20"/>
        </w:rPr>
        <w:drawing>
          <wp:inline distT="0" distB="0" distL="0" distR="0">
            <wp:extent cx="4333986" cy="309676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4333986" cy="3096768"/>
                    </a:xfrm>
                    <a:prstGeom prst="rect">
                      <a:avLst/>
                    </a:prstGeom>
                  </pic:spPr>
                </pic:pic>
              </a:graphicData>
            </a:graphic>
          </wp:inline>
        </w:drawing>
      </w:r>
      <w:r>
        <w:rPr>
          <w:sz w:val="20"/>
        </w:rPr>
      </w:r>
    </w:p>
    <w:p>
      <w:pPr>
        <w:pStyle w:val="BodyText"/>
        <w:spacing w:before="15"/>
        <w:rPr>
          <w:sz w:val="14"/>
        </w:rPr>
      </w:pPr>
    </w:p>
    <w:p>
      <w:pPr>
        <w:spacing w:before="0"/>
        <w:ind w:left="20" w:right="0" w:firstLine="0"/>
        <w:jc w:val="center"/>
        <w:rPr>
          <w:sz w:val="14"/>
        </w:rPr>
      </w:pPr>
      <w:bookmarkStart w:name="_bookmark12" w:id="39"/>
      <w:bookmarkEnd w:id="39"/>
      <w:r>
        <w:rPr/>
      </w:r>
      <w:r>
        <w:rPr>
          <w:b/>
          <w:w w:val="115"/>
          <w:sz w:val="14"/>
        </w:rPr>
        <w:t>Fig. 3.</w:t>
      </w:r>
      <w:r>
        <w:rPr>
          <w:b/>
          <w:spacing w:val="20"/>
          <w:w w:val="115"/>
          <w:sz w:val="14"/>
        </w:rPr>
        <w:t> </w:t>
      </w:r>
      <w:r>
        <w:rPr>
          <w:w w:val="115"/>
          <w:sz w:val="14"/>
        </w:rPr>
        <w:t>Class distribution</w:t>
      </w:r>
      <w:r>
        <w:rPr>
          <w:spacing w:val="-1"/>
          <w:w w:val="115"/>
          <w:sz w:val="14"/>
        </w:rPr>
        <w:t> </w:t>
      </w:r>
      <w:r>
        <w:rPr>
          <w:w w:val="115"/>
          <w:sz w:val="14"/>
        </w:rPr>
        <w:t>for both groups</w:t>
      </w:r>
      <w:r>
        <w:rPr>
          <w:spacing w:val="-1"/>
          <w:w w:val="115"/>
          <w:sz w:val="14"/>
        </w:rPr>
        <w:t> </w:t>
      </w:r>
      <w:r>
        <w:rPr>
          <w:w w:val="115"/>
          <w:sz w:val="14"/>
        </w:rPr>
        <w:t>(all</w:t>
      </w:r>
      <w:r>
        <w:rPr>
          <w:spacing w:val="-1"/>
          <w:w w:val="115"/>
          <w:sz w:val="14"/>
        </w:rPr>
        <w:t> </w:t>
      </w:r>
      <w:r>
        <w:rPr>
          <w:spacing w:val="-2"/>
          <w:w w:val="115"/>
          <w:sz w:val="14"/>
        </w:rPr>
        <w:t>classes).</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1918"/>
        <w:rPr>
          <w:sz w:val="20"/>
        </w:rPr>
      </w:pPr>
      <w:r>
        <w:rPr>
          <w:sz w:val="20"/>
        </w:rPr>
        <w:drawing>
          <wp:inline distT="0" distB="0" distL="0" distR="0">
            <wp:extent cx="4332427" cy="313029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5" cstate="print"/>
                    <a:stretch>
                      <a:fillRect/>
                    </a:stretch>
                  </pic:blipFill>
                  <pic:spPr>
                    <a:xfrm>
                      <a:off x="0" y="0"/>
                      <a:ext cx="4332427" cy="3130296"/>
                    </a:xfrm>
                    <a:prstGeom prst="rect">
                      <a:avLst/>
                    </a:prstGeom>
                  </pic:spPr>
                </pic:pic>
              </a:graphicData>
            </a:graphic>
          </wp:inline>
        </w:drawing>
      </w:r>
      <w:r>
        <w:rPr>
          <w:sz w:val="20"/>
        </w:rPr>
      </w:r>
    </w:p>
    <w:p>
      <w:pPr>
        <w:spacing w:before="160"/>
        <w:ind w:left="20" w:right="0" w:firstLine="0"/>
        <w:jc w:val="center"/>
        <w:rPr>
          <w:sz w:val="14"/>
        </w:rPr>
      </w:pPr>
      <w:bookmarkStart w:name="_bookmark13" w:id="40"/>
      <w:bookmarkEnd w:id="40"/>
      <w:r>
        <w:rPr/>
      </w:r>
      <w:r>
        <w:rPr>
          <w:b/>
          <w:w w:val="115"/>
          <w:sz w:val="14"/>
        </w:rPr>
        <w:t>Fig.</w:t>
      </w:r>
      <w:r>
        <w:rPr>
          <w:b/>
          <w:spacing w:val="-3"/>
          <w:w w:val="115"/>
          <w:sz w:val="14"/>
        </w:rPr>
        <w:t> </w:t>
      </w:r>
      <w:r>
        <w:rPr>
          <w:b/>
          <w:w w:val="115"/>
          <w:sz w:val="14"/>
        </w:rPr>
        <w:t>4.</w:t>
      </w:r>
      <w:r>
        <w:rPr>
          <w:b/>
          <w:spacing w:val="17"/>
          <w:w w:val="115"/>
          <w:sz w:val="14"/>
        </w:rPr>
        <w:t> </w:t>
      </w:r>
      <w:r>
        <w:rPr>
          <w:w w:val="115"/>
          <w:sz w:val="14"/>
        </w:rPr>
        <w:t>Class</w:t>
      </w:r>
      <w:r>
        <w:rPr>
          <w:spacing w:val="-2"/>
          <w:w w:val="115"/>
          <w:sz w:val="14"/>
        </w:rPr>
        <w:t> </w:t>
      </w:r>
      <w:r>
        <w:rPr>
          <w:w w:val="115"/>
          <w:sz w:val="14"/>
        </w:rPr>
        <w:t>distribution</w:t>
      </w:r>
      <w:r>
        <w:rPr>
          <w:spacing w:val="-3"/>
          <w:w w:val="115"/>
          <w:sz w:val="14"/>
        </w:rPr>
        <w:t> </w:t>
      </w:r>
      <w:r>
        <w:rPr>
          <w:w w:val="115"/>
          <w:sz w:val="14"/>
        </w:rPr>
        <w:t>for</w:t>
      </w:r>
      <w:r>
        <w:rPr>
          <w:spacing w:val="-2"/>
          <w:w w:val="115"/>
          <w:sz w:val="14"/>
        </w:rPr>
        <w:t> </w:t>
      </w:r>
      <w:r>
        <w:rPr>
          <w:w w:val="115"/>
          <w:sz w:val="14"/>
        </w:rPr>
        <w:t>both</w:t>
      </w:r>
      <w:r>
        <w:rPr>
          <w:spacing w:val="-2"/>
          <w:w w:val="115"/>
          <w:sz w:val="14"/>
        </w:rPr>
        <w:t> </w:t>
      </w:r>
      <w:r>
        <w:rPr>
          <w:w w:val="115"/>
          <w:sz w:val="14"/>
        </w:rPr>
        <w:t>groups</w:t>
      </w:r>
      <w:r>
        <w:rPr>
          <w:spacing w:val="-3"/>
          <w:w w:val="115"/>
          <w:sz w:val="14"/>
        </w:rPr>
        <w:t> </w:t>
      </w:r>
      <w:r>
        <w:rPr>
          <w:w w:val="115"/>
          <w:sz w:val="14"/>
        </w:rPr>
        <w:t>after</w:t>
      </w:r>
      <w:r>
        <w:rPr>
          <w:spacing w:val="-2"/>
          <w:w w:val="115"/>
          <w:sz w:val="14"/>
        </w:rPr>
        <w:t> </w:t>
      </w:r>
      <w:r>
        <w:rPr>
          <w:w w:val="115"/>
          <w:sz w:val="14"/>
        </w:rPr>
        <w:t>removing</w:t>
      </w:r>
      <w:r>
        <w:rPr>
          <w:spacing w:val="-2"/>
          <w:w w:val="115"/>
          <w:sz w:val="14"/>
        </w:rPr>
        <w:t> </w:t>
      </w:r>
      <w:r>
        <w:rPr>
          <w:rFonts w:ascii="STIX" w:hAnsi="STIX"/>
          <w:w w:val="115"/>
          <w:sz w:val="14"/>
        </w:rPr>
        <w:t>“</w:t>
      </w:r>
      <w:r>
        <w:rPr>
          <w:w w:val="115"/>
          <w:sz w:val="14"/>
        </w:rPr>
        <w:t>car</w:t>
      </w:r>
      <w:r>
        <w:rPr>
          <w:rFonts w:ascii="STIX" w:hAnsi="STIX"/>
          <w:w w:val="115"/>
          <w:sz w:val="14"/>
        </w:rPr>
        <w:t>”</w:t>
      </w:r>
      <w:r>
        <w:rPr>
          <w:rFonts w:ascii="STIX" w:hAnsi="STIX"/>
          <w:spacing w:val="-3"/>
          <w:w w:val="115"/>
          <w:sz w:val="14"/>
        </w:rPr>
        <w:t> </w:t>
      </w:r>
      <w:r>
        <w:rPr>
          <w:w w:val="115"/>
          <w:sz w:val="14"/>
        </w:rPr>
        <w:t>and</w:t>
      </w:r>
      <w:r>
        <w:rPr>
          <w:spacing w:val="-2"/>
          <w:w w:val="115"/>
          <w:sz w:val="14"/>
        </w:rPr>
        <w:t> </w:t>
      </w:r>
      <w:r>
        <w:rPr>
          <w:rFonts w:ascii="STIX" w:hAnsi="STIX"/>
          <w:w w:val="115"/>
          <w:sz w:val="14"/>
        </w:rPr>
        <w:t>“</w:t>
      </w:r>
      <w:r>
        <w:rPr>
          <w:w w:val="115"/>
          <w:sz w:val="14"/>
        </w:rPr>
        <w:t>person</w:t>
      </w:r>
      <w:r>
        <w:rPr>
          <w:rFonts w:ascii="STIX" w:hAnsi="STIX"/>
          <w:w w:val="115"/>
          <w:sz w:val="14"/>
        </w:rPr>
        <w:t>”</w:t>
      </w:r>
      <w:r>
        <w:rPr>
          <w:rFonts w:ascii="STIX" w:hAnsi="STIX"/>
          <w:spacing w:val="-2"/>
          <w:w w:val="115"/>
          <w:sz w:val="14"/>
        </w:rPr>
        <w:t> </w:t>
      </w:r>
      <w:r>
        <w:rPr>
          <w:spacing w:val="-2"/>
          <w:w w:val="115"/>
          <w:sz w:val="14"/>
        </w:rPr>
        <w:t>classes.</w:t>
      </w:r>
    </w:p>
    <w:p>
      <w:pPr>
        <w:pStyle w:val="BodyText"/>
        <w:spacing w:before="2"/>
        <w:rPr>
          <w:sz w:val="12"/>
        </w:rPr>
      </w:pPr>
    </w:p>
    <w:p>
      <w:pPr>
        <w:spacing w:after="0"/>
        <w:rPr>
          <w:sz w:val="12"/>
        </w:rPr>
        <w:sectPr>
          <w:pgSz w:w="11910" w:h="15880"/>
          <w:pgMar w:header="655" w:footer="544" w:top="840" w:bottom="740" w:left="620" w:right="640"/>
        </w:sectPr>
      </w:pPr>
    </w:p>
    <w:p>
      <w:pPr>
        <w:pStyle w:val="BodyText"/>
        <w:spacing w:before="158"/>
        <w:rPr>
          <w:sz w:val="14"/>
        </w:rPr>
      </w:pPr>
    </w:p>
    <w:p>
      <w:pPr>
        <w:spacing w:before="0"/>
        <w:ind w:left="131" w:right="0" w:firstLine="0"/>
        <w:jc w:val="left"/>
        <w:rPr>
          <w:b/>
          <w:sz w:val="14"/>
        </w:rPr>
      </w:pPr>
      <w:bookmarkStart w:name="_bookmark14" w:id="41"/>
      <w:bookmarkEnd w:id="41"/>
      <w:r>
        <w:rPr/>
      </w:r>
      <w:r>
        <w:rPr>
          <w:b/>
          <w:w w:val="110"/>
          <w:sz w:val="14"/>
        </w:rPr>
        <w:t>Table</w:t>
      </w:r>
      <w:r>
        <w:rPr>
          <w:b/>
          <w:spacing w:val="1"/>
          <w:w w:val="110"/>
          <w:sz w:val="14"/>
        </w:rPr>
        <w:t> </w:t>
      </w:r>
      <w:r>
        <w:rPr>
          <w:b/>
          <w:spacing w:val="-10"/>
          <w:w w:val="110"/>
          <w:sz w:val="14"/>
        </w:rPr>
        <w:t>4</w:t>
      </w:r>
    </w:p>
    <w:p>
      <w:pPr>
        <w:spacing w:before="31"/>
        <w:ind w:left="131" w:right="0" w:firstLine="0"/>
        <w:jc w:val="left"/>
        <w:rPr>
          <w:sz w:val="14"/>
        </w:rPr>
      </w:pPr>
      <w:r>
        <w:rPr/>
        <mc:AlternateContent>
          <mc:Choice Requires="wps">
            <w:drawing>
              <wp:anchor distT="0" distB="0" distL="0" distR="0" allowOverlap="1" layoutInCell="1" locked="0" behindDoc="0" simplePos="0" relativeHeight="15738880">
                <wp:simplePos x="0" y="0"/>
                <wp:positionH relativeFrom="page">
                  <wp:posOffset>439583</wp:posOffset>
                </wp:positionH>
                <wp:positionV relativeFrom="paragraph">
                  <wp:posOffset>156577</wp:posOffset>
                </wp:positionV>
                <wp:extent cx="3265170" cy="44767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265170" cy="4476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5"/>
                              <w:gridCol w:w="1051"/>
                              <w:gridCol w:w="1051"/>
                              <w:gridCol w:w="1052"/>
                              <w:gridCol w:w="822"/>
                            </w:tblGrid>
                            <w:tr>
                              <w:trPr>
                                <w:trHeight w:val="252" w:hRule="atLeast"/>
                              </w:trPr>
                              <w:tc>
                                <w:tcPr>
                                  <w:tcW w:w="1045" w:type="dxa"/>
                                  <w:tcBorders>
                                    <w:top w:val="single" w:sz="4" w:space="0" w:color="000000"/>
                                    <w:bottom w:val="single" w:sz="4" w:space="0" w:color="000000"/>
                                  </w:tcBorders>
                                </w:tcPr>
                                <w:p>
                                  <w:pPr>
                                    <w:pStyle w:val="TableParagraph"/>
                                    <w:rPr>
                                      <w:sz w:val="14"/>
                                    </w:rPr>
                                  </w:pPr>
                                </w:p>
                              </w:tc>
                              <w:tc>
                                <w:tcPr>
                                  <w:tcW w:w="1051" w:type="dxa"/>
                                  <w:tcBorders>
                                    <w:top w:val="single" w:sz="4" w:space="0" w:color="000000"/>
                                    <w:bottom w:val="single" w:sz="4" w:space="0" w:color="000000"/>
                                  </w:tcBorders>
                                </w:tcPr>
                                <w:p>
                                  <w:pPr>
                                    <w:pStyle w:val="TableParagraph"/>
                                    <w:spacing w:before="61"/>
                                    <w:ind w:left="349"/>
                                    <w:rPr>
                                      <w:sz w:val="12"/>
                                    </w:rPr>
                                  </w:pPr>
                                  <w:r>
                                    <w:rPr>
                                      <w:w w:val="115"/>
                                      <w:sz w:val="12"/>
                                    </w:rPr>
                                    <w:t>Step</w:t>
                                  </w:r>
                                  <w:r>
                                    <w:rPr>
                                      <w:spacing w:val="1"/>
                                      <w:w w:val="115"/>
                                      <w:sz w:val="12"/>
                                    </w:rPr>
                                    <w:t> </w:t>
                                  </w:r>
                                  <w:r>
                                    <w:rPr>
                                      <w:spacing w:val="-10"/>
                                      <w:w w:val="115"/>
                                      <w:sz w:val="12"/>
                                    </w:rPr>
                                    <w:t>1</w:t>
                                  </w:r>
                                </w:p>
                              </w:tc>
                              <w:tc>
                                <w:tcPr>
                                  <w:tcW w:w="1051" w:type="dxa"/>
                                  <w:tcBorders>
                                    <w:top w:val="single" w:sz="4" w:space="0" w:color="000000"/>
                                    <w:bottom w:val="single" w:sz="4" w:space="0" w:color="000000"/>
                                  </w:tcBorders>
                                </w:tcPr>
                                <w:p>
                                  <w:pPr>
                                    <w:pStyle w:val="TableParagraph"/>
                                    <w:spacing w:before="61"/>
                                    <w:ind w:left="100" w:right="99"/>
                                    <w:jc w:val="center"/>
                                    <w:rPr>
                                      <w:sz w:val="12"/>
                                    </w:rPr>
                                  </w:pPr>
                                  <w:r>
                                    <w:rPr>
                                      <w:w w:val="115"/>
                                      <w:sz w:val="12"/>
                                    </w:rPr>
                                    <w:t>Step</w:t>
                                  </w:r>
                                  <w:r>
                                    <w:rPr>
                                      <w:spacing w:val="1"/>
                                      <w:w w:val="115"/>
                                      <w:sz w:val="12"/>
                                    </w:rPr>
                                    <w:t> </w:t>
                                  </w:r>
                                  <w:r>
                                    <w:rPr>
                                      <w:spacing w:val="-10"/>
                                      <w:w w:val="115"/>
                                      <w:sz w:val="12"/>
                                    </w:rPr>
                                    <w:t>2</w:t>
                                  </w:r>
                                </w:p>
                              </w:tc>
                              <w:tc>
                                <w:tcPr>
                                  <w:tcW w:w="1052" w:type="dxa"/>
                                  <w:tcBorders>
                                    <w:top w:val="single" w:sz="4" w:space="0" w:color="000000"/>
                                    <w:bottom w:val="single" w:sz="4" w:space="0" w:color="000000"/>
                                  </w:tcBorders>
                                </w:tcPr>
                                <w:p>
                                  <w:pPr>
                                    <w:pStyle w:val="TableParagraph"/>
                                    <w:spacing w:before="61"/>
                                    <w:ind w:left="100" w:right="100"/>
                                    <w:jc w:val="center"/>
                                    <w:rPr>
                                      <w:sz w:val="12"/>
                                    </w:rPr>
                                  </w:pPr>
                                  <w:r>
                                    <w:rPr>
                                      <w:w w:val="115"/>
                                      <w:sz w:val="12"/>
                                    </w:rPr>
                                    <w:t>Step</w:t>
                                  </w:r>
                                  <w:r>
                                    <w:rPr>
                                      <w:spacing w:val="1"/>
                                      <w:w w:val="115"/>
                                      <w:sz w:val="12"/>
                                    </w:rPr>
                                    <w:t> </w:t>
                                  </w:r>
                                  <w:r>
                                    <w:rPr>
                                      <w:spacing w:val="-10"/>
                                      <w:w w:val="115"/>
                                      <w:sz w:val="12"/>
                                    </w:rPr>
                                    <w:t>3</w:t>
                                  </w:r>
                                </w:p>
                              </w:tc>
                              <w:tc>
                                <w:tcPr>
                                  <w:tcW w:w="822" w:type="dxa"/>
                                  <w:tcBorders>
                                    <w:top w:val="single" w:sz="4" w:space="0" w:color="000000"/>
                                    <w:bottom w:val="single" w:sz="4" w:space="0" w:color="000000"/>
                                  </w:tcBorders>
                                </w:tcPr>
                                <w:p>
                                  <w:pPr>
                                    <w:pStyle w:val="TableParagraph"/>
                                    <w:spacing w:before="61"/>
                                    <w:ind w:left="349"/>
                                    <w:rPr>
                                      <w:sz w:val="12"/>
                                    </w:rPr>
                                  </w:pPr>
                                  <w:r>
                                    <w:rPr>
                                      <w:w w:val="115"/>
                                      <w:sz w:val="12"/>
                                    </w:rPr>
                                    <w:t>Step </w:t>
                                  </w:r>
                                  <w:r>
                                    <w:rPr>
                                      <w:spacing w:val="-10"/>
                                      <w:w w:val="115"/>
                                      <w:sz w:val="12"/>
                                    </w:rPr>
                                    <w:t>4</w:t>
                                  </w:r>
                                </w:p>
                              </w:tc>
                            </w:tr>
                            <w:tr>
                              <w:trPr>
                                <w:trHeight w:val="217" w:hRule="atLeast"/>
                              </w:trPr>
                              <w:tc>
                                <w:tcPr>
                                  <w:tcW w:w="1045" w:type="dxa"/>
                                  <w:tcBorders>
                                    <w:top w:val="single" w:sz="4" w:space="0" w:color="000000"/>
                                  </w:tcBorders>
                                </w:tcPr>
                                <w:p>
                                  <w:pPr>
                                    <w:pStyle w:val="TableParagraph"/>
                                    <w:spacing w:line="136" w:lineRule="exact" w:before="61"/>
                                    <w:ind w:left="119"/>
                                    <w:rPr>
                                      <w:rFonts w:ascii="Symbola"/>
                                      <w:sz w:val="12"/>
                                    </w:rPr>
                                  </w:pPr>
                                  <w:r>
                                    <w:rPr>
                                      <w:w w:val="110"/>
                                      <w:sz w:val="12"/>
                                    </w:rPr>
                                    <w:t>F</w:t>
                                  </w:r>
                                  <w:r>
                                    <w:rPr>
                                      <w:spacing w:val="6"/>
                                      <w:w w:val="110"/>
                                      <w:sz w:val="12"/>
                                    </w:rPr>
                                    <w:t> </w:t>
                                  </w:r>
                                  <w:r>
                                    <w:rPr>
                                      <w:w w:val="110"/>
                                      <w:sz w:val="12"/>
                                    </w:rPr>
                                    <w:t>(1,</w:t>
                                  </w:r>
                                  <w:r>
                                    <w:rPr>
                                      <w:spacing w:val="7"/>
                                      <w:w w:val="110"/>
                                      <w:sz w:val="12"/>
                                    </w:rPr>
                                    <w:t> </w:t>
                                  </w:r>
                                  <w:r>
                                    <w:rPr>
                                      <w:w w:val="110"/>
                                      <w:sz w:val="12"/>
                                    </w:rPr>
                                    <w:t>N)</w:t>
                                  </w:r>
                                  <w:r>
                                    <w:rPr>
                                      <w:spacing w:val="8"/>
                                      <w:w w:val="110"/>
                                      <w:sz w:val="12"/>
                                    </w:rPr>
                                    <w:t> </w:t>
                                  </w:r>
                                  <w:r>
                                    <w:rPr>
                                      <w:rFonts w:ascii="Symbola"/>
                                      <w:spacing w:val="-10"/>
                                      <w:w w:val="110"/>
                                      <w:sz w:val="12"/>
                                    </w:rPr>
                                    <w:t>=</w:t>
                                  </w:r>
                                </w:p>
                              </w:tc>
                              <w:tc>
                                <w:tcPr>
                                  <w:tcW w:w="1051" w:type="dxa"/>
                                  <w:tcBorders>
                                    <w:top w:val="single" w:sz="4" w:space="0" w:color="000000"/>
                                  </w:tcBorders>
                                </w:tcPr>
                                <w:p>
                                  <w:pPr>
                                    <w:pStyle w:val="TableParagraph"/>
                                    <w:spacing w:line="136" w:lineRule="exact" w:before="61"/>
                                    <w:ind w:left="349"/>
                                    <w:rPr>
                                      <w:sz w:val="12"/>
                                    </w:rPr>
                                  </w:pPr>
                                  <w:r>
                                    <w:rPr>
                                      <w:spacing w:val="-4"/>
                                      <w:w w:val="120"/>
                                      <w:sz w:val="12"/>
                                    </w:rPr>
                                    <w:t>0.18</w:t>
                                  </w:r>
                                </w:p>
                              </w:tc>
                              <w:tc>
                                <w:tcPr>
                                  <w:tcW w:w="1051" w:type="dxa"/>
                                  <w:tcBorders>
                                    <w:top w:val="single" w:sz="4" w:space="0" w:color="000000"/>
                                  </w:tcBorders>
                                </w:tcPr>
                                <w:p>
                                  <w:pPr>
                                    <w:pStyle w:val="TableParagraph"/>
                                    <w:spacing w:line="136" w:lineRule="exact" w:before="61"/>
                                    <w:ind w:left="1" w:right="100"/>
                                    <w:jc w:val="center"/>
                                    <w:rPr>
                                      <w:sz w:val="12"/>
                                    </w:rPr>
                                  </w:pPr>
                                  <w:r>
                                    <w:rPr>
                                      <w:spacing w:val="-4"/>
                                      <w:w w:val="120"/>
                                      <w:sz w:val="12"/>
                                    </w:rPr>
                                    <w:t>0.21</w:t>
                                  </w:r>
                                </w:p>
                              </w:tc>
                              <w:tc>
                                <w:tcPr>
                                  <w:tcW w:w="1052" w:type="dxa"/>
                                  <w:tcBorders>
                                    <w:top w:val="single" w:sz="4" w:space="0" w:color="000000"/>
                                  </w:tcBorders>
                                </w:tcPr>
                                <w:p>
                                  <w:pPr>
                                    <w:pStyle w:val="TableParagraph"/>
                                    <w:spacing w:line="136" w:lineRule="exact" w:before="61"/>
                                    <w:ind w:right="100"/>
                                    <w:jc w:val="center"/>
                                    <w:rPr>
                                      <w:sz w:val="12"/>
                                    </w:rPr>
                                  </w:pPr>
                                  <w:r>
                                    <w:rPr>
                                      <w:spacing w:val="-4"/>
                                      <w:w w:val="120"/>
                                      <w:sz w:val="12"/>
                                    </w:rPr>
                                    <w:t>0.37</w:t>
                                  </w:r>
                                </w:p>
                              </w:tc>
                              <w:tc>
                                <w:tcPr>
                                  <w:tcW w:w="822" w:type="dxa"/>
                                  <w:tcBorders>
                                    <w:top w:val="single" w:sz="4" w:space="0" w:color="000000"/>
                                  </w:tcBorders>
                                </w:tcPr>
                                <w:p>
                                  <w:pPr>
                                    <w:pStyle w:val="TableParagraph"/>
                                    <w:spacing w:line="136" w:lineRule="exact" w:before="61"/>
                                    <w:ind w:left="349"/>
                                    <w:rPr>
                                      <w:sz w:val="12"/>
                                    </w:rPr>
                                  </w:pPr>
                                  <w:r>
                                    <w:rPr>
                                      <w:spacing w:val="-4"/>
                                      <w:w w:val="120"/>
                                      <w:sz w:val="12"/>
                                    </w:rPr>
                                    <w:t>0.24</w:t>
                                  </w:r>
                                </w:p>
                              </w:tc>
                            </w:tr>
                            <w:tr>
                              <w:trPr>
                                <w:trHeight w:val="206" w:hRule="atLeast"/>
                              </w:trPr>
                              <w:tc>
                                <w:tcPr>
                                  <w:tcW w:w="1045" w:type="dxa"/>
                                  <w:tcBorders>
                                    <w:bottom w:val="single" w:sz="4" w:space="0" w:color="000000"/>
                                  </w:tcBorders>
                                </w:tcPr>
                                <w:p>
                                  <w:pPr>
                                    <w:pStyle w:val="TableParagraph"/>
                                    <w:spacing w:before="15"/>
                                    <w:ind w:left="119"/>
                                    <w:rPr>
                                      <w:rFonts w:ascii="Symbola"/>
                                      <w:sz w:val="12"/>
                                    </w:rPr>
                                  </w:pPr>
                                  <w:r>
                                    <w:rPr>
                                      <w:w w:val="115"/>
                                      <w:sz w:val="12"/>
                                    </w:rPr>
                                    <w:t>p-value</w:t>
                                  </w:r>
                                  <w:r>
                                    <w:rPr>
                                      <w:spacing w:val="3"/>
                                      <w:w w:val="115"/>
                                      <w:sz w:val="12"/>
                                    </w:rPr>
                                    <w:t> </w:t>
                                  </w:r>
                                  <w:r>
                                    <w:rPr>
                                      <w:rFonts w:ascii="Symbola"/>
                                      <w:spacing w:val="-10"/>
                                      <w:w w:val="115"/>
                                      <w:sz w:val="12"/>
                                    </w:rPr>
                                    <w:t>=</w:t>
                                  </w:r>
                                </w:p>
                              </w:tc>
                              <w:tc>
                                <w:tcPr>
                                  <w:tcW w:w="1051" w:type="dxa"/>
                                  <w:tcBorders>
                                    <w:bottom w:val="single" w:sz="4" w:space="0" w:color="000000"/>
                                  </w:tcBorders>
                                </w:tcPr>
                                <w:p>
                                  <w:pPr>
                                    <w:pStyle w:val="TableParagraph"/>
                                    <w:spacing w:before="15"/>
                                    <w:ind w:left="349"/>
                                    <w:rPr>
                                      <w:sz w:val="12"/>
                                    </w:rPr>
                                  </w:pPr>
                                  <w:r>
                                    <w:rPr>
                                      <w:spacing w:val="-4"/>
                                      <w:w w:val="120"/>
                                      <w:sz w:val="12"/>
                                    </w:rPr>
                                    <w:t>0.68</w:t>
                                  </w:r>
                                </w:p>
                              </w:tc>
                              <w:tc>
                                <w:tcPr>
                                  <w:tcW w:w="1051" w:type="dxa"/>
                                  <w:tcBorders>
                                    <w:bottom w:val="single" w:sz="4" w:space="0" w:color="000000"/>
                                  </w:tcBorders>
                                </w:tcPr>
                                <w:p>
                                  <w:pPr>
                                    <w:pStyle w:val="TableParagraph"/>
                                    <w:spacing w:before="15"/>
                                    <w:ind w:left="1" w:right="100"/>
                                    <w:jc w:val="center"/>
                                    <w:rPr>
                                      <w:sz w:val="12"/>
                                    </w:rPr>
                                  </w:pPr>
                                  <w:r>
                                    <w:rPr>
                                      <w:spacing w:val="-4"/>
                                      <w:w w:val="120"/>
                                      <w:sz w:val="12"/>
                                    </w:rPr>
                                    <w:t>0.65</w:t>
                                  </w:r>
                                </w:p>
                              </w:tc>
                              <w:tc>
                                <w:tcPr>
                                  <w:tcW w:w="1052" w:type="dxa"/>
                                  <w:tcBorders>
                                    <w:bottom w:val="single" w:sz="4" w:space="0" w:color="000000"/>
                                  </w:tcBorders>
                                </w:tcPr>
                                <w:p>
                                  <w:pPr>
                                    <w:pStyle w:val="TableParagraph"/>
                                    <w:spacing w:before="15"/>
                                    <w:ind w:right="100"/>
                                    <w:jc w:val="center"/>
                                    <w:rPr>
                                      <w:sz w:val="12"/>
                                    </w:rPr>
                                  </w:pPr>
                                  <w:r>
                                    <w:rPr>
                                      <w:spacing w:val="-4"/>
                                      <w:w w:val="120"/>
                                      <w:sz w:val="12"/>
                                    </w:rPr>
                                    <w:t>0.55</w:t>
                                  </w:r>
                                </w:p>
                              </w:tc>
                              <w:tc>
                                <w:tcPr>
                                  <w:tcW w:w="822" w:type="dxa"/>
                                  <w:tcBorders>
                                    <w:bottom w:val="single" w:sz="4" w:space="0" w:color="000000"/>
                                  </w:tcBorders>
                                </w:tcPr>
                                <w:p>
                                  <w:pPr>
                                    <w:pStyle w:val="TableParagraph"/>
                                    <w:spacing w:before="15"/>
                                    <w:ind w:left="349"/>
                                    <w:rPr>
                                      <w:sz w:val="12"/>
                                    </w:rPr>
                                  </w:pPr>
                                  <w:r>
                                    <w:rPr>
                                      <w:spacing w:val="-4"/>
                                      <w:w w:val="120"/>
                                      <w:sz w:val="12"/>
                                    </w:rPr>
                                    <w:t>0.63</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328953pt;width:257.1pt;height:35.25pt;mso-position-horizontal-relative:page;mso-position-vertical-relative:paragraph;z-index:15738880" type="#_x0000_t202" id="docshape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5"/>
                        <w:gridCol w:w="1051"/>
                        <w:gridCol w:w="1051"/>
                        <w:gridCol w:w="1052"/>
                        <w:gridCol w:w="822"/>
                      </w:tblGrid>
                      <w:tr>
                        <w:trPr>
                          <w:trHeight w:val="252" w:hRule="atLeast"/>
                        </w:trPr>
                        <w:tc>
                          <w:tcPr>
                            <w:tcW w:w="1045" w:type="dxa"/>
                            <w:tcBorders>
                              <w:top w:val="single" w:sz="4" w:space="0" w:color="000000"/>
                              <w:bottom w:val="single" w:sz="4" w:space="0" w:color="000000"/>
                            </w:tcBorders>
                          </w:tcPr>
                          <w:p>
                            <w:pPr>
                              <w:pStyle w:val="TableParagraph"/>
                              <w:rPr>
                                <w:sz w:val="14"/>
                              </w:rPr>
                            </w:pPr>
                          </w:p>
                        </w:tc>
                        <w:tc>
                          <w:tcPr>
                            <w:tcW w:w="1051" w:type="dxa"/>
                            <w:tcBorders>
                              <w:top w:val="single" w:sz="4" w:space="0" w:color="000000"/>
                              <w:bottom w:val="single" w:sz="4" w:space="0" w:color="000000"/>
                            </w:tcBorders>
                          </w:tcPr>
                          <w:p>
                            <w:pPr>
                              <w:pStyle w:val="TableParagraph"/>
                              <w:spacing w:before="61"/>
                              <w:ind w:left="349"/>
                              <w:rPr>
                                <w:sz w:val="12"/>
                              </w:rPr>
                            </w:pPr>
                            <w:r>
                              <w:rPr>
                                <w:w w:val="115"/>
                                <w:sz w:val="12"/>
                              </w:rPr>
                              <w:t>Step</w:t>
                            </w:r>
                            <w:r>
                              <w:rPr>
                                <w:spacing w:val="1"/>
                                <w:w w:val="115"/>
                                <w:sz w:val="12"/>
                              </w:rPr>
                              <w:t> </w:t>
                            </w:r>
                            <w:r>
                              <w:rPr>
                                <w:spacing w:val="-10"/>
                                <w:w w:val="115"/>
                                <w:sz w:val="12"/>
                              </w:rPr>
                              <w:t>1</w:t>
                            </w:r>
                          </w:p>
                        </w:tc>
                        <w:tc>
                          <w:tcPr>
                            <w:tcW w:w="1051" w:type="dxa"/>
                            <w:tcBorders>
                              <w:top w:val="single" w:sz="4" w:space="0" w:color="000000"/>
                              <w:bottom w:val="single" w:sz="4" w:space="0" w:color="000000"/>
                            </w:tcBorders>
                          </w:tcPr>
                          <w:p>
                            <w:pPr>
                              <w:pStyle w:val="TableParagraph"/>
                              <w:spacing w:before="61"/>
                              <w:ind w:left="100" w:right="99"/>
                              <w:jc w:val="center"/>
                              <w:rPr>
                                <w:sz w:val="12"/>
                              </w:rPr>
                            </w:pPr>
                            <w:r>
                              <w:rPr>
                                <w:w w:val="115"/>
                                <w:sz w:val="12"/>
                              </w:rPr>
                              <w:t>Step</w:t>
                            </w:r>
                            <w:r>
                              <w:rPr>
                                <w:spacing w:val="1"/>
                                <w:w w:val="115"/>
                                <w:sz w:val="12"/>
                              </w:rPr>
                              <w:t> </w:t>
                            </w:r>
                            <w:r>
                              <w:rPr>
                                <w:spacing w:val="-10"/>
                                <w:w w:val="115"/>
                                <w:sz w:val="12"/>
                              </w:rPr>
                              <w:t>2</w:t>
                            </w:r>
                          </w:p>
                        </w:tc>
                        <w:tc>
                          <w:tcPr>
                            <w:tcW w:w="1052" w:type="dxa"/>
                            <w:tcBorders>
                              <w:top w:val="single" w:sz="4" w:space="0" w:color="000000"/>
                              <w:bottom w:val="single" w:sz="4" w:space="0" w:color="000000"/>
                            </w:tcBorders>
                          </w:tcPr>
                          <w:p>
                            <w:pPr>
                              <w:pStyle w:val="TableParagraph"/>
                              <w:spacing w:before="61"/>
                              <w:ind w:left="100" w:right="100"/>
                              <w:jc w:val="center"/>
                              <w:rPr>
                                <w:sz w:val="12"/>
                              </w:rPr>
                            </w:pPr>
                            <w:r>
                              <w:rPr>
                                <w:w w:val="115"/>
                                <w:sz w:val="12"/>
                              </w:rPr>
                              <w:t>Step</w:t>
                            </w:r>
                            <w:r>
                              <w:rPr>
                                <w:spacing w:val="1"/>
                                <w:w w:val="115"/>
                                <w:sz w:val="12"/>
                              </w:rPr>
                              <w:t> </w:t>
                            </w:r>
                            <w:r>
                              <w:rPr>
                                <w:spacing w:val="-10"/>
                                <w:w w:val="115"/>
                                <w:sz w:val="12"/>
                              </w:rPr>
                              <w:t>3</w:t>
                            </w:r>
                          </w:p>
                        </w:tc>
                        <w:tc>
                          <w:tcPr>
                            <w:tcW w:w="822" w:type="dxa"/>
                            <w:tcBorders>
                              <w:top w:val="single" w:sz="4" w:space="0" w:color="000000"/>
                              <w:bottom w:val="single" w:sz="4" w:space="0" w:color="000000"/>
                            </w:tcBorders>
                          </w:tcPr>
                          <w:p>
                            <w:pPr>
                              <w:pStyle w:val="TableParagraph"/>
                              <w:spacing w:before="61"/>
                              <w:ind w:left="349"/>
                              <w:rPr>
                                <w:sz w:val="12"/>
                              </w:rPr>
                            </w:pPr>
                            <w:r>
                              <w:rPr>
                                <w:w w:val="115"/>
                                <w:sz w:val="12"/>
                              </w:rPr>
                              <w:t>Step </w:t>
                            </w:r>
                            <w:r>
                              <w:rPr>
                                <w:spacing w:val="-10"/>
                                <w:w w:val="115"/>
                                <w:sz w:val="12"/>
                              </w:rPr>
                              <w:t>4</w:t>
                            </w:r>
                          </w:p>
                        </w:tc>
                      </w:tr>
                      <w:tr>
                        <w:trPr>
                          <w:trHeight w:val="217" w:hRule="atLeast"/>
                        </w:trPr>
                        <w:tc>
                          <w:tcPr>
                            <w:tcW w:w="1045" w:type="dxa"/>
                            <w:tcBorders>
                              <w:top w:val="single" w:sz="4" w:space="0" w:color="000000"/>
                            </w:tcBorders>
                          </w:tcPr>
                          <w:p>
                            <w:pPr>
                              <w:pStyle w:val="TableParagraph"/>
                              <w:spacing w:line="136" w:lineRule="exact" w:before="61"/>
                              <w:ind w:left="119"/>
                              <w:rPr>
                                <w:rFonts w:ascii="Symbola"/>
                                <w:sz w:val="12"/>
                              </w:rPr>
                            </w:pPr>
                            <w:r>
                              <w:rPr>
                                <w:w w:val="110"/>
                                <w:sz w:val="12"/>
                              </w:rPr>
                              <w:t>F</w:t>
                            </w:r>
                            <w:r>
                              <w:rPr>
                                <w:spacing w:val="6"/>
                                <w:w w:val="110"/>
                                <w:sz w:val="12"/>
                              </w:rPr>
                              <w:t> </w:t>
                            </w:r>
                            <w:r>
                              <w:rPr>
                                <w:w w:val="110"/>
                                <w:sz w:val="12"/>
                              </w:rPr>
                              <w:t>(1,</w:t>
                            </w:r>
                            <w:r>
                              <w:rPr>
                                <w:spacing w:val="7"/>
                                <w:w w:val="110"/>
                                <w:sz w:val="12"/>
                              </w:rPr>
                              <w:t> </w:t>
                            </w:r>
                            <w:r>
                              <w:rPr>
                                <w:w w:val="110"/>
                                <w:sz w:val="12"/>
                              </w:rPr>
                              <w:t>N)</w:t>
                            </w:r>
                            <w:r>
                              <w:rPr>
                                <w:spacing w:val="8"/>
                                <w:w w:val="110"/>
                                <w:sz w:val="12"/>
                              </w:rPr>
                              <w:t> </w:t>
                            </w:r>
                            <w:r>
                              <w:rPr>
                                <w:rFonts w:ascii="Symbola"/>
                                <w:spacing w:val="-10"/>
                                <w:w w:val="110"/>
                                <w:sz w:val="12"/>
                              </w:rPr>
                              <w:t>=</w:t>
                            </w:r>
                          </w:p>
                        </w:tc>
                        <w:tc>
                          <w:tcPr>
                            <w:tcW w:w="1051" w:type="dxa"/>
                            <w:tcBorders>
                              <w:top w:val="single" w:sz="4" w:space="0" w:color="000000"/>
                            </w:tcBorders>
                          </w:tcPr>
                          <w:p>
                            <w:pPr>
                              <w:pStyle w:val="TableParagraph"/>
                              <w:spacing w:line="136" w:lineRule="exact" w:before="61"/>
                              <w:ind w:left="349"/>
                              <w:rPr>
                                <w:sz w:val="12"/>
                              </w:rPr>
                            </w:pPr>
                            <w:r>
                              <w:rPr>
                                <w:spacing w:val="-4"/>
                                <w:w w:val="120"/>
                                <w:sz w:val="12"/>
                              </w:rPr>
                              <w:t>0.18</w:t>
                            </w:r>
                          </w:p>
                        </w:tc>
                        <w:tc>
                          <w:tcPr>
                            <w:tcW w:w="1051" w:type="dxa"/>
                            <w:tcBorders>
                              <w:top w:val="single" w:sz="4" w:space="0" w:color="000000"/>
                            </w:tcBorders>
                          </w:tcPr>
                          <w:p>
                            <w:pPr>
                              <w:pStyle w:val="TableParagraph"/>
                              <w:spacing w:line="136" w:lineRule="exact" w:before="61"/>
                              <w:ind w:left="1" w:right="100"/>
                              <w:jc w:val="center"/>
                              <w:rPr>
                                <w:sz w:val="12"/>
                              </w:rPr>
                            </w:pPr>
                            <w:r>
                              <w:rPr>
                                <w:spacing w:val="-4"/>
                                <w:w w:val="120"/>
                                <w:sz w:val="12"/>
                              </w:rPr>
                              <w:t>0.21</w:t>
                            </w:r>
                          </w:p>
                        </w:tc>
                        <w:tc>
                          <w:tcPr>
                            <w:tcW w:w="1052" w:type="dxa"/>
                            <w:tcBorders>
                              <w:top w:val="single" w:sz="4" w:space="0" w:color="000000"/>
                            </w:tcBorders>
                          </w:tcPr>
                          <w:p>
                            <w:pPr>
                              <w:pStyle w:val="TableParagraph"/>
                              <w:spacing w:line="136" w:lineRule="exact" w:before="61"/>
                              <w:ind w:right="100"/>
                              <w:jc w:val="center"/>
                              <w:rPr>
                                <w:sz w:val="12"/>
                              </w:rPr>
                            </w:pPr>
                            <w:r>
                              <w:rPr>
                                <w:spacing w:val="-4"/>
                                <w:w w:val="120"/>
                                <w:sz w:val="12"/>
                              </w:rPr>
                              <w:t>0.37</w:t>
                            </w:r>
                          </w:p>
                        </w:tc>
                        <w:tc>
                          <w:tcPr>
                            <w:tcW w:w="822" w:type="dxa"/>
                            <w:tcBorders>
                              <w:top w:val="single" w:sz="4" w:space="0" w:color="000000"/>
                            </w:tcBorders>
                          </w:tcPr>
                          <w:p>
                            <w:pPr>
                              <w:pStyle w:val="TableParagraph"/>
                              <w:spacing w:line="136" w:lineRule="exact" w:before="61"/>
                              <w:ind w:left="349"/>
                              <w:rPr>
                                <w:sz w:val="12"/>
                              </w:rPr>
                            </w:pPr>
                            <w:r>
                              <w:rPr>
                                <w:spacing w:val="-4"/>
                                <w:w w:val="120"/>
                                <w:sz w:val="12"/>
                              </w:rPr>
                              <w:t>0.24</w:t>
                            </w:r>
                          </w:p>
                        </w:tc>
                      </w:tr>
                      <w:tr>
                        <w:trPr>
                          <w:trHeight w:val="206" w:hRule="atLeast"/>
                        </w:trPr>
                        <w:tc>
                          <w:tcPr>
                            <w:tcW w:w="1045" w:type="dxa"/>
                            <w:tcBorders>
                              <w:bottom w:val="single" w:sz="4" w:space="0" w:color="000000"/>
                            </w:tcBorders>
                          </w:tcPr>
                          <w:p>
                            <w:pPr>
                              <w:pStyle w:val="TableParagraph"/>
                              <w:spacing w:before="15"/>
                              <w:ind w:left="119"/>
                              <w:rPr>
                                <w:rFonts w:ascii="Symbola"/>
                                <w:sz w:val="12"/>
                              </w:rPr>
                            </w:pPr>
                            <w:r>
                              <w:rPr>
                                <w:w w:val="115"/>
                                <w:sz w:val="12"/>
                              </w:rPr>
                              <w:t>p-value</w:t>
                            </w:r>
                            <w:r>
                              <w:rPr>
                                <w:spacing w:val="3"/>
                                <w:w w:val="115"/>
                                <w:sz w:val="12"/>
                              </w:rPr>
                              <w:t> </w:t>
                            </w:r>
                            <w:r>
                              <w:rPr>
                                <w:rFonts w:ascii="Symbola"/>
                                <w:spacing w:val="-10"/>
                                <w:w w:val="115"/>
                                <w:sz w:val="12"/>
                              </w:rPr>
                              <w:t>=</w:t>
                            </w:r>
                          </w:p>
                        </w:tc>
                        <w:tc>
                          <w:tcPr>
                            <w:tcW w:w="1051" w:type="dxa"/>
                            <w:tcBorders>
                              <w:bottom w:val="single" w:sz="4" w:space="0" w:color="000000"/>
                            </w:tcBorders>
                          </w:tcPr>
                          <w:p>
                            <w:pPr>
                              <w:pStyle w:val="TableParagraph"/>
                              <w:spacing w:before="15"/>
                              <w:ind w:left="349"/>
                              <w:rPr>
                                <w:sz w:val="12"/>
                              </w:rPr>
                            </w:pPr>
                            <w:r>
                              <w:rPr>
                                <w:spacing w:val="-4"/>
                                <w:w w:val="120"/>
                                <w:sz w:val="12"/>
                              </w:rPr>
                              <w:t>0.68</w:t>
                            </w:r>
                          </w:p>
                        </w:tc>
                        <w:tc>
                          <w:tcPr>
                            <w:tcW w:w="1051" w:type="dxa"/>
                            <w:tcBorders>
                              <w:bottom w:val="single" w:sz="4" w:space="0" w:color="000000"/>
                            </w:tcBorders>
                          </w:tcPr>
                          <w:p>
                            <w:pPr>
                              <w:pStyle w:val="TableParagraph"/>
                              <w:spacing w:before="15"/>
                              <w:ind w:left="1" w:right="100"/>
                              <w:jc w:val="center"/>
                              <w:rPr>
                                <w:sz w:val="12"/>
                              </w:rPr>
                            </w:pPr>
                            <w:r>
                              <w:rPr>
                                <w:spacing w:val="-4"/>
                                <w:w w:val="120"/>
                                <w:sz w:val="12"/>
                              </w:rPr>
                              <w:t>0.65</w:t>
                            </w:r>
                          </w:p>
                        </w:tc>
                        <w:tc>
                          <w:tcPr>
                            <w:tcW w:w="1052" w:type="dxa"/>
                            <w:tcBorders>
                              <w:bottom w:val="single" w:sz="4" w:space="0" w:color="000000"/>
                            </w:tcBorders>
                          </w:tcPr>
                          <w:p>
                            <w:pPr>
                              <w:pStyle w:val="TableParagraph"/>
                              <w:spacing w:before="15"/>
                              <w:ind w:right="100"/>
                              <w:jc w:val="center"/>
                              <w:rPr>
                                <w:sz w:val="12"/>
                              </w:rPr>
                            </w:pPr>
                            <w:r>
                              <w:rPr>
                                <w:spacing w:val="-4"/>
                                <w:w w:val="120"/>
                                <w:sz w:val="12"/>
                              </w:rPr>
                              <w:t>0.55</w:t>
                            </w:r>
                          </w:p>
                        </w:tc>
                        <w:tc>
                          <w:tcPr>
                            <w:tcW w:w="822" w:type="dxa"/>
                            <w:tcBorders>
                              <w:bottom w:val="single" w:sz="4" w:space="0" w:color="000000"/>
                            </w:tcBorders>
                          </w:tcPr>
                          <w:p>
                            <w:pPr>
                              <w:pStyle w:val="TableParagraph"/>
                              <w:spacing w:before="15"/>
                              <w:ind w:left="349"/>
                              <w:rPr>
                                <w:sz w:val="12"/>
                              </w:rPr>
                            </w:pPr>
                            <w:r>
                              <w:rPr>
                                <w:spacing w:val="-4"/>
                                <w:w w:val="120"/>
                                <w:sz w:val="12"/>
                              </w:rPr>
                              <w:t>0.63</w:t>
                            </w:r>
                          </w:p>
                        </w:tc>
                      </w:tr>
                    </w:tbl>
                    <w:p>
                      <w:pPr>
                        <w:pStyle w:val="BodyText"/>
                      </w:pPr>
                    </w:p>
                  </w:txbxContent>
                </v:textbox>
                <w10:wrap type="none"/>
              </v:shape>
            </w:pict>
          </mc:Fallback>
        </mc:AlternateContent>
      </w:r>
      <w:r>
        <w:rPr>
          <w:w w:val="110"/>
          <w:sz w:val="14"/>
        </w:rPr>
        <w:t>One-way</w:t>
      </w:r>
      <w:r>
        <w:rPr>
          <w:spacing w:val="2"/>
          <w:w w:val="110"/>
          <w:sz w:val="14"/>
        </w:rPr>
        <w:t> </w:t>
      </w:r>
      <w:r>
        <w:rPr>
          <w:w w:val="110"/>
          <w:sz w:val="14"/>
        </w:rPr>
        <w:t>ANOVA</w:t>
      </w:r>
      <w:r>
        <w:rPr>
          <w:spacing w:val="1"/>
          <w:w w:val="110"/>
          <w:sz w:val="14"/>
        </w:rPr>
        <w:t> </w:t>
      </w:r>
      <w:r>
        <w:rPr>
          <w:w w:val="110"/>
          <w:sz w:val="14"/>
        </w:rPr>
        <w:t>test</w:t>
      </w:r>
      <w:r>
        <w:rPr>
          <w:spacing w:val="2"/>
          <w:w w:val="110"/>
          <w:sz w:val="14"/>
        </w:rPr>
        <w:t> </w:t>
      </w:r>
      <w:r>
        <w:rPr>
          <w:w w:val="110"/>
          <w:sz w:val="14"/>
        </w:rPr>
        <w:t>on</w:t>
      </w:r>
      <w:r>
        <w:rPr>
          <w:spacing w:val="2"/>
          <w:w w:val="110"/>
          <w:sz w:val="14"/>
        </w:rPr>
        <w:t> </w:t>
      </w:r>
      <w:r>
        <w:rPr>
          <w:w w:val="110"/>
          <w:sz w:val="14"/>
        </w:rPr>
        <w:t>the</w:t>
      </w:r>
      <w:r>
        <w:rPr>
          <w:spacing w:val="2"/>
          <w:w w:val="110"/>
          <w:sz w:val="14"/>
        </w:rPr>
        <w:t> </w:t>
      </w:r>
      <w:r>
        <w:rPr>
          <w:w w:val="110"/>
          <w:sz w:val="14"/>
        </w:rPr>
        <w:t>support</w:t>
      </w:r>
      <w:r>
        <w:rPr>
          <w:spacing w:val="2"/>
          <w:w w:val="110"/>
          <w:sz w:val="14"/>
        </w:rPr>
        <w:t> </w:t>
      </w:r>
      <w:r>
        <w:rPr>
          <w:w w:val="110"/>
          <w:sz w:val="14"/>
        </w:rPr>
        <w:t>between</w:t>
      </w:r>
      <w:r>
        <w:rPr>
          <w:spacing w:val="3"/>
          <w:w w:val="110"/>
          <w:sz w:val="14"/>
        </w:rPr>
        <w:t> </w:t>
      </w:r>
      <w:r>
        <w:rPr>
          <w:w w:val="110"/>
          <w:sz w:val="14"/>
        </w:rPr>
        <w:t>group</w:t>
      </w:r>
      <w:r>
        <w:rPr>
          <w:spacing w:val="1"/>
          <w:w w:val="110"/>
          <w:sz w:val="14"/>
        </w:rPr>
        <w:t> </w:t>
      </w:r>
      <w:r>
        <w:rPr>
          <w:w w:val="110"/>
          <w:sz w:val="14"/>
        </w:rPr>
        <w:t>ASD</w:t>
      </w:r>
      <w:r>
        <w:rPr>
          <w:spacing w:val="1"/>
          <w:w w:val="110"/>
          <w:sz w:val="14"/>
        </w:rPr>
        <w:t> </w:t>
      </w:r>
      <w:r>
        <w:rPr>
          <w:w w:val="110"/>
          <w:sz w:val="14"/>
        </w:rPr>
        <w:t>and</w:t>
      </w:r>
      <w:r>
        <w:rPr>
          <w:spacing w:val="3"/>
          <w:w w:val="110"/>
          <w:sz w:val="14"/>
        </w:rPr>
        <w:t> </w:t>
      </w:r>
      <w:r>
        <w:rPr>
          <w:spacing w:val="-5"/>
          <w:w w:val="110"/>
          <w:sz w:val="14"/>
        </w:rPr>
        <w:t>NT.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4"/>
        <w:rPr>
          <w:sz w:val="14"/>
        </w:rPr>
      </w:pPr>
    </w:p>
    <w:p>
      <w:pPr>
        <w:spacing w:before="1"/>
        <w:ind w:left="131" w:right="0" w:firstLine="0"/>
        <w:jc w:val="left"/>
        <w:rPr>
          <w:b/>
          <w:sz w:val="14"/>
        </w:rPr>
      </w:pPr>
      <w:bookmarkStart w:name="_bookmark15" w:id="42"/>
      <w:bookmarkEnd w:id="42"/>
      <w:r>
        <w:rPr/>
      </w:r>
      <w:r>
        <w:rPr>
          <w:b/>
          <w:w w:val="110"/>
          <w:sz w:val="14"/>
        </w:rPr>
        <w:t>Table</w:t>
      </w:r>
      <w:r>
        <w:rPr>
          <w:b/>
          <w:spacing w:val="1"/>
          <w:w w:val="110"/>
          <w:sz w:val="14"/>
        </w:rPr>
        <w:t> </w:t>
      </w:r>
      <w:r>
        <w:rPr>
          <w:b/>
          <w:spacing w:val="-10"/>
          <w:w w:val="110"/>
          <w:sz w:val="14"/>
        </w:rPr>
        <w:t>5</w:t>
      </w:r>
    </w:p>
    <w:p>
      <w:pPr>
        <w:spacing w:before="30"/>
        <w:ind w:left="131" w:right="0" w:firstLine="0"/>
        <w:jc w:val="left"/>
        <w:rPr>
          <w:sz w:val="14"/>
        </w:rPr>
      </w:pPr>
      <w:r>
        <w:rPr/>
        <mc:AlternateContent>
          <mc:Choice Requires="wps">
            <w:drawing>
              <wp:anchor distT="0" distB="0" distL="0" distR="0" allowOverlap="1" layoutInCell="1" locked="0" behindDoc="0" simplePos="0" relativeHeight="15737344">
                <wp:simplePos x="0" y="0"/>
                <wp:positionH relativeFrom="page">
                  <wp:posOffset>477683</wp:posOffset>
                </wp:positionH>
                <wp:positionV relativeFrom="paragraph">
                  <wp:posOffset>152871</wp:posOffset>
                </wp:positionV>
                <wp:extent cx="3188970" cy="635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37106pt;width:251.0581pt;height:.498pt;mso-position-horizontal-relative:page;mso-position-vertical-relative:paragraph;z-index:15737344" id="docshape27" filled="true" fillcolor="#000000" stroked="false">
                <v:fill type="solid"/>
                <w10:wrap type="none"/>
              </v:rect>
            </w:pict>
          </mc:Fallback>
        </mc:AlternateContent>
      </w:r>
      <w:r>
        <w:rPr>
          <w:w w:val="110"/>
          <w:sz w:val="14"/>
        </w:rPr>
        <w:t>Common</w:t>
      </w:r>
      <w:r>
        <w:rPr>
          <w:spacing w:val="7"/>
          <w:w w:val="110"/>
          <w:sz w:val="14"/>
        </w:rPr>
        <w:t> </w:t>
      </w:r>
      <w:r>
        <w:rPr>
          <w:w w:val="110"/>
          <w:sz w:val="14"/>
        </w:rPr>
        <w:t>sequences</w:t>
      </w:r>
      <w:r>
        <w:rPr>
          <w:spacing w:val="8"/>
          <w:w w:val="110"/>
          <w:sz w:val="14"/>
        </w:rPr>
        <w:t> </w:t>
      </w:r>
      <w:r>
        <w:rPr>
          <w:w w:val="110"/>
          <w:sz w:val="14"/>
        </w:rPr>
        <w:t>for</w:t>
      </w:r>
      <w:r>
        <w:rPr>
          <w:spacing w:val="8"/>
          <w:w w:val="110"/>
          <w:sz w:val="14"/>
        </w:rPr>
        <w:t> </w:t>
      </w:r>
      <w:r>
        <w:rPr>
          <w:w w:val="110"/>
          <w:sz w:val="14"/>
        </w:rPr>
        <w:t>two</w:t>
      </w:r>
      <w:r>
        <w:rPr>
          <w:spacing w:val="7"/>
          <w:w w:val="110"/>
          <w:sz w:val="14"/>
        </w:rPr>
        <w:t> </w:t>
      </w:r>
      <w:r>
        <w:rPr>
          <w:w w:val="110"/>
          <w:sz w:val="14"/>
        </w:rPr>
        <w:t>groups</w:t>
      </w:r>
      <w:r>
        <w:rPr>
          <w:spacing w:val="8"/>
          <w:w w:val="110"/>
          <w:sz w:val="14"/>
        </w:rPr>
        <w:t> </w:t>
      </w:r>
      <w:r>
        <w:rPr>
          <w:w w:val="110"/>
          <w:sz w:val="14"/>
        </w:rPr>
        <w:t>(support</w:t>
      </w:r>
      <w:r>
        <w:rPr>
          <w:spacing w:val="8"/>
          <w:w w:val="110"/>
          <w:sz w:val="14"/>
        </w:rPr>
        <w:t> </w:t>
      </w:r>
      <w:r>
        <w:rPr>
          <w:rFonts w:ascii="Symbola"/>
          <w:w w:val="110"/>
          <w:sz w:val="14"/>
        </w:rPr>
        <w:t>=</w:t>
      </w:r>
      <w:r>
        <w:rPr>
          <w:rFonts w:ascii="Symbola"/>
          <w:spacing w:val="6"/>
          <w:w w:val="110"/>
          <w:sz w:val="14"/>
        </w:rPr>
        <w:t> </w:t>
      </w:r>
      <w:r>
        <w:rPr>
          <w:spacing w:val="-2"/>
          <w:w w:val="110"/>
          <w:sz w:val="14"/>
        </w:rPr>
        <w:t>0.5).</w:t>
      </w:r>
    </w:p>
    <w:p>
      <w:pPr>
        <w:tabs>
          <w:tab w:pos="3516" w:val="left" w:leader="none"/>
        </w:tabs>
        <w:spacing w:before="103"/>
        <w:ind w:left="1301" w:right="0"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477672</wp:posOffset>
                </wp:positionH>
                <wp:positionV relativeFrom="paragraph">
                  <wp:posOffset>187456</wp:posOffset>
                </wp:positionV>
                <wp:extent cx="3188970" cy="63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4.760355pt;width:251.059012pt;height:.498pt;mso-position-horizontal-relative:page;mso-position-vertical-relative:paragraph;z-index:15738368" id="docshape28" filled="true" fillcolor="#000000" stroked="false">
                <v:fill type="solid"/>
                <w10:wrap type="none"/>
              </v:rect>
            </w:pict>
          </mc:Fallback>
        </mc:AlternateContent>
      </w:r>
      <w:r>
        <w:rPr>
          <w:w w:val="105"/>
          <w:sz w:val="12"/>
        </w:rPr>
        <w:t>ASD</w:t>
      </w:r>
      <w:r>
        <w:rPr>
          <w:spacing w:val="-6"/>
          <w:w w:val="105"/>
          <w:sz w:val="12"/>
        </w:rPr>
        <w:t> </w:t>
      </w:r>
      <w:r>
        <w:rPr>
          <w:spacing w:val="-4"/>
          <w:w w:val="105"/>
          <w:sz w:val="12"/>
        </w:rPr>
        <w:t>Group</w:t>
      </w:r>
      <w:r>
        <w:rPr>
          <w:sz w:val="12"/>
        </w:rPr>
        <w:tab/>
      </w:r>
      <w:r>
        <w:rPr>
          <w:w w:val="110"/>
          <w:sz w:val="12"/>
        </w:rPr>
        <w:t>NT</w:t>
      </w:r>
      <w:r>
        <w:rPr>
          <w:spacing w:val="-3"/>
          <w:w w:val="110"/>
          <w:sz w:val="12"/>
        </w:rPr>
        <w:t> </w:t>
      </w:r>
      <w:r>
        <w:rPr>
          <w:spacing w:val="-2"/>
          <w:w w:val="110"/>
          <w:sz w:val="12"/>
        </w:rPr>
        <w:t>Group</w:t>
      </w:r>
    </w:p>
    <w:p>
      <w:pPr>
        <w:pStyle w:val="BodyText"/>
        <w:spacing w:line="264" w:lineRule="auto" w:before="91"/>
        <w:ind w:left="131" w:right="110"/>
        <w:jc w:val="both"/>
      </w:pPr>
      <w:r>
        <w:rPr/>
        <w:br w:type="column"/>
      </w:r>
      <w:r>
        <w:rPr>
          <w:w w:val="110"/>
        </w:rPr>
        <w:t>distinct matrices,</w:t>
      </w:r>
      <w:r>
        <w:rPr>
          <w:w w:val="110"/>
        </w:rPr>
        <w:t> each capturing the probabilistic transitions</w:t>
      </w:r>
      <w:r>
        <w:rPr>
          <w:w w:val="110"/>
        </w:rPr>
        <w:t> </w:t>
      </w:r>
      <w:r>
        <w:rPr>
          <w:w w:val="110"/>
        </w:rPr>
        <w:t>between </w:t>
      </w:r>
      <w:r>
        <w:rPr/>
        <w:t>states across four instructional steps. These matrices, representing SVVR</w:t>
      </w:r>
      <w:r>
        <w:rPr>
          <w:w w:val="110"/>
        </w:rPr>
        <w:t> video objects</w:t>
      </w:r>
      <w:r>
        <w:rPr>
          <w:rFonts w:ascii="STIX" w:hAnsi="STIX"/>
          <w:w w:val="110"/>
        </w:rPr>
        <w:t>’</w:t>
      </w:r>
      <w:r>
        <w:rPr>
          <w:rFonts w:ascii="STIX" w:hAnsi="STIX"/>
          <w:spacing w:val="1"/>
          <w:w w:val="110"/>
        </w:rPr>
        <w:t> </w:t>
      </w:r>
      <w:r>
        <w:rPr>
          <w:w w:val="110"/>
        </w:rPr>
        <w:t>transition probabilities, were key</w:t>
      </w:r>
      <w:r>
        <w:rPr>
          <w:spacing w:val="1"/>
          <w:w w:val="110"/>
        </w:rPr>
        <w:t> </w:t>
      </w:r>
      <w:r>
        <w:rPr>
          <w:w w:val="110"/>
        </w:rPr>
        <w:t>to comparing</w:t>
      </w:r>
      <w:r>
        <w:rPr>
          <w:spacing w:val="1"/>
          <w:w w:val="110"/>
        </w:rPr>
        <w:t> </w:t>
      </w:r>
      <w:r>
        <w:rPr>
          <w:spacing w:val="-2"/>
          <w:w w:val="110"/>
        </w:rPr>
        <w:t>behavior</w:t>
      </w:r>
    </w:p>
    <w:p>
      <w:pPr>
        <w:pStyle w:val="BodyText"/>
        <w:spacing w:line="142" w:lineRule="exact"/>
        <w:ind w:left="131"/>
        <w:jc w:val="both"/>
      </w:pPr>
      <w:r>
        <w:rPr>
          <w:w w:val="110"/>
        </w:rPr>
        <w:t>sequences,</w:t>
      </w:r>
      <w:r>
        <w:rPr>
          <w:spacing w:val="12"/>
          <w:w w:val="110"/>
        </w:rPr>
        <w:t> </w:t>
      </w:r>
      <w:r>
        <w:rPr>
          <w:w w:val="110"/>
        </w:rPr>
        <w:t>object</w:t>
      </w:r>
      <w:r>
        <w:rPr>
          <w:spacing w:val="11"/>
          <w:w w:val="110"/>
        </w:rPr>
        <w:t> </w:t>
      </w:r>
      <w:r>
        <w:rPr>
          <w:w w:val="110"/>
        </w:rPr>
        <w:t>associations,</w:t>
      </w:r>
      <w:r>
        <w:rPr>
          <w:spacing w:val="12"/>
          <w:w w:val="110"/>
        </w:rPr>
        <w:t> </w:t>
      </w:r>
      <w:r>
        <w:rPr>
          <w:w w:val="110"/>
        </w:rPr>
        <w:t>and</w:t>
      </w:r>
      <w:r>
        <w:rPr>
          <w:spacing w:val="13"/>
          <w:w w:val="110"/>
        </w:rPr>
        <w:t> </w:t>
      </w:r>
      <w:r>
        <w:rPr>
          <w:w w:val="110"/>
        </w:rPr>
        <w:t>patterns</w:t>
      </w:r>
      <w:r>
        <w:rPr>
          <w:spacing w:val="12"/>
          <w:w w:val="110"/>
        </w:rPr>
        <w:t> </w:t>
      </w:r>
      <w:r>
        <w:rPr>
          <w:w w:val="110"/>
        </w:rPr>
        <w:t>between</w:t>
      </w:r>
      <w:r>
        <w:rPr>
          <w:spacing w:val="11"/>
          <w:w w:val="110"/>
        </w:rPr>
        <w:t> </w:t>
      </w:r>
      <w:r>
        <w:rPr>
          <w:w w:val="110"/>
        </w:rPr>
        <w:t>autistic</w:t>
      </w:r>
      <w:r>
        <w:rPr>
          <w:spacing w:val="12"/>
          <w:w w:val="110"/>
        </w:rPr>
        <w:t> </w:t>
      </w:r>
      <w:r>
        <w:rPr>
          <w:w w:val="110"/>
        </w:rPr>
        <w:t>and</w:t>
      </w:r>
      <w:r>
        <w:rPr>
          <w:spacing w:val="13"/>
          <w:w w:val="110"/>
        </w:rPr>
        <w:t> </w:t>
      </w:r>
      <w:r>
        <w:rPr>
          <w:spacing w:val="-4"/>
          <w:w w:val="110"/>
        </w:rPr>
        <w:t>neu-</w:t>
      </w:r>
    </w:p>
    <w:p>
      <w:pPr>
        <w:pStyle w:val="BodyText"/>
        <w:spacing w:line="273" w:lineRule="auto" w:before="25"/>
        <w:ind w:left="131" w:right="109"/>
        <w:jc w:val="both"/>
      </w:pPr>
      <w:r>
        <w:rPr>
          <w:w w:val="110"/>
        </w:rPr>
        <w:t>rotypical</w:t>
      </w:r>
      <w:r>
        <w:rPr>
          <w:w w:val="110"/>
        </w:rPr>
        <w:t> participants.</w:t>
      </w:r>
      <w:r>
        <w:rPr>
          <w:w w:val="110"/>
        </w:rPr>
        <w:t> In</w:t>
      </w:r>
      <w:r>
        <w:rPr>
          <w:w w:val="110"/>
        </w:rPr>
        <w:t> alignment</w:t>
      </w:r>
      <w:r>
        <w:rPr>
          <w:w w:val="110"/>
        </w:rPr>
        <w:t> with</w:t>
      </w:r>
      <w:r>
        <w:rPr>
          <w:w w:val="110"/>
        </w:rPr>
        <w:t> RQ2,</w:t>
      </w:r>
      <w:r>
        <w:rPr>
          <w:w w:val="110"/>
        </w:rPr>
        <w:t> our</w:t>
      </w:r>
      <w:r>
        <w:rPr>
          <w:w w:val="110"/>
        </w:rPr>
        <w:t> findings</w:t>
      </w:r>
      <w:r>
        <w:rPr>
          <w:w w:val="110"/>
        </w:rPr>
        <w:t> reveal noteworthy</w:t>
      </w:r>
      <w:r>
        <w:rPr>
          <w:w w:val="110"/>
        </w:rPr>
        <w:t> distinctions</w:t>
      </w:r>
      <w:r>
        <w:rPr>
          <w:w w:val="110"/>
        </w:rPr>
        <w:t> in</w:t>
      </w:r>
      <w:r>
        <w:rPr>
          <w:w w:val="110"/>
        </w:rPr>
        <w:t> the</w:t>
      </w:r>
      <w:r>
        <w:rPr>
          <w:w w:val="110"/>
        </w:rPr>
        <w:t> predictability</w:t>
      </w:r>
      <w:r>
        <w:rPr>
          <w:w w:val="110"/>
        </w:rPr>
        <w:t> and</w:t>
      </w:r>
      <w:r>
        <w:rPr>
          <w:w w:val="110"/>
        </w:rPr>
        <w:t> variability</w:t>
      </w:r>
      <w:r>
        <w:rPr>
          <w:w w:val="110"/>
        </w:rPr>
        <w:t> of</w:t>
      </w:r>
      <w:r>
        <w:rPr>
          <w:w w:val="110"/>
        </w:rPr>
        <w:t> </w:t>
      </w:r>
      <w:r>
        <w:rPr>
          <w:w w:val="110"/>
        </w:rPr>
        <w:t>these matrices, differentiating the two participant groups and providing pro- visional insights into the dynamics of their usage behaviors.</w:t>
      </w:r>
    </w:p>
    <w:p>
      <w:pPr>
        <w:pStyle w:val="BodyText"/>
        <w:spacing w:line="216" w:lineRule="exact"/>
        <w:ind w:left="131" w:firstLine="239"/>
        <w:jc w:val="both"/>
      </w:pPr>
      <w:r>
        <w:rPr>
          <w:w w:val="110"/>
        </w:rPr>
        <w:t>Examining</w:t>
      </w:r>
      <w:r>
        <w:rPr>
          <w:spacing w:val="-1"/>
          <w:w w:val="110"/>
        </w:rPr>
        <w:t> </w:t>
      </w:r>
      <w:r>
        <w:rPr>
          <w:w w:val="110"/>
        </w:rPr>
        <w:t>the matrices</w:t>
      </w:r>
      <w:r>
        <w:rPr>
          <w:rFonts w:ascii="STIX" w:hAnsi="STIX"/>
          <w:w w:val="110"/>
        </w:rPr>
        <w:t>’</w:t>
      </w:r>
      <w:r>
        <w:rPr>
          <w:rFonts w:ascii="STIX" w:hAnsi="STIX"/>
          <w:spacing w:val="-1"/>
          <w:w w:val="110"/>
        </w:rPr>
        <w:t> </w:t>
      </w:r>
      <w:r>
        <w:rPr>
          <w:w w:val="110"/>
        </w:rPr>
        <w:t>content through</w:t>
      </w:r>
      <w:r>
        <w:rPr>
          <w:spacing w:val="-1"/>
          <w:w w:val="110"/>
        </w:rPr>
        <w:t> </w:t>
      </w:r>
      <w:r>
        <w:rPr>
          <w:w w:val="110"/>
        </w:rPr>
        <w:t>the lens</w:t>
      </w:r>
      <w:r>
        <w:rPr>
          <w:spacing w:val="1"/>
          <w:w w:val="110"/>
        </w:rPr>
        <w:t> </w:t>
      </w:r>
      <w:r>
        <w:rPr>
          <w:w w:val="110"/>
        </w:rPr>
        <w:t>of RQ1,</w:t>
      </w:r>
      <w:r>
        <w:rPr>
          <w:spacing w:val="-2"/>
          <w:w w:val="110"/>
        </w:rPr>
        <w:t> instances</w:t>
      </w:r>
    </w:p>
    <w:p>
      <w:pPr>
        <w:pStyle w:val="BodyText"/>
        <w:spacing w:line="228" w:lineRule="auto"/>
        <w:ind w:left="131" w:right="110"/>
        <w:jc w:val="both"/>
      </w:pPr>
      <w:r>
        <w:rPr>
          <w:w w:val="110"/>
        </w:rPr>
        <w:t>such</w:t>
      </w:r>
      <w:r>
        <w:rPr>
          <w:w w:val="110"/>
        </w:rPr>
        <w:t> as</w:t>
      </w:r>
      <w:r>
        <w:rPr>
          <w:w w:val="110"/>
        </w:rPr>
        <w:t> ASD</w:t>
      </w:r>
      <w:r>
        <w:rPr>
          <w:w w:val="110"/>
        </w:rPr>
        <w:t> P1</w:t>
      </w:r>
      <w:r>
        <w:rPr>
          <w:w w:val="110"/>
        </w:rPr>
        <w:t> and</w:t>
      </w:r>
      <w:r>
        <w:rPr>
          <w:w w:val="110"/>
        </w:rPr>
        <w:t> ASD</w:t>
      </w:r>
      <w:r>
        <w:rPr>
          <w:w w:val="110"/>
        </w:rPr>
        <w:t> P2</w:t>
      </w:r>
      <w:r>
        <w:rPr>
          <w:w w:val="110"/>
        </w:rPr>
        <w:t> matrices,</w:t>
      </w:r>
      <w:r>
        <w:rPr>
          <w:w w:val="110"/>
        </w:rPr>
        <w:t> both</w:t>
      </w:r>
      <w:r>
        <w:rPr>
          <w:w w:val="110"/>
        </w:rPr>
        <w:t> featuring</w:t>
      </w:r>
      <w:r>
        <w:rPr>
          <w:w w:val="110"/>
        </w:rPr>
        <w:t> the</w:t>
      </w:r>
      <w:r>
        <w:rPr>
          <w:w w:val="110"/>
        </w:rPr>
        <w:t> object</w:t>
      </w:r>
      <w:r>
        <w:rPr>
          <w:w w:val="110"/>
        </w:rPr>
        <w:t> ‘cell- phone</w:t>
      </w:r>
      <w:r>
        <w:rPr>
          <w:rFonts w:ascii="STIX" w:hAnsi="STIX"/>
          <w:w w:val="110"/>
        </w:rPr>
        <w:t>’ </w:t>
      </w:r>
      <w:r>
        <w:rPr>
          <w:w w:val="110"/>
        </w:rPr>
        <w:t>in current and next states, highlight contextual shifts in </w:t>
      </w:r>
      <w:r>
        <w:rPr>
          <w:w w:val="110"/>
        </w:rPr>
        <w:t>autistic </w:t>
      </w:r>
      <w:r>
        <w:rPr>
          <w:spacing w:val="2"/>
        </w:rPr>
        <w:t>adults</w:t>
      </w:r>
      <w:r>
        <w:rPr>
          <w:rFonts w:ascii="STIX" w:hAnsi="STIX"/>
          <w:spacing w:val="2"/>
        </w:rPr>
        <w:t>’</w:t>
      </w:r>
      <w:r>
        <w:rPr>
          <w:rFonts w:ascii="STIX" w:hAnsi="STIX"/>
          <w:spacing w:val="16"/>
        </w:rPr>
        <w:t> </w:t>
      </w:r>
      <w:r>
        <w:rPr>
          <w:spacing w:val="2"/>
        </w:rPr>
        <w:t>perceptions</w:t>
      </w:r>
      <w:r>
        <w:rPr>
          <w:spacing w:val="17"/>
        </w:rPr>
        <w:t> </w:t>
      </w:r>
      <w:r>
        <w:rPr>
          <w:spacing w:val="2"/>
        </w:rPr>
        <w:t>over</w:t>
      </w:r>
      <w:r>
        <w:rPr>
          <w:spacing w:val="16"/>
        </w:rPr>
        <w:t> </w:t>
      </w:r>
      <w:r>
        <w:rPr>
          <w:spacing w:val="2"/>
        </w:rPr>
        <w:t>time.</w:t>
      </w:r>
      <w:r>
        <w:rPr>
          <w:spacing w:val="18"/>
        </w:rPr>
        <w:t> </w:t>
      </w:r>
      <w:r>
        <w:rPr>
          <w:spacing w:val="2"/>
        </w:rPr>
        <w:t>Meanwhile,</w:t>
      </w:r>
      <w:r>
        <w:rPr>
          <w:spacing w:val="16"/>
        </w:rPr>
        <w:t> </w:t>
      </w:r>
      <w:r>
        <w:rPr>
          <w:spacing w:val="2"/>
        </w:rPr>
        <w:t>ASD</w:t>
      </w:r>
      <w:r>
        <w:rPr>
          <w:spacing w:val="17"/>
        </w:rPr>
        <w:t> </w:t>
      </w:r>
      <w:r>
        <w:rPr>
          <w:spacing w:val="2"/>
        </w:rPr>
        <w:t>P3</w:t>
      </w:r>
      <w:r>
        <w:rPr>
          <w:rFonts w:ascii="STIX" w:hAnsi="STIX"/>
          <w:spacing w:val="2"/>
        </w:rPr>
        <w:t>’</w:t>
      </w:r>
      <w:r>
        <w:rPr>
          <w:spacing w:val="2"/>
        </w:rPr>
        <w:t>s</w:t>
      </w:r>
      <w:r>
        <w:rPr>
          <w:spacing w:val="16"/>
        </w:rPr>
        <w:t> </w:t>
      </w:r>
      <w:r>
        <w:rPr>
          <w:spacing w:val="2"/>
        </w:rPr>
        <w:t>matrix,</w:t>
      </w:r>
      <w:r>
        <w:rPr>
          <w:spacing w:val="16"/>
        </w:rPr>
        <w:t> </w:t>
      </w:r>
      <w:r>
        <w:rPr>
          <w:spacing w:val="2"/>
        </w:rPr>
        <w:t>with</w:t>
      </w:r>
      <w:r>
        <w:rPr>
          <w:spacing w:val="16"/>
        </w:rPr>
        <w:t> </w:t>
      </w:r>
      <w:r>
        <w:rPr>
          <w:spacing w:val="-2"/>
        </w:rPr>
        <w:t>objects</w:t>
      </w:r>
    </w:p>
    <w:p>
      <w:pPr>
        <w:spacing w:after="0" w:line="228" w:lineRule="auto"/>
        <w:jc w:val="both"/>
        <w:sectPr>
          <w:type w:val="continuous"/>
          <w:pgSz w:w="11910" w:h="15880"/>
          <w:pgMar w:header="655" w:footer="544" w:top="620" w:bottom="280" w:left="620" w:right="640"/>
          <w:cols w:num="2" w:equalWidth="0">
            <w:col w:w="4372" w:space="1008"/>
            <w:col w:w="5270"/>
          </w:cols>
        </w:sectPr>
      </w:pPr>
    </w:p>
    <w:p>
      <w:pPr>
        <w:tabs>
          <w:tab w:pos="1301" w:val="left" w:leader="none"/>
        </w:tabs>
        <w:spacing w:line="228" w:lineRule="auto" w:before="28"/>
        <w:ind w:left="1301" w:right="38" w:hanging="1050"/>
        <w:jc w:val="left"/>
        <w:rPr>
          <w:sz w:val="12"/>
        </w:rPr>
      </w:pPr>
      <w:r>
        <w:rPr>
          <w:w w:val="115"/>
          <w:sz w:val="12"/>
        </w:rPr>
        <w:t>Step</w:t>
      </w:r>
      <w:r>
        <w:rPr>
          <w:spacing w:val="-1"/>
          <w:w w:val="115"/>
          <w:sz w:val="12"/>
        </w:rPr>
        <w:t> </w:t>
      </w:r>
      <w:r>
        <w:rPr>
          <w:w w:val="115"/>
          <w:sz w:val="12"/>
        </w:rPr>
        <w:t>1</w:t>
      </w:r>
      <w:r>
        <w:rPr>
          <w:sz w:val="12"/>
        </w:rPr>
        <w:tab/>
      </w:r>
      <w:r>
        <w:rPr>
          <w:w w:val="115"/>
          <w:sz w:val="12"/>
        </w:rPr>
        <w:t>person </w:t>
      </w:r>
      <w:r>
        <w:rPr>
          <w:rFonts w:ascii="STIX" w:hAnsi="STIX"/>
          <w:w w:val="115"/>
          <w:sz w:val="12"/>
        </w:rPr>
        <w:t>→ </w:t>
      </w:r>
      <w:r>
        <w:rPr>
          <w:w w:val="115"/>
          <w:sz w:val="12"/>
        </w:rPr>
        <w:t>chair</w:t>
      </w:r>
      <w:r>
        <w:rPr>
          <w:spacing w:val="40"/>
          <w:w w:val="115"/>
          <w:sz w:val="12"/>
        </w:rPr>
        <w:t> </w:t>
      </w:r>
      <w:r>
        <w:rPr>
          <w:w w:val="115"/>
          <w:sz w:val="12"/>
        </w:rPr>
        <w:t>person </w:t>
      </w:r>
      <w:r>
        <w:rPr>
          <w:rFonts w:ascii="STIX" w:hAnsi="STIX"/>
          <w:w w:val="115"/>
          <w:sz w:val="12"/>
        </w:rPr>
        <w:t>→ </w:t>
      </w:r>
      <w:r>
        <w:rPr>
          <w:w w:val="115"/>
          <w:sz w:val="12"/>
        </w:rPr>
        <w:t>cell phone</w:t>
      </w:r>
      <w:r>
        <w:rPr>
          <w:spacing w:val="40"/>
          <w:w w:val="115"/>
          <w:sz w:val="12"/>
        </w:rPr>
        <w:t> </w:t>
      </w:r>
      <w:r>
        <w:rPr>
          <w:w w:val="115"/>
          <w:sz w:val="12"/>
        </w:rPr>
        <w:t>refrigerator</w:t>
      </w:r>
      <w:r>
        <w:rPr>
          <w:spacing w:val="6"/>
          <w:w w:val="115"/>
          <w:sz w:val="12"/>
        </w:rPr>
        <w:t> </w:t>
      </w:r>
      <w:r>
        <w:rPr>
          <w:rFonts w:ascii="STIX" w:hAnsi="STIX"/>
          <w:w w:val="115"/>
          <w:sz w:val="12"/>
        </w:rPr>
        <w:t>→</w:t>
      </w:r>
      <w:r>
        <w:rPr>
          <w:rFonts w:ascii="STIX" w:hAnsi="STIX"/>
          <w:spacing w:val="7"/>
          <w:w w:val="115"/>
          <w:sz w:val="12"/>
        </w:rPr>
        <w:t> </w:t>
      </w:r>
      <w:r>
        <w:rPr>
          <w:spacing w:val="-2"/>
          <w:w w:val="115"/>
          <w:sz w:val="12"/>
        </w:rPr>
        <w:t>person</w:t>
      </w:r>
    </w:p>
    <w:p>
      <w:pPr>
        <w:tabs>
          <w:tab w:pos="1301" w:val="left" w:leader="none"/>
        </w:tabs>
        <w:spacing w:line="228" w:lineRule="auto" w:before="0"/>
        <w:ind w:left="1301" w:right="514" w:hanging="1050"/>
        <w:jc w:val="left"/>
        <w:rPr>
          <w:sz w:val="12"/>
        </w:rPr>
      </w:pPr>
      <w:r>
        <w:rPr>
          <w:w w:val="115"/>
          <w:sz w:val="12"/>
        </w:rPr>
        <w:t>Step</w:t>
      </w:r>
      <w:r>
        <w:rPr>
          <w:spacing w:val="-1"/>
          <w:w w:val="115"/>
          <w:sz w:val="12"/>
        </w:rPr>
        <w:t> </w:t>
      </w:r>
      <w:r>
        <w:rPr>
          <w:w w:val="115"/>
          <w:sz w:val="12"/>
        </w:rPr>
        <w:t>2</w:t>
      </w:r>
      <w:r>
        <w:rPr>
          <w:sz w:val="12"/>
        </w:rPr>
        <w:tab/>
      </w:r>
      <w:r>
        <w:rPr>
          <w:w w:val="115"/>
          <w:sz w:val="12"/>
        </w:rPr>
        <w:t>person</w:t>
      </w:r>
      <w:r>
        <w:rPr>
          <w:spacing w:val="-9"/>
          <w:w w:val="115"/>
          <w:sz w:val="12"/>
        </w:rPr>
        <w:t> </w:t>
      </w:r>
      <w:r>
        <w:rPr>
          <w:rFonts w:ascii="STIX" w:hAnsi="STIX"/>
          <w:w w:val="115"/>
          <w:sz w:val="12"/>
        </w:rPr>
        <w:t>→</w:t>
      </w:r>
      <w:r>
        <w:rPr>
          <w:rFonts w:ascii="STIX" w:hAnsi="STIX"/>
          <w:spacing w:val="-9"/>
          <w:w w:val="115"/>
          <w:sz w:val="12"/>
        </w:rPr>
        <w:t> </w:t>
      </w:r>
      <w:r>
        <w:rPr>
          <w:w w:val="115"/>
          <w:sz w:val="12"/>
        </w:rPr>
        <w:t>car</w:t>
      </w:r>
      <w:r>
        <w:rPr>
          <w:spacing w:val="40"/>
          <w:w w:val="115"/>
          <w:sz w:val="12"/>
        </w:rPr>
        <w:t> </w:t>
      </w:r>
      <w:r>
        <w:rPr>
          <w:w w:val="115"/>
          <w:sz w:val="12"/>
        </w:rPr>
        <w:t>car </w:t>
      </w:r>
      <w:r>
        <w:rPr>
          <w:rFonts w:ascii="STIX" w:hAnsi="STIX"/>
          <w:w w:val="115"/>
          <w:sz w:val="12"/>
        </w:rPr>
        <w:t>→ </w:t>
      </w:r>
      <w:r>
        <w:rPr>
          <w:w w:val="115"/>
          <w:sz w:val="12"/>
        </w:rPr>
        <w:t>car</w:t>
      </w:r>
    </w:p>
    <w:p>
      <w:pPr>
        <w:spacing w:line="154" w:lineRule="exact" w:before="0"/>
        <w:ind w:left="1301" w:right="0" w:firstLine="0"/>
        <w:jc w:val="left"/>
        <w:rPr>
          <w:sz w:val="12"/>
        </w:rPr>
      </w:pPr>
      <w:r>
        <w:rPr>
          <w:w w:val="115"/>
          <w:sz w:val="12"/>
        </w:rPr>
        <w:t>person</w:t>
      </w:r>
      <w:r>
        <w:rPr>
          <w:spacing w:val="2"/>
          <w:w w:val="115"/>
          <w:sz w:val="12"/>
        </w:rPr>
        <w:t> </w:t>
      </w:r>
      <w:r>
        <w:rPr>
          <w:rFonts w:ascii="STIX" w:hAnsi="STIX"/>
          <w:w w:val="115"/>
          <w:sz w:val="12"/>
        </w:rPr>
        <w:t>→</w:t>
      </w:r>
      <w:r>
        <w:rPr>
          <w:rFonts w:ascii="STIX" w:hAnsi="STIX"/>
          <w:spacing w:val="1"/>
          <w:w w:val="115"/>
          <w:sz w:val="12"/>
        </w:rPr>
        <w:t> </w:t>
      </w:r>
      <w:r>
        <w:rPr>
          <w:w w:val="115"/>
          <w:sz w:val="12"/>
        </w:rPr>
        <w:t>car </w:t>
      </w:r>
      <w:r>
        <w:rPr>
          <w:rFonts w:ascii="STIX" w:hAnsi="STIX"/>
          <w:w w:val="115"/>
          <w:sz w:val="12"/>
        </w:rPr>
        <w:t>→</w:t>
      </w:r>
      <w:r>
        <w:rPr>
          <w:rFonts w:ascii="STIX" w:hAnsi="STIX"/>
          <w:spacing w:val="1"/>
          <w:w w:val="115"/>
          <w:sz w:val="12"/>
        </w:rPr>
        <w:t> </w:t>
      </w:r>
      <w:r>
        <w:rPr>
          <w:spacing w:val="-5"/>
          <w:w w:val="115"/>
          <w:sz w:val="12"/>
        </w:rPr>
        <w:t>car</w:t>
      </w:r>
    </w:p>
    <w:p>
      <w:pPr>
        <w:spacing w:line="681" w:lineRule="auto" w:before="12"/>
        <w:ind w:left="251" w:right="38" w:firstLine="0"/>
        <w:jc w:val="left"/>
        <w:rPr>
          <w:sz w:val="12"/>
        </w:rPr>
      </w:pPr>
      <w:r>
        <w:rPr/>
        <w:br w:type="column"/>
      </w:r>
      <w:r>
        <w:rPr>
          <w:w w:val="115"/>
          <w:sz w:val="12"/>
        </w:rPr>
        <w:t>person</w:t>
      </w:r>
      <w:r>
        <w:rPr>
          <w:spacing w:val="-5"/>
          <w:w w:val="115"/>
          <w:sz w:val="12"/>
        </w:rPr>
        <w:t> </w:t>
      </w:r>
      <w:r>
        <w:rPr>
          <w:rFonts w:ascii="STIX" w:hAnsi="STIX"/>
          <w:w w:val="115"/>
          <w:sz w:val="12"/>
        </w:rPr>
        <w:t>→</w:t>
      </w:r>
      <w:r>
        <w:rPr>
          <w:rFonts w:ascii="STIX" w:hAnsi="STIX"/>
          <w:spacing w:val="-6"/>
          <w:w w:val="115"/>
          <w:sz w:val="12"/>
        </w:rPr>
        <w:t> </w:t>
      </w:r>
      <w:r>
        <w:rPr>
          <w:w w:val="115"/>
          <w:sz w:val="12"/>
        </w:rPr>
        <w:t>refrigerator</w:t>
      </w:r>
      <w:r>
        <w:rPr>
          <w:spacing w:val="40"/>
          <w:w w:val="115"/>
          <w:sz w:val="12"/>
        </w:rPr>
        <w:t> </w:t>
      </w:r>
      <w:r>
        <w:rPr>
          <w:w w:val="115"/>
          <w:sz w:val="12"/>
        </w:rPr>
        <w:t>person </w:t>
      </w:r>
      <w:r>
        <w:rPr>
          <w:rFonts w:ascii="STIX" w:hAnsi="STIX"/>
          <w:w w:val="115"/>
          <w:sz w:val="12"/>
        </w:rPr>
        <w:t>→ </w:t>
      </w:r>
      <w:r>
        <w:rPr>
          <w:w w:val="115"/>
          <w:sz w:val="12"/>
        </w:rPr>
        <w:t>car</w:t>
      </w:r>
    </w:p>
    <w:p>
      <w:pPr>
        <w:pStyle w:val="BodyText"/>
        <w:spacing w:line="169" w:lineRule="exact"/>
        <w:ind w:left="251"/>
      </w:pPr>
      <w:r>
        <w:rPr/>
        <w:br w:type="column"/>
      </w:r>
      <w:r>
        <w:rPr>
          <w:w w:val="110"/>
        </w:rPr>
        <w:t>present</w:t>
      </w:r>
      <w:r>
        <w:rPr>
          <w:spacing w:val="12"/>
          <w:w w:val="110"/>
        </w:rPr>
        <w:t> </w:t>
      </w:r>
      <w:r>
        <w:rPr>
          <w:w w:val="110"/>
        </w:rPr>
        <w:t>in</w:t>
      </w:r>
      <w:r>
        <w:rPr>
          <w:spacing w:val="14"/>
          <w:w w:val="110"/>
        </w:rPr>
        <w:t> </w:t>
      </w:r>
      <w:r>
        <w:rPr>
          <w:w w:val="110"/>
        </w:rPr>
        <w:t>the</w:t>
      </w:r>
      <w:r>
        <w:rPr>
          <w:spacing w:val="14"/>
          <w:w w:val="110"/>
        </w:rPr>
        <w:t> </w:t>
      </w:r>
      <w:r>
        <w:rPr>
          <w:w w:val="110"/>
        </w:rPr>
        <w:t>current</w:t>
      </w:r>
      <w:r>
        <w:rPr>
          <w:spacing w:val="12"/>
          <w:w w:val="110"/>
        </w:rPr>
        <w:t> </w:t>
      </w:r>
      <w:r>
        <w:rPr>
          <w:w w:val="110"/>
        </w:rPr>
        <w:t>state</w:t>
      </w:r>
      <w:r>
        <w:rPr>
          <w:spacing w:val="14"/>
          <w:w w:val="110"/>
        </w:rPr>
        <w:t> </w:t>
      </w:r>
      <w:r>
        <w:rPr>
          <w:w w:val="110"/>
        </w:rPr>
        <w:t>yet</w:t>
      </w:r>
      <w:r>
        <w:rPr>
          <w:spacing w:val="13"/>
          <w:w w:val="110"/>
        </w:rPr>
        <w:t> </w:t>
      </w:r>
      <w:r>
        <w:rPr>
          <w:w w:val="110"/>
        </w:rPr>
        <w:t>lacking</w:t>
      </w:r>
      <w:r>
        <w:rPr>
          <w:spacing w:val="13"/>
          <w:w w:val="110"/>
        </w:rPr>
        <w:t> </w:t>
      </w:r>
      <w:r>
        <w:rPr>
          <w:w w:val="110"/>
        </w:rPr>
        <w:t>transitions,</w:t>
      </w:r>
      <w:r>
        <w:rPr>
          <w:spacing w:val="13"/>
          <w:w w:val="110"/>
        </w:rPr>
        <w:t> </w:t>
      </w:r>
      <w:r>
        <w:rPr>
          <w:w w:val="110"/>
        </w:rPr>
        <w:t>suggests</w:t>
      </w:r>
      <w:r>
        <w:rPr>
          <w:spacing w:val="14"/>
          <w:w w:val="110"/>
        </w:rPr>
        <w:t> </w:t>
      </w:r>
      <w:r>
        <w:rPr>
          <w:w w:val="110"/>
        </w:rPr>
        <w:t>a</w:t>
      </w:r>
      <w:r>
        <w:rPr>
          <w:spacing w:val="14"/>
          <w:w w:val="110"/>
        </w:rPr>
        <w:t> </w:t>
      </w:r>
      <w:r>
        <w:rPr>
          <w:spacing w:val="-2"/>
          <w:w w:val="110"/>
        </w:rPr>
        <w:t>reduced</w:t>
      </w:r>
    </w:p>
    <w:p>
      <w:pPr>
        <w:pStyle w:val="BodyText"/>
        <w:spacing w:line="220" w:lineRule="auto" w:before="24"/>
        <w:ind w:left="251"/>
      </w:pPr>
      <w:r>
        <w:rPr>
          <w:w w:val="110"/>
        </w:rPr>
        <w:t>likelihood</w:t>
      </w:r>
      <w:r>
        <w:rPr>
          <w:spacing w:val="-11"/>
          <w:w w:val="110"/>
        </w:rPr>
        <w:t> </w:t>
      </w:r>
      <w:r>
        <w:rPr>
          <w:w w:val="110"/>
        </w:rPr>
        <w:t>of</w:t>
      </w:r>
      <w:r>
        <w:rPr>
          <w:spacing w:val="-11"/>
          <w:w w:val="110"/>
        </w:rPr>
        <w:t> </w:t>
      </w:r>
      <w:r>
        <w:rPr>
          <w:w w:val="110"/>
        </w:rPr>
        <w:t>object</w:t>
      </w:r>
      <w:r>
        <w:rPr>
          <w:spacing w:val="-11"/>
          <w:w w:val="110"/>
        </w:rPr>
        <w:t> </w:t>
      </w:r>
      <w:r>
        <w:rPr>
          <w:w w:val="110"/>
        </w:rPr>
        <w:t>associations</w:t>
      </w:r>
      <w:r>
        <w:rPr>
          <w:spacing w:val="-11"/>
          <w:w w:val="110"/>
        </w:rPr>
        <w:t> </w:t>
      </w:r>
      <w:r>
        <w:rPr>
          <w:w w:val="110"/>
        </w:rPr>
        <w:t>during</w:t>
      </w:r>
      <w:r>
        <w:rPr>
          <w:spacing w:val="-11"/>
          <w:w w:val="110"/>
        </w:rPr>
        <w:t> </w:t>
      </w:r>
      <w:r>
        <w:rPr>
          <w:w w:val="110"/>
        </w:rPr>
        <w:t>viewing.</w:t>
      </w:r>
      <w:r>
        <w:rPr>
          <w:spacing w:val="-11"/>
          <w:w w:val="110"/>
        </w:rPr>
        <w:t> </w:t>
      </w:r>
      <w:r>
        <w:rPr>
          <w:w w:val="110"/>
        </w:rPr>
        <w:t>ASD</w:t>
      </w:r>
      <w:r>
        <w:rPr>
          <w:spacing w:val="-11"/>
          <w:w w:val="110"/>
        </w:rPr>
        <w:t> </w:t>
      </w:r>
      <w:r>
        <w:rPr>
          <w:w w:val="110"/>
        </w:rPr>
        <w:t>P4</w:t>
      </w:r>
      <w:r>
        <w:rPr>
          <w:rFonts w:ascii="STIX" w:hAnsi="STIX"/>
          <w:w w:val="110"/>
        </w:rPr>
        <w:t>’</w:t>
      </w:r>
      <w:r>
        <w:rPr>
          <w:w w:val="110"/>
        </w:rPr>
        <w:t>s</w:t>
      </w:r>
      <w:r>
        <w:rPr>
          <w:spacing w:val="-11"/>
          <w:w w:val="110"/>
        </w:rPr>
        <w:t> </w:t>
      </w:r>
      <w:r>
        <w:rPr>
          <w:w w:val="110"/>
        </w:rPr>
        <w:t>matrix,</w:t>
      </w:r>
      <w:r>
        <w:rPr>
          <w:spacing w:val="-11"/>
          <w:w w:val="110"/>
        </w:rPr>
        <w:t> </w:t>
      </w:r>
      <w:r>
        <w:rPr>
          <w:w w:val="110"/>
        </w:rPr>
        <w:t>with limited</w:t>
      </w:r>
      <w:r>
        <w:rPr>
          <w:spacing w:val="32"/>
          <w:w w:val="110"/>
        </w:rPr>
        <w:t> </w:t>
      </w:r>
      <w:r>
        <w:rPr>
          <w:w w:val="110"/>
        </w:rPr>
        <w:t>objects</w:t>
      </w:r>
      <w:r>
        <w:rPr>
          <w:spacing w:val="32"/>
          <w:w w:val="110"/>
        </w:rPr>
        <w:t> </w:t>
      </w:r>
      <w:r>
        <w:rPr>
          <w:w w:val="110"/>
        </w:rPr>
        <w:t>related</w:t>
      </w:r>
      <w:r>
        <w:rPr>
          <w:spacing w:val="33"/>
          <w:w w:val="110"/>
        </w:rPr>
        <w:t> </w:t>
      </w:r>
      <w:r>
        <w:rPr>
          <w:w w:val="110"/>
        </w:rPr>
        <w:t>to</w:t>
      </w:r>
      <w:r>
        <w:rPr>
          <w:spacing w:val="33"/>
          <w:w w:val="110"/>
        </w:rPr>
        <w:t> </w:t>
      </w:r>
      <w:r>
        <w:rPr>
          <w:w w:val="110"/>
        </w:rPr>
        <w:t>household</w:t>
      </w:r>
      <w:r>
        <w:rPr>
          <w:spacing w:val="32"/>
          <w:w w:val="110"/>
        </w:rPr>
        <w:t> </w:t>
      </w:r>
      <w:r>
        <w:rPr>
          <w:w w:val="110"/>
        </w:rPr>
        <w:t>items,</w:t>
      </w:r>
      <w:r>
        <w:rPr>
          <w:spacing w:val="33"/>
          <w:w w:val="110"/>
        </w:rPr>
        <w:t> </w:t>
      </w:r>
      <w:r>
        <w:rPr>
          <w:w w:val="110"/>
        </w:rPr>
        <w:t>suggests</w:t>
      </w:r>
      <w:r>
        <w:rPr>
          <w:spacing w:val="32"/>
          <w:w w:val="110"/>
        </w:rPr>
        <w:t> </w:t>
      </w:r>
      <w:r>
        <w:rPr>
          <w:w w:val="110"/>
        </w:rPr>
        <w:t>a</w:t>
      </w:r>
      <w:r>
        <w:rPr>
          <w:spacing w:val="32"/>
          <w:w w:val="110"/>
        </w:rPr>
        <w:t> </w:t>
      </w:r>
      <w:r>
        <w:rPr>
          <w:w w:val="110"/>
        </w:rPr>
        <w:t>focused</w:t>
      </w:r>
      <w:r>
        <w:rPr>
          <w:spacing w:val="33"/>
          <w:w w:val="110"/>
        </w:rPr>
        <w:t> </w:t>
      </w:r>
      <w:r>
        <w:rPr>
          <w:spacing w:val="-4"/>
          <w:w w:val="110"/>
        </w:rPr>
        <w:t>task,</w:t>
      </w:r>
    </w:p>
    <w:p>
      <w:pPr>
        <w:pStyle w:val="BodyText"/>
        <w:spacing w:line="271" w:lineRule="auto" w:before="28"/>
        <w:ind w:left="251" w:right="90"/>
      </w:pPr>
      <w:r>
        <w:rPr/>
        <w:t>differing</w:t>
      </w:r>
      <w:r>
        <w:rPr>
          <w:spacing w:val="21"/>
        </w:rPr>
        <w:t> </w:t>
      </w:r>
      <w:r>
        <w:rPr/>
        <w:t>from</w:t>
      </w:r>
      <w:r>
        <w:rPr>
          <w:spacing w:val="21"/>
        </w:rPr>
        <w:t> </w:t>
      </w:r>
      <w:r>
        <w:rPr/>
        <w:t>the</w:t>
      </w:r>
      <w:r>
        <w:rPr>
          <w:spacing w:val="21"/>
        </w:rPr>
        <w:t> </w:t>
      </w:r>
      <w:r>
        <w:rPr/>
        <w:t>more</w:t>
      </w:r>
      <w:r>
        <w:rPr>
          <w:spacing w:val="21"/>
        </w:rPr>
        <w:t> </w:t>
      </w:r>
      <w:r>
        <w:rPr/>
        <w:t>complex</w:t>
      </w:r>
      <w:r>
        <w:rPr>
          <w:spacing w:val="20"/>
        </w:rPr>
        <w:t> </w:t>
      </w:r>
      <w:r>
        <w:rPr/>
        <w:t>ASD</w:t>
      </w:r>
      <w:r>
        <w:rPr>
          <w:spacing w:val="21"/>
        </w:rPr>
        <w:t> </w:t>
      </w:r>
      <w:r>
        <w:rPr/>
        <w:t>P5</w:t>
      </w:r>
      <w:r>
        <w:rPr>
          <w:spacing w:val="21"/>
        </w:rPr>
        <w:t> </w:t>
      </w:r>
      <w:r>
        <w:rPr/>
        <w:t>matrix.</w:t>
      </w:r>
      <w:r>
        <w:rPr>
          <w:spacing w:val="21"/>
        </w:rPr>
        <w:t> </w:t>
      </w:r>
      <w:r>
        <w:rPr/>
        <w:t>These</w:t>
      </w:r>
      <w:r>
        <w:rPr>
          <w:spacing w:val="21"/>
        </w:rPr>
        <w:t> </w:t>
      </w:r>
      <w:r>
        <w:rPr/>
        <w:t>observations</w:t>
      </w:r>
      <w:r>
        <w:rPr>
          <w:spacing w:val="21"/>
        </w:rPr>
        <w:t> </w:t>
      </w:r>
      <w:r>
        <w:rPr/>
        <w:t>hint</w:t>
      </w:r>
      <w:r>
        <w:rPr>
          <w:w w:val="110"/>
        </w:rPr>
        <w:t> at</w:t>
      </w:r>
      <w:r>
        <w:rPr>
          <w:spacing w:val="4"/>
          <w:w w:val="110"/>
        </w:rPr>
        <w:t> </w:t>
      </w:r>
      <w:r>
        <w:rPr>
          <w:w w:val="110"/>
        </w:rPr>
        <w:t>variations</w:t>
      </w:r>
      <w:r>
        <w:rPr>
          <w:spacing w:val="5"/>
          <w:w w:val="110"/>
        </w:rPr>
        <w:t> </w:t>
      </w:r>
      <w:r>
        <w:rPr>
          <w:w w:val="110"/>
        </w:rPr>
        <w:t>in</w:t>
      </w:r>
      <w:r>
        <w:rPr>
          <w:spacing w:val="4"/>
          <w:w w:val="110"/>
        </w:rPr>
        <w:t> </w:t>
      </w:r>
      <w:r>
        <w:rPr>
          <w:w w:val="110"/>
        </w:rPr>
        <w:t>SVVR</w:t>
      </w:r>
      <w:r>
        <w:rPr>
          <w:spacing w:val="3"/>
          <w:w w:val="110"/>
        </w:rPr>
        <w:t> </w:t>
      </w:r>
      <w:r>
        <w:rPr>
          <w:w w:val="110"/>
        </w:rPr>
        <w:t>engagement</w:t>
      </w:r>
      <w:r>
        <w:rPr>
          <w:spacing w:val="4"/>
          <w:w w:val="110"/>
        </w:rPr>
        <w:t> </w:t>
      </w:r>
      <w:r>
        <w:rPr>
          <w:w w:val="110"/>
        </w:rPr>
        <w:t>strategies</w:t>
      </w:r>
      <w:r>
        <w:rPr>
          <w:spacing w:val="5"/>
          <w:w w:val="110"/>
        </w:rPr>
        <w:t> </w:t>
      </w:r>
      <w:r>
        <w:rPr>
          <w:w w:val="110"/>
        </w:rPr>
        <w:t>across</w:t>
      </w:r>
      <w:r>
        <w:rPr>
          <w:spacing w:val="4"/>
          <w:w w:val="110"/>
        </w:rPr>
        <w:t> </w:t>
      </w:r>
      <w:r>
        <w:rPr>
          <w:w w:val="110"/>
        </w:rPr>
        <w:t>ASD</w:t>
      </w:r>
      <w:r>
        <w:rPr>
          <w:spacing w:val="4"/>
          <w:w w:val="110"/>
        </w:rPr>
        <w:t> </w:t>
      </w:r>
      <w:r>
        <w:rPr>
          <w:spacing w:val="-2"/>
          <w:w w:val="110"/>
        </w:rPr>
        <w:t>participants,</w:t>
      </w:r>
    </w:p>
    <w:p>
      <w:pPr>
        <w:spacing w:after="0" w:line="271" w:lineRule="auto"/>
        <w:sectPr>
          <w:type w:val="continuous"/>
          <w:pgSz w:w="11910" w:h="15880"/>
          <w:pgMar w:header="655" w:footer="544" w:top="620" w:bottom="280" w:left="620" w:right="640"/>
          <w:cols w:num="3" w:equalWidth="0">
            <w:col w:w="2563" w:space="701"/>
            <w:col w:w="1512" w:space="484"/>
            <w:col w:w="5390"/>
          </w:cols>
        </w:sectPr>
      </w:pPr>
    </w:p>
    <w:p>
      <w:pPr>
        <w:tabs>
          <w:tab w:pos="1301" w:val="left" w:leader="none"/>
          <w:tab w:pos="3516" w:val="left" w:leader="none"/>
        </w:tabs>
        <w:spacing w:before="8"/>
        <w:ind w:left="251" w:right="0" w:firstLine="0"/>
        <w:jc w:val="left"/>
        <w:rPr>
          <w:sz w:val="12"/>
        </w:rPr>
      </w:pPr>
      <w:r>
        <w:rPr>
          <w:w w:val="115"/>
          <w:sz w:val="12"/>
        </w:rPr>
        <w:t>Step </w:t>
      </w:r>
      <w:r>
        <w:rPr>
          <w:spacing w:val="-10"/>
          <w:w w:val="115"/>
          <w:sz w:val="12"/>
        </w:rPr>
        <w:t>3</w:t>
      </w:r>
      <w:r>
        <w:rPr>
          <w:sz w:val="12"/>
        </w:rPr>
        <w:tab/>
      </w:r>
      <w:r>
        <w:rPr>
          <w:w w:val="115"/>
          <w:sz w:val="12"/>
        </w:rPr>
        <w:t>person</w:t>
      </w:r>
      <w:r>
        <w:rPr>
          <w:spacing w:val="2"/>
          <w:w w:val="115"/>
          <w:sz w:val="12"/>
        </w:rPr>
        <w:t> </w:t>
      </w:r>
      <w:r>
        <w:rPr>
          <w:rFonts w:ascii="STIX" w:hAnsi="STIX"/>
          <w:w w:val="115"/>
          <w:sz w:val="12"/>
        </w:rPr>
        <w:t>→</w:t>
      </w:r>
      <w:r>
        <w:rPr>
          <w:rFonts w:ascii="STIX" w:hAnsi="STIX"/>
          <w:spacing w:val="2"/>
          <w:w w:val="115"/>
          <w:sz w:val="12"/>
        </w:rPr>
        <w:t> </w:t>
      </w:r>
      <w:r>
        <w:rPr>
          <w:w w:val="115"/>
          <w:sz w:val="12"/>
        </w:rPr>
        <w:t>person</w:t>
      </w:r>
      <w:r>
        <w:rPr>
          <w:spacing w:val="1"/>
          <w:w w:val="115"/>
          <w:sz w:val="12"/>
        </w:rPr>
        <w:t> </w:t>
      </w:r>
      <w:r>
        <w:rPr>
          <w:rFonts w:ascii="STIX" w:hAnsi="STIX"/>
          <w:w w:val="115"/>
          <w:sz w:val="12"/>
        </w:rPr>
        <w:t>→</w:t>
      </w:r>
      <w:r>
        <w:rPr>
          <w:rFonts w:ascii="STIX" w:hAnsi="STIX"/>
          <w:spacing w:val="1"/>
          <w:w w:val="115"/>
          <w:sz w:val="12"/>
        </w:rPr>
        <w:t> </w:t>
      </w:r>
      <w:r>
        <w:rPr>
          <w:spacing w:val="-2"/>
          <w:w w:val="115"/>
          <w:sz w:val="12"/>
        </w:rPr>
        <w:t>person</w:t>
      </w:r>
      <w:r>
        <w:rPr>
          <w:sz w:val="12"/>
        </w:rPr>
        <w:tab/>
      </w:r>
      <w:r>
        <w:rPr>
          <w:w w:val="115"/>
          <w:sz w:val="12"/>
        </w:rPr>
        <w:t>person</w:t>
      </w:r>
      <w:r>
        <w:rPr>
          <w:spacing w:val="2"/>
          <w:w w:val="115"/>
          <w:sz w:val="12"/>
        </w:rPr>
        <w:t> </w:t>
      </w:r>
      <w:r>
        <w:rPr>
          <w:rFonts w:ascii="STIX" w:hAnsi="STIX"/>
          <w:w w:val="115"/>
          <w:sz w:val="12"/>
        </w:rPr>
        <w:t>→</w:t>
      </w:r>
      <w:r>
        <w:rPr>
          <w:rFonts w:ascii="STIX" w:hAnsi="STIX"/>
          <w:spacing w:val="1"/>
          <w:w w:val="115"/>
          <w:sz w:val="12"/>
        </w:rPr>
        <w:t> </w:t>
      </w:r>
      <w:r>
        <w:rPr>
          <w:w w:val="115"/>
          <w:sz w:val="12"/>
        </w:rPr>
        <w:t>person</w:t>
      </w:r>
      <w:r>
        <w:rPr>
          <w:spacing w:val="3"/>
          <w:w w:val="115"/>
          <w:sz w:val="12"/>
        </w:rPr>
        <w:t> </w:t>
      </w:r>
      <w:r>
        <w:rPr>
          <w:rFonts w:ascii="STIX" w:hAnsi="STIX"/>
          <w:w w:val="115"/>
          <w:sz w:val="12"/>
        </w:rPr>
        <w:t>→</w:t>
      </w:r>
      <w:r>
        <w:rPr>
          <w:rFonts w:ascii="STIX" w:hAnsi="STIX"/>
          <w:spacing w:val="1"/>
          <w:w w:val="115"/>
          <w:sz w:val="12"/>
        </w:rPr>
        <w:t> </w:t>
      </w:r>
      <w:r>
        <w:rPr>
          <w:spacing w:val="-2"/>
          <w:w w:val="115"/>
          <w:sz w:val="12"/>
        </w:rPr>
        <w:t>person</w:t>
      </w:r>
    </w:p>
    <w:p>
      <w:pPr>
        <w:pStyle w:val="BodyText"/>
        <w:spacing w:line="173" w:lineRule="exact"/>
        <w:ind w:left="251"/>
      </w:pPr>
      <w:r>
        <w:rPr/>
        <w:br w:type="column"/>
      </w:r>
      <w:r>
        <w:rPr>
          <w:w w:val="110"/>
        </w:rPr>
        <w:t>not</w:t>
      </w:r>
      <w:r>
        <w:rPr>
          <w:spacing w:val="27"/>
          <w:w w:val="110"/>
        </w:rPr>
        <w:t> </w:t>
      </w:r>
      <w:r>
        <w:rPr>
          <w:w w:val="110"/>
        </w:rPr>
        <w:t>entirely</w:t>
      </w:r>
      <w:r>
        <w:rPr>
          <w:spacing w:val="29"/>
          <w:w w:val="110"/>
        </w:rPr>
        <w:t> </w:t>
      </w:r>
      <w:r>
        <w:rPr>
          <w:w w:val="110"/>
        </w:rPr>
        <w:t>unlike</w:t>
      </w:r>
      <w:r>
        <w:rPr>
          <w:spacing w:val="27"/>
          <w:w w:val="110"/>
        </w:rPr>
        <w:t> </w:t>
      </w:r>
      <w:r>
        <w:rPr>
          <w:w w:val="110"/>
        </w:rPr>
        <w:t>the</w:t>
      </w:r>
      <w:r>
        <w:rPr>
          <w:spacing w:val="28"/>
          <w:w w:val="110"/>
        </w:rPr>
        <w:t> </w:t>
      </w:r>
      <w:r>
        <w:rPr>
          <w:w w:val="110"/>
        </w:rPr>
        <w:t>heterogeneity</w:t>
      </w:r>
      <w:r>
        <w:rPr>
          <w:spacing w:val="27"/>
          <w:w w:val="110"/>
        </w:rPr>
        <w:t> </w:t>
      </w:r>
      <w:r>
        <w:rPr>
          <w:w w:val="110"/>
        </w:rPr>
        <w:t>observed</w:t>
      </w:r>
      <w:r>
        <w:rPr>
          <w:spacing w:val="29"/>
          <w:w w:val="110"/>
        </w:rPr>
        <w:t> </w:t>
      </w:r>
      <w:r>
        <w:rPr>
          <w:w w:val="110"/>
        </w:rPr>
        <w:t>in</w:t>
      </w:r>
      <w:r>
        <w:rPr>
          <w:spacing w:val="26"/>
          <w:w w:val="110"/>
        </w:rPr>
        <w:t> </w:t>
      </w:r>
      <w:r>
        <w:rPr>
          <w:w w:val="110"/>
        </w:rPr>
        <w:t>the</w:t>
      </w:r>
      <w:r>
        <w:rPr>
          <w:spacing w:val="28"/>
          <w:w w:val="110"/>
        </w:rPr>
        <w:t> </w:t>
      </w:r>
      <w:r>
        <w:rPr>
          <w:w w:val="110"/>
        </w:rPr>
        <w:t>entropy</w:t>
      </w:r>
      <w:r>
        <w:rPr>
          <w:spacing w:val="27"/>
          <w:w w:val="110"/>
        </w:rPr>
        <w:t> </w:t>
      </w:r>
      <w:r>
        <w:rPr>
          <w:spacing w:val="-2"/>
          <w:w w:val="110"/>
        </w:rPr>
        <w:t>results</w:t>
      </w:r>
    </w:p>
    <w:p>
      <w:pPr>
        <w:spacing w:after="0" w:line="173" w:lineRule="exact"/>
        <w:sectPr>
          <w:type w:val="continuous"/>
          <w:pgSz w:w="11910" w:h="15880"/>
          <w:pgMar w:header="655" w:footer="544" w:top="620" w:bottom="280" w:left="620" w:right="640"/>
          <w:cols w:num="2" w:equalWidth="0">
            <w:col w:w="5075" w:space="185"/>
            <w:col w:w="5390"/>
          </w:cols>
        </w:sectPr>
      </w:pPr>
    </w:p>
    <w:p>
      <w:pPr>
        <w:tabs>
          <w:tab w:pos="1301" w:val="left" w:leader="none"/>
        </w:tabs>
        <w:spacing w:line="167" w:lineRule="exact" w:before="0"/>
        <w:ind w:left="251" w:right="0" w:firstLine="0"/>
        <w:jc w:val="left"/>
        <w:rPr>
          <w:sz w:val="12"/>
        </w:rPr>
      </w:pPr>
      <w:r>
        <w:rPr>
          <w:w w:val="115"/>
          <w:sz w:val="12"/>
        </w:rPr>
        <w:t>Step </w:t>
      </w:r>
      <w:r>
        <w:rPr>
          <w:spacing w:val="-10"/>
          <w:w w:val="115"/>
          <w:sz w:val="12"/>
        </w:rPr>
        <w:t>4</w:t>
      </w:r>
      <w:r>
        <w:rPr>
          <w:sz w:val="12"/>
        </w:rPr>
        <w:tab/>
      </w:r>
      <w:r>
        <w:rPr>
          <w:w w:val="115"/>
          <w:sz w:val="12"/>
        </w:rPr>
        <w:t>bus</w:t>
      </w:r>
      <w:r>
        <w:rPr>
          <w:spacing w:val="-1"/>
          <w:w w:val="115"/>
          <w:sz w:val="12"/>
        </w:rPr>
        <w:t> </w:t>
      </w:r>
      <w:r>
        <w:rPr>
          <w:rFonts w:ascii="STIX" w:hAnsi="STIX"/>
          <w:w w:val="115"/>
          <w:sz w:val="12"/>
        </w:rPr>
        <w:t>→</w:t>
      </w:r>
      <w:r>
        <w:rPr>
          <w:rFonts w:ascii="STIX" w:hAnsi="STIX"/>
          <w:spacing w:val="-1"/>
          <w:w w:val="115"/>
          <w:sz w:val="12"/>
        </w:rPr>
        <w:t> </w:t>
      </w:r>
      <w:r>
        <w:rPr>
          <w:spacing w:val="-2"/>
          <w:w w:val="115"/>
          <w:sz w:val="12"/>
        </w:rPr>
        <w:t>person</w:t>
      </w:r>
    </w:p>
    <w:p>
      <w:pPr>
        <w:spacing w:line="176" w:lineRule="exact" w:before="0"/>
        <w:ind w:left="1301" w:right="0" w:firstLine="0"/>
        <w:jc w:val="left"/>
        <w:rPr>
          <w:sz w:val="12"/>
        </w:rPr>
      </w:pPr>
      <w:r>
        <w:rPr/>
        <mc:AlternateContent>
          <mc:Choice Requires="wps">
            <w:drawing>
              <wp:anchor distT="0" distB="0" distL="0" distR="0" allowOverlap="1" layoutInCell="1" locked="0" behindDoc="0" simplePos="0" relativeHeight="15737856">
                <wp:simplePos x="0" y="0"/>
                <wp:positionH relativeFrom="page">
                  <wp:posOffset>477683</wp:posOffset>
                </wp:positionH>
                <wp:positionV relativeFrom="paragraph">
                  <wp:posOffset>125285</wp:posOffset>
                </wp:positionV>
                <wp:extent cx="3188970" cy="635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865006pt;width:251.0581pt;height:.498pt;mso-position-horizontal-relative:page;mso-position-vertical-relative:paragraph;z-index:15737856" id="docshape29" filled="true" fillcolor="#000000" stroked="false">
                <v:fill type="solid"/>
                <w10:wrap type="none"/>
              </v:rect>
            </w:pict>
          </mc:Fallback>
        </mc:AlternateContent>
      </w:r>
      <w:r>
        <w:rPr>
          <w:w w:val="115"/>
          <w:sz w:val="12"/>
        </w:rPr>
        <w:t>person</w:t>
      </w:r>
      <w:r>
        <w:rPr>
          <w:spacing w:val="2"/>
          <w:w w:val="115"/>
          <w:sz w:val="12"/>
        </w:rPr>
        <w:t> </w:t>
      </w:r>
      <w:r>
        <w:rPr>
          <w:rFonts w:ascii="STIX" w:hAnsi="STIX"/>
          <w:w w:val="115"/>
          <w:sz w:val="12"/>
        </w:rPr>
        <w:t>→</w:t>
      </w:r>
      <w:r>
        <w:rPr>
          <w:rFonts w:ascii="STIX" w:hAnsi="STIX"/>
          <w:spacing w:val="2"/>
          <w:w w:val="115"/>
          <w:sz w:val="12"/>
        </w:rPr>
        <w:t> </w:t>
      </w:r>
      <w:r>
        <w:rPr>
          <w:w w:val="115"/>
          <w:sz w:val="12"/>
        </w:rPr>
        <w:t>person</w:t>
      </w:r>
      <w:r>
        <w:rPr>
          <w:spacing w:val="1"/>
          <w:w w:val="115"/>
          <w:sz w:val="12"/>
        </w:rPr>
        <w:t> </w:t>
      </w:r>
      <w:r>
        <w:rPr>
          <w:rFonts w:ascii="STIX" w:hAnsi="STIX"/>
          <w:w w:val="115"/>
          <w:sz w:val="12"/>
        </w:rPr>
        <w:t>→</w:t>
      </w:r>
      <w:r>
        <w:rPr>
          <w:rFonts w:ascii="STIX" w:hAnsi="STIX"/>
          <w:spacing w:val="1"/>
          <w:w w:val="115"/>
          <w:sz w:val="12"/>
        </w:rPr>
        <w:t> </w:t>
      </w:r>
      <w:r>
        <w:rPr>
          <w:spacing w:val="-2"/>
          <w:w w:val="115"/>
          <w:sz w:val="12"/>
        </w:rPr>
        <w:t>person</w:t>
      </w:r>
    </w:p>
    <w:p>
      <w:pPr>
        <w:spacing w:line="228" w:lineRule="auto" w:before="0"/>
        <w:ind w:left="251" w:right="38" w:firstLine="0"/>
        <w:jc w:val="left"/>
        <w:rPr>
          <w:sz w:val="12"/>
        </w:rPr>
      </w:pPr>
      <w:r>
        <w:rPr/>
        <w:br w:type="column"/>
      </w:r>
      <w:r>
        <w:rPr>
          <w:w w:val="115"/>
          <w:sz w:val="12"/>
        </w:rPr>
        <w:t>bus </w:t>
      </w:r>
      <w:r>
        <w:rPr>
          <w:rFonts w:ascii="STIX" w:hAnsi="STIX"/>
          <w:w w:val="115"/>
          <w:sz w:val="12"/>
        </w:rPr>
        <w:t>→ </w:t>
      </w:r>
      <w:r>
        <w:rPr>
          <w:w w:val="115"/>
          <w:sz w:val="12"/>
        </w:rPr>
        <w:t>person</w:t>
      </w:r>
      <w:r>
        <w:rPr>
          <w:spacing w:val="40"/>
          <w:w w:val="115"/>
          <w:sz w:val="12"/>
        </w:rPr>
        <w:t> </w:t>
      </w:r>
      <w:r>
        <w:rPr>
          <w:w w:val="115"/>
          <w:sz w:val="12"/>
        </w:rPr>
        <w:t>person</w:t>
      </w:r>
      <w:r>
        <w:rPr>
          <w:spacing w:val="-9"/>
          <w:w w:val="115"/>
          <w:sz w:val="12"/>
        </w:rPr>
        <w:t> </w:t>
      </w:r>
      <w:r>
        <w:rPr>
          <w:rFonts w:ascii="STIX" w:hAnsi="STIX"/>
          <w:w w:val="115"/>
          <w:sz w:val="12"/>
        </w:rPr>
        <w:t>→</w:t>
      </w:r>
      <w:r>
        <w:rPr>
          <w:rFonts w:ascii="STIX" w:hAnsi="STIX"/>
          <w:spacing w:val="-9"/>
          <w:w w:val="115"/>
          <w:sz w:val="12"/>
        </w:rPr>
        <w:t> </w:t>
      </w:r>
      <w:r>
        <w:rPr>
          <w:w w:val="115"/>
          <w:sz w:val="12"/>
        </w:rPr>
        <w:t>person</w:t>
      </w:r>
    </w:p>
    <w:p>
      <w:pPr>
        <w:pStyle w:val="BodyText"/>
        <w:spacing w:before="8"/>
        <w:ind w:left="251"/>
      </w:pPr>
      <w:r>
        <w:rPr/>
        <w:br w:type="column"/>
      </w:r>
      <w:r>
        <w:rPr>
          <w:w w:val="105"/>
        </w:rPr>
        <w:t>discussed</w:t>
      </w:r>
      <w:r>
        <w:rPr>
          <w:spacing w:val="16"/>
          <w:w w:val="110"/>
        </w:rPr>
        <w:t> </w:t>
      </w:r>
      <w:r>
        <w:rPr>
          <w:spacing w:val="-2"/>
          <w:w w:val="110"/>
        </w:rPr>
        <w:t>previously.</w:t>
      </w:r>
    </w:p>
    <w:p>
      <w:pPr>
        <w:pStyle w:val="BodyText"/>
        <w:spacing w:line="271" w:lineRule="auto" w:before="26"/>
        <w:ind w:left="251" w:firstLine="239"/>
      </w:pPr>
      <w:r>
        <w:rPr>
          <w:w w:val="110"/>
        </w:rPr>
        <w:t>Generalizing</w:t>
      </w:r>
      <w:r>
        <w:rPr>
          <w:w w:val="110"/>
        </w:rPr>
        <w:t> our analysis,</w:t>
      </w:r>
      <w:r>
        <w:rPr>
          <w:w w:val="110"/>
        </w:rPr>
        <w:t> we found the 48 matrices to be</w:t>
      </w:r>
      <w:r>
        <w:rPr>
          <w:w w:val="110"/>
        </w:rPr>
        <w:t> </w:t>
      </w:r>
      <w:r>
        <w:rPr>
          <w:w w:val="110"/>
        </w:rPr>
        <w:t>unique, indicating</w:t>
      </w:r>
      <w:r>
        <w:rPr>
          <w:spacing w:val="37"/>
          <w:w w:val="110"/>
        </w:rPr>
        <w:t> </w:t>
      </w:r>
      <w:r>
        <w:rPr>
          <w:w w:val="110"/>
        </w:rPr>
        <w:t>a</w:t>
      </w:r>
      <w:r>
        <w:rPr>
          <w:spacing w:val="38"/>
          <w:w w:val="110"/>
        </w:rPr>
        <w:t> </w:t>
      </w:r>
      <w:r>
        <w:rPr>
          <w:w w:val="110"/>
        </w:rPr>
        <w:t>lack</w:t>
      </w:r>
      <w:r>
        <w:rPr>
          <w:spacing w:val="38"/>
          <w:w w:val="110"/>
        </w:rPr>
        <w:t> </w:t>
      </w:r>
      <w:r>
        <w:rPr>
          <w:w w:val="110"/>
        </w:rPr>
        <w:t>of</w:t>
      </w:r>
      <w:r>
        <w:rPr>
          <w:spacing w:val="38"/>
          <w:w w:val="110"/>
        </w:rPr>
        <w:t> </w:t>
      </w:r>
      <w:r>
        <w:rPr>
          <w:w w:val="110"/>
        </w:rPr>
        <w:t>consistent</w:t>
      </w:r>
      <w:r>
        <w:rPr>
          <w:spacing w:val="37"/>
          <w:w w:val="110"/>
        </w:rPr>
        <w:t> </w:t>
      </w:r>
      <w:r>
        <w:rPr>
          <w:w w:val="110"/>
        </w:rPr>
        <w:t>relationships</w:t>
      </w:r>
      <w:r>
        <w:rPr>
          <w:spacing w:val="38"/>
          <w:w w:val="110"/>
        </w:rPr>
        <w:t> </w:t>
      </w:r>
      <w:r>
        <w:rPr>
          <w:w w:val="110"/>
        </w:rPr>
        <w:t>between</w:t>
      </w:r>
      <w:r>
        <w:rPr>
          <w:spacing w:val="37"/>
          <w:w w:val="110"/>
        </w:rPr>
        <w:t> </w:t>
      </w:r>
      <w:r>
        <w:rPr>
          <w:w w:val="110"/>
        </w:rPr>
        <w:t>objects</w:t>
      </w:r>
      <w:r>
        <w:rPr>
          <w:spacing w:val="38"/>
          <w:w w:val="110"/>
        </w:rPr>
        <w:t> </w:t>
      </w:r>
      <w:r>
        <w:rPr>
          <w:spacing w:val="-2"/>
          <w:w w:val="110"/>
        </w:rPr>
        <w:t>across</w:t>
      </w:r>
    </w:p>
    <w:p>
      <w:pPr>
        <w:spacing w:after="0" w:line="271" w:lineRule="auto"/>
        <w:sectPr>
          <w:type w:val="continuous"/>
          <w:pgSz w:w="11910" w:h="15880"/>
          <w:pgMar w:header="655" w:footer="544" w:top="620" w:bottom="280" w:left="620" w:right="640"/>
          <w:cols w:num="3" w:equalWidth="0">
            <w:col w:w="2860" w:space="404"/>
            <w:col w:w="1239" w:space="757"/>
            <w:col w:w="5390"/>
          </w:cols>
        </w:sectPr>
      </w:pPr>
    </w:p>
    <w:p>
      <w:pPr>
        <w:pStyle w:val="BodyText"/>
        <w:spacing w:line="273" w:lineRule="auto" w:before="41"/>
        <w:ind w:left="131" w:right="38"/>
        <w:jc w:val="both"/>
      </w:pPr>
      <w:r>
        <w:rPr>
          <w:w w:val="110"/>
        </w:rPr>
        <w:t>individuals</w:t>
      </w:r>
      <w:r>
        <w:rPr>
          <w:w w:val="110"/>
        </w:rPr>
        <w:t> in</w:t>
      </w:r>
      <w:r>
        <w:rPr>
          <w:w w:val="110"/>
        </w:rPr>
        <w:t> relation</w:t>
      </w:r>
      <w:r>
        <w:rPr>
          <w:w w:val="110"/>
        </w:rPr>
        <w:t> to</w:t>
      </w:r>
      <w:r>
        <w:rPr>
          <w:w w:val="110"/>
        </w:rPr>
        <w:t> the</w:t>
      </w:r>
      <w:r>
        <w:rPr>
          <w:w w:val="110"/>
        </w:rPr>
        <w:t> objects</w:t>
      </w:r>
      <w:r>
        <w:rPr>
          <w:w w:val="110"/>
        </w:rPr>
        <w:t> presented</w:t>
      </w:r>
      <w:r>
        <w:rPr>
          <w:w w:val="110"/>
        </w:rPr>
        <w:t> in</w:t>
      </w:r>
      <w:r>
        <w:rPr>
          <w:w w:val="110"/>
        </w:rPr>
        <w:t> the</w:t>
      </w:r>
      <w:r>
        <w:rPr>
          <w:w w:val="110"/>
        </w:rPr>
        <w:t> SVVR</w:t>
      </w:r>
      <w:r>
        <w:rPr>
          <w:w w:val="110"/>
        </w:rPr>
        <w:t> </w:t>
      </w:r>
      <w:r>
        <w:rPr>
          <w:w w:val="110"/>
        </w:rPr>
        <w:t>environ- ment.</w:t>
      </w:r>
      <w:r>
        <w:rPr>
          <w:spacing w:val="-11"/>
          <w:w w:val="110"/>
        </w:rPr>
        <w:t> </w:t>
      </w:r>
      <w:r>
        <w:rPr>
          <w:w w:val="110"/>
        </w:rPr>
        <w:t>This</w:t>
      </w:r>
      <w:r>
        <w:rPr>
          <w:spacing w:val="-11"/>
          <w:w w:val="110"/>
        </w:rPr>
        <w:t> </w:t>
      </w:r>
      <w:r>
        <w:rPr>
          <w:w w:val="110"/>
        </w:rPr>
        <w:t>provides</w:t>
      </w:r>
      <w:r>
        <w:rPr>
          <w:spacing w:val="-11"/>
          <w:w w:val="110"/>
        </w:rPr>
        <w:t> </w:t>
      </w:r>
      <w:r>
        <w:rPr>
          <w:w w:val="110"/>
        </w:rPr>
        <w:t>valuable</w:t>
      </w:r>
      <w:r>
        <w:rPr>
          <w:spacing w:val="-11"/>
          <w:w w:val="110"/>
        </w:rPr>
        <w:t> </w:t>
      </w:r>
      <w:r>
        <w:rPr>
          <w:w w:val="110"/>
        </w:rPr>
        <w:t>insights</w:t>
      </w:r>
      <w:r>
        <w:rPr>
          <w:spacing w:val="-11"/>
          <w:w w:val="110"/>
        </w:rPr>
        <w:t> </w:t>
      </w:r>
      <w:r>
        <w:rPr>
          <w:w w:val="110"/>
        </w:rPr>
        <w:t>into</w:t>
      </w:r>
      <w:r>
        <w:rPr>
          <w:spacing w:val="-11"/>
          <w:w w:val="110"/>
        </w:rPr>
        <w:t> </w:t>
      </w:r>
      <w:r>
        <w:rPr>
          <w:w w:val="110"/>
        </w:rPr>
        <w:t>the</w:t>
      </w:r>
      <w:r>
        <w:rPr>
          <w:spacing w:val="-11"/>
          <w:w w:val="110"/>
        </w:rPr>
        <w:t> </w:t>
      </w:r>
      <w:r>
        <w:rPr>
          <w:w w:val="110"/>
        </w:rPr>
        <w:t>distinctive</w:t>
      </w:r>
      <w:r>
        <w:rPr>
          <w:spacing w:val="-11"/>
          <w:w w:val="110"/>
        </w:rPr>
        <w:t> </w:t>
      </w:r>
      <w:r>
        <w:rPr>
          <w:w w:val="110"/>
        </w:rPr>
        <w:t>ways</w:t>
      </w:r>
      <w:r>
        <w:rPr>
          <w:spacing w:val="-11"/>
          <w:w w:val="110"/>
        </w:rPr>
        <w:t> </w:t>
      </w:r>
      <w:r>
        <w:rPr>
          <w:w w:val="110"/>
        </w:rPr>
        <w:t>these</w:t>
      </w:r>
      <w:r>
        <w:rPr>
          <w:spacing w:val="-11"/>
          <w:w w:val="110"/>
        </w:rPr>
        <w:t> </w:t>
      </w:r>
      <w:r>
        <w:rPr>
          <w:w w:val="110"/>
        </w:rPr>
        <w:t>two groups engage with SVVR technology and the potential</w:t>
      </w:r>
      <w:r>
        <w:rPr>
          <w:w w:val="110"/>
        </w:rPr>
        <w:t> cognitive and perceptual</w:t>
      </w:r>
      <w:r>
        <w:rPr>
          <w:w w:val="110"/>
        </w:rPr>
        <w:t> factors</w:t>
      </w:r>
      <w:r>
        <w:rPr>
          <w:w w:val="110"/>
        </w:rPr>
        <w:t> at</w:t>
      </w:r>
      <w:r>
        <w:rPr>
          <w:w w:val="110"/>
        </w:rPr>
        <w:t> play.</w:t>
      </w:r>
      <w:r>
        <w:rPr>
          <w:w w:val="110"/>
        </w:rPr>
        <w:t> For</w:t>
      </w:r>
      <w:r>
        <w:rPr>
          <w:w w:val="110"/>
        </w:rPr>
        <w:t> example,</w:t>
      </w:r>
      <w:r>
        <w:rPr>
          <w:w w:val="110"/>
        </w:rPr>
        <w:t> known</w:t>
      </w:r>
      <w:r>
        <w:rPr>
          <w:w w:val="110"/>
        </w:rPr>
        <w:t> differences</w:t>
      </w:r>
      <w:r>
        <w:rPr>
          <w:w w:val="110"/>
        </w:rPr>
        <w:t> associated with autism such as sensory processing differences, attentional mecha- nisms,</w:t>
      </w:r>
      <w:r>
        <w:rPr>
          <w:w w:val="110"/>
        </w:rPr>
        <w:t> executive</w:t>
      </w:r>
      <w:r>
        <w:rPr>
          <w:w w:val="110"/>
        </w:rPr>
        <w:t> functioning,</w:t>
      </w:r>
      <w:r>
        <w:rPr>
          <w:w w:val="110"/>
        </w:rPr>
        <w:t> object</w:t>
      </w:r>
      <w:r>
        <w:rPr>
          <w:w w:val="110"/>
        </w:rPr>
        <w:t> perception,</w:t>
      </w:r>
      <w:r>
        <w:rPr>
          <w:w w:val="110"/>
        </w:rPr>
        <w:t> and</w:t>
      </w:r>
      <w:r>
        <w:rPr>
          <w:w w:val="110"/>
        </w:rPr>
        <w:t> individualized special</w:t>
      </w:r>
      <w:r>
        <w:rPr>
          <w:w w:val="110"/>
        </w:rPr>
        <w:t> interests</w:t>
      </w:r>
      <w:r>
        <w:rPr>
          <w:w w:val="110"/>
        </w:rPr>
        <w:t> could</w:t>
      </w:r>
      <w:r>
        <w:rPr>
          <w:w w:val="110"/>
        </w:rPr>
        <w:t> have</w:t>
      </w:r>
      <w:r>
        <w:rPr>
          <w:w w:val="110"/>
        </w:rPr>
        <w:t> contributed</w:t>
      </w:r>
      <w:r>
        <w:rPr>
          <w:w w:val="110"/>
        </w:rPr>
        <w:t> to</w:t>
      </w:r>
      <w:r>
        <w:rPr>
          <w:w w:val="110"/>
        </w:rPr>
        <w:t> the</w:t>
      </w:r>
      <w:r>
        <w:rPr>
          <w:w w:val="110"/>
        </w:rPr>
        <w:t> distinct</w:t>
      </w:r>
      <w:r>
        <w:rPr>
          <w:w w:val="110"/>
        </w:rPr>
        <w:t> patterns</w:t>
      </w:r>
      <w:r>
        <w:rPr>
          <w:w w:val="110"/>
        </w:rPr>
        <w:t> of behavior</w:t>
      </w:r>
      <w:r>
        <w:rPr>
          <w:spacing w:val="-6"/>
          <w:w w:val="110"/>
        </w:rPr>
        <w:t> </w:t>
      </w:r>
      <w:r>
        <w:rPr>
          <w:w w:val="110"/>
        </w:rPr>
        <w:t>sequences,</w:t>
      </w:r>
      <w:r>
        <w:rPr>
          <w:spacing w:val="-7"/>
          <w:w w:val="110"/>
        </w:rPr>
        <w:t> </w:t>
      </w:r>
      <w:r>
        <w:rPr>
          <w:w w:val="110"/>
        </w:rPr>
        <w:t>object</w:t>
      </w:r>
      <w:r>
        <w:rPr>
          <w:spacing w:val="-6"/>
          <w:w w:val="110"/>
        </w:rPr>
        <w:t> </w:t>
      </w:r>
      <w:r>
        <w:rPr>
          <w:w w:val="110"/>
        </w:rPr>
        <w:t>associations,</w:t>
      </w:r>
      <w:r>
        <w:rPr>
          <w:spacing w:val="-6"/>
          <w:w w:val="110"/>
        </w:rPr>
        <w:t> </w:t>
      </w:r>
      <w:r>
        <w:rPr>
          <w:w w:val="110"/>
        </w:rPr>
        <w:t>and</w:t>
      </w:r>
      <w:r>
        <w:rPr>
          <w:spacing w:val="-7"/>
          <w:w w:val="110"/>
        </w:rPr>
        <w:t> </w:t>
      </w:r>
      <w:r>
        <w:rPr>
          <w:w w:val="110"/>
        </w:rPr>
        <w:t>usage</w:t>
      </w:r>
      <w:r>
        <w:rPr>
          <w:spacing w:val="-7"/>
          <w:w w:val="110"/>
        </w:rPr>
        <w:t> </w:t>
      </w:r>
      <w:r>
        <w:rPr>
          <w:w w:val="110"/>
        </w:rPr>
        <w:t>patterns</w:t>
      </w:r>
      <w:r>
        <w:rPr>
          <w:spacing w:val="-6"/>
          <w:w w:val="110"/>
        </w:rPr>
        <w:t> </w:t>
      </w:r>
      <w:r>
        <w:rPr>
          <w:w w:val="110"/>
        </w:rPr>
        <w:t>observed</w:t>
      </w:r>
      <w:r>
        <w:rPr>
          <w:spacing w:val="-6"/>
          <w:w w:val="110"/>
        </w:rPr>
        <w:t> </w:t>
      </w:r>
      <w:r>
        <w:rPr>
          <w:w w:val="110"/>
        </w:rPr>
        <w:t>in the</w:t>
      </w:r>
      <w:r>
        <w:rPr>
          <w:w w:val="110"/>
        </w:rPr>
        <w:t> study</w:t>
      </w:r>
      <w:r>
        <w:rPr>
          <w:w w:val="110"/>
        </w:rPr>
        <w:t> (</w:t>
      </w:r>
      <w:hyperlink w:history="true" w:anchor="_bookmark20">
        <w:r>
          <w:rPr>
            <w:color w:val="2196D1"/>
            <w:w w:val="110"/>
          </w:rPr>
          <w:t>American</w:t>
        </w:r>
        <w:r>
          <w:rPr>
            <w:color w:val="2196D1"/>
            <w:w w:val="110"/>
          </w:rPr>
          <w:t> Psychiatric</w:t>
        </w:r>
        <w:r>
          <w:rPr>
            <w:color w:val="2196D1"/>
            <w:w w:val="110"/>
          </w:rPr>
          <w:t> Association,</w:t>
        </w:r>
        <w:r>
          <w:rPr>
            <w:color w:val="2196D1"/>
            <w:w w:val="110"/>
          </w:rPr>
          <w:t> 2013</w:t>
        </w:r>
      </w:hyperlink>
      <w:r>
        <w:rPr>
          <w:w w:val="110"/>
        </w:rPr>
        <w:t>;</w:t>
      </w:r>
      <w:r>
        <w:rPr>
          <w:w w:val="110"/>
        </w:rPr>
        <w:t> </w:t>
      </w:r>
      <w:hyperlink w:history="true" w:anchor="_bookmark83">
        <w:r>
          <w:rPr>
            <w:color w:val="2196D1"/>
            <w:w w:val="110"/>
          </w:rPr>
          <w:t>Robertson</w:t>
        </w:r>
        <w:r>
          <w:rPr>
            <w:color w:val="2196D1"/>
            <w:w w:val="110"/>
          </w:rPr>
          <w:t> &amp;</w:t>
        </w:r>
        <w:r>
          <w:rPr>
            <w:color w:val="2196D1"/>
            <w:w w:val="110"/>
          </w:rPr>
          <w:t> Sim-</w:t>
        </w:r>
      </w:hyperlink>
      <w:r>
        <w:rPr>
          <w:color w:val="2196D1"/>
          <w:w w:val="110"/>
        </w:rPr>
        <w:t> </w:t>
      </w:r>
      <w:hyperlink w:history="true" w:anchor="_bookmark83">
        <w:r>
          <w:rPr>
            <w:color w:val="2196D1"/>
            <w:w w:val="110"/>
          </w:rPr>
          <w:t>mons,</w:t>
        </w:r>
        <w:r>
          <w:rPr>
            <w:color w:val="2196D1"/>
            <w:spacing w:val="-6"/>
            <w:w w:val="110"/>
          </w:rPr>
          <w:t> </w:t>
        </w:r>
        <w:r>
          <w:rPr>
            <w:color w:val="2196D1"/>
            <w:w w:val="110"/>
          </w:rPr>
          <w:t>2015</w:t>
        </w:r>
      </w:hyperlink>
      <w:r>
        <w:rPr>
          <w:w w:val="110"/>
        </w:rPr>
        <w:t>).</w:t>
      </w:r>
      <w:r>
        <w:rPr>
          <w:spacing w:val="-6"/>
          <w:w w:val="110"/>
        </w:rPr>
        <w:t> </w:t>
      </w:r>
      <w:r>
        <w:rPr>
          <w:w w:val="110"/>
        </w:rPr>
        <w:t>The</w:t>
      </w:r>
      <w:r>
        <w:rPr>
          <w:spacing w:val="-7"/>
          <w:w w:val="110"/>
        </w:rPr>
        <w:t> </w:t>
      </w:r>
      <w:r>
        <w:rPr>
          <w:w w:val="110"/>
        </w:rPr>
        <w:t>heightened</w:t>
      </w:r>
      <w:r>
        <w:rPr>
          <w:spacing w:val="-6"/>
          <w:w w:val="110"/>
        </w:rPr>
        <w:t> </w:t>
      </w:r>
      <w:r>
        <w:rPr>
          <w:w w:val="110"/>
        </w:rPr>
        <w:t>variability</w:t>
      </w:r>
      <w:r>
        <w:rPr>
          <w:spacing w:val="-7"/>
          <w:w w:val="110"/>
        </w:rPr>
        <w:t> </w:t>
      </w:r>
      <w:r>
        <w:rPr>
          <w:w w:val="110"/>
        </w:rPr>
        <w:t>and</w:t>
      </w:r>
      <w:r>
        <w:rPr>
          <w:spacing w:val="-7"/>
          <w:w w:val="110"/>
        </w:rPr>
        <w:t> </w:t>
      </w:r>
      <w:r>
        <w:rPr>
          <w:w w:val="110"/>
        </w:rPr>
        <w:t>unpredictability</w:t>
      </w:r>
      <w:r>
        <w:rPr>
          <w:spacing w:val="-6"/>
          <w:w w:val="110"/>
        </w:rPr>
        <w:t> </w:t>
      </w:r>
      <w:r>
        <w:rPr>
          <w:w w:val="110"/>
        </w:rPr>
        <w:t>within</w:t>
      </w:r>
      <w:r>
        <w:rPr>
          <w:spacing w:val="-7"/>
          <w:w w:val="110"/>
        </w:rPr>
        <w:t> </w:t>
      </w:r>
      <w:r>
        <w:rPr>
          <w:w w:val="110"/>
        </w:rPr>
        <w:t>the </w:t>
      </w:r>
      <w:r>
        <w:rPr/>
        <w:t>ASD</w:t>
      </w:r>
      <w:r>
        <w:rPr>
          <w:spacing w:val="21"/>
        </w:rPr>
        <w:t> </w:t>
      </w:r>
      <w:r>
        <w:rPr/>
        <w:t>group</w:t>
      </w:r>
      <w:r>
        <w:rPr>
          <w:spacing w:val="21"/>
        </w:rPr>
        <w:t> </w:t>
      </w:r>
      <w:r>
        <w:rPr/>
        <w:t>could</w:t>
      </w:r>
      <w:r>
        <w:rPr>
          <w:spacing w:val="22"/>
        </w:rPr>
        <w:t> </w:t>
      </w:r>
      <w:r>
        <w:rPr/>
        <w:t>reflect</w:t>
      </w:r>
      <w:r>
        <w:rPr>
          <w:spacing w:val="20"/>
        </w:rPr>
        <w:t> </w:t>
      </w:r>
      <w:r>
        <w:rPr/>
        <w:t>the</w:t>
      </w:r>
      <w:r>
        <w:rPr>
          <w:spacing w:val="20"/>
        </w:rPr>
        <w:t> </w:t>
      </w:r>
      <w:r>
        <w:rPr/>
        <w:t>influence</w:t>
      </w:r>
      <w:r>
        <w:rPr>
          <w:spacing w:val="20"/>
        </w:rPr>
        <w:t> </w:t>
      </w:r>
      <w:r>
        <w:rPr/>
        <w:t>of</w:t>
      </w:r>
      <w:r>
        <w:rPr>
          <w:spacing w:val="20"/>
        </w:rPr>
        <w:t> </w:t>
      </w:r>
      <w:r>
        <w:rPr/>
        <w:t>these</w:t>
      </w:r>
      <w:r>
        <w:rPr>
          <w:spacing w:val="20"/>
        </w:rPr>
        <w:t> </w:t>
      </w:r>
      <w:r>
        <w:rPr/>
        <w:t>factors</w:t>
      </w:r>
      <w:r>
        <w:rPr>
          <w:spacing w:val="20"/>
        </w:rPr>
        <w:t> </w:t>
      </w:r>
      <w:r>
        <w:rPr/>
        <w:t>on</w:t>
      </w:r>
      <w:r>
        <w:rPr>
          <w:spacing w:val="21"/>
        </w:rPr>
        <w:t> </w:t>
      </w:r>
      <w:r>
        <w:rPr/>
        <w:t>usage</w:t>
      </w:r>
      <w:r>
        <w:rPr>
          <w:spacing w:val="20"/>
        </w:rPr>
        <w:t> </w:t>
      </w:r>
      <w:r>
        <w:rPr>
          <w:spacing w:val="-2"/>
        </w:rPr>
        <w:t>behavior,</w:t>
      </w:r>
    </w:p>
    <w:p>
      <w:pPr>
        <w:pStyle w:val="BodyText"/>
        <w:spacing w:line="208" w:lineRule="auto" w:before="2"/>
        <w:ind w:left="131" w:right="38"/>
        <w:jc w:val="both"/>
      </w:pPr>
      <w:r>
        <w:rPr>
          <w:w w:val="110"/>
        </w:rPr>
        <w:t>which</w:t>
      </w:r>
      <w:r>
        <w:rPr>
          <w:w w:val="110"/>
        </w:rPr>
        <w:t> aligns</w:t>
      </w:r>
      <w:r>
        <w:rPr>
          <w:w w:val="110"/>
        </w:rPr>
        <w:t> with</w:t>
      </w:r>
      <w:r>
        <w:rPr>
          <w:w w:val="110"/>
        </w:rPr>
        <w:t> Parsons</w:t>
      </w:r>
      <w:r>
        <w:rPr>
          <w:rFonts w:ascii="STIX" w:hAnsi="STIX"/>
          <w:w w:val="110"/>
        </w:rPr>
        <w:t>’</w:t>
      </w:r>
      <w:r>
        <w:rPr>
          <w:rFonts w:ascii="STIX" w:hAnsi="STIX"/>
          <w:w w:val="110"/>
        </w:rPr>
        <w:t> </w:t>
      </w:r>
      <w:r>
        <w:rPr>
          <w:w w:val="110"/>
        </w:rPr>
        <w:t>(2016)</w:t>
      </w:r>
      <w:r>
        <w:rPr>
          <w:w w:val="110"/>
        </w:rPr>
        <w:t> call</w:t>
      </w:r>
      <w:r>
        <w:rPr>
          <w:w w:val="110"/>
        </w:rPr>
        <w:t> for</w:t>
      </w:r>
      <w:r>
        <w:rPr>
          <w:w w:val="110"/>
        </w:rPr>
        <w:t> better</w:t>
      </w:r>
      <w:r>
        <w:rPr>
          <w:w w:val="110"/>
        </w:rPr>
        <w:t> understanding</w:t>
      </w:r>
      <w:r>
        <w:rPr>
          <w:w w:val="110"/>
        </w:rPr>
        <w:t> of </w:t>
      </w:r>
      <w:r>
        <w:rPr>
          <w:rFonts w:ascii="STIX" w:hAnsi="STIX"/>
          <w:w w:val="110"/>
        </w:rPr>
        <w:t>“</w:t>
      </w:r>
      <w:r>
        <w:rPr>
          <w:w w:val="110"/>
        </w:rPr>
        <w:t>which</w:t>
      </w:r>
      <w:r>
        <w:rPr>
          <w:spacing w:val="-11"/>
          <w:w w:val="110"/>
        </w:rPr>
        <w:t> </w:t>
      </w:r>
      <w:r>
        <w:rPr>
          <w:w w:val="110"/>
        </w:rPr>
        <w:t>technologies</w:t>
      </w:r>
      <w:r>
        <w:rPr>
          <w:spacing w:val="-11"/>
          <w:w w:val="110"/>
        </w:rPr>
        <w:t> </w:t>
      </w:r>
      <w:r>
        <w:rPr>
          <w:w w:val="110"/>
        </w:rPr>
        <w:t>work</w:t>
      </w:r>
      <w:r>
        <w:rPr>
          <w:spacing w:val="-11"/>
          <w:w w:val="110"/>
        </w:rPr>
        <w:t> </w:t>
      </w:r>
      <w:r>
        <w:rPr>
          <w:w w:val="110"/>
        </w:rPr>
        <w:t>for</w:t>
      </w:r>
      <w:r>
        <w:rPr>
          <w:spacing w:val="-11"/>
          <w:w w:val="110"/>
        </w:rPr>
        <w:t> </w:t>
      </w:r>
      <w:r>
        <w:rPr>
          <w:w w:val="110"/>
        </w:rPr>
        <w:t>whom,</w:t>
      </w:r>
      <w:r>
        <w:rPr>
          <w:spacing w:val="-11"/>
          <w:w w:val="110"/>
        </w:rPr>
        <w:t> </w:t>
      </w:r>
      <w:r>
        <w:rPr>
          <w:w w:val="110"/>
        </w:rPr>
        <w:t>in</w:t>
      </w:r>
      <w:r>
        <w:rPr>
          <w:spacing w:val="-11"/>
          <w:w w:val="110"/>
        </w:rPr>
        <w:t> </w:t>
      </w:r>
      <w:r>
        <w:rPr>
          <w:w w:val="110"/>
        </w:rPr>
        <w:t>which</w:t>
      </w:r>
      <w:r>
        <w:rPr>
          <w:spacing w:val="-11"/>
          <w:w w:val="110"/>
        </w:rPr>
        <w:t> </w:t>
      </w:r>
      <w:r>
        <w:rPr>
          <w:w w:val="110"/>
        </w:rPr>
        <w:t>contexts,</w:t>
      </w:r>
      <w:r>
        <w:rPr>
          <w:spacing w:val="-11"/>
          <w:w w:val="110"/>
        </w:rPr>
        <w:t> </w:t>
      </w:r>
      <w:r>
        <w:rPr>
          <w:w w:val="110"/>
        </w:rPr>
        <w:t>with</w:t>
      </w:r>
      <w:r>
        <w:rPr>
          <w:spacing w:val="-11"/>
          <w:w w:val="110"/>
        </w:rPr>
        <w:t> </w:t>
      </w:r>
      <w:r>
        <w:rPr>
          <w:w w:val="110"/>
        </w:rPr>
        <w:t>what</w:t>
      </w:r>
      <w:r>
        <w:rPr>
          <w:spacing w:val="-11"/>
          <w:w w:val="110"/>
        </w:rPr>
        <w:t> </w:t>
      </w:r>
      <w:r>
        <w:rPr>
          <w:w w:val="110"/>
        </w:rPr>
        <w:t>kinds of support, and for what kinds of tasks or objectives?</w:t>
      </w:r>
      <w:r>
        <w:rPr>
          <w:rFonts w:ascii="STIX" w:hAnsi="STIX"/>
          <w:w w:val="110"/>
        </w:rPr>
        <w:t>” </w:t>
      </w:r>
      <w:r>
        <w:rPr>
          <w:w w:val="110"/>
        </w:rPr>
        <w:t>(p. 153).</w:t>
      </w:r>
    </w:p>
    <w:p>
      <w:pPr>
        <w:pStyle w:val="BodyText"/>
        <w:spacing w:before="64"/>
      </w:pPr>
    </w:p>
    <w:p>
      <w:pPr>
        <w:pStyle w:val="ListParagraph"/>
        <w:numPr>
          <w:ilvl w:val="1"/>
          <w:numId w:val="1"/>
        </w:numPr>
        <w:tabs>
          <w:tab w:pos="496" w:val="left" w:leader="none"/>
        </w:tabs>
        <w:spacing w:line="240" w:lineRule="auto" w:before="0" w:after="0"/>
        <w:ind w:left="496" w:right="0" w:hanging="365"/>
        <w:jc w:val="left"/>
        <w:rPr>
          <w:i/>
          <w:sz w:val="16"/>
        </w:rPr>
      </w:pPr>
      <w:bookmarkStart w:name="5.2 Discussion of Markov Chains results" w:id="43"/>
      <w:bookmarkEnd w:id="43"/>
      <w:r>
        <w:rPr/>
      </w:r>
      <w:r>
        <w:rPr>
          <w:i/>
          <w:sz w:val="16"/>
        </w:rPr>
        <w:t>Discussion</w:t>
      </w:r>
      <w:r>
        <w:rPr>
          <w:i/>
          <w:spacing w:val="12"/>
          <w:sz w:val="16"/>
        </w:rPr>
        <w:t> </w:t>
      </w:r>
      <w:r>
        <w:rPr>
          <w:i/>
          <w:sz w:val="16"/>
        </w:rPr>
        <w:t>of</w:t>
      </w:r>
      <w:r>
        <w:rPr>
          <w:i/>
          <w:spacing w:val="11"/>
          <w:sz w:val="16"/>
        </w:rPr>
        <w:t> </w:t>
      </w:r>
      <w:r>
        <w:rPr>
          <w:i/>
          <w:sz w:val="16"/>
        </w:rPr>
        <w:t>Markov</w:t>
      </w:r>
      <w:r>
        <w:rPr>
          <w:i/>
          <w:spacing w:val="12"/>
          <w:sz w:val="16"/>
        </w:rPr>
        <w:t> </w:t>
      </w:r>
      <w:r>
        <w:rPr>
          <w:i/>
          <w:sz w:val="16"/>
        </w:rPr>
        <w:t>Chains</w:t>
      </w:r>
      <w:r>
        <w:rPr>
          <w:i/>
          <w:spacing w:val="11"/>
          <w:sz w:val="16"/>
        </w:rPr>
        <w:t> </w:t>
      </w:r>
      <w:r>
        <w:rPr>
          <w:i/>
          <w:spacing w:val="-2"/>
          <w:sz w:val="16"/>
        </w:rPr>
        <w:t>results</w:t>
      </w:r>
    </w:p>
    <w:p>
      <w:pPr>
        <w:pStyle w:val="BodyText"/>
        <w:spacing w:before="50"/>
        <w:rPr>
          <w:i/>
        </w:rPr>
      </w:pPr>
    </w:p>
    <w:p>
      <w:pPr>
        <w:pStyle w:val="BodyText"/>
        <w:ind w:left="370"/>
      </w:pPr>
      <w:r>
        <w:rPr>
          <w:w w:val="110"/>
        </w:rPr>
        <w:t>Addressing</w:t>
      </w:r>
      <w:r>
        <w:rPr>
          <w:spacing w:val="38"/>
          <w:w w:val="110"/>
        </w:rPr>
        <w:t> </w:t>
      </w:r>
      <w:r>
        <w:rPr>
          <w:w w:val="110"/>
        </w:rPr>
        <w:t>RQ1,</w:t>
      </w:r>
      <w:r>
        <w:rPr>
          <w:spacing w:val="38"/>
          <w:w w:val="110"/>
        </w:rPr>
        <w:t> </w:t>
      </w:r>
      <w:r>
        <w:rPr>
          <w:w w:val="110"/>
        </w:rPr>
        <w:t>our</w:t>
      </w:r>
      <w:r>
        <w:rPr>
          <w:spacing w:val="37"/>
          <w:w w:val="110"/>
        </w:rPr>
        <w:t> </w:t>
      </w:r>
      <w:r>
        <w:rPr>
          <w:w w:val="110"/>
        </w:rPr>
        <w:t>exploration</w:t>
      </w:r>
      <w:r>
        <w:rPr>
          <w:spacing w:val="37"/>
          <w:w w:val="110"/>
        </w:rPr>
        <w:t> </w:t>
      </w:r>
      <w:r>
        <w:rPr>
          <w:w w:val="110"/>
        </w:rPr>
        <w:t>of</w:t>
      </w:r>
      <w:r>
        <w:rPr>
          <w:spacing w:val="37"/>
          <w:w w:val="110"/>
        </w:rPr>
        <w:t> </w:t>
      </w:r>
      <w:r>
        <w:rPr>
          <w:w w:val="110"/>
        </w:rPr>
        <w:t>Markov</w:t>
      </w:r>
      <w:r>
        <w:rPr>
          <w:spacing w:val="38"/>
          <w:w w:val="110"/>
        </w:rPr>
        <w:t> </w:t>
      </w:r>
      <w:r>
        <w:rPr>
          <w:w w:val="110"/>
        </w:rPr>
        <w:t>Chains</w:t>
      </w:r>
      <w:r>
        <w:rPr>
          <w:spacing w:val="37"/>
          <w:w w:val="110"/>
        </w:rPr>
        <w:t> </w:t>
      </w:r>
      <w:r>
        <w:rPr>
          <w:w w:val="110"/>
        </w:rPr>
        <w:t>yielded</w:t>
      </w:r>
      <w:r>
        <w:rPr>
          <w:spacing w:val="39"/>
          <w:w w:val="110"/>
        </w:rPr>
        <w:t> </w:t>
      </w:r>
      <w:r>
        <w:rPr>
          <w:spacing w:val="-5"/>
          <w:w w:val="110"/>
        </w:rPr>
        <w:t>48</w:t>
      </w:r>
    </w:p>
    <w:p>
      <w:pPr>
        <w:pStyle w:val="BodyText"/>
        <w:spacing w:line="235" w:lineRule="auto" w:before="6"/>
        <w:ind w:left="131" w:right="110"/>
        <w:jc w:val="both"/>
      </w:pPr>
      <w:r>
        <w:rPr/>
        <w:br w:type="column"/>
      </w:r>
      <w:r>
        <w:rPr>
          <w:w w:val="110"/>
        </w:rPr>
        <w:t>them.</w:t>
      </w:r>
      <w:r>
        <w:rPr>
          <w:w w:val="110"/>
        </w:rPr>
        <w:t> Addressing</w:t>
      </w:r>
      <w:r>
        <w:rPr>
          <w:w w:val="110"/>
        </w:rPr>
        <w:t> RQ2,</w:t>
      </w:r>
      <w:r>
        <w:rPr>
          <w:w w:val="110"/>
        </w:rPr>
        <w:t> this</w:t>
      </w:r>
      <w:r>
        <w:rPr>
          <w:w w:val="110"/>
        </w:rPr>
        <w:t> variability</w:t>
      </w:r>
      <w:r>
        <w:rPr>
          <w:w w:val="110"/>
        </w:rPr>
        <w:t> highlights</w:t>
      </w:r>
      <w:r>
        <w:rPr>
          <w:w w:val="110"/>
        </w:rPr>
        <w:t> the</w:t>
      </w:r>
      <w:r>
        <w:rPr>
          <w:w w:val="110"/>
        </w:rPr>
        <w:t> distinctness</w:t>
      </w:r>
      <w:r>
        <w:rPr>
          <w:w w:val="110"/>
        </w:rPr>
        <w:t> </w:t>
      </w:r>
      <w:r>
        <w:rPr>
          <w:w w:val="110"/>
        </w:rPr>
        <w:t>be- tween</w:t>
      </w:r>
      <w:r>
        <w:rPr>
          <w:w w:val="110"/>
        </w:rPr>
        <w:t> autistic and</w:t>
      </w:r>
      <w:r>
        <w:rPr>
          <w:w w:val="110"/>
        </w:rPr>
        <w:t> neurotypical</w:t>
      </w:r>
      <w:r>
        <w:rPr>
          <w:w w:val="110"/>
        </w:rPr>
        <w:t> participants</w:t>
      </w:r>
      <w:r>
        <w:rPr>
          <w:rFonts w:ascii="STIX" w:hAnsi="STIX"/>
          <w:w w:val="110"/>
        </w:rPr>
        <w:t>’</w:t>
      </w:r>
      <w:r>
        <w:rPr>
          <w:rFonts w:ascii="STIX" w:hAnsi="STIX"/>
          <w:w w:val="110"/>
        </w:rPr>
        <w:t> </w:t>
      </w:r>
      <w:r>
        <w:rPr>
          <w:w w:val="110"/>
        </w:rPr>
        <w:t>Markov</w:t>
      </w:r>
      <w:r>
        <w:rPr>
          <w:w w:val="110"/>
        </w:rPr>
        <w:t> Chains.</w:t>
      </w:r>
      <w:r>
        <w:rPr>
          <w:w w:val="110"/>
        </w:rPr>
        <w:t> While both</w:t>
      </w:r>
      <w:r>
        <w:rPr>
          <w:spacing w:val="-1"/>
          <w:w w:val="110"/>
        </w:rPr>
        <w:t> </w:t>
      </w:r>
      <w:r>
        <w:rPr>
          <w:w w:val="110"/>
        </w:rPr>
        <w:t>groups</w:t>
      </w:r>
      <w:r>
        <w:rPr>
          <w:spacing w:val="-1"/>
          <w:w w:val="110"/>
        </w:rPr>
        <w:t> </w:t>
      </w:r>
      <w:r>
        <w:rPr>
          <w:w w:val="110"/>
        </w:rPr>
        <w:t>exhibited</w:t>
      </w:r>
      <w:r>
        <w:rPr>
          <w:spacing w:val="-1"/>
          <w:w w:val="110"/>
        </w:rPr>
        <w:t> </w:t>
      </w:r>
      <w:r>
        <w:rPr>
          <w:w w:val="110"/>
        </w:rPr>
        <w:t>some</w:t>
      </w:r>
      <w:r>
        <w:rPr>
          <w:spacing w:val="-2"/>
          <w:w w:val="110"/>
        </w:rPr>
        <w:t> </w:t>
      </w:r>
      <w:r>
        <w:rPr>
          <w:w w:val="110"/>
        </w:rPr>
        <w:t>uncertainty</w:t>
      </w:r>
      <w:r>
        <w:rPr>
          <w:spacing w:val="-1"/>
          <w:w w:val="110"/>
        </w:rPr>
        <w:t> </w:t>
      </w:r>
      <w:r>
        <w:rPr>
          <w:w w:val="110"/>
        </w:rPr>
        <w:t>in</w:t>
      </w:r>
      <w:r>
        <w:rPr>
          <w:spacing w:val="-1"/>
          <w:w w:val="110"/>
        </w:rPr>
        <w:t> </w:t>
      </w:r>
      <w:r>
        <w:rPr>
          <w:w w:val="110"/>
        </w:rPr>
        <w:t>transitions,</w:t>
      </w:r>
      <w:r>
        <w:rPr>
          <w:spacing w:val="-1"/>
          <w:w w:val="110"/>
        </w:rPr>
        <w:t> </w:t>
      </w:r>
      <w:r>
        <w:rPr>
          <w:w w:val="110"/>
        </w:rPr>
        <w:t>the</w:t>
      </w:r>
      <w:r>
        <w:rPr>
          <w:spacing w:val="-1"/>
          <w:w w:val="110"/>
        </w:rPr>
        <w:t> </w:t>
      </w:r>
      <w:r>
        <w:rPr>
          <w:w w:val="110"/>
        </w:rPr>
        <w:t>ASD</w:t>
      </w:r>
      <w:r>
        <w:rPr>
          <w:spacing w:val="-2"/>
          <w:w w:val="110"/>
        </w:rPr>
        <w:t> </w:t>
      </w:r>
      <w:r>
        <w:rPr>
          <w:w w:val="110"/>
        </w:rPr>
        <w:t>partici- pants</w:t>
      </w:r>
      <w:r>
        <w:rPr>
          <w:rFonts w:ascii="STIX" w:hAnsi="STIX"/>
          <w:w w:val="110"/>
        </w:rPr>
        <w:t>’ </w:t>
      </w:r>
      <w:r>
        <w:rPr>
          <w:w w:val="110"/>
        </w:rPr>
        <w:t>matrices showed heightened variability in comparison with the NT</w:t>
      </w:r>
      <w:r>
        <w:rPr>
          <w:spacing w:val="3"/>
          <w:w w:val="110"/>
        </w:rPr>
        <w:t> </w:t>
      </w:r>
      <w:r>
        <w:rPr>
          <w:w w:val="110"/>
        </w:rPr>
        <w:t>group.</w:t>
      </w:r>
      <w:r>
        <w:rPr>
          <w:spacing w:val="5"/>
          <w:w w:val="110"/>
        </w:rPr>
        <w:t> </w:t>
      </w:r>
      <w:r>
        <w:rPr>
          <w:w w:val="110"/>
        </w:rPr>
        <w:t>Moreover,</w:t>
      </w:r>
      <w:r>
        <w:rPr>
          <w:spacing w:val="4"/>
          <w:w w:val="110"/>
        </w:rPr>
        <w:t> </w:t>
      </w:r>
      <w:r>
        <w:rPr>
          <w:w w:val="110"/>
        </w:rPr>
        <w:t>probabilities</w:t>
      </w:r>
      <w:r>
        <w:rPr>
          <w:spacing w:val="4"/>
          <w:w w:val="110"/>
        </w:rPr>
        <w:t> </w:t>
      </w:r>
      <w:r>
        <w:rPr>
          <w:w w:val="110"/>
        </w:rPr>
        <w:t>predicting</w:t>
      </w:r>
      <w:r>
        <w:rPr>
          <w:spacing w:val="4"/>
          <w:w w:val="110"/>
        </w:rPr>
        <w:t> </w:t>
      </w:r>
      <w:r>
        <w:rPr>
          <w:w w:val="110"/>
        </w:rPr>
        <w:t>next</w:t>
      </w:r>
      <w:r>
        <w:rPr>
          <w:spacing w:val="5"/>
          <w:w w:val="110"/>
        </w:rPr>
        <w:t> </w:t>
      </w:r>
      <w:r>
        <w:rPr>
          <w:w w:val="110"/>
        </w:rPr>
        <w:t>objects</w:t>
      </w:r>
      <w:r>
        <w:rPr>
          <w:spacing w:val="4"/>
          <w:w w:val="110"/>
        </w:rPr>
        <w:t> </w:t>
      </w:r>
      <w:r>
        <w:rPr>
          <w:w w:val="110"/>
        </w:rPr>
        <w:t>in</w:t>
      </w:r>
      <w:r>
        <w:rPr>
          <w:spacing w:val="5"/>
          <w:w w:val="110"/>
        </w:rPr>
        <w:t> </w:t>
      </w:r>
      <w:r>
        <w:rPr>
          <w:w w:val="110"/>
        </w:rPr>
        <w:t>the</w:t>
      </w:r>
      <w:r>
        <w:rPr>
          <w:spacing w:val="3"/>
          <w:w w:val="110"/>
        </w:rPr>
        <w:t> </w:t>
      </w:r>
      <w:r>
        <w:rPr>
          <w:spacing w:val="-2"/>
          <w:w w:val="110"/>
        </w:rPr>
        <w:t>chain</w:t>
      </w:r>
    </w:p>
    <w:p>
      <w:pPr>
        <w:pStyle w:val="BodyText"/>
        <w:spacing w:line="235" w:lineRule="auto" w:before="32"/>
        <w:ind w:right="110"/>
        <w:jc w:val="right"/>
      </w:pPr>
      <w:r>
        <w:rPr>
          <w:w w:val="110"/>
        </w:rPr>
        <w:t>were</w:t>
      </w:r>
      <w:r>
        <w:rPr>
          <w:spacing w:val="-7"/>
          <w:w w:val="110"/>
        </w:rPr>
        <w:t> </w:t>
      </w:r>
      <w:r>
        <w:rPr>
          <w:w w:val="110"/>
        </w:rPr>
        <w:t>more</w:t>
      </w:r>
      <w:r>
        <w:rPr>
          <w:spacing w:val="-7"/>
          <w:w w:val="110"/>
        </w:rPr>
        <w:t> </w:t>
      </w:r>
      <w:r>
        <w:rPr>
          <w:w w:val="110"/>
        </w:rPr>
        <w:t>stable</w:t>
      </w:r>
      <w:r>
        <w:rPr>
          <w:spacing w:val="-8"/>
          <w:w w:val="110"/>
        </w:rPr>
        <w:t> </w:t>
      </w:r>
      <w:r>
        <w:rPr>
          <w:w w:val="110"/>
        </w:rPr>
        <w:t>for</w:t>
      </w:r>
      <w:r>
        <w:rPr>
          <w:spacing w:val="-8"/>
          <w:w w:val="110"/>
        </w:rPr>
        <w:t> </w:t>
      </w:r>
      <w:r>
        <w:rPr>
          <w:w w:val="110"/>
        </w:rPr>
        <w:t>the</w:t>
      </w:r>
      <w:r>
        <w:rPr>
          <w:spacing w:val="-8"/>
          <w:w w:val="110"/>
        </w:rPr>
        <w:t> </w:t>
      </w:r>
      <w:r>
        <w:rPr>
          <w:w w:val="110"/>
        </w:rPr>
        <w:t>NT</w:t>
      </w:r>
      <w:r>
        <w:rPr>
          <w:spacing w:val="-7"/>
          <w:w w:val="110"/>
        </w:rPr>
        <w:t> </w:t>
      </w:r>
      <w:r>
        <w:rPr>
          <w:w w:val="110"/>
        </w:rPr>
        <w:t>group,</w:t>
      </w:r>
      <w:r>
        <w:rPr>
          <w:spacing w:val="-8"/>
          <w:w w:val="110"/>
        </w:rPr>
        <w:t> </w:t>
      </w:r>
      <w:r>
        <w:rPr>
          <w:w w:val="110"/>
        </w:rPr>
        <w:t>implying</w:t>
      </w:r>
      <w:r>
        <w:rPr>
          <w:spacing w:val="-8"/>
          <w:w w:val="110"/>
        </w:rPr>
        <w:t> </w:t>
      </w:r>
      <w:r>
        <w:rPr>
          <w:w w:val="110"/>
        </w:rPr>
        <w:t>more</w:t>
      </w:r>
      <w:r>
        <w:rPr>
          <w:spacing w:val="-7"/>
          <w:w w:val="110"/>
        </w:rPr>
        <w:t> </w:t>
      </w:r>
      <w:r>
        <w:rPr>
          <w:w w:val="110"/>
        </w:rPr>
        <w:t>predictable</w:t>
      </w:r>
      <w:r>
        <w:rPr>
          <w:spacing w:val="-8"/>
          <w:w w:val="110"/>
        </w:rPr>
        <w:t> </w:t>
      </w:r>
      <w:r>
        <w:rPr>
          <w:w w:val="110"/>
        </w:rPr>
        <w:t>behavior patterns, thereby distinguishing the two groups</w:t>
      </w:r>
      <w:r>
        <w:rPr>
          <w:rFonts w:ascii="STIX" w:hAnsi="STIX"/>
          <w:w w:val="110"/>
        </w:rPr>
        <w:t>’ </w:t>
      </w:r>
      <w:r>
        <w:rPr>
          <w:w w:val="110"/>
        </w:rPr>
        <w:t>SVVR usage patterns. Further</w:t>
      </w:r>
      <w:r>
        <w:rPr>
          <w:spacing w:val="40"/>
          <w:w w:val="110"/>
        </w:rPr>
        <w:t> </w:t>
      </w:r>
      <w:r>
        <w:rPr>
          <w:w w:val="110"/>
        </w:rPr>
        <w:t>distinguishing</w:t>
      </w:r>
      <w:r>
        <w:rPr>
          <w:spacing w:val="40"/>
          <w:w w:val="110"/>
        </w:rPr>
        <w:t> </w:t>
      </w:r>
      <w:r>
        <w:rPr>
          <w:w w:val="110"/>
        </w:rPr>
        <w:t>ASD</w:t>
      </w:r>
      <w:r>
        <w:rPr>
          <w:spacing w:val="40"/>
          <w:w w:val="110"/>
        </w:rPr>
        <w:t> </w:t>
      </w:r>
      <w:r>
        <w:rPr>
          <w:w w:val="110"/>
        </w:rPr>
        <w:t>participants</w:t>
      </w:r>
      <w:r>
        <w:rPr>
          <w:spacing w:val="40"/>
          <w:w w:val="110"/>
        </w:rPr>
        <w:t> </w:t>
      </w:r>
      <w:r>
        <w:rPr>
          <w:w w:val="110"/>
        </w:rPr>
        <w:t>from</w:t>
      </w:r>
      <w:r>
        <w:rPr>
          <w:spacing w:val="40"/>
          <w:w w:val="110"/>
        </w:rPr>
        <w:t> </w:t>
      </w:r>
      <w:r>
        <w:rPr>
          <w:w w:val="110"/>
        </w:rPr>
        <w:t>the</w:t>
      </w:r>
      <w:r>
        <w:rPr>
          <w:spacing w:val="40"/>
          <w:w w:val="110"/>
        </w:rPr>
        <w:t> </w:t>
      </w:r>
      <w:r>
        <w:rPr>
          <w:w w:val="110"/>
        </w:rPr>
        <w:t>NT</w:t>
      </w:r>
      <w:r>
        <w:rPr>
          <w:spacing w:val="40"/>
          <w:w w:val="110"/>
        </w:rPr>
        <w:t> </w:t>
      </w:r>
      <w:r>
        <w:rPr>
          <w:w w:val="110"/>
        </w:rPr>
        <w:t>group,</w:t>
      </w:r>
      <w:r>
        <w:rPr>
          <w:spacing w:val="40"/>
          <w:w w:val="110"/>
        </w:rPr>
        <w:t> </w:t>
      </w:r>
      <w:r>
        <w:rPr>
          <w:w w:val="110"/>
        </w:rPr>
        <w:t>as</w:t>
      </w:r>
    </w:p>
    <w:p>
      <w:pPr>
        <w:pStyle w:val="BodyText"/>
        <w:spacing w:line="235" w:lineRule="auto" w:before="30"/>
        <w:ind w:left="131" w:right="110"/>
        <w:jc w:val="both"/>
      </w:pPr>
      <w:r>
        <w:rPr>
          <w:w w:val="110"/>
        </w:rPr>
        <w:t>considered in RQ2, we propose that the variability observed in </w:t>
      </w:r>
      <w:r>
        <w:rPr>
          <w:w w:val="110"/>
        </w:rPr>
        <w:t>autistic participants</w:t>
      </w:r>
      <w:r>
        <w:rPr>
          <w:rFonts w:ascii="STIX" w:hAnsi="STIX"/>
          <w:w w:val="110"/>
        </w:rPr>
        <w:t>’</w:t>
      </w:r>
      <w:r>
        <w:rPr>
          <w:rFonts w:ascii="STIX" w:hAnsi="STIX"/>
          <w:w w:val="110"/>
        </w:rPr>
        <w:t> </w:t>
      </w:r>
      <w:r>
        <w:rPr>
          <w:w w:val="110"/>
        </w:rPr>
        <w:t>Markov</w:t>
      </w:r>
      <w:r>
        <w:rPr>
          <w:w w:val="110"/>
        </w:rPr>
        <w:t> Chains</w:t>
      </w:r>
      <w:r>
        <w:rPr>
          <w:w w:val="110"/>
        </w:rPr>
        <w:t> might</w:t>
      </w:r>
      <w:r>
        <w:rPr>
          <w:w w:val="110"/>
        </w:rPr>
        <w:t> stem</w:t>
      </w:r>
      <w:r>
        <w:rPr>
          <w:w w:val="110"/>
        </w:rPr>
        <w:t> from</w:t>
      </w:r>
      <w:r>
        <w:rPr>
          <w:w w:val="110"/>
        </w:rPr>
        <w:t> cognitive</w:t>
      </w:r>
      <w:r>
        <w:rPr>
          <w:w w:val="110"/>
        </w:rPr>
        <w:t> diversity, potentially</w:t>
      </w:r>
      <w:r>
        <w:rPr>
          <w:spacing w:val="8"/>
          <w:w w:val="110"/>
        </w:rPr>
        <w:t> </w:t>
      </w:r>
      <w:r>
        <w:rPr>
          <w:w w:val="110"/>
        </w:rPr>
        <w:t>related</w:t>
      </w:r>
      <w:r>
        <w:rPr>
          <w:spacing w:val="10"/>
          <w:w w:val="110"/>
        </w:rPr>
        <w:t> </w:t>
      </w:r>
      <w:r>
        <w:rPr>
          <w:w w:val="110"/>
        </w:rPr>
        <w:t>to</w:t>
      </w:r>
      <w:r>
        <w:rPr>
          <w:spacing w:val="9"/>
          <w:w w:val="110"/>
        </w:rPr>
        <w:t> </w:t>
      </w:r>
      <w:r>
        <w:rPr>
          <w:w w:val="110"/>
        </w:rPr>
        <w:t>increased</w:t>
      </w:r>
      <w:r>
        <w:rPr>
          <w:spacing w:val="9"/>
          <w:w w:val="110"/>
        </w:rPr>
        <w:t> </w:t>
      </w:r>
      <w:r>
        <w:rPr>
          <w:w w:val="110"/>
        </w:rPr>
        <w:t>sensitivities</w:t>
      </w:r>
      <w:r>
        <w:rPr>
          <w:spacing w:val="9"/>
          <w:w w:val="110"/>
        </w:rPr>
        <w:t> </w:t>
      </w:r>
      <w:r>
        <w:rPr>
          <w:w w:val="110"/>
        </w:rPr>
        <w:t>to</w:t>
      </w:r>
      <w:r>
        <w:rPr>
          <w:spacing w:val="9"/>
          <w:w w:val="110"/>
        </w:rPr>
        <w:t> </w:t>
      </w:r>
      <w:r>
        <w:rPr>
          <w:w w:val="110"/>
        </w:rPr>
        <w:t>sensory</w:t>
      </w:r>
      <w:r>
        <w:rPr>
          <w:spacing w:val="8"/>
          <w:w w:val="110"/>
        </w:rPr>
        <w:t> </w:t>
      </w:r>
      <w:r>
        <w:rPr>
          <w:w w:val="110"/>
        </w:rPr>
        <w:t>stimuli</w:t>
      </w:r>
      <w:r>
        <w:rPr>
          <w:spacing w:val="9"/>
          <w:w w:val="110"/>
        </w:rPr>
        <w:t> </w:t>
      </w:r>
      <w:r>
        <w:rPr>
          <w:w w:val="110"/>
        </w:rPr>
        <w:t>and</w:t>
      </w:r>
      <w:r>
        <w:rPr>
          <w:spacing w:val="9"/>
          <w:w w:val="110"/>
        </w:rPr>
        <w:t> </w:t>
      </w:r>
      <w:r>
        <w:rPr>
          <w:spacing w:val="-4"/>
          <w:w w:val="110"/>
        </w:rPr>
        <w:t>dif-</w:t>
      </w:r>
    </w:p>
    <w:p>
      <w:pPr>
        <w:pStyle w:val="BodyText"/>
        <w:spacing w:line="273" w:lineRule="auto" w:before="28"/>
        <w:ind w:left="131" w:right="110"/>
        <w:jc w:val="both"/>
      </w:pPr>
      <w:r>
        <w:rPr>
          <w:w w:val="110"/>
        </w:rPr>
        <w:t>ferences</w:t>
      </w:r>
      <w:r>
        <w:rPr>
          <w:spacing w:val="-5"/>
          <w:w w:val="110"/>
        </w:rPr>
        <w:t> </w:t>
      </w:r>
      <w:r>
        <w:rPr>
          <w:w w:val="110"/>
        </w:rPr>
        <w:t>in</w:t>
      </w:r>
      <w:r>
        <w:rPr>
          <w:spacing w:val="-6"/>
          <w:w w:val="110"/>
        </w:rPr>
        <w:t> </w:t>
      </w:r>
      <w:r>
        <w:rPr>
          <w:w w:val="110"/>
        </w:rPr>
        <w:t>perceptual</w:t>
      </w:r>
      <w:r>
        <w:rPr>
          <w:spacing w:val="-6"/>
          <w:w w:val="110"/>
        </w:rPr>
        <w:t> </w:t>
      </w:r>
      <w:r>
        <w:rPr>
          <w:w w:val="110"/>
        </w:rPr>
        <w:t>processing.</w:t>
      </w:r>
      <w:r>
        <w:rPr>
          <w:spacing w:val="-5"/>
          <w:w w:val="110"/>
        </w:rPr>
        <w:t> </w:t>
      </w:r>
      <w:r>
        <w:rPr>
          <w:w w:val="110"/>
        </w:rPr>
        <w:t>This</w:t>
      </w:r>
      <w:r>
        <w:rPr>
          <w:spacing w:val="-5"/>
          <w:w w:val="110"/>
        </w:rPr>
        <w:t> </w:t>
      </w:r>
      <w:r>
        <w:rPr>
          <w:w w:val="110"/>
        </w:rPr>
        <w:t>aligns</w:t>
      </w:r>
      <w:r>
        <w:rPr>
          <w:spacing w:val="-6"/>
          <w:w w:val="110"/>
        </w:rPr>
        <w:t> </w:t>
      </w:r>
      <w:r>
        <w:rPr>
          <w:w w:val="110"/>
        </w:rPr>
        <w:t>with</w:t>
      </w:r>
      <w:r>
        <w:rPr>
          <w:spacing w:val="-6"/>
          <w:w w:val="110"/>
        </w:rPr>
        <w:t> </w:t>
      </w:r>
      <w:r>
        <w:rPr>
          <w:w w:val="110"/>
        </w:rPr>
        <w:t>literature</w:t>
      </w:r>
      <w:r>
        <w:rPr>
          <w:spacing w:val="-6"/>
          <w:w w:val="110"/>
        </w:rPr>
        <w:t> </w:t>
      </w:r>
      <w:r>
        <w:rPr>
          <w:w w:val="110"/>
        </w:rPr>
        <w:t>on</w:t>
      </w:r>
      <w:r>
        <w:rPr>
          <w:spacing w:val="-6"/>
          <w:w w:val="110"/>
        </w:rPr>
        <w:t> </w:t>
      </w:r>
      <w:r>
        <w:rPr>
          <w:w w:val="110"/>
        </w:rPr>
        <w:t>autism- related</w:t>
      </w:r>
      <w:r>
        <w:rPr>
          <w:spacing w:val="-10"/>
          <w:w w:val="110"/>
        </w:rPr>
        <w:t> </w:t>
      </w:r>
      <w:r>
        <w:rPr>
          <w:w w:val="110"/>
        </w:rPr>
        <w:t>sensory</w:t>
      </w:r>
      <w:r>
        <w:rPr>
          <w:spacing w:val="-11"/>
          <w:w w:val="110"/>
        </w:rPr>
        <w:t> </w:t>
      </w:r>
      <w:r>
        <w:rPr>
          <w:w w:val="110"/>
        </w:rPr>
        <w:t>processing</w:t>
      </w:r>
      <w:r>
        <w:rPr>
          <w:spacing w:val="-9"/>
          <w:w w:val="110"/>
        </w:rPr>
        <w:t> </w:t>
      </w:r>
      <w:r>
        <w:rPr>
          <w:w w:val="110"/>
        </w:rPr>
        <w:t>differences</w:t>
      </w:r>
      <w:r>
        <w:rPr>
          <w:spacing w:val="-10"/>
          <w:w w:val="110"/>
        </w:rPr>
        <w:t> </w:t>
      </w:r>
      <w:r>
        <w:rPr>
          <w:w w:val="110"/>
        </w:rPr>
        <w:t>(</w:t>
      </w:r>
      <w:hyperlink w:history="true" w:anchor="_bookmark83">
        <w:r>
          <w:rPr>
            <w:color w:val="2196D1"/>
            <w:w w:val="110"/>
          </w:rPr>
          <w:t>Robertson</w:t>
        </w:r>
        <w:r>
          <w:rPr>
            <w:color w:val="2196D1"/>
            <w:spacing w:val="-11"/>
            <w:w w:val="110"/>
          </w:rPr>
          <w:t> </w:t>
        </w:r>
        <w:r>
          <w:rPr>
            <w:color w:val="2196D1"/>
            <w:w w:val="110"/>
          </w:rPr>
          <w:t>and</w:t>
        </w:r>
        <w:r>
          <w:rPr>
            <w:color w:val="2196D1"/>
            <w:spacing w:val="-10"/>
            <w:w w:val="110"/>
          </w:rPr>
          <w:t> </w:t>
        </w:r>
        <w:r>
          <w:rPr>
            <w:color w:val="2196D1"/>
            <w:w w:val="110"/>
          </w:rPr>
          <w:t>Simmons,</w:t>
        </w:r>
        <w:r>
          <w:rPr>
            <w:color w:val="2196D1"/>
            <w:spacing w:val="-11"/>
            <w:w w:val="110"/>
          </w:rPr>
          <w:t> </w:t>
        </w:r>
        <w:r>
          <w:rPr>
            <w:color w:val="2196D1"/>
            <w:w w:val="110"/>
          </w:rPr>
          <w:t>2015</w:t>
        </w:r>
      </w:hyperlink>
      <w:r>
        <w:rPr>
          <w:w w:val="110"/>
        </w:rPr>
        <w:t>), which could contribute to the wide range of observed transition prob- abilities and object associations.</w:t>
      </w:r>
    </w:p>
    <w:p>
      <w:pPr>
        <w:pStyle w:val="BodyText"/>
        <w:spacing w:line="273" w:lineRule="auto"/>
        <w:ind w:left="131" w:right="110" w:firstLine="239"/>
        <w:jc w:val="both"/>
      </w:pPr>
      <w:r>
        <w:rPr>
          <w:w w:val="110"/>
        </w:rPr>
        <w:t>The</w:t>
      </w:r>
      <w:r>
        <w:rPr>
          <w:spacing w:val="-9"/>
          <w:w w:val="110"/>
        </w:rPr>
        <w:t> </w:t>
      </w:r>
      <w:r>
        <w:rPr>
          <w:w w:val="110"/>
        </w:rPr>
        <w:t>Markov</w:t>
      </w:r>
      <w:r>
        <w:rPr>
          <w:spacing w:val="-10"/>
          <w:w w:val="110"/>
        </w:rPr>
        <w:t> </w:t>
      </w:r>
      <w:r>
        <w:rPr>
          <w:w w:val="110"/>
        </w:rPr>
        <w:t>Chains</w:t>
      </w:r>
      <w:r>
        <w:rPr>
          <w:spacing w:val="-9"/>
          <w:w w:val="110"/>
        </w:rPr>
        <w:t> </w:t>
      </w:r>
      <w:r>
        <w:rPr>
          <w:w w:val="110"/>
        </w:rPr>
        <w:t>analysis</w:t>
      </w:r>
      <w:r>
        <w:rPr>
          <w:spacing w:val="-9"/>
          <w:w w:val="110"/>
        </w:rPr>
        <w:t> </w:t>
      </w:r>
      <w:r>
        <w:rPr>
          <w:w w:val="110"/>
        </w:rPr>
        <w:t>presented</w:t>
      </w:r>
      <w:r>
        <w:rPr>
          <w:spacing w:val="-9"/>
          <w:w w:val="110"/>
        </w:rPr>
        <w:t> </w:t>
      </w:r>
      <w:r>
        <w:rPr>
          <w:w w:val="110"/>
        </w:rPr>
        <w:t>here</w:t>
      </w:r>
      <w:r>
        <w:rPr>
          <w:spacing w:val="-10"/>
          <w:w w:val="110"/>
        </w:rPr>
        <w:t> </w:t>
      </w:r>
      <w:r>
        <w:rPr>
          <w:w w:val="110"/>
        </w:rPr>
        <w:t>contributes</w:t>
      </w:r>
      <w:r>
        <w:rPr>
          <w:spacing w:val="-9"/>
          <w:w w:val="110"/>
        </w:rPr>
        <w:t> </w:t>
      </w:r>
      <w:r>
        <w:rPr>
          <w:w w:val="110"/>
        </w:rPr>
        <w:t>insights</w:t>
      </w:r>
      <w:r>
        <w:rPr>
          <w:spacing w:val="-10"/>
          <w:w w:val="110"/>
        </w:rPr>
        <w:t> </w:t>
      </w:r>
      <w:r>
        <w:rPr>
          <w:w w:val="110"/>
        </w:rPr>
        <w:t>into SVVR</w:t>
      </w:r>
      <w:r>
        <w:rPr>
          <w:spacing w:val="-1"/>
          <w:w w:val="110"/>
        </w:rPr>
        <w:t> </w:t>
      </w:r>
      <w:r>
        <w:rPr>
          <w:w w:val="110"/>
        </w:rPr>
        <w:t>usage</w:t>
      </w:r>
      <w:r>
        <w:rPr>
          <w:spacing w:val="-2"/>
          <w:w w:val="110"/>
        </w:rPr>
        <w:t> </w:t>
      </w:r>
      <w:r>
        <w:rPr>
          <w:w w:val="110"/>
        </w:rPr>
        <w:t>disparities</w:t>
      </w:r>
      <w:r>
        <w:rPr>
          <w:spacing w:val="-2"/>
          <w:w w:val="110"/>
        </w:rPr>
        <w:t> </w:t>
      </w:r>
      <w:r>
        <w:rPr>
          <w:w w:val="110"/>
        </w:rPr>
        <w:t>between</w:t>
      </w:r>
      <w:r>
        <w:rPr>
          <w:spacing w:val="-1"/>
          <w:w w:val="110"/>
        </w:rPr>
        <w:t> </w:t>
      </w:r>
      <w:r>
        <w:rPr>
          <w:w w:val="110"/>
        </w:rPr>
        <w:t>autistic</w:t>
      </w:r>
      <w:r>
        <w:rPr>
          <w:spacing w:val="-1"/>
          <w:w w:val="110"/>
        </w:rPr>
        <w:t> </w:t>
      </w:r>
      <w:r>
        <w:rPr>
          <w:w w:val="110"/>
        </w:rPr>
        <w:t>and</w:t>
      </w:r>
      <w:r>
        <w:rPr>
          <w:spacing w:val="-2"/>
          <w:w w:val="110"/>
        </w:rPr>
        <w:t> </w:t>
      </w:r>
      <w:r>
        <w:rPr>
          <w:w w:val="110"/>
        </w:rPr>
        <w:t>neurotypical</w:t>
      </w:r>
      <w:r>
        <w:rPr>
          <w:spacing w:val="-2"/>
          <w:w w:val="110"/>
        </w:rPr>
        <w:t> </w:t>
      </w:r>
      <w:r>
        <w:rPr>
          <w:w w:val="110"/>
        </w:rPr>
        <w:t>participants. As</w:t>
      </w:r>
      <w:r>
        <w:rPr>
          <w:spacing w:val="5"/>
          <w:w w:val="110"/>
        </w:rPr>
        <w:t> </w:t>
      </w:r>
      <w:r>
        <w:rPr>
          <w:w w:val="110"/>
        </w:rPr>
        <w:t>with</w:t>
      </w:r>
      <w:r>
        <w:rPr>
          <w:spacing w:val="6"/>
          <w:w w:val="110"/>
        </w:rPr>
        <w:t> </w:t>
      </w:r>
      <w:r>
        <w:rPr>
          <w:w w:val="110"/>
        </w:rPr>
        <w:t>results</w:t>
      </w:r>
      <w:r>
        <w:rPr>
          <w:spacing w:val="7"/>
          <w:w w:val="110"/>
        </w:rPr>
        <w:t> </w:t>
      </w:r>
      <w:r>
        <w:rPr>
          <w:w w:val="110"/>
        </w:rPr>
        <w:t>of</w:t>
      </w:r>
      <w:r>
        <w:rPr>
          <w:spacing w:val="6"/>
          <w:w w:val="110"/>
        </w:rPr>
        <w:t> </w:t>
      </w:r>
      <w:r>
        <w:rPr>
          <w:w w:val="110"/>
        </w:rPr>
        <w:t>entropy</w:t>
      </w:r>
      <w:r>
        <w:rPr>
          <w:spacing w:val="7"/>
          <w:w w:val="110"/>
        </w:rPr>
        <w:t> </w:t>
      </w:r>
      <w:r>
        <w:rPr>
          <w:w w:val="110"/>
        </w:rPr>
        <w:t>analysis,</w:t>
      </w:r>
      <w:r>
        <w:rPr>
          <w:spacing w:val="5"/>
          <w:w w:val="110"/>
        </w:rPr>
        <w:t> </w:t>
      </w:r>
      <w:r>
        <w:rPr>
          <w:w w:val="110"/>
        </w:rPr>
        <w:t>these</w:t>
      </w:r>
      <w:r>
        <w:rPr>
          <w:spacing w:val="7"/>
          <w:w w:val="110"/>
        </w:rPr>
        <w:t> </w:t>
      </w:r>
      <w:r>
        <w:rPr>
          <w:w w:val="110"/>
        </w:rPr>
        <w:t>findings</w:t>
      </w:r>
      <w:r>
        <w:rPr>
          <w:spacing w:val="6"/>
          <w:w w:val="110"/>
        </w:rPr>
        <w:t> </w:t>
      </w:r>
      <w:r>
        <w:rPr>
          <w:w w:val="110"/>
        </w:rPr>
        <w:t>further</w:t>
      </w:r>
      <w:r>
        <w:rPr>
          <w:spacing w:val="6"/>
          <w:w w:val="110"/>
        </w:rPr>
        <w:t> </w:t>
      </w:r>
      <w:r>
        <w:rPr>
          <w:w w:val="110"/>
        </w:rPr>
        <w:t>suggest</w:t>
      </w:r>
      <w:r>
        <w:rPr>
          <w:spacing w:val="7"/>
          <w:w w:val="110"/>
        </w:rPr>
        <w:t> </w:t>
      </w:r>
      <w:r>
        <w:rPr>
          <w:spacing w:val="-4"/>
          <w:w w:val="110"/>
        </w:rPr>
        <w:t>that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headerReference w:type="default" r:id="rId26"/>
          <w:footerReference w:type="default" r:id="rId27"/>
          <w:pgSz w:w="11910" w:h="15880"/>
          <w:pgMar w:header="655" w:footer="544" w:top="840" w:bottom="740" w:left="620" w:right="640"/>
        </w:sectPr>
      </w:pPr>
    </w:p>
    <w:p>
      <w:pPr>
        <w:pStyle w:val="BodyText"/>
        <w:spacing w:line="271" w:lineRule="auto" w:before="91"/>
        <w:ind w:left="131" w:right="38"/>
        <w:jc w:val="both"/>
      </w:pPr>
      <w:r>
        <w:rPr/>
        <w:t>autistic individuals may process SVVR environments differently, </w:t>
      </w:r>
      <w:r>
        <w:rPr/>
        <w:t>thereby</w:t>
      </w:r>
      <w:r>
        <w:rPr>
          <w:w w:val="110"/>
        </w:rPr>
        <w:t> prompting</w:t>
      </w:r>
      <w:r>
        <w:rPr>
          <w:w w:val="110"/>
        </w:rPr>
        <w:t> further investigation into the relationship between sensory processing</w:t>
      </w:r>
      <w:r>
        <w:rPr>
          <w:spacing w:val="-4"/>
          <w:w w:val="110"/>
        </w:rPr>
        <w:t> </w:t>
      </w:r>
      <w:r>
        <w:rPr>
          <w:w w:val="110"/>
        </w:rPr>
        <w:t>and</w:t>
      </w:r>
      <w:r>
        <w:rPr>
          <w:spacing w:val="-5"/>
          <w:w w:val="110"/>
        </w:rPr>
        <w:t> </w:t>
      </w:r>
      <w:r>
        <w:rPr>
          <w:w w:val="110"/>
        </w:rPr>
        <w:t>SVVR</w:t>
      </w:r>
      <w:r>
        <w:rPr>
          <w:spacing w:val="-4"/>
          <w:w w:val="110"/>
        </w:rPr>
        <w:t> </w:t>
      </w:r>
      <w:r>
        <w:rPr>
          <w:w w:val="110"/>
        </w:rPr>
        <w:t>usage.</w:t>
      </w:r>
      <w:r>
        <w:rPr>
          <w:spacing w:val="-5"/>
          <w:w w:val="110"/>
        </w:rPr>
        <w:t> </w:t>
      </w:r>
      <w:r>
        <w:rPr>
          <w:w w:val="110"/>
        </w:rPr>
        <w:t>From</w:t>
      </w:r>
      <w:r>
        <w:rPr>
          <w:spacing w:val="-4"/>
          <w:w w:val="110"/>
        </w:rPr>
        <w:t> </w:t>
      </w:r>
      <w:r>
        <w:rPr>
          <w:w w:val="110"/>
        </w:rPr>
        <w:t>a</w:t>
      </w:r>
      <w:r>
        <w:rPr>
          <w:spacing w:val="-5"/>
          <w:w w:val="110"/>
        </w:rPr>
        <w:t> </w:t>
      </w:r>
      <w:r>
        <w:rPr>
          <w:w w:val="110"/>
        </w:rPr>
        <w:t>design</w:t>
      </w:r>
      <w:r>
        <w:rPr>
          <w:spacing w:val="-4"/>
          <w:w w:val="110"/>
        </w:rPr>
        <w:t> </w:t>
      </w:r>
      <w:r>
        <w:rPr>
          <w:w w:val="110"/>
        </w:rPr>
        <w:t>perspective,</w:t>
      </w:r>
      <w:r>
        <w:rPr>
          <w:spacing w:val="-4"/>
          <w:w w:val="110"/>
        </w:rPr>
        <w:t> </w:t>
      </w:r>
      <w:r>
        <w:rPr>
          <w:w w:val="110"/>
        </w:rPr>
        <w:t>these</w:t>
      </w:r>
      <w:r>
        <w:rPr>
          <w:spacing w:val="-4"/>
          <w:w w:val="110"/>
        </w:rPr>
        <w:t> </w:t>
      </w:r>
      <w:r>
        <w:rPr>
          <w:w w:val="110"/>
        </w:rPr>
        <w:t>findings also</w:t>
      </w:r>
      <w:r>
        <w:rPr>
          <w:w w:val="110"/>
        </w:rPr>
        <w:t> suggest</w:t>
      </w:r>
      <w:r>
        <w:rPr>
          <w:w w:val="110"/>
        </w:rPr>
        <w:t> that</w:t>
      </w:r>
      <w:r>
        <w:rPr>
          <w:w w:val="110"/>
        </w:rPr>
        <w:t> designers</w:t>
      </w:r>
      <w:r>
        <w:rPr>
          <w:w w:val="110"/>
        </w:rPr>
        <w:t> could</w:t>
      </w:r>
      <w:r>
        <w:rPr>
          <w:w w:val="110"/>
        </w:rPr>
        <w:t> benefit</w:t>
      </w:r>
      <w:r>
        <w:rPr>
          <w:w w:val="110"/>
        </w:rPr>
        <w:t> from</w:t>
      </w:r>
      <w:r>
        <w:rPr>
          <w:w w:val="110"/>
        </w:rPr>
        <w:t> simplifying</w:t>
      </w:r>
      <w:r>
        <w:rPr>
          <w:w w:val="110"/>
        </w:rPr>
        <w:t> scenes</w:t>
      </w:r>
      <w:r>
        <w:rPr>
          <w:w w:val="110"/>
        </w:rPr>
        <w:t> and </w:t>
      </w:r>
      <w:r>
        <w:rPr/>
        <w:t>including</w:t>
      </w:r>
      <w:r>
        <w:rPr>
          <w:spacing w:val="24"/>
        </w:rPr>
        <w:t> </w:t>
      </w:r>
      <w:r>
        <w:rPr/>
        <w:t>only</w:t>
      </w:r>
      <w:r>
        <w:rPr>
          <w:spacing w:val="24"/>
        </w:rPr>
        <w:t> </w:t>
      </w:r>
      <w:r>
        <w:rPr/>
        <w:t>essential</w:t>
      </w:r>
      <w:r>
        <w:rPr>
          <w:spacing w:val="22"/>
        </w:rPr>
        <w:t> </w:t>
      </w:r>
      <w:r>
        <w:rPr/>
        <w:t>objects</w:t>
      </w:r>
      <w:r>
        <w:rPr>
          <w:spacing w:val="24"/>
        </w:rPr>
        <w:t> </w:t>
      </w:r>
      <w:r>
        <w:rPr/>
        <w:t>(cf.</w:t>
      </w:r>
      <w:r>
        <w:rPr>
          <w:spacing w:val="24"/>
        </w:rPr>
        <w:t> </w:t>
      </w:r>
      <w:hyperlink w:history="true" w:anchor="_bookmark87">
        <w:r>
          <w:rPr>
            <w:color w:val="2196D1"/>
          </w:rPr>
          <w:t>Schmidt</w:t>
        </w:r>
        <w:r>
          <w:rPr>
            <w:color w:val="2196D1"/>
            <w:spacing w:val="22"/>
          </w:rPr>
          <w:t> </w:t>
        </w:r>
        <w:r>
          <w:rPr>
            <w:color w:val="2196D1"/>
          </w:rPr>
          <w:t>et</w:t>
        </w:r>
        <w:r>
          <w:rPr>
            <w:color w:val="2196D1"/>
            <w:spacing w:val="24"/>
          </w:rPr>
          <w:t> </w:t>
        </w:r>
        <w:r>
          <w:rPr>
            <w:color w:val="2196D1"/>
          </w:rPr>
          <w:t>al.,</w:t>
        </w:r>
        <w:r>
          <w:rPr>
            <w:color w:val="2196D1"/>
            <w:spacing w:val="22"/>
          </w:rPr>
          <w:t> </w:t>
        </w:r>
        <w:r>
          <w:rPr>
            <w:color w:val="2196D1"/>
          </w:rPr>
          <w:t>2023</w:t>
        </w:r>
      </w:hyperlink>
      <w:r>
        <w:rPr/>
        <w:t>)</w:t>
      </w:r>
      <w:r>
        <w:rPr>
          <w:spacing w:val="24"/>
        </w:rPr>
        <w:t> </w:t>
      </w:r>
      <w:r>
        <w:rPr/>
        <w:t>to</w:t>
      </w:r>
      <w:r>
        <w:rPr>
          <w:spacing w:val="22"/>
        </w:rPr>
        <w:t> </w:t>
      </w:r>
      <w:r>
        <w:rPr/>
        <w:t>ease</w:t>
      </w:r>
      <w:r>
        <w:rPr>
          <w:spacing w:val="22"/>
        </w:rPr>
        <w:t> </w:t>
      </w:r>
      <w:r>
        <w:rPr/>
        <w:t>analysis</w:t>
      </w:r>
      <w:r>
        <w:rPr>
          <w:w w:val="110"/>
        </w:rPr>
        <w:t> and</w:t>
      </w:r>
      <w:r>
        <w:rPr>
          <w:w w:val="110"/>
        </w:rPr>
        <w:t> enhance</w:t>
      </w:r>
      <w:r>
        <w:rPr>
          <w:w w:val="110"/>
        </w:rPr>
        <w:t> engagement</w:t>
      </w:r>
      <w:r>
        <w:rPr>
          <w:w w:val="110"/>
        </w:rPr>
        <w:t> for</w:t>
      </w:r>
      <w:r>
        <w:rPr>
          <w:w w:val="110"/>
        </w:rPr>
        <w:t> neurodiverse</w:t>
      </w:r>
      <w:r>
        <w:rPr>
          <w:w w:val="110"/>
        </w:rPr>
        <w:t> learners,</w:t>
      </w:r>
      <w:r>
        <w:rPr>
          <w:w w:val="110"/>
        </w:rPr>
        <w:t> while</w:t>
      </w:r>
      <w:r>
        <w:rPr>
          <w:w w:val="110"/>
        </w:rPr>
        <w:t> catering</w:t>
      </w:r>
      <w:r>
        <w:rPr>
          <w:w w:val="110"/>
        </w:rPr>
        <w:t> to the</w:t>
      </w:r>
      <w:r>
        <w:rPr>
          <w:w w:val="110"/>
        </w:rPr>
        <w:t> specific</w:t>
      </w:r>
      <w:r>
        <w:rPr>
          <w:w w:val="110"/>
        </w:rPr>
        <w:t> object</w:t>
      </w:r>
      <w:r>
        <w:rPr>
          <w:w w:val="110"/>
        </w:rPr>
        <w:t> associations</w:t>
      </w:r>
      <w:r>
        <w:rPr>
          <w:w w:val="110"/>
        </w:rPr>
        <w:t> autistic</w:t>
      </w:r>
      <w:r>
        <w:rPr>
          <w:w w:val="110"/>
        </w:rPr>
        <w:t> individuals</w:t>
      </w:r>
      <w:r>
        <w:rPr>
          <w:w w:val="110"/>
        </w:rPr>
        <w:t> are</w:t>
      </w:r>
      <w:r>
        <w:rPr>
          <w:w w:val="110"/>
        </w:rPr>
        <w:t> prone</w:t>
      </w:r>
      <w:r>
        <w:rPr>
          <w:w w:val="110"/>
        </w:rPr>
        <w:t> to</w:t>
      </w:r>
      <w:r>
        <w:rPr>
          <w:w w:val="110"/>
        </w:rPr>
        <w:t> make (</w:t>
      </w:r>
      <w:hyperlink w:history="true" w:anchor="_bookmark90">
        <w:r>
          <w:rPr>
            <w:color w:val="2196D1"/>
            <w:w w:val="110"/>
          </w:rPr>
          <w:t>Schwarz et al., 2018</w:t>
        </w:r>
      </w:hyperlink>
      <w:r>
        <w:rPr>
          <w:w w:val="110"/>
        </w:rPr>
        <w:t>; </w:t>
      </w:r>
      <w:hyperlink w:history="true" w:anchor="_bookmark92">
        <w:r>
          <w:rPr>
            <w:color w:val="2196D1"/>
            <w:w w:val="110"/>
          </w:rPr>
          <w:t>Siris et al., 2021</w:t>
        </w:r>
      </w:hyperlink>
      <w:r>
        <w:rPr>
          <w:w w:val="110"/>
        </w:rPr>
        <w:t>, pp. 4156</w:t>
      </w:r>
      <w:r>
        <w:rPr>
          <w:rFonts w:ascii="STIX" w:hAnsi="STIX"/>
          <w:w w:val="110"/>
        </w:rPr>
        <w:t>–</w:t>
      </w:r>
      <w:r>
        <w:rPr>
          <w:w w:val="110"/>
        </w:rPr>
        <w:t>4166).</w:t>
      </w:r>
    </w:p>
    <w:p>
      <w:pPr>
        <w:pStyle w:val="ListParagraph"/>
        <w:numPr>
          <w:ilvl w:val="1"/>
          <w:numId w:val="1"/>
        </w:numPr>
        <w:tabs>
          <w:tab w:pos="496" w:val="left" w:leader="none"/>
        </w:tabs>
        <w:spacing w:line="240" w:lineRule="auto" w:before="180" w:after="0"/>
        <w:ind w:left="496" w:right="0" w:hanging="365"/>
        <w:jc w:val="left"/>
        <w:rPr>
          <w:i/>
          <w:sz w:val="16"/>
        </w:rPr>
      </w:pPr>
      <w:bookmarkStart w:name="5.3 Discussion of sequential pattern min" w:id="44"/>
      <w:bookmarkEnd w:id="44"/>
      <w:r>
        <w:rPr/>
      </w:r>
      <w:r>
        <w:rPr>
          <w:i/>
          <w:sz w:val="16"/>
        </w:rPr>
        <w:t>Discussion</w:t>
      </w:r>
      <w:r>
        <w:rPr>
          <w:i/>
          <w:spacing w:val="11"/>
          <w:sz w:val="16"/>
        </w:rPr>
        <w:t> </w:t>
      </w:r>
      <w:r>
        <w:rPr>
          <w:i/>
          <w:sz w:val="16"/>
        </w:rPr>
        <w:t>of</w:t>
      </w:r>
      <w:r>
        <w:rPr>
          <w:i/>
          <w:spacing w:val="10"/>
          <w:sz w:val="16"/>
        </w:rPr>
        <w:t> </w:t>
      </w:r>
      <w:r>
        <w:rPr>
          <w:i/>
          <w:sz w:val="16"/>
        </w:rPr>
        <w:t>sequential</w:t>
      </w:r>
      <w:r>
        <w:rPr>
          <w:i/>
          <w:spacing w:val="11"/>
          <w:sz w:val="16"/>
        </w:rPr>
        <w:t> </w:t>
      </w:r>
      <w:r>
        <w:rPr>
          <w:i/>
          <w:sz w:val="16"/>
        </w:rPr>
        <w:t>pattern</w:t>
      </w:r>
      <w:r>
        <w:rPr>
          <w:i/>
          <w:spacing w:val="11"/>
          <w:sz w:val="16"/>
        </w:rPr>
        <w:t> </w:t>
      </w:r>
      <w:r>
        <w:rPr>
          <w:i/>
          <w:sz w:val="16"/>
        </w:rPr>
        <w:t>mining</w:t>
      </w:r>
      <w:r>
        <w:rPr>
          <w:i/>
          <w:spacing w:val="12"/>
          <w:sz w:val="16"/>
        </w:rPr>
        <w:t> </w:t>
      </w:r>
      <w:r>
        <w:rPr>
          <w:i/>
          <w:spacing w:val="-2"/>
          <w:sz w:val="16"/>
        </w:rPr>
        <w:t>results</w:t>
      </w:r>
    </w:p>
    <w:p>
      <w:pPr>
        <w:pStyle w:val="BodyText"/>
        <w:spacing w:before="51"/>
        <w:rPr>
          <w:i/>
        </w:rPr>
      </w:pPr>
    </w:p>
    <w:p>
      <w:pPr>
        <w:pStyle w:val="BodyText"/>
        <w:spacing w:line="264" w:lineRule="auto"/>
        <w:ind w:left="131" w:right="38" w:firstLine="239"/>
        <w:jc w:val="both"/>
      </w:pPr>
      <w:r>
        <w:rPr>
          <w:w w:val="110"/>
        </w:rPr>
        <w:t>Findings</w:t>
      </w:r>
      <w:r>
        <w:rPr>
          <w:spacing w:val="-11"/>
          <w:w w:val="110"/>
        </w:rPr>
        <w:t> </w:t>
      </w:r>
      <w:r>
        <w:rPr>
          <w:w w:val="110"/>
        </w:rPr>
        <w:t>from</w:t>
      </w:r>
      <w:r>
        <w:rPr>
          <w:spacing w:val="-11"/>
          <w:w w:val="110"/>
        </w:rPr>
        <w:t> </w:t>
      </w:r>
      <w:r>
        <w:rPr>
          <w:w w:val="110"/>
        </w:rPr>
        <w:t>sequential</w:t>
      </w:r>
      <w:r>
        <w:rPr>
          <w:spacing w:val="-11"/>
          <w:w w:val="110"/>
        </w:rPr>
        <w:t> </w:t>
      </w:r>
      <w:r>
        <w:rPr>
          <w:w w:val="110"/>
        </w:rPr>
        <w:t>pattern</w:t>
      </w:r>
      <w:r>
        <w:rPr>
          <w:spacing w:val="-11"/>
          <w:w w:val="110"/>
        </w:rPr>
        <w:t> </w:t>
      </w:r>
      <w:r>
        <w:rPr>
          <w:w w:val="110"/>
        </w:rPr>
        <w:t>mining</w:t>
      </w:r>
      <w:r>
        <w:rPr>
          <w:spacing w:val="-11"/>
          <w:w w:val="110"/>
        </w:rPr>
        <w:t> </w:t>
      </w:r>
      <w:r>
        <w:rPr>
          <w:w w:val="110"/>
        </w:rPr>
        <w:t>are</w:t>
      </w:r>
      <w:r>
        <w:rPr>
          <w:spacing w:val="-11"/>
          <w:w w:val="110"/>
        </w:rPr>
        <w:t> </w:t>
      </w:r>
      <w:r>
        <w:rPr>
          <w:w w:val="110"/>
        </w:rPr>
        <w:t>discussed</w:t>
      </w:r>
      <w:r>
        <w:rPr>
          <w:spacing w:val="-11"/>
          <w:w w:val="110"/>
        </w:rPr>
        <w:t> </w:t>
      </w:r>
      <w:r>
        <w:rPr>
          <w:w w:val="110"/>
        </w:rPr>
        <w:t>here</w:t>
      </w:r>
      <w:r>
        <w:rPr>
          <w:spacing w:val="-11"/>
          <w:w w:val="110"/>
        </w:rPr>
        <w:t> </w:t>
      </w:r>
      <w:r>
        <w:rPr>
          <w:w w:val="110"/>
        </w:rPr>
        <w:t>primarily from</w:t>
      </w:r>
      <w:r>
        <w:rPr>
          <w:spacing w:val="-10"/>
          <w:w w:val="110"/>
        </w:rPr>
        <w:t> </w:t>
      </w:r>
      <w:r>
        <w:rPr>
          <w:w w:val="110"/>
        </w:rPr>
        <w:t>the</w:t>
      </w:r>
      <w:r>
        <w:rPr>
          <w:spacing w:val="-9"/>
          <w:w w:val="110"/>
        </w:rPr>
        <w:t> </w:t>
      </w:r>
      <w:r>
        <w:rPr>
          <w:w w:val="110"/>
        </w:rPr>
        <w:t>perspective</w:t>
      </w:r>
      <w:r>
        <w:rPr>
          <w:spacing w:val="-10"/>
          <w:w w:val="110"/>
        </w:rPr>
        <w:t> </w:t>
      </w:r>
      <w:r>
        <w:rPr>
          <w:w w:val="110"/>
        </w:rPr>
        <w:t>of</w:t>
      </w:r>
      <w:r>
        <w:rPr>
          <w:spacing w:val="-10"/>
          <w:w w:val="110"/>
        </w:rPr>
        <w:t> </w:t>
      </w:r>
      <w:r>
        <w:rPr>
          <w:w w:val="110"/>
        </w:rPr>
        <w:t>RQ2.</w:t>
      </w:r>
      <w:r>
        <w:rPr>
          <w:spacing w:val="-10"/>
          <w:w w:val="110"/>
        </w:rPr>
        <w:t> </w:t>
      </w:r>
      <w:r>
        <w:rPr>
          <w:w w:val="110"/>
        </w:rPr>
        <w:t>Specifically,</w:t>
      </w:r>
      <w:r>
        <w:rPr>
          <w:spacing w:val="-10"/>
          <w:w w:val="110"/>
        </w:rPr>
        <w:t> </w:t>
      </w:r>
      <w:r>
        <w:rPr>
          <w:w w:val="110"/>
        </w:rPr>
        <w:t>the</w:t>
      </w:r>
      <w:r>
        <w:rPr>
          <w:spacing w:val="-11"/>
          <w:w w:val="110"/>
        </w:rPr>
        <w:t> </w:t>
      </w:r>
      <w:r>
        <w:rPr>
          <w:w w:val="110"/>
        </w:rPr>
        <w:t>distinctiveness</w:t>
      </w:r>
      <w:r>
        <w:rPr>
          <w:spacing w:val="-9"/>
          <w:w w:val="110"/>
        </w:rPr>
        <w:t> </w:t>
      </w:r>
      <w:r>
        <w:rPr>
          <w:w w:val="110"/>
        </w:rPr>
        <w:t>of</w:t>
      </w:r>
      <w:r>
        <w:rPr>
          <w:spacing w:val="-10"/>
          <w:w w:val="110"/>
        </w:rPr>
        <w:t> </w:t>
      </w:r>
      <w:r>
        <w:rPr>
          <w:w w:val="110"/>
        </w:rPr>
        <w:t>autistic individuals</w:t>
      </w:r>
      <w:r>
        <w:rPr>
          <w:rFonts w:ascii="STIX" w:hAnsi="STIX"/>
          <w:w w:val="110"/>
        </w:rPr>
        <w:t>’</w:t>
      </w:r>
      <w:r>
        <w:rPr>
          <w:rFonts w:ascii="STIX" w:hAnsi="STIX"/>
          <w:spacing w:val="-9"/>
          <w:w w:val="110"/>
        </w:rPr>
        <w:t> </w:t>
      </w:r>
      <w:r>
        <w:rPr>
          <w:w w:val="110"/>
        </w:rPr>
        <w:t>engagement</w:t>
      </w:r>
      <w:r>
        <w:rPr>
          <w:spacing w:val="-9"/>
          <w:w w:val="110"/>
        </w:rPr>
        <w:t> </w:t>
      </w:r>
      <w:r>
        <w:rPr>
          <w:w w:val="110"/>
        </w:rPr>
        <w:t>with</w:t>
      </w:r>
      <w:r>
        <w:rPr>
          <w:spacing w:val="-9"/>
          <w:w w:val="110"/>
        </w:rPr>
        <w:t> </w:t>
      </w:r>
      <w:r>
        <w:rPr>
          <w:w w:val="110"/>
        </w:rPr>
        <w:t>SVVR</w:t>
      </w:r>
      <w:r>
        <w:rPr>
          <w:spacing w:val="-9"/>
          <w:w w:val="110"/>
        </w:rPr>
        <w:t> </w:t>
      </w:r>
      <w:r>
        <w:rPr>
          <w:w w:val="110"/>
        </w:rPr>
        <w:t>content</w:t>
      </w:r>
      <w:r>
        <w:rPr>
          <w:spacing w:val="-8"/>
          <w:w w:val="110"/>
        </w:rPr>
        <w:t> </w:t>
      </w:r>
      <w:r>
        <w:rPr>
          <w:w w:val="110"/>
        </w:rPr>
        <w:t>was</w:t>
      </w:r>
      <w:r>
        <w:rPr>
          <w:spacing w:val="-9"/>
          <w:w w:val="110"/>
        </w:rPr>
        <w:t> </w:t>
      </w:r>
      <w:r>
        <w:rPr>
          <w:w w:val="110"/>
        </w:rPr>
        <w:t>evident</w:t>
      </w:r>
      <w:r>
        <w:rPr>
          <w:spacing w:val="-8"/>
          <w:w w:val="110"/>
        </w:rPr>
        <w:t> </w:t>
      </w:r>
      <w:r>
        <w:rPr>
          <w:w w:val="110"/>
        </w:rPr>
        <w:t>in</w:t>
      </w:r>
      <w:r>
        <w:rPr>
          <w:spacing w:val="-9"/>
          <w:w w:val="110"/>
        </w:rPr>
        <w:t> </w:t>
      </w:r>
      <w:r>
        <w:rPr>
          <w:w w:val="110"/>
        </w:rPr>
        <w:t>the</w:t>
      </w:r>
      <w:r>
        <w:rPr>
          <w:spacing w:val="-9"/>
          <w:w w:val="110"/>
        </w:rPr>
        <w:t> </w:t>
      </w:r>
      <w:r>
        <w:rPr>
          <w:spacing w:val="-2"/>
          <w:w w:val="110"/>
        </w:rPr>
        <w:t>broader</w:t>
      </w:r>
    </w:p>
    <w:p>
      <w:pPr>
        <w:pStyle w:val="BodyText"/>
        <w:spacing w:line="141" w:lineRule="exact"/>
        <w:ind w:left="131"/>
        <w:jc w:val="both"/>
      </w:pPr>
      <w:r>
        <w:rPr>
          <w:w w:val="110"/>
        </w:rPr>
        <w:t>class</w:t>
      </w:r>
      <w:r>
        <w:rPr>
          <w:spacing w:val="7"/>
          <w:w w:val="110"/>
        </w:rPr>
        <w:t> </w:t>
      </w:r>
      <w:r>
        <w:rPr>
          <w:w w:val="110"/>
        </w:rPr>
        <w:t>spectrum</w:t>
      </w:r>
      <w:r>
        <w:rPr>
          <w:spacing w:val="8"/>
          <w:w w:val="110"/>
        </w:rPr>
        <w:t> </w:t>
      </w:r>
      <w:r>
        <w:rPr>
          <w:w w:val="110"/>
        </w:rPr>
        <w:t>observed</w:t>
      </w:r>
      <w:r>
        <w:rPr>
          <w:spacing w:val="7"/>
          <w:w w:val="110"/>
        </w:rPr>
        <w:t> </w:t>
      </w:r>
      <w:r>
        <w:rPr>
          <w:w w:val="110"/>
        </w:rPr>
        <w:t>in</w:t>
      </w:r>
      <w:r>
        <w:rPr>
          <w:spacing w:val="7"/>
          <w:w w:val="110"/>
        </w:rPr>
        <w:t> </w:t>
      </w:r>
      <w:r>
        <w:rPr>
          <w:w w:val="110"/>
        </w:rPr>
        <w:t>the</w:t>
      </w:r>
      <w:r>
        <w:rPr>
          <w:spacing w:val="8"/>
          <w:w w:val="110"/>
        </w:rPr>
        <w:t> </w:t>
      </w:r>
      <w:r>
        <w:rPr>
          <w:w w:val="110"/>
        </w:rPr>
        <w:t>data.</w:t>
      </w:r>
      <w:r>
        <w:rPr>
          <w:spacing w:val="6"/>
          <w:w w:val="110"/>
        </w:rPr>
        <w:t> </w:t>
      </w:r>
      <w:r>
        <w:rPr>
          <w:w w:val="110"/>
        </w:rPr>
        <w:t>Specifically,</w:t>
      </w:r>
      <w:r>
        <w:rPr>
          <w:spacing w:val="8"/>
          <w:w w:val="110"/>
        </w:rPr>
        <w:t> </w:t>
      </w:r>
      <w:r>
        <w:rPr>
          <w:w w:val="110"/>
        </w:rPr>
        <w:t>the</w:t>
      </w:r>
      <w:r>
        <w:rPr>
          <w:spacing w:val="8"/>
          <w:w w:val="110"/>
        </w:rPr>
        <w:t> </w:t>
      </w:r>
      <w:r>
        <w:rPr>
          <w:w w:val="110"/>
        </w:rPr>
        <w:t>ASD</w:t>
      </w:r>
      <w:r>
        <w:rPr>
          <w:spacing w:val="7"/>
          <w:w w:val="110"/>
        </w:rPr>
        <w:t> </w:t>
      </w:r>
      <w:r>
        <w:rPr>
          <w:w w:val="110"/>
        </w:rPr>
        <w:t>group</w:t>
      </w:r>
      <w:r>
        <w:rPr>
          <w:spacing w:val="8"/>
          <w:w w:val="110"/>
        </w:rPr>
        <w:t> </w:t>
      </w:r>
      <w:r>
        <w:rPr>
          <w:spacing w:val="-4"/>
          <w:w w:val="110"/>
        </w:rPr>
        <w:t>data</w:t>
      </w:r>
    </w:p>
    <w:p>
      <w:pPr>
        <w:pStyle w:val="BodyText"/>
        <w:spacing w:line="271" w:lineRule="auto" w:before="25"/>
        <w:ind w:left="131" w:right="38"/>
        <w:jc w:val="both"/>
      </w:pPr>
      <w:r>
        <w:rPr>
          <w:w w:val="110"/>
        </w:rPr>
        <w:t>contained</w:t>
      </w:r>
      <w:r>
        <w:rPr>
          <w:w w:val="110"/>
        </w:rPr>
        <w:t> a</w:t>
      </w:r>
      <w:r>
        <w:rPr>
          <w:w w:val="110"/>
        </w:rPr>
        <w:t> strikingly</w:t>
      </w:r>
      <w:r>
        <w:rPr>
          <w:w w:val="110"/>
        </w:rPr>
        <w:t> wider</w:t>
      </w:r>
      <w:r>
        <w:rPr>
          <w:w w:val="110"/>
        </w:rPr>
        <w:t> range</w:t>
      </w:r>
      <w:r>
        <w:rPr>
          <w:w w:val="110"/>
        </w:rPr>
        <w:t> of</w:t>
      </w:r>
      <w:r>
        <w:rPr>
          <w:w w:val="110"/>
        </w:rPr>
        <w:t> registered</w:t>
      </w:r>
      <w:r>
        <w:rPr>
          <w:w w:val="110"/>
        </w:rPr>
        <w:t> classes</w:t>
      </w:r>
      <w:r>
        <w:rPr>
          <w:w w:val="110"/>
        </w:rPr>
        <w:t> (46)</w:t>
      </w:r>
      <w:r>
        <w:rPr>
          <w:w w:val="110"/>
        </w:rPr>
        <w:t> in</w:t>
      </w:r>
      <w:r>
        <w:rPr>
          <w:w w:val="110"/>
        </w:rPr>
        <w:t> com- parison to the NT group (27), which could suggest that autistic </w:t>
      </w:r>
      <w:r>
        <w:rPr>
          <w:w w:val="110"/>
        </w:rPr>
        <w:t>partici- pants</w:t>
      </w:r>
      <w:r>
        <w:rPr>
          <w:w w:val="110"/>
        </w:rPr>
        <w:t> are</w:t>
      </w:r>
      <w:r>
        <w:rPr>
          <w:w w:val="110"/>
        </w:rPr>
        <w:t> drawn</w:t>
      </w:r>
      <w:r>
        <w:rPr>
          <w:w w:val="110"/>
        </w:rPr>
        <w:t> to</w:t>
      </w:r>
      <w:r>
        <w:rPr>
          <w:w w:val="110"/>
        </w:rPr>
        <w:t> a</w:t>
      </w:r>
      <w:r>
        <w:rPr>
          <w:w w:val="110"/>
        </w:rPr>
        <w:t> more</w:t>
      </w:r>
      <w:r>
        <w:rPr>
          <w:w w:val="110"/>
        </w:rPr>
        <w:t> diverse</w:t>
      </w:r>
      <w:r>
        <w:rPr>
          <w:w w:val="110"/>
        </w:rPr>
        <w:t> set</w:t>
      </w:r>
      <w:r>
        <w:rPr>
          <w:w w:val="110"/>
        </w:rPr>
        <w:t> of</w:t>
      </w:r>
      <w:r>
        <w:rPr>
          <w:w w:val="110"/>
        </w:rPr>
        <w:t> stimuli.</w:t>
      </w:r>
      <w:r>
        <w:rPr>
          <w:w w:val="110"/>
        </w:rPr>
        <w:t> However,</w:t>
      </w:r>
      <w:r>
        <w:rPr>
          <w:w w:val="110"/>
        </w:rPr>
        <w:t> the mechanisms</w:t>
      </w:r>
      <w:r>
        <w:rPr>
          <w:w w:val="110"/>
        </w:rPr>
        <w:t> driving</w:t>
      </w:r>
      <w:r>
        <w:rPr>
          <w:w w:val="110"/>
        </w:rPr>
        <w:t> this</w:t>
      </w:r>
      <w:r>
        <w:rPr>
          <w:w w:val="110"/>
        </w:rPr>
        <w:t> behavior</w:t>
      </w:r>
      <w:r>
        <w:rPr>
          <w:w w:val="110"/>
        </w:rPr>
        <w:t> are</w:t>
      </w:r>
      <w:r>
        <w:rPr>
          <w:w w:val="110"/>
        </w:rPr>
        <w:t> unclear.</w:t>
      </w:r>
      <w:r>
        <w:rPr>
          <w:w w:val="110"/>
        </w:rPr>
        <w:t> On</w:t>
      </w:r>
      <w:r>
        <w:rPr>
          <w:w w:val="110"/>
        </w:rPr>
        <w:t> the</w:t>
      </w:r>
      <w:r>
        <w:rPr>
          <w:w w:val="110"/>
        </w:rPr>
        <w:t> one</w:t>
      </w:r>
      <w:r>
        <w:rPr>
          <w:w w:val="110"/>
        </w:rPr>
        <w:t> hand, heightened engagement with varying stimuli could signify an enriched sensory</w:t>
      </w:r>
      <w:r>
        <w:rPr>
          <w:spacing w:val="-2"/>
          <w:w w:val="110"/>
        </w:rPr>
        <w:t> </w:t>
      </w:r>
      <w:r>
        <w:rPr>
          <w:w w:val="110"/>
        </w:rPr>
        <w:t>experience</w:t>
      </w:r>
      <w:r>
        <w:rPr>
          <w:spacing w:val="-1"/>
          <w:w w:val="110"/>
        </w:rPr>
        <w:t> </w:t>
      </w:r>
      <w:r>
        <w:rPr>
          <w:w w:val="110"/>
        </w:rPr>
        <w:t>in</w:t>
      </w:r>
      <w:r>
        <w:rPr>
          <w:spacing w:val="-2"/>
          <w:w w:val="110"/>
        </w:rPr>
        <w:t> </w:t>
      </w:r>
      <w:r>
        <w:rPr>
          <w:w w:val="110"/>
        </w:rPr>
        <w:t>the</w:t>
      </w:r>
      <w:r>
        <w:rPr>
          <w:spacing w:val="-1"/>
          <w:w w:val="110"/>
        </w:rPr>
        <w:t> </w:t>
      </w:r>
      <w:r>
        <w:rPr>
          <w:w w:val="110"/>
        </w:rPr>
        <w:t>virtual</w:t>
      </w:r>
      <w:r>
        <w:rPr>
          <w:spacing w:val="-1"/>
          <w:w w:val="110"/>
        </w:rPr>
        <w:t> </w:t>
      </w:r>
      <w:r>
        <w:rPr>
          <w:w w:val="110"/>
        </w:rPr>
        <w:t>environment,</w:t>
      </w:r>
      <w:r>
        <w:rPr>
          <w:spacing w:val="-2"/>
          <w:w w:val="110"/>
        </w:rPr>
        <w:t> </w:t>
      </w:r>
      <w:r>
        <w:rPr>
          <w:w w:val="110"/>
        </w:rPr>
        <w:t>which has</w:t>
      </w:r>
      <w:r>
        <w:rPr>
          <w:spacing w:val="-2"/>
          <w:w w:val="110"/>
        </w:rPr>
        <w:t> </w:t>
      </w:r>
      <w:r>
        <w:rPr>
          <w:w w:val="110"/>
        </w:rPr>
        <w:t>ramifications for motivation and engagement. On the other hand, this could suggest distraction</w:t>
      </w:r>
      <w:r>
        <w:rPr>
          <w:w w:val="110"/>
        </w:rPr>
        <w:t> or</w:t>
      </w:r>
      <w:r>
        <w:rPr>
          <w:w w:val="110"/>
        </w:rPr>
        <w:t> dysregulation,</w:t>
      </w:r>
      <w:r>
        <w:rPr>
          <w:w w:val="110"/>
        </w:rPr>
        <w:t> which</w:t>
      </w:r>
      <w:r>
        <w:rPr>
          <w:w w:val="110"/>
        </w:rPr>
        <w:t> could</w:t>
      </w:r>
      <w:r>
        <w:rPr>
          <w:w w:val="110"/>
        </w:rPr>
        <w:t> have</w:t>
      </w:r>
      <w:r>
        <w:rPr>
          <w:w w:val="110"/>
        </w:rPr>
        <w:t> deleterious</w:t>
      </w:r>
      <w:r>
        <w:rPr>
          <w:w w:val="110"/>
        </w:rPr>
        <w:t> effects</w:t>
      </w:r>
      <w:r>
        <w:rPr>
          <w:w w:val="110"/>
        </w:rPr>
        <w:t> on potential</w:t>
      </w:r>
      <w:r>
        <w:rPr>
          <w:w w:val="110"/>
        </w:rPr>
        <w:t> learning</w:t>
      </w:r>
      <w:r>
        <w:rPr>
          <w:w w:val="110"/>
        </w:rPr>
        <w:t> benefits</w:t>
      </w:r>
      <w:r>
        <w:rPr>
          <w:w w:val="110"/>
        </w:rPr>
        <w:t> (</w:t>
      </w:r>
      <w:hyperlink w:history="true" w:anchor="_bookmark56">
        <w:r>
          <w:rPr>
            <w:color w:val="2196D1"/>
            <w:w w:val="110"/>
          </w:rPr>
          <w:t>Keenan</w:t>
        </w:r>
        <w:r>
          <w:rPr>
            <w:color w:val="2196D1"/>
            <w:w w:val="110"/>
          </w:rPr>
          <w:t> et</w:t>
        </w:r>
        <w:r>
          <w:rPr>
            <w:color w:val="2196D1"/>
            <w:w w:val="110"/>
          </w:rPr>
          <w:t> al.,</w:t>
        </w:r>
        <w:r>
          <w:rPr>
            <w:color w:val="2196D1"/>
            <w:w w:val="110"/>
          </w:rPr>
          <w:t> 2023</w:t>
        </w:r>
      </w:hyperlink>
      <w:r>
        <w:rPr>
          <w:w w:val="110"/>
        </w:rPr>
        <w:t>).</w:t>
      </w:r>
      <w:r>
        <w:rPr>
          <w:w w:val="110"/>
        </w:rPr>
        <w:t> From</w:t>
      </w:r>
      <w:r>
        <w:rPr>
          <w:w w:val="110"/>
        </w:rPr>
        <w:t> a</w:t>
      </w:r>
      <w:r>
        <w:rPr>
          <w:w w:val="110"/>
        </w:rPr>
        <w:t> design perspective,</w:t>
      </w:r>
      <w:r>
        <w:rPr>
          <w:w w:val="110"/>
        </w:rPr>
        <w:t> this</w:t>
      </w:r>
      <w:r>
        <w:rPr>
          <w:w w:val="110"/>
        </w:rPr>
        <w:t> could</w:t>
      </w:r>
      <w:r>
        <w:rPr>
          <w:w w:val="110"/>
        </w:rPr>
        <w:t> suggest</w:t>
      </w:r>
      <w:r>
        <w:rPr>
          <w:w w:val="110"/>
        </w:rPr>
        <w:t> that</w:t>
      </w:r>
      <w:r>
        <w:rPr>
          <w:w w:val="110"/>
        </w:rPr>
        <w:t> removing</w:t>
      </w:r>
      <w:r>
        <w:rPr>
          <w:w w:val="110"/>
        </w:rPr>
        <w:t> extraneous</w:t>
      </w:r>
      <w:r>
        <w:rPr>
          <w:w w:val="110"/>
        </w:rPr>
        <w:t> objects</w:t>
      </w:r>
      <w:r>
        <w:rPr>
          <w:w w:val="110"/>
        </w:rPr>
        <w:t> or objects</w:t>
      </w:r>
      <w:r>
        <w:rPr>
          <w:spacing w:val="-7"/>
          <w:w w:val="110"/>
        </w:rPr>
        <w:t> </w:t>
      </w:r>
      <w:r>
        <w:rPr>
          <w:w w:val="110"/>
        </w:rPr>
        <w:t>that</w:t>
      </w:r>
      <w:r>
        <w:rPr>
          <w:spacing w:val="-7"/>
          <w:w w:val="110"/>
        </w:rPr>
        <w:t> </w:t>
      </w:r>
      <w:r>
        <w:rPr>
          <w:w w:val="110"/>
        </w:rPr>
        <w:t>are</w:t>
      </w:r>
      <w:r>
        <w:rPr>
          <w:spacing w:val="-8"/>
          <w:w w:val="110"/>
        </w:rPr>
        <w:t> </w:t>
      </w:r>
      <w:r>
        <w:rPr>
          <w:w w:val="110"/>
        </w:rPr>
        <w:t>not</w:t>
      </w:r>
      <w:r>
        <w:rPr>
          <w:spacing w:val="-7"/>
          <w:w w:val="110"/>
        </w:rPr>
        <w:t> </w:t>
      </w:r>
      <w:r>
        <w:rPr>
          <w:w w:val="110"/>
        </w:rPr>
        <w:t>pertinent</w:t>
      </w:r>
      <w:r>
        <w:rPr>
          <w:spacing w:val="-7"/>
          <w:w w:val="110"/>
        </w:rPr>
        <w:t> </w:t>
      </w:r>
      <w:r>
        <w:rPr>
          <w:w w:val="110"/>
        </w:rPr>
        <w:t>to</w:t>
      </w:r>
      <w:r>
        <w:rPr>
          <w:spacing w:val="-7"/>
          <w:w w:val="110"/>
        </w:rPr>
        <w:t> </w:t>
      </w:r>
      <w:r>
        <w:rPr>
          <w:w w:val="110"/>
        </w:rPr>
        <w:t>the</w:t>
      </w:r>
      <w:r>
        <w:rPr>
          <w:spacing w:val="-8"/>
          <w:w w:val="110"/>
        </w:rPr>
        <w:t> </w:t>
      </w:r>
      <w:r>
        <w:rPr>
          <w:w w:val="110"/>
        </w:rPr>
        <w:t>learning</w:t>
      </w:r>
      <w:r>
        <w:rPr>
          <w:spacing w:val="-7"/>
          <w:w w:val="110"/>
        </w:rPr>
        <w:t> </w:t>
      </w:r>
      <w:r>
        <w:rPr>
          <w:w w:val="110"/>
        </w:rPr>
        <w:t>objectives</w:t>
      </w:r>
      <w:r>
        <w:rPr>
          <w:spacing w:val="-7"/>
          <w:w w:val="110"/>
        </w:rPr>
        <w:t> </w:t>
      </w:r>
      <w:r>
        <w:rPr>
          <w:w w:val="110"/>
        </w:rPr>
        <w:t>potentially</w:t>
      </w:r>
      <w:r>
        <w:rPr>
          <w:spacing w:val="-8"/>
          <w:w w:val="110"/>
        </w:rPr>
        <w:t> </w:t>
      </w:r>
      <w:r>
        <w:rPr>
          <w:w w:val="110"/>
        </w:rPr>
        <w:t>could enhance</w:t>
      </w:r>
      <w:r>
        <w:rPr>
          <w:spacing w:val="-6"/>
          <w:w w:val="110"/>
        </w:rPr>
        <w:t> </w:t>
      </w:r>
      <w:r>
        <w:rPr>
          <w:w w:val="110"/>
        </w:rPr>
        <w:t>the</w:t>
      </w:r>
      <w:r>
        <w:rPr>
          <w:spacing w:val="-7"/>
          <w:w w:val="110"/>
        </w:rPr>
        <w:t> </w:t>
      </w:r>
      <w:r>
        <w:rPr>
          <w:w w:val="110"/>
        </w:rPr>
        <w:t>visual</w:t>
      </w:r>
      <w:r>
        <w:rPr>
          <w:spacing w:val="-6"/>
          <w:w w:val="110"/>
        </w:rPr>
        <w:t> </w:t>
      </w:r>
      <w:r>
        <w:rPr>
          <w:w w:val="110"/>
        </w:rPr>
        <w:t>salience</w:t>
      </w:r>
      <w:r>
        <w:rPr>
          <w:spacing w:val="-7"/>
          <w:w w:val="110"/>
        </w:rPr>
        <w:t> </w:t>
      </w:r>
      <w:r>
        <w:rPr>
          <w:w w:val="110"/>
        </w:rPr>
        <w:t>of</w:t>
      </w:r>
      <w:r>
        <w:rPr>
          <w:spacing w:val="-7"/>
          <w:w w:val="110"/>
        </w:rPr>
        <w:t> </w:t>
      </w:r>
      <w:r>
        <w:rPr>
          <w:w w:val="110"/>
        </w:rPr>
        <w:t>objects</w:t>
      </w:r>
      <w:r>
        <w:rPr>
          <w:spacing w:val="-6"/>
          <w:w w:val="110"/>
        </w:rPr>
        <w:t> </w:t>
      </w:r>
      <w:r>
        <w:rPr>
          <w:w w:val="110"/>
        </w:rPr>
        <w:t>that</w:t>
      </w:r>
      <w:r>
        <w:rPr>
          <w:spacing w:val="-7"/>
          <w:w w:val="110"/>
        </w:rPr>
        <w:t> </w:t>
      </w:r>
      <w:r>
        <w:rPr>
          <w:w w:val="110"/>
        </w:rPr>
        <w:t>are</w:t>
      </w:r>
      <w:r>
        <w:rPr>
          <w:spacing w:val="-6"/>
          <w:w w:val="110"/>
        </w:rPr>
        <w:t> </w:t>
      </w:r>
      <w:r>
        <w:rPr>
          <w:w w:val="110"/>
        </w:rPr>
        <w:t>intended</w:t>
      </w:r>
      <w:r>
        <w:rPr>
          <w:spacing w:val="-7"/>
          <w:w w:val="110"/>
        </w:rPr>
        <w:t> </w:t>
      </w:r>
      <w:r>
        <w:rPr>
          <w:w w:val="110"/>
        </w:rPr>
        <w:t>to</w:t>
      </w:r>
      <w:r>
        <w:rPr>
          <w:spacing w:val="-7"/>
          <w:w w:val="110"/>
        </w:rPr>
        <w:t> </w:t>
      </w:r>
      <w:r>
        <w:rPr>
          <w:w w:val="110"/>
        </w:rPr>
        <w:t>be</w:t>
      </w:r>
      <w:r>
        <w:rPr>
          <w:spacing w:val="-6"/>
          <w:w w:val="110"/>
        </w:rPr>
        <w:t> </w:t>
      </w:r>
      <w:r>
        <w:rPr>
          <w:w w:val="110"/>
        </w:rPr>
        <w:t>focused</w:t>
      </w:r>
      <w:r>
        <w:rPr>
          <w:spacing w:val="-7"/>
          <w:w w:val="110"/>
        </w:rPr>
        <w:t> </w:t>
      </w:r>
      <w:r>
        <w:rPr>
          <w:w w:val="110"/>
        </w:rPr>
        <w:t>on (</w:t>
      </w:r>
      <w:hyperlink w:history="true" w:anchor="_bookmark67">
        <w:r>
          <w:rPr>
            <w:color w:val="2196D1"/>
            <w:w w:val="110"/>
          </w:rPr>
          <w:t>Mayer, 2005</w:t>
        </w:r>
      </w:hyperlink>
      <w:r>
        <w:rPr>
          <w:w w:val="110"/>
        </w:rPr>
        <w:t>). By extension, the shared sequences and the variance in sequence</w:t>
      </w:r>
      <w:r>
        <w:rPr>
          <w:w w:val="110"/>
        </w:rPr>
        <w:t> lengths</w:t>
      </w:r>
      <w:r>
        <w:rPr>
          <w:w w:val="110"/>
        </w:rPr>
        <w:t> we</w:t>
      </w:r>
      <w:r>
        <w:rPr>
          <w:w w:val="110"/>
        </w:rPr>
        <w:t> identified</w:t>
      </w:r>
      <w:r>
        <w:rPr>
          <w:w w:val="110"/>
        </w:rPr>
        <w:t> suggest</w:t>
      </w:r>
      <w:r>
        <w:rPr>
          <w:w w:val="110"/>
        </w:rPr>
        <w:t> distinct</w:t>
      </w:r>
      <w:r>
        <w:rPr>
          <w:w w:val="110"/>
        </w:rPr>
        <w:t> engagement</w:t>
      </w:r>
      <w:r>
        <w:rPr>
          <w:w w:val="110"/>
        </w:rPr>
        <w:t> patterns, which</w:t>
      </w:r>
      <w:r>
        <w:rPr>
          <w:w w:val="110"/>
        </w:rPr>
        <w:t> could</w:t>
      </w:r>
      <w:r>
        <w:rPr>
          <w:w w:val="110"/>
        </w:rPr>
        <w:t> further</w:t>
      </w:r>
      <w:r>
        <w:rPr>
          <w:w w:val="110"/>
        </w:rPr>
        <w:t> suggest</w:t>
      </w:r>
      <w:r>
        <w:rPr>
          <w:w w:val="110"/>
        </w:rPr>
        <w:t> a</w:t>
      </w:r>
      <w:r>
        <w:rPr>
          <w:w w:val="110"/>
        </w:rPr>
        <w:t> need</w:t>
      </w:r>
      <w:r>
        <w:rPr>
          <w:w w:val="110"/>
        </w:rPr>
        <w:t> for</w:t>
      </w:r>
      <w:r>
        <w:rPr>
          <w:w w:val="110"/>
        </w:rPr>
        <w:t> more</w:t>
      </w:r>
      <w:r>
        <w:rPr>
          <w:w w:val="110"/>
        </w:rPr>
        <w:t> individualized</w:t>
      </w:r>
      <w:r>
        <w:rPr>
          <w:w w:val="110"/>
        </w:rPr>
        <w:t> learning pathways</w:t>
      </w:r>
      <w:r>
        <w:rPr>
          <w:spacing w:val="5"/>
          <w:w w:val="110"/>
        </w:rPr>
        <w:t> </w:t>
      </w:r>
      <w:r>
        <w:rPr>
          <w:w w:val="110"/>
        </w:rPr>
        <w:t>based</w:t>
      </w:r>
      <w:r>
        <w:rPr>
          <w:spacing w:val="6"/>
          <w:w w:val="110"/>
        </w:rPr>
        <w:t> </w:t>
      </w:r>
      <w:r>
        <w:rPr>
          <w:w w:val="110"/>
        </w:rPr>
        <w:t>on</w:t>
      </w:r>
      <w:r>
        <w:rPr>
          <w:spacing w:val="5"/>
          <w:w w:val="110"/>
        </w:rPr>
        <w:t> </w:t>
      </w:r>
      <w:r>
        <w:rPr>
          <w:w w:val="110"/>
        </w:rPr>
        <w:t>users</w:t>
      </w:r>
      <w:r>
        <w:rPr>
          <w:rFonts w:ascii="STIX" w:hAnsi="STIX"/>
          <w:w w:val="110"/>
        </w:rPr>
        <w:t>’</w:t>
      </w:r>
      <w:r>
        <w:rPr>
          <w:rFonts w:ascii="STIX" w:hAnsi="STIX"/>
          <w:spacing w:val="7"/>
          <w:w w:val="110"/>
        </w:rPr>
        <w:t> </w:t>
      </w:r>
      <w:r>
        <w:rPr>
          <w:w w:val="110"/>
        </w:rPr>
        <w:t>profiles</w:t>
      </w:r>
      <w:r>
        <w:rPr>
          <w:spacing w:val="5"/>
          <w:w w:val="110"/>
        </w:rPr>
        <w:t> </w:t>
      </w:r>
      <w:r>
        <w:rPr>
          <w:w w:val="110"/>
        </w:rPr>
        <w:t>and</w:t>
      </w:r>
      <w:r>
        <w:rPr>
          <w:spacing w:val="6"/>
          <w:w w:val="110"/>
        </w:rPr>
        <w:t> </w:t>
      </w:r>
      <w:r>
        <w:rPr>
          <w:w w:val="110"/>
        </w:rPr>
        <w:t>usage</w:t>
      </w:r>
      <w:r>
        <w:rPr>
          <w:spacing w:val="5"/>
          <w:w w:val="110"/>
        </w:rPr>
        <w:t> </w:t>
      </w:r>
      <w:r>
        <w:rPr>
          <w:w w:val="110"/>
        </w:rPr>
        <w:t>patterns</w:t>
      </w:r>
      <w:r>
        <w:rPr>
          <w:spacing w:val="6"/>
          <w:w w:val="110"/>
        </w:rPr>
        <w:t> </w:t>
      </w:r>
      <w:r>
        <w:rPr>
          <w:w w:val="110"/>
        </w:rPr>
        <w:t>(</w:t>
      </w:r>
      <w:hyperlink w:history="true" w:anchor="_bookmark84">
        <w:r>
          <w:rPr>
            <w:color w:val="2196D1"/>
            <w:w w:val="110"/>
          </w:rPr>
          <w:t>Romero</w:t>
        </w:r>
        <w:r>
          <w:rPr>
            <w:color w:val="2196D1"/>
            <w:spacing w:val="7"/>
            <w:w w:val="110"/>
          </w:rPr>
          <w:t> </w:t>
        </w:r>
        <w:r>
          <w:rPr>
            <w:color w:val="2196D1"/>
            <w:w w:val="110"/>
          </w:rPr>
          <w:t>&amp;</w:t>
        </w:r>
        <w:r>
          <w:rPr>
            <w:color w:val="2196D1"/>
            <w:spacing w:val="6"/>
            <w:w w:val="110"/>
          </w:rPr>
          <w:t> </w:t>
        </w:r>
        <w:r>
          <w:rPr>
            <w:color w:val="2196D1"/>
            <w:spacing w:val="-4"/>
            <w:w w:val="110"/>
          </w:rPr>
          <w:t>Ven-</w:t>
        </w:r>
      </w:hyperlink>
    </w:p>
    <w:p>
      <w:pPr>
        <w:pStyle w:val="BodyText"/>
        <w:spacing w:line="140" w:lineRule="exact"/>
        <w:ind w:left="131"/>
        <w:jc w:val="both"/>
      </w:pPr>
      <w:hyperlink w:history="true" w:anchor="_bookmark84">
        <w:r>
          <w:rPr>
            <w:color w:val="2196D1"/>
            <w:w w:val="115"/>
          </w:rPr>
          <w:t>tura, </w:t>
        </w:r>
        <w:r>
          <w:rPr>
            <w:color w:val="2196D1"/>
            <w:spacing w:val="-2"/>
            <w:w w:val="115"/>
          </w:rPr>
          <w:t>2007</w:t>
        </w:r>
      </w:hyperlink>
      <w:r>
        <w:rPr>
          <w:spacing w:val="-2"/>
          <w:w w:val="115"/>
        </w:rPr>
        <w:t>).</w:t>
      </w:r>
    </w:p>
    <w:p>
      <w:pPr>
        <w:pStyle w:val="BodyText"/>
        <w:spacing w:line="273" w:lineRule="auto" w:before="26"/>
        <w:ind w:left="131" w:right="38" w:firstLine="239"/>
        <w:jc w:val="both"/>
      </w:pPr>
      <w:r>
        <w:rPr/>
        <w:t>Interestingly, our analysis unveiled a lack of significant differences </w:t>
      </w:r>
      <w:r>
        <w:rPr/>
        <w:t>in</w:t>
      </w:r>
      <w:r>
        <w:rPr>
          <w:w w:val="110"/>
        </w:rPr>
        <w:t> shared class frequencies between the ASD and NT groups. This obser- vation</w:t>
      </w:r>
      <w:r>
        <w:rPr>
          <w:w w:val="110"/>
        </w:rPr>
        <w:t> hints</w:t>
      </w:r>
      <w:r>
        <w:rPr>
          <w:w w:val="110"/>
        </w:rPr>
        <w:t> at</w:t>
      </w:r>
      <w:r>
        <w:rPr>
          <w:w w:val="110"/>
        </w:rPr>
        <w:t> a</w:t>
      </w:r>
      <w:r>
        <w:rPr>
          <w:w w:val="110"/>
        </w:rPr>
        <w:t> commonality</w:t>
      </w:r>
      <w:r>
        <w:rPr>
          <w:w w:val="110"/>
        </w:rPr>
        <w:t> in</w:t>
      </w:r>
      <w:r>
        <w:rPr>
          <w:w w:val="110"/>
        </w:rPr>
        <w:t> viewing</w:t>
      </w:r>
      <w:r>
        <w:rPr>
          <w:w w:val="110"/>
        </w:rPr>
        <w:t> preferences,</w:t>
      </w:r>
      <w:r>
        <w:rPr>
          <w:w w:val="110"/>
        </w:rPr>
        <w:t> despite</w:t>
      </w:r>
      <w:r>
        <w:rPr>
          <w:w w:val="110"/>
        </w:rPr>
        <w:t> the distinctive</w:t>
      </w:r>
      <w:r>
        <w:rPr>
          <w:w w:val="110"/>
        </w:rPr>
        <w:t> sequence</w:t>
      </w:r>
      <w:r>
        <w:rPr>
          <w:w w:val="110"/>
        </w:rPr>
        <w:t> patterns.</w:t>
      </w:r>
      <w:r>
        <w:rPr>
          <w:w w:val="110"/>
        </w:rPr>
        <w:t> The</w:t>
      </w:r>
      <w:r>
        <w:rPr>
          <w:w w:val="110"/>
        </w:rPr>
        <w:t> shared</w:t>
      </w:r>
      <w:r>
        <w:rPr>
          <w:w w:val="110"/>
        </w:rPr>
        <w:t> classes</w:t>
      </w:r>
      <w:r>
        <w:rPr>
          <w:w w:val="110"/>
        </w:rPr>
        <w:t> indicate</w:t>
      </w:r>
      <w:r>
        <w:rPr>
          <w:w w:val="110"/>
        </w:rPr>
        <w:t> that</w:t>
      </w:r>
      <w:r>
        <w:rPr>
          <w:w w:val="110"/>
        </w:rPr>
        <w:t> certain aspects</w:t>
      </w:r>
      <w:r>
        <w:rPr>
          <w:w w:val="110"/>
        </w:rPr>
        <w:t> of</w:t>
      </w:r>
      <w:r>
        <w:rPr>
          <w:w w:val="110"/>
        </w:rPr>
        <w:t> SVVR</w:t>
      </w:r>
      <w:r>
        <w:rPr>
          <w:w w:val="110"/>
        </w:rPr>
        <w:t> content</w:t>
      </w:r>
      <w:r>
        <w:rPr>
          <w:w w:val="110"/>
        </w:rPr>
        <w:t> capture</w:t>
      </w:r>
      <w:r>
        <w:rPr>
          <w:w w:val="110"/>
        </w:rPr>
        <w:t> the</w:t>
      </w:r>
      <w:r>
        <w:rPr>
          <w:w w:val="110"/>
        </w:rPr>
        <w:t> attention</w:t>
      </w:r>
      <w:r>
        <w:rPr>
          <w:w w:val="110"/>
        </w:rPr>
        <w:t> of</w:t>
      </w:r>
      <w:r>
        <w:rPr>
          <w:w w:val="110"/>
        </w:rPr>
        <w:t> both</w:t>
      </w:r>
      <w:r>
        <w:rPr>
          <w:w w:val="110"/>
        </w:rPr>
        <w:t> autistic</w:t>
      </w:r>
      <w:r>
        <w:rPr>
          <w:w w:val="110"/>
        </w:rPr>
        <w:t> and </w:t>
      </w:r>
      <w:r>
        <w:rPr/>
        <w:t>neurotypical participants, suggesting that focus areas of interest in SVVR</w:t>
      </w:r>
      <w:r>
        <w:rPr>
          <w:w w:val="110"/>
        </w:rPr>
        <w:t> videos may have naturalistic properties that invite focus and attention, not</w:t>
      </w:r>
      <w:r>
        <w:rPr>
          <w:w w:val="110"/>
        </w:rPr>
        <w:t> unlike</w:t>
      </w:r>
      <w:r>
        <w:rPr>
          <w:w w:val="110"/>
        </w:rPr>
        <w:t> real-world</w:t>
      </w:r>
      <w:r>
        <w:rPr>
          <w:w w:val="110"/>
        </w:rPr>
        <w:t> counterparts.</w:t>
      </w:r>
      <w:r>
        <w:rPr>
          <w:w w:val="110"/>
        </w:rPr>
        <w:t> This</w:t>
      </w:r>
      <w:r>
        <w:rPr>
          <w:w w:val="110"/>
        </w:rPr>
        <w:t> common</w:t>
      </w:r>
      <w:r>
        <w:rPr>
          <w:w w:val="110"/>
        </w:rPr>
        <w:t> ground</w:t>
      </w:r>
      <w:r>
        <w:rPr>
          <w:w w:val="110"/>
        </w:rPr>
        <w:t> suggests</w:t>
      </w:r>
      <w:r>
        <w:rPr>
          <w:w w:val="110"/>
        </w:rPr>
        <w:t> a potential</w:t>
      </w:r>
      <w:r>
        <w:rPr>
          <w:w w:val="110"/>
        </w:rPr>
        <w:t> direction</w:t>
      </w:r>
      <w:r>
        <w:rPr>
          <w:w w:val="110"/>
        </w:rPr>
        <w:t> for</w:t>
      </w:r>
      <w:r>
        <w:rPr>
          <w:w w:val="110"/>
        </w:rPr>
        <w:t> the</w:t>
      </w:r>
      <w:r>
        <w:rPr>
          <w:w w:val="110"/>
        </w:rPr>
        <w:t> design</w:t>
      </w:r>
      <w:r>
        <w:rPr>
          <w:w w:val="110"/>
        </w:rPr>
        <w:t> of</w:t>
      </w:r>
      <w:r>
        <w:rPr>
          <w:w w:val="110"/>
        </w:rPr>
        <w:t> generalizable</w:t>
      </w:r>
      <w:r>
        <w:rPr>
          <w:w w:val="110"/>
        </w:rPr>
        <w:t> content,</w:t>
      </w:r>
      <w:r>
        <w:rPr>
          <w:w w:val="110"/>
        </w:rPr>
        <w:t> which</w:t>
      </w:r>
      <w:r>
        <w:rPr>
          <w:w w:val="110"/>
        </w:rPr>
        <w:t> re- quires sufficient perceptual salience for</w:t>
      </w:r>
      <w:r>
        <w:rPr>
          <w:spacing w:val="-1"/>
          <w:w w:val="110"/>
        </w:rPr>
        <w:t> </w:t>
      </w:r>
      <w:r>
        <w:rPr>
          <w:w w:val="110"/>
        </w:rPr>
        <w:t>a range</w:t>
      </w:r>
      <w:r>
        <w:rPr>
          <w:spacing w:val="-1"/>
          <w:w w:val="110"/>
        </w:rPr>
        <w:t> </w:t>
      </w:r>
      <w:r>
        <w:rPr>
          <w:w w:val="110"/>
        </w:rPr>
        <w:t>of cognitive profiles in order for generalization to occur</w:t>
      </w:r>
      <w:r>
        <w:rPr>
          <w:w w:val="110"/>
        </w:rPr>
        <w:t> (cf.</w:t>
      </w:r>
      <w:r>
        <w:rPr>
          <w:w w:val="110"/>
        </w:rPr>
        <w:t> </w:t>
      </w:r>
      <w:hyperlink w:history="true" w:anchor="_bookmark87">
        <w:r>
          <w:rPr>
            <w:color w:val="2196D1"/>
            <w:w w:val="110"/>
          </w:rPr>
          <w:t>Schmidt</w:t>
        </w:r>
        <w:r>
          <w:rPr>
            <w:color w:val="2196D1"/>
            <w:w w:val="110"/>
          </w:rPr>
          <w:t> et al.,</w:t>
        </w:r>
        <w:r>
          <w:rPr>
            <w:color w:val="2196D1"/>
            <w:w w:val="110"/>
          </w:rPr>
          <w:t> 2023</w:t>
        </w:r>
      </w:hyperlink>
      <w:r>
        <w:rPr>
          <w:w w:val="110"/>
        </w:rPr>
        <w:t>). Under- standing the convergence in shared class frequencies has implications </w:t>
      </w:r>
      <w:r>
        <w:rPr/>
        <w:t>for the creation of SVVR content that resonates across diverse audiences.</w:t>
      </w:r>
      <w:r>
        <w:rPr>
          <w:w w:val="110"/>
        </w:rPr>
        <w:t> Recognizing</w:t>
      </w:r>
      <w:r>
        <w:rPr>
          <w:w w:val="110"/>
        </w:rPr>
        <w:t> the alignment</w:t>
      </w:r>
      <w:r>
        <w:rPr>
          <w:w w:val="110"/>
        </w:rPr>
        <w:t> in focal</w:t>
      </w:r>
      <w:r>
        <w:rPr>
          <w:w w:val="110"/>
        </w:rPr>
        <w:t> points for both</w:t>
      </w:r>
      <w:r>
        <w:rPr>
          <w:w w:val="110"/>
        </w:rPr>
        <w:t> autistic and</w:t>
      </w:r>
      <w:r>
        <w:rPr>
          <w:w w:val="110"/>
        </w:rPr>
        <w:t> NT groups could guide content developers to emphasize key elements that capture attention universally.</w:t>
      </w:r>
    </w:p>
    <w:p>
      <w:pPr>
        <w:pStyle w:val="BodyText"/>
        <w:spacing w:before="41"/>
      </w:pPr>
    </w:p>
    <w:p>
      <w:pPr>
        <w:pStyle w:val="ListParagraph"/>
        <w:numPr>
          <w:ilvl w:val="1"/>
          <w:numId w:val="1"/>
        </w:numPr>
        <w:tabs>
          <w:tab w:pos="496" w:val="left" w:leader="none"/>
        </w:tabs>
        <w:spacing w:line="240" w:lineRule="auto" w:before="0" w:after="0"/>
        <w:ind w:left="496" w:right="0" w:hanging="365"/>
        <w:jc w:val="left"/>
        <w:rPr>
          <w:i/>
          <w:sz w:val="16"/>
        </w:rPr>
      </w:pPr>
      <w:bookmarkStart w:name="5.4 Implications" w:id="45"/>
      <w:bookmarkEnd w:id="45"/>
      <w:r>
        <w:rPr/>
      </w:r>
      <w:r>
        <w:rPr>
          <w:i/>
          <w:spacing w:val="-2"/>
          <w:sz w:val="16"/>
        </w:rPr>
        <w:t>Implications</w:t>
      </w:r>
    </w:p>
    <w:p>
      <w:pPr>
        <w:pStyle w:val="BodyText"/>
        <w:spacing w:before="50"/>
        <w:rPr>
          <w:i/>
        </w:rPr>
      </w:pPr>
    </w:p>
    <w:p>
      <w:pPr>
        <w:pStyle w:val="BodyText"/>
        <w:spacing w:line="273" w:lineRule="auto"/>
        <w:ind w:left="131" w:right="38" w:firstLine="239"/>
        <w:jc w:val="both"/>
      </w:pPr>
      <w:r>
        <w:rPr>
          <w:w w:val="110"/>
        </w:rPr>
        <w:t>The</w:t>
      </w:r>
      <w:r>
        <w:rPr>
          <w:spacing w:val="-11"/>
          <w:w w:val="110"/>
        </w:rPr>
        <w:t> </w:t>
      </w:r>
      <w:r>
        <w:rPr>
          <w:w w:val="110"/>
        </w:rPr>
        <w:t>majority</w:t>
      </w:r>
      <w:r>
        <w:rPr>
          <w:spacing w:val="-11"/>
          <w:w w:val="110"/>
        </w:rPr>
        <w:t> </w:t>
      </w:r>
      <w:r>
        <w:rPr>
          <w:w w:val="110"/>
        </w:rPr>
        <w:t>of</w:t>
      </w:r>
      <w:r>
        <w:rPr>
          <w:spacing w:val="-11"/>
          <w:w w:val="110"/>
        </w:rPr>
        <w:t> </w:t>
      </w:r>
      <w:r>
        <w:rPr>
          <w:w w:val="110"/>
        </w:rPr>
        <w:t>research</w:t>
      </w:r>
      <w:r>
        <w:rPr>
          <w:spacing w:val="-11"/>
          <w:w w:val="110"/>
        </w:rPr>
        <w:t> </w:t>
      </w:r>
      <w:r>
        <w:rPr>
          <w:w w:val="110"/>
        </w:rPr>
        <w:t>investigating</w:t>
      </w:r>
      <w:r>
        <w:rPr>
          <w:spacing w:val="-11"/>
          <w:w w:val="110"/>
        </w:rPr>
        <w:t> </w:t>
      </w:r>
      <w:r>
        <w:rPr>
          <w:w w:val="110"/>
        </w:rPr>
        <w:t>autistic</w:t>
      </w:r>
      <w:r>
        <w:rPr>
          <w:spacing w:val="-11"/>
          <w:w w:val="110"/>
        </w:rPr>
        <w:t> </w:t>
      </w:r>
      <w:r>
        <w:rPr>
          <w:w w:val="110"/>
        </w:rPr>
        <w:t>gaze</w:t>
      </w:r>
      <w:r>
        <w:rPr>
          <w:spacing w:val="-11"/>
          <w:w w:val="110"/>
        </w:rPr>
        <w:t> </w:t>
      </w:r>
      <w:r>
        <w:rPr>
          <w:w w:val="110"/>
        </w:rPr>
        <w:t>patterns</w:t>
      </w:r>
      <w:r>
        <w:rPr>
          <w:spacing w:val="-11"/>
          <w:w w:val="110"/>
        </w:rPr>
        <w:t> </w:t>
      </w:r>
      <w:r>
        <w:rPr>
          <w:w w:val="110"/>
        </w:rPr>
        <w:t>has</w:t>
      </w:r>
      <w:r>
        <w:rPr>
          <w:spacing w:val="-11"/>
          <w:w w:val="110"/>
        </w:rPr>
        <w:t> </w:t>
      </w:r>
      <w:r>
        <w:rPr>
          <w:w w:val="110"/>
        </w:rPr>
        <w:t>been performed</w:t>
      </w:r>
      <w:r>
        <w:rPr>
          <w:w w:val="110"/>
        </w:rPr>
        <w:t> using</w:t>
      </w:r>
      <w:r>
        <w:rPr>
          <w:w w:val="110"/>
        </w:rPr>
        <w:t> eye</w:t>
      </w:r>
      <w:r>
        <w:rPr>
          <w:w w:val="110"/>
        </w:rPr>
        <w:t> tracking</w:t>
      </w:r>
      <w:r>
        <w:rPr>
          <w:w w:val="110"/>
        </w:rPr>
        <w:t> technologies</w:t>
      </w:r>
      <w:r>
        <w:rPr>
          <w:w w:val="110"/>
        </w:rPr>
        <w:t> (</w:t>
      </w:r>
      <w:hyperlink w:history="true" w:anchor="_bookmark29">
        <w:r>
          <w:rPr>
            <w:color w:val="2196D1"/>
            <w:w w:val="110"/>
          </w:rPr>
          <w:t>Boraston</w:t>
        </w:r>
        <w:r>
          <w:rPr>
            <w:color w:val="2196D1"/>
            <w:w w:val="110"/>
          </w:rPr>
          <w:t> &amp;</w:t>
        </w:r>
        <w:r>
          <w:rPr>
            <w:color w:val="2196D1"/>
            <w:w w:val="110"/>
          </w:rPr>
          <w:t> </w:t>
        </w:r>
        <w:r>
          <w:rPr>
            <w:color w:val="2196D1"/>
            <w:w w:val="110"/>
          </w:rPr>
          <w:t>Blakemore,</w:t>
        </w:r>
      </w:hyperlink>
      <w:r>
        <w:rPr>
          <w:color w:val="2196D1"/>
          <w:w w:val="110"/>
        </w:rPr>
        <w:t> </w:t>
      </w:r>
      <w:hyperlink w:history="true" w:anchor="_bookmark29">
        <w:r>
          <w:rPr>
            <w:color w:val="2196D1"/>
            <w:w w:val="110"/>
          </w:rPr>
          <w:t>2007</w:t>
        </w:r>
      </w:hyperlink>
      <w:r>
        <w:rPr>
          <w:w w:val="110"/>
        </w:rPr>
        <w:t>;</w:t>
      </w:r>
      <w:r>
        <w:rPr>
          <w:spacing w:val="-1"/>
          <w:w w:val="110"/>
        </w:rPr>
        <w:t> </w:t>
      </w:r>
      <w:hyperlink w:history="true" w:anchor="_bookmark49">
        <w:r>
          <w:rPr>
            <w:color w:val="2196D1"/>
            <w:w w:val="110"/>
          </w:rPr>
          <w:t>Guillon</w:t>
        </w:r>
        <w:r>
          <w:rPr>
            <w:color w:val="2196D1"/>
            <w:spacing w:val="-2"/>
            <w:w w:val="110"/>
          </w:rPr>
          <w:t> </w:t>
        </w:r>
        <w:r>
          <w:rPr>
            <w:color w:val="2196D1"/>
            <w:w w:val="110"/>
          </w:rPr>
          <w:t>et</w:t>
        </w:r>
        <w:r>
          <w:rPr>
            <w:color w:val="2196D1"/>
            <w:spacing w:val="-2"/>
            <w:w w:val="110"/>
          </w:rPr>
          <w:t> </w:t>
        </w:r>
        <w:r>
          <w:rPr>
            <w:color w:val="2196D1"/>
            <w:w w:val="110"/>
          </w:rPr>
          <w:t>al.,</w:t>
        </w:r>
        <w:r>
          <w:rPr>
            <w:color w:val="2196D1"/>
            <w:spacing w:val="-1"/>
            <w:w w:val="110"/>
          </w:rPr>
          <w:t> </w:t>
        </w:r>
        <w:r>
          <w:rPr>
            <w:color w:val="2196D1"/>
            <w:w w:val="110"/>
          </w:rPr>
          <w:t>2014</w:t>
        </w:r>
      </w:hyperlink>
      <w:r>
        <w:rPr>
          <w:w w:val="110"/>
        </w:rPr>
        <w:t>;</w:t>
      </w:r>
      <w:r>
        <w:rPr>
          <w:spacing w:val="-2"/>
          <w:w w:val="110"/>
        </w:rPr>
        <w:t> </w:t>
      </w:r>
      <w:hyperlink w:history="true" w:anchor="_bookmark75">
        <w:r>
          <w:rPr>
            <w:color w:val="2196D1"/>
            <w:w w:val="110"/>
          </w:rPr>
          <w:t>Papagiannopoulou</w:t>
        </w:r>
        <w:r>
          <w:rPr>
            <w:color w:val="2196D1"/>
            <w:spacing w:val="-1"/>
            <w:w w:val="110"/>
          </w:rPr>
          <w:t> </w:t>
        </w:r>
        <w:r>
          <w:rPr>
            <w:color w:val="2196D1"/>
            <w:w w:val="110"/>
          </w:rPr>
          <w:t>et</w:t>
        </w:r>
        <w:r>
          <w:rPr>
            <w:color w:val="2196D1"/>
            <w:spacing w:val="-2"/>
            <w:w w:val="110"/>
          </w:rPr>
          <w:t> </w:t>
        </w:r>
        <w:r>
          <w:rPr>
            <w:color w:val="2196D1"/>
            <w:w w:val="110"/>
          </w:rPr>
          <w:t>al.,</w:t>
        </w:r>
        <w:r>
          <w:rPr>
            <w:color w:val="2196D1"/>
            <w:spacing w:val="-2"/>
            <w:w w:val="110"/>
          </w:rPr>
          <w:t> </w:t>
        </w:r>
        <w:r>
          <w:rPr>
            <w:color w:val="2196D1"/>
            <w:w w:val="110"/>
          </w:rPr>
          <w:t>2014</w:t>
        </w:r>
      </w:hyperlink>
      <w:r>
        <w:rPr>
          <w:w w:val="110"/>
        </w:rPr>
        <w:t>).</w:t>
      </w:r>
      <w:r>
        <w:rPr>
          <w:spacing w:val="-1"/>
          <w:w w:val="110"/>
        </w:rPr>
        <w:t> </w:t>
      </w:r>
      <w:r>
        <w:rPr>
          <w:w w:val="110"/>
        </w:rPr>
        <w:t>The</w:t>
      </w:r>
      <w:r>
        <w:rPr>
          <w:spacing w:val="-2"/>
          <w:w w:val="110"/>
        </w:rPr>
        <w:t> </w:t>
      </w:r>
      <w:r>
        <w:rPr>
          <w:w w:val="110"/>
        </w:rPr>
        <w:t>current study</w:t>
      </w:r>
      <w:r>
        <w:rPr>
          <w:w w:val="110"/>
        </w:rPr>
        <w:t> provides</w:t>
      </w:r>
      <w:r>
        <w:rPr>
          <w:w w:val="110"/>
        </w:rPr>
        <w:t> a</w:t>
      </w:r>
      <w:r>
        <w:rPr>
          <w:w w:val="110"/>
        </w:rPr>
        <w:t> novel</w:t>
      </w:r>
      <w:r>
        <w:rPr>
          <w:w w:val="110"/>
        </w:rPr>
        <w:t> method</w:t>
      </w:r>
      <w:r>
        <w:rPr>
          <w:w w:val="110"/>
        </w:rPr>
        <w:t> for</w:t>
      </w:r>
      <w:r>
        <w:rPr>
          <w:w w:val="110"/>
        </w:rPr>
        <w:t> gaining</w:t>
      </w:r>
      <w:r>
        <w:rPr>
          <w:w w:val="110"/>
        </w:rPr>
        <w:t> insights</w:t>
      </w:r>
      <w:r>
        <w:rPr>
          <w:w w:val="110"/>
        </w:rPr>
        <w:t> into</w:t>
      </w:r>
      <w:r>
        <w:rPr>
          <w:w w:val="110"/>
        </w:rPr>
        <w:t> how</w:t>
      </w:r>
      <w:r>
        <w:rPr>
          <w:w w:val="110"/>
        </w:rPr>
        <w:t> autistic users interact with and view SVVR videos and provides</w:t>
      </w:r>
      <w:r>
        <w:rPr>
          <w:w w:val="110"/>
        </w:rPr>
        <w:t> a comparison with</w:t>
      </w:r>
      <w:r>
        <w:rPr>
          <w:spacing w:val="21"/>
          <w:w w:val="110"/>
        </w:rPr>
        <w:t> </w:t>
      </w:r>
      <w:r>
        <w:rPr>
          <w:w w:val="110"/>
        </w:rPr>
        <w:t>neurotypical</w:t>
      </w:r>
      <w:r>
        <w:rPr>
          <w:spacing w:val="20"/>
          <w:w w:val="110"/>
        </w:rPr>
        <w:t> </w:t>
      </w:r>
      <w:r>
        <w:rPr>
          <w:w w:val="110"/>
        </w:rPr>
        <w:t>participants.</w:t>
      </w:r>
      <w:r>
        <w:rPr>
          <w:spacing w:val="19"/>
          <w:w w:val="110"/>
        </w:rPr>
        <w:t> </w:t>
      </w:r>
      <w:r>
        <w:rPr>
          <w:w w:val="110"/>
        </w:rPr>
        <w:t>The</w:t>
      </w:r>
      <w:r>
        <w:rPr>
          <w:spacing w:val="20"/>
          <w:w w:val="110"/>
        </w:rPr>
        <w:t> </w:t>
      </w:r>
      <w:r>
        <w:rPr>
          <w:w w:val="110"/>
        </w:rPr>
        <w:t>insights</w:t>
      </w:r>
      <w:r>
        <w:rPr>
          <w:spacing w:val="20"/>
          <w:w w:val="110"/>
        </w:rPr>
        <w:t> </w:t>
      </w:r>
      <w:r>
        <w:rPr>
          <w:w w:val="110"/>
        </w:rPr>
        <w:t>gained</w:t>
      </w:r>
      <w:r>
        <w:rPr>
          <w:spacing w:val="20"/>
          <w:w w:val="110"/>
        </w:rPr>
        <w:t> </w:t>
      </w:r>
      <w:r>
        <w:rPr>
          <w:w w:val="110"/>
        </w:rPr>
        <w:t>from</w:t>
      </w:r>
      <w:r>
        <w:rPr>
          <w:spacing w:val="19"/>
          <w:w w:val="110"/>
        </w:rPr>
        <w:t> </w:t>
      </w:r>
      <w:r>
        <w:rPr>
          <w:w w:val="110"/>
        </w:rPr>
        <w:t>the</w:t>
      </w:r>
      <w:r>
        <w:rPr>
          <w:spacing w:val="21"/>
          <w:w w:val="110"/>
        </w:rPr>
        <w:t> </w:t>
      </w:r>
      <w:r>
        <w:rPr>
          <w:w w:val="110"/>
        </w:rPr>
        <w:t>three</w:t>
      </w:r>
      <w:r>
        <w:rPr>
          <w:spacing w:val="20"/>
          <w:w w:val="110"/>
        </w:rPr>
        <w:t> </w:t>
      </w:r>
      <w:r>
        <w:rPr>
          <w:spacing w:val="-7"/>
          <w:w w:val="110"/>
        </w:rPr>
        <w:t>AI</w:t>
      </w:r>
    </w:p>
    <w:p>
      <w:pPr>
        <w:pStyle w:val="BodyText"/>
        <w:spacing w:before="91"/>
        <w:ind w:left="131"/>
        <w:jc w:val="both"/>
      </w:pPr>
      <w:r>
        <w:rPr/>
        <w:br w:type="column"/>
      </w:r>
      <w:r>
        <w:rPr>
          <w:w w:val="110"/>
        </w:rPr>
        <w:t>methods</w:t>
      </w:r>
      <w:r>
        <w:rPr>
          <w:spacing w:val="3"/>
          <w:w w:val="110"/>
        </w:rPr>
        <w:t> </w:t>
      </w:r>
      <w:r>
        <w:rPr>
          <w:w w:val="110"/>
        </w:rPr>
        <w:t>employed</w:t>
      </w:r>
      <w:r>
        <w:rPr>
          <w:spacing w:val="2"/>
          <w:w w:val="110"/>
        </w:rPr>
        <w:t> </w:t>
      </w:r>
      <w:r>
        <w:rPr>
          <w:w w:val="110"/>
        </w:rPr>
        <w:t>in</w:t>
      </w:r>
      <w:r>
        <w:rPr>
          <w:spacing w:val="3"/>
          <w:w w:val="110"/>
        </w:rPr>
        <w:t> </w:t>
      </w:r>
      <w:r>
        <w:rPr>
          <w:w w:val="110"/>
        </w:rPr>
        <w:t>this</w:t>
      </w:r>
      <w:r>
        <w:rPr>
          <w:spacing w:val="3"/>
          <w:w w:val="110"/>
        </w:rPr>
        <w:t> </w:t>
      </w:r>
      <w:r>
        <w:rPr>
          <w:w w:val="110"/>
        </w:rPr>
        <w:t>study</w:t>
      </w:r>
      <w:r>
        <w:rPr>
          <w:spacing w:val="1"/>
          <w:w w:val="110"/>
        </w:rPr>
        <w:t> </w:t>
      </w:r>
      <w:r>
        <w:rPr>
          <w:w w:val="110"/>
        </w:rPr>
        <w:t>are</w:t>
      </w:r>
      <w:r>
        <w:rPr>
          <w:spacing w:val="3"/>
          <w:w w:val="110"/>
        </w:rPr>
        <w:t> </w:t>
      </w:r>
      <w:r>
        <w:rPr>
          <w:w w:val="110"/>
        </w:rPr>
        <w:t>summarized</w:t>
      </w:r>
      <w:r>
        <w:rPr>
          <w:spacing w:val="3"/>
          <w:w w:val="110"/>
        </w:rPr>
        <w:t> </w:t>
      </w:r>
      <w:r>
        <w:rPr>
          <w:spacing w:val="-2"/>
          <w:w w:val="110"/>
        </w:rPr>
        <w:t>below:</w:t>
      </w:r>
    </w:p>
    <w:p>
      <w:pPr>
        <w:pStyle w:val="BodyText"/>
        <w:spacing w:before="50"/>
      </w:pPr>
    </w:p>
    <w:p>
      <w:pPr>
        <w:pStyle w:val="ListParagraph"/>
        <w:numPr>
          <w:ilvl w:val="0"/>
          <w:numId w:val="2"/>
        </w:numPr>
        <w:tabs>
          <w:tab w:pos="367" w:val="left" w:leader="none"/>
          <w:tab w:pos="369" w:val="left" w:leader="none"/>
        </w:tabs>
        <w:spacing w:line="254" w:lineRule="auto" w:before="1" w:after="0"/>
        <w:ind w:left="369" w:right="111" w:hanging="207"/>
        <w:jc w:val="both"/>
        <w:rPr>
          <w:sz w:val="16"/>
        </w:rPr>
      </w:pPr>
      <w:r>
        <w:rPr>
          <w:w w:val="110"/>
          <w:sz w:val="16"/>
        </w:rPr>
        <w:t>Entropy</w:t>
      </w:r>
      <w:r>
        <w:rPr>
          <w:spacing w:val="-11"/>
          <w:w w:val="110"/>
          <w:sz w:val="16"/>
        </w:rPr>
        <w:t> </w:t>
      </w:r>
      <w:r>
        <w:rPr>
          <w:w w:val="110"/>
          <w:sz w:val="16"/>
        </w:rPr>
        <w:t>analysis</w:t>
      </w:r>
      <w:r>
        <w:rPr>
          <w:spacing w:val="-11"/>
          <w:w w:val="110"/>
          <w:sz w:val="16"/>
        </w:rPr>
        <w:t> </w:t>
      </w:r>
      <w:r>
        <w:rPr>
          <w:w w:val="110"/>
          <w:sz w:val="16"/>
        </w:rPr>
        <w:t>suggests</w:t>
      </w:r>
      <w:r>
        <w:rPr>
          <w:spacing w:val="-11"/>
          <w:w w:val="110"/>
          <w:sz w:val="16"/>
        </w:rPr>
        <w:t> </w:t>
      </w:r>
      <w:r>
        <w:rPr>
          <w:w w:val="110"/>
          <w:sz w:val="16"/>
        </w:rPr>
        <w:t>that</w:t>
      </w:r>
      <w:r>
        <w:rPr>
          <w:spacing w:val="-11"/>
          <w:w w:val="110"/>
          <w:sz w:val="16"/>
        </w:rPr>
        <w:t> </w:t>
      </w:r>
      <w:r>
        <w:rPr>
          <w:w w:val="110"/>
          <w:sz w:val="16"/>
        </w:rPr>
        <w:t>there</w:t>
      </w:r>
      <w:r>
        <w:rPr>
          <w:spacing w:val="-11"/>
          <w:w w:val="110"/>
          <w:sz w:val="16"/>
        </w:rPr>
        <w:t> </w:t>
      </w:r>
      <w:r>
        <w:rPr>
          <w:w w:val="110"/>
          <w:sz w:val="16"/>
        </w:rPr>
        <w:t>is</w:t>
      </w:r>
      <w:r>
        <w:rPr>
          <w:spacing w:val="-11"/>
          <w:w w:val="110"/>
          <w:sz w:val="16"/>
        </w:rPr>
        <w:t> </w:t>
      </w:r>
      <w:r>
        <w:rPr>
          <w:w w:val="110"/>
          <w:sz w:val="16"/>
        </w:rPr>
        <w:t>greater</w:t>
      </w:r>
      <w:r>
        <w:rPr>
          <w:spacing w:val="-11"/>
          <w:w w:val="110"/>
          <w:sz w:val="16"/>
        </w:rPr>
        <w:t> </w:t>
      </w:r>
      <w:r>
        <w:rPr>
          <w:w w:val="110"/>
          <w:sz w:val="16"/>
        </w:rPr>
        <w:t>uncertainty</w:t>
      </w:r>
      <w:r>
        <w:rPr>
          <w:spacing w:val="-11"/>
          <w:w w:val="110"/>
          <w:sz w:val="16"/>
        </w:rPr>
        <w:t> </w:t>
      </w:r>
      <w:r>
        <w:rPr>
          <w:w w:val="110"/>
          <w:sz w:val="16"/>
        </w:rPr>
        <w:t>in</w:t>
      </w:r>
      <w:r>
        <w:rPr>
          <w:spacing w:val="-11"/>
          <w:w w:val="110"/>
          <w:sz w:val="16"/>
        </w:rPr>
        <w:t> </w:t>
      </w:r>
      <w:r>
        <w:rPr>
          <w:w w:val="110"/>
          <w:sz w:val="16"/>
        </w:rPr>
        <w:t>the</w:t>
      </w:r>
      <w:r>
        <w:rPr>
          <w:spacing w:val="-11"/>
          <w:w w:val="110"/>
          <w:sz w:val="16"/>
        </w:rPr>
        <w:t> </w:t>
      </w:r>
      <w:r>
        <w:rPr>
          <w:w w:val="110"/>
          <w:sz w:val="16"/>
        </w:rPr>
        <w:t>ASD group</w:t>
      </w:r>
      <w:r>
        <w:rPr>
          <w:rFonts w:ascii="STIX" w:hAnsi="STIX"/>
          <w:w w:val="110"/>
          <w:sz w:val="16"/>
        </w:rPr>
        <w:t>’</w:t>
      </w:r>
      <w:r>
        <w:rPr>
          <w:w w:val="110"/>
          <w:sz w:val="16"/>
        </w:rPr>
        <w:t>s data than in the NT group</w:t>
      </w:r>
      <w:r>
        <w:rPr>
          <w:rFonts w:ascii="STIX" w:hAnsi="STIX"/>
          <w:w w:val="110"/>
          <w:sz w:val="16"/>
        </w:rPr>
        <w:t>’</w:t>
      </w:r>
      <w:r>
        <w:rPr>
          <w:w w:val="110"/>
          <w:sz w:val="16"/>
        </w:rPr>
        <w:t>s;</w:t>
      </w:r>
    </w:p>
    <w:p>
      <w:pPr>
        <w:pStyle w:val="ListParagraph"/>
        <w:numPr>
          <w:ilvl w:val="0"/>
          <w:numId w:val="2"/>
        </w:numPr>
        <w:tabs>
          <w:tab w:pos="368" w:val="left" w:leader="none"/>
        </w:tabs>
        <w:spacing w:line="151" w:lineRule="exact" w:before="0" w:after="0"/>
        <w:ind w:left="368" w:right="0" w:hanging="205"/>
        <w:jc w:val="both"/>
        <w:rPr>
          <w:sz w:val="16"/>
        </w:rPr>
      </w:pPr>
      <w:r>
        <w:rPr>
          <w:w w:val="110"/>
          <w:sz w:val="16"/>
        </w:rPr>
        <w:t>Markov</w:t>
      </w:r>
      <w:r>
        <w:rPr>
          <w:spacing w:val="19"/>
          <w:w w:val="110"/>
          <w:sz w:val="16"/>
        </w:rPr>
        <w:t> </w:t>
      </w:r>
      <w:r>
        <w:rPr>
          <w:w w:val="110"/>
          <w:sz w:val="16"/>
        </w:rPr>
        <w:t>chain</w:t>
      </w:r>
      <w:r>
        <w:rPr>
          <w:spacing w:val="19"/>
          <w:w w:val="110"/>
          <w:sz w:val="16"/>
        </w:rPr>
        <w:t> </w:t>
      </w:r>
      <w:r>
        <w:rPr>
          <w:w w:val="110"/>
          <w:sz w:val="16"/>
        </w:rPr>
        <w:t>analysis</w:t>
      </w:r>
      <w:r>
        <w:rPr>
          <w:spacing w:val="18"/>
          <w:w w:val="110"/>
          <w:sz w:val="16"/>
        </w:rPr>
        <w:t> </w:t>
      </w:r>
      <w:r>
        <w:rPr>
          <w:w w:val="110"/>
          <w:sz w:val="16"/>
        </w:rPr>
        <w:t>suggests</w:t>
      </w:r>
      <w:r>
        <w:rPr>
          <w:spacing w:val="18"/>
          <w:w w:val="110"/>
          <w:sz w:val="16"/>
        </w:rPr>
        <w:t> </w:t>
      </w:r>
      <w:r>
        <w:rPr>
          <w:w w:val="110"/>
          <w:sz w:val="16"/>
        </w:rPr>
        <w:t>that</w:t>
      </w:r>
      <w:r>
        <w:rPr>
          <w:spacing w:val="19"/>
          <w:w w:val="110"/>
          <w:sz w:val="16"/>
        </w:rPr>
        <w:t> </w:t>
      </w:r>
      <w:r>
        <w:rPr>
          <w:w w:val="110"/>
          <w:sz w:val="16"/>
        </w:rPr>
        <w:t>object</w:t>
      </w:r>
      <w:r>
        <w:rPr>
          <w:spacing w:val="20"/>
          <w:w w:val="110"/>
          <w:sz w:val="16"/>
        </w:rPr>
        <w:t> </w:t>
      </w:r>
      <w:r>
        <w:rPr>
          <w:w w:val="110"/>
          <w:sz w:val="16"/>
        </w:rPr>
        <w:t>sequences</w:t>
      </w:r>
      <w:r>
        <w:rPr>
          <w:spacing w:val="19"/>
          <w:w w:val="110"/>
          <w:sz w:val="16"/>
        </w:rPr>
        <w:t> </w:t>
      </w:r>
      <w:r>
        <w:rPr>
          <w:w w:val="110"/>
          <w:sz w:val="16"/>
        </w:rPr>
        <w:t>can</w:t>
      </w:r>
      <w:r>
        <w:rPr>
          <w:spacing w:val="18"/>
          <w:w w:val="110"/>
          <w:sz w:val="16"/>
        </w:rPr>
        <w:t> </w:t>
      </w:r>
      <w:r>
        <w:rPr>
          <w:w w:val="110"/>
          <w:sz w:val="16"/>
        </w:rPr>
        <w:t>be</w:t>
      </w:r>
      <w:r>
        <w:rPr>
          <w:spacing w:val="19"/>
          <w:w w:val="110"/>
          <w:sz w:val="16"/>
        </w:rPr>
        <w:t> </w:t>
      </w:r>
      <w:r>
        <w:rPr>
          <w:spacing w:val="-4"/>
          <w:w w:val="110"/>
          <w:sz w:val="16"/>
        </w:rPr>
        <w:t>pre-</w:t>
      </w:r>
    </w:p>
    <w:p>
      <w:pPr>
        <w:pStyle w:val="BodyText"/>
        <w:spacing w:line="271" w:lineRule="auto" w:before="25"/>
        <w:ind w:left="369" w:right="111"/>
        <w:jc w:val="both"/>
      </w:pPr>
      <w:r>
        <w:rPr>
          <w:w w:val="110"/>
        </w:rPr>
        <w:t>dicted</w:t>
      </w:r>
      <w:r>
        <w:rPr>
          <w:spacing w:val="-8"/>
          <w:w w:val="110"/>
        </w:rPr>
        <w:t> </w:t>
      </w:r>
      <w:r>
        <w:rPr>
          <w:w w:val="110"/>
        </w:rPr>
        <w:t>with</w:t>
      </w:r>
      <w:r>
        <w:rPr>
          <w:spacing w:val="-9"/>
          <w:w w:val="110"/>
        </w:rPr>
        <w:t> </w:t>
      </w:r>
      <w:r>
        <w:rPr>
          <w:w w:val="110"/>
        </w:rPr>
        <w:t>greater</w:t>
      </w:r>
      <w:r>
        <w:rPr>
          <w:spacing w:val="-9"/>
          <w:w w:val="110"/>
        </w:rPr>
        <w:t> </w:t>
      </w:r>
      <w:r>
        <w:rPr>
          <w:w w:val="110"/>
        </w:rPr>
        <w:t>probability</w:t>
      </w:r>
      <w:r>
        <w:rPr>
          <w:spacing w:val="-10"/>
          <w:w w:val="110"/>
        </w:rPr>
        <w:t> </w:t>
      </w:r>
      <w:r>
        <w:rPr>
          <w:w w:val="110"/>
        </w:rPr>
        <w:t>with</w:t>
      </w:r>
      <w:r>
        <w:rPr>
          <w:spacing w:val="-8"/>
          <w:w w:val="110"/>
        </w:rPr>
        <w:t> </w:t>
      </w:r>
      <w:r>
        <w:rPr>
          <w:w w:val="110"/>
        </w:rPr>
        <w:t>the</w:t>
      </w:r>
      <w:r>
        <w:rPr>
          <w:spacing w:val="-9"/>
          <w:w w:val="110"/>
        </w:rPr>
        <w:t> </w:t>
      </w:r>
      <w:r>
        <w:rPr>
          <w:w w:val="110"/>
        </w:rPr>
        <w:t>NT</w:t>
      </w:r>
      <w:r>
        <w:rPr>
          <w:spacing w:val="-8"/>
          <w:w w:val="110"/>
        </w:rPr>
        <w:t> </w:t>
      </w:r>
      <w:r>
        <w:rPr>
          <w:w w:val="110"/>
        </w:rPr>
        <w:t>group</w:t>
      </w:r>
      <w:r>
        <w:rPr>
          <w:spacing w:val="-10"/>
          <w:w w:val="110"/>
        </w:rPr>
        <w:t> </w:t>
      </w:r>
      <w:r>
        <w:rPr>
          <w:w w:val="110"/>
        </w:rPr>
        <w:t>than</w:t>
      </w:r>
      <w:r>
        <w:rPr>
          <w:spacing w:val="-9"/>
          <w:w w:val="110"/>
        </w:rPr>
        <w:t> </w:t>
      </w:r>
      <w:r>
        <w:rPr>
          <w:w w:val="110"/>
        </w:rPr>
        <w:t>with</w:t>
      </w:r>
      <w:r>
        <w:rPr>
          <w:spacing w:val="-9"/>
          <w:w w:val="110"/>
        </w:rPr>
        <w:t> </w:t>
      </w:r>
      <w:r>
        <w:rPr>
          <w:w w:val="110"/>
        </w:rPr>
        <w:t>the</w:t>
      </w:r>
      <w:r>
        <w:rPr>
          <w:spacing w:val="-8"/>
          <w:w w:val="110"/>
        </w:rPr>
        <w:t> </w:t>
      </w:r>
      <w:r>
        <w:rPr>
          <w:w w:val="110"/>
        </w:rPr>
        <w:t>ASD group; and</w:t>
      </w:r>
    </w:p>
    <w:p>
      <w:pPr>
        <w:pStyle w:val="ListParagraph"/>
        <w:numPr>
          <w:ilvl w:val="0"/>
          <w:numId w:val="2"/>
        </w:numPr>
        <w:tabs>
          <w:tab w:pos="367" w:val="left" w:leader="none"/>
          <w:tab w:pos="369" w:val="left" w:leader="none"/>
        </w:tabs>
        <w:spacing w:line="273" w:lineRule="auto" w:before="3" w:after="0"/>
        <w:ind w:left="369" w:right="109" w:hanging="207"/>
        <w:jc w:val="both"/>
        <w:rPr>
          <w:sz w:val="16"/>
        </w:rPr>
      </w:pPr>
      <w:r>
        <w:rPr>
          <w:w w:val="110"/>
          <w:sz w:val="16"/>
        </w:rPr>
        <w:t>SPM analysis</w:t>
      </w:r>
      <w:r>
        <w:rPr>
          <w:spacing w:val="-1"/>
          <w:w w:val="110"/>
          <w:sz w:val="16"/>
        </w:rPr>
        <w:t> </w:t>
      </w:r>
      <w:r>
        <w:rPr>
          <w:w w:val="110"/>
          <w:sz w:val="16"/>
        </w:rPr>
        <w:t>suggests</w:t>
      </w:r>
      <w:r>
        <w:rPr>
          <w:spacing w:val="-2"/>
          <w:w w:val="110"/>
          <w:sz w:val="16"/>
        </w:rPr>
        <w:t> </w:t>
      </w:r>
      <w:r>
        <w:rPr>
          <w:w w:val="110"/>
          <w:sz w:val="16"/>
        </w:rPr>
        <w:t>that there</w:t>
      </w:r>
      <w:r>
        <w:rPr>
          <w:spacing w:val="-1"/>
          <w:w w:val="110"/>
          <w:sz w:val="16"/>
        </w:rPr>
        <w:t> </w:t>
      </w:r>
      <w:r>
        <w:rPr>
          <w:w w:val="110"/>
          <w:sz w:val="16"/>
        </w:rPr>
        <w:t>is</w:t>
      </w:r>
      <w:r>
        <w:rPr>
          <w:spacing w:val="-1"/>
          <w:w w:val="110"/>
          <w:sz w:val="16"/>
        </w:rPr>
        <w:t> </w:t>
      </w:r>
      <w:r>
        <w:rPr>
          <w:w w:val="110"/>
          <w:sz w:val="16"/>
        </w:rPr>
        <w:t>variation</w:t>
      </w:r>
      <w:r>
        <w:rPr>
          <w:spacing w:val="-1"/>
          <w:w w:val="110"/>
          <w:sz w:val="16"/>
        </w:rPr>
        <w:t> </w:t>
      </w:r>
      <w:r>
        <w:rPr>
          <w:w w:val="110"/>
          <w:sz w:val="16"/>
        </w:rPr>
        <w:t>between</w:t>
      </w:r>
      <w:r>
        <w:rPr>
          <w:spacing w:val="-1"/>
          <w:w w:val="110"/>
          <w:sz w:val="16"/>
        </w:rPr>
        <w:t> </w:t>
      </w:r>
      <w:r>
        <w:rPr>
          <w:w w:val="110"/>
          <w:sz w:val="16"/>
        </w:rPr>
        <w:t>the</w:t>
      </w:r>
      <w:r>
        <w:rPr>
          <w:spacing w:val="-1"/>
          <w:w w:val="110"/>
          <w:sz w:val="16"/>
        </w:rPr>
        <w:t> </w:t>
      </w:r>
      <w:r>
        <w:rPr>
          <w:w w:val="110"/>
          <w:sz w:val="16"/>
        </w:rPr>
        <w:t>NT group and</w:t>
      </w:r>
      <w:r>
        <w:rPr>
          <w:w w:val="110"/>
          <w:sz w:val="16"/>
        </w:rPr>
        <w:t> the</w:t>
      </w:r>
      <w:r>
        <w:rPr>
          <w:w w:val="110"/>
          <w:sz w:val="16"/>
        </w:rPr>
        <w:t> ASD</w:t>
      </w:r>
      <w:r>
        <w:rPr>
          <w:w w:val="110"/>
          <w:sz w:val="16"/>
        </w:rPr>
        <w:t> group</w:t>
      </w:r>
      <w:r>
        <w:rPr>
          <w:w w:val="110"/>
          <w:sz w:val="16"/>
        </w:rPr>
        <w:t> in</w:t>
      </w:r>
      <w:r>
        <w:rPr>
          <w:w w:val="110"/>
          <w:sz w:val="16"/>
        </w:rPr>
        <w:t> terms</w:t>
      </w:r>
      <w:r>
        <w:rPr>
          <w:w w:val="110"/>
          <w:sz w:val="16"/>
        </w:rPr>
        <w:t> of</w:t>
      </w:r>
      <w:r>
        <w:rPr>
          <w:w w:val="110"/>
          <w:sz w:val="16"/>
        </w:rPr>
        <w:t> meaningful</w:t>
      </w:r>
      <w:r>
        <w:rPr>
          <w:w w:val="110"/>
          <w:sz w:val="16"/>
        </w:rPr>
        <w:t> sequences</w:t>
      </w:r>
      <w:r>
        <w:rPr>
          <w:w w:val="110"/>
          <w:sz w:val="16"/>
        </w:rPr>
        <w:t> of</w:t>
      </w:r>
      <w:r>
        <w:rPr>
          <w:w w:val="110"/>
          <w:sz w:val="16"/>
        </w:rPr>
        <w:t> </w:t>
      </w:r>
      <w:r>
        <w:rPr>
          <w:w w:val="110"/>
          <w:sz w:val="16"/>
        </w:rPr>
        <w:t>detected objects, but also that the overall distribution of objects is not statis- tically different.</w:t>
      </w:r>
    </w:p>
    <w:p>
      <w:pPr>
        <w:pStyle w:val="BodyText"/>
        <w:spacing w:before="22"/>
      </w:pPr>
    </w:p>
    <w:p>
      <w:pPr>
        <w:pStyle w:val="BodyText"/>
        <w:spacing w:line="273" w:lineRule="auto"/>
        <w:ind w:left="131" w:right="110" w:firstLine="239"/>
        <w:jc w:val="both"/>
      </w:pPr>
      <w:r>
        <w:rPr>
          <w:w w:val="110"/>
        </w:rPr>
        <w:t>Individually,</w:t>
      </w:r>
      <w:r>
        <w:rPr>
          <w:w w:val="110"/>
        </w:rPr>
        <w:t> these</w:t>
      </w:r>
      <w:r>
        <w:rPr>
          <w:w w:val="110"/>
        </w:rPr>
        <w:t> findings</w:t>
      </w:r>
      <w:r>
        <w:rPr>
          <w:w w:val="110"/>
        </w:rPr>
        <w:t> provide</w:t>
      </w:r>
      <w:r>
        <w:rPr>
          <w:w w:val="110"/>
        </w:rPr>
        <w:t> some</w:t>
      </w:r>
      <w:r>
        <w:rPr>
          <w:w w:val="110"/>
        </w:rPr>
        <w:t> insights</w:t>
      </w:r>
      <w:r>
        <w:rPr>
          <w:w w:val="110"/>
        </w:rPr>
        <w:t> regarding</w:t>
      </w:r>
      <w:r>
        <w:rPr>
          <w:w w:val="110"/>
        </w:rPr>
        <w:t> </w:t>
      </w:r>
      <w:r>
        <w:rPr>
          <w:w w:val="110"/>
        </w:rPr>
        <w:t>usage behavior; however, taken together, the data provide mutually support- ive</w:t>
      </w:r>
      <w:r>
        <w:rPr>
          <w:w w:val="110"/>
        </w:rPr>
        <w:t> and</w:t>
      </w:r>
      <w:r>
        <w:rPr>
          <w:w w:val="110"/>
        </w:rPr>
        <w:t> parsimonious representation</w:t>
      </w:r>
      <w:r>
        <w:rPr>
          <w:w w:val="110"/>
        </w:rPr>
        <w:t> of</w:t>
      </w:r>
      <w:r>
        <w:rPr>
          <w:w w:val="110"/>
        </w:rPr>
        <w:t> how groups</w:t>
      </w:r>
      <w:r>
        <w:rPr>
          <w:w w:val="110"/>
        </w:rPr>
        <w:t> viewed</w:t>
      </w:r>
      <w:r>
        <w:rPr>
          <w:w w:val="110"/>
        </w:rPr>
        <w:t> the</w:t>
      </w:r>
      <w:r>
        <w:rPr>
          <w:w w:val="110"/>
        </w:rPr>
        <w:t> SVVR videos, as well as differences between the groups, as per the research questions.</w:t>
      </w:r>
      <w:r>
        <w:rPr>
          <w:spacing w:val="17"/>
          <w:w w:val="110"/>
        </w:rPr>
        <w:t> </w:t>
      </w:r>
      <w:r>
        <w:rPr>
          <w:w w:val="110"/>
        </w:rPr>
        <w:t>That</w:t>
      </w:r>
      <w:r>
        <w:rPr>
          <w:spacing w:val="16"/>
          <w:w w:val="110"/>
        </w:rPr>
        <w:t> </w:t>
      </w:r>
      <w:r>
        <w:rPr>
          <w:w w:val="110"/>
        </w:rPr>
        <w:t>is,</w:t>
      </w:r>
      <w:r>
        <w:rPr>
          <w:spacing w:val="17"/>
          <w:w w:val="110"/>
        </w:rPr>
        <w:t> </w:t>
      </w:r>
      <w:r>
        <w:rPr>
          <w:w w:val="110"/>
        </w:rPr>
        <w:t>entropy</w:t>
      </w:r>
      <w:r>
        <w:rPr>
          <w:spacing w:val="16"/>
          <w:w w:val="110"/>
        </w:rPr>
        <w:t> </w:t>
      </w:r>
      <w:r>
        <w:rPr>
          <w:w w:val="110"/>
        </w:rPr>
        <w:t>analysis</w:t>
      </w:r>
      <w:r>
        <w:rPr>
          <w:spacing w:val="17"/>
          <w:w w:val="110"/>
        </w:rPr>
        <w:t> </w:t>
      </w:r>
      <w:r>
        <w:rPr>
          <w:w w:val="110"/>
        </w:rPr>
        <w:t>provides</w:t>
      </w:r>
      <w:r>
        <w:rPr>
          <w:spacing w:val="17"/>
          <w:w w:val="110"/>
        </w:rPr>
        <w:t> </w:t>
      </w:r>
      <w:r>
        <w:rPr>
          <w:w w:val="110"/>
        </w:rPr>
        <w:t>a</w:t>
      </w:r>
      <w:r>
        <w:rPr>
          <w:spacing w:val="17"/>
          <w:w w:val="110"/>
        </w:rPr>
        <w:t> </w:t>
      </w:r>
      <w:r>
        <w:rPr>
          <w:w w:val="110"/>
        </w:rPr>
        <w:t>general</w:t>
      </w:r>
      <w:r>
        <w:rPr>
          <w:spacing w:val="17"/>
          <w:w w:val="110"/>
        </w:rPr>
        <w:t> </w:t>
      </w:r>
      <w:r>
        <w:rPr>
          <w:spacing w:val="-2"/>
          <w:w w:val="110"/>
        </w:rPr>
        <w:t>understanding</w:t>
      </w:r>
    </w:p>
    <w:p>
      <w:pPr>
        <w:pStyle w:val="BodyText"/>
        <w:spacing w:line="206" w:lineRule="auto" w:before="7"/>
        <w:ind w:left="131" w:right="109"/>
        <w:jc w:val="both"/>
      </w:pPr>
      <w:r>
        <w:rPr>
          <w:w w:val="110"/>
        </w:rPr>
        <w:t>that</w:t>
      </w:r>
      <w:r>
        <w:rPr>
          <w:w w:val="110"/>
        </w:rPr>
        <w:t> the</w:t>
      </w:r>
      <w:r>
        <w:rPr>
          <w:w w:val="110"/>
        </w:rPr>
        <w:t> ASD</w:t>
      </w:r>
      <w:r>
        <w:rPr>
          <w:w w:val="110"/>
        </w:rPr>
        <w:t> group</w:t>
      </w:r>
      <w:r>
        <w:rPr>
          <w:rFonts w:ascii="STIX" w:hAnsi="STIX"/>
          <w:w w:val="110"/>
        </w:rPr>
        <w:t>’</w:t>
      </w:r>
      <w:r>
        <w:rPr>
          <w:w w:val="110"/>
        </w:rPr>
        <w:t>s</w:t>
      </w:r>
      <w:r>
        <w:rPr>
          <w:w w:val="110"/>
        </w:rPr>
        <w:t> viewing</w:t>
      </w:r>
      <w:r>
        <w:rPr>
          <w:w w:val="110"/>
        </w:rPr>
        <w:t> behavior</w:t>
      </w:r>
      <w:r>
        <w:rPr>
          <w:w w:val="110"/>
        </w:rPr>
        <w:t> is</w:t>
      </w:r>
      <w:r>
        <w:rPr>
          <w:w w:val="110"/>
        </w:rPr>
        <w:t> more</w:t>
      </w:r>
      <w:r>
        <w:rPr>
          <w:w w:val="110"/>
        </w:rPr>
        <w:t> variable</w:t>
      </w:r>
      <w:r>
        <w:rPr>
          <w:w w:val="110"/>
        </w:rPr>
        <w:t> than</w:t>
      </w:r>
      <w:r>
        <w:rPr>
          <w:w w:val="110"/>
        </w:rPr>
        <w:t> the</w:t>
      </w:r>
      <w:r>
        <w:rPr>
          <w:w w:val="110"/>
        </w:rPr>
        <w:t> NT group</w:t>
      </w:r>
      <w:r>
        <w:rPr>
          <w:rFonts w:ascii="STIX" w:hAnsi="STIX"/>
          <w:w w:val="110"/>
        </w:rPr>
        <w:t>’</w:t>
      </w:r>
      <w:r>
        <w:rPr>
          <w:w w:val="110"/>
        </w:rPr>
        <w:t>s.</w:t>
      </w:r>
      <w:r>
        <w:rPr>
          <w:spacing w:val="30"/>
          <w:w w:val="110"/>
        </w:rPr>
        <w:t> </w:t>
      </w:r>
      <w:r>
        <w:rPr>
          <w:w w:val="110"/>
        </w:rPr>
        <w:t>Markov</w:t>
      </w:r>
      <w:r>
        <w:rPr>
          <w:spacing w:val="31"/>
          <w:w w:val="110"/>
        </w:rPr>
        <w:t> </w:t>
      </w:r>
      <w:r>
        <w:rPr>
          <w:w w:val="110"/>
        </w:rPr>
        <w:t>chain</w:t>
      </w:r>
      <w:r>
        <w:rPr>
          <w:spacing w:val="31"/>
          <w:w w:val="110"/>
        </w:rPr>
        <w:t> </w:t>
      </w:r>
      <w:r>
        <w:rPr>
          <w:w w:val="110"/>
        </w:rPr>
        <w:t>results</w:t>
      </w:r>
      <w:r>
        <w:rPr>
          <w:spacing w:val="32"/>
          <w:w w:val="110"/>
        </w:rPr>
        <w:t> </w:t>
      </w:r>
      <w:r>
        <w:rPr>
          <w:w w:val="110"/>
        </w:rPr>
        <w:t>complement</w:t>
      </w:r>
      <w:r>
        <w:rPr>
          <w:spacing w:val="30"/>
          <w:w w:val="110"/>
        </w:rPr>
        <w:t> </w:t>
      </w:r>
      <w:r>
        <w:rPr>
          <w:w w:val="110"/>
        </w:rPr>
        <w:t>this</w:t>
      </w:r>
      <w:r>
        <w:rPr>
          <w:spacing w:val="31"/>
          <w:w w:val="110"/>
        </w:rPr>
        <w:t> </w:t>
      </w:r>
      <w:r>
        <w:rPr>
          <w:w w:val="110"/>
        </w:rPr>
        <w:t>finding</w:t>
      </w:r>
      <w:r>
        <w:rPr>
          <w:spacing w:val="30"/>
          <w:w w:val="110"/>
        </w:rPr>
        <w:t> </w:t>
      </w:r>
      <w:r>
        <w:rPr>
          <w:w w:val="110"/>
        </w:rPr>
        <w:t>in</w:t>
      </w:r>
      <w:r>
        <w:rPr>
          <w:spacing w:val="32"/>
          <w:w w:val="110"/>
        </w:rPr>
        <w:t> </w:t>
      </w:r>
      <w:r>
        <w:rPr>
          <w:w w:val="110"/>
        </w:rPr>
        <w:t>that</w:t>
      </w:r>
      <w:r>
        <w:rPr>
          <w:spacing w:val="31"/>
          <w:w w:val="110"/>
        </w:rPr>
        <w:t> </w:t>
      </w:r>
      <w:r>
        <w:rPr>
          <w:spacing w:val="-4"/>
          <w:w w:val="110"/>
        </w:rPr>
        <w:t>they</w:t>
      </w:r>
    </w:p>
    <w:p>
      <w:pPr>
        <w:pStyle w:val="BodyText"/>
        <w:spacing w:line="273" w:lineRule="auto"/>
        <w:ind w:left="131" w:right="109"/>
        <w:jc w:val="both"/>
      </w:pPr>
      <w:r>
        <w:rPr>
          <w:w w:val="110"/>
        </w:rPr>
        <w:t>provide</w:t>
      </w:r>
      <w:r>
        <w:rPr>
          <w:w w:val="110"/>
        </w:rPr>
        <w:t> further</w:t>
      </w:r>
      <w:r>
        <w:rPr>
          <w:w w:val="110"/>
        </w:rPr>
        <w:t> details</w:t>
      </w:r>
      <w:r>
        <w:rPr>
          <w:w w:val="110"/>
        </w:rPr>
        <w:t> regarding</w:t>
      </w:r>
      <w:r>
        <w:rPr>
          <w:w w:val="110"/>
        </w:rPr>
        <w:t> this</w:t>
      </w:r>
      <w:r>
        <w:rPr>
          <w:w w:val="110"/>
        </w:rPr>
        <w:t> variability.</w:t>
      </w:r>
      <w:r>
        <w:rPr>
          <w:w w:val="110"/>
        </w:rPr>
        <w:t> Finally,</w:t>
      </w:r>
      <w:r>
        <w:rPr>
          <w:w w:val="110"/>
        </w:rPr>
        <w:t> SPM</w:t>
      </w:r>
      <w:r>
        <w:rPr>
          <w:w w:val="110"/>
        </w:rPr>
        <w:t> results extend</w:t>
      </w:r>
      <w:r>
        <w:rPr>
          <w:spacing w:val="-6"/>
          <w:w w:val="110"/>
        </w:rPr>
        <w:t> </w:t>
      </w:r>
      <w:r>
        <w:rPr>
          <w:w w:val="110"/>
        </w:rPr>
        <w:t>the</w:t>
      </w:r>
      <w:r>
        <w:rPr>
          <w:spacing w:val="-6"/>
          <w:w w:val="110"/>
        </w:rPr>
        <w:t> </w:t>
      </w:r>
      <w:r>
        <w:rPr>
          <w:w w:val="110"/>
        </w:rPr>
        <w:t>Markov</w:t>
      </w:r>
      <w:r>
        <w:rPr>
          <w:spacing w:val="-6"/>
          <w:w w:val="110"/>
        </w:rPr>
        <w:t> </w:t>
      </w:r>
      <w:r>
        <w:rPr>
          <w:w w:val="110"/>
        </w:rPr>
        <w:t>chain</w:t>
      </w:r>
      <w:r>
        <w:rPr>
          <w:spacing w:val="-6"/>
          <w:w w:val="110"/>
        </w:rPr>
        <w:t> </w:t>
      </w:r>
      <w:r>
        <w:rPr>
          <w:w w:val="110"/>
        </w:rPr>
        <w:t>and</w:t>
      </w:r>
      <w:r>
        <w:rPr>
          <w:spacing w:val="-6"/>
          <w:w w:val="110"/>
        </w:rPr>
        <w:t> </w:t>
      </w:r>
      <w:r>
        <w:rPr>
          <w:w w:val="110"/>
        </w:rPr>
        <w:t>entropy</w:t>
      </w:r>
      <w:r>
        <w:rPr>
          <w:spacing w:val="-6"/>
          <w:w w:val="110"/>
        </w:rPr>
        <w:t> </w:t>
      </w:r>
      <w:r>
        <w:rPr>
          <w:w w:val="110"/>
        </w:rPr>
        <w:t>findings</w:t>
      </w:r>
      <w:r>
        <w:rPr>
          <w:spacing w:val="-6"/>
          <w:w w:val="110"/>
        </w:rPr>
        <w:t> </w:t>
      </w:r>
      <w:r>
        <w:rPr>
          <w:w w:val="110"/>
        </w:rPr>
        <w:t>by</w:t>
      </w:r>
      <w:r>
        <w:rPr>
          <w:spacing w:val="-6"/>
          <w:w w:val="110"/>
        </w:rPr>
        <w:t> </w:t>
      </w:r>
      <w:r>
        <w:rPr>
          <w:w w:val="110"/>
        </w:rPr>
        <w:t>showing</w:t>
      </w:r>
      <w:r>
        <w:rPr>
          <w:spacing w:val="-6"/>
          <w:w w:val="110"/>
        </w:rPr>
        <w:t> </w:t>
      </w:r>
      <w:r>
        <w:rPr>
          <w:w w:val="110"/>
        </w:rPr>
        <w:t>that</w:t>
      </w:r>
      <w:r>
        <w:rPr>
          <w:spacing w:val="-5"/>
          <w:w w:val="110"/>
        </w:rPr>
        <w:t> </w:t>
      </w:r>
      <w:r>
        <w:rPr>
          <w:w w:val="110"/>
        </w:rPr>
        <w:t>not</w:t>
      </w:r>
      <w:r>
        <w:rPr>
          <w:spacing w:val="-7"/>
          <w:w w:val="110"/>
        </w:rPr>
        <w:t> </w:t>
      </w:r>
      <w:r>
        <w:rPr>
          <w:w w:val="110"/>
        </w:rPr>
        <w:t>only does overall behavior and object prediction vary between groups, </w:t>
      </w:r>
      <w:r>
        <w:rPr>
          <w:w w:val="110"/>
        </w:rPr>
        <w:t>but also sequences of objects detected. As a whole, these findings provide evidence</w:t>
      </w:r>
      <w:r>
        <w:rPr>
          <w:w w:val="110"/>
        </w:rPr>
        <w:t> that</w:t>
      </w:r>
      <w:r>
        <w:rPr>
          <w:w w:val="110"/>
        </w:rPr>
        <w:t> autistic</w:t>
      </w:r>
      <w:r>
        <w:rPr>
          <w:w w:val="110"/>
        </w:rPr>
        <w:t> users</w:t>
      </w:r>
      <w:r>
        <w:rPr>
          <w:w w:val="110"/>
        </w:rPr>
        <w:t> view</w:t>
      </w:r>
      <w:r>
        <w:rPr>
          <w:w w:val="110"/>
        </w:rPr>
        <w:t> 360</w:t>
      </w:r>
      <w:r>
        <w:rPr>
          <w:w w:val="110"/>
        </w:rPr>
        <w:t> videos</w:t>
      </w:r>
      <w:r>
        <w:rPr>
          <w:w w:val="110"/>
        </w:rPr>
        <w:t> differently</w:t>
      </w:r>
      <w:r>
        <w:rPr>
          <w:w w:val="110"/>
        </w:rPr>
        <w:t> than</w:t>
      </w:r>
      <w:r>
        <w:rPr>
          <w:w w:val="110"/>
        </w:rPr>
        <w:t> NT</w:t>
      </w:r>
      <w:r>
        <w:rPr>
          <w:w w:val="110"/>
        </w:rPr>
        <w:t> par- ticipants.</w:t>
      </w:r>
      <w:r>
        <w:rPr>
          <w:w w:val="110"/>
        </w:rPr>
        <w:t> This</w:t>
      </w:r>
      <w:r>
        <w:rPr>
          <w:w w:val="110"/>
        </w:rPr>
        <w:t> finding</w:t>
      </w:r>
      <w:r>
        <w:rPr>
          <w:w w:val="110"/>
        </w:rPr>
        <w:t> is</w:t>
      </w:r>
      <w:r>
        <w:rPr>
          <w:w w:val="110"/>
        </w:rPr>
        <w:t> corroborated</w:t>
      </w:r>
      <w:r>
        <w:rPr>
          <w:w w:val="110"/>
        </w:rPr>
        <w:t> by</w:t>
      </w:r>
      <w:r>
        <w:rPr>
          <w:w w:val="110"/>
        </w:rPr>
        <w:t> many</w:t>
      </w:r>
      <w:r>
        <w:rPr>
          <w:w w:val="110"/>
        </w:rPr>
        <w:t> existing</w:t>
      </w:r>
      <w:r>
        <w:rPr>
          <w:w w:val="110"/>
        </w:rPr>
        <w:t> studies</w:t>
      </w:r>
      <w:r>
        <w:rPr>
          <w:w w:val="110"/>
        </w:rPr>
        <w:t> (e.g., </w:t>
      </w:r>
      <w:hyperlink w:history="true" w:anchor="_bookmark48">
        <w:r>
          <w:rPr>
            <w:color w:val="2196D1"/>
            <w:w w:val="110"/>
          </w:rPr>
          <w:t>Grossman</w:t>
        </w:r>
        <w:r>
          <w:rPr>
            <w:color w:val="2196D1"/>
            <w:w w:val="110"/>
          </w:rPr>
          <w:t> et</w:t>
        </w:r>
        <w:r>
          <w:rPr>
            <w:color w:val="2196D1"/>
            <w:w w:val="110"/>
          </w:rPr>
          <w:t> al.,</w:t>
        </w:r>
        <w:r>
          <w:rPr>
            <w:color w:val="2196D1"/>
            <w:w w:val="110"/>
          </w:rPr>
          <w:t> 2019</w:t>
        </w:r>
      </w:hyperlink>
      <w:r>
        <w:rPr>
          <w:w w:val="110"/>
        </w:rPr>
        <w:t>).</w:t>
      </w:r>
      <w:r>
        <w:rPr>
          <w:w w:val="110"/>
        </w:rPr>
        <w:t> However,</w:t>
      </w:r>
      <w:r>
        <w:rPr>
          <w:w w:val="110"/>
        </w:rPr>
        <w:t> what</w:t>
      </w:r>
      <w:r>
        <w:rPr>
          <w:w w:val="110"/>
        </w:rPr>
        <w:t> the</w:t>
      </w:r>
      <w:r>
        <w:rPr>
          <w:w w:val="110"/>
        </w:rPr>
        <w:t> current</w:t>
      </w:r>
      <w:r>
        <w:rPr>
          <w:w w:val="110"/>
        </w:rPr>
        <w:t> study</w:t>
      </w:r>
      <w:r>
        <w:rPr>
          <w:w w:val="110"/>
        </w:rPr>
        <w:t> adds</w:t>
      </w:r>
      <w:r>
        <w:rPr>
          <w:w w:val="110"/>
        </w:rPr>
        <w:t> to</w:t>
      </w:r>
      <w:r>
        <w:rPr>
          <w:w w:val="110"/>
        </w:rPr>
        <w:t> the literature</w:t>
      </w:r>
      <w:r>
        <w:rPr>
          <w:spacing w:val="-8"/>
          <w:w w:val="110"/>
        </w:rPr>
        <w:t> </w:t>
      </w:r>
      <w:r>
        <w:rPr>
          <w:w w:val="110"/>
        </w:rPr>
        <w:t>is</w:t>
      </w:r>
      <w:r>
        <w:rPr>
          <w:spacing w:val="-9"/>
          <w:w w:val="110"/>
        </w:rPr>
        <w:t> </w:t>
      </w:r>
      <w:r>
        <w:rPr>
          <w:w w:val="110"/>
        </w:rPr>
        <w:t>the</w:t>
      </w:r>
      <w:r>
        <w:rPr>
          <w:spacing w:val="-8"/>
          <w:w w:val="110"/>
        </w:rPr>
        <w:t> </w:t>
      </w:r>
      <w:r>
        <w:rPr>
          <w:w w:val="110"/>
        </w:rPr>
        <w:t>manner</w:t>
      </w:r>
      <w:r>
        <w:rPr>
          <w:spacing w:val="-10"/>
          <w:w w:val="110"/>
        </w:rPr>
        <w:t> </w:t>
      </w:r>
      <w:r>
        <w:rPr>
          <w:w w:val="110"/>
        </w:rPr>
        <w:t>in</w:t>
      </w:r>
      <w:r>
        <w:rPr>
          <w:spacing w:val="-8"/>
          <w:w w:val="110"/>
        </w:rPr>
        <w:t> </w:t>
      </w:r>
      <w:r>
        <w:rPr>
          <w:w w:val="110"/>
        </w:rPr>
        <w:t>which</w:t>
      </w:r>
      <w:r>
        <w:rPr>
          <w:spacing w:val="-9"/>
          <w:w w:val="110"/>
        </w:rPr>
        <w:t> </w:t>
      </w:r>
      <w:r>
        <w:rPr>
          <w:w w:val="110"/>
        </w:rPr>
        <w:t>these</w:t>
      </w:r>
      <w:r>
        <w:rPr>
          <w:spacing w:val="-8"/>
          <w:w w:val="110"/>
        </w:rPr>
        <w:t> </w:t>
      </w:r>
      <w:r>
        <w:rPr>
          <w:w w:val="110"/>
        </w:rPr>
        <w:t>insights</w:t>
      </w:r>
      <w:r>
        <w:rPr>
          <w:spacing w:val="-9"/>
          <w:w w:val="110"/>
        </w:rPr>
        <w:t> </w:t>
      </w:r>
      <w:r>
        <w:rPr>
          <w:w w:val="110"/>
        </w:rPr>
        <w:t>were</w:t>
      </w:r>
      <w:r>
        <w:rPr>
          <w:spacing w:val="-8"/>
          <w:w w:val="110"/>
        </w:rPr>
        <w:t> </w:t>
      </w:r>
      <w:r>
        <w:rPr>
          <w:w w:val="110"/>
        </w:rPr>
        <w:t>gleaned.</w:t>
      </w:r>
      <w:r>
        <w:rPr>
          <w:spacing w:val="-10"/>
          <w:w w:val="110"/>
        </w:rPr>
        <w:t> </w:t>
      </w:r>
      <w:r>
        <w:rPr>
          <w:w w:val="110"/>
        </w:rPr>
        <w:t>Extending this is the finding that, when compared, the overall count of identified objects was not significantly different between groups, suggesting that although differences were found in how the groups viewed the videos, the overall content (and perhaps underlying instructional message) of the videos was being attended to in similar ways by both groups. This finding</w:t>
      </w:r>
      <w:r>
        <w:rPr>
          <w:w w:val="110"/>
        </w:rPr>
        <w:t> has</w:t>
      </w:r>
      <w:r>
        <w:rPr>
          <w:w w:val="110"/>
        </w:rPr>
        <w:t> implications</w:t>
      </w:r>
      <w:r>
        <w:rPr>
          <w:w w:val="110"/>
        </w:rPr>
        <w:t> for</w:t>
      </w:r>
      <w:r>
        <w:rPr>
          <w:w w:val="110"/>
        </w:rPr>
        <w:t> the</w:t>
      </w:r>
      <w:r>
        <w:rPr>
          <w:w w:val="110"/>
        </w:rPr>
        <w:t> design</w:t>
      </w:r>
      <w:r>
        <w:rPr>
          <w:w w:val="110"/>
        </w:rPr>
        <w:t> of</w:t>
      </w:r>
      <w:r>
        <w:rPr>
          <w:w w:val="110"/>
        </w:rPr>
        <w:t> SVVR</w:t>
      </w:r>
      <w:r>
        <w:rPr>
          <w:w w:val="110"/>
        </w:rPr>
        <w:t> systems</w:t>
      </w:r>
      <w:r>
        <w:rPr>
          <w:w w:val="110"/>
        </w:rPr>
        <w:t> for</w:t>
      </w:r>
      <w:r>
        <w:rPr>
          <w:w w:val="110"/>
        </w:rPr>
        <w:t> autistic users, as discussed above.</w:t>
      </w:r>
    </w:p>
    <w:p>
      <w:pPr>
        <w:pStyle w:val="BodyText"/>
        <w:spacing w:line="271" w:lineRule="auto"/>
        <w:ind w:left="131" w:right="109" w:firstLine="239"/>
        <w:jc w:val="both"/>
      </w:pPr>
      <w:r>
        <w:rPr>
          <w:w w:val="110"/>
        </w:rPr>
        <w:t>In addition to these findings, by comparing the behavior of partici- pants</w:t>
      </w:r>
      <w:r>
        <w:rPr>
          <w:spacing w:val="-11"/>
          <w:w w:val="110"/>
        </w:rPr>
        <w:t> </w:t>
      </w:r>
      <w:r>
        <w:rPr>
          <w:w w:val="110"/>
        </w:rPr>
        <w:t>in</w:t>
      </w:r>
      <w:r>
        <w:rPr>
          <w:spacing w:val="-11"/>
          <w:w w:val="110"/>
        </w:rPr>
        <w:t> </w:t>
      </w:r>
      <w:r>
        <w:rPr>
          <w:w w:val="110"/>
        </w:rPr>
        <w:t>our</w:t>
      </w:r>
      <w:r>
        <w:rPr>
          <w:spacing w:val="-11"/>
          <w:w w:val="110"/>
        </w:rPr>
        <w:t> </w:t>
      </w:r>
      <w:r>
        <w:rPr>
          <w:w w:val="110"/>
        </w:rPr>
        <w:t>SVVR</w:t>
      </w:r>
      <w:r>
        <w:rPr>
          <w:spacing w:val="-11"/>
          <w:w w:val="110"/>
        </w:rPr>
        <w:t> </w:t>
      </w:r>
      <w:r>
        <w:rPr>
          <w:w w:val="110"/>
        </w:rPr>
        <w:t>learning</w:t>
      </w:r>
      <w:r>
        <w:rPr>
          <w:spacing w:val="-10"/>
          <w:w w:val="110"/>
        </w:rPr>
        <w:t> </w:t>
      </w:r>
      <w:r>
        <w:rPr>
          <w:w w:val="110"/>
        </w:rPr>
        <w:t>environment</w:t>
      </w:r>
      <w:r>
        <w:rPr>
          <w:spacing w:val="-11"/>
          <w:w w:val="110"/>
        </w:rPr>
        <w:t> </w:t>
      </w:r>
      <w:r>
        <w:rPr>
          <w:w w:val="110"/>
        </w:rPr>
        <w:t>to</w:t>
      </w:r>
      <w:r>
        <w:rPr>
          <w:spacing w:val="-11"/>
          <w:w w:val="110"/>
        </w:rPr>
        <w:t> </w:t>
      </w:r>
      <w:r>
        <w:rPr>
          <w:w w:val="110"/>
        </w:rPr>
        <w:t>the</w:t>
      </w:r>
      <w:r>
        <w:rPr>
          <w:spacing w:val="-10"/>
          <w:w w:val="110"/>
        </w:rPr>
        <w:t> </w:t>
      </w:r>
      <w:r>
        <w:rPr>
          <w:w w:val="110"/>
        </w:rPr>
        <w:t>behaviors</w:t>
      </w:r>
      <w:r>
        <w:rPr>
          <w:spacing w:val="-11"/>
          <w:w w:val="110"/>
        </w:rPr>
        <w:t> </w:t>
      </w:r>
      <w:r>
        <w:rPr>
          <w:w w:val="110"/>
        </w:rPr>
        <w:t>predicted</w:t>
      </w:r>
      <w:r>
        <w:rPr>
          <w:spacing w:val="-11"/>
          <w:w w:val="110"/>
        </w:rPr>
        <w:t> </w:t>
      </w:r>
      <w:r>
        <w:rPr>
          <w:w w:val="110"/>
        </w:rPr>
        <w:t>by</w:t>
      </w:r>
      <w:r>
        <w:rPr>
          <w:spacing w:val="-11"/>
          <w:w w:val="110"/>
        </w:rPr>
        <w:t> </w:t>
      </w:r>
      <w:r>
        <w:rPr>
          <w:w w:val="110"/>
        </w:rPr>
        <w:t>a Markov</w:t>
      </w:r>
      <w:r>
        <w:rPr>
          <w:w w:val="110"/>
        </w:rPr>
        <w:t> chain</w:t>
      </w:r>
      <w:r>
        <w:rPr>
          <w:w w:val="110"/>
        </w:rPr>
        <w:t> model,</w:t>
      </w:r>
      <w:r>
        <w:rPr>
          <w:w w:val="110"/>
        </w:rPr>
        <w:t> it</w:t>
      </w:r>
      <w:r>
        <w:rPr>
          <w:w w:val="110"/>
        </w:rPr>
        <w:t> is</w:t>
      </w:r>
      <w:r>
        <w:rPr>
          <w:w w:val="110"/>
        </w:rPr>
        <w:t> possible</w:t>
      </w:r>
      <w:r>
        <w:rPr>
          <w:w w:val="110"/>
        </w:rPr>
        <w:t> that</w:t>
      </w:r>
      <w:r>
        <w:rPr>
          <w:w w:val="110"/>
        </w:rPr>
        <w:t> researchers</w:t>
      </w:r>
      <w:r>
        <w:rPr>
          <w:w w:val="110"/>
        </w:rPr>
        <w:t> can</w:t>
      </w:r>
      <w:r>
        <w:rPr>
          <w:w w:val="110"/>
        </w:rPr>
        <w:t> evaluate</w:t>
      </w:r>
      <w:r>
        <w:rPr>
          <w:w w:val="110"/>
        </w:rPr>
        <w:t> the effectiveness</w:t>
      </w:r>
      <w:r>
        <w:rPr>
          <w:spacing w:val="-9"/>
          <w:w w:val="110"/>
        </w:rPr>
        <w:t> </w:t>
      </w:r>
      <w:r>
        <w:rPr>
          <w:w w:val="110"/>
        </w:rPr>
        <w:t>of</w:t>
      </w:r>
      <w:r>
        <w:rPr>
          <w:spacing w:val="-10"/>
          <w:w w:val="110"/>
        </w:rPr>
        <w:t> </w:t>
      </w:r>
      <w:r>
        <w:rPr>
          <w:w w:val="110"/>
        </w:rPr>
        <w:t>SVVR</w:t>
      </w:r>
      <w:r>
        <w:rPr>
          <w:spacing w:val="-9"/>
          <w:w w:val="110"/>
        </w:rPr>
        <w:t> </w:t>
      </w:r>
      <w:r>
        <w:rPr>
          <w:w w:val="110"/>
        </w:rPr>
        <w:t>learning</w:t>
      </w:r>
      <w:r>
        <w:rPr>
          <w:spacing w:val="-10"/>
          <w:w w:val="110"/>
        </w:rPr>
        <w:t> </w:t>
      </w:r>
      <w:r>
        <w:rPr>
          <w:w w:val="110"/>
        </w:rPr>
        <w:t>systems.</w:t>
      </w:r>
      <w:r>
        <w:rPr>
          <w:spacing w:val="-9"/>
          <w:w w:val="110"/>
        </w:rPr>
        <w:t> </w:t>
      </w:r>
      <w:r>
        <w:rPr>
          <w:w w:val="110"/>
        </w:rPr>
        <w:t>For</w:t>
      </w:r>
      <w:r>
        <w:rPr>
          <w:spacing w:val="-10"/>
          <w:w w:val="110"/>
        </w:rPr>
        <w:t> </w:t>
      </w:r>
      <w:r>
        <w:rPr>
          <w:w w:val="110"/>
        </w:rPr>
        <w:t>example,</w:t>
      </w:r>
      <w:r>
        <w:rPr>
          <w:spacing w:val="-10"/>
          <w:w w:val="110"/>
        </w:rPr>
        <w:t> </w:t>
      </w:r>
      <w:r>
        <w:rPr>
          <w:w w:val="110"/>
        </w:rPr>
        <w:t>if</w:t>
      </w:r>
      <w:r>
        <w:rPr>
          <w:spacing w:val="-10"/>
          <w:w w:val="110"/>
        </w:rPr>
        <w:t> </w:t>
      </w:r>
      <w:r>
        <w:rPr>
          <w:w w:val="110"/>
        </w:rPr>
        <w:t>the</w:t>
      </w:r>
      <w:r>
        <w:rPr>
          <w:spacing w:val="-10"/>
          <w:w w:val="110"/>
        </w:rPr>
        <w:t> </w:t>
      </w:r>
      <w:r>
        <w:rPr>
          <w:w w:val="110"/>
        </w:rPr>
        <w:t>model</w:t>
      </w:r>
      <w:r>
        <w:rPr>
          <w:spacing w:val="-9"/>
          <w:w w:val="110"/>
        </w:rPr>
        <w:t> </w:t>
      </w:r>
      <w:r>
        <w:rPr>
          <w:w w:val="110"/>
        </w:rPr>
        <w:t>pre- dicts</w:t>
      </w:r>
      <w:r>
        <w:rPr>
          <w:w w:val="110"/>
        </w:rPr>
        <w:t> that</w:t>
      </w:r>
      <w:r>
        <w:rPr>
          <w:w w:val="110"/>
        </w:rPr>
        <w:t> participants</w:t>
      </w:r>
      <w:r>
        <w:rPr>
          <w:w w:val="110"/>
        </w:rPr>
        <w:t> should</w:t>
      </w:r>
      <w:r>
        <w:rPr>
          <w:w w:val="110"/>
        </w:rPr>
        <w:t> spend a</w:t>
      </w:r>
      <w:r>
        <w:rPr>
          <w:w w:val="110"/>
        </w:rPr>
        <w:t> certain</w:t>
      </w:r>
      <w:r>
        <w:rPr>
          <w:w w:val="110"/>
        </w:rPr>
        <w:t> amount</w:t>
      </w:r>
      <w:r>
        <w:rPr>
          <w:w w:val="110"/>
        </w:rPr>
        <w:t> of</w:t>
      </w:r>
      <w:r>
        <w:rPr>
          <w:w w:val="110"/>
        </w:rPr>
        <w:t> time</w:t>
      </w:r>
      <w:r>
        <w:rPr>
          <w:w w:val="110"/>
        </w:rPr>
        <w:t> on</w:t>
      </w:r>
      <w:r>
        <w:rPr>
          <w:w w:val="110"/>
        </w:rPr>
        <w:t> a particular task or activity (for example, checking the daily schedule or walking</w:t>
      </w:r>
      <w:r>
        <w:rPr>
          <w:w w:val="110"/>
        </w:rPr>
        <w:t> to</w:t>
      </w:r>
      <w:r>
        <w:rPr>
          <w:w w:val="110"/>
        </w:rPr>
        <w:t> the</w:t>
      </w:r>
      <w:r>
        <w:rPr>
          <w:w w:val="110"/>
        </w:rPr>
        <w:t> shuttle),</w:t>
      </w:r>
      <w:r>
        <w:rPr>
          <w:w w:val="110"/>
        </w:rPr>
        <w:t> researchers</w:t>
      </w:r>
      <w:r>
        <w:rPr>
          <w:w w:val="110"/>
        </w:rPr>
        <w:t> can</w:t>
      </w:r>
      <w:r>
        <w:rPr>
          <w:w w:val="110"/>
        </w:rPr>
        <w:t> compare</w:t>
      </w:r>
      <w:r>
        <w:rPr>
          <w:w w:val="110"/>
        </w:rPr>
        <w:t> this to</w:t>
      </w:r>
      <w:r>
        <w:rPr>
          <w:w w:val="110"/>
        </w:rPr>
        <w:t> the</w:t>
      </w:r>
      <w:r>
        <w:rPr>
          <w:w w:val="110"/>
        </w:rPr>
        <w:t> actual </w:t>
      </w:r>
      <w:r>
        <w:rPr/>
        <w:t>behavior of users to see if the SVVR system is effective at guiding users to</w:t>
      </w:r>
      <w:r>
        <w:rPr>
          <w:w w:val="110"/>
        </w:rPr>
        <w:t> engage with the content as designed. Markov chain models can also be </w:t>
      </w:r>
      <w:r>
        <w:rPr/>
        <w:t>used</w:t>
      </w:r>
      <w:r>
        <w:rPr>
          <w:spacing w:val="24"/>
        </w:rPr>
        <w:t> </w:t>
      </w:r>
      <w:r>
        <w:rPr/>
        <w:t>to</w:t>
      </w:r>
      <w:r>
        <w:rPr>
          <w:spacing w:val="20"/>
        </w:rPr>
        <w:t> </w:t>
      </w:r>
      <w:r>
        <w:rPr/>
        <w:t>optimize</w:t>
      </w:r>
      <w:r>
        <w:rPr>
          <w:spacing w:val="22"/>
        </w:rPr>
        <w:t> </w:t>
      </w:r>
      <w:r>
        <w:rPr/>
        <w:t>the</w:t>
      </w:r>
      <w:r>
        <w:rPr>
          <w:spacing w:val="22"/>
        </w:rPr>
        <w:t> </w:t>
      </w:r>
      <w:r>
        <w:rPr/>
        <w:t>design</w:t>
      </w:r>
      <w:r>
        <w:rPr>
          <w:spacing w:val="24"/>
        </w:rPr>
        <w:t> </w:t>
      </w:r>
      <w:r>
        <w:rPr/>
        <w:t>of</w:t>
      </w:r>
      <w:r>
        <w:rPr>
          <w:spacing w:val="22"/>
        </w:rPr>
        <w:t> </w:t>
      </w:r>
      <w:r>
        <w:rPr/>
        <w:t>SVVR</w:t>
      </w:r>
      <w:r>
        <w:rPr>
          <w:spacing w:val="22"/>
        </w:rPr>
        <w:t> </w:t>
      </w:r>
      <w:r>
        <w:rPr/>
        <w:t>learning</w:t>
      </w:r>
      <w:r>
        <w:rPr>
          <w:spacing w:val="24"/>
        </w:rPr>
        <w:t> </w:t>
      </w:r>
      <w:r>
        <w:rPr/>
        <w:t>systems.</w:t>
      </w:r>
      <w:r>
        <w:rPr>
          <w:spacing w:val="22"/>
        </w:rPr>
        <w:t> </w:t>
      </w:r>
      <w:r>
        <w:rPr/>
        <w:t>By</w:t>
      </w:r>
      <w:r>
        <w:rPr>
          <w:spacing w:val="22"/>
        </w:rPr>
        <w:t> </w:t>
      </w:r>
      <w:r>
        <w:rPr/>
        <w:t>analyzing</w:t>
      </w:r>
      <w:r>
        <w:rPr>
          <w:spacing w:val="22"/>
        </w:rPr>
        <w:t> </w:t>
      </w:r>
      <w:r>
        <w:rPr/>
        <w:t>data</w:t>
      </w:r>
      <w:r>
        <w:rPr>
          <w:w w:val="110"/>
        </w:rPr>
        <w:t> on</w:t>
      </w:r>
      <w:r>
        <w:rPr>
          <w:w w:val="110"/>
        </w:rPr>
        <w:t> user</w:t>
      </w:r>
      <w:r>
        <w:rPr>
          <w:w w:val="110"/>
        </w:rPr>
        <w:t> behavior</w:t>
      </w:r>
      <w:r>
        <w:rPr>
          <w:w w:val="110"/>
        </w:rPr>
        <w:t> and</w:t>
      </w:r>
      <w:r>
        <w:rPr>
          <w:w w:val="110"/>
        </w:rPr>
        <w:t> comparing</w:t>
      </w:r>
      <w:r>
        <w:rPr>
          <w:w w:val="110"/>
        </w:rPr>
        <w:t> it</w:t>
      </w:r>
      <w:r>
        <w:rPr>
          <w:w w:val="110"/>
        </w:rPr>
        <w:t> to</w:t>
      </w:r>
      <w:r>
        <w:rPr>
          <w:w w:val="110"/>
        </w:rPr>
        <w:t> the</w:t>
      </w:r>
      <w:r>
        <w:rPr>
          <w:w w:val="110"/>
        </w:rPr>
        <w:t> predictions</w:t>
      </w:r>
      <w:r>
        <w:rPr>
          <w:w w:val="110"/>
        </w:rPr>
        <w:t> of</w:t>
      </w:r>
      <w:r>
        <w:rPr>
          <w:w w:val="110"/>
        </w:rPr>
        <w:t> the</w:t>
      </w:r>
      <w:r>
        <w:rPr>
          <w:w w:val="110"/>
        </w:rPr>
        <w:t> Markov chain model, researchers can identify areas where the SVVR system is not performing as well as expected, and make changes to the design to improve its effectiveness (</w:t>
      </w:r>
      <w:hyperlink w:history="true" w:anchor="_bookmark99">
        <w:r>
          <w:rPr>
            <w:color w:val="2196D1"/>
            <w:w w:val="110"/>
          </w:rPr>
          <w:t>Talton et al., 2012</w:t>
        </w:r>
      </w:hyperlink>
      <w:r>
        <w:rPr>
          <w:w w:val="110"/>
        </w:rPr>
        <w:t>, pp. 63</w:t>
      </w:r>
      <w:r>
        <w:rPr>
          <w:rFonts w:ascii="STIX" w:hAnsi="STIX"/>
          <w:w w:val="110"/>
        </w:rPr>
        <w:t>–</w:t>
      </w:r>
      <w:r>
        <w:rPr>
          <w:w w:val="110"/>
        </w:rPr>
        <w:t>74).</w:t>
      </w:r>
    </w:p>
    <w:p>
      <w:pPr>
        <w:pStyle w:val="ListParagraph"/>
        <w:numPr>
          <w:ilvl w:val="1"/>
          <w:numId w:val="1"/>
        </w:numPr>
        <w:tabs>
          <w:tab w:pos="496" w:val="left" w:leader="none"/>
        </w:tabs>
        <w:spacing w:line="240" w:lineRule="auto" w:before="149" w:after="0"/>
        <w:ind w:left="496" w:right="0" w:hanging="365"/>
        <w:jc w:val="both"/>
        <w:rPr>
          <w:i/>
          <w:sz w:val="16"/>
        </w:rPr>
      </w:pPr>
      <w:bookmarkStart w:name="5.5 Limitations" w:id="46"/>
      <w:bookmarkEnd w:id="46"/>
      <w:r>
        <w:rPr/>
      </w:r>
      <w:r>
        <w:rPr>
          <w:i/>
          <w:spacing w:val="-2"/>
          <w:sz w:val="16"/>
        </w:rPr>
        <w:t>Limitations</w:t>
      </w:r>
    </w:p>
    <w:p>
      <w:pPr>
        <w:pStyle w:val="BodyText"/>
        <w:spacing w:before="50"/>
        <w:rPr>
          <w:i/>
        </w:rPr>
      </w:pPr>
    </w:p>
    <w:p>
      <w:pPr>
        <w:pStyle w:val="BodyText"/>
        <w:spacing w:line="273" w:lineRule="auto"/>
        <w:ind w:left="131" w:right="110" w:firstLine="239"/>
        <w:jc w:val="both"/>
      </w:pPr>
      <w:r>
        <w:rPr>
          <w:w w:val="110"/>
        </w:rPr>
        <w:t>Findings from this study should be considered in light of the </w:t>
      </w:r>
      <w:r>
        <w:rPr>
          <w:w w:val="110"/>
        </w:rPr>
        <w:t>limi- tations</w:t>
      </w:r>
      <w:r>
        <w:rPr>
          <w:spacing w:val="-4"/>
          <w:w w:val="110"/>
        </w:rPr>
        <w:t> </w:t>
      </w:r>
      <w:r>
        <w:rPr>
          <w:w w:val="110"/>
        </w:rPr>
        <w:t>described</w:t>
      </w:r>
      <w:r>
        <w:rPr>
          <w:spacing w:val="-3"/>
          <w:w w:val="110"/>
        </w:rPr>
        <w:t> </w:t>
      </w:r>
      <w:r>
        <w:rPr>
          <w:w w:val="110"/>
        </w:rPr>
        <w:t>in</w:t>
      </w:r>
      <w:r>
        <w:rPr>
          <w:spacing w:val="-3"/>
          <w:w w:val="110"/>
        </w:rPr>
        <w:t> </w:t>
      </w:r>
      <w:r>
        <w:rPr>
          <w:w w:val="110"/>
        </w:rPr>
        <w:t>the</w:t>
      </w:r>
      <w:r>
        <w:rPr>
          <w:spacing w:val="-3"/>
          <w:w w:val="110"/>
        </w:rPr>
        <w:t> </w:t>
      </w:r>
      <w:r>
        <w:rPr>
          <w:w w:val="110"/>
        </w:rPr>
        <w:t>following</w:t>
      </w:r>
      <w:r>
        <w:rPr>
          <w:spacing w:val="-3"/>
          <w:w w:val="110"/>
        </w:rPr>
        <w:t> </w:t>
      </w:r>
      <w:r>
        <w:rPr>
          <w:w w:val="110"/>
        </w:rPr>
        <w:t>sections.</w:t>
      </w:r>
      <w:r>
        <w:rPr>
          <w:spacing w:val="-4"/>
          <w:w w:val="110"/>
        </w:rPr>
        <w:t> </w:t>
      </w:r>
      <w:r>
        <w:rPr>
          <w:w w:val="110"/>
        </w:rPr>
        <w:t>We</w:t>
      </w:r>
      <w:r>
        <w:rPr>
          <w:spacing w:val="-3"/>
          <w:w w:val="110"/>
        </w:rPr>
        <w:t> </w:t>
      </w:r>
      <w:r>
        <w:rPr>
          <w:w w:val="110"/>
        </w:rPr>
        <w:t>begin</w:t>
      </w:r>
      <w:r>
        <w:rPr>
          <w:spacing w:val="-4"/>
          <w:w w:val="110"/>
        </w:rPr>
        <w:t> </w:t>
      </w:r>
      <w:r>
        <w:rPr>
          <w:w w:val="110"/>
        </w:rPr>
        <w:t>with</w:t>
      </w:r>
      <w:r>
        <w:rPr>
          <w:spacing w:val="-3"/>
          <w:w w:val="110"/>
        </w:rPr>
        <w:t> </w:t>
      </w:r>
      <w:r>
        <w:rPr>
          <w:w w:val="110"/>
        </w:rPr>
        <w:t>specific</w:t>
      </w:r>
      <w:r>
        <w:rPr>
          <w:spacing w:val="-3"/>
          <w:w w:val="110"/>
        </w:rPr>
        <w:t> </w:t>
      </w:r>
      <w:r>
        <w:rPr>
          <w:w w:val="110"/>
        </w:rPr>
        <w:t>lim- itations related to the study, followed by general limitations related to our methodological approach.</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headerReference w:type="default" r:id="rId28"/>
          <w:footerReference w:type="default" r:id="rId29"/>
          <w:pgSz w:w="11910" w:h="15880"/>
          <w:pgMar w:header="655" w:footer="544" w:top="840" w:bottom="740" w:left="620" w:right="640"/>
          <w:pgNumType w:start="1"/>
        </w:sectPr>
      </w:pPr>
    </w:p>
    <w:p>
      <w:pPr>
        <w:pStyle w:val="ListParagraph"/>
        <w:numPr>
          <w:ilvl w:val="2"/>
          <w:numId w:val="1"/>
        </w:numPr>
        <w:tabs>
          <w:tab w:pos="630" w:val="left" w:leader="none"/>
        </w:tabs>
        <w:spacing w:line="240" w:lineRule="auto" w:before="91" w:after="0"/>
        <w:ind w:left="630" w:right="0" w:hanging="499"/>
        <w:jc w:val="both"/>
        <w:rPr>
          <w:i/>
          <w:sz w:val="16"/>
        </w:rPr>
      </w:pPr>
      <w:bookmarkStart w:name="5.5.1 Specific limitations with the curr" w:id="47"/>
      <w:bookmarkEnd w:id="47"/>
      <w:r>
        <w:rPr/>
      </w:r>
      <w:r>
        <w:rPr>
          <w:i/>
          <w:sz w:val="16"/>
        </w:rPr>
        <w:t>Specific</w:t>
      </w:r>
      <w:r>
        <w:rPr>
          <w:i/>
          <w:spacing w:val="15"/>
          <w:sz w:val="16"/>
        </w:rPr>
        <w:t> </w:t>
      </w:r>
      <w:r>
        <w:rPr>
          <w:i/>
          <w:sz w:val="16"/>
        </w:rPr>
        <w:t>limitations</w:t>
      </w:r>
      <w:r>
        <w:rPr>
          <w:i/>
          <w:spacing w:val="15"/>
          <w:sz w:val="16"/>
        </w:rPr>
        <w:t> </w:t>
      </w:r>
      <w:r>
        <w:rPr>
          <w:i/>
          <w:sz w:val="16"/>
        </w:rPr>
        <w:t>with</w:t>
      </w:r>
      <w:r>
        <w:rPr>
          <w:i/>
          <w:spacing w:val="16"/>
          <w:sz w:val="16"/>
        </w:rPr>
        <w:t> </w:t>
      </w:r>
      <w:r>
        <w:rPr>
          <w:i/>
          <w:sz w:val="16"/>
        </w:rPr>
        <w:t>the</w:t>
      </w:r>
      <w:r>
        <w:rPr>
          <w:i/>
          <w:spacing w:val="16"/>
          <w:sz w:val="16"/>
        </w:rPr>
        <w:t> </w:t>
      </w:r>
      <w:r>
        <w:rPr>
          <w:i/>
          <w:sz w:val="16"/>
        </w:rPr>
        <w:t>current</w:t>
      </w:r>
      <w:r>
        <w:rPr>
          <w:i/>
          <w:spacing w:val="15"/>
          <w:sz w:val="16"/>
        </w:rPr>
        <w:t> </w:t>
      </w:r>
      <w:r>
        <w:rPr>
          <w:i/>
          <w:spacing w:val="-2"/>
          <w:sz w:val="16"/>
        </w:rPr>
        <w:t>study</w:t>
      </w:r>
    </w:p>
    <w:p>
      <w:pPr>
        <w:pStyle w:val="BodyText"/>
        <w:spacing w:line="271" w:lineRule="auto" w:before="26"/>
        <w:ind w:left="131" w:right="38" w:firstLine="239"/>
        <w:jc w:val="both"/>
      </w:pPr>
      <w:r>
        <w:rPr>
          <w:w w:val="110"/>
        </w:rPr>
        <w:t>First,</w:t>
      </w:r>
      <w:r>
        <w:rPr>
          <w:w w:val="110"/>
        </w:rPr>
        <w:t> the</w:t>
      </w:r>
      <w:r>
        <w:rPr>
          <w:w w:val="110"/>
        </w:rPr>
        <w:t> dataset</w:t>
      </w:r>
      <w:r>
        <w:rPr>
          <w:w w:val="110"/>
        </w:rPr>
        <w:t> used</w:t>
      </w:r>
      <w:r>
        <w:rPr>
          <w:w w:val="110"/>
        </w:rPr>
        <w:t> for</w:t>
      </w:r>
      <w:r>
        <w:rPr>
          <w:w w:val="110"/>
        </w:rPr>
        <w:t> this</w:t>
      </w:r>
      <w:r>
        <w:rPr>
          <w:w w:val="110"/>
        </w:rPr>
        <w:t> research</w:t>
      </w:r>
      <w:r>
        <w:rPr>
          <w:w w:val="110"/>
        </w:rPr>
        <w:t> was</w:t>
      </w:r>
      <w:r>
        <w:rPr>
          <w:w w:val="110"/>
        </w:rPr>
        <w:t> relatively</w:t>
      </w:r>
      <w:r>
        <w:rPr>
          <w:w w:val="110"/>
        </w:rPr>
        <w:t> small,</w:t>
      </w:r>
      <w:r>
        <w:rPr>
          <w:w w:val="110"/>
        </w:rPr>
        <w:t> con- sisting</w:t>
      </w:r>
      <w:r>
        <w:rPr>
          <w:w w:val="110"/>
        </w:rPr>
        <w:t> of</w:t>
      </w:r>
      <w:r>
        <w:rPr>
          <w:w w:val="110"/>
        </w:rPr>
        <w:t> a</w:t>
      </w:r>
      <w:r>
        <w:rPr>
          <w:w w:val="110"/>
        </w:rPr>
        <w:t> limited</w:t>
      </w:r>
      <w:r>
        <w:rPr>
          <w:w w:val="110"/>
        </w:rPr>
        <w:t> number</w:t>
      </w:r>
      <w:r>
        <w:rPr>
          <w:w w:val="110"/>
        </w:rPr>
        <w:t> of</w:t>
      </w:r>
      <w:r>
        <w:rPr>
          <w:w w:val="110"/>
        </w:rPr>
        <w:t> participants</w:t>
      </w:r>
      <w:r>
        <w:rPr>
          <w:w w:val="110"/>
        </w:rPr>
        <w:t> from</w:t>
      </w:r>
      <w:r>
        <w:rPr>
          <w:w w:val="110"/>
        </w:rPr>
        <w:t> both</w:t>
      </w:r>
      <w:r>
        <w:rPr>
          <w:w w:val="110"/>
        </w:rPr>
        <w:t> ASD</w:t>
      </w:r>
      <w:r>
        <w:rPr>
          <w:w w:val="110"/>
        </w:rPr>
        <w:t> and</w:t>
      </w:r>
      <w:r>
        <w:rPr>
          <w:w w:val="110"/>
        </w:rPr>
        <w:t> </w:t>
      </w:r>
      <w:r>
        <w:rPr>
          <w:w w:val="110"/>
        </w:rPr>
        <w:t>NT groups.</w:t>
      </w:r>
      <w:r>
        <w:rPr>
          <w:w w:val="110"/>
        </w:rPr>
        <w:t> A</w:t>
      </w:r>
      <w:r>
        <w:rPr>
          <w:w w:val="110"/>
        </w:rPr>
        <w:t> larger</w:t>
      </w:r>
      <w:r>
        <w:rPr>
          <w:w w:val="110"/>
        </w:rPr>
        <w:t> and</w:t>
      </w:r>
      <w:r>
        <w:rPr>
          <w:w w:val="110"/>
        </w:rPr>
        <w:t> more</w:t>
      </w:r>
      <w:r>
        <w:rPr>
          <w:w w:val="110"/>
        </w:rPr>
        <w:t> diverse</w:t>
      </w:r>
      <w:r>
        <w:rPr>
          <w:w w:val="110"/>
        </w:rPr>
        <w:t> dataset</w:t>
      </w:r>
      <w:r>
        <w:rPr>
          <w:w w:val="110"/>
        </w:rPr>
        <w:t> could</w:t>
      </w:r>
      <w:r>
        <w:rPr>
          <w:w w:val="110"/>
        </w:rPr>
        <w:t> provide</w:t>
      </w:r>
      <w:r>
        <w:rPr>
          <w:w w:val="110"/>
        </w:rPr>
        <w:t> a</w:t>
      </w:r>
      <w:r>
        <w:rPr>
          <w:w w:val="110"/>
        </w:rPr>
        <w:t> more comprehensive</w:t>
      </w:r>
      <w:r>
        <w:rPr>
          <w:w w:val="110"/>
        </w:rPr>
        <w:t> understanding of SVVR</w:t>
      </w:r>
      <w:r>
        <w:rPr>
          <w:w w:val="110"/>
        </w:rPr>
        <w:t> usage patterns</w:t>
      </w:r>
      <w:r>
        <w:rPr>
          <w:w w:val="110"/>
        </w:rPr>
        <w:t> and potentially uncover subtler distinctions between the two groups. Second, the cur- </w:t>
      </w:r>
      <w:r>
        <w:rPr>
          <w:spacing w:val="-2"/>
          <w:w w:val="110"/>
        </w:rPr>
        <w:t>rent</w:t>
      </w:r>
      <w:r>
        <w:rPr>
          <w:spacing w:val="-3"/>
          <w:w w:val="110"/>
        </w:rPr>
        <w:t> </w:t>
      </w:r>
      <w:r>
        <w:rPr>
          <w:spacing w:val="-2"/>
          <w:w w:val="110"/>
        </w:rPr>
        <w:t>study</w:t>
      </w:r>
      <w:r>
        <w:rPr>
          <w:spacing w:val="-3"/>
          <w:w w:val="110"/>
        </w:rPr>
        <w:t> </w:t>
      </w:r>
      <w:r>
        <w:rPr>
          <w:spacing w:val="-2"/>
          <w:w w:val="110"/>
        </w:rPr>
        <w:t>focused</w:t>
      </w:r>
      <w:r>
        <w:rPr>
          <w:spacing w:val="-3"/>
          <w:w w:val="110"/>
        </w:rPr>
        <w:t> </w:t>
      </w:r>
      <w:r>
        <w:rPr>
          <w:spacing w:val="-2"/>
          <w:w w:val="110"/>
        </w:rPr>
        <w:t>on</w:t>
      </w:r>
      <w:r>
        <w:rPr>
          <w:spacing w:val="-4"/>
          <w:w w:val="110"/>
        </w:rPr>
        <w:t> </w:t>
      </w:r>
      <w:r>
        <w:rPr>
          <w:spacing w:val="-2"/>
          <w:w w:val="110"/>
        </w:rPr>
        <w:t>SVVR</w:t>
      </w:r>
      <w:r>
        <w:rPr>
          <w:spacing w:val="-3"/>
          <w:w w:val="110"/>
        </w:rPr>
        <w:t> </w:t>
      </w:r>
      <w:r>
        <w:rPr>
          <w:spacing w:val="-2"/>
          <w:w w:val="110"/>
        </w:rPr>
        <w:t>usage</w:t>
      </w:r>
      <w:r>
        <w:rPr>
          <w:spacing w:val="-4"/>
          <w:w w:val="110"/>
        </w:rPr>
        <w:t> </w:t>
      </w:r>
      <w:r>
        <w:rPr>
          <w:spacing w:val="-2"/>
          <w:w w:val="110"/>
        </w:rPr>
        <w:t>within</w:t>
      </w:r>
      <w:r>
        <w:rPr>
          <w:spacing w:val="-3"/>
          <w:w w:val="110"/>
        </w:rPr>
        <w:t> </w:t>
      </w:r>
      <w:r>
        <w:rPr>
          <w:spacing w:val="-2"/>
          <w:w w:val="110"/>
        </w:rPr>
        <w:t>a</w:t>
      </w:r>
      <w:r>
        <w:rPr>
          <w:spacing w:val="-4"/>
          <w:w w:val="110"/>
        </w:rPr>
        <w:t> </w:t>
      </w:r>
      <w:r>
        <w:rPr>
          <w:spacing w:val="-2"/>
          <w:w w:val="110"/>
        </w:rPr>
        <w:t>specific</w:t>
      </w:r>
      <w:r>
        <w:rPr>
          <w:spacing w:val="-3"/>
          <w:w w:val="110"/>
        </w:rPr>
        <w:t> </w:t>
      </w:r>
      <w:r>
        <w:rPr>
          <w:spacing w:val="-2"/>
          <w:w w:val="110"/>
        </w:rPr>
        <w:t>learning</w:t>
      </w:r>
      <w:r>
        <w:rPr>
          <w:spacing w:val="-3"/>
          <w:w w:val="110"/>
        </w:rPr>
        <w:t> </w:t>
      </w:r>
      <w:r>
        <w:rPr>
          <w:spacing w:val="-2"/>
          <w:w w:val="110"/>
        </w:rPr>
        <w:t>context.</w:t>
      </w:r>
      <w:r>
        <w:rPr>
          <w:spacing w:val="-4"/>
          <w:w w:val="110"/>
        </w:rPr>
        <w:t> </w:t>
      </w:r>
      <w:r>
        <w:rPr>
          <w:spacing w:val="-2"/>
          <w:w w:val="110"/>
        </w:rPr>
        <w:t>As </w:t>
      </w:r>
      <w:r>
        <w:rPr>
          <w:w w:val="110"/>
        </w:rPr>
        <w:t>such,</w:t>
      </w:r>
      <w:r>
        <w:rPr>
          <w:w w:val="110"/>
        </w:rPr>
        <w:t> the</w:t>
      </w:r>
      <w:r>
        <w:rPr>
          <w:w w:val="110"/>
        </w:rPr>
        <w:t> findings</w:t>
      </w:r>
      <w:r>
        <w:rPr>
          <w:w w:val="110"/>
        </w:rPr>
        <w:t> may</w:t>
      </w:r>
      <w:r>
        <w:rPr>
          <w:w w:val="110"/>
        </w:rPr>
        <w:t> not</w:t>
      </w:r>
      <w:r>
        <w:rPr>
          <w:w w:val="110"/>
        </w:rPr>
        <w:t> be</w:t>
      </w:r>
      <w:r>
        <w:rPr>
          <w:w w:val="110"/>
        </w:rPr>
        <w:t> directly</w:t>
      </w:r>
      <w:r>
        <w:rPr>
          <w:w w:val="110"/>
        </w:rPr>
        <w:t> applicable</w:t>
      </w:r>
      <w:r>
        <w:rPr>
          <w:w w:val="110"/>
        </w:rPr>
        <w:t> to</w:t>
      </w:r>
      <w:r>
        <w:rPr>
          <w:w w:val="110"/>
        </w:rPr>
        <w:t> other</w:t>
      </w:r>
      <w:r>
        <w:rPr>
          <w:w w:val="110"/>
        </w:rPr>
        <w:t> SVVR</w:t>
      </w:r>
      <w:r>
        <w:rPr>
          <w:w w:val="110"/>
        </w:rPr>
        <w:t> sce- narios</w:t>
      </w:r>
      <w:r>
        <w:rPr>
          <w:spacing w:val="-6"/>
          <w:w w:val="110"/>
        </w:rPr>
        <w:t> </w:t>
      </w:r>
      <w:r>
        <w:rPr>
          <w:w w:val="110"/>
        </w:rPr>
        <w:t>or</w:t>
      </w:r>
      <w:r>
        <w:rPr>
          <w:spacing w:val="-8"/>
          <w:w w:val="110"/>
        </w:rPr>
        <w:t> </w:t>
      </w:r>
      <w:r>
        <w:rPr>
          <w:w w:val="110"/>
        </w:rPr>
        <w:t>contexts.</w:t>
      </w:r>
      <w:r>
        <w:rPr>
          <w:spacing w:val="-8"/>
          <w:w w:val="110"/>
        </w:rPr>
        <w:t> </w:t>
      </w:r>
      <w:r>
        <w:rPr>
          <w:w w:val="110"/>
        </w:rPr>
        <w:t>Different</w:t>
      </w:r>
      <w:r>
        <w:rPr>
          <w:spacing w:val="-8"/>
          <w:w w:val="110"/>
        </w:rPr>
        <w:t> </w:t>
      </w:r>
      <w:r>
        <w:rPr>
          <w:w w:val="110"/>
        </w:rPr>
        <w:t>SVVR</w:t>
      </w:r>
      <w:r>
        <w:rPr>
          <w:spacing w:val="-8"/>
          <w:w w:val="110"/>
        </w:rPr>
        <w:t> </w:t>
      </w:r>
      <w:r>
        <w:rPr>
          <w:w w:val="110"/>
        </w:rPr>
        <w:t>experiences,</w:t>
      </w:r>
      <w:r>
        <w:rPr>
          <w:spacing w:val="-7"/>
          <w:w w:val="110"/>
        </w:rPr>
        <w:t> </w:t>
      </w:r>
      <w:r>
        <w:rPr>
          <w:w w:val="110"/>
        </w:rPr>
        <w:t>such</w:t>
      </w:r>
      <w:r>
        <w:rPr>
          <w:spacing w:val="-8"/>
          <w:w w:val="110"/>
        </w:rPr>
        <w:t> </w:t>
      </w:r>
      <w:r>
        <w:rPr>
          <w:w w:val="110"/>
        </w:rPr>
        <w:t>as</w:t>
      </w:r>
      <w:r>
        <w:rPr>
          <w:spacing w:val="-8"/>
          <w:w w:val="110"/>
        </w:rPr>
        <w:t> </w:t>
      </w:r>
      <w:r>
        <w:rPr>
          <w:w w:val="110"/>
        </w:rPr>
        <w:t>gaming</w:t>
      </w:r>
      <w:r>
        <w:rPr>
          <w:spacing w:val="-7"/>
          <w:w w:val="110"/>
        </w:rPr>
        <w:t> </w:t>
      </w:r>
      <w:r>
        <w:rPr>
          <w:w w:val="110"/>
        </w:rPr>
        <w:t>or</w:t>
      </w:r>
      <w:r>
        <w:rPr>
          <w:spacing w:val="-8"/>
          <w:w w:val="110"/>
        </w:rPr>
        <w:t> </w:t>
      </w:r>
      <w:r>
        <w:rPr>
          <w:w w:val="110"/>
        </w:rPr>
        <w:t>rec- reational</w:t>
      </w:r>
      <w:r>
        <w:rPr>
          <w:spacing w:val="-11"/>
          <w:w w:val="110"/>
        </w:rPr>
        <w:t> </w:t>
      </w:r>
      <w:r>
        <w:rPr>
          <w:w w:val="110"/>
        </w:rPr>
        <w:t>use,</w:t>
      </w:r>
      <w:r>
        <w:rPr>
          <w:spacing w:val="-11"/>
          <w:w w:val="110"/>
        </w:rPr>
        <w:t> </w:t>
      </w:r>
      <w:r>
        <w:rPr>
          <w:w w:val="110"/>
        </w:rPr>
        <w:t>might</w:t>
      </w:r>
      <w:r>
        <w:rPr>
          <w:spacing w:val="-11"/>
          <w:w w:val="110"/>
        </w:rPr>
        <w:t> </w:t>
      </w:r>
      <w:r>
        <w:rPr>
          <w:w w:val="110"/>
        </w:rPr>
        <w:t>yield</w:t>
      </w:r>
      <w:r>
        <w:rPr>
          <w:spacing w:val="-11"/>
          <w:w w:val="110"/>
        </w:rPr>
        <w:t> </w:t>
      </w:r>
      <w:r>
        <w:rPr>
          <w:w w:val="110"/>
        </w:rPr>
        <w:t>different</w:t>
      </w:r>
      <w:r>
        <w:rPr>
          <w:spacing w:val="-10"/>
          <w:w w:val="110"/>
        </w:rPr>
        <w:t> </w:t>
      </w:r>
      <w:r>
        <w:rPr>
          <w:w w:val="110"/>
        </w:rPr>
        <w:t>patterns</w:t>
      </w:r>
      <w:r>
        <w:rPr>
          <w:spacing w:val="-11"/>
          <w:w w:val="110"/>
        </w:rPr>
        <w:t> </w:t>
      </w:r>
      <w:r>
        <w:rPr>
          <w:w w:val="110"/>
        </w:rPr>
        <w:t>of</w:t>
      </w:r>
      <w:r>
        <w:rPr>
          <w:spacing w:val="-11"/>
          <w:w w:val="110"/>
        </w:rPr>
        <w:t> </w:t>
      </w:r>
      <w:r>
        <w:rPr>
          <w:w w:val="110"/>
        </w:rPr>
        <w:t>engagement</w:t>
      </w:r>
      <w:r>
        <w:rPr>
          <w:spacing w:val="-11"/>
          <w:w w:val="110"/>
        </w:rPr>
        <w:t> </w:t>
      </w:r>
      <w:r>
        <w:rPr>
          <w:w w:val="110"/>
        </w:rPr>
        <w:t>and</w:t>
      </w:r>
      <w:r>
        <w:rPr>
          <w:spacing w:val="-11"/>
          <w:w w:val="110"/>
        </w:rPr>
        <w:t> </w:t>
      </w:r>
      <w:r>
        <w:rPr>
          <w:w w:val="110"/>
        </w:rPr>
        <w:t>behavior that</w:t>
      </w:r>
      <w:r>
        <w:rPr>
          <w:spacing w:val="-4"/>
          <w:w w:val="110"/>
        </w:rPr>
        <w:t> </w:t>
      </w:r>
      <w:r>
        <w:rPr>
          <w:w w:val="110"/>
        </w:rPr>
        <w:t>were</w:t>
      </w:r>
      <w:r>
        <w:rPr>
          <w:spacing w:val="-6"/>
          <w:w w:val="110"/>
        </w:rPr>
        <w:t> </w:t>
      </w:r>
      <w:r>
        <w:rPr>
          <w:w w:val="110"/>
        </w:rPr>
        <w:t>not</w:t>
      </w:r>
      <w:r>
        <w:rPr>
          <w:spacing w:val="-5"/>
          <w:w w:val="110"/>
        </w:rPr>
        <w:t> </w:t>
      </w:r>
      <w:r>
        <w:rPr>
          <w:w w:val="110"/>
        </w:rPr>
        <w:t>explored</w:t>
      </w:r>
      <w:r>
        <w:rPr>
          <w:spacing w:val="-5"/>
          <w:w w:val="110"/>
        </w:rPr>
        <w:t> </w:t>
      </w:r>
      <w:r>
        <w:rPr>
          <w:w w:val="110"/>
        </w:rPr>
        <w:t>here.</w:t>
      </w:r>
      <w:r>
        <w:rPr>
          <w:spacing w:val="-5"/>
          <w:w w:val="110"/>
        </w:rPr>
        <w:t> </w:t>
      </w:r>
      <w:r>
        <w:rPr>
          <w:w w:val="110"/>
        </w:rPr>
        <w:t>Third,</w:t>
      </w:r>
      <w:r>
        <w:rPr>
          <w:spacing w:val="-5"/>
          <w:w w:val="110"/>
        </w:rPr>
        <w:t> </w:t>
      </w:r>
      <w:r>
        <w:rPr>
          <w:w w:val="110"/>
        </w:rPr>
        <w:t>the</w:t>
      </w:r>
      <w:r>
        <w:rPr>
          <w:spacing w:val="-5"/>
          <w:w w:val="110"/>
        </w:rPr>
        <w:t> </w:t>
      </w:r>
      <w:r>
        <w:rPr>
          <w:w w:val="110"/>
        </w:rPr>
        <w:t>sequence</w:t>
      </w:r>
      <w:r>
        <w:rPr>
          <w:spacing w:val="-5"/>
          <w:w w:val="110"/>
        </w:rPr>
        <w:t> </w:t>
      </w:r>
      <w:r>
        <w:rPr>
          <w:w w:val="110"/>
        </w:rPr>
        <w:t>extraction</w:t>
      </w:r>
      <w:r>
        <w:rPr>
          <w:spacing w:val="-6"/>
          <w:w w:val="110"/>
        </w:rPr>
        <w:t> </w:t>
      </w:r>
      <w:r>
        <w:rPr>
          <w:w w:val="110"/>
        </w:rPr>
        <w:t>process</w:t>
      </w:r>
      <w:r>
        <w:rPr>
          <w:spacing w:val="-5"/>
          <w:w w:val="110"/>
        </w:rPr>
        <w:t> </w:t>
      </w:r>
      <w:r>
        <w:rPr>
          <w:w w:val="110"/>
        </w:rPr>
        <w:t>was limited</w:t>
      </w:r>
      <w:r>
        <w:rPr>
          <w:spacing w:val="-4"/>
          <w:w w:val="110"/>
        </w:rPr>
        <w:t> </w:t>
      </w:r>
      <w:r>
        <w:rPr>
          <w:w w:val="110"/>
        </w:rPr>
        <w:t>in</w:t>
      </w:r>
      <w:r>
        <w:rPr>
          <w:spacing w:val="-5"/>
          <w:w w:val="110"/>
        </w:rPr>
        <w:t> </w:t>
      </w:r>
      <w:r>
        <w:rPr>
          <w:w w:val="110"/>
        </w:rPr>
        <w:t>that</w:t>
      </w:r>
      <w:r>
        <w:rPr>
          <w:spacing w:val="-4"/>
          <w:w w:val="110"/>
        </w:rPr>
        <w:t> </w:t>
      </w:r>
      <w:r>
        <w:rPr>
          <w:w w:val="110"/>
        </w:rPr>
        <w:t>the</w:t>
      </w:r>
      <w:r>
        <w:rPr>
          <w:spacing w:val="-5"/>
          <w:w w:val="110"/>
        </w:rPr>
        <w:t> </w:t>
      </w:r>
      <w:r>
        <w:rPr>
          <w:w w:val="110"/>
        </w:rPr>
        <w:t>order</w:t>
      </w:r>
      <w:r>
        <w:rPr>
          <w:spacing w:val="-4"/>
          <w:w w:val="110"/>
        </w:rPr>
        <w:t> </w:t>
      </w:r>
      <w:r>
        <w:rPr>
          <w:w w:val="110"/>
        </w:rPr>
        <w:t>of</w:t>
      </w:r>
      <w:r>
        <w:rPr>
          <w:spacing w:val="-5"/>
          <w:w w:val="110"/>
        </w:rPr>
        <w:t> </w:t>
      </w:r>
      <w:r>
        <w:rPr>
          <w:w w:val="110"/>
        </w:rPr>
        <w:t>classes</w:t>
      </w:r>
      <w:r>
        <w:rPr>
          <w:spacing w:val="-4"/>
          <w:w w:val="110"/>
        </w:rPr>
        <w:t> </w:t>
      </w:r>
      <w:r>
        <w:rPr>
          <w:w w:val="110"/>
        </w:rPr>
        <w:t>within</w:t>
      </w:r>
      <w:r>
        <w:rPr>
          <w:spacing w:val="-5"/>
          <w:w w:val="110"/>
        </w:rPr>
        <w:t> </w:t>
      </w:r>
      <w:r>
        <w:rPr>
          <w:w w:val="110"/>
        </w:rPr>
        <w:t>the</w:t>
      </w:r>
      <w:r>
        <w:rPr>
          <w:spacing w:val="-4"/>
          <w:w w:val="110"/>
        </w:rPr>
        <w:t> </w:t>
      </w:r>
      <w:r>
        <w:rPr>
          <w:w w:val="110"/>
        </w:rPr>
        <w:t>same</w:t>
      </w:r>
      <w:r>
        <w:rPr>
          <w:spacing w:val="-5"/>
          <w:w w:val="110"/>
        </w:rPr>
        <w:t> </w:t>
      </w:r>
      <w:r>
        <w:rPr>
          <w:w w:val="110"/>
        </w:rPr>
        <w:t>time</w:t>
      </w:r>
      <w:r>
        <w:rPr>
          <w:spacing w:val="-6"/>
          <w:w w:val="110"/>
        </w:rPr>
        <w:t> </w:t>
      </w:r>
      <w:r>
        <w:rPr>
          <w:w w:val="110"/>
        </w:rPr>
        <w:t>frame</w:t>
      </w:r>
      <w:r>
        <w:rPr>
          <w:spacing w:val="-4"/>
          <w:w w:val="110"/>
        </w:rPr>
        <w:t> </w:t>
      </w:r>
      <w:r>
        <w:rPr>
          <w:w w:val="110"/>
        </w:rPr>
        <w:t>was</w:t>
      </w:r>
      <w:r>
        <w:rPr>
          <w:spacing w:val="-4"/>
          <w:w w:val="110"/>
        </w:rPr>
        <w:t> </w:t>
      </w:r>
      <w:r>
        <w:rPr>
          <w:w w:val="110"/>
        </w:rPr>
        <w:t>used to generate sequences, potentially overlooking meaningful interactions </w:t>
      </w:r>
      <w:r>
        <w:rPr>
          <w:spacing w:val="-2"/>
          <w:w w:val="110"/>
        </w:rPr>
        <w:t>between objects within a different frame. A more sophisticated approach </w:t>
      </w:r>
      <w:r>
        <w:rPr>
          <w:w w:val="110"/>
        </w:rPr>
        <w:t>that</w:t>
      </w:r>
      <w:r>
        <w:rPr>
          <w:w w:val="110"/>
        </w:rPr>
        <w:t> considers</w:t>
      </w:r>
      <w:r>
        <w:rPr>
          <w:w w:val="110"/>
        </w:rPr>
        <w:t> intra-frame</w:t>
      </w:r>
      <w:r>
        <w:rPr>
          <w:w w:val="110"/>
        </w:rPr>
        <w:t> interactions</w:t>
      </w:r>
      <w:r>
        <w:rPr>
          <w:w w:val="110"/>
        </w:rPr>
        <w:t> could</w:t>
      </w:r>
      <w:r>
        <w:rPr>
          <w:w w:val="110"/>
        </w:rPr>
        <w:t> provide</w:t>
      </w:r>
      <w:r>
        <w:rPr>
          <w:w w:val="110"/>
        </w:rPr>
        <w:t> a</w:t>
      </w:r>
      <w:r>
        <w:rPr>
          <w:w w:val="110"/>
        </w:rPr>
        <w:t> more</w:t>
      </w:r>
      <w:r>
        <w:rPr>
          <w:w w:val="110"/>
        </w:rPr>
        <w:t> nuanced perspective</w:t>
      </w:r>
      <w:r>
        <w:rPr>
          <w:w w:val="110"/>
        </w:rPr>
        <w:t> on SVVR usage</w:t>
      </w:r>
      <w:r>
        <w:rPr>
          <w:w w:val="110"/>
        </w:rPr>
        <w:t> patterns. Fourth,</w:t>
      </w:r>
      <w:r>
        <w:rPr>
          <w:w w:val="110"/>
        </w:rPr>
        <w:t> the application</w:t>
      </w:r>
      <w:r>
        <w:rPr>
          <w:w w:val="110"/>
        </w:rPr>
        <w:t> of sequential pattern mining inherently involves the selection of parame- ters,</w:t>
      </w:r>
      <w:r>
        <w:rPr>
          <w:w w:val="110"/>
        </w:rPr>
        <w:t> such</w:t>
      </w:r>
      <w:r>
        <w:rPr>
          <w:w w:val="110"/>
        </w:rPr>
        <w:t> as</w:t>
      </w:r>
      <w:r>
        <w:rPr>
          <w:w w:val="110"/>
        </w:rPr>
        <w:t> the</w:t>
      </w:r>
      <w:r>
        <w:rPr>
          <w:w w:val="110"/>
        </w:rPr>
        <w:t> support</w:t>
      </w:r>
      <w:r>
        <w:rPr>
          <w:w w:val="110"/>
        </w:rPr>
        <w:t> value</w:t>
      </w:r>
      <w:r>
        <w:rPr>
          <w:w w:val="110"/>
        </w:rPr>
        <w:t> used</w:t>
      </w:r>
      <w:r>
        <w:rPr>
          <w:w w:val="110"/>
        </w:rPr>
        <w:t> to</w:t>
      </w:r>
      <w:r>
        <w:rPr>
          <w:w w:val="110"/>
        </w:rPr>
        <w:t> define</w:t>
      </w:r>
      <w:r>
        <w:rPr>
          <w:w w:val="110"/>
        </w:rPr>
        <w:t> common</w:t>
      </w:r>
      <w:r>
        <w:rPr>
          <w:w w:val="110"/>
        </w:rPr>
        <w:t> sequences. Varying these parameters might lead to different patterns being identi- fied, and the chosen threshold could influence the interpretation of re- sults.</w:t>
      </w:r>
      <w:r>
        <w:rPr>
          <w:spacing w:val="-7"/>
          <w:w w:val="110"/>
        </w:rPr>
        <w:t> </w:t>
      </w:r>
      <w:r>
        <w:rPr>
          <w:w w:val="110"/>
        </w:rPr>
        <w:t>Fifth,</w:t>
      </w:r>
      <w:r>
        <w:rPr>
          <w:spacing w:val="-8"/>
          <w:w w:val="110"/>
        </w:rPr>
        <w:t> </w:t>
      </w:r>
      <w:r>
        <w:rPr>
          <w:w w:val="110"/>
        </w:rPr>
        <w:t>the</w:t>
      </w:r>
      <w:r>
        <w:rPr>
          <w:spacing w:val="-8"/>
          <w:w w:val="110"/>
        </w:rPr>
        <w:t> </w:t>
      </w:r>
      <w:r>
        <w:rPr>
          <w:w w:val="110"/>
        </w:rPr>
        <w:t>SPM</w:t>
      </w:r>
      <w:r>
        <w:rPr>
          <w:spacing w:val="-7"/>
          <w:w w:val="110"/>
        </w:rPr>
        <w:t> </w:t>
      </w:r>
      <w:r>
        <w:rPr>
          <w:w w:val="110"/>
        </w:rPr>
        <w:t>method</w:t>
      </w:r>
      <w:r>
        <w:rPr>
          <w:spacing w:val="-8"/>
          <w:w w:val="110"/>
        </w:rPr>
        <w:t> </w:t>
      </w:r>
      <w:r>
        <w:rPr>
          <w:w w:val="110"/>
        </w:rPr>
        <w:t>itself</w:t>
      </w:r>
      <w:r>
        <w:rPr>
          <w:spacing w:val="-7"/>
          <w:w w:val="110"/>
        </w:rPr>
        <w:t> </w:t>
      </w:r>
      <w:r>
        <w:rPr>
          <w:w w:val="110"/>
        </w:rPr>
        <w:t>has</w:t>
      </w:r>
      <w:r>
        <w:rPr>
          <w:spacing w:val="-8"/>
          <w:w w:val="110"/>
        </w:rPr>
        <w:t> </w:t>
      </w:r>
      <w:r>
        <w:rPr>
          <w:w w:val="110"/>
        </w:rPr>
        <w:t>certain</w:t>
      </w:r>
      <w:r>
        <w:rPr>
          <w:spacing w:val="-9"/>
          <w:w w:val="110"/>
        </w:rPr>
        <w:t> </w:t>
      </w:r>
      <w:r>
        <w:rPr>
          <w:w w:val="110"/>
        </w:rPr>
        <w:t>limitations.</w:t>
      </w:r>
      <w:r>
        <w:rPr>
          <w:spacing w:val="-7"/>
          <w:w w:val="110"/>
        </w:rPr>
        <w:t> </w:t>
      </w:r>
      <w:r>
        <w:rPr>
          <w:w w:val="110"/>
        </w:rPr>
        <w:t>It</w:t>
      </w:r>
      <w:r>
        <w:rPr>
          <w:spacing w:val="-8"/>
          <w:w w:val="110"/>
        </w:rPr>
        <w:t> </w:t>
      </w:r>
      <w:r>
        <w:rPr>
          <w:w w:val="110"/>
        </w:rPr>
        <w:t>operates</w:t>
      </w:r>
      <w:r>
        <w:rPr>
          <w:spacing w:val="-7"/>
          <w:w w:val="110"/>
        </w:rPr>
        <w:t> </w:t>
      </w:r>
      <w:r>
        <w:rPr>
          <w:w w:val="110"/>
        </w:rPr>
        <w:t>on the</w:t>
      </w:r>
      <w:r>
        <w:rPr>
          <w:w w:val="110"/>
        </w:rPr>
        <w:t> assumption</w:t>
      </w:r>
      <w:r>
        <w:rPr>
          <w:w w:val="110"/>
        </w:rPr>
        <w:t> of</w:t>
      </w:r>
      <w:r>
        <w:rPr>
          <w:w w:val="110"/>
        </w:rPr>
        <w:t> independence</w:t>
      </w:r>
      <w:r>
        <w:rPr>
          <w:w w:val="110"/>
        </w:rPr>
        <w:t> between</w:t>
      </w:r>
      <w:r>
        <w:rPr>
          <w:w w:val="110"/>
        </w:rPr>
        <w:t> different</w:t>
      </w:r>
      <w:r>
        <w:rPr>
          <w:w w:val="110"/>
        </w:rPr>
        <w:t> time</w:t>
      </w:r>
      <w:r>
        <w:rPr>
          <w:w w:val="110"/>
        </w:rPr>
        <w:t> steps,</w:t>
      </w:r>
      <w:r>
        <w:rPr>
          <w:w w:val="110"/>
        </w:rPr>
        <w:t> which </w:t>
      </w:r>
      <w:r>
        <w:rPr/>
        <w:t>might</w:t>
      </w:r>
      <w:r>
        <w:rPr>
          <w:spacing w:val="24"/>
        </w:rPr>
        <w:t> </w:t>
      </w:r>
      <w:r>
        <w:rPr/>
        <w:t>not</w:t>
      </w:r>
      <w:r>
        <w:rPr>
          <w:spacing w:val="22"/>
        </w:rPr>
        <w:t> </w:t>
      </w:r>
      <w:r>
        <w:rPr/>
        <w:t>hold</w:t>
      </w:r>
      <w:r>
        <w:rPr>
          <w:spacing w:val="24"/>
        </w:rPr>
        <w:t> </w:t>
      </w:r>
      <w:r>
        <w:rPr/>
        <w:t>true</w:t>
      </w:r>
      <w:r>
        <w:rPr>
          <w:spacing w:val="22"/>
        </w:rPr>
        <w:t> </w:t>
      </w:r>
      <w:r>
        <w:rPr/>
        <w:t>in</w:t>
      </w:r>
      <w:r>
        <w:rPr>
          <w:spacing w:val="22"/>
        </w:rPr>
        <w:t> </w:t>
      </w:r>
      <w:r>
        <w:rPr/>
        <w:t>all</w:t>
      </w:r>
      <w:r>
        <w:rPr>
          <w:spacing w:val="22"/>
        </w:rPr>
        <w:t> </w:t>
      </w:r>
      <w:r>
        <w:rPr/>
        <w:t>SVVR</w:t>
      </w:r>
      <w:r>
        <w:rPr>
          <w:spacing w:val="22"/>
        </w:rPr>
        <w:t> </w:t>
      </w:r>
      <w:r>
        <w:rPr/>
        <w:t>scenarios.</w:t>
      </w:r>
      <w:r>
        <w:rPr>
          <w:spacing w:val="24"/>
        </w:rPr>
        <w:t> </w:t>
      </w:r>
      <w:r>
        <w:rPr/>
        <w:t>Additionally,</w:t>
      </w:r>
      <w:r>
        <w:rPr>
          <w:spacing w:val="20"/>
        </w:rPr>
        <w:t> </w:t>
      </w:r>
      <w:r>
        <w:rPr/>
        <w:t>SPM</w:t>
      </w:r>
      <w:r>
        <w:rPr>
          <w:spacing w:val="22"/>
        </w:rPr>
        <w:t> </w:t>
      </w:r>
      <w:r>
        <w:rPr/>
        <w:t>is</w:t>
      </w:r>
      <w:r>
        <w:rPr>
          <w:spacing w:val="22"/>
        </w:rPr>
        <w:t> </w:t>
      </w:r>
      <w:r>
        <w:rPr/>
        <w:t>sensitive</w:t>
      </w:r>
      <w:r>
        <w:rPr>
          <w:w w:val="110"/>
        </w:rPr>
        <w:t> to</w:t>
      </w:r>
      <w:r>
        <w:rPr>
          <w:w w:val="110"/>
        </w:rPr>
        <w:t> the</w:t>
      </w:r>
      <w:r>
        <w:rPr>
          <w:w w:val="110"/>
        </w:rPr>
        <w:t> order</w:t>
      </w:r>
      <w:r>
        <w:rPr>
          <w:w w:val="110"/>
        </w:rPr>
        <w:t> and</w:t>
      </w:r>
      <w:r>
        <w:rPr>
          <w:w w:val="110"/>
        </w:rPr>
        <w:t> frequency</w:t>
      </w:r>
      <w:r>
        <w:rPr>
          <w:w w:val="110"/>
        </w:rPr>
        <w:t> of</w:t>
      </w:r>
      <w:r>
        <w:rPr>
          <w:w w:val="110"/>
        </w:rPr>
        <w:t> sequences</w:t>
      </w:r>
      <w:r>
        <w:rPr>
          <w:w w:val="110"/>
        </w:rPr>
        <w:t> and</w:t>
      </w:r>
      <w:r>
        <w:rPr>
          <w:w w:val="110"/>
        </w:rPr>
        <w:t> might</w:t>
      </w:r>
      <w:r>
        <w:rPr>
          <w:w w:val="110"/>
        </w:rPr>
        <w:t> not</w:t>
      </w:r>
      <w:r>
        <w:rPr>
          <w:w w:val="110"/>
        </w:rPr>
        <w:t> capture</w:t>
      </w:r>
      <w:r>
        <w:rPr>
          <w:w w:val="110"/>
        </w:rPr>
        <w:t> more complex relationships or subtle variations in behavior. Sixth, the study mainly</w:t>
      </w:r>
      <w:r>
        <w:rPr>
          <w:spacing w:val="-2"/>
          <w:w w:val="110"/>
        </w:rPr>
        <w:t> </w:t>
      </w:r>
      <w:r>
        <w:rPr>
          <w:w w:val="110"/>
        </w:rPr>
        <w:t>focused</w:t>
      </w:r>
      <w:r>
        <w:rPr>
          <w:spacing w:val="-2"/>
          <w:w w:val="110"/>
        </w:rPr>
        <w:t> </w:t>
      </w:r>
      <w:r>
        <w:rPr>
          <w:w w:val="110"/>
        </w:rPr>
        <w:t>on</w:t>
      </w:r>
      <w:r>
        <w:rPr>
          <w:spacing w:val="-1"/>
          <w:w w:val="110"/>
        </w:rPr>
        <w:t> </w:t>
      </w:r>
      <w:r>
        <w:rPr>
          <w:w w:val="110"/>
        </w:rPr>
        <w:t>identification</w:t>
      </w:r>
      <w:r>
        <w:rPr>
          <w:spacing w:val="-2"/>
          <w:w w:val="110"/>
        </w:rPr>
        <w:t> </w:t>
      </w:r>
      <w:r>
        <w:rPr>
          <w:w w:val="110"/>
        </w:rPr>
        <w:t>of</w:t>
      </w:r>
      <w:r>
        <w:rPr>
          <w:spacing w:val="-2"/>
          <w:w w:val="110"/>
        </w:rPr>
        <w:t> </w:t>
      </w:r>
      <w:r>
        <w:rPr>
          <w:w w:val="110"/>
        </w:rPr>
        <w:t>patterns</w:t>
      </w:r>
      <w:r>
        <w:rPr>
          <w:spacing w:val="-2"/>
          <w:w w:val="110"/>
        </w:rPr>
        <w:t> </w:t>
      </w:r>
      <w:r>
        <w:rPr>
          <w:w w:val="110"/>
        </w:rPr>
        <w:t>and</w:t>
      </w:r>
      <w:r>
        <w:rPr>
          <w:spacing w:val="-2"/>
          <w:w w:val="110"/>
        </w:rPr>
        <w:t> </w:t>
      </w:r>
      <w:r>
        <w:rPr>
          <w:w w:val="110"/>
        </w:rPr>
        <w:t>did</w:t>
      </w:r>
      <w:r>
        <w:rPr>
          <w:spacing w:val="-2"/>
          <w:w w:val="110"/>
        </w:rPr>
        <w:t> </w:t>
      </w:r>
      <w:r>
        <w:rPr>
          <w:w w:val="110"/>
        </w:rPr>
        <w:t>not</w:t>
      </w:r>
      <w:r>
        <w:rPr>
          <w:spacing w:val="-2"/>
          <w:w w:val="110"/>
        </w:rPr>
        <w:t> </w:t>
      </w:r>
      <w:r>
        <w:rPr>
          <w:w w:val="110"/>
        </w:rPr>
        <w:t>deeply</w:t>
      </w:r>
      <w:r>
        <w:rPr>
          <w:spacing w:val="-1"/>
          <w:w w:val="110"/>
        </w:rPr>
        <w:t> </w:t>
      </w:r>
      <w:r>
        <w:rPr>
          <w:w w:val="110"/>
        </w:rPr>
        <w:t>explore underlying cognitive processes</w:t>
      </w:r>
      <w:r>
        <w:rPr>
          <w:w w:val="110"/>
        </w:rPr>
        <w:t> that may have driven observed behav- iors.</w:t>
      </w:r>
      <w:r>
        <w:rPr>
          <w:w w:val="110"/>
        </w:rPr>
        <w:t> Future</w:t>
      </w:r>
      <w:r>
        <w:rPr>
          <w:w w:val="110"/>
        </w:rPr>
        <w:t> research</w:t>
      </w:r>
      <w:r>
        <w:rPr>
          <w:w w:val="110"/>
        </w:rPr>
        <w:t> should</w:t>
      </w:r>
      <w:r>
        <w:rPr>
          <w:w w:val="110"/>
        </w:rPr>
        <w:t> incorporate</w:t>
      </w:r>
      <w:r>
        <w:rPr>
          <w:w w:val="110"/>
        </w:rPr>
        <w:t> additional</w:t>
      </w:r>
      <w:r>
        <w:rPr>
          <w:w w:val="110"/>
        </w:rPr>
        <w:t> data</w:t>
      </w:r>
      <w:r>
        <w:rPr>
          <w:w w:val="110"/>
        </w:rPr>
        <w:t> collection techniques, such as cognitive interviews (</w:t>
      </w:r>
      <w:hyperlink w:history="true" w:anchor="_bookmark86">
        <w:r>
          <w:rPr>
            <w:color w:val="2196D1"/>
            <w:w w:val="110"/>
          </w:rPr>
          <w:t>Schmidt, Glaser, et al.,</w:t>
        </w:r>
        <w:r>
          <w:rPr>
            <w:color w:val="2196D1"/>
            <w:spacing w:val="-1"/>
            <w:w w:val="110"/>
          </w:rPr>
          <w:t> </w:t>
        </w:r>
        <w:r>
          <w:rPr>
            <w:color w:val="2196D1"/>
            <w:w w:val="110"/>
          </w:rPr>
          <w:t>2020</w:t>
        </w:r>
      </w:hyperlink>
      <w:r>
        <w:rPr>
          <w:w w:val="110"/>
        </w:rPr>
        <w:t>; </w:t>
      </w:r>
      <w:hyperlink w:history="true" w:anchor="_bookmark89">
        <w:r>
          <w:rPr>
            <w:color w:val="2196D1"/>
            <w:w w:val="110"/>
          </w:rPr>
          <w:t>Schmidt, Tawfik, et al., 2020</w:t>
        </w:r>
      </w:hyperlink>
      <w:r>
        <w:rPr>
          <w:w w:val="110"/>
        </w:rPr>
        <w:t>), user surveys (</w:t>
      </w:r>
      <w:hyperlink w:history="true" w:anchor="_bookmark63">
        <w:r>
          <w:rPr>
            <w:color w:val="2196D1"/>
            <w:w w:val="110"/>
          </w:rPr>
          <w:t>Lu et al., 2022</w:t>
        </w:r>
      </w:hyperlink>
      <w:r>
        <w:rPr>
          <w:w w:val="110"/>
        </w:rPr>
        <w:t>), or elec- troencephalography</w:t>
      </w:r>
      <w:r>
        <w:rPr>
          <w:spacing w:val="-4"/>
          <w:w w:val="110"/>
        </w:rPr>
        <w:t> </w:t>
      </w:r>
      <w:r>
        <w:rPr>
          <w:w w:val="110"/>
        </w:rPr>
        <w:t>devices</w:t>
      </w:r>
      <w:r>
        <w:rPr>
          <w:spacing w:val="-4"/>
          <w:w w:val="110"/>
        </w:rPr>
        <w:t> </w:t>
      </w:r>
      <w:r>
        <w:rPr>
          <w:w w:val="110"/>
        </w:rPr>
        <w:t>(</w:t>
      </w:r>
      <w:hyperlink w:history="true" w:anchor="_bookmark37">
        <w:r>
          <w:rPr>
            <w:color w:val="2196D1"/>
            <w:w w:val="110"/>
          </w:rPr>
          <w:t>Davidesco</w:t>
        </w:r>
        <w:r>
          <w:rPr>
            <w:color w:val="2196D1"/>
            <w:spacing w:val="-5"/>
            <w:w w:val="110"/>
          </w:rPr>
          <w:t> </w:t>
        </w:r>
        <w:r>
          <w:rPr>
            <w:color w:val="2196D1"/>
            <w:w w:val="110"/>
          </w:rPr>
          <w:t>et</w:t>
        </w:r>
        <w:r>
          <w:rPr>
            <w:color w:val="2196D1"/>
            <w:spacing w:val="-4"/>
            <w:w w:val="110"/>
          </w:rPr>
          <w:t> </w:t>
        </w:r>
        <w:r>
          <w:rPr>
            <w:color w:val="2196D1"/>
            <w:w w:val="110"/>
          </w:rPr>
          <w:t>al.,</w:t>
        </w:r>
        <w:r>
          <w:rPr>
            <w:color w:val="2196D1"/>
            <w:spacing w:val="-4"/>
            <w:w w:val="110"/>
          </w:rPr>
          <w:t> </w:t>
        </w:r>
        <w:r>
          <w:rPr>
            <w:color w:val="2196D1"/>
            <w:w w:val="110"/>
          </w:rPr>
          <w:t>2023</w:t>
        </w:r>
      </w:hyperlink>
      <w:r>
        <w:rPr>
          <w:w w:val="110"/>
        </w:rPr>
        <w:t>),</w:t>
      </w:r>
      <w:r>
        <w:rPr>
          <w:spacing w:val="-4"/>
          <w:w w:val="110"/>
        </w:rPr>
        <w:t> </w:t>
      </w:r>
      <w:r>
        <w:rPr>
          <w:w w:val="110"/>
        </w:rPr>
        <w:t>to</w:t>
      </w:r>
      <w:r>
        <w:rPr>
          <w:spacing w:val="-4"/>
          <w:w w:val="110"/>
        </w:rPr>
        <w:t> </w:t>
      </w:r>
      <w:r>
        <w:rPr>
          <w:w w:val="110"/>
        </w:rPr>
        <w:t>provide</w:t>
      </w:r>
      <w:r>
        <w:rPr>
          <w:spacing w:val="-5"/>
          <w:w w:val="110"/>
        </w:rPr>
        <w:t> </w:t>
      </w:r>
      <w:r>
        <w:rPr>
          <w:w w:val="110"/>
        </w:rPr>
        <w:t>deeper insights</w:t>
      </w:r>
      <w:r>
        <w:rPr>
          <w:spacing w:val="34"/>
          <w:w w:val="110"/>
        </w:rPr>
        <w:t> </w:t>
      </w:r>
      <w:r>
        <w:rPr>
          <w:w w:val="110"/>
        </w:rPr>
        <w:t>into</w:t>
      </w:r>
      <w:r>
        <w:rPr>
          <w:spacing w:val="34"/>
          <w:w w:val="110"/>
        </w:rPr>
        <w:t> </w:t>
      </w:r>
      <w:r>
        <w:rPr>
          <w:w w:val="110"/>
        </w:rPr>
        <w:t>participants</w:t>
      </w:r>
      <w:r>
        <w:rPr>
          <w:rFonts w:ascii="STIX" w:hAnsi="STIX"/>
          <w:w w:val="110"/>
        </w:rPr>
        <w:t>’</w:t>
      </w:r>
      <w:r>
        <w:rPr>
          <w:rFonts w:ascii="STIX" w:hAnsi="STIX"/>
          <w:spacing w:val="35"/>
          <w:w w:val="110"/>
        </w:rPr>
        <w:t> </w:t>
      </w:r>
      <w:r>
        <w:rPr>
          <w:w w:val="110"/>
        </w:rPr>
        <w:t>motivations</w:t>
      </w:r>
      <w:r>
        <w:rPr>
          <w:spacing w:val="34"/>
          <w:w w:val="110"/>
        </w:rPr>
        <w:t> </w:t>
      </w:r>
      <w:r>
        <w:rPr>
          <w:w w:val="110"/>
        </w:rPr>
        <w:t>and</w:t>
      </w:r>
      <w:r>
        <w:rPr>
          <w:spacing w:val="34"/>
          <w:w w:val="110"/>
        </w:rPr>
        <w:t> </w:t>
      </w:r>
      <w:r>
        <w:rPr>
          <w:w w:val="110"/>
        </w:rPr>
        <w:t>perceptions</w:t>
      </w:r>
      <w:r>
        <w:rPr>
          <w:spacing w:val="34"/>
          <w:w w:val="110"/>
        </w:rPr>
        <w:t> </w:t>
      </w:r>
      <w:r>
        <w:rPr>
          <w:w w:val="110"/>
        </w:rPr>
        <w:t>during</w:t>
      </w:r>
      <w:r>
        <w:rPr>
          <w:spacing w:val="34"/>
          <w:w w:val="110"/>
        </w:rPr>
        <w:t> </w:t>
      </w:r>
      <w:r>
        <w:rPr>
          <w:spacing w:val="-5"/>
        </w:rPr>
        <w:t>SVVR</w:t>
      </w:r>
    </w:p>
    <w:p>
      <w:pPr>
        <w:pStyle w:val="BodyText"/>
        <w:spacing w:line="160" w:lineRule="exact"/>
        <w:ind w:left="131"/>
        <w:jc w:val="both"/>
      </w:pPr>
      <w:r>
        <w:rPr>
          <w:w w:val="110"/>
        </w:rPr>
        <w:t>usage.</w:t>
      </w:r>
      <w:r>
        <w:rPr>
          <w:spacing w:val="-1"/>
          <w:w w:val="110"/>
        </w:rPr>
        <w:t> </w:t>
      </w:r>
      <w:r>
        <w:rPr>
          <w:w w:val="110"/>
        </w:rPr>
        <w:t>Finally,</w:t>
      </w:r>
      <w:r>
        <w:rPr>
          <w:spacing w:val="-1"/>
          <w:w w:val="110"/>
        </w:rPr>
        <w:t> </w:t>
      </w:r>
      <w:r>
        <w:rPr>
          <w:w w:val="110"/>
        </w:rPr>
        <w:t>because</w:t>
      </w:r>
      <w:r>
        <w:rPr>
          <w:spacing w:val="-1"/>
          <w:w w:val="110"/>
        </w:rPr>
        <w:t> </w:t>
      </w:r>
      <w:r>
        <w:rPr>
          <w:w w:val="110"/>
        </w:rPr>
        <w:t>the</w:t>
      </w:r>
      <w:r>
        <w:rPr>
          <w:spacing w:val="-1"/>
          <w:w w:val="110"/>
        </w:rPr>
        <w:t> </w:t>
      </w:r>
      <w:r>
        <w:rPr>
          <w:w w:val="110"/>
        </w:rPr>
        <w:t>current</w:t>
      </w:r>
      <w:r>
        <w:rPr>
          <w:spacing w:val="-1"/>
          <w:w w:val="110"/>
        </w:rPr>
        <w:t> </w:t>
      </w:r>
      <w:r>
        <w:rPr>
          <w:w w:val="110"/>
        </w:rPr>
        <w:t>study</w:t>
      </w:r>
      <w:r>
        <w:rPr>
          <w:spacing w:val="-1"/>
          <w:w w:val="110"/>
        </w:rPr>
        <w:t> </w:t>
      </w:r>
      <w:r>
        <w:rPr>
          <w:w w:val="110"/>
        </w:rPr>
        <w:t>was</w:t>
      </w:r>
      <w:r>
        <w:rPr>
          <w:spacing w:val="-1"/>
          <w:w w:val="110"/>
        </w:rPr>
        <w:t> </w:t>
      </w:r>
      <w:r>
        <w:rPr>
          <w:w w:val="110"/>
        </w:rPr>
        <w:t>intentionally</w:t>
      </w:r>
      <w:r>
        <w:rPr>
          <w:spacing w:val="-1"/>
          <w:w w:val="110"/>
        </w:rPr>
        <w:t> </w:t>
      </w:r>
      <w:r>
        <w:rPr>
          <w:spacing w:val="-2"/>
          <w:w w:val="110"/>
        </w:rPr>
        <w:t>exploratory,</w:t>
      </w:r>
    </w:p>
    <w:p>
      <w:pPr>
        <w:pStyle w:val="BodyText"/>
        <w:spacing w:line="273" w:lineRule="auto" w:before="25"/>
        <w:ind w:left="131" w:right="38"/>
        <w:jc w:val="both"/>
      </w:pPr>
      <w:r>
        <w:rPr>
          <w:w w:val="110"/>
        </w:rPr>
        <w:t>questions pertaining to its validity and reliability remain </w:t>
      </w:r>
      <w:r>
        <w:rPr>
          <w:w w:val="110"/>
        </w:rPr>
        <w:t>unanswered. While</w:t>
      </w:r>
      <w:r>
        <w:rPr>
          <w:spacing w:val="-8"/>
          <w:w w:val="110"/>
        </w:rPr>
        <w:t> </w:t>
      </w:r>
      <w:r>
        <w:rPr>
          <w:w w:val="110"/>
        </w:rPr>
        <w:t>our</w:t>
      </w:r>
      <w:r>
        <w:rPr>
          <w:spacing w:val="-10"/>
          <w:w w:val="110"/>
        </w:rPr>
        <w:t> </w:t>
      </w:r>
      <w:r>
        <w:rPr>
          <w:w w:val="110"/>
        </w:rPr>
        <w:t>research</w:t>
      </w:r>
      <w:r>
        <w:rPr>
          <w:spacing w:val="-9"/>
          <w:w w:val="110"/>
        </w:rPr>
        <w:t> </w:t>
      </w:r>
      <w:r>
        <w:rPr>
          <w:w w:val="110"/>
        </w:rPr>
        <w:t>design</w:t>
      </w:r>
      <w:r>
        <w:rPr>
          <w:spacing w:val="-9"/>
          <w:w w:val="110"/>
        </w:rPr>
        <w:t> </w:t>
      </w:r>
      <w:r>
        <w:rPr>
          <w:w w:val="110"/>
        </w:rPr>
        <w:t>and</w:t>
      </w:r>
      <w:r>
        <w:rPr>
          <w:spacing w:val="-10"/>
          <w:w w:val="110"/>
        </w:rPr>
        <w:t> </w:t>
      </w:r>
      <w:r>
        <w:rPr>
          <w:w w:val="110"/>
        </w:rPr>
        <w:t>methodologies</w:t>
      </w:r>
      <w:r>
        <w:rPr>
          <w:spacing w:val="-9"/>
          <w:w w:val="110"/>
        </w:rPr>
        <w:t> </w:t>
      </w:r>
      <w:r>
        <w:rPr>
          <w:w w:val="110"/>
        </w:rPr>
        <w:t>were</w:t>
      </w:r>
      <w:r>
        <w:rPr>
          <w:spacing w:val="-9"/>
          <w:w w:val="110"/>
        </w:rPr>
        <w:t> </w:t>
      </w:r>
      <w:r>
        <w:rPr>
          <w:w w:val="110"/>
        </w:rPr>
        <w:t>thoughtfully</w:t>
      </w:r>
      <w:r>
        <w:rPr>
          <w:spacing w:val="-9"/>
          <w:w w:val="110"/>
        </w:rPr>
        <w:t> </w:t>
      </w:r>
      <w:r>
        <w:rPr>
          <w:w w:val="110"/>
        </w:rPr>
        <w:t>chosen to</w:t>
      </w:r>
      <w:r>
        <w:rPr>
          <w:w w:val="110"/>
        </w:rPr>
        <w:t> ensure</w:t>
      </w:r>
      <w:r>
        <w:rPr>
          <w:w w:val="110"/>
        </w:rPr>
        <w:t> rigor</w:t>
      </w:r>
      <w:r>
        <w:rPr>
          <w:w w:val="110"/>
        </w:rPr>
        <w:t> and</w:t>
      </w:r>
      <w:r>
        <w:rPr>
          <w:w w:val="110"/>
        </w:rPr>
        <w:t> objectivity,</w:t>
      </w:r>
      <w:r>
        <w:rPr>
          <w:w w:val="110"/>
        </w:rPr>
        <w:t> the</w:t>
      </w:r>
      <w:r>
        <w:rPr>
          <w:w w:val="110"/>
        </w:rPr>
        <w:t> nature</w:t>
      </w:r>
      <w:r>
        <w:rPr>
          <w:w w:val="110"/>
        </w:rPr>
        <w:t> of</w:t>
      </w:r>
      <w:r>
        <w:rPr>
          <w:w w:val="110"/>
        </w:rPr>
        <w:t> exploratory</w:t>
      </w:r>
      <w:r>
        <w:rPr>
          <w:w w:val="110"/>
        </w:rPr>
        <w:t> research inherently invites further investigation and replication to establish the generalizability</w:t>
      </w:r>
      <w:r>
        <w:rPr>
          <w:w w:val="110"/>
        </w:rPr>
        <w:t> and</w:t>
      </w:r>
      <w:r>
        <w:rPr>
          <w:w w:val="110"/>
        </w:rPr>
        <w:t> robustness</w:t>
      </w:r>
      <w:r>
        <w:rPr>
          <w:w w:val="110"/>
        </w:rPr>
        <w:t> of</w:t>
      </w:r>
      <w:r>
        <w:rPr>
          <w:w w:val="110"/>
        </w:rPr>
        <w:t> the</w:t>
      </w:r>
      <w:r>
        <w:rPr>
          <w:w w:val="110"/>
        </w:rPr>
        <w:t> findings.</w:t>
      </w:r>
      <w:r>
        <w:rPr>
          <w:w w:val="110"/>
        </w:rPr>
        <w:t> Future</w:t>
      </w:r>
      <w:r>
        <w:rPr>
          <w:w w:val="110"/>
        </w:rPr>
        <w:t> research</w:t>
      </w:r>
      <w:r>
        <w:rPr>
          <w:w w:val="110"/>
        </w:rPr>
        <w:t> with larger</w:t>
      </w:r>
      <w:r>
        <w:rPr>
          <w:w w:val="110"/>
        </w:rPr>
        <w:t> and more</w:t>
      </w:r>
      <w:r>
        <w:rPr>
          <w:w w:val="110"/>
        </w:rPr>
        <w:t> diverse</w:t>
      </w:r>
      <w:r>
        <w:rPr>
          <w:w w:val="110"/>
        </w:rPr>
        <w:t> datasets, as well as a broader range</w:t>
      </w:r>
      <w:r>
        <w:rPr>
          <w:w w:val="110"/>
        </w:rPr>
        <w:t> of SVVR contexts,</w:t>
      </w:r>
      <w:r>
        <w:rPr>
          <w:w w:val="110"/>
        </w:rPr>
        <w:t> could</w:t>
      </w:r>
      <w:r>
        <w:rPr>
          <w:w w:val="110"/>
        </w:rPr>
        <w:t> contribute to</w:t>
      </w:r>
      <w:r>
        <w:rPr>
          <w:w w:val="110"/>
        </w:rPr>
        <w:t> a more</w:t>
      </w:r>
      <w:r>
        <w:rPr>
          <w:w w:val="110"/>
        </w:rPr>
        <w:t> comprehensive</w:t>
      </w:r>
      <w:r>
        <w:rPr>
          <w:w w:val="110"/>
        </w:rPr>
        <w:t> understanding</w:t>
      </w:r>
      <w:r>
        <w:rPr>
          <w:w w:val="110"/>
        </w:rPr>
        <w:t> of SVVR behavior dynamics across different populations and scenarios.</w:t>
      </w:r>
    </w:p>
    <w:p>
      <w:pPr>
        <w:pStyle w:val="BodyText"/>
        <w:spacing w:before="21"/>
      </w:pPr>
    </w:p>
    <w:p>
      <w:pPr>
        <w:pStyle w:val="ListParagraph"/>
        <w:numPr>
          <w:ilvl w:val="2"/>
          <w:numId w:val="1"/>
        </w:numPr>
        <w:tabs>
          <w:tab w:pos="630" w:val="left" w:leader="none"/>
        </w:tabs>
        <w:spacing w:line="240" w:lineRule="auto" w:before="0" w:after="0"/>
        <w:ind w:left="630" w:right="0" w:hanging="499"/>
        <w:jc w:val="both"/>
        <w:rPr>
          <w:i/>
          <w:sz w:val="16"/>
        </w:rPr>
      </w:pPr>
      <w:bookmarkStart w:name="5.5.2 General limitations with methodolo" w:id="48"/>
      <w:bookmarkEnd w:id="48"/>
      <w:r>
        <w:rPr/>
      </w:r>
      <w:r>
        <w:rPr>
          <w:i/>
          <w:sz w:val="16"/>
        </w:rPr>
        <w:t>General</w:t>
      </w:r>
      <w:r>
        <w:rPr>
          <w:i/>
          <w:spacing w:val="13"/>
          <w:sz w:val="16"/>
        </w:rPr>
        <w:t> </w:t>
      </w:r>
      <w:r>
        <w:rPr>
          <w:i/>
          <w:sz w:val="16"/>
        </w:rPr>
        <w:t>limitations</w:t>
      </w:r>
      <w:r>
        <w:rPr>
          <w:i/>
          <w:spacing w:val="14"/>
          <w:sz w:val="16"/>
        </w:rPr>
        <w:t> </w:t>
      </w:r>
      <w:r>
        <w:rPr>
          <w:i/>
          <w:sz w:val="16"/>
        </w:rPr>
        <w:t>with</w:t>
      </w:r>
      <w:r>
        <w:rPr>
          <w:i/>
          <w:spacing w:val="13"/>
          <w:sz w:val="16"/>
        </w:rPr>
        <w:t> </w:t>
      </w:r>
      <w:r>
        <w:rPr>
          <w:i/>
          <w:sz w:val="16"/>
        </w:rPr>
        <w:t>methodological</w:t>
      </w:r>
      <w:r>
        <w:rPr>
          <w:i/>
          <w:spacing w:val="14"/>
          <w:sz w:val="16"/>
        </w:rPr>
        <w:t> </w:t>
      </w:r>
      <w:r>
        <w:rPr>
          <w:i/>
          <w:spacing w:val="-2"/>
          <w:sz w:val="16"/>
        </w:rPr>
        <w:t>approach</w:t>
      </w:r>
    </w:p>
    <w:p>
      <w:pPr>
        <w:pStyle w:val="BodyText"/>
        <w:spacing w:line="268" w:lineRule="auto" w:before="25"/>
        <w:ind w:left="131" w:right="38" w:firstLine="239"/>
        <w:jc w:val="both"/>
      </w:pPr>
      <w:r>
        <w:rPr>
          <w:w w:val="110"/>
        </w:rPr>
        <w:t>While</w:t>
      </w:r>
      <w:r>
        <w:rPr>
          <w:w w:val="110"/>
        </w:rPr>
        <w:t> CV</w:t>
      </w:r>
      <w:r>
        <w:rPr>
          <w:w w:val="110"/>
        </w:rPr>
        <w:t> algorithms</w:t>
      </w:r>
      <w:r>
        <w:rPr>
          <w:w w:val="110"/>
        </w:rPr>
        <w:t> can</w:t>
      </w:r>
      <w:r>
        <w:rPr>
          <w:w w:val="110"/>
        </w:rPr>
        <w:t> be</w:t>
      </w:r>
      <w:r>
        <w:rPr>
          <w:w w:val="110"/>
        </w:rPr>
        <w:t> highly</w:t>
      </w:r>
      <w:r>
        <w:rPr>
          <w:w w:val="110"/>
        </w:rPr>
        <w:t> accurate,</w:t>
      </w:r>
      <w:r>
        <w:rPr>
          <w:w w:val="110"/>
        </w:rPr>
        <w:t> they</w:t>
      </w:r>
      <w:r>
        <w:rPr>
          <w:w w:val="110"/>
        </w:rPr>
        <w:t> falter</w:t>
      </w:r>
      <w:r>
        <w:rPr>
          <w:w w:val="110"/>
        </w:rPr>
        <w:t> with</w:t>
      </w:r>
      <w:r>
        <w:rPr>
          <w:w w:val="110"/>
        </w:rPr>
        <w:t> </w:t>
      </w:r>
      <w:r>
        <w:rPr>
          <w:w w:val="110"/>
        </w:rPr>
        <w:t>un- derstanding</w:t>
      </w:r>
      <w:r>
        <w:rPr>
          <w:w w:val="110"/>
        </w:rPr>
        <w:t> and</w:t>
      </w:r>
      <w:r>
        <w:rPr>
          <w:w w:val="110"/>
        </w:rPr>
        <w:t> interpreting</w:t>
      </w:r>
      <w:r>
        <w:rPr>
          <w:w w:val="110"/>
        </w:rPr>
        <w:t> visual</w:t>
      </w:r>
      <w:r>
        <w:rPr>
          <w:w w:val="110"/>
        </w:rPr>
        <w:t> data</w:t>
      </w:r>
      <w:r>
        <w:rPr>
          <w:w w:val="110"/>
        </w:rPr>
        <w:t> as</w:t>
      </w:r>
      <w:r>
        <w:rPr>
          <w:w w:val="110"/>
        </w:rPr>
        <w:t> compared</w:t>
      </w:r>
      <w:r>
        <w:rPr>
          <w:w w:val="110"/>
        </w:rPr>
        <w:t> to</w:t>
      </w:r>
      <w:r>
        <w:rPr>
          <w:w w:val="110"/>
        </w:rPr>
        <w:t> the</w:t>
      </w:r>
      <w:r>
        <w:rPr>
          <w:w w:val="110"/>
        </w:rPr>
        <w:t> human brain (</w:t>
      </w:r>
      <w:hyperlink w:history="true" w:anchor="_bookmark110">
        <w:r>
          <w:rPr>
            <w:color w:val="2196D1"/>
            <w:w w:val="110"/>
          </w:rPr>
          <w:t>Zhuang et al., 2017</w:t>
        </w:r>
      </w:hyperlink>
      <w:r>
        <w:rPr>
          <w:w w:val="110"/>
        </w:rPr>
        <w:t>). This means that there are still many tasks that are difficult for computers to perform when it comes to analyzing visual</w:t>
      </w:r>
      <w:r>
        <w:rPr>
          <w:spacing w:val="-11"/>
          <w:w w:val="110"/>
        </w:rPr>
        <w:t> </w:t>
      </w:r>
      <w:r>
        <w:rPr>
          <w:w w:val="110"/>
        </w:rPr>
        <w:t>data.</w:t>
      </w:r>
      <w:r>
        <w:rPr>
          <w:spacing w:val="-11"/>
          <w:w w:val="110"/>
        </w:rPr>
        <w:t> </w:t>
      </w:r>
      <w:r>
        <w:rPr>
          <w:w w:val="110"/>
        </w:rPr>
        <w:t>CV</w:t>
      </w:r>
      <w:r>
        <w:rPr>
          <w:spacing w:val="-11"/>
          <w:w w:val="110"/>
        </w:rPr>
        <w:t> </w:t>
      </w:r>
      <w:r>
        <w:rPr>
          <w:w w:val="110"/>
        </w:rPr>
        <w:t>algorithms</w:t>
      </w:r>
      <w:r>
        <w:rPr>
          <w:spacing w:val="-11"/>
          <w:w w:val="110"/>
        </w:rPr>
        <w:t> </w:t>
      </w:r>
      <w:r>
        <w:rPr>
          <w:w w:val="110"/>
        </w:rPr>
        <w:t>are</w:t>
      </w:r>
      <w:r>
        <w:rPr>
          <w:spacing w:val="-11"/>
          <w:w w:val="110"/>
        </w:rPr>
        <w:t> </w:t>
      </w:r>
      <w:r>
        <w:rPr>
          <w:w w:val="110"/>
        </w:rPr>
        <w:t>only</w:t>
      </w:r>
      <w:r>
        <w:rPr>
          <w:spacing w:val="-11"/>
          <w:w w:val="110"/>
        </w:rPr>
        <w:t> </w:t>
      </w:r>
      <w:r>
        <w:rPr>
          <w:w w:val="110"/>
        </w:rPr>
        <w:t>able</w:t>
      </w:r>
      <w:r>
        <w:rPr>
          <w:spacing w:val="-11"/>
          <w:w w:val="110"/>
        </w:rPr>
        <w:t> </w:t>
      </w:r>
      <w:r>
        <w:rPr>
          <w:w w:val="110"/>
        </w:rPr>
        <w:t>to</w:t>
      </w:r>
      <w:r>
        <w:rPr>
          <w:spacing w:val="-11"/>
          <w:w w:val="110"/>
        </w:rPr>
        <w:t> </w:t>
      </w:r>
      <w:r>
        <w:rPr>
          <w:w w:val="110"/>
        </w:rPr>
        <w:t>recognize</w:t>
      </w:r>
      <w:r>
        <w:rPr>
          <w:spacing w:val="-11"/>
          <w:w w:val="110"/>
        </w:rPr>
        <w:t> </w:t>
      </w:r>
      <w:r>
        <w:rPr>
          <w:w w:val="110"/>
        </w:rPr>
        <w:t>and</w:t>
      </w:r>
      <w:r>
        <w:rPr>
          <w:spacing w:val="-11"/>
          <w:w w:val="110"/>
        </w:rPr>
        <w:t> </w:t>
      </w:r>
      <w:r>
        <w:rPr>
          <w:w w:val="110"/>
        </w:rPr>
        <w:t>understand</w:t>
      </w:r>
      <w:r>
        <w:rPr>
          <w:spacing w:val="-11"/>
          <w:w w:val="110"/>
        </w:rPr>
        <w:t> </w:t>
      </w:r>
      <w:r>
        <w:rPr>
          <w:w w:val="110"/>
        </w:rPr>
        <w:t>the objects</w:t>
      </w:r>
      <w:r>
        <w:rPr>
          <w:w w:val="110"/>
        </w:rPr>
        <w:t> and</w:t>
      </w:r>
      <w:r>
        <w:rPr>
          <w:w w:val="110"/>
        </w:rPr>
        <w:t> scenes</w:t>
      </w:r>
      <w:r>
        <w:rPr>
          <w:w w:val="110"/>
        </w:rPr>
        <w:t> that</w:t>
      </w:r>
      <w:r>
        <w:rPr>
          <w:w w:val="110"/>
        </w:rPr>
        <w:t> they</w:t>
      </w:r>
      <w:r>
        <w:rPr>
          <w:w w:val="110"/>
        </w:rPr>
        <w:t> have</w:t>
      </w:r>
      <w:r>
        <w:rPr>
          <w:w w:val="110"/>
        </w:rPr>
        <w:t> been</w:t>
      </w:r>
      <w:r>
        <w:rPr>
          <w:w w:val="110"/>
        </w:rPr>
        <w:t> trained</w:t>
      </w:r>
      <w:r>
        <w:rPr>
          <w:w w:val="110"/>
        </w:rPr>
        <w:t> on</w:t>
      </w:r>
      <w:r>
        <w:rPr>
          <w:w w:val="110"/>
        </w:rPr>
        <w:t> (</w:t>
      </w:r>
      <w:hyperlink w:history="true" w:anchor="_bookmark61">
        <w:r>
          <w:rPr>
            <w:color w:val="2196D1"/>
            <w:w w:val="110"/>
          </w:rPr>
          <w:t>Leo</w:t>
        </w:r>
        <w:r>
          <w:rPr>
            <w:color w:val="2196D1"/>
            <w:w w:val="110"/>
          </w:rPr>
          <w:t> et</w:t>
        </w:r>
        <w:r>
          <w:rPr>
            <w:color w:val="2196D1"/>
            <w:w w:val="110"/>
          </w:rPr>
          <w:t> al.,</w:t>
        </w:r>
        <w:r>
          <w:rPr>
            <w:color w:val="2196D1"/>
            <w:w w:val="110"/>
          </w:rPr>
          <w:t> 2018</w:t>
        </w:r>
      </w:hyperlink>
      <w:r>
        <w:rPr>
          <w:w w:val="110"/>
        </w:rPr>
        <w:t>; </w:t>
      </w:r>
      <w:hyperlink w:history="true" w:anchor="_bookmark71">
        <w:r>
          <w:rPr>
            <w:color w:val="2196D1"/>
            <w:w w:val="110"/>
          </w:rPr>
          <w:t>O</w:t>
        </w:r>
        <w:r>
          <w:rPr>
            <w:rFonts w:ascii="STIX" w:hAnsi="STIX"/>
            <w:color w:val="2196D1"/>
            <w:w w:val="110"/>
          </w:rPr>
          <w:t>’</w:t>
        </w:r>
        <w:r>
          <w:rPr>
            <w:color w:val="2196D1"/>
            <w:w w:val="110"/>
          </w:rPr>
          <w:t>Mahony</w:t>
        </w:r>
        <w:r>
          <w:rPr>
            <w:color w:val="2196D1"/>
            <w:spacing w:val="28"/>
            <w:w w:val="110"/>
          </w:rPr>
          <w:t> </w:t>
        </w:r>
        <w:r>
          <w:rPr>
            <w:color w:val="2196D1"/>
            <w:w w:val="110"/>
          </w:rPr>
          <w:t>et</w:t>
        </w:r>
        <w:r>
          <w:rPr>
            <w:color w:val="2196D1"/>
            <w:spacing w:val="28"/>
            <w:w w:val="110"/>
          </w:rPr>
          <w:t> </w:t>
        </w:r>
        <w:r>
          <w:rPr>
            <w:color w:val="2196D1"/>
            <w:w w:val="110"/>
          </w:rPr>
          <w:t>al.,</w:t>
        </w:r>
        <w:r>
          <w:rPr>
            <w:color w:val="2196D1"/>
            <w:spacing w:val="27"/>
            <w:w w:val="110"/>
          </w:rPr>
          <w:t> </w:t>
        </w:r>
        <w:r>
          <w:rPr>
            <w:color w:val="2196D1"/>
            <w:w w:val="110"/>
          </w:rPr>
          <w:t>2020</w:t>
        </w:r>
      </w:hyperlink>
      <w:r>
        <w:rPr>
          <w:w w:val="110"/>
        </w:rPr>
        <w:t>,</w:t>
      </w:r>
      <w:r>
        <w:rPr>
          <w:spacing w:val="27"/>
          <w:w w:val="110"/>
        </w:rPr>
        <w:t> </w:t>
      </w:r>
      <w:r>
        <w:rPr>
          <w:w w:val="110"/>
        </w:rPr>
        <w:t>pp.</w:t>
      </w:r>
      <w:r>
        <w:rPr>
          <w:spacing w:val="29"/>
          <w:w w:val="110"/>
        </w:rPr>
        <w:t> </w:t>
      </w:r>
      <w:r>
        <w:rPr>
          <w:w w:val="110"/>
        </w:rPr>
        <w:t>128</w:t>
      </w:r>
      <w:r>
        <w:rPr>
          <w:rFonts w:ascii="STIX" w:hAnsi="STIX"/>
          <w:w w:val="110"/>
        </w:rPr>
        <w:t>–</w:t>
      </w:r>
      <w:r>
        <w:rPr>
          <w:w w:val="110"/>
        </w:rPr>
        <w:t>144).</w:t>
      </w:r>
      <w:r>
        <w:rPr>
          <w:spacing w:val="27"/>
          <w:w w:val="110"/>
        </w:rPr>
        <w:t> </w:t>
      </w:r>
      <w:r>
        <w:rPr>
          <w:w w:val="110"/>
        </w:rPr>
        <w:t>If</w:t>
      </w:r>
      <w:r>
        <w:rPr>
          <w:spacing w:val="27"/>
          <w:w w:val="110"/>
        </w:rPr>
        <w:t> </w:t>
      </w:r>
      <w:r>
        <w:rPr>
          <w:w w:val="110"/>
        </w:rPr>
        <w:t>an</w:t>
      </w:r>
      <w:r>
        <w:rPr>
          <w:spacing w:val="28"/>
          <w:w w:val="110"/>
        </w:rPr>
        <w:t> </w:t>
      </w:r>
      <w:r>
        <w:rPr>
          <w:w w:val="110"/>
        </w:rPr>
        <w:t>algorithm</w:t>
      </w:r>
      <w:r>
        <w:rPr>
          <w:spacing w:val="27"/>
          <w:w w:val="110"/>
        </w:rPr>
        <w:t> </w:t>
      </w:r>
      <w:r>
        <w:rPr>
          <w:w w:val="110"/>
        </w:rPr>
        <w:t>has</w:t>
      </w:r>
      <w:r>
        <w:rPr>
          <w:spacing w:val="28"/>
          <w:w w:val="110"/>
        </w:rPr>
        <w:t> </w:t>
      </w:r>
      <w:r>
        <w:rPr>
          <w:w w:val="110"/>
        </w:rPr>
        <w:t>not</w:t>
      </w:r>
      <w:r>
        <w:rPr>
          <w:spacing w:val="27"/>
          <w:w w:val="110"/>
        </w:rPr>
        <w:t> </w:t>
      </w:r>
      <w:r>
        <w:rPr>
          <w:spacing w:val="-4"/>
          <w:w w:val="110"/>
        </w:rPr>
        <w:t>been</w:t>
      </w:r>
    </w:p>
    <w:p>
      <w:pPr>
        <w:pStyle w:val="BodyText"/>
        <w:spacing w:line="142" w:lineRule="exact"/>
        <w:ind w:left="131"/>
        <w:jc w:val="both"/>
      </w:pPr>
      <w:r>
        <w:rPr>
          <w:w w:val="110"/>
        </w:rPr>
        <w:t>trained</w:t>
      </w:r>
      <w:r>
        <w:rPr>
          <w:spacing w:val="11"/>
          <w:w w:val="110"/>
        </w:rPr>
        <w:t> </w:t>
      </w:r>
      <w:r>
        <w:rPr>
          <w:w w:val="110"/>
        </w:rPr>
        <w:t>to</w:t>
      </w:r>
      <w:r>
        <w:rPr>
          <w:spacing w:val="12"/>
          <w:w w:val="110"/>
        </w:rPr>
        <w:t> </w:t>
      </w:r>
      <w:r>
        <w:rPr>
          <w:w w:val="110"/>
        </w:rPr>
        <w:t>recognize</w:t>
      </w:r>
      <w:r>
        <w:rPr>
          <w:spacing w:val="11"/>
          <w:w w:val="110"/>
        </w:rPr>
        <w:t> </w:t>
      </w:r>
      <w:r>
        <w:rPr>
          <w:w w:val="110"/>
        </w:rPr>
        <w:t>a</w:t>
      </w:r>
      <w:r>
        <w:rPr>
          <w:spacing w:val="13"/>
          <w:w w:val="110"/>
        </w:rPr>
        <w:t> </w:t>
      </w:r>
      <w:r>
        <w:rPr>
          <w:w w:val="110"/>
        </w:rPr>
        <w:t>particular</w:t>
      </w:r>
      <w:r>
        <w:rPr>
          <w:spacing w:val="12"/>
          <w:w w:val="110"/>
        </w:rPr>
        <w:t> </w:t>
      </w:r>
      <w:r>
        <w:rPr>
          <w:w w:val="110"/>
        </w:rPr>
        <w:t>object</w:t>
      </w:r>
      <w:r>
        <w:rPr>
          <w:spacing w:val="11"/>
          <w:w w:val="110"/>
        </w:rPr>
        <w:t> </w:t>
      </w:r>
      <w:r>
        <w:rPr>
          <w:w w:val="110"/>
        </w:rPr>
        <w:t>or</w:t>
      </w:r>
      <w:r>
        <w:rPr>
          <w:spacing w:val="12"/>
          <w:w w:val="110"/>
        </w:rPr>
        <w:t> </w:t>
      </w:r>
      <w:r>
        <w:rPr>
          <w:w w:val="110"/>
        </w:rPr>
        <w:t>scene,</w:t>
      </w:r>
      <w:r>
        <w:rPr>
          <w:spacing w:val="12"/>
          <w:w w:val="110"/>
        </w:rPr>
        <w:t> </w:t>
      </w:r>
      <w:r>
        <w:rPr>
          <w:w w:val="110"/>
        </w:rPr>
        <w:t>it</w:t>
      </w:r>
      <w:r>
        <w:rPr>
          <w:spacing w:val="12"/>
          <w:w w:val="110"/>
        </w:rPr>
        <w:t> </w:t>
      </w:r>
      <w:r>
        <w:rPr>
          <w:w w:val="110"/>
        </w:rPr>
        <w:t>will</w:t>
      </w:r>
      <w:r>
        <w:rPr>
          <w:spacing w:val="12"/>
          <w:w w:val="110"/>
        </w:rPr>
        <w:t> </w:t>
      </w:r>
      <w:r>
        <w:rPr>
          <w:w w:val="110"/>
        </w:rPr>
        <w:t>not</w:t>
      </w:r>
      <w:r>
        <w:rPr>
          <w:spacing w:val="12"/>
          <w:w w:val="110"/>
        </w:rPr>
        <w:t> </w:t>
      </w:r>
      <w:r>
        <w:rPr>
          <w:w w:val="110"/>
        </w:rPr>
        <w:t>be</w:t>
      </w:r>
      <w:r>
        <w:rPr>
          <w:spacing w:val="12"/>
          <w:w w:val="110"/>
        </w:rPr>
        <w:t> </w:t>
      </w:r>
      <w:r>
        <w:rPr>
          <w:w w:val="110"/>
        </w:rPr>
        <w:t>able</w:t>
      </w:r>
      <w:r>
        <w:rPr>
          <w:spacing w:val="12"/>
          <w:w w:val="110"/>
        </w:rPr>
        <w:t> </w:t>
      </w:r>
      <w:r>
        <w:rPr>
          <w:spacing w:val="-5"/>
          <w:w w:val="110"/>
        </w:rPr>
        <w:t>to</w:t>
      </w:r>
    </w:p>
    <w:p>
      <w:pPr>
        <w:pStyle w:val="BodyText"/>
        <w:spacing w:line="228" w:lineRule="auto" w:before="32"/>
        <w:ind w:left="131" w:right="38"/>
        <w:jc w:val="both"/>
      </w:pPr>
      <w:r>
        <w:rPr>
          <w:w w:val="110"/>
        </w:rPr>
        <w:t>understand</w:t>
      </w:r>
      <w:r>
        <w:rPr>
          <w:w w:val="110"/>
        </w:rPr>
        <w:t> it and may interpret it as something else. For example, </w:t>
      </w:r>
      <w:r>
        <w:rPr>
          <w:w w:val="110"/>
        </w:rPr>
        <w:t>in dataset</w:t>
      </w:r>
      <w:r>
        <w:rPr>
          <w:spacing w:val="-2"/>
          <w:w w:val="110"/>
        </w:rPr>
        <w:t> </w:t>
      </w:r>
      <w:r>
        <w:rPr>
          <w:w w:val="110"/>
        </w:rPr>
        <w:t>ASD</w:t>
      </w:r>
      <w:r>
        <w:rPr>
          <w:spacing w:val="-3"/>
          <w:w w:val="110"/>
        </w:rPr>
        <w:t> </w:t>
      </w:r>
      <w:r>
        <w:rPr>
          <w:w w:val="110"/>
        </w:rPr>
        <w:t>P3,</w:t>
      </w:r>
      <w:r>
        <w:rPr>
          <w:spacing w:val="-2"/>
          <w:w w:val="110"/>
        </w:rPr>
        <w:t> </w:t>
      </w:r>
      <w:r>
        <w:rPr>
          <w:w w:val="110"/>
        </w:rPr>
        <w:t>the</w:t>
      </w:r>
      <w:r>
        <w:rPr>
          <w:spacing w:val="-2"/>
          <w:w w:val="110"/>
        </w:rPr>
        <w:t> </w:t>
      </w:r>
      <w:r>
        <w:rPr>
          <w:w w:val="110"/>
        </w:rPr>
        <w:t>model</w:t>
      </w:r>
      <w:r>
        <w:rPr>
          <w:spacing w:val="-2"/>
          <w:w w:val="110"/>
        </w:rPr>
        <w:t> </w:t>
      </w:r>
      <w:r>
        <w:rPr>
          <w:w w:val="110"/>
        </w:rPr>
        <w:t>had</w:t>
      </w:r>
      <w:r>
        <w:rPr>
          <w:spacing w:val="-2"/>
          <w:w w:val="110"/>
        </w:rPr>
        <w:t> </w:t>
      </w:r>
      <w:r>
        <w:rPr>
          <w:w w:val="110"/>
        </w:rPr>
        <w:t>high</w:t>
      </w:r>
      <w:r>
        <w:rPr>
          <w:spacing w:val="-1"/>
          <w:w w:val="110"/>
        </w:rPr>
        <w:t> </w:t>
      </w:r>
      <w:r>
        <w:rPr>
          <w:w w:val="110"/>
        </w:rPr>
        <w:t>accuracy</w:t>
      </w:r>
      <w:r>
        <w:rPr>
          <w:spacing w:val="-3"/>
          <w:w w:val="110"/>
        </w:rPr>
        <w:t> </w:t>
      </w:r>
      <w:r>
        <w:rPr>
          <w:w w:val="110"/>
        </w:rPr>
        <w:t>for</w:t>
      </w:r>
      <w:r>
        <w:rPr>
          <w:spacing w:val="-2"/>
          <w:w w:val="110"/>
        </w:rPr>
        <w:t> </w:t>
      </w:r>
      <w:r>
        <w:rPr>
          <w:w w:val="110"/>
        </w:rPr>
        <w:t>the</w:t>
      </w:r>
      <w:r>
        <w:rPr>
          <w:spacing w:val="-1"/>
          <w:w w:val="110"/>
        </w:rPr>
        <w:t> </w:t>
      </w:r>
      <w:r>
        <w:rPr>
          <w:rFonts w:ascii="STIX" w:hAnsi="STIX"/>
          <w:w w:val="110"/>
        </w:rPr>
        <w:t>“</w:t>
      </w:r>
      <w:r>
        <w:rPr>
          <w:w w:val="110"/>
        </w:rPr>
        <w:t>train</w:t>
      </w:r>
      <w:r>
        <w:rPr>
          <w:rFonts w:ascii="STIX" w:hAnsi="STIX"/>
          <w:w w:val="110"/>
        </w:rPr>
        <w:t>”</w:t>
      </w:r>
      <w:r>
        <w:rPr>
          <w:rFonts w:ascii="STIX" w:hAnsi="STIX"/>
          <w:spacing w:val="-2"/>
          <w:w w:val="110"/>
        </w:rPr>
        <w:t> </w:t>
      </w:r>
      <w:r>
        <w:rPr>
          <w:w w:val="110"/>
        </w:rPr>
        <w:t>and</w:t>
      </w:r>
      <w:r>
        <w:rPr>
          <w:spacing w:val="-2"/>
          <w:w w:val="110"/>
        </w:rPr>
        <w:t> </w:t>
      </w:r>
      <w:r>
        <w:rPr>
          <w:rFonts w:ascii="STIX" w:hAnsi="STIX"/>
          <w:w w:val="110"/>
        </w:rPr>
        <w:t>“</w:t>
      </w:r>
      <w:r>
        <w:rPr>
          <w:w w:val="110"/>
        </w:rPr>
        <w:t>bus</w:t>
      </w:r>
      <w:r>
        <w:rPr>
          <w:rFonts w:ascii="STIX" w:hAnsi="STIX"/>
          <w:w w:val="110"/>
        </w:rPr>
        <w:t>” </w:t>
      </w:r>
      <w:r>
        <w:rPr>
          <w:w w:val="110"/>
        </w:rPr>
        <w:t>classes,</w:t>
      </w:r>
      <w:r>
        <w:rPr>
          <w:spacing w:val="-6"/>
          <w:w w:val="110"/>
        </w:rPr>
        <w:t> </w:t>
      </w:r>
      <w:r>
        <w:rPr>
          <w:w w:val="110"/>
        </w:rPr>
        <w:t>but</w:t>
      </w:r>
      <w:r>
        <w:rPr>
          <w:spacing w:val="-7"/>
          <w:w w:val="110"/>
        </w:rPr>
        <w:t> </w:t>
      </w:r>
      <w:r>
        <w:rPr>
          <w:w w:val="110"/>
        </w:rPr>
        <w:t>low</w:t>
      </w:r>
      <w:r>
        <w:rPr>
          <w:spacing w:val="-7"/>
          <w:w w:val="110"/>
        </w:rPr>
        <w:t> </w:t>
      </w:r>
      <w:r>
        <w:rPr>
          <w:w w:val="110"/>
        </w:rPr>
        <w:t>accuracy</w:t>
      </w:r>
      <w:r>
        <w:rPr>
          <w:spacing w:val="-6"/>
          <w:w w:val="110"/>
        </w:rPr>
        <w:t> </w:t>
      </w:r>
      <w:r>
        <w:rPr>
          <w:w w:val="110"/>
        </w:rPr>
        <w:t>for</w:t>
      </w:r>
      <w:r>
        <w:rPr>
          <w:spacing w:val="-7"/>
          <w:w w:val="110"/>
        </w:rPr>
        <w:t> </w:t>
      </w:r>
      <w:r>
        <w:rPr>
          <w:w w:val="110"/>
        </w:rPr>
        <w:t>the</w:t>
      </w:r>
      <w:r>
        <w:rPr>
          <w:spacing w:val="-6"/>
          <w:w w:val="110"/>
        </w:rPr>
        <w:t> </w:t>
      </w:r>
      <w:r>
        <w:rPr>
          <w:rFonts w:ascii="STIX" w:hAnsi="STIX"/>
          <w:w w:val="110"/>
        </w:rPr>
        <w:t>“</w:t>
      </w:r>
      <w:r>
        <w:rPr>
          <w:w w:val="110"/>
        </w:rPr>
        <w:t>fire-hydrant</w:t>
      </w:r>
      <w:r>
        <w:rPr>
          <w:rFonts w:ascii="STIX" w:hAnsi="STIX"/>
          <w:w w:val="110"/>
        </w:rPr>
        <w:t>”</w:t>
      </w:r>
      <w:r>
        <w:rPr>
          <w:rFonts w:ascii="STIX" w:hAnsi="STIX"/>
          <w:spacing w:val="-7"/>
          <w:w w:val="110"/>
        </w:rPr>
        <w:t> </w:t>
      </w:r>
      <w:r>
        <w:rPr>
          <w:w w:val="110"/>
        </w:rPr>
        <w:t>and</w:t>
      </w:r>
      <w:r>
        <w:rPr>
          <w:spacing w:val="-6"/>
          <w:w w:val="110"/>
        </w:rPr>
        <w:t> </w:t>
      </w:r>
      <w:r>
        <w:rPr>
          <w:rFonts w:ascii="STIX" w:hAnsi="STIX"/>
          <w:w w:val="110"/>
        </w:rPr>
        <w:t>“</w:t>
      </w:r>
      <w:r>
        <w:rPr>
          <w:w w:val="110"/>
        </w:rPr>
        <w:t>backpack</w:t>
      </w:r>
      <w:r>
        <w:rPr>
          <w:rFonts w:ascii="STIX" w:hAnsi="STIX"/>
          <w:w w:val="110"/>
        </w:rPr>
        <w:t>”</w:t>
      </w:r>
      <w:r>
        <w:rPr>
          <w:rFonts w:ascii="STIX" w:hAnsi="STIX"/>
          <w:spacing w:val="-7"/>
          <w:w w:val="110"/>
        </w:rPr>
        <w:t> </w:t>
      </w:r>
      <w:r>
        <w:rPr>
          <w:spacing w:val="-2"/>
          <w:w w:val="110"/>
        </w:rPr>
        <w:t>classes.</w:t>
      </w:r>
    </w:p>
    <w:p>
      <w:pPr>
        <w:pStyle w:val="BodyText"/>
        <w:spacing w:line="171" w:lineRule="exact"/>
        <w:ind w:left="131"/>
        <w:jc w:val="both"/>
      </w:pPr>
      <w:r>
        <w:rPr>
          <w:w w:val="110"/>
        </w:rPr>
        <w:t>It</w:t>
      </w:r>
      <w:r>
        <w:rPr>
          <w:spacing w:val="36"/>
          <w:w w:val="110"/>
        </w:rPr>
        <w:t> </w:t>
      </w:r>
      <w:r>
        <w:rPr>
          <w:w w:val="110"/>
        </w:rPr>
        <w:t>is</w:t>
      </w:r>
      <w:r>
        <w:rPr>
          <w:spacing w:val="37"/>
          <w:w w:val="110"/>
        </w:rPr>
        <w:t> </w:t>
      </w:r>
      <w:r>
        <w:rPr>
          <w:w w:val="110"/>
        </w:rPr>
        <w:t>likely</w:t>
      </w:r>
      <w:r>
        <w:rPr>
          <w:spacing w:val="38"/>
          <w:w w:val="110"/>
        </w:rPr>
        <w:t> </w:t>
      </w:r>
      <w:r>
        <w:rPr>
          <w:w w:val="110"/>
        </w:rPr>
        <w:t>that</w:t>
      </w:r>
      <w:r>
        <w:rPr>
          <w:spacing w:val="36"/>
          <w:w w:val="110"/>
        </w:rPr>
        <w:t> </w:t>
      </w:r>
      <w:r>
        <w:rPr>
          <w:w w:val="110"/>
        </w:rPr>
        <w:t>researchers</w:t>
      </w:r>
      <w:r>
        <w:rPr>
          <w:spacing w:val="36"/>
          <w:w w:val="110"/>
        </w:rPr>
        <w:t> </w:t>
      </w:r>
      <w:r>
        <w:rPr>
          <w:w w:val="110"/>
        </w:rPr>
        <w:t>will</w:t>
      </w:r>
      <w:r>
        <w:rPr>
          <w:spacing w:val="37"/>
          <w:w w:val="110"/>
        </w:rPr>
        <w:t> </w:t>
      </w:r>
      <w:r>
        <w:rPr>
          <w:w w:val="110"/>
        </w:rPr>
        <w:t>need</w:t>
      </w:r>
      <w:r>
        <w:rPr>
          <w:spacing w:val="36"/>
          <w:w w:val="110"/>
        </w:rPr>
        <w:t> </w:t>
      </w:r>
      <w:r>
        <w:rPr>
          <w:w w:val="110"/>
        </w:rPr>
        <w:t>to</w:t>
      </w:r>
      <w:r>
        <w:rPr>
          <w:spacing w:val="37"/>
          <w:w w:val="110"/>
        </w:rPr>
        <w:t> </w:t>
      </w:r>
      <w:r>
        <w:rPr>
          <w:w w:val="110"/>
        </w:rPr>
        <w:t>spend</w:t>
      </w:r>
      <w:r>
        <w:rPr>
          <w:spacing w:val="36"/>
          <w:w w:val="110"/>
        </w:rPr>
        <w:t> </w:t>
      </w:r>
      <w:r>
        <w:rPr>
          <w:w w:val="110"/>
        </w:rPr>
        <w:t>substantial</w:t>
      </w:r>
      <w:r>
        <w:rPr>
          <w:spacing w:val="36"/>
          <w:w w:val="110"/>
        </w:rPr>
        <w:t> </w:t>
      </w:r>
      <w:r>
        <w:rPr>
          <w:w w:val="110"/>
        </w:rPr>
        <w:t>effort</w:t>
      </w:r>
      <w:r>
        <w:rPr>
          <w:spacing w:val="36"/>
          <w:w w:val="110"/>
        </w:rPr>
        <w:t> </w:t>
      </w:r>
      <w:r>
        <w:rPr>
          <w:spacing w:val="-5"/>
          <w:w w:val="110"/>
        </w:rPr>
        <w:t>in</w:t>
      </w:r>
    </w:p>
    <w:p>
      <w:pPr>
        <w:pStyle w:val="BodyText"/>
        <w:spacing w:before="24"/>
        <w:ind w:left="131"/>
        <w:jc w:val="both"/>
      </w:pPr>
      <w:r>
        <w:rPr>
          <w:w w:val="110"/>
        </w:rPr>
        <w:t>improving</w:t>
      </w:r>
      <w:r>
        <w:rPr>
          <w:spacing w:val="-8"/>
          <w:w w:val="110"/>
        </w:rPr>
        <w:t> </w:t>
      </w:r>
      <w:r>
        <w:rPr>
          <w:w w:val="110"/>
        </w:rPr>
        <w:t>their</w:t>
      </w:r>
      <w:r>
        <w:rPr>
          <w:spacing w:val="-8"/>
          <w:w w:val="110"/>
        </w:rPr>
        <w:t> </w:t>
      </w:r>
      <w:r>
        <w:rPr>
          <w:w w:val="110"/>
        </w:rPr>
        <w:t>training</w:t>
      </w:r>
      <w:r>
        <w:rPr>
          <w:spacing w:val="-8"/>
          <w:w w:val="110"/>
        </w:rPr>
        <w:t> </w:t>
      </w:r>
      <w:r>
        <w:rPr>
          <w:w w:val="110"/>
        </w:rPr>
        <w:t>data</w:t>
      </w:r>
      <w:r>
        <w:rPr>
          <w:spacing w:val="-8"/>
          <w:w w:val="110"/>
        </w:rPr>
        <w:t> </w:t>
      </w:r>
      <w:r>
        <w:rPr>
          <w:w w:val="110"/>
        </w:rPr>
        <w:t>to</w:t>
      </w:r>
      <w:r>
        <w:rPr>
          <w:spacing w:val="-9"/>
          <w:w w:val="110"/>
        </w:rPr>
        <w:t> </w:t>
      </w:r>
      <w:r>
        <w:rPr>
          <w:w w:val="110"/>
        </w:rPr>
        <w:t>improve</w:t>
      </w:r>
      <w:r>
        <w:rPr>
          <w:spacing w:val="-9"/>
          <w:w w:val="110"/>
        </w:rPr>
        <w:t> </w:t>
      </w:r>
      <w:r>
        <w:rPr>
          <w:w w:val="110"/>
        </w:rPr>
        <w:t>predictions</w:t>
      </w:r>
      <w:r>
        <w:rPr>
          <w:spacing w:val="-7"/>
          <w:w w:val="110"/>
        </w:rPr>
        <w:t> </w:t>
      </w:r>
      <w:r>
        <w:rPr>
          <w:w w:val="110"/>
        </w:rPr>
        <w:t>for</w:t>
      </w:r>
      <w:r>
        <w:rPr>
          <w:spacing w:val="-9"/>
          <w:w w:val="110"/>
        </w:rPr>
        <w:t> </w:t>
      </w:r>
      <w:r>
        <w:rPr>
          <w:w w:val="110"/>
        </w:rPr>
        <w:t>these</w:t>
      </w:r>
      <w:r>
        <w:rPr>
          <w:spacing w:val="-8"/>
          <w:w w:val="110"/>
        </w:rPr>
        <w:t> </w:t>
      </w:r>
      <w:r>
        <w:rPr>
          <w:w w:val="110"/>
        </w:rPr>
        <w:t>classes</w:t>
      </w:r>
      <w:r>
        <w:rPr>
          <w:spacing w:val="-7"/>
          <w:w w:val="110"/>
        </w:rPr>
        <w:t> </w:t>
      </w:r>
      <w:r>
        <w:rPr>
          <w:spacing w:val="-5"/>
          <w:w w:val="110"/>
        </w:rPr>
        <w:t>(e.</w:t>
      </w:r>
    </w:p>
    <w:p>
      <w:pPr>
        <w:pStyle w:val="BodyText"/>
        <w:spacing w:line="273" w:lineRule="auto" w:before="91"/>
        <w:ind w:left="131" w:right="110"/>
        <w:jc w:val="both"/>
      </w:pPr>
      <w:r>
        <w:rPr/>
        <w:br w:type="column"/>
      </w:r>
      <w:r>
        <w:rPr>
          <w:w w:val="110"/>
        </w:rPr>
        <w:t>g.,</w:t>
      </w:r>
      <w:r>
        <w:rPr>
          <w:w w:val="110"/>
        </w:rPr>
        <w:t> </w:t>
      </w:r>
      <w:hyperlink w:history="true" w:anchor="_bookmark69">
        <w:r>
          <w:rPr>
            <w:color w:val="2196D1"/>
            <w:w w:val="110"/>
          </w:rPr>
          <w:t>Narejo et al., 2021</w:t>
        </w:r>
      </w:hyperlink>
      <w:r>
        <w:rPr>
          <w:w w:val="110"/>
        </w:rPr>
        <w:t>). Using generic</w:t>
      </w:r>
      <w:r>
        <w:rPr>
          <w:w w:val="110"/>
        </w:rPr>
        <w:t> object</w:t>
      </w:r>
      <w:r>
        <w:rPr>
          <w:w w:val="110"/>
        </w:rPr>
        <w:t> detection models </w:t>
      </w:r>
      <w:r>
        <w:rPr>
          <w:w w:val="110"/>
        </w:rPr>
        <w:t>(for</w:t>
      </w:r>
      <w:r>
        <w:rPr>
          <w:w w:val="110"/>
        </w:rPr>
        <w:t> example, we used the general YOLO algorithm for object detection) </w:t>
      </w:r>
      <w:r>
        <w:rPr>
          <w:w w:val="110"/>
        </w:rPr>
        <w:t>is</w:t>
      </w:r>
      <w:r>
        <w:rPr>
          <w:w w:val="110"/>
        </w:rPr>
        <w:t> likely</w:t>
      </w:r>
      <w:r>
        <w:rPr>
          <w:w w:val="110"/>
        </w:rPr>
        <w:t> to</w:t>
      </w:r>
      <w:r>
        <w:rPr>
          <w:w w:val="110"/>
        </w:rPr>
        <w:t> be</w:t>
      </w:r>
      <w:r>
        <w:rPr>
          <w:w w:val="110"/>
        </w:rPr>
        <w:t> insufficient</w:t>
      </w:r>
      <w:r>
        <w:rPr>
          <w:w w:val="110"/>
        </w:rPr>
        <w:t> for</w:t>
      </w:r>
      <w:r>
        <w:rPr>
          <w:w w:val="110"/>
        </w:rPr>
        <w:t> specialized</w:t>
      </w:r>
      <w:r>
        <w:rPr>
          <w:w w:val="110"/>
        </w:rPr>
        <w:t> studies.</w:t>
      </w:r>
      <w:r>
        <w:rPr>
          <w:w w:val="110"/>
        </w:rPr>
        <w:t> Ultimately,</w:t>
      </w:r>
      <w:r>
        <w:rPr>
          <w:w w:val="110"/>
        </w:rPr>
        <w:t> real</w:t>
      </w:r>
      <w:r>
        <w:rPr>
          <w:w w:val="110"/>
        </w:rPr>
        <w:t> </w:t>
      </w:r>
      <w:r>
        <w:rPr>
          <w:w w:val="110"/>
        </w:rPr>
        <w:t>world applications</w:t>
      </w:r>
      <w:r>
        <w:rPr>
          <w:spacing w:val="-8"/>
          <w:w w:val="110"/>
        </w:rPr>
        <w:t> </w:t>
      </w:r>
      <w:r>
        <w:rPr>
          <w:w w:val="110"/>
        </w:rPr>
        <w:t>need</w:t>
      </w:r>
      <w:r>
        <w:rPr>
          <w:spacing w:val="-7"/>
          <w:w w:val="110"/>
        </w:rPr>
        <w:t> </w:t>
      </w:r>
      <w:r>
        <w:rPr>
          <w:w w:val="110"/>
        </w:rPr>
        <w:t>greater</w:t>
      </w:r>
      <w:r>
        <w:rPr>
          <w:spacing w:val="-8"/>
          <w:w w:val="110"/>
        </w:rPr>
        <w:t> </w:t>
      </w:r>
      <w:r>
        <w:rPr>
          <w:w w:val="110"/>
        </w:rPr>
        <w:t>certainty</w:t>
      </w:r>
      <w:r>
        <w:rPr>
          <w:spacing w:val="-8"/>
          <w:w w:val="110"/>
        </w:rPr>
        <w:t> </w:t>
      </w:r>
      <w:r>
        <w:rPr>
          <w:w w:val="110"/>
        </w:rPr>
        <w:t>in</w:t>
      </w:r>
      <w:r>
        <w:rPr>
          <w:spacing w:val="-8"/>
          <w:w w:val="110"/>
        </w:rPr>
        <w:t> </w:t>
      </w:r>
      <w:r>
        <w:rPr>
          <w:w w:val="110"/>
        </w:rPr>
        <w:t>predicting</w:t>
      </w:r>
      <w:r>
        <w:rPr>
          <w:spacing w:val="-8"/>
          <w:w w:val="110"/>
        </w:rPr>
        <w:t> </w:t>
      </w:r>
      <w:r>
        <w:rPr>
          <w:w w:val="110"/>
        </w:rPr>
        <w:t>the</w:t>
      </w:r>
      <w:r>
        <w:rPr>
          <w:spacing w:val="-8"/>
          <w:w w:val="110"/>
        </w:rPr>
        <w:t> </w:t>
      </w:r>
      <w:r>
        <w:rPr>
          <w:w w:val="110"/>
        </w:rPr>
        <w:t>next</w:t>
      </w:r>
      <w:r>
        <w:rPr>
          <w:spacing w:val="-7"/>
          <w:w w:val="110"/>
        </w:rPr>
        <w:t> </w:t>
      </w:r>
      <w:r>
        <w:rPr>
          <w:w w:val="110"/>
        </w:rPr>
        <w:t>state</w:t>
      </w:r>
      <w:r>
        <w:rPr>
          <w:spacing w:val="-8"/>
          <w:w w:val="110"/>
        </w:rPr>
        <w:t> </w:t>
      </w:r>
      <w:r>
        <w:rPr>
          <w:w w:val="110"/>
        </w:rPr>
        <w:t>of</w:t>
      </w:r>
      <w:r>
        <w:rPr>
          <w:spacing w:val="-8"/>
          <w:w w:val="110"/>
        </w:rPr>
        <w:t> </w:t>
      </w:r>
      <w:r>
        <w:rPr>
          <w:w w:val="110"/>
        </w:rPr>
        <w:t>objects (</w:t>
      </w:r>
      <w:hyperlink w:history="true" w:anchor="_bookmark108">
        <w:r>
          <w:rPr>
            <w:color w:val="2196D1"/>
            <w:w w:val="110"/>
          </w:rPr>
          <w:t>Zhao &amp; Li, 2020</w:t>
        </w:r>
      </w:hyperlink>
      <w:r>
        <w:rPr>
          <w:w w:val="110"/>
        </w:rPr>
        <w:t>). For better results, researchers need to train CV </w:t>
      </w:r>
      <w:r>
        <w:rPr>
          <w:w w:val="110"/>
        </w:rPr>
        <w:t>al</w:t>
      </w:r>
      <w:r>
        <w:rPr>
          <w:w w:val="110"/>
        </w:rPr>
        <w:t>-</w:t>
      </w:r>
      <w:r>
        <w:rPr>
          <w:w w:val="110"/>
        </w:rPr>
        <w:t> gorithms</w:t>
      </w:r>
      <w:r>
        <w:rPr>
          <w:spacing w:val="-6"/>
          <w:w w:val="110"/>
        </w:rPr>
        <w:t> </w:t>
      </w:r>
      <w:r>
        <w:rPr>
          <w:w w:val="110"/>
        </w:rPr>
        <w:t>using</w:t>
      </w:r>
      <w:r>
        <w:rPr>
          <w:spacing w:val="-7"/>
          <w:w w:val="110"/>
        </w:rPr>
        <w:t> </w:t>
      </w:r>
      <w:r>
        <w:rPr>
          <w:w w:val="110"/>
        </w:rPr>
        <w:t>the</w:t>
      </w:r>
      <w:r>
        <w:rPr>
          <w:spacing w:val="-7"/>
          <w:w w:val="110"/>
        </w:rPr>
        <w:t> </w:t>
      </w:r>
      <w:r>
        <w:rPr>
          <w:w w:val="110"/>
        </w:rPr>
        <w:t>specific</w:t>
      </w:r>
      <w:r>
        <w:rPr>
          <w:spacing w:val="-6"/>
          <w:w w:val="110"/>
        </w:rPr>
        <w:t> </w:t>
      </w:r>
      <w:r>
        <w:rPr>
          <w:w w:val="110"/>
        </w:rPr>
        <w:t>objects</w:t>
      </w:r>
      <w:r>
        <w:rPr>
          <w:spacing w:val="-7"/>
          <w:w w:val="110"/>
        </w:rPr>
        <w:t> </w:t>
      </w:r>
      <w:r>
        <w:rPr>
          <w:w w:val="110"/>
        </w:rPr>
        <w:t>included</w:t>
      </w:r>
      <w:r>
        <w:rPr>
          <w:spacing w:val="-6"/>
          <w:w w:val="110"/>
        </w:rPr>
        <w:t> </w:t>
      </w:r>
      <w:r>
        <w:rPr>
          <w:w w:val="110"/>
        </w:rPr>
        <w:t>in</w:t>
      </w:r>
      <w:r>
        <w:rPr>
          <w:spacing w:val="-6"/>
          <w:w w:val="110"/>
        </w:rPr>
        <w:t> </w:t>
      </w:r>
      <w:r>
        <w:rPr>
          <w:w w:val="110"/>
        </w:rPr>
        <w:t>their</w:t>
      </w:r>
      <w:r>
        <w:rPr>
          <w:spacing w:val="-7"/>
          <w:w w:val="110"/>
        </w:rPr>
        <w:t> </w:t>
      </w:r>
      <w:r>
        <w:rPr>
          <w:w w:val="110"/>
        </w:rPr>
        <w:t>data</w:t>
      </w:r>
      <w:r>
        <w:rPr>
          <w:spacing w:val="-7"/>
          <w:w w:val="110"/>
        </w:rPr>
        <w:t> </w:t>
      </w:r>
      <w:r>
        <w:rPr>
          <w:w w:val="110"/>
        </w:rPr>
        <w:t>set</w:t>
      </w:r>
      <w:r>
        <w:rPr>
          <w:spacing w:val="-7"/>
          <w:w w:val="110"/>
        </w:rPr>
        <w:t> </w:t>
      </w:r>
      <w:r>
        <w:rPr>
          <w:w w:val="110"/>
        </w:rPr>
        <w:t>(</w:t>
      </w:r>
      <w:hyperlink w:history="true" w:anchor="_bookmark73">
        <w:r>
          <w:rPr>
            <w:color w:val="2196D1"/>
            <w:w w:val="110"/>
          </w:rPr>
          <w:t>Ouyang</w:t>
        </w:r>
        <w:r>
          <w:rPr>
            <w:color w:val="2196D1"/>
            <w:spacing w:val="-7"/>
            <w:w w:val="110"/>
          </w:rPr>
          <w:t> </w:t>
        </w:r>
        <w:r>
          <w:rPr>
            <w:color w:val="2196D1"/>
            <w:w w:val="110"/>
          </w:rPr>
          <w:t>&amp;</w:t>
        </w:r>
      </w:hyperlink>
      <w:r>
        <w:rPr>
          <w:color w:val="2196D1"/>
          <w:w w:val="110"/>
        </w:rPr>
        <w:t> </w:t>
      </w:r>
      <w:hyperlink w:history="true" w:anchor="_bookmark73">
        <w:r>
          <w:rPr>
            <w:color w:val="2196D1"/>
            <w:w w:val="110"/>
          </w:rPr>
          <w:t>Wang, 2019</w:t>
        </w:r>
      </w:hyperlink>
      <w:r>
        <w:rPr>
          <w:w w:val="110"/>
        </w:rPr>
        <w:t>).</w:t>
      </w:r>
    </w:p>
    <w:p>
      <w:pPr>
        <w:pStyle w:val="BodyText"/>
        <w:spacing w:line="273" w:lineRule="auto"/>
        <w:ind w:left="131" w:right="109" w:firstLine="239"/>
        <w:jc w:val="both"/>
      </w:pPr>
      <w:r>
        <w:rPr>
          <w:w w:val="110"/>
        </w:rPr>
        <w:t>Secondly,</w:t>
      </w:r>
      <w:r>
        <w:rPr>
          <w:w w:val="110"/>
        </w:rPr>
        <w:t> computers</w:t>
      </w:r>
      <w:r>
        <w:rPr>
          <w:w w:val="110"/>
        </w:rPr>
        <w:t> can</w:t>
      </w:r>
      <w:r>
        <w:rPr>
          <w:w w:val="110"/>
        </w:rPr>
        <w:t> only</w:t>
      </w:r>
      <w:r>
        <w:rPr>
          <w:w w:val="110"/>
        </w:rPr>
        <w:t> process</w:t>
      </w:r>
      <w:r>
        <w:rPr>
          <w:w w:val="110"/>
        </w:rPr>
        <w:t> visual</w:t>
      </w:r>
      <w:r>
        <w:rPr>
          <w:w w:val="110"/>
        </w:rPr>
        <w:t> data</w:t>
      </w:r>
      <w:r>
        <w:rPr>
          <w:w w:val="110"/>
        </w:rPr>
        <w:t> within</w:t>
      </w:r>
      <w:r>
        <w:rPr>
          <w:w w:val="110"/>
        </w:rPr>
        <w:t> </w:t>
      </w:r>
      <w:r>
        <w:rPr>
          <w:w w:val="110"/>
        </w:rPr>
        <w:t>certain parameters</w:t>
      </w:r>
      <w:r>
        <w:rPr>
          <w:w w:val="110"/>
        </w:rPr>
        <w:t> as</w:t>
      </w:r>
      <w:r>
        <w:rPr>
          <w:w w:val="110"/>
        </w:rPr>
        <w:t> CV</w:t>
      </w:r>
      <w:r>
        <w:rPr>
          <w:w w:val="110"/>
        </w:rPr>
        <w:t> algorithms</w:t>
      </w:r>
      <w:r>
        <w:rPr>
          <w:w w:val="110"/>
        </w:rPr>
        <w:t> are</w:t>
      </w:r>
      <w:r>
        <w:rPr>
          <w:w w:val="110"/>
        </w:rPr>
        <w:t> highly</w:t>
      </w:r>
      <w:r>
        <w:rPr>
          <w:w w:val="110"/>
        </w:rPr>
        <w:t> sensitive</w:t>
      </w:r>
      <w:r>
        <w:rPr>
          <w:w w:val="110"/>
        </w:rPr>
        <w:t> to</w:t>
      </w:r>
      <w:r>
        <w:rPr>
          <w:w w:val="110"/>
        </w:rPr>
        <w:t> the</w:t>
      </w:r>
      <w:r>
        <w:rPr>
          <w:w w:val="110"/>
        </w:rPr>
        <w:t> quality</w:t>
      </w:r>
      <w:r>
        <w:rPr>
          <w:w w:val="110"/>
        </w:rPr>
        <w:t> and resolution</w:t>
      </w:r>
      <w:r>
        <w:rPr>
          <w:spacing w:val="-6"/>
          <w:w w:val="110"/>
        </w:rPr>
        <w:t> </w:t>
      </w:r>
      <w:r>
        <w:rPr>
          <w:w w:val="110"/>
        </w:rPr>
        <w:t>of</w:t>
      </w:r>
      <w:r>
        <w:rPr>
          <w:spacing w:val="-6"/>
          <w:w w:val="110"/>
        </w:rPr>
        <w:t> </w:t>
      </w:r>
      <w:r>
        <w:rPr>
          <w:w w:val="110"/>
        </w:rPr>
        <w:t>the</w:t>
      </w:r>
      <w:r>
        <w:rPr>
          <w:spacing w:val="-6"/>
          <w:w w:val="110"/>
        </w:rPr>
        <w:t> </w:t>
      </w:r>
      <w:r>
        <w:rPr>
          <w:w w:val="110"/>
        </w:rPr>
        <w:t>visual</w:t>
      </w:r>
      <w:r>
        <w:rPr>
          <w:spacing w:val="-7"/>
          <w:w w:val="110"/>
        </w:rPr>
        <w:t> </w:t>
      </w:r>
      <w:r>
        <w:rPr>
          <w:w w:val="110"/>
        </w:rPr>
        <w:t>data</w:t>
      </w:r>
      <w:r>
        <w:rPr>
          <w:spacing w:val="-6"/>
          <w:w w:val="110"/>
        </w:rPr>
        <w:t> </w:t>
      </w:r>
      <w:r>
        <w:rPr>
          <w:w w:val="110"/>
        </w:rPr>
        <w:t>that</w:t>
      </w:r>
      <w:r>
        <w:rPr>
          <w:spacing w:val="-7"/>
          <w:w w:val="110"/>
        </w:rPr>
        <w:t> </w:t>
      </w:r>
      <w:r>
        <w:rPr>
          <w:w w:val="110"/>
        </w:rPr>
        <w:t>they</w:t>
      </w:r>
      <w:r>
        <w:rPr>
          <w:spacing w:val="-7"/>
          <w:w w:val="110"/>
        </w:rPr>
        <w:t> </w:t>
      </w:r>
      <w:r>
        <w:rPr>
          <w:w w:val="110"/>
        </w:rPr>
        <w:t>are</w:t>
      </w:r>
      <w:r>
        <w:rPr>
          <w:spacing w:val="-6"/>
          <w:w w:val="110"/>
        </w:rPr>
        <w:t> </w:t>
      </w:r>
      <w:r>
        <w:rPr>
          <w:w w:val="110"/>
        </w:rPr>
        <w:t>processing.</w:t>
      </w:r>
      <w:r>
        <w:rPr>
          <w:spacing w:val="-7"/>
          <w:w w:val="110"/>
        </w:rPr>
        <w:t> </w:t>
      </w:r>
      <w:r>
        <w:rPr>
          <w:w w:val="110"/>
        </w:rPr>
        <w:t>In</w:t>
      </w:r>
      <w:r>
        <w:rPr>
          <w:spacing w:val="-6"/>
          <w:w w:val="110"/>
        </w:rPr>
        <w:t> </w:t>
      </w:r>
      <w:r>
        <w:rPr>
          <w:w w:val="110"/>
        </w:rPr>
        <w:t>the</w:t>
      </w:r>
      <w:r>
        <w:rPr>
          <w:spacing w:val="-7"/>
          <w:w w:val="110"/>
        </w:rPr>
        <w:t> </w:t>
      </w:r>
      <w:r>
        <w:rPr>
          <w:w w:val="110"/>
        </w:rPr>
        <w:t>case</w:t>
      </w:r>
      <w:r>
        <w:rPr>
          <w:spacing w:val="-6"/>
          <w:w w:val="110"/>
        </w:rPr>
        <w:t> </w:t>
      </w:r>
      <w:r>
        <w:rPr>
          <w:w w:val="110"/>
        </w:rPr>
        <w:t>of</w:t>
      </w:r>
      <w:r>
        <w:rPr>
          <w:spacing w:val="-7"/>
          <w:w w:val="110"/>
        </w:rPr>
        <w:t> </w:t>
      </w:r>
      <w:r>
        <w:rPr>
          <w:w w:val="110"/>
        </w:rPr>
        <w:t>low- resolution</w:t>
      </w:r>
      <w:r>
        <w:rPr>
          <w:w w:val="110"/>
        </w:rPr>
        <w:t> or</w:t>
      </w:r>
      <w:r>
        <w:rPr>
          <w:w w:val="110"/>
        </w:rPr>
        <w:t> poor</w:t>
      </w:r>
      <w:r>
        <w:rPr>
          <w:w w:val="110"/>
        </w:rPr>
        <w:t> quality</w:t>
      </w:r>
      <w:r>
        <w:rPr>
          <w:w w:val="110"/>
        </w:rPr>
        <w:t> videos,</w:t>
      </w:r>
      <w:r>
        <w:rPr>
          <w:w w:val="110"/>
        </w:rPr>
        <w:t> the</w:t>
      </w:r>
      <w:r>
        <w:rPr>
          <w:w w:val="110"/>
        </w:rPr>
        <w:t> algorithm</w:t>
      </w:r>
      <w:r>
        <w:rPr>
          <w:w w:val="110"/>
        </w:rPr>
        <w:t> may</w:t>
      </w:r>
      <w:r>
        <w:rPr>
          <w:w w:val="110"/>
        </w:rPr>
        <w:t> not</w:t>
      </w:r>
      <w:r>
        <w:rPr>
          <w:w w:val="110"/>
        </w:rPr>
        <w:t> be</w:t>
      </w:r>
      <w:r>
        <w:rPr>
          <w:w w:val="110"/>
        </w:rPr>
        <w:t> able</w:t>
      </w:r>
      <w:r>
        <w:rPr>
          <w:w w:val="110"/>
        </w:rPr>
        <w:t> to accurately interpret the date (</w:t>
      </w:r>
      <w:hyperlink w:history="true" w:anchor="_bookmark74">
        <w:r>
          <w:rPr>
            <w:color w:val="2196D1"/>
            <w:w w:val="110"/>
          </w:rPr>
          <w:t>Paneru &amp; Jeelani, 2021</w:t>
        </w:r>
      </w:hyperlink>
      <w:r>
        <w:rPr>
          <w:w w:val="110"/>
        </w:rPr>
        <w:t>). In addition, CV algorithms are often highly complex and require substantial computa- tional</w:t>
      </w:r>
      <w:r>
        <w:rPr>
          <w:spacing w:val="-4"/>
          <w:w w:val="110"/>
        </w:rPr>
        <w:t> </w:t>
      </w:r>
      <w:r>
        <w:rPr>
          <w:w w:val="110"/>
        </w:rPr>
        <w:t>power</w:t>
      </w:r>
      <w:r>
        <w:rPr>
          <w:spacing w:val="-3"/>
          <w:w w:val="110"/>
        </w:rPr>
        <w:t> </w:t>
      </w:r>
      <w:r>
        <w:rPr>
          <w:w w:val="110"/>
        </w:rPr>
        <w:t>to</w:t>
      </w:r>
      <w:r>
        <w:rPr>
          <w:spacing w:val="-4"/>
          <w:w w:val="110"/>
        </w:rPr>
        <w:t> </w:t>
      </w:r>
      <w:r>
        <w:rPr>
          <w:w w:val="110"/>
        </w:rPr>
        <w:t>run.</w:t>
      </w:r>
      <w:r>
        <w:rPr>
          <w:spacing w:val="-3"/>
          <w:w w:val="110"/>
        </w:rPr>
        <w:t> </w:t>
      </w:r>
      <w:r>
        <w:rPr>
          <w:w w:val="110"/>
        </w:rPr>
        <w:t>This</w:t>
      </w:r>
      <w:r>
        <w:rPr>
          <w:spacing w:val="-4"/>
          <w:w w:val="110"/>
        </w:rPr>
        <w:t> </w:t>
      </w:r>
      <w:r>
        <w:rPr>
          <w:w w:val="110"/>
        </w:rPr>
        <w:t>can</w:t>
      </w:r>
      <w:r>
        <w:rPr>
          <w:spacing w:val="-4"/>
          <w:w w:val="110"/>
        </w:rPr>
        <w:t> </w:t>
      </w:r>
      <w:r>
        <w:rPr>
          <w:w w:val="110"/>
        </w:rPr>
        <w:t>serve</w:t>
      </w:r>
      <w:r>
        <w:rPr>
          <w:spacing w:val="-3"/>
          <w:w w:val="110"/>
        </w:rPr>
        <w:t> </w:t>
      </w:r>
      <w:r>
        <w:rPr>
          <w:w w:val="110"/>
        </w:rPr>
        <w:t>as</w:t>
      </w:r>
      <w:r>
        <w:rPr>
          <w:spacing w:val="-3"/>
          <w:w w:val="110"/>
        </w:rPr>
        <w:t> </w:t>
      </w:r>
      <w:r>
        <w:rPr>
          <w:w w:val="110"/>
        </w:rPr>
        <w:t>a</w:t>
      </w:r>
      <w:r>
        <w:rPr>
          <w:spacing w:val="-4"/>
          <w:w w:val="110"/>
        </w:rPr>
        <w:t> </w:t>
      </w:r>
      <w:r>
        <w:rPr>
          <w:w w:val="110"/>
        </w:rPr>
        <w:t>barrier</w:t>
      </w:r>
      <w:r>
        <w:rPr>
          <w:spacing w:val="-3"/>
          <w:w w:val="110"/>
        </w:rPr>
        <w:t> </w:t>
      </w:r>
      <w:r>
        <w:rPr>
          <w:w w:val="110"/>
        </w:rPr>
        <w:t>to</w:t>
      </w:r>
      <w:r>
        <w:rPr>
          <w:spacing w:val="-4"/>
          <w:w w:val="110"/>
        </w:rPr>
        <w:t> </w:t>
      </w:r>
      <w:r>
        <w:rPr>
          <w:w w:val="110"/>
        </w:rPr>
        <w:t>implementation</w:t>
      </w:r>
      <w:r>
        <w:rPr>
          <w:spacing w:val="-3"/>
          <w:w w:val="110"/>
        </w:rPr>
        <w:t> </w:t>
      </w:r>
      <w:r>
        <w:rPr>
          <w:w w:val="110"/>
        </w:rPr>
        <w:t>when working</w:t>
      </w:r>
      <w:r>
        <w:rPr>
          <w:w w:val="110"/>
        </w:rPr>
        <w:t> in</w:t>
      </w:r>
      <w:r>
        <w:rPr>
          <w:w w:val="110"/>
        </w:rPr>
        <w:t> resource-constrained</w:t>
      </w:r>
      <w:r>
        <w:rPr>
          <w:w w:val="110"/>
        </w:rPr>
        <w:t> contexts</w:t>
      </w:r>
      <w:r>
        <w:rPr>
          <w:w w:val="110"/>
        </w:rPr>
        <w:t> or</w:t>
      </w:r>
      <w:r>
        <w:rPr>
          <w:w w:val="110"/>
        </w:rPr>
        <w:t> using</w:t>
      </w:r>
      <w:r>
        <w:rPr>
          <w:w w:val="110"/>
        </w:rPr>
        <w:t> lower-powered</w:t>
      </w:r>
      <w:r>
        <w:rPr>
          <w:w w:val="110"/>
        </w:rPr>
        <w:t> de- </w:t>
      </w:r>
      <w:r>
        <w:rPr/>
        <w:t>vices, such as smartphones or tablets. As the field of VR interventions for</w:t>
      </w:r>
      <w:r>
        <w:rPr>
          <w:w w:val="110"/>
        </w:rPr>
        <w:t> autistic</w:t>
      </w:r>
      <w:r>
        <w:rPr>
          <w:spacing w:val="-2"/>
          <w:w w:val="110"/>
        </w:rPr>
        <w:t> </w:t>
      </w:r>
      <w:r>
        <w:rPr>
          <w:w w:val="110"/>
        </w:rPr>
        <w:t>adults</w:t>
      </w:r>
      <w:r>
        <w:rPr>
          <w:spacing w:val="-3"/>
          <w:w w:val="110"/>
        </w:rPr>
        <w:t> </w:t>
      </w:r>
      <w:r>
        <w:rPr>
          <w:w w:val="110"/>
        </w:rPr>
        <w:t>continues</w:t>
      </w:r>
      <w:r>
        <w:rPr>
          <w:spacing w:val="-2"/>
          <w:w w:val="110"/>
        </w:rPr>
        <w:t> </w:t>
      </w:r>
      <w:r>
        <w:rPr>
          <w:w w:val="110"/>
        </w:rPr>
        <w:t>to</w:t>
      </w:r>
      <w:r>
        <w:rPr>
          <w:spacing w:val="-3"/>
          <w:w w:val="110"/>
        </w:rPr>
        <w:t> </w:t>
      </w:r>
      <w:r>
        <w:rPr>
          <w:w w:val="110"/>
        </w:rPr>
        <w:t>evolve,</w:t>
      </w:r>
      <w:r>
        <w:rPr>
          <w:spacing w:val="-3"/>
          <w:w w:val="110"/>
        </w:rPr>
        <w:t> </w:t>
      </w:r>
      <w:r>
        <w:rPr>
          <w:w w:val="110"/>
        </w:rPr>
        <w:t>future</w:t>
      </w:r>
      <w:r>
        <w:rPr>
          <w:spacing w:val="-3"/>
          <w:w w:val="110"/>
        </w:rPr>
        <w:t> </w:t>
      </w:r>
      <w:r>
        <w:rPr>
          <w:w w:val="110"/>
        </w:rPr>
        <w:t>studies</w:t>
      </w:r>
      <w:r>
        <w:rPr>
          <w:spacing w:val="-2"/>
          <w:w w:val="110"/>
        </w:rPr>
        <w:t> </w:t>
      </w:r>
      <w:r>
        <w:rPr>
          <w:w w:val="110"/>
        </w:rPr>
        <w:t>will</w:t>
      </w:r>
      <w:r>
        <w:rPr>
          <w:spacing w:val="-3"/>
          <w:w w:val="110"/>
        </w:rPr>
        <w:t> </w:t>
      </w:r>
      <w:r>
        <w:rPr>
          <w:w w:val="110"/>
        </w:rPr>
        <w:t>need</w:t>
      </w:r>
      <w:r>
        <w:rPr>
          <w:spacing w:val="-2"/>
          <w:w w:val="110"/>
        </w:rPr>
        <w:t> </w:t>
      </w:r>
      <w:r>
        <w:rPr>
          <w:w w:val="110"/>
        </w:rPr>
        <w:t>more</w:t>
      </w:r>
      <w:r>
        <w:rPr>
          <w:spacing w:val="-3"/>
          <w:w w:val="110"/>
        </w:rPr>
        <w:t> </w:t>
      </w:r>
      <w:r>
        <w:rPr>
          <w:w w:val="110"/>
        </w:rPr>
        <w:t>robust participant</w:t>
      </w:r>
      <w:r>
        <w:rPr>
          <w:w w:val="110"/>
        </w:rPr>
        <w:t> samples,</w:t>
      </w:r>
      <w:r>
        <w:rPr>
          <w:w w:val="110"/>
        </w:rPr>
        <w:t> enhanced</w:t>
      </w:r>
      <w:r>
        <w:rPr>
          <w:w w:val="110"/>
        </w:rPr>
        <w:t> control</w:t>
      </w:r>
      <w:r>
        <w:rPr>
          <w:w w:val="110"/>
        </w:rPr>
        <w:t> measures,</w:t>
      </w:r>
      <w:r>
        <w:rPr>
          <w:w w:val="110"/>
        </w:rPr>
        <w:t> and</w:t>
      </w:r>
      <w:r>
        <w:rPr>
          <w:w w:val="110"/>
        </w:rPr>
        <w:t> longitudinal </w:t>
      </w:r>
      <w:r>
        <w:rPr>
          <w:spacing w:val="-2"/>
          <w:w w:val="110"/>
        </w:rPr>
        <w:t>assessments.</w:t>
      </w:r>
    </w:p>
    <w:p>
      <w:pPr>
        <w:pStyle w:val="BodyText"/>
        <w:spacing w:before="57"/>
      </w:pPr>
    </w:p>
    <w:p>
      <w:pPr>
        <w:pStyle w:val="Heading1"/>
        <w:numPr>
          <w:ilvl w:val="0"/>
          <w:numId w:val="1"/>
        </w:numPr>
        <w:tabs>
          <w:tab w:pos="374" w:val="left" w:leader="none"/>
        </w:tabs>
        <w:spacing w:line="240" w:lineRule="auto" w:before="0" w:after="0"/>
        <w:ind w:left="374" w:right="0" w:hanging="243"/>
        <w:jc w:val="left"/>
      </w:pPr>
      <w:bookmarkStart w:name="6 Conclusion" w:id="49"/>
      <w:bookmarkEnd w:id="49"/>
      <w:r>
        <w:rPr>
          <w:b w:val="0"/>
        </w:rPr>
      </w:r>
      <w:r>
        <w:rPr>
          <w:spacing w:val="-2"/>
          <w:w w:val="110"/>
        </w:rPr>
        <w:t>Conclusion</w:t>
      </w:r>
    </w:p>
    <w:p>
      <w:pPr>
        <w:pStyle w:val="BodyText"/>
        <w:spacing w:before="50"/>
        <w:rPr>
          <w:b/>
        </w:rPr>
      </w:pPr>
    </w:p>
    <w:p>
      <w:pPr>
        <w:pStyle w:val="BodyText"/>
        <w:spacing w:line="273" w:lineRule="auto"/>
        <w:ind w:left="131" w:right="109" w:firstLine="239"/>
        <w:jc w:val="both"/>
      </w:pPr>
      <w:r>
        <w:rPr/>
        <w:t>In</w:t>
      </w:r>
      <w:r>
        <w:rPr>
          <w:spacing w:val="18"/>
        </w:rPr>
        <w:t> </w:t>
      </w:r>
      <w:r>
        <w:rPr/>
        <w:t>this</w:t>
      </w:r>
      <w:r>
        <w:rPr>
          <w:spacing w:val="17"/>
        </w:rPr>
        <w:t> </w:t>
      </w:r>
      <w:r>
        <w:rPr/>
        <w:t>study,</w:t>
      </w:r>
      <w:r>
        <w:rPr>
          <w:spacing w:val="20"/>
        </w:rPr>
        <w:t> </w:t>
      </w:r>
      <w:r>
        <w:rPr/>
        <w:t>we</w:t>
      </w:r>
      <w:r>
        <w:rPr>
          <w:spacing w:val="17"/>
        </w:rPr>
        <w:t> </w:t>
      </w:r>
      <w:r>
        <w:rPr/>
        <w:t>aimed</w:t>
      </w:r>
      <w:r>
        <w:rPr>
          <w:spacing w:val="20"/>
        </w:rPr>
        <w:t> </w:t>
      </w:r>
      <w:r>
        <w:rPr/>
        <w:t>to</w:t>
      </w:r>
      <w:r>
        <w:rPr>
          <w:spacing w:val="17"/>
        </w:rPr>
        <w:t> </w:t>
      </w:r>
      <w:r>
        <w:rPr/>
        <w:t>explore</w:t>
      </w:r>
      <w:r>
        <w:rPr>
          <w:spacing w:val="18"/>
        </w:rPr>
        <w:t> </w:t>
      </w:r>
      <w:r>
        <w:rPr/>
        <w:t>the</w:t>
      </w:r>
      <w:r>
        <w:rPr>
          <w:spacing w:val="18"/>
        </w:rPr>
        <w:t> </w:t>
      </w:r>
      <w:r>
        <w:rPr/>
        <w:t>potential</w:t>
      </w:r>
      <w:r>
        <w:rPr>
          <w:spacing w:val="18"/>
        </w:rPr>
        <w:t> </w:t>
      </w:r>
      <w:r>
        <w:rPr/>
        <w:t>of</w:t>
      </w:r>
      <w:r>
        <w:rPr>
          <w:spacing w:val="18"/>
        </w:rPr>
        <w:t> </w:t>
      </w:r>
      <w:r>
        <w:rPr/>
        <w:t>CV</w:t>
      </w:r>
      <w:r>
        <w:rPr>
          <w:spacing w:val="18"/>
        </w:rPr>
        <w:t> </w:t>
      </w:r>
      <w:r>
        <w:rPr/>
        <w:t>and</w:t>
      </w:r>
      <w:r>
        <w:rPr>
          <w:spacing w:val="18"/>
        </w:rPr>
        <w:t> </w:t>
      </w:r>
      <w:r>
        <w:rPr/>
        <w:t>AI</w:t>
      </w:r>
      <w:r>
        <w:rPr>
          <w:spacing w:val="18"/>
        </w:rPr>
        <w:t> </w:t>
      </w:r>
      <w:r>
        <w:rPr/>
        <w:t>methods</w:t>
      </w:r>
      <w:r>
        <w:rPr>
          <w:spacing w:val="40"/>
        </w:rPr>
        <w:t> </w:t>
      </w:r>
      <w:r>
        <w:rPr/>
        <w:t>in analyzing data extracted from SVVR videos. Our findings suggest that</w:t>
      </w:r>
      <w:r>
        <w:rPr>
          <w:w w:val="110"/>
        </w:rPr>
        <w:t> these</w:t>
      </w:r>
      <w:r>
        <w:rPr>
          <w:w w:val="110"/>
        </w:rPr>
        <w:t> AI</w:t>
      </w:r>
      <w:r>
        <w:rPr>
          <w:w w:val="110"/>
        </w:rPr>
        <w:t> methods,</w:t>
      </w:r>
      <w:r>
        <w:rPr>
          <w:w w:val="110"/>
        </w:rPr>
        <w:t> including</w:t>
      </w:r>
      <w:r>
        <w:rPr>
          <w:w w:val="110"/>
        </w:rPr>
        <w:t> entropy</w:t>
      </w:r>
      <w:r>
        <w:rPr>
          <w:w w:val="110"/>
        </w:rPr>
        <w:t> analysis,</w:t>
      </w:r>
      <w:r>
        <w:rPr>
          <w:w w:val="110"/>
        </w:rPr>
        <w:t> Markov</w:t>
      </w:r>
      <w:r>
        <w:rPr>
          <w:w w:val="110"/>
        </w:rPr>
        <w:t> chain</w:t>
      </w:r>
      <w:r>
        <w:rPr>
          <w:w w:val="110"/>
        </w:rPr>
        <w:t> </w:t>
      </w:r>
      <w:r>
        <w:rPr>
          <w:w w:val="110"/>
        </w:rPr>
        <w:t>analysis, and</w:t>
      </w:r>
      <w:r>
        <w:rPr>
          <w:w w:val="110"/>
        </w:rPr>
        <w:t> sequential</w:t>
      </w:r>
      <w:r>
        <w:rPr>
          <w:w w:val="110"/>
        </w:rPr>
        <w:t> pattern</w:t>
      </w:r>
      <w:r>
        <w:rPr>
          <w:w w:val="110"/>
        </w:rPr>
        <w:t> mining,</w:t>
      </w:r>
      <w:r>
        <w:rPr>
          <w:w w:val="110"/>
        </w:rPr>
        <w:t> can</w:t>
      </w:r>
      <w:r>
        <w:rPr>
          <w:w w:val="110"/>
        </w:rPr>
        <w:t> provide</w:t>
      </w:r>
      <w:r>
        <w:rPr>
          <w:w w:val="110"/>
        </w:rPr>
        <w:t> valuable</w:t>
      </w:r>
      <w:r>
        <w:rPr>
          <w:w w:val="110"/>
        </w:rPr>
        <w:t> insights</w:t>
      </w:r>
      <w:r>
        <w:rPr>
          <w:w w:val="110"/>
        </w:rPr>
        <w:t> into</w:t>
      </w:r>
      <w:r>
        <w:rPr>
          <w:w w:val="110"/>
        </w:rPr>
        <w:t> the </w:t>
      </w:r>
      <w:r>
        <w:rPr/>
        <w:t>behavior patterns of autistic and neurotypical users in SVVR-based video</w:t>
      </w:r>
      <w:r>
        <w:rPr>
          <w:w w:val="110"/>
        </w:rPr>
        <w:t> data.</w:t>
      </w:r>
      <w:r>
        <w:rPr>
          <w:w w:val="110"/>
        </w:rPr>
        <w:t> Our</w:t>
      </w:r>
      <w:r>
        <w:rPr>
          <w:w w:val="110"/>
        </w:rPr>
        <w:t> study</w:t>
      </w:r>
      <w:r>
        <w:rPr>
          <w:w w:val="110"/>
        </w:rPr>
        <w:t> highlights</w:t>
      </w:r>
      <w:r>
        <w:rPr>
          <w:w w:val="110"/>
        </w:rPr>
        <w:t> the</w:t>
      </w:r>
      <w:r>
        <w:rPr>
          <w:w w:val="110"/>
        </w:rPr>
        <w:t> potential</w:t>
      </w:r>
      <w:r>
        <w:rPr>
          <w:w w:val="110"/>
        </w:rPr>
        <w:t> of</w:t>
      </w:r>
      <w:r>
        <w:rPr>
          <w:w w:val="110"/>
        </w:rPr>
        <w:t> AI</w:t>
      </w:r>
      <w:r>
        <w:rPr>
          <w:w w:val="110"/>
        </w:rPr>
        <w:t> methods</w:t>
      </w:r>
      <w:r>
        <w:rPr>
          <w:w w:val="110"/>
        </w:rPr>
        <w:t> in</w:t>
      </w:r>
      <w:r>
        <w:rPr>
          <w:w w:val="110"/>
        </w:rPr>
        <w:t> analyzing SVVR-based</w:t>
      </w:r>
      <w:r>
        <w:rPr>
          <w:w w:val="110"/>
        </w:rPr>
        <w:t> video</w:t>
      </w:r>
      <w:r>
        <w:rPr>
          <w:w w:val="110"/>
        </w:rPr>
        <w:t> data,</w:t>
      </w:r>
      <w:r>
        <w:rPr>
          <w:w w:val="110"/>
        </w:rPr>
        <w:t> which</w:t>
      </w:r>
      <w:r>
        <w:rPr>
          <w:w w:val="110"/>
        </w:rPr>
        <w:t> can</w:t>
      </w:r>
      <w:r>
        <w:rPr>
          <w:w w:val="110"/>
        </w:rPr>
        <w:t> provide</w:t>
      </w:r>
      <w:r>
        <w:rPr>
          <w:w w:val="110"/>
        </w:rPr>
        <w:t> insights</w:t>
      </w:r>
      <w:r>
        <w:rPr>
          <w:w w:val="110"/>
        </w:rPr>
        <w:t> into</w:t>
      </w:r>
      <w:r>
        <w:rPr>
          <w:w w:val="110"/>
        </w:rPr>
        <w:t> the</w:t>
      </w:r>
      <w:r>
        <w:rPr>
          <w:w w:val="110"/>
        </w:rPr>
        <w:t> behavior patterns</w:t>
      </w:r>
      <w:r>
        <w:rPr>
          <w:spacing w:val="-11"/>
          <w:w w:val="110"/>
        </w:rPr>
        <w:t> </w:t>
      </w:r>
      <w:r>
        <w:rPr>
          <w:w w:val="110"/>
        </w:rPr>
        <w:t>of</w:t>
      </w:r>
      <w:r>
        <w:rPr>
          <w:spacing w:val="-11"/>
          <w:w w:val="110"/>
        </w:rPr>
        <w:t> </w:t>
      </w:r>
      <w:r>
        <w:rPr>
          <w:w w:val="110"/>
        </w:rPr>
        <w:t>autistic</w:t>
      </w:r>
      <w:r>
        <w:rPr>
          <w:spacing w:val="-11"/>
          <w:w w:val="110"/>
        </w:rPr>
        <w:t> </w:t>
      </w:r>
      <w:r>
        <w:rPr>
          <w:w w:val="110"/>
        </w:rPr>
        <w:t>and</w:t>
      </w:r>
      <w:r>
        <w:rPr>
          <w:spacing w:val="-11"/>
          <w:w w:val="110"/>
        </w:rPr>
        <w:t> </w:t>
      </w:r>
      <w:r>
        <w:rPr>
          <w:w w:val="110"/>
        </w:rPr>
        <w:t>neurotypical</w:t>
      </w:r>
      <w:r>
        <w:rPr>
          <w:spacing w:val="-11"/>
          <w:w w:val="110"/>
        </w:rPr>
        <w:t> </w:t>
      </w:r>
      <w:r>
        <w:rPr>
          <w:w w:val="110"/>
        </w:rPr>
        <w:t>users</w:t>
      </w:r>
      <w:r>
        <w:rPr>
          <w:spacing w:val="-11"/>
          <w:w w:val="110"/>
        </w:rPr>
        <w:t> </w:t>
      </w:r>
      <w:r>
        <w:rPr>
          <w:w w:val="110"/>
        </w:rPr>
        <w:t>in</w:t>
      </w:r>
      <w:r>
        <w:rPr>
          <w:spacing w:val="-11"/>
          <w:w w:val="110"/>
        </w:rPr>
        <w:t> </w:t>
      </w:r>
      <w:r>
        <w:rPr>
          <w:w w:val="110"/>
        </w:rPr>
        <w:t>a</w:t>
      </w:r>
      <w:r>
        <w:rPr>
          <w:spacing w:val="-11"/>
          <w:w w:val="110"/>
        </w:rPr>
        <w:t> </w:t>
      </w:r>
      <w:r>
        <w:rPr>
          <w:w w:val="110"/>
        </w:rPr>
        <w:t>VR</w:t>
      </w:r>
      <w:r>
        <w:rPr>
          <w:spacing w:val="-11"/>
          <w:w w:val="110"/>
        </w:rPr>
        <w:t> </w:t>
      </w:r>
      <w:r>
        <w:rPr>
          <w:w w:val="110"/>
        </w:rPr>
        <w:t>learning</w:t>
      </w:r>
      <w:r>
        <w:rPr>
          <w:spacing w:val="-11"/>
          <w:w w:val="110"/>
        </w:rPr>
        <w:t> </w:t>
      </w:r>
      <w:r>
        <w:rPr>
          <w:w w:val="110"/>
        </w:rPr>
        <w:t>environment. These</w:t>
      </w:r>
      <w:r>
        <w:rPr>
          <w:w w:val="110"/>
        </w:rPr>
        <w:t> findings</w:t>
      </w:r>
      <w:r>
        <w:rPr>
          <w:w w:val="110"/>
        </w:rPr>
        <w:t> provide</w:t>
      </w:r>
      <w:r>
        <w:rPr>
          <w:w w:val="110"/>
        </w:rPr>
        <w:t> a</w:t>
      </w:r>
      <w:r>
        <w:rPr>
          <w:w w:val="110"/>
        </w:rPr>
        <w:t> preliminary</w:t>
      </w:r>
      <w:r>
        <w:rPr>
          <w:w w:val="110"/>
        </w:rPr>
        <w:t> foundation</w:t>
      </w:r>
      <w:r>
        <w:rPr>
          <w:w w:val="110"/>
        </w:rPr>
        <w:t> for</w:t>
      </w:r>
      <w:r>
        <w:rPr>
          <w:w w:val="110"/>
        </w:rPr>
        <w:t> future</w:t>
      </w:r>
      <w:r>
        <w:rPr>
          <w:w w:val="110"/>
        </w:rPr>
        <w:t> studies</w:t>
      </w:r>
      <w:r>
        <w:rPr>
          <w:w w:val="110"/>
        </w:rPr>
        <w:t> in </w:t>
      </w:r>
      <w:r>
        <w:rPr>
          <w:spacing w:val="-2"/>
          <w:w w:val="110"/>
        </w:rPr>
        <w:t>this area,</w:t>
      </w:r>
      <w:r>
        <w:rPr>
          <w:spacing w:val="-3"/>
          <w:w w:val="110"/>
        </w:rPr>
        <w:t> </w:t>
      </w:r>
      <w:r>
        <w:rPr>
          <w:spacing w:val="-2"/>
          <w:w w:val="110"/>
        </w:rPr>
        <w:t>as well as practical implications for designing effective SVVR- </w:t>
      </w:r>
      <w:r>
        <w:rPr>
          <w:w w:val="110"/>
        </w:rPr>
        <w:t>based educational materials.</w:t>
      </w:r>
    </w:p>
    <w:p>
      <w:pPr>
        <w:pStyle w:val="BodyText"/>
        <w:spacing w:before="61"/>
      </w:pPr>
    </w:p>
    <w:p>
      <w:pPr>
        <w:pStyle w:val="Heading1"/>
        <w:jc w:val="both"/>
      </w:pPr>
      <w:bookmarkStart w:name="Statements on open data and ethics" w:id="50"/>
      <w:bookmarkEnd w:id="50"/>
      <w:r>
        <w:rPr>
          <w:b w:val="0"/>
        </w:rPr>
      </w:r>
      <w:r>
        <w:rPr>
          <w:w w:val="110"/>
        </w:rPr>
        <w:t>Statements</w:t>
      </w:r>
      <w:r>
        <w:rPr>
          <w:spacing w:val="12"/>
          <w:w w:val="110"/>
        </w:rPr>
        <w:t> </w:t>
      </w:r>
      <w:r>
        <w:rPr>
          <w:w w:val="110"/>
        </w:rPr>
        <w:t>on</w:t>
      </w:r>
      <w:r>
        <w:rPr>
          <w:spacing w:val="12"/>
          <w:w w:val="110"/>
        </w:rPr>
        <w:t> </w:t>
      </w:r>
      <w:r>
        <w:rPr>
          <w:w w:val="110"/>
        </w:rPr>
        <w:t>open</w:t>
      </w:r>
      <w:r>
        <w:rPr>
          <w:spacing w:val="13"/>
          <w:w w:val="110"/>
        </w:rPr>
        <w:t> </w:t>
      </w:r>
      <w:r>
        <w:rPr>
          <w:w w:val="110"/>
        </w:rPr>
        <w:t>data</w:t>
      </w:r>
      <w:r>
        <w:rPr>
          <w:spacing w:val="11"/>
          <w:w w:val="110"/>
        </w:rPr>
        <w:t> </w:t>
      </w:r>
      <w:r>
        <w:rPr>
          <w:w w:val="110"/>
        </w:rPr>
        <w:t>and</w:t>
      </w:r>
      <w:r>
        <w:rPr>
          <w:spacing w:val="12"/>
          <w:w w:val="110"/>
        </w:rPr>
        <w:t> </w:t>
      </w:r>
      <w:r>
        <w:rPr>
          <w:spacing w:val="-2"/>
          <w:w w:val="110"/>
        </w:rPr>
        <w:t>ethics</w:t>
      </w:r>
    </w:p>
    <w:p>
      <w:pPr>
        <w:pStyle w:val="BodyText"/>
        <w:spacing w:before="51"/>
        <w:rPr>
          <w:b/>
        </w:rPr>
      </w:pPr>
    </w:p>
    <w:p>
      <w:pPr>
        <w:pStyle w:val="BodyText"/>
        <w:spacing w:line="273" w:lineRule="auto"/>
        <w:ind w:left="131" w:right="109" w:firstLine="239"/>
        <w:jc w:val="both"/>
      </w:pPr>
      <w:r>
        <w:rPr>
          <w:w w:val="110"/>
        </w:rPr>
        <w:t>The</w:t>
      </w:r>
      <w:r>
        <w:rPr>
          <w:w w:val="110"/>
        </w:rPr>
        <w:t> participants</w:t>
      </w:r>
      <w:r>
        <w:rPr>
          <w:w w:val="110"/>
        </w:rPr>
        <w:t> in</w:t>
      </w:r>
      <w:r>
        <w:rPr>
          <w:w w:val="110"/>
        </w:rPr>
        <w:t> this</w:t>
      </w:r>
      <w:r>
        <w:rPr>
          <w:w w:val="110"/>
        </w:rPr>
        <w:t> study</w:t>
      </w:r>
      <w:r>
        <w:rPr>
          <w:w w:val="110"/>
        </w:rPr>
        <w:t> were</w:t>
      </w:r>
      <w:r>
        <w:rPr>
          <w:w w:val="110"/>
        </w:rPr>
        <w:t> safeguarded</w:t>
      </w:r>
      <w:r>
        <w:rPr>
          <w:w w:val="110"/>
        </w:rPr>
        <w:t> through</w:t>
      </w:r>
      <w:r>
        <w:rPr>
          <w:w w:val="110"/>
        </w:rPr>
        <w:t> the concealment</w:t>
      </w:r>
      <w:r>
        <w:rPr>
          <w:w w:val="110"/>
        </w:rPr>
        <w:t> of</w:t>
      </w:r>
      <w:r>
        <w:rPr>
          <w:w w:val="110"/>
        </w:rPr>
        <w:t> their</w:t>
      </w:r>
      <w:r>
        <w:rPr>
          <w:w w:val="110"/>
        </w:rPr>
        <w:t> personal</w:t>
      </w:r>
      <w:r>
        <w:rPr>
          <w:w w:val="110"/>
        </w:rPr>
        <w:t> information.</w:t>
      </w:r>
      <w:r>
        <w:rPr>
          <w:w w:val="110"/>
        </w:rPr>
        <w:t> They</w:t>
      </w:r>
      <w:r>
        <w:rPr>
          <w:w w:val="110"/>
        </w:rPr>
        <w:t> participated</w:t>
      </w:r>
      <w:r>
        <w:rPr>
          <w:w w:val="110"/>
        </w:rPr>
        <w:t> </w:t>
      </w:r>
      <w:r>
        <w:rPr>
          <w:w w:val="110"/>
        </w:rPr>
        <w:t>volun- tarily</w:t>
      </w:r>
      <w:r>
        <w:rPr>
          <w:spacing w:val="-6"/>
          <w:w w:val="110"/>
        </w:rPr>
        <w:t> </w:t>
      </w:r>
      <w:r>
        <w:rPr>
          <w:w w:val="110"/>
        </w:rPr>
        <w:t>and</w:t>
      </w:r>
      <w:r>
        <w:rPr>
          <w:spacing w:val="-7"/>
          <w:w w:val="110"/>
        </w:rPr>
        <w:t> </w:t>
      </w:r>
      <w:r>
        <w:rPr>
          <w:w w:val="110"/>
        </w:rPr>
        <w:t>were</w:t>
      </w:r>
      <w:r>
        <w:rPr>
          <w:spacing w:val="-6"/>
          <w:w w:val="110"/>
        </w:rPr>
        <w:t> </w:t>
      </w:r>
      <w:r>
        <w:rPr>
          <w:w w:val="110"/>
        </w:rPr>
        <w:t>informed</w:t>
      </w:r>
      <w:r>
        <w:rPr>
          <w:spacing w:val="-6"/>
          <w:w w:val="110"/>
        </w:rPr>
        <w:t> </w:t>
      </w:r>
      <w:r>
        <w:rPr>
          <w:w w:val="110"/>
        </w:rPr>
        <w:t>of</w:t>
      </w:r>
      <w:r>
        <w:rPr>
          <w:spacing w:val="-6"/>
          <w:w w:val="110"/>
        </w:rPr>
        <w:t> </w:t>
      </w:r>
      <w:r>
        <w:rPr>
          <w:w w:val="110"/>
        </w:rPr>
        <w:t>their</w:t>
      </w:r>
      <w:r>
        <w:rPr>
          <w:spacing w:val="-6"/>
          <w:w w:val="110"/>
        </w:rPr>
        <w:t> </w:t>
      </w:r>
      <w:r>
        <w:rPr>
          <w:w w:val="110"/>
        </w:rPr>
        <w:t>right</w:t>
      </w:r>
      <w:r>
        <w:rPr>
          <w:spacing w:val="-7"/>
          <w:w w:val="110"/>
        </w:rPr>
        <w:t> </w:t>
      </w:r>
      <w:r>
        <w:rPr>
          <w:w w:val="110"/>
        </w:rPr>
        <w:t>to</w:t>
      </w:r>
      <w:r>
        <w:rPr>
          <w:spacing w:val="-6"/>
          <w:w w:val="110"/>
        </w:rPr>
        <w:t> </w:t>
      </w:r>
      <w:r>
        <w:rPr>
          <w:w w:val="110"/>
        </w:rPr>
        <w:t>withdraw</w:t>
      </w:r>
      <w:r>
        <w:rPr>
          <w:spacing w:val="-6"/>
          <w:w w:val="110"/>
        </w:rPr>
        <w:t> </w:t>
      </w:r>
      <w:r>
        <w:rPr>
          <w:w w:val="110"/>
        </w:rPr>
        <w:t>from</w:t>
      </w:r>
      <w:r>
        <w:rPr>
          <w:spacing w:val="-6"/>
          <w:w w:val="110"/>
        </w:rPr>
        <w:t> </w:t>
      </w:r>
      <w:r>
        <w:rPr>
          <w:w w:val="110"/>
        </w:rPr>
        <w:t>the</w:t>
      </w:r>
      <w:r>
        <w:rPr>
          <w:spacing w:val="-6"/>
          <w:w w:val="110"/>
        </w:rPr>
        <w:t> </w:t>
      </w:r>
      <w:r>
        <w:rPr>
          <w:w w:val="110"/>
        </w:rPr>
        <w:t>experiment at</w:t>
      </w:r>
      <w:r>
        <w:rPr>
          <w:spacing w:val="-2"/>
          <w:w w:val="110"/>
        </w:rPr>
        <w:t> </w:t>
      </w:r>
      <w:r>
        <w:rPr>
          <w:w w:val="110"/>
        </w:rPr>
        <w:t>any</w:t>
      </w:r>
      <w:r>
        <w:rPr>
          <w:spacing w:val="-2"/>
          <w:w w:val="110"/>
        </w:rPr>
        <w:t> </w:t>
      </w:r>
      <w:r>
        <w:rPr>
          <w:w w:val="110"/>
        </w:rPr>
        <w:t>point.</w:t>
      </w:r>
      <w:r>
        <w:rPr>
          <w:spacing w:val="-2"/>
          <w:w w:val="110"/>
        </w:rPr>
        <w:t> </w:t>
      </w:r>
      <w:r>
        <w:rPr>
          <w:w w:val="110"/>
        </w:rPr>
        <w:t>The</w:t>
      </w:r>
      <w:r>
        <w:rPr>
          <w:spacing w:val="-1"/>
          <w:w w:val="110"/>
        </w:rPr>
        <w:t> </w:t>
      </w:r>
      <w:r>
        <w:rPr>
          <w:w w:val="110"/>
        </w:rPr>
        <w:t>dataset</w:t>
      </w:r>
      <w:r>
        <w:rPr>
          <w:spacing w:val="-2"/>
          <w:w w:val="110"/>
        </w:rPr>
        <w:t> </w:t>
      </w:r>
      <w:r>
        <w:rPr>
          <w:w w:val="110"/>
        </w:rPr>
        <w:t>utilized</w:t>
      </w:r>
      <w:r>
        <w:rPr>
          <w:spacing w:val="-2"/>
          <w:w w:val="110"/>
        </w:rPr>
        <w:t> </w:t>
      </w:r>
      <w:r>
        <w:rPr>
          <w:w w:val="110"/>
        </w:rPr>
        <w:t>in</w:t>
      </w:r>
      <w:r>
        <w:rPr>
          <w:spacing w:val="-2"/>
          <w:w w:val="110"/>
        </w:rPr>
        <w:t> </w:t>
      </w:r>
      <w:r>
        <w:rPr>
          <w:w w:val="110"/>
        </w:rPr>
        <w:t>this</w:t>
      </w:r>
      <w:r>
        <w:rPr>
          <w:spacing w:val="-1"/>
          <w:w w:val="110"/>
        </w:rPr>
        <w:t> </w:t>
      </w:r>
      <w:r>
        <w:rPr>
          <w:w w:val="110"/>
        </w:rPr>
        <w:t>research</w:t>
      </w:r>
      <w:r>
        <w:rPr>
          <w:spacing w:val="-2"/>
          <w:w w:val="110"/>
        </w:rPr>
        <w:t> </w:t>
      </w:r>
      <w:r>
        <w:rPr>
          <w:w w:val="110"/>
        </w:rPr>
        <w:t>can</w:t>
      </w:r>
      <w:r>
        <w:rPr>
          <w:spacing w:val="-2"/>
          <w:w w:val="110"/>
        </w:rPr>
        <w:t> </w:t>
      </w:r>
      <w:r>
        <w:rPr>
          <w:w w:val="110"/>
        </w:rPr>
        <w:t>be</w:t>
      </w:r>
      <w:r>
        <w:rPr>
          <w:spacing w:val="-1"/>
          <w:w w:val="110"/>
        </w:rPr>
        <w:t> </w:t>
      </w:r>
      <w:r>
        <w:rPr>
          <w:w w:val="110"/>
        </w:rPr>
        <w:t>made</w:t>
      </w:r>
      <w:r>
        <w:rPr>
          <w:spacing w:val="-2"/>
          <w:w w:val="110"/>
        </w:rPr>
        <w:t> </w:t>
      </w:r>
      <w:r>
        <w:rPr>
          <w:w w:val="110"/>
        </w:rPr>
        <w:t>available upon request by contacting the corresponding author.</w:t>
      </w:r>
    </w:p>
    <w:p>
      <w:pPr>
        <w:pStyle w:val="BodyText"/>
        <w:spacing w:before="63"/>
      </w:pPr>
    </w:p>
    <w:p>
      <w:pPr>
        <w:pStyle w:val="Heading1"/>
        <w:spacing w:line="273" w:lineRule="auto"/>
      </w:pPr>
      <w:bookmarkStart w:name="Declaration of generative AI and AI-assi" w:id="51"/>
      <w:bookmarkEnd w:id="51"/>
      <w:r>
        <w:rPr>
          <w:b w:val="0"/>
        </w:rPr>
      </w:r>
      <w:r>
        <w:rPr>
          <w:w w:val="110"/>
        </w:rPr>
        <w:t>Declaration of generative AI and AI-assisted technologies in </w:t>
      </w:r>
      <w:r>
        <w:rPr>
          <w:w w:val="110"/>
        </w:rPr>
        <w:t>the writing process</w:t>
      </w:r>
    </w:p>
    <w:p>
      <w:pPr>
        <w:pStyle w:val="BodyText"/>
        <w:spacing w:before="25"/>
        <w:rPr>
          <w:b/>
        </w:rPr>
      </w:pPr>
    </w:p>
    <w:p>
      <w:pPr>
        <w:pStyle w:val="BodyText"/>
        <w:spacing w:line="273" w:lineRule="auto"/>
        <w:ind w:left="131" w:right="110" w:firstLine="239"/>
        <w:jc w:val="both"/>
      </w:pPr>
      <w:r>
        <w:rPr>
          <w:w w:val="110"/>
        </w:rPr>
        <w:t>During</w:t>
      </w:r>
      <w:r>
        <w:rPr>
          <w:spacing w:val="-9"/>
          <w:w w:val="110"/>
        </w:rPr>
        <w:t> </w:t>
      </w:r>
      <w:r>
        <w:rPr>
          <w:w w:val="110"/>
        </w:rPr>
        <w:t>the</w:t>
      </w:r>
      <w:r>
        <w:rPr>
          <w:spacing w:val="-8"/>
          <w:w w:val="110"/>
        </w:rPr>
        <w:t> </w:t>
      </w:r>
      <w:r>
        <w:rPr>
          <w:w w:val="110"/>
        </w:rPr>
        <w:t>preparation</w:t>
      </w:r>
      <w:r>
        <w:rPr>
          <w:spacing w:val="-8"/>
          <w:w w:val="110"/>
        </w:rPr>
        <w:t> </w:t>
      </w:r>
      <w:r>
        <w:rPr>
          <w:w w:val="110"/>
        </w:rPr>
        <w:t>of</w:t>
      </w:r>
      <w:r>
        <w:rPr>
          <w:spacing w:val="-8"/>
          <w:w w:val="110"/>
        </w:rPr>
        <w:t> </w:t>
      </w:r>
      <w:r>
        <w:rPr>
          <w:w w:val="110"/>
        </w:rPr>
        <w:t>this</w:t>
      </w:r>
      <w:r>
        <w:rPr>
          <w:spacing w:val="-8"/>
          <w:w w:val="110"/>
        </w:rPr>
        <w:t> </w:t>
      </w:r>
      <w:r>
        <w:rPr>
          <w:w w:val="110"/>
        </w:rPr>
        <w:t>work</w:t>
      </w:r>
      <w:r>
        <w:rPr>
          <w:spacing w:val="-8"/>
          <w:w w:val="110"/>
        </w:rPr>
        <w:t> </w:t>
      </w:r>
      <w:r>
        <w:rPr>
          <w:w w:val="110"/>
        </w:rPr>
        <w:t>the</w:t>
      </w:r>
      <w:r>
        <w:rPr>
          <w:spacing w:val="-8"/>
          <w:w w:val="110"/>
        </w:rPr>
        <w:t> </w:t>
      </w:r>
      <w:r>
        <w:rPr>
          <w:w w:val="110"/>
        </w:rPr>
        <w:t>authors</w:t>
      </w:r>
      <w:r>
        <w:rPr>
          <w:spacing w:val="-8"/>
          <w:w w:val="110"/>
        </w:rPr>
        <w:t> </w:t>
      </w:r>
      <w:r>
        <w:rPr>
          <w:w w:val="110"/>
        </w:rPr>
        <w:t>used</w:t>
      </w:r>
      <w:r>
        <w:rPr>
          <w:spacing w:val="-9"/>
          <w:w w:val="110"/>
        </w:rPr>
        <w:t> </w:t>
      </w:r>
      <w:r>
        <w:rPr>
          <w:w w:val="110"/>
        </w:rPr>
        <w:t>ChatGPT</w:t>
      </w:r>
      <w:r>
        <w:rPr>
          <w:spacing w:val="-8"/>
          <w:w w:val="110"/>
        </w:rPr>
        <w:t> </w:t>
      </w:r>
      <w:r>
        <w:rPr>
          <w:w w:val="110"/>
        </w:rPr>
        <w:t>3.5</w:t>
      </w:r>
      <w:r>
        <w:rPr>
          <w:spacing w:val="-9"/>
          <w:w w:val="110"/>
        </w:rPr>
        <w:t> </w:t>
      </w:r>
      <w:r>
        <w:rPr>
          <w:w w:val="110"/>
        </w:rPr>
        <w:t>in order</w:t>
      </w:r>
      <w:r>
        <w:rPr>
          <w:spacing w:val="-11"/>
          <w:w w:val="110"/>
        </w:rPr>
        <w:t> </w:t>
      </w:r>
      <w:r>
        <w:rPr>
          <w:w w:val="110"/>
        </w:rPr>
        <w:t>to</w:t>
      </w:r>
      <w:r>
        <w:rPr>
          <w:spacing w:val="-11"/>
          <w:w w:val="110"/>
        </w:rPr>
        <w:t> </w:t>
      </w:r>
      <w:r>
        <w:rPr>
          <w:w w:val="110"/>
        </w:rPr>
        <w:t>improve</w:t>
      </w:r>
      <w:r>
        <w:rPr>
          <w:spacing w:val="-11"/>
          <w:w w:val="110"/>
        </w:rPr>
        <w:t> </w:t>
      </w:r>
      <w:r>
        <w:rPr>
          <w:w w:val="110"/>
        </w:rPr>
        <w:t>language</w:t>
      </w:r>
      <w:r>
        <w:rPr>
          <w:spacing w:val="-11"/>
          <w:w w:val="110"/>
        </w:rPr>
        <w:t> </w:t>
      </w:r>
      <w:r>
        <w:rPr>
          <w:w w:val="110"/>
        </w:rPr>
        <w:t>and</w:t>
      </w:r>
      <w:r>
        <w:rPr>
          <w:spacing w:val="-11"/>
          <w:w w:val="110"/>
        </w:rPr>
        <w:t> </w:t>
      </w:r>
      <w:r>
        <w:rPr>
          <w:w w:val="110"/>
        </w:rPr>
        <w:t>readability,</w:t>
      </w:r>
      <w:r>
        <w:rPr>
          <w:spacing w:val="-11"/>
          <w:w w:val="110"/>
        </w:rPr>
        <w:t> </w:t>
      </w:r>
      <w:r>
        <w:rPr>
          <w:w w:val="110"/>
        </w:rPr>
        <w:t>with</w:t>
      </w:r>
      <w:r>
        <w:rPr>
          <w:spacing w:val="-11"/>
          <w:w w:val="110"/>
        </w:rPr>
        <w:t> </w:t>
      </w:r>
      <w:r>
        <w:rPr>
          <w:w w:val="110"/>
        </w:rPr>
        <w:t>caution.</w:t>
      </w:r>
      <w:r>
        <w:rPr>
          <w:spacing w:val="-11"/>
          <w:w w:val="110"/>
        </w:rPr>
        <w:t> </w:t>
      </w:r>
      <w:r>
        <w:rPr>
          <w:w w:val="110"/>
        </w:rPr>
        <w:t>After</w:t>
      </w:r>
      <w:r>
        <w:rPr>
          <w:spacing w:val="-11"/>
          <w:w w:val="110"/>
        </w:rPr>
        <w:t> </w:t>
      </w:r>
      <w:r>
        <w:rPr>
          <w:w w:val="110"/>
        </w:rPr>
        <w:t>using</w:t>
      </w:r>
      <w:r>
        <w:rPr>
          <w:spacing w:val="-11"/>
          <w:w w:val="110"/>
        </w:rPr>
        <w:t> </w:t>
      </w:r>
      <w:r>
        <w:rPr>
          <w:w w:val="110"/>
        </w:rPr>
        <w:t>this tool/service, the author(s) reviewed and edited the content as needed and takes full responsibility for the content of the publication.</w:t>
      </w:r>
    </w:p>
    <w:p>
      <w:pPr>
        <w:pStyle w:val="BodyText"/>
      </w:pPr>
    </w:p>
    <w:p>
      <w:pPr>
        <w:pStyle w:val="BodyText"/>
        <w:spacing w:before="13"/>
      </w:pPr>
    </w:p>
    <w:p>
      <w:pPr>
        <w:pStyle w:val="Heading1"/>
      </w:pPr>
      <w:bookmarkStart w:name="Declaration of competing interest" w:id="52"/>
      <w:bookmarkEnd w:id="5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28"/>
      </w:pPr>
    </w:p>
    <w:p>
      <w:pPr>
        <w:pStyle w:val="Heading1"/>
      </w:pPr>
      <w:bookmarkStart w:name="Appendix A Declaration of competing inte" w:id="53"/>
      <w:bookmarkEnd w:id="53"/>
      <w:r>
        <w:rPr>
          <w:b w:val="0"/>
        </w:rPr>
      </w:r>
      <w:bookmarkStart w:name="_bookmark16" w:id="54"/>
      <w:bookmarkEnd w:id="54"/>
      <w:r>
        <w:rPr>
          <w:b w:val="0"/>
        </w:rPr>
      </w:r>
      <w:r>
        <w:rPr>
          <w:w w:val="105"/>
        </w:rPr>
        <w:t>Appendix</w:t>
      </w:r>
      <w:r>
        <w:rPr>
          <w:spacing w:val="31"/>
          <w:w w:val="105"/>
        </w:rPr>
        <w:t> </w:t>
      </w:r>
      <w:r>
        <w:rPr>
          <w:spacing w:val="-10"/>
          <w:w w:val="105"/>
        </w:rPr>
        <w:t>A</w:t>
      </w:r>
    </w:p>
    <w:p>
      <w:pPr>
        <w:pStyle w:val="BodyText"/>
        <w:rPr>
          <w:b/>
        </w:rPr>
      </w:pPr>
    </w:p>
    <w:p>
      <w:pPr>
        <w:pStyle w:val="BodyText"/>
        <w:spacing w:before="76"/>
        <w:rPr>
          <w:b/>
        </w:rPr>
      </w:pPr>
    </w:p>
    <w:p>
      <w:pPr>
        <w:spacing w:before="0"/>
        <w:ind w:left="131" w:right="0" w:firstLine="0"/>
        <w:jc w:val="left"/>
        <w:rPr>
          <w:i/>
          <w:sz w:val="16"/>
        </w:rPr>
      </w:pPr>
      <w:bookmarkStart w:name="Python Script for Machine Learning-based" w:id="55"/>
      <w:bookmarkEnd w:id="55"/>
      <w:r>
        <w:rPr/>
      </w:r>
      <w:r>
        <w:rPr>
          <w:i/>
          <w:sz w:val="16"/>
        </w:rPr>
        <w:t>Python</w:t>
      </w:r>
      <w:r>
        <w:rPr>
          <w:i/>
          <w:spacing w:val="10"/>
          <w:sz w:val="16"/>
        </w:rPr>
        <w:t> </w:t>
      </w:r>
      <w:r>
        <w:rPr>
          <w:i/>
          <w:sz w:val="16"/>
        </w:rPr>
        <w:t>Script</w:t>
      </w:r>
      <w:r>
        <w:rPr>
          <w:i/>
          <w:spacing w:val="11"/>
          <w:sz w:val="16"/>
        </w:rPr>
        <w:t> </w:t>
      </w:r>
      <w:r>
        <w:rPr>
          <w:i/>
          <w:sz w:val="16"/>
        </w:rPr>
        <w:t>for</w:t>
      </w:r>
      <w:r>
        <w:rPr>
          <w:i/>
          <w:spacing w:val="10"/>
          <w:sz w:val="16"/>
        </w:rPr>
        <w:t> </w:t>
      </w:r>
      <w:r>
        <w:rPr>
          <w:i/>
          <w:sz w:val="16"/>
        </w:rPr>
        <w:t>Machine</w:t>
      </w:r>
      <w:r>
        <w:rPr>
          <w:i/>
          <w:spacing w:val="10"/>
          <w:sz w:val="16"/>
        </w:rPr>
        <w:t> </w:t>
      </w:r>
      <w:r>
        <w:rPr>
          <w:i/>
          <w:sz w:val="16"/>
        </w:rPr>
        <w:t>Learning-based</w:t>
      </w:r>
      <w:r>
        <w:rPr>
          <w:i/>
          <w:spacing w:val="11"/>
          <w:sz w:val="16"/>
        </w:rPr>
        <w:t> </w:t>
      </w:r>
      <w:r>
        <w:rPr>
          <w:i/>
          <w:sz w:val="16"/>
        </w:rPr>
        <w:t>Object</w:t>
      </w:r>
      <w:r>
        <w:rPr>
          <w:i/>
          <w:spacing w:val="9"/>
          <w:sz w:val="16"/>
        </w:rPr>
        <w:t> </w:t>
      </w:r>
      <w:r>
        <w:rPr>
          <w:i/>
          <w:spacing w:val="-2"/>
          <w:sz w:val="16"/>
        </w:rPr>
        <w:t>Detection</w:t>
      </w:r>
    </w:p>
    <w:p>
      <w:pPr>
        <w:pStyle w:val="BodyText"/>
        <w:rPr>
          <w:i/>
          <w:sz w:val="20"/>
        </w:rPr>
      </w:pPr>
    </w:p>
    <w:p>
      <w:pPr>
        <w:pStyle w:val="BodyText"/>
        <w:rPr>
          <w:i/>
          <w:sz w:val="20"/>
        </w:rPr>
      </w:pPr>
    </w:p>
    <w:p>
      <w:pPr>
        <w:pStyle w:val="BodyText"/>
        <w:spacing w:before="183"/>
        <w:rPr>
          <w:i/>
          <w:sz w:val="20"/>
        </w:rPr>
      </w:pPr>
      <w:r>
        <w:rPr/>
        <mc:AlternateContent>
          <mc:Choice Requires="wps">
            <w:drawing>
              <wp:anchor distT="0" distB="0" distL="0" distR="0" allowOverlap="1" layoutInCell="1" locked="0" behindDoc="1" simplePos="0" relativeHeight="487598592">
                <wp:simplePos x="0" y="0"/>
                <wp:positionH relativeFrom="page">
                  <wp:posOffset>1619999</wp:posOffset>
                </wp:positionH>
                <wp:positionV relativeFrom="paragraph">
                  <wp:posOffset>277482</wp:posOffset>
                </wp:positionV>
                <wp:extent cx="4320540" cy="592899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4320540" cy="5928995"/>
                          <a:chExt cx="4320540" cy="5928995"/>
                        </a:xfrm>
                      </wpg:grpSpPr>
                      <wps:wsp>
                        <wps:cNvPr id="44" name="Graphic 44"/>
                        <wps:cNvSpPr/>
                        <wps:spPr>
                          <a:xfrm>
                            <a:off x="0" y="0"/>
                            <a:ext cx="4320540" cy="5928360"/>
                          </a:xfrm>
                          <a:custGeom>
                            <a:avLst/>
                            <a:gdLst/>
                            <a:ahLst/>
                            <a:cxnLst/>
                            <a:rect l="l" t="t" r="r" b="b"/>
                            <a:pathLst>
                              <a:path w="4320540" h="5928360">
                                <a:moveTo>
                                  <a:pt x="4319993" y="0"/>
                                </a:moveTo>
                                <a:lnTo>
                                  <a:pt x="0" y="0"/>
                                </a:lnTo>
                                <a:lnTo>
                                  <a:pt x="0" y="5928169"/>
                                </a:lnTo>
                                <a:lnTo>
                                  <a:pt x="4319993" y="5928169"/>
                                </a:lnTo>
                                <a:lnTo>
                                  <a:pt x="4319993" y="0"/>
                                </a:lnTo>
                                <a:close/>
                              </a:path>
                            </a:pathLst>
                          </a:custGeom>
                          <a:solidFill>
                            <a:srgbClr val="333333"/>
                          </a:solidFill>
                        </wps:spPr>
                        <wps:bodyPr wrap="square" lIns="0" tIns="0" rIns="0" bIns="0" rtlCol="0">
                          <a:prstTxWarp prst="textNoShape">
                            <a:avLst/>
                          </a:prstTxWarp>
                          <a:noAutofit/>
                        </wps:bodyPr>
                      </wps:wsp>
                      <pic:pic>
                        <pic:nvPicPr>
                          <pic:cNvPr id="45" name="Image 45"/>
                          <pic:cNvPicPr/>
                        </pic:nvPicPr>
                        <pic:blipFill>
                          <a:blip r:embed="rId30" cstate="print"/>
                          <a:stretch>
                            <a:fillRect/>
                          </a:stretch>
                        </pic:blipFill>
                        <pic:spPr>
                          <a:xfrm>
                            <a:off x="1876691" y="200939"/>
                            <a:ext cx="902030" cy="99771"/>
                          </a:xfrm>
                          <a:prstGeom prst="rect">
                            <a:avLst/>
                          </a:prstGeom>
                        </pic:spPr>
                      </pic:pic>
                      <pic:pic>
                        <pic:nvPicPr>
                          <pic:cNvPr id="46" name="Image 46"/>
                          <pic:cNvPicPr/>
                        </pic:nvPicPr>
                        <pic:blipFill>
                          <a:blip r:embed="rId31" cstate="print"/>
                          <a:stretch>
                            <a:fillRect/>
                          </a:stretch>
                        </pic:blipFill>
                        <pic:spPr>
                          <a:xfrm>
                            <a:off x="48284" y="70789"/>
                            <a:ext cx="1938541" cy="1137196"/>
                          </a:xfrm>
                          <a:prstGeom prst="rect">
                            <a:avLst/>
                          </a:prstGeom>
                        </pic:spPr>
                      </pic:pic>
                      <wps:wsp>
                        <wps:cNvPr id="47" name="Graphic 47"/>
                        <wps:cNvSpPr/>
                        <wps:spPr>
                          <a:xfrm>
                            <a:off x="48284" y="1374305"/>
                            <a:ext cx="56515" cy="71120"/>
                          </a:xfrm>
                          <a:custGeom>
                            <a:avLst/>
                            <a:gdLst/>
                            <a:ahLst/>
                            <a:cxnLst/>
                            <a:rect l="l" t="t" r="r" b="b"/>
                            <a:pathLst>
                              <a:path w="56515" h="71120">
                                <a:moveTo>
                                  <a:pt x="19519" y="50838"/>
                                </a:moveTo>
                                <a:lnTo>
                                  <a:pt x="11518" y="50838"/>
                                </a:lnTo>
                                <a:lnTo>
                                  <a:pt x="9525" y="70675"/>
                                </a:lnTo>
                                <a:lnTo>
                                  <a:pt x="17526" y="70675"/>
                                </a:lnTo>
                                <a:lnTo>
                                  <a:pt x="19519" y="50838"/>
                                </a:lnTo>
                                <a:close/>
                              </a:path>
                              <a:path w="56515" h="71120">
                                <a:moveTo>
                                  <a:pt x="41325" y="50838"/>
                                </a:moveTo>
                                <a:lnTo>
                                  <a:pt x="33312" y="50838"/>
                                </a:lnTo>
                                <a:lnTo>
                                  <a:pt x="31318" y="70675"/>
                                </a:lnTo>
                                <a:lnTo>
                                  <a:pt x="39319" y="70675"/>
                                </a:lnTo>
                                <a:lnTo>
                                  <a:pt x="41325" y="50838"/>
                                </a:lnTo>
                                <a:close/>
                              </a:path>
                              <a:path w="56515" h="71120">
                                <a:moveTo>
                                  <a:pt x="53378" y="43802"/>
                                </a:moveTo>
                                <a:lnTo>
                                  <a:pt x="0" y="43802"/>
                                </a:lnTo>
                                <a:lnTo>
                                  <a:pt x="0" y="50838"/>
                                </a:lnTo>
                                <a:lnTo>
                                  <a:pt x="53378" y="50838"/>
                                </a:lnTo>
                                <a:lnTo>
                                  <a:pt x="53378" y="43802"/>
                                </a:lnTo>
                                <a:close/>
                              </a:path>
                              <a:path w="56515" h="71120">
                                <a:moveTo>
                                  <a:pt x="22123" y="24879"/>
                                </a:moveTo>
                                <a:lnTo>
                                  <a:pt x="14173" y="24879"/>
                                </a:lnTo>
                                <a:lnTo>
                                  <a:pt x="12230" y="43802"/>
                                </a:lnTo>
                                <a:lnTo>
                                  <a:pt x="20231" y="43802"/>
                                </a:lnTo>
                                <a:lnTo>
                                  <a:pt x="22123" y="24879"/>
                                </a:lnTo>
                                <a:close/>
                              </a:path>
                              <a:path w="56515" h="71120">
                                <a:moveTo>
                                  <a:pt x="43916" y="24879"/>
                                </a:moveTo>
                                <a:lnTo>
                                  <a:pt x="35966" y="24879"/>
                                </a:lnTo>
                                <a:lnTo>
                                  <a:pt x="34074" y="43802"/>
                                </a:lnTo>
                                <a:lnTo>
                                  <a:pt x="42024" y="43802"/>
                                </a:lnTo>
                                <a:lnTo>
                                  <a:pt x="43916" y="24879"/>
                                </a:lnTo>
                                <a:close/>
                              </a:path>
                              <a:path w="56515" h="71120">
                                <a:moveTo>
                                  <a:pt x="56248" y="17843"/>
                                </a:moveTo>
                                <a:lnTo>
                                  <a:pt x="2768" y="17843"/>
                                </a:lnTo>
                                <a:lnTo>
                                  <a:pt x="2768" y="24879"/>
                                </a:lnTo>
                                <a:lnTo>
                                  <a:pt x="56248" y="24879"/>
                                </a:lnTo>
                                <a:lnTo>
                                  <a:pt x="56248" y="17843"/>
                                </a:lnTo>
                                <a:close/>
                              </a:path>
                              <a:path w="56515" h="71120">
                                <a:moveTo>
                                  <a:pt x="24612" y="0"/>
                                </a:moveTo>
                                <a:lnTo>
                                  <a:pt x="16713" y="0"/>
                                </a:lnTo>
                                <a:lnTo>
                                  <a:pt x="14871" y="17843"/>
                                </a:lnTo>
                                <a:lnTo>
                                  <a:pt x="22821" y="17843"/>
                                </a:lnTo>
                                <a:lnTo>
                                  <a:pt x="24612" y="0"/>
                                </a:lnTo>
                                <a:close/>
                              </a:path>
                              <a:path w="56515" h="71120">
                                <a:moveTo>
                                  <a:pt x="46507" y="0"/>
                                </a:moveTo>
                                <a:lnTo>
                                  <a:pt x="38506" y="0"/>
                                </a:lnTo>
                                <a:lnTo>
                                  <a:pt x="36677" y="17843"/>
                                </a:lnTo>
                                <a:lnTo>
                                  <a:pt x="44627" y="17843"/>
                                </a:lnTo>
                                <a:lnTo>
                                  <a:pt x="46507" y="0"/>
                                </a:lnTo>
                                <a:close/>
                              </a:path>
                            </a:pathLst>
                          </a:custGeom>
                          <a:solidFill>
                            <a:srgbClr val="878787"/>
                          </a:solidFill>
                        </wps:spPr>
                        <wps:bodyPr wrap="square" lIns="0" tIns="0" rIns="0" bIns="0" rtlCol="0">
                          <a:prstTxWarp prst="textNoShape">
                            <a:avLst/>
                          </a:prstTxWarp>
                          <a:noAutofit/>
                        </wps:bodyPr>
                      </wps:wsp>
                      <wps:wsp>
                        <wps:cNvPr id="48" name="Graphic 48"/>
                        <wps:cNvSpPr/>
                        <wps:spPr>
                          <a:xfrm>
                            <a:off x="966889" y="1531683"/>
                            <a:ext cx="46990" cy="27305"/>
                          </a:xfrm>
                          <a:custGeom>
                            <a:avLst/>
                            <a:gdLst/>
                            <a:ahLst/>
                            <a:cxnLst/>
                            <a:rect l="l" t="t" r="r" b="b"/>
                            <a:pathLst>
                              <a:path w="46990" h="27305">
                                <a:moveTo>
                                  <a:pt x="46507" y="0"/>
                                </a:moveTo>
                                <a:lnTo>
                                  <a:pt x="0" y="0"/>
                                </a:lnTo>
                                <a:lnTo>
                                  <a:pt x="0" y="7950"/>
                                </a:lnTo>
                                <a:lnTo>
                                  <a:pt x="46507" y="7950"/>
                                </a:lnTo>
                                <a:lnTo>
                                  <a:pt x="46507" y="0"/>
                                </a:lnTo>
                                <a:close/>
                              </a:path>
                              <a:path w="46990" h="27305">
                                <a:moveTo>
                                  <a:pt x="46507" y="18821"/>
                                </a:moveTo>
                                <a:lnTo>
                                  <a:pt x="0" y="18821"/>
                                </a:lnTo>
                                <a:lnTo>
                                  <a:pt x="0" y="26771"/>
                                </a:lnTo>
                                <a:lnTo>
                                  <a:pt x="46507" y="26771"/>
                                </a:lnTo>
                                <a:lnTo>
                                  <a:pt x="46507" y="18821"/>
                                </a:lnTo>
                                <a:close/>
                              </a:path>
                            </a:pathLst>
                          </a:custGeom>
                          <a:solidFill>
                            <a:srgbClr val="FFFFFF"/>
                          </a:solidFill>
                        </wps:spPr>
                        <wps:bodyPr wrap="square" lIns="0" tIns="0" rIns="0" bIns="0" rtlCol="0">
                          <a:prstTxWarp prst="textNoShape">
                            <a:avLst/>
                          </a:prstTxWarp>
                          <a:noAutofit/>
                        </wps:bodyPr>
                      </wps:wsp>
                      <pic:pic>
                        <pic:nvPicPr>
                          <pic:cNvPr id="49" name="Image 49"/>
                          <pic:cNvPicPr/>
                        </pic:nvPicPr>
                        <pic:blipFill>
                          <a:blip r:embed="rId32" cstate="print"/>
                          <a:stretch>
                            <a:fillRect/>
                          </a:stretch>
                        </pic:blipFill>
                        <pic:spPr>
                          <a:xfrm>
                            <a:off x="51854" y="1367929"/>
                            <a:ext cx="2665945" cy="748245"/>
                          </a:xfrm>
                          <a:prstGeom prst="rect">
                            <a:avLst/>
                          </a:prstGeom>
                        </pic:spPr>
                      </pic:pic>
                      <wps:wsp>
                        <wps:cNvPr id="50" name="Graphic 50"/>
                        <wps:cNvSpPr/>
                        <wps:spPr>
                          <a:xfrm>
                            <a:off x="2726423" y="1887460"/>
                            <a:ext cx="344170" cy="99060"/>
                          </a:xfrm>
                          <a:custGeom>
                            <a:avLst/>
                            <a:gdLst/>
                            <a:ahLst/>
                            <a:cxnLst/>
                            <a:rect l="l" t="t" r="r" b="b"/>
                            <a:pathLst>
                              <a:path w="344170" h="99060">
                                <a:moveTo>
                                  <a:pt x="60896" y="90805"/>
                                </a:moveTo>
                                <a:lnTo>
                                  <a:pt x="0" y="90805"/>
                                </a:lnTo>
                                <a:lnTo>
                                  <a:pt x="0" y="98590"/>
                                </a:lnTo>
                                <a:lnTo>
                                  <a:pt x="60896" y="98590"/>
                                </a:lnTo>
                                <a:lnTo>
                                  <a:pt x="60896" y="90805"/>
                                </a:lnTo>
                                <a:close/>
                              </a:path>
                              <a:path w="344170" h="99060">
                                <a:moveTo>
                                  <a:pt x="115963" y="53111"/>
                                </a:moveTo>
                                <a:lnTo>
                                  <a:pt x="111721" y="29362"/>
                                </a:lnTo>
                                <a:lnTo>
                                  <a:pt x="109613" y="26212"/>
                                </a:lnTo>
                                <a:lnTo>
                                  <a:pt x="107657" y="24384"/>
                                </a:lnTo>
                                <a:lnTo>
                                  <a:pt x="106324" y="23647"/>
                                </a:lnTo>
                                <a:lnTo>
                                  <a:pt x="106324" y="55638"/>
                                </a:lnTo>
                                <a:lnTo>
                                  <a:pt x="104889" y="60820"/>
                                </a:lnTo>
                                <a:lnTo>
                                  <a:pt x="99123" y="67716"/>
                                </a:lnTo>
                                <a:lnTo>
                                  <a:pt x="95135" y="69443"/>
                                </a:lnTo>
                                <a:lnTo>
                                  <a:pt x="88214" y="69443"/>
                                </a:lnTo>
                                <a:lnTo>
                                  <a:pt x="86347" y="69227"/>
                                </a:lnTo>
                                <a:lnTo>
                                  <a:pt x="82511" y="68389"/>
                                </a:lnTo>
                                <a:lnTo>
                                  <a:pt x="80708" y="67830"/>
                                </a:lnTo>
                                <a:lnTo>
                                  <a:pt x="78968" y="67106"/>
                                </a:lnTo>
                                <a:lnTo>
                                  <a:pt x="78968" y="40767"/>
                                </a:lnTo>
                                <a:lnTo>
                                  <a:pt x="94056" y="29362"/>
                                </a:lnTo>
                                <a:lnTo>
                                  <a:pt x="97193" y="29362"/>
                                </a:lnTo>
                                <a:lnTo>
                                  <a:pt x="105702" y="40881"/>
                                </a:lnTo>
                                <a:lnTo>
                                  <a:pt x="106133" y="43256"/>
                                </a:lnTo>
                                <a:lnTo>
                                  <a:pt x="106197" y="44170"/>
                                </a:lnTo>
                                <a:lnTo>
                                  <a:pt x="106324" y="55638"/>
                                </a:lnTo>
                                <a:lnTo>
                                  <a:pt x="106324" y="23647"/>
                                </a:lnTo>
                                <a:lnTo>
                                  <a:pt x="102971" y="21793"/>
                                </a:lnTo>
                                <a:lnTo>
                                  <a:pt x="100241" y="21132"/>
                                </a:lnTo>
                                <a:lnTo>
                                  <a:pt x="93560" y="21132"/>
                                </a:lnTo>
                                <a:lnTo>
                                  <a:pt x="90258" y="21882"/>
                                </a:lnTo>
                                <a:lnTo>
                                  <a:pt x="84124" y="24879"/>
                                </a:lnTo>
                                <a:lnTo>
                                  <a:pt x="81241" y="27482"/>
                                </a:lnTo>
                                <a:lnTo>
                                  <a:pt x="78536" y="31191"/>
                                </a:lnTo>
                                <a:lnTo>
                                  <a:pt x="77939" y="22110"/>
                                </a:lnTo>
                                <a:lnTo>
                                  <a:pt x="69557" y="22110"/>
                                </a:lnTo>
                                <a:lnTo>
                                  <a:pt x="69557" y="98577"/>
                                </a:lnTo>
                                <a:lnTo>
                                  <a:pt x="78968" y="98577"/>
                                </a:lnTo>
                                <a:lnTo>
                                  <a:pt x="78968" y="75869"/>
                                </a:lnTo>
                                <a:lnTo>
                                  <a:pt x="80746" y="76301"/>
                                </a:lnTo>
                                <a:lnTo>
                                  <a:pt x="82473" y="76606"/>
                                </a:lnTo>
                                <a:lnTo>
                                  <a:pt x="85902" y="76962"/>
                                </a:lnTo>
                                <a:lnTo>
                                  <a:pt x="87630" y="77050"/>
                                </a:lnTo>
                                <a:lnTo>
                                  <a:pt x="93141" y="77050"/>
                                </a:lnTo>
                                <a:lnTo>
                                  <a:pt x="96647" y="76466"/>
                                </a:lnTo>
                                <a:lnTo>
                                  <a:pt x="98259" y="75869"/>
                                </a:lnTo>
                                <a:lnTo>
                                  <a:pt x="103136" y="74079"/>
                                </a:lnTo>
                                <a:lnTo>
                                  <a:pt x="105956" y="72301"/>
                                </a:lnTo>
                                <a:lnTo>
                                  <a:pt x="108813" y="69443"/>
                                </a:lnTo>
                                <a:lnTo>
                                  <a:pt x="110718" y="67538"/>
                                </a:lnTo>
                                <a:lnTo>
                                  <a:pt x="112572" y="64541"/>
                                </a:lnTo>
                                <a:lnTo>
                                  <a:pt x="115277" y="57327"/>
                                </a:lnTo>
                                <a:lnTo>
                                  <a:pt x="115963" y="53111"/>
                                </a:lnTo>
                                <a:close/>
                              </a:path>
                              <a:path w="344170" h="99060">
                                <a:moveTo>
                                  <a:pt x="173786" y="35966"/>
                                </a:moveTo>
                                <a:lnTo>
                                  <a:pt x="173304" y="33324"/>
                                </a:lnTo>
                                <a:lnTo>
                                  <a:pt x="171475" y="29146"/>
                                </a:lnTo>
                                <a:lnTo>
                                  <a:pt x="171361" y="28867"/>
                                </a:lnTo>
                                <a:lnTo>
                                  <a:pt x="155879" y="21145"/>
                                </a:lnTo>
                                <a:lnTo>
                                  <a:pt x="150799" y="21145"/>
                                </a:lnTo>
                                <a:lnTo>
                                  <a:pt x="133553" y="24599"/>
                                </a:lnTo>
                                <a:lnTo>
                                  <a:pt x="133553" y="33096"/>
                                </a:lnTo>
                                <a:lnTo>
                                  <a:pt x="136728" y="31838"/>
                                </a:lnTo>
                                <a:lnTo>
                                  <a:pt x="139801" y="30861"/>
                                </a:lnTo>
                                <a:lnTo>
                                  <a:pt x="145745" y="29489"/>
                                </a:lnTo>
                                <a:lnTo>
                                  <a:pt x="148767" y="29146"/>
                                </a:lnTo>
                                <a:lnTo>
                                  <a:pt x="156057" y="29146"/>
                                </a:lnTo>
                                <a:lnTo>
                                  <a:pt x="159194" y="30111"/>
                                </a:lnTo>
                                <a:lnTo>
                                  <a:pt x="163296" y="33972"/>
                                </a:lnTo>
                                <a:lnTo>
                                  <a:pt x="164325" y="36537"/>
                                </a:lnTo>
                                <a:lnTo>
                                  <a:pt x="164325" y="44513"/>
                                </a:lnTo>
                                <a:lnTo>
                                  <a:pt x="164325" y="51701"/>
                                </a:lnTo>
                                <a:lnTo>
                                  <a:pt x="164325" y="61328"/>
                                </a:lnTo>
                                <a:lnTo>
                                  <a:pt x="161226" y="64173"/>
                                </a:lnTo>
                                <a:lnTo>
                                  <a:pt x="158280" y="66255"/>
                                </a:lnTo>
                                <a:lnTo>
                                  <a:pt x="152692" y="68884"/>
                                </a:lnTo>
                                <a:lnTo>
                                  <a:pt x="150215" y="69545"/>
                                </a:lnTo>
                                <a:lnTo>
                                  <a:pt x="146392" y="69545"/>
                                </a:lnTo>
                                <a:lnTo>
                                  <a:pt x="138963" y="62649"/>
                                </a:lnTo>
                                <a:lnTo>
                                  <a:pt x="138963" y="60083"/>
                                </a:lnTo>
                                <a:lnTo>
                                  <a:pt x="150037" y="51701"/>
                                </a:lnTo>
                                <a:lnTo>
                                  <a:pt x="164325" y="51701"/>
                                </a:lnTo>
                                <a:lnTo>
                                  <a:pt x="164325" y="44513"/>
                                </a:lnTo>
                                <a:lnTo>
                                  <a:pt x="145148" y="44513"/>
                                </a:lnTo>
                                <a:lnTo>
                                  <a:pt x="139153" y="46050"/>
                                </a:lnTo>
                                <a:lnTo>
                                  <a:pt x="131038" y="52209"/>
                                </a:lnTo>
                                <a:lnTo>
                                  <a:pt x="129095" y="56311"/>
                                </a:lnTo>
                                <a:lnTo>
                                  <a:pt x="129019" y="64173"/>
                                </a:lnTo>
                                <a:lnTo>
                                  <a:pt x="129349" y="66154"/>
                                </a:lnTo>
                                <a:lnTo>
                                  <a:pt x="143433" y="77393"/>
                                </a:lnTo>
                                <a:lnTo>
                                  <a:pt x="149885" y="77393"/>
                                </a:lnTo>
                                <a:lnTo>
                                  <a:pt x="153098" y="76746"/>
                                </a:lnTo>
                                <a:lnTo>
                                  <a:pt x="159181" y="74142"/>
                                </a:lnTo>
                                <a:lnTo>
                                  <a:pt x="162179" y="72034"/>
                                </a:lnTo>
                                <a:lnTo>
                                  <a:pt x="164693" y="69545"/>
                                </a:lnTo>
                                <a:lnTo>
                                  <a:pt x="165138" y="69113"/>
                                </a:lnTo>
                                <a:lnTo>
                                  <a:pt x="165354" y="76415"/>
                                </a:lnTo>
                                <a:lnTo>
                                  <a:pt x="173786" y="76415"/>
                                </a:lnTo>
                                <a:lnTo>
                                  <a:pt x="173786" y="69113"/>
                                </a:lnTo>
                                <a:lnTo>
                                  <a:pt x="173786" y="51701"/>
                                </a:lnTo>
                                <a:lnTo>
                                  <a:pt x="173786" y="35966"/>
                                </a:lnTo>
                                <a:close/>
                              </a:path>
                              <a:path w="344170" h="99060">
                                <a:moveTo>
                                  <a:pt x="235140" y="22123"/>
                                </a:moveTo>
                                <a:lnTo>
                                  <a:pt x="210756" y="22123"/>
                                </a:lnTo>
                                <a:lnTo>
                                  <a:pt x="210756" y="4749"/>
                                </a:lnTo>
                                <a:lnTo>
                                  <a:pt x="201345" y="7188"/>
                                </a:lnTo>
                                <a:lnTo>
                                  <a:pt x="201345" y="22123"/>
                                </a:lnTo>
                                <a:lnTo>
                                  <a:pt x="186156" y="22123"/>
                                </a:lnTo>
                                <a:lnTo>
                                  <a:pt x="186156" y="30010"/>
                                </a:lnTo>
                                <a:lnTo>
                                  <a:pt x="201345" y="30010"/>
                                </a:lnTo>
                                <a:lnTo>
                                  <a:pt x="201345" y="64731"/>
                                </a:lnTo>
                                <a:lnTo>
                                  <a:pt x="203022" y="69469"/>
                                </a:lnTo>
                                <a:lnTo>
                                  <a:pt x="209727" y="75628"/>
                                </a:lnTo>
                                <a:lnTo>
                                  <a:pt x="214807" y="77177"/>
                                </a:lnTo>
                                <a:lnTo>
                                  <a:pt x="221627" y="77177"/>
                                </a:lnTo>
                                <a:lnTo>
                                  <a:pt x="226275" y="77050"/>
                                </a:lnTo>
                                <a:lnTo>
                                  <a:pt x="230809" y="76581"/>
                                </a:lnTo>
                                <a:lnTo>
                                  <a:pt x="233019" y="76187"/>
                                </a:lnTo>
                                <a:lnTo>
                                  <a:pt x="235140" y="75653"/>
                                </a:lnTo>
                                <a:lnTo>
                                  <a:pt x="235140" y="67538"/>
                                </a:lnTo>
                                <a:lnTo>
                                  <a:pt x="230759" y="68541"/>
                                </a:lnTo>
                                <a:lnTo>
                                  <a:pt x="224764" y="69227"/>
                                </a:lnTo>
                                <a:lnTo>
                                  <a:pt x="218998" y="69227"/>
                                </a:lnTo>
                                <a:lnTo>
                                  <a:pt x="215938" y="68249"/>
                                </a:lnTo>
                                <a:lnTo>
                                  <a:pt x="211785" y="64389"/>
                                </a:lnTo>
                                <a:lnTo>
                                  <a:pt x="210756" y="61480"/>
                                </a:lnTo>
                                <a:lnTo>
                                  <a:pt x="210756" y="30010"/>
                                </a:lnTo>
                                <a:lnTo>
                                  <a:pt x="235140" y="30010"/>
                                </a:lnTo>
                                <a:lnTo>
                                  <a:pt x="235140" y="22123"/>
                                </a:lnTo>
                                <a:close/>
                              </a:path>
                              <a:path w="344170" h="99060">
                                <a:moveTo>
                                  <a:pt x="295948" y="34353"/>
                                </a:moveTo>
                                <a:lnTo>
                                  <a:pt x="294474" y="29387"/>
                                </a:lnTo>
                                <a:lnTo>
                                  <a:pt x="288556" y="22796"/>
                                </a:lnTo>
                                <a:lnTo>
                                  <a:pt x="284378" y="21145"/>
                                </a:lnTo>
                                <a:lnTo>
                                  <a:pt x="277380" y="21145"/>
                                </a:lnTo>
                                <a:lnTo>
                                  <a:pt x="261391" y="30657"/>
                                </a:lnTo>
                                <a:lnTo>
                                  <a:pt x="261721" y="22123"/>
                                </a:lnTo>
                                <a:lnTo>
                                  <a:pt x="261721" y="0"/>
                                </a:lnTo>
                                <a:lnTo>
                                  <a:pt x="252298" y="0"/>
                                </a:lnTo>
                                <a:lnTo>
                                  <a:pt x="252298" y="76415"/>
                                </a:lnTo>
                                <a:lnTo>
                                  <a:pt x="261721" y="76415"/>
                                </a:lnTo>
                                <a:lnTo>
                                  <a:pt x="261721" y="40398"/>
                                </a:lnTo>
                                <a:lnTo>
                                  <a:pt x="265176" y="36436"/>
                                </a:lnTo>
                                <a:lnTo>
                                  <a:pt x="276186" y="29260"/>
                                </a:lnTo>
                                <a:lnTo>
                                  <a:pt x="280365" y="29260"/>
                                </a:lnTo>
                                <a:lnTo>
                                  <a:pt x="282613" y="30302"/>
                                </a:lnTo>
                                <a:lnTo>
                                  <a:pt x="285750" y="34442"/>
                                </a:lnTo>
                                <a:lnTo>
                                  <a:pt x="286537" y="37566"/>
                                </a:lnTo>
                                <a:lnTo>
                                  <a:pt x="286537" y="76415"/>
                                </a:lnTo>
                                <a:lnTo>
                                  <a:pt x="295948" y="76415"/>
                                </a:lnTo>
                                <a:lnTo>
                                  <a:pt x="295948" y="34353"/>
                                </a:lnTo>
                                <a:close/>
                              </a:path>
                              <a:path w="344170" h="99060">
                                <a:moveTo>
                                  <a:pt x="343573" y="69773"/>
                                </a:moveTo>
                                <a:lnTo>
                                  <a:pt x="335203" y="59004"/>
                                </a:lnTo>
                                <a:lnTo>
                                  <a:pt x="332676" y="59004"/>
                                </a:lnTo>
                                <a:lnTo>
                                  <a:pt x="326644" y="65227"/>
                                </a:lnTo>
                                <a:lnTo>
                                  <a:pt x="326644" y="67487"/>
                                </a:lnTo>
                                <a:lnTo>
                                  <a:pt x="326910" y="68707"/>
                                </a:lnTo>
                                <a:lnTo>
                                  <a:pt x="327952" y="70510"/>
                                </a:lnTo>
                                <a:lnTo>
                                  <a:pt x="328536" y="71361"/>
                                </a:lnTo>
                                <a:lnTo>
                                  <a:pt x="329844" y="72948"/>
                                </a:lnTo>
                                <a:lnTo>
                                  <a:pt x="330415" y="73799"/>
                                </a:lnTo>
                                <a:lnTo>
                                  <a:pt x="331470" y="75679"/>
                                </a:lnTo>
                                <a:lnTo>
                                  <a:pt x="331724" y="76911"/>
                                </a:lnTo>
                                <a:lnTo>
                                  <a:pt x="331724" y="79895"/>
                                </a:lnTo>
                                <a:lnTo>
                                  <a:pt x="319290" y="87579"/>
                                </a:lnTo>
                                <a:lnTo>
                                  <a:pt x="317449" y="87503"/>
                                </a:lnTo>
                                <a:lnTo>
                                  <a:pt x="317449" y="94907"/>
                                </a:lnTo>
                                <a:lnTo>
                                  <a:pt x="321779" y="94907"/>
                                </a:lnTo>
                                <a:lnTo>
                                  <a:pt x="325577" y="94284"/>
                                </a:lnTo>
                                <a:lnTo>
                                  <a:pt x="343573" y="74968"/>
                                </a:lnTo>
                                <a:lnTo>
                                  <a:pt x="343573" y="69773"/>
                                </a:lnTo>
                                <a:close/>
                              </a:path>
                            </a:pathLst>
                          </a:custGeom>
                          <a:solidFill>
                            <a:srgbClr val="FFFFFF"/>
                          </a:solidFill>
                        </wps:spPr>
                        <wps:bodyPr wrap="square" lIns="0" tIns="0" rIns="0" bIns="0" rtlCol="0">
                          <a:prstTxWarp prst="textNoShape">
                            <a:avLst/>
                          </a:prstTxWarp>
                          <a:noAutofit/>
                        </wps:bodyPr>
                      </wps:wsp>
                      <pic:pic>
                        <pic:nvPicPr>
                          <pic:cNvPr id="51" name="Image 51"/>
                          <pic:cNvPicPr/>
                        </pic:nvPicPr>
                        <pic:blipFill>
                          <a:blip r:embed="rId33" cstate="print"/>
                          <a:stretch>
                            <a:fillRect/>
                          </a:stretch>
                        </pic:blipFill>
                        <pic:spPr>
                          <a:xfrm>
                            <a:off x="3166973" y="1887461"/>
                            <a:ext cx="285623" cy="98907"/>
                          </a:xfrm>
                          <a:prstGeom prst="rect">
                            <a:avLst/>
                          </a:prstGeom>
                        </pic:spPr>
                      </pic:pic>
                      <wps:wsp>
                        <wps:cNvPr id="52" name="Graphic 52"/>
                        <wps:cNvSpPr/>
                        <wps:spPr>
                          <a:xfrm>
                            <a:off x="3478619" y="1946833"/>
                            <a:ext cx="18415" cy="18415"/>
                          </a:xfrm>
                          <a:custGeom>
                            <a:avLst/>
                            <a:gdLst/>
                            <a:ahLst/>
                            <a:cxnLst/>
                            <a:rect l="l" t="t" r="r" b="b"/>
                            <a:pathLst>
                              <a:path w="18415" h="18415">
                                <a:moveTo>
                                  <a:pt x="10210" y="0"/>
                                </a:moveTo>
                                <a:lnTo>
                                  <a:pt x="8978" y="0"/>
                                </a:lnTo>
                                <a:lnTo>
                                  <a:pt x="7721" y="0"/>
                                </a:lnTo>
                                <a:lnTo>
                                  <a:pt x="6553" y="241"/>
                                </a:lnTo>
                                <a:lnTo>
                                  <a:pt x="0" y="7823"/>
                                </a:lnTo>
                                <a:lnTo>
                                  <a:pt x="0" y="10312"/>
                                </a:lnTo>
                                <a:lnTo>
                                  <a:pt x="7721" y="18008"/>
                                </a:lnTo>
                                <a:lnTo>
                                  <a:pt x="10210" y="18008"/>
                                </a:lnTo>
                                <a:lnTo>
                                  <a:pt x="17957" y="10312"/>
                                </a:lnTo>
                                <a:lnTo>
                                  <a:pt x="17957" y="7823"/>
                                </a:lnTo>
                                <a:lnTo>
                                  <a:pt x="11366" y="241"/>
                                </a:lnTo>
                                <a:lnTo>
                                  <a:pt x="10210" y="0"/>
                                </a:lnTo>
                                <a:close/>
                              </a:path>
                            </a:pathLst>
                          </a:custGeom>
                          <a:solidFill>
                            <a:srgbClr val="A1FBA1"/>
                          </a:solidFill>
                        </wps:spPr>
                        <wps:bodyPr wrap="square" lIns="0" tIns="0" rIns="0" bIns="0" rtlCol="0">
                          <a:prstTxWarp prst="textNoShape">
                            <a:avLst/>
                          </a:prstTxWarp>
                          <a:noAutofit/>
                        </wps:bodyPr>
                      </wps:wsp>
                      <pic:pic>
                        <pic:nvPicPr>
                          <pic:cNvPr id="53" name="Image 53"/>
                          <pic:cNvPicPr/>
                        </pic:nvPicPr>
                        <pic:blipFill>
                          <a:blip r:embed="rId34" cstate="print"/>
                          <a:stretch>
                            <a:fillRect/>
                          </a:stretch>
                        </pic:blipFill>
                        <pic:spPr>
                          <a:xfrm>
                            <a:off x="3527145" y="1887461"/>
                            <a:ext cx="105003" cy="77393"/>
                          </a:xfrm>
                          <a:prstGeom prst="rect">
                            <a:avLst/>
                          </a:prstGeom>
                        </pic:spPr>
                      </pic:pic>
                      <wps:wsp>
                        <wps:cNvPr id="54" name="Graphic 54"/>
                        <wps:cNvSpPr/>
                        <wps:spPr>
                          <a:xfrm>
                            <a:off x="3654297" y="1887461"/>
                            <a:ext cx="33020" cy="25400"/>
                          </a:xfrm>
                          <a:custGeom>
                            <a:avLst/>
                            <a:gdLst/>
                            <a:ahLst/>
                            <a:cxnLst/>
                            <a:rect l="l" t="t" r="r" b="b"/>
                            <a:pathLst>
                              <a:path w="33020" h="25400">
                                <a:moveTo>
                                  <a:pt x="11950" y="0"/>
                                </a:moveTo>
                                <a:lnTo>
                                  <a:pt x="0" y="0"/>
                                </a:lnTo>
                                <a:lnTo>
                                  <a:pt x="1562" y="25361"/>
                                </a:lnTo>
                                <a:lnTo>
                                  <a:pt x="10426" y="25361"/>
                                </a:lnTo>
                                <a:lnTo>
                                  <a:pt x="11950" y="0"/>
                                </a:lnTo>
                                <a:close/>
                              </a:path>
                              <a:path w="33020" h="25400">
                                <a:moveTo>
                                  <a:pt x="32981" y="0"/>
                                </a:moveTo>
                                <a:lnTo>
                                  <a:pt x="21031" y="0"/>
                                </a:lnTo>
                                <a:lnTo>
                                  <a:pt x="22605" y="25361"/>
                                </a:lnTo>
                                <a:lnTo>
                                  <a:pt x="31470" y="25361"/>
                                </a:lnTo>
                                <a:lnTo>
                                  <a:pt x="32981" y="0"/>
                                </a:lnTo>
                                <a:close/>
                              </a:path>
                            </a:pathLst>
                          </a:custGeom>
                          <a:solidFill>
                            <a:srgbClr val="A1FBA1"/>
                          </a:solidFill>
                        </wps:spPr>
                        <wps:bodyPr wrap="square" lIns="0" tIns="0" rIns="0" bIns="0" rtlCol="0">
                          <a:prstTxWarp prst="textNoShape">
                            <a:avLst/>
                          </a:prstTxWarp>
                          <a:noAutofit/>
                        </wps:bodyPr>
                      </wps:wsp>
                      <wps:wsp>
                        <wps:cNvPr id="55" name="Graphic 55"/>
                        <wps:cNvSpPr/>
                        <wps:spPr>
                          <a:xfrm>
                            <a:off x="3715296" y="1883346"/>
                            <a:ext cx="92075" cy="103505"/>
                          </a:xfrm>
                          <a:custGeom>
                            <a:avLst/>
                            <a:gdLst/>
                            <a:ahLst/>
                            <a:cxnLst/>
                            <a:rect l="l" t="t" r="r" b="b"/>
                            <a:pathLst>
                              <a:path w="92075" h="103505">
                                <a:moveTo>
                                  <a:pt x="30619" y="51371"/>
                                </a:moveTo>
                                <a:lnTo>
                                  <a:pt x="29070" y="37566"/>
                                </a:lnTo>
                                <a:lnTo>
                                  <a:pt x="24396" y="24396"/>
                                </a:lnTo>
                                <a:lnTo>
                                  <a:pt x="16598" y="11874"/>
                                </a:lnTo>
                                <a:lnTo>
                                  <a:pt x="5676" y="0"/>
                                </a:lnTo>
                                <a:lnTo>
                                  <a:pt x="0" y="5791"/>
                                </a:lnTo>
                                <a:lnTo>
                                  <a:pt x="9156" y="16395"/>
                                </a:lnTo>
                                <a:lnTo>
                                  <a:pt x="15697" y="27635"/>
                                </a:lnTo>
                                <a:lnTo>
                                  <a:pt x="19621" y="39535"/>
                                </a:lnTo>
                                <a:lnTo>
                                  <a:pt x="20929" y="52082"/>
                                </a:lnTo>
                                <a:lnTo>
                                  <a:pt x="20929" y="60363"/>
                                </a:lnTo>
                                <a:lnTo>
                                  <a:pt x="0" y="97663"/>
                                </a:lnTo>
                                <a:lnTo>
                                  <a:pt x="5448" y="103238"/>
                                </a:lnTo>
                                <a:lnTo>
                                  <a:pt x="27279" y="71958"/>
                                </a:lnTo>
                                <a:lnTo>
                                  <a:pt x="30619" y="55270"/>
                                </a:lnTo>
                                <a:lnTo>
                                  <a:pt x="30619" y="51371"/>
                                </a:lnTo>
                                <a:close/>
                              </a:path>
                              <a:path w="92075" h="103505">
                                <a:moveTo>
                                  <a:pt x="91541" y="51371"/>
                                </a:moveTo>
                                <a:lnTo>
                                  <a:pt x="89979" y="37566"/>
                                </a:lnTo>
                                <a:lnTo>
                                  <a:pt x="85305" y="24396"/>
                                </a:lnTo>
                                <a:lnTo>
                                  <a:pt x="77508" y="11874"/>
                                </a:lnTo>
                                <a:lnTo>
                                  <a:pt x="66611" y="0"/>
                                </a:lnTo>
                                <a:lnTo>
                                  <a:pt x="60934" y="5791"/>
                                </a:lnTo>
                                <a:lnTo>
                                  <a:pt x="70078" y="16395"/>
                                </a:lnTo>
                                <a:lnTo>
                                  <a:pt x="76619" y="27635"/>
                                </a:lnTo>
                                <a:lnTo>
                                  <a:pt x="80543" y="39535"/>
                                </a:lnTo>
                                <a:lnTo>
                                  <a:pt x="81851" y="52082"/>
                                </a:lnTo>
                                <a:lnTo>
                                  <a:pt x="81851" y="60363"/>
                                </a:lnTo>
                                <a:lnTo>
                                  <a:pt x="60934" y="97663"/>
                                </a:lnTo>
                                <a:lnTo>
                                  <a:pt x="66382" y="103238"/>
                                </a:lnTo>
                                <a:lnTo>
                                  <a:pt x="88201" y="71958"/>
                                </a:lnTo>
                                <a:lnTo>
                                  <a:pt x="91541" y="55270"/>
                                </a:lnTo>
                                <a:lnTo>
                                  <a:pt x="91541" y="51371"/>
                                </a:lnTo>
                                <a:close/>
                              </a:path>
                            </a:pathLst>
                          </a:custGeom>
                          <a:solidFill>
                            <a:srgbClr val="FFFFFF"/>
                          </a:solidFill>
                        </wps:spPr>
                        <wps:bodyPr wrap="square" lIns="0" tIns="0" rIns="0" bIns="0" rtlCol="0">
                          <a:prstTxWarp prst="textNoShape">
                            <a:avLst/>
                          </a:prstTxWarp>
                          <a:noAutofit/>
                        </wps:bodyPr>
                      </wps:wsp>
                      <pic:pic>
                        <pic:nvPicPr>
                          <pic:cNvPr id="56" name="Image 56"/>
                          <pic:cNvPicPr/>
                        </pic:nvPicPr>
                        <pic:blipFill>
                          <a:blip r:embed="rId35" cstate="print"/>
                          <a:stretch>
                            <a:fillRect/>
                          </a:stretch>
                        </pic:blipFill>
                        <pic:spPr>
                          <a:xfrm>
                            <a:off x="1392097" y="2280970"/>
                            <a:ext cx="233578" cy="72631"/>
                          </a:xfrm>
                          <a:prstGeom prst="rect">
                            <a:avLst/>
                          </a:prstGeom>
                        </pic:spPr>
                      </pic:pic>
                      <pic:pic>
                        <pic:nvPicPr>
                          <pic:cNvPr id="57" name="Image 57"/>
                          <pic:cNvPicPr/>
                        </pic:nvPicPr>
                        <pic:blipFill>
                          <a:blip r:embed="rId36" cstate="print"/>
                          <a:stretch>
                            <a:fillRect/>
                          </a:stretch>
                        </pic:blipFill>
                        <pic:spPr>
                          <a:xfrm>
                            <a:off x="786785" y="2275560"/>
                            <a:ext cx="533405" cy="229374"/>
                          </a:xfrm>
                          <a:prstGeom prst="rect">
                            <a:avLst/>
                          </a:prstGeom>
                        </pic:spPr>
                      </pic:pic>
                      <pic:pic>
                        <pic:nvPicPr>
                          <pic:cNvPr id="58" name="Image 58"/>
                          <pic:cNvPicPr/>
                        </pic:nvPicPr>
                        <pic:blipFill>
                          <a:blip r:embed="rId37" cstate="print"/>
                          <a:stretch>
                            <a:fillRect/>
                          </a:stretch>
                        </pic:blipFill>
                        <pic:spPr>
                          <a:xfrm>
                            <a:off x="1694243" y="2275560"/>
                            <a:ext cx="1575193" cy="229920"/>
                          </a:xfrm>
                          <a:prstGeom prst="rect">
                            <a:avLst/>
                          </a:prstGeom>
                        </pic:spPr>
                      </pic:pic>
                      <wps:wsp>
                        <wps:cNvPr id="59" name="Graphic 59"/>
                        <wps:cNvSpPr/>
                        <wps:spPr>
                          <a:xfrm>
                            <a:off x="784136" y="2439873"/>
                            <a:ext cx="46990" cy="27305"/>
                          </a:xfrm>
                          <a:custGeom>
                            <a:avLst/>
                            <a:gdLst/>
                            <a:ahLst/>
                            <a:cxnLst/>
                            <a:rect l="l" t="t" r="r" b="b"/>
                            <a:pathLst>
                              <a:path w="46990" h="27305">
                                <a:moveTo>
                                  <a:pt x="46507" y="0"/>
                                </a:moveTo>
                                <a:lnTo>
                                  <a:pt x="0" y="0"/>
                                </a:lnTo>
                                <a:lnTo>
                                  <a:pt x="0" y="7950"/>
                                </a:lnTo>
                                <a:lnTo>
                                  <a:pt x="46507" y="7950"/>
                                </a:lnTo>
                                <a:lnTo>
                                  <a:pt x="46507" y="0"/>
                                </a:lnTo>
                                <a:close/>
                              </a:path>
                              <a:path w="46990" h="27305">
                                <a:moveTo>
                                  <a:pt x="46507" y="18821"/>
                                </a:moveTo>
                                <a:lnTo>
                                  <a:pt x="0" y="18821"/>
                                </a:lnTo>
                                <a:lnTo>
                                  <a:pt x="0" y="26771"/>
                                </a:lnTo>
                                <a:lnTo>
                                  <a:pt x="46507" y="26771"/>
                                </a:lnTo>
                                <a:lnTo>
                                  <a:pt x="46507" y="18821"/>
                                </a:lnTo>
                                <a:close/>
                              </a:path>
                            </a:pathLst>
                          </a:custGeom>
                          <a:solidFill>
                            <a:srgbClr val="FFFFFF"/>
                          </a:solidFill>
                        </wps:spPr>
                        <wps:bodyPr wrap="square" lIns="0" tIns="0" rIns="0" bIns="0" rtlCol="0">
                          <a:prstTxWarp prst="textNoShape">
                            <a:avLst/>
                          </a:prstTxWarp>
                          <a:noAutofit/>
                        </wps:bodyPr>
                      </wps:wsp>
                      <pic:pic>
                        <pic:nvPicPr>
                          <pic:cNvPr id="60" name="Image 60"/>
                          <pic:cNvPicPr/>
                        </pic:nvPicPr>
                        <pic:blipFill>
                          <a:blip r:embed="rId38" cstate="print"/>
                          <a:stretch>
                            <a:fillRect/>
                          </a:stretch>
                        </pic:blipFill>
                        <pic:spPr>
                          <a:xfrm>
                            <a:off x="1388617" y="2405697"/>
                            <a:ext cx="292976" cy="78041"/>
                          </a:xfrm>
                          <a:prstGeom prst="rect">
                            <a:avLst/>
                          </a:prstGeom>
                        </pic:spPr>
                      </pic:pic>
                      <pic:pic>
                        <pic:nvPicPr>
                          <pic:cNvPr id="61" name="Image 61"/>
                          <pic:cNvPicPr/>
                        </pic:nvPicPr>
                        <pic:blipFill>
                          <a:blip r:embed="rId39" cstate="print"/>
                          <a:stretch>
                            <a:fillRect/>
                          </a:stretch>
                        </pic:blipFill>
                        <pic:spPr>
                          <a:xfrm>
                            <a:off x="3339147" y="2405697"/>
                            <a:ext cx="352653" cy="78041"/>
                          </a:xfrm>
                          <a:prstGeom prst="rect">
                            <a:avLst/>
                          </a:prstGeom>
                        </pic:spPr>
                      </pic:pic>
                      <pic:pic>
                        <pic:nvPicPr>
                          <pic:cNvPr id="62" name="Image 62"/>
                          <pic:cNvPicPr/>
                        </pic:nvPicPr>
                        <pic:blipFill>
                          <a:blip r:embed="rId40" cstate="print"/>
                          <a:stretch>
                            <a:fillRect/>
                          </a:stretch>
                        </pic:blipFill>
                        <pic:spPr>
                          <a:xfrm>
                            <a:off x="3766299" y="2405697"/>
                            <a:ext cx="355955" cy="78041"/>
                          </a:xfrm>
                          <a:prstGeom prst="rect">
                            <a:avLst/>
                          </a:prstGeom>
                        </pic:spPr>
                      </pic:pic>
                      <pic:pic>
                        <pic:nvPicPr>
                          <pic:cNvPr id="63" name="Image 63"/>
                          <pic:cNvPicPr/>
                        </pic:nvPicPr>
                        <pic:blipFill>
                          <a:blip r:embed="rId41" cstate="print"/>
                          <a:stretch>
                            <a:fillRect/>
                          </a:stretch>
                        </pic:blipFill>
                        <pic:spPr>
                          <a:xfrm>
                            <a:off x="781456" y="2664866"/>
                            <a:ext cx="173203" cy="78028"/>
                          </a:xfrm>
                          <a:prstGeom prst="rect">
                            <a:avLst/>
                          </a:prstGeom>
                        </pic:spPr>
                      </pic:pic>
                      <wps:wsp>
                        <wps:cNvPr id="64" name="Graphic 64"/>
                        <wps:cNvSpPr/>
                        <wps:spPr>
                          <a:xfrm>
                            <a:off x="1025112" y="2664866"/>
                            <a:ext cx="52705" cy="77470"/>
                          </a:xfrm>
                          <a:custGeom>
                            <a:avLst/>
                            <a:gdLst/>
                            <a:ahLst/>
                            <a:cxnLst/>
                            <a:rect l="l" t="t" r="r" b="b"/>
                            <a:pathLst>
                              <a:path w="52705" h="77470">
                                <a:moveTo>
                                  <a:pt x="43827" y="0"/>
                                </a:moveTo>
                                <a:lnTo>
                                  <a:pt x="40081" y="0"/>
                                </a:lnTo>
                                <a:lnTo>
                                  <a:pt x="30189" y="1354"/>
                                </a:lnTo>
                                <a:lnTo>
                                  <a:pt x="23125" y="5419"/>
                                </a:lnTo>
                                <a:lnTo>
                                  <a:pt x="18887" y="12194"/>
                                </a:lnTo>
                                <a:lnTo>
                                  <a:pt x="17475" y="21678"/>
                                </a:lnTo>
                                <a:lnTo>
                                  <a:pt x="17475" y="30657"/>
                                </a:lnTo>
                                <a:lnTo>
                                  <a:pt x="0" y="30657"/>
                                </a:lnTo>
                                <a:lnTo>
                                  <a:pt x="0" y="38506"/>
                                </a:lnTo>
                                <a:lnTo>
                                  <a:pt x="17475" y="38506"/>
                                </a:lnTo>
                                <a:lnTo>
                                  <a:pt x="17475" y="77063"/>
                                </a:lnTo>
                                <a:lnTo>
                                  <a:pt x="27050" y="77063"/>
                                </a:lnTo>
                                <a:lnTo>
                                  <a:pt x="27050" y="38506"/>
                                </a:lnTo>
                                <a:lnTo>
                                  <a:pt x="50838" y="38506"/>
                                </a:lnTo>
                                <a:lnTo>
                                  <a:pt x="50838" y="30657"/>
                                </a:lnTo>
                                <a:lnTo>
                                  <a:pt x="27050" y="30657"/>
                                </a:lnTo>
                                <a:lnTo>
                                  <a:pt x="27050" y="12280"/>
                                </a:lnTo>
                                <a:lnTo>
                                  <a:pt x="31280" y="7835"/>
                                </a:lnTo>
                                <a:lnTo>
                                  <a:pt x="43319" y="7835"/>
                                </a:lnTo>
                                <a:lnTo>
                                  <a:pt x="47574" y="8356"/>
                                </a:lnTo>
                                <a:lnTo>
                                  <a:pt x="52514" y="9410"/>
                                </a:lnTo>
                                <a:lnTo>
                                  <a:pt x="52514" y="1295"/>
                                </a:lnTo>
                                <a:lnTo>
                                  <a:pt x="47980" y="431"/>
                                </a:lnTo>
                                <a:lnTo>
                                  <a:pt x="43827" y="0"/>
                                </a:lnTo>
                                <a:close/>
                              </a:path>
                            </a:pathLst>
                          </a:custGeom>
                          <a:solidFill>
                            <a:srgbClr val="FFFFFF"/>
                          </a:solidFill>
                        </wps:spPr>
                        <wps:bodyPr wrap="square" lIns="0" tIns="0" rIns="0" bIns="0" rtlCol="0">
                          <a:prstTxWarp prst="textNoShape">
                            <a:avLst/>
                          </a:prstTxWarp>
                          <a:noAutofit/>
                        </wps:bodyPr>
                      </wps:wsp>
                      <pic:pic>
                        <pic:nvPicPr>
                          <pic:cNvPr id="65" name="Image 65"/>
                          <pic:cNvPicPr/>
                        </pic:nvPicPr>
                        <pic:blipFill>
                          <a:blip r:embed="rId42" cstate="print"/>
                          <a:stretch>
                            <a:fillRect/>
                          </a:stretch>
                        </pic:blipFill>
                        <pic:spPr>
                          <a:xfrm>
                            <a:off x="1151926" y="2664866"/>
                            <a:ext cx="103908" cy="77063"/>
                          </a:xfrm>
                          <a:prstGeom prst="rect">
                            <a:avLst/>
                          </a:prstGeom>
                        </pic:spPr>
                      </pic:pic>
                      <pic:pic>
                        <pic:nvPicPr>
                          <pic:cNvPr id="66" name="Image 66"/>
                          <pic:cNvPicPr/>
                        </pic:nvPicPr>
                        <pic:blipFill>
                          <a:blip r:embed="rId43" cstate="print"/>
                          <a:stretch>
                            <a:fillRect/>
                          </a:stretch>
                        </pic:blipFill>
                        <pic:spPr>
                          <a:xfrm>
                            <a:off x="1334681" y="2661399"/>
                            <a:ext cx="834237" cy="103238"/>
                          </a:xfrm>
                          <a:prstGeom prst="rect">
                            <a:avLst/>
                          </a:prstGeom>
                        </pic:spPr>
                      </pic:pic>
                      <wps:wsp>
                        <wps:cNvPr id="67" name="Graphic 67"/>
                        <wps:cNvSpPr/>
                        <wps:spPr>
                          <a:xfrm>
                            <a:off x="2178189" y="2661411"/>
                            <a:ext cx="349250" cy="103505"/>
                          </a:xfrm>
                          <a:custGeom>
                            <a:avLst/>
                            <a:gdLst/>
                            <a:ahLst/>
                            <a:cxnLst/>
                            <a:rect l="l" t="t" r="r" b="b"/>
                            <a:pathLst>
                              <a:path w="349250" h="103505">
                                <a:moveTo>
                                  <a:pt x="60896" y="94907"/>
                                </a:moveTo>
                                <a:lnTo>
                                  <a:pt x="0" y="94907"/>
                                </a:lnTo>
                                <a:lnTo>
                                  <a:pt x="0" y="102692"/>
                                </a:lnTo>
                                <a:lnTo>
                                  <a:pt x="60896" y="102692"/>
                                </a:lnTo>
                                <a:lnTo>
                                  <a:pt x="60896" y="94907"/>
                                </a:lnTo>
                                <a:close/>
                              </a:path>
                              <a:path w="349250" h="103505">
                                <a:moveTo>
                                  <a:pt x="115963" y="57238"/>
                                </a:moveTo>
                                <a:lnTo>
                                  <a:pt x="111721" y="33477"/>
                                </a:lnTo>
                                <a:lnTo>
                                  <a:pt x="109613" y="30327"/>
                                </a:lnTo>
                                <a:lnTo>
                                  <a:pt x="107657" y="28498"/>
                                </a:lnTo>
                                <a:lnTo>
                                  <a:pt x="106337" y="27774"/>
                                </a:lnTo>
                                <a:lnTo>
                                  <a:pt x="106337" y="49987"/>
                                </a:lnTo>
                                <a:lnTo>
                                  <a:pt x="106337" y="59753"/>
                                </a:lnTo>
                                <a:lnTo>
                                  <a:pt x="104889" y="64935"/>
                                </a:lnTo>
                                <a:lnTo>
                                  <a:pt x="99123" y="71831"/>
                                </a:lnTo>
                                <a:lnTo>
                                  <a:pt x="95135" y="73545"/>
                                </a:lnTo>
                                <a:lnTo>
                                  <a:pt x="88214" y="73545"/>
                                </a:lnTo>
                                <a:lnTo>
                                  <a:pt x="86347" y="73342"/>
                                </a:lnTo>
                                <a:lnTo>
                                  <a:pt x="82524" y="72504"/>
                                </a:lnTo>
                                <a:lnTo>
                                  <a:pt x="80708" y="71945"/>
                                </a:lnTo>
                                <a:lnTo>
                                  <a:pt x="78968" y="71221"/>
                                </a:lnTo>
                                <a:lnTo>
                                  <a:pt x="78968" y="44881"/>
                                </a:lnTo>
                                <a:lnTo>
                                  <a:pt x="94056" y="33477"/>
                                </a:lnTo>
                                <a:lnTo>
                                  <a:pt x="97193" y="33477"/>
                                </a:lnTo>
                                <a:lnTo>
                                  <a:pt x="106337" y="49987"/>
                                </a:lnTo>
                                <a:lnTo>
                                  <a:pt x="106337" y="27774"/>
                                </a:lnTo>
                                <a:lnTo>
                                  <a:pt x="102971" y="25908"/>
                                </a:lnTo>
                                <a:lnTo>
                                  <a:pt x="100253" y="25260"/>
                                </a:lnTo>
                                <a:lnTo>
                                  <a:pt x="93573" y="25260"/>
                                </a:lnTo>
                                <a:lnTo>
                                  <a:pt x="90258" y="25996"/>
                                </a:lnTo>
                                <a:lnTo>
                                  <a:pt x="84124" y="28994"/>
                                </a:lnTo>
                                <a:lnTo>
                                  <a:pt x="81254" y="31597"/>
                                </a:lnTo>
                                <a:lnTo>
                                  <a:pt x="78549" y="35318"/>
                                </a:lnTo>
                                <a:lnTo>
                                  <a:pt x="77952" y="26225"/>
                                </a:lnTo>
                                <a:lnTo>
                                  <a:pt x="69570" y="26225"/>
                                </a:lnTo>
                                <a:lnTo>
                                  <a:pt x="69570" y="102692"/>
                                </a:lnTo>
                                <a:lnTo>
                                  <a:pt x="78968" y="102692"/>
                                </a:lnTo>
                                <a:lnTo>
                                  <a:pt x="78968" y="79984"/>
                                </a:lnTo>
                                <a:lnTo>
                                  <a:pt x="80746" y="80416"/>
                                </a:lnTo>
                                <a:lnTo>
                                  <a:pt x="82473" y="80721"/>
                                </a:lnTo>
                                <a:lnTo>
                                  <a:pt x="85915" y="81076"/>
                                </a:lnTo>
                                <a:lnTo>
                                  <a:pt x="87630" y="81178"/>
                                </a:lnTo>
                                <a:lnTo>
                                  <a:pt x="93141" y="81178"/>
                                </a:lnTo>
                                <a:lnTo>
                                  <a:pt x="96647" y="80581"/>
                                </a:lnTo>
                                <a:lnTo>
                                  <a:pt x="98272" y="79984"/>
                                </a:lnTo>
                                <a:lnTo>
                                  <a:pt x="103149" y="78193"/>
                                </a:lnTo>
                                <a:lnTo>
                                  <a:pt x="105956" y="76415"/>
                                </a:lnTo>
                                <a:lnTo>
                                  <a:pt x="108826" y="73545"/>
                                </a:lnTo>
                                <a:lnTo>
                                  <a:pt x="110718" y="71653"/>
                                </a:lnTo>
                                <a:lnTo>
                                  <a:pt x="112572" y="68656"/>
                                </a:lnTo>
                                <a:lnTo>
                                  <a:pt x="115290" y="61455"/>
                                </a:lnTo>
                                <a:lnTo>
                                  <a:pt x="115963" y="57238"/>
                                </a:lnTo>
                                <a:close/>
                              </a:path>
                              <a:path w="349250" h="103505">
                                <a:moveTo>
                                  <a:pt x="173786" y="40068"/>
                                </a:moveTo>
                                <a:lnTo>
                                  <a:pt x="173304" y="37439"/>
                                </a:lnTo>
                                <a:lnTo>
                                  <a:pt x="171475" y="33248"/>
                                </a:lnTo>
                                <a:lnTo>
                                  <a:pt x="171361" y="32969"/>
                                </a:lnTo>
                                <a:lnTo>
                                  <a:pt x="155879" y="25247"/>
                                </a:lnTo>
                                <a:lnTo>
                                  <a:pt x="150799" y="25247"/>
                                </a:lnTo>
                                <a:lnTo>
                                  <a:pt x="133553" y="28714"/>
                                </a:lnTo>
                                <a:lnTo>
                                  <a:pt x="133553" y="37198"/>
                                </a:lnTo>
                                <a:lnTo>
                                  <a:pt x="136728" y="35941"/>
                                </a:lnTo>
                                <a:lnTo>
                                  <a:pt x="139801" y="34963"/>
                                </a:lnTo>
                                <a:lnTo>
                                  <a:pt x="145757" y="33591"/>
                                </a:lnTo>
                                <a:lnTo>
                                  <a:pt x="148767" y="33248"/>
                                </a:lnTo>
                                <a:lnTo>
                                  <a:pt x="156057" y="33248"/>
                                </a:lnTo>
                                <a:lnTo>
                                  <a:pt x="159194" y="34213"/>
                                </a:lnTo>
                                <a:lnTo>
                                  <a:pt x="163296" y="38074"/>
                                </a:lnTo>
                                <a:lnTo>
                                  <a:pt x="164325" y="40640"/>
                                </a:lnTo>
                                <a:lnTo>
                                  <a:pt x="164325" y="48615"/>
                                </a:lnTo>
                                <a:lnTo>
                                  <a:pt x="164325" y="55803"/>
                                </a:lnTo>
                                <a:lnTo>
                                  <a:pt x="164325" y="65430"/>
                                </a:lnTo>
                                <a:lnTo>
                                  <a:pt x="161226" y="68275"/>
                                </a:lnTo>
                                <a:lnTo>
                                  <a:pt x="158280" y="70358"/>
                                </a:lnTo>
                                <a:lnTo>
                                  <a:pt x="152692" y="72999"/>
                                </a:lnTo>
                                <a:lnTo>
                                  <a:pt x="150215" y="73647"/>
                                </a:lnTo>
                                <a:lnTo>
                                  <a:pt x="146392" y="73647"/>
                                </a:lnTo>
                                <a:lnTo>
                                  <a:pt x="138963" y="66751"/>
                                </a:lnTo>
                                <a:lnTo>
                                  <a:pt x="138963" y="64185"/>
                                </a:lnTo>
                                <a:lnTo>
                                  <a:pt x="150037" y="55803"/>
                                </a:lnTo>
                                <a:lnTo>
                                  <a:pt x="164325" y="55803"/>
                                </a:lnTo>
                                <a:lnTo>
                                  <a:pt x="164325" y="48615"/>
                                </a:lnTo>
                                <a:lnTo>
                                  <a:pt x="145148" y="48615"/>
                                </a:lnTo>
                                <a:lnTo>
                                  <a:pt x="139153" y="50152"/>
                                </a:lnTo>
                                <a:lnTo>
                                  <a:pt x="131051" y="56324"/>
                                </a:lnTo>
                                <a:lnTo>
                                  <a:pt x="129095" y="60413"/>
                                </a:lnTo>
                                <a:lnTo>
                                  <a:pt x="129019" y="68275"/>
                                </a:lnTo>
                                <a:lnTo>
                                  <a:pt x="129349" y="70256"/>
                                </a:lnTo>
                                <a:lnTo>
                                  <a:pt x="143433" y="81495"/>
                                </a:lnTo>
                                <a:lnTo>
                                  <a:pt x="149885" y="81495"/>
                                </a:lnTo>
                                <a:lnTo>
                                  <a:pt x="153085" y="80848"/>
                                </a:lnTo>
                                <a:lnTo>
                                  <a:pt x="159181" y="78244"/>
                                </a:lnTo>
                                <a:lnTo>
                                  <a:pt x="162179" y="76136"/>
                                </a:lnTo>
                                <a:lnTo>
                                  <a:pt x="164693" y="73647"/>
                                </a:lnTo>
                                <a:lnTo>
                                  <a:pt x="165138" y="73215"/>
                                </a:lnTo>
                                <a:lnTo>
                                  <a:pt x="165354" y="80518"/>
                                </a:lnTo>
                                <a:lnTo>
                                  <a:pt x="173786" y="80518"/>
                                </a:lnTo>
                                <a:lnTo>
                                  <a:pt x="173786" y="73215"/>
                                </a:lnTo>
                                <a:lnTo>
                                  <a:pt x="173786" y="55803"/>
                                </a:lnTo>
                                <a:lnTo>
                                  <a:pt x="173786" y="40068"/>
                                </a:lnTo>
                                <a:close/>
                              </a:path>
                              <a:path w="349250" h="103505">
                                <a:moveTo>
                                  <a:pt x="235140" y="26225"/>
                                </a:moveTo>
                                <a:lnTo>
                                  <a:pt x="210743" y="26225"/>
                                </a:lnTo>
                                <a:lnTo>
                                  <a:pt x="210743" y="8851"/>
                                </a:lnTo>
                                <a:lnTo>
                                  <a:pt x="201333" y="11290"/>
                                </a:lnTo>
                                <a:lnTo>
                                  <a:pt x="201333" y="26225"/>
                                </a:lnTo>
                                <a:lnTo>
                                  <a:pt x="186143" y="26225"/>
                                </a:lnTo>
                                <a:lnTo>
                                  <a:pt x="186143" y="34112"/>
                                </a:lnTo>
                                <a:lnTo>
                                  <a:pt x="201333" y="34112"/>
                                </a:lnTo>
                                <a:lnTo>
                                  <a:pt x="201333" y="68834"/>
                                </a:lnTo>
                                <a:lnTo>
                                  <a:pt x="203009" y="73571"/>
                                </a:lnTo>
                                <a:lnTo>
                                  <a:pt x="209715" y="79730"/>
                                </a:lnTo>
                                <a:lnTo>
                                  <a:pt x="214795" y="81267"/>
                                </a:lnTo>
                                <a:lnTo>
                                  <a:pt x="226275" y="81153"/>
                                </a:lnTo>
                                <a:lnTo>
                                  <a:pt x="230809" y="80683"/>
                                </a:lnTo>
                                <a:lnTo>
                                  <a:pt x="233006" y="80289"/>
                                </a:lnTo>
                                <a:lnTo>
                                  <a:pt x="235140" y="79756"/>
                                </a:lnTo>
                                <a:lnTo>
                                  <a:pt x="235140" y="71640"/>
                                </a:lnTo>
                                <a:lnTo>
                                  <a:pt x="230746" y="72644"/>
                                </a:lnTo>
                                <a:lnTo>
                                  <a:pt x="224751" y="73317"/>
                                </a:lnTo>
                                <a:lnTo>
                                  <a:pt x="218986" y="73317"/>
                                </a:lnTo>
                                <a:lnTo>
                                  <a:pt x="215925" y="72351"/>
                                </a:lnTo>
                                <a:lnTo>
                                  <a:pt x="211785" y="68503"/>
                                </a:lnTo>
                                <a:lnTo>
                                  <a:pt x="210743" y="65582"/>
                                </a:lnTo>
                                <a:lnTo>
                                  <a:pt x="210743" y="34112"/>
                                </a:lnTo>
                                <a:lnTo>
                                  <a:pt x="235140" y="34112"/>
                                </a:lnTo>
                                <a:lnTo>
                                  <a:pt x="235140" y="26225"/>
                                </a:lnTo>
                                <a:close/>
                              </a:path>
                              <a:path w="349250" h="103505">
                                <a:moveTo>
                                  <a:pt x="295948" y="38455"/>
                                </a:moveTo>
                                <a:lnTo>
                                  <a:pt x="294474" y="33489"/>
                                </a:lnTo>
                                <a:lnTo>
                                  <a:pt x="288556" y="26898"/>
                                </a:lnTo>
                                <a:lnTo>
                                  <a:pt x="284378" y="25247"/>
                                </a:lnTo>
                                <a:lnTo>
                                  <a:pt x="277380" y="25247"/>
                                </a:lnTo>
                                <a:lnTo>
                                  <a:pt x="261391" y="34759"/>
                                </a:lnTo>
                                <a:lnTo>
                                  <a:pt x="261721" y="26225"/>
                                </a:lnTo>
                                <a:lnTo>
                                  <a:pt x="261721" y="4102"/>
                                </a:lnTo>
                                <a:lnTo>
                                  <a:pt x="252298" y="4102"/>
                                </a:lnTo>
                                <a:lnTo>
                                  <a:pt x="252298" y="80518"/>
                                </a:lnTo>
                                <a:lnTo>
                                  <a:pt x="261721" y="80518"/>
                                </a:lnTo>
                                <a:lnTo>
                                  <a:pt x="261721" y="44500"/>
                                </a:lnTo>
                                <a:lnTo>
                                  <a:pt x="265176" y="40538"/>
                                </a:lnTo>
                                <a:lnTo>
                                  <a:pt x="276186" y="33362"/>
                                </a:lnTo>
                                <a:lnTo>
                                  <a:pt x="280365" y="33362"/>
                                </a:lnTo>
                                <a:lnTo>
                                  <a:pt x="282613" y="34404"/>
                                </a:lnTo>
                                <a:lnTo>
                                  <a:pt x="285750" y="38544"/>
                                </a:lnTo>
                                <a:lnTo>
                                  <a:pt x="286537" y="41668"/>
                                </a:lnTo>
                                <a:lnTo>
                                  <a:pt x="286537" y="80518"/>
                                </a:lnTo>
                                <a:lnTo>
                                  <a:pt x="295948" y="80518"/>
                                </a:lnTo>
                                <a:lnTo>
                                  <a:pt x="295948" y="38455"/>
                                </a:lnTo>
                                <a:close/>
                              </a:path>
                              <a:path w="349250" h="103505">
                                <a:moveTo>
                                  <a:pt x="349237" y="51371"/>
                                </a:moveTo>
                                <a:lnTo>
                                  <a:pt x="347675" y="37566"/>
                                </a:lnTo>
                                <a:lnTo>
                                  <a:pt x="343001" y="24396"/>
                                </a:lnTo>
                                <a:lnTo>
                                  <a:pt x="335203" y="11874"/>
                                </a:lnTo>
                                <a:lnTo>
                                  <a:pt x="324307" y="0"/>
                                </a:lnTo>
                                <a:lnTo>
                                  <a:pt x="318630" y="5791"/>
                                </a:lnTo>
                                <a:lnTo>
                                  <a:pt x="327774" y="16395"/>
                                </a:lnTo>
                                <a:lnTo>
                                  <a:pt x="334314" y="27635"/>
                                </a:lnTo>
                                <a:lnTo>
                                  <a:pt x="338239" y="39535"/>
                                </a:lnTo>
                                <a:lnTo>
                                  <a:pt x="339559" y="52082"/>
                                </a:lnTo>
                                <a:lnTo>
                                  <a:pt x="339559" y="60363"/>
                                </a:lnTo>
                                <a:lnTo>
                                  <a:pt x="318630" y="97663"/>
                                </a:lnTo>
                                <a:lnTo>
                                  <a:pt x="324091" y="103238"/>
                                </a:lnTo>
                                <a:lnTo>
                                  <a:pt x="345909" y="71958"/>
                                </a:lnTo>
                                <a:lnTo>
                                  <a:pt x="349237" y="55270"/>
                                </a:lnTo>
                                <a:lnTo>
                                  <a:pt x="349237" y="51371"/>
                                </a:lnTo>
                                <a:close/>
                              </a:path>
                            </a:pathLst>
                          </a:custGeom>
                          <a:solidFill>
                            <a:srgbClr val="FFFFFF"/>
                          </a:solidFill>
                        </wps:spPr>
                        <wps:bodyPr wrap="square" lIns="0" tIns="0" rIns="0" bIns="0" rtlCol="0">
                          <a:prstTxWarp prst="textNoShape">
                            <a:avLst/>
                          </a:prstTxWarp>
                          <a:noAutofit/>
                        </wps:bodyPr>
                      </wps:wsp>
                      <pic:pic>
                        <pic:nvPicPr>
                          <pic:cNvPr id="68" name="Image 68"/>
                          <pic:cNvPicPr/>
                        </pic:nvPicPr>
                        <pic:blipFill>
                          <a:blip r:embed="rId44" cstate="print"/>
                          <a:stretch>
                            <a:fillRect/>
                          </a:stretch>
                        </pic:blipFill>
                        <pic:spPr>
                          <a:xfrm>
                            <a:off x="2614079" y="2664866"/>
                            <a:ext cx="108445" cy="77063"/>
                          </a:xfrm>
                          <a:prstGeom prst="rect">
                            <a:avLst/>
                          </a:prstGeom>
                        </pic:spPr>
                      </pic:pic>
                      <pic:pic>
                        <pic:nvPicPr>
                          <pic:cNvPr id="69" name="Image 69"/>
                          <pic:cNvPicPr/>
                        </pic:nvPicPr>
                        <pic:blipFill>
                          <a:blip r:embed="rId45" cstate="print"/>
                          <a:stretch>
                            <a:fillRect/>
                          </a:stretch>
                        </pic:blipFill>
                        <pic:spPr>
                          <a:xfrm>
                            <a:off x="2796819" y="2661399"/>
                            <a:ext cx="1077912" cy="103238"/>
                          </a:xfrm>
                          <a:prstGeom prst="rect">
                            <a:avLst/>
                          </a:prstGeom>
                        </pic:spPr>
                      </pic:pic>
                      <wps:wsp>
                        <wps:cNvPr id="70" name="Graphic 70"/>
                        <wps:cNvSpPr/>
                        <wps:spPr>
                          <a:xfrm>
                            <a:off x="845235" y="2665513"/>
                            <a:ext cx="3382645" cy="358140"/>
                          </a:xfrm>
                          <a:custGeom>
                            <a:avLst/>
                            <a:gdLst/>
                            <a:ahLst/>
                            <a:cxnLst/>
                            <a:rect l="l" t="t" r="r" b="b"/>
                            <a:pathLst>
                              <a:path w="3382645" h="358140">
                                <a:moveTo>
                                  <a:pt x="46507" y="311518"/>
                                </a:moveTo>
                                <a:lnTo>
                                  <a:pt x="0" y="311518"/>
                                </a:lnTo>
                                <a:lnTo>
                                  <a:pt x="0" y="319468"/>
                                </a:lnTo>
                                <a:lnTo>
                                  <a:pt x="46507" y="319468"/>
                                </a:lnTo>
                                <a:lnTo>
                                  <a:pt x="46507" y="311518"/>
                                </a:lnTo>
                                <a:close/>
                              </a:path>
                              <a:path w="3382645" h="358140">
                                <a:moveTo>
                                  <a:pt x="46507" y="292696"/>
                                </a:moveTo>
                                <a:lnTo>
                                  <a:pt x="0" y="292696"/>
                                </a:lnTo>
                                <a:lnTo>
                                  <a:pt x="0" y="300647"/>
                                </a:lnTo>
                                <a:lnTo>
                                  <a:pt x="46507" y="300647"/>
                                </a:lnTo>
                                <a:lnTo>
                                  <a:pt x="46507" y="292696"/>
                                </a:lnTo>
                                <a:close/>
                              </a:path>
                              <a:path w="3382645" h="358140">
                                <a:moveTo>
                                  <a:pt x="159956" y="257276"/>
                                </a:moveTo>
                                <a:lnTo>
                                  <a:pt x="133286" y="257276"/>
                                </a:lnTo>
                                <a:lnTo>
                                  <a:pt x="133286" y="357759"/>
                                </a:lnTo>
                                <a:lnTo>
                                  <a:pt x="159956" y="357759"/>
                                </a:lnTo>
                                <a:lnTo>
                                  <a:pt x="159956" y="350189"/>
                                </a:lnTo>
                                <a:lnTo>
                                  <a:pt x="142265" y="350189"/>
                                </a:lnTo>
                                <a:lnTo>
                                  <a:pt x="142265" y="264858"/>
                                </a:lnTo>
                                <a:lnTo>
                                  <a:pt x="159956" y="264858"/>
                                </a:lnTo>
                                <a:lnTo>
                                  <a:pt x="159956" y="257276"/>
                                </a:lnTo>
                                <a:close/>
                              </a:path>
                              <a:path w="3382645" h="358140">
                                <a:moveTo>
                                  <a:pt x="217792" y="257276"/>
                                </a:moveTo>
                                <a:lnTo>
                                  <a:pt x="191122" y="257276"/>
                                </a:lnTo>
                                <a:lnTo>
                                  <a:pt x="191122" y="264858"/>
                                </a:lnTo>
                                <a:lnTo>
                                  <a:pt x="208711" y="264858"/>
                                </a:lnTo>
                                <a:lnTo>
                                  <a:pt x="208711" y="350189"/>
                                </a:lnTo>
                                <a:lnTo>
                                  <a:pt x="191122" y="350189"/>
                                </a:lnTo>
                                <a:lnTo>
                                  <a:pt x="191122" y="357759"/>
                                </a:lnTo>
                                <a:lnTo>
                                  <a:pt x="217792" y="357759"/>
                                </a:lnTo>
                                <a:lnTo>
                                  <a:pt x="217792" y="257276"/>
                                </a:lnTo>
                                <a:close/>
                              </a:path>
                              <a:path w="3382645" h="358140">
                                <a:moveTo>
                                  <a:pt x="3099651" y="90805"/>
                                </a:moveTo>
                                <a:lnTo>
                                  <a:pt x="3038767" y="90805"/>
                                </a:lnTo>
                                <a:lnTo>
                                  <a:pt x="3038767" y="98590"/>
                                </a:lnTo>
                                <a:lnTo>
                                  <a:pt x="3099651" y="98590"/>
                                </a:lnTo>
                                <a:lnTo>
                                  <a:pt x="3099651" y="90805"/>
                                </a:lnTo>
                                <a:close/>
                              </a:path>
                              <a:path w="3382645" h="358140">
                                <a:moveTo>
                                  <a:pt x="3154730" y="53136"/>
                                </a:moveTo>
                                <a:lnTo>
                                  <a:pt x="3150489" y="29375"/>
                                </a:lnTo>
                                <a:lnTo>
                                  <a:pt x="3148380" y="26225"/>
                                </a:lnTo>
                                <a:lnTo>
                                  <a:pt x="3146425" y="24396"/>
                                </a:lnTo>
                                <a:lnTo>
                                  <a:pt x="3145104" y="23672"/>
                                </a:lnTo>
                                <a:lnTo>
                                  <a:pt x="3145104" y="45885"/>
                                </a:lnTo>
                                <a:lnTo>
                                  <a:pt x="3145104" y="55651"/>
                                </a:lnTo>
                                <a:lnTo>
                                  <a:pt x="3143656" y="60833"/>
                                </a:lnTo>
                                <a:lnTo>
                                  <a:pt x="3137890" y="67729"/>
                                </a:lnTo>
                                <a:lnTo>
                                  <a:pt x="3133902" y="69443"/>
                                </a:lnTo>
                                <a:lnTo>
                                  <a:pt x="3126981" y="69443"/>
                                </a:lnTo>
                                <a:lnTo>
                                  <a:pt x="3125114" y="69240"/>
                                </a:lnTo>
                                <a:lnTo>
                                  <a:pt x="3121291" y="68402"/>
                                </a:lnTo>
                                <a:lnTo>
                                  <a:pt x="3119475" y="67843"/>
                                </a:lnTo>
                                <a:lnTo>
                                  <a:pt x="3117735" y="67119"/>
                                </a:lnTo>
                                <a:lnTo>
                                  <a:pt x="3117735" y="40779"/>
                                </a:lnTo>
                                <a:lnTo>
                                  <a:pt x="3132823" y="29375"/>
                                </a:lnTo>
                                <a:lnTo>
                                  <a:pt x="3135960" y="29375"/>
                                </a:lnTo>
                                <a:lnTo>
                                  <a:pt x="3144469" y="40894"/>
                                </a:lnTo>
                                <a:lnTo>
                                  <a:pt x="3144901" y="43268"/>
                                </a:lnTo>
                                <a:lnTo>
                                  <a:pt x="3145104" y="45885"/>
                                </a:lnTo>
                                <a:lnTo>
                                  <a:pt x="3145104" y="23672"/>
                                </a:lnTo>
                                <a:lnTo>
                                  <a:pt x="3141738" y="21805"/>
                                </a:lnTo>
                                <a:lnTo>
                                  <a:pt x="3139008" y="21158"/>
                                </a:lnTo>
                                <a:lnTo>
                                  <a:pt x="3132340" y="21158"/>
                                </a:lnTo>
                                <a:lnTo>
                                  <a:pt x="3129026" y="21894"/>
                                </a:lnTo>
                                <a:lnTo>
                                  <a:pt x="3122892" y="24892"/>
                                </a:lnTo>
                                <a:lnTo>
                                  <a:pt x="3120009" y="27495"/>
                                </a:lnTo>
                                <a:lnTo>
                                  <a:pt x="3117304" y="31216"/>
                                </a:lnTo>
                                <a:lnTo>
                                  <a:pt x="3116707" y="22123"/>
                                </a:lnTo>
                                <a:lnTo>
                                  <a:pt x="3108337" y="22123"/>
                                </a:lnTo>
                                <a:lnTo>
                                  <a:pt x="3108337" y="98590"/>
                                </a:lnTo>
                                <a:lnTo>
                                  <a:pt x="3117735" y="98590"/>
                                </a:lnTo>
                                <a:lnTo>
                                  <a:pt x="3117735" y="75882"/>
                                </a:lnTo>
                                <a:lnTo>
                                  <a:pt x="3119513" y="76314"/>
                                </a:lnTo>
                                <a:lnTo>
                                  <a:pt x="3121241" y="76619"/>
                                </a:lnTo>
                                <a:lnTo>
                                  <a:pt x="3124670" y="76974"/>
                                </a:lnTo>
                                <a:lnTo>
                                  <a:pt x="3126397" y="77076"/>
                                </a:lnTo>
                                <a:lnTo>
                                  <a:pt x="3131909" y="77076"/>
                                </a:lnTo>
                                <a:lnTo>
                                  <a:pt x="3135414" y="76479"/>
                                </a:lnTo>
                                <a:lnTo>
                                  <a:pt x="3137027" y="75882"/>
                                </a:lnTo>
                                <a:lnTo>
                                  <a:pt x="3141903" y="74091"/>
                                </a:lnTo>
                                <a:lnTo>
                                  <a:pt x="3144723" y="72313"/>
                                </a:lnTo>
                                <a:lnTo>
                                  <a:pt x="3147593" y="69443"/>
                                </a:lnTo>
                                <a:lnTo>
                                  <a:pt x="3149485" y="67551"/>
                                </a:lnTo>
                                <a:lnTo>
                                  <a:pt x="3151340" y="64554"/>
                                </a:lnTo>
                                <a:lnTo>
                                  <a:pt x="3154045" y="57353"/>
                                </a:lnTo>
                                <a:lnTo>
                                  <a:pt x="3154730" y="53136"/>
                                </a:lnTo>
                                <a:close/>
                              </a:path>
                              <a:path w="3382645" h="358140">
                                <a:moveTo>
                                  <a:pt x="3212554" y="35966"/>
                                </a:moveTo>
                                <a:lnTo>
                                  <a:pt x="3194634" y="21145"/>
                                </a:lnTo>
                                <a:lnTo>
                                  <a:pt x="3189554" y="21145"/>
                                </a:lnTo>
                                <a:lnTo>
                                  <a:pt x="3172307" y="24612"/>
                                </a:lnTo>
                                <a:lnTo>
                                  <a:pt x="3172307" y="33096"/>
                                </a:lnTo>
                                <a:lnTo>
                                  <a:pt x="3175482" y="31838"/>
                                </a:lnTo>
                                <a:lnTo>
                                  <a:pt x="3178556" y="30861"/>
                                </a:lnTo>
                                <a:lnTo>
                                  <a:pt x="3184512" y="29489"/>
                                </a:lnTo>
                                <a:lnTo>
                                  <a:pt x="3187535" y="29146"/>
                                </a:lnTo>
                                <a:lnTo>
                                  <a:pt x="3194812" y="29146"/>
                                </a:lnTo>
                                <a:lnTo>
                                  <a:pt x="3197949" y="30111"/>
                                </a:lnTo>
                                <a:lnTo>
                                  <a:pt x="3202063" y="33972"/>
                                </a:lnTo>
                                <a:lnTo>
                                  <a:pt x="3203092" y="36537"/>
                                </a:lnTo>
                                <a:lnTo>
                                  <a:pt x="3203092" y="44513"/>
                                </a:lnTo>
                                <a:lnTo>
                                  <a:pt x="3203092" y="51701"/>
                                </a:lnTo>
                                <a:lnTo>
                                  <a:pt x="3203092" y="61328"/>
                                </a:lnTo>
                                <a:lnTo>
                                  <a:pt x="3199993" y="64173"/>
                                </a:lnTo>
                                <a:lnTo>
                                  <a:pt x="3197047" y="66255"/>
                                </a:lnTo>
                                <a:lnTo>
                                  <a:pt x="3191446" y="68897"/>
                                </a:lnTo>
                                <a:lnTo>
                                  <a:pt x="3188970" y="69545"/>
                                </a:lnTo>
                                <a:lnTo>
                                  <a:pt x="3185147" y="69545"/>
                                </a:lnTo>
                                <a:lnTo>
                                  <a:pt x="3177717" y="62649"/>
                                </a:lnTo>
                                <a:lnTo>
                                  <a:pt x="3177717" y="60083"/>
                                </a:lnTo>
                                <a:lnTo>
                                  <a:pt x="3188792" y="51701"/>
                                </a:lnTo>
                                <a:lnTo>
                                  <a:pt x="3203092" y="51701"/>
                                </a:lnTo>
                                <a:lnTo>
                                  <a:pt x="3203092" y="44513"/>
                                </a:lnTo>
                                <a:lnTo>
                                  <a:pt x="3183915" y="44513"/>
                                </a:lnTo>
                                <a:lnTo>
                                  <a:pt x="3177908" y="46050"/>
                                </a:lnTo>
                                <a:lnTo>
                                  <a:pt x="3169805" y="52222"/>
                                </a:lnTo>
                                <a:lnTo>
                                  <a:pt x="3167862" y="56311"/>
                                </a:lnTo>
                                <a:lnTo>
                                  <a:pt x="3167786" y="64173"/>
                                </a:lnTo>
                                <a:lnTo>
                                  <a:pt x="3168104" y="66154"/>
                                </a:lnTo>
                                <a:lnTo>
                                  <a:pt x="3182188" y="77393"/>
                                </a:lnTo>
                                <a:lnTo>
                                  <a:pt x="3188652" y="77393"/>
                                </a:lnTo>
                                <a:lnTo>
                                  <a:pt x="3203892" y="69113"/>
                                </a:lnTo>
                                <a:lnTo>
                                  <a:pt x="3204108" y="76415"/>
                                </a:lnTo>
                                <a:lnTo>
                                  <a:pt x="3212554" y="76415"/>
                                </a:lnTo>
                                <a:lnTo>
                                  <a:pt x="3212554" y="69113"/>
                                </a:lnTo>
                                <a:lnTo>
                                  <a:pt x="3212554" y="51701"/>
                                </a:lnTo>
                                <a:lnTo>
                                  <a:pt x="3212554" y="35966"/>
                                </a:lnTo>
                                <a:close/>
                              </a:path>
                              <a:path w="3382645" h="358140">
                                <a:moveTo>
                                  <a:pt x="3273895" y="22123"/>
                                </a:moveTo>
                                <a:lnTo>
                                  <a:pt x="3249511" y="22123"/>
                                </a:lnTo>
                                <a:lnTo>
                                  <a:pt x="3249511" y="4749"/>
                                </a:lnTo>
                                <a:lnTo>
                                  <a:pt x="3240100" y="7188"/>
                                </a:lnTo>
                                <a:lnTo>
                                  <a:pt x="3240100" y="22123"/>
                                </a:lnTo>
                                <a:lnTo>
                                  <a:pt x="3224911" y="22123"/>
                                </a:lnTo>
                                <a:lnTo>
                                  <a:pt x="3224911" y="30010"/>
                                </a:lnTo>
                                <a:lnTo>
                                  <a:pt x="3240100" y="30010"/>
                                </a:lnTo>
                                <a:lnTo>
                                  <a:pt x="3240100" y="64731"/>
                                </a:lnTo>
                                <a:lnTo>
                                  <a:pt x="3241776" y="69469"/>
                                </a:lnTo>
                                <a:lnTo>
                                  <a:pt x="3248482" y="75628"/>
                                </a:lnTo>
                                <a:lnTo>
                                  <a:pt x="3253562" y="77165"/>
                                </a:lnTo>
                                <a:lnTo>
                                  <a:pt x="3265030" y="77050"/>
                                </a:lnTo>
                                <a:lnTo>
                                  <a:pt x="3269577" y="76581"/>
                                </a:lnTo>
                                <a:lnTo>
                                  <a:pt x="3271774" y="76187"/>
                                </a:lnTo>
                                <a:lnTo>
                                  <a:pt x="3273895" y="75653"/>
                                </a:lnTo>
                                <a:lnTo>
                                  <a:pt x="3273895" y="67538"/>
                                </a:lnTo>
                                <a:lnTo>
                                  <a:pt x="3269513" y="68541"/>
                                </a:lnTo>
                                <a:lnTo>
                                  <a:pt x="3263519" y="69215"/>
                                </a:lnTo>
                                <a:lnTo>
                                  <a:pt x="3257753" y="69215"/>
                                </a:lnTo>
                                <a:lnTo>
                                  <a:pt x="3254692" y="68249"/>
                                </a:lnTo>
                                <a:lnTo>
                                  <a:pt x="3250539" y="64401"/>
                                </a:lnTo>
                                <a:lnTo>
                                  <a:pt x="3249511" y="61480"/>
                                </a:lnTo>
                                <a:lnTo>
                                  <a:pt x="3249511" y="30010"/>
                                </a:lnTo>
                                <a:lnTo>
                                  <a:pt x="3273895" y="30010"/>
                                </a:lnTo>
                                <a:lnTo>
                                  <a:pt x="3273895" y="22123"/>
                                </a:lnTo>
                                <a:close/>
                              </a:path>
                              <a:path w="3382645" h="358140">
                                <a:moveTo>
                                  <a:pt x="3334702" y="34353"/>
                                </a:moveTo>
                                <a:lnTo>
                                  <a:pt x="3333229" y="29387"/>
                                </a:lnTo>
                                <a:lnTo>
                                  <a:pt x="3327311" y="22796"/>
                                </a:lnTo>
                                <a:lnTo>
                                  <a:pt x="3323132" y="21145"/>
                                </a:lnTo>
                                <a:lnTo>
                                  <a:pt x="3316135" y="21145"/>
                                </a:lnTo>
                                <a:lnTo>
                                  <a:pt x="3300145" y="30657"/>
                                </a:lnTo>
                                <a:lnTo>
                                  <a:pt x="3300476" y="22123"/>
                                </a:lnTo>
                                <a:lnTo>
                                  <a:pt x="3300476" y="0"/>
                                </a:lnTo>
                                <a:lnTo>
                                  <a:pt x="3291052" y="0"/>
                                </a:lnTo>
                                <a:lnTo>
                                  <a:pt x="3291052" y="76415"/>
                                </a:lnTo>
                                <a:lnTo>
                                  <a:pt x="3300476" y="76415"/>
                                </a:lnTo>
                                <a:lnTo>
                                  <a:pt x="3300476" y="40398"/>
                                </a:lnTo>
                                <a:lnTo>
                                  <a:pt x="3303930" y="36436"/>
                                </a:lnTo>
                                <a:lnTo>
                                  <a:pt x="3314941" y="29260"/>
                                </a:lnTo>
                                <a:lnTo>
                                  <a:pt x="3319119" y="29260"/>
                                </a:lnTo>
                                <a:lnTo>
                                  <a:pt x="3321367" y="30302"/>
                                </a:lnTo>
                                <a:lnTo>
                                  <a:pt x="3324504" y="34442"/>
                                </a:lnTo>
                                <a:lnTo>
                                  <a:pt x="3325291" y="37566"/>
                                </a:lnTo>
                                <a:lnTo>
                                  <a:pt x="3325291" y="76415"/>
                                </a:lnTo>
                                <a:lnTo>
                                  <a:pt x="3334702" y="76415"/>
                                </a:lnTo>
                                <a:lnTo>
                                  <a:pt x="3334702" y="34353"/>
                                </a:lnTo>
                                <a:close/>
                              </a:path>
                              <a:path w="3382645" h="358140">
                                <a:moveTo>
                                  <a:pt x="3382327" y="69786"/>
                                </a:moveTo>
                                <a:lnTo>
                                  <a:pt x="3373958" y="59004"/>
                                </a:lnTo>
                                <a:lnTo>
                                  <a:pt x="3371431" y="59004"/>
                                </a:lnTo>
                                <a:lnTo>
                                  <a:pt x="3365411" y="65227"/>
                                </a:lnTo>
                                <a:lnTo>
                                  <a:pt x="3365411" y="67487"/>
                                </a:lnTo>
                                <a:lnTo>
                                  <a:pt x="3365665" y="68707"/>
                                </a:lnTo>
                                <a:lnTo>
                                  <a:pt x="3366706" y="70510"/>
                                </a:lnTo>
                                <a:lnTo>
                                  <a:pt x="3367290" y="71348"/>
                                </a:lnTo>
                                <a:lnTo>
                                  <a:pt x="3368598" y="72936"/>
                                </a:lnTo>
                                <a:lnTo>
                                  <a:pt x="3369170" y="73799"/>
                                </a:lnTo>
                                <a:lnTo>
                                  <a:pt x="3370224" y="75679"/>
                                </a:lnTo>
                                <a:lnTo>
                                  <a:pt x="3370478" y="76911"/>
                                </a:lnTo>
                                <a:lnTo>
                                  <a:pt x="3370478" y="79895"/>
                                </a:lnTo>
                                <a:lnTo>
                                  <a:pt x="3358057" y="87579"/>
                                </a:lnTo>
                                <a:lnTo>
                                  <a:pt x="3356203" y="87503"/>
                                </a:lnTo>
                                <a:lnTo>
                                  <a:pt x="3356203" y="94907"/>
                                </a:lnTo>
                                <a:lnTo>
                                  <a:pt x="3360534" y="94907"/>
                                </a:lnTo>
                                <a:lnTo>
                                  <a:pt x="3364331" y="94284"/>
                                </a:lnTo>
                                <a:lnTo>
                                  <a:pt x="3382327" y="74980"/>
                                </a:lnTo>
                                <a:lnTo>
                                  <a:pt x="3382327" y="69786"/>
                                </a:lnTo>
                                <a:close/>
                              </a:path>
                            </a:pathLst>
                          </a:custGeom>
                          <a:solidFill>
                            <a:srgbClr val="FFFFFF"/>
                          </a:solidFill>
                        </wps:spPr>
                        <wps:bodyPr wrap="square" lIns="0" tIns="0" rIns="0" bIns="0" rtlCol="0">
                          <a:prstTxWarp prst="textNoShape">
                            <a:avLst/>
                          </a:prstTxWarp>
                          <a:noAutofit/>
                        </wps:bodyPr>
                      </wps:wsp>
                      <pic:pic>
                        <pic:nvPicPr>
                          <pic:cNvPr id="71" name="Image 71"/>
                          <pic:cNvPicPr/>
                        </pic:nvPicPr>
                        <pic:blipFill>
                          <a:blip r:embed="rId46" cstate="print"/>
                          <a:stretch>
                            <a:fillRect/>
                          </a:stretch>
                        </pic:blipFill>
                        <pic:spPr>
                          <a:xfrm>
                            <a:off x="842364" y="3053803"/>
                            <a:ext cx="351900" cy="78028"/>
                          </a:xfrm>
                          <a:prstGeom prst="rect">
                            <a:avLst/>
                          </a:prstGeom>
                        </pic:spPr>
                      </pic:pic>
                      <wps:wsp>
                        <wps:cNvPr id="72" name="Graphic 72"/>
                        <wps:cNvSpPr/>
                        <wps:spPr>
                          <a:xfrm>
                            <a:off x="1286624" y="3075597"/>
                            <a:ext cx="17145" cy="56515"/>
                          </a:xfrm>
                          <a:custGeom>
                            <a:avLst/>
                            <a:gdLst/>
                            <a:ahLst/>
                            <a:cxnLst/>
                            <a:rect l="l" t="t" r="r" b="b"/>
                            <a:pathLst>
                              <a:path w="17145" h="56515">
                                <a:moveTo>
                                  <a:pt x="9385" y="0"/>
                                </a:moveTo>
                                <a:lnTo>
                                  <a:pt x="7112" y="0"/>
                                </a:lnTo>
                                <a:lnTo>
                                  <a:pt x="6045" y="228"/>
                                </a:lnTo>
                                <a:lnTo>
                                  <a:pt x="0" y="7200"/>
                                </a:lnTo>
                                <a:lnTo>
                                  <a:pt x="0" y="9474"/>
                                </a:lnTo>
                                <a:lnTo>
                                  <a:pt x="7112" y="16598"/>
                                </a:lnTo>
                                <a:lnTo>
                                  <a:pt x="9385" y="16598"/>
                                </a:lnTo>
                                <a:lnTo>
                                  <a:pt x="16598" y="9474"/>
                                </a:lnTo>
                                <a:lnTo>
                                  <a:pt x="16598" y="7200"/>
                                </a:lnTo>
                                <a:lnTo>
                                  <a:pt x="9385" y="0"/>
                                </a:lnTo>
                                <a:close/>
                              </a:path>
                              <a:path w="17145" h="56515">
                                <a:moveTo>
                                  <a:pt x="9385" y="39636"/>
                                </a:moveTo>
                                <a:lnTo>
                                  <a:pt x="7112" y="39636"/>
                                </a:lnTo>
                                <a:lnTo>
                                  <a:pt x="6045" y="39865"/>
                                </a:lnTo>
                                <a:lnTo>
                                  <a:pt x="0" y="46837"/>
                                </a:lnTo>
                                <a:lnTo>
                                  <a:pt x="0" y="49123"/>
                                </a:lnTo>
                                <a:lnTo>
                                  <a:pt x="7112" y="56248"/>
                                </a:lnTo>
                                <a:lnTo>
                                  <a:pt x="9385" y="56248"/>
                                </a:lnTo>
                                <a:lnTo>
                                  <a:pt x="16598" y="49123"/>
                                </a:lnTo>
                                <a:lnTo>
                                  <a:pt x="16598" y="46837"/>
                                </a:lnTo>
                                <a:lnTo>
                                  <a:pt x="9385" y="39636"/>
                                </a:lnTo>
                                <a:close/>
                              </a:path>
                            </a:pathLst>
                          </a:custGeom>
                          <a:solidFill>
                            <a:srgbClr val="FFFFFF"/>
                          </a:solidFill>
                        </wps:spPr>
                        <wps:bodyPr wrap="square" lIns="0" tIns="0" rIns="0" bIns="0" rtlCol="0">
                          <a:prstTxWarp prst="textNoShape">
                            <a:avLst/>
                          </a:prstTxWarp>
                          <a:noAutofit/>
                        </wps:bodyPr>
                      </wps:wsp>
                      <pic:pic>
                        <pic:nvPicPr>
                          <pic:cNvPr id="73" name="Image 73"/>
                          <pic:cNvPicPr/>
                        </pic:nvPicPr>
                        <pic:blipFill>
                          <a:blip r:embed="rId47" cstate="print"/>
                          <a:stretch>
                            <a:fillRect/>
                          </a:stretch>
                        </pic:blipFill>
                        <pic:spPr>
                          <a:xfrm>
                            <a:off x="48284" y="2275560"/>
                            <a:ext cx="3039733" cy="1656079"/>
                          </a:xfrm>
                          <a:prstGeom prst="rect">
                            <a:avLst/>
                          </a:prstGeom>
                        </pic:spPr>
                      </pic:pic>
                      <wps:wsp>
                        <wps:cNvPr id="74" name="Graphic 74"/>
                        <wps:cNvSpPr/>
                        <wps:spPr>
                          <a:xfrm>
                            <a:off x="2665501" y="3314166"/>
                            <a:ext cx="344170" cy="99060"/>
                          </a:xfrm>
                          <a:custGeom>
                            <a:avLst/>
                            <a:gdLst/>
                            <a:ahLst/>
                            <a:cxnLst/>
                            <a:rect l="l" t="t" r="r" b="b"/>
                            <a:pathLst>
                              <a:path w="344170" h="99060">
                                <a:moveTo>
                                  <a:pt x="60896" y="90817"/>
                                </a:moveTo>
                                <a:lnTo>
                                  <a:pt x="0" y="90817"/>
                                </a:lnTo>
                                <a:lnTo>
                                  <a:pt x="0" y="98602"/>
                                </a:lnTo>
                                <a:lnTo>
                                  <a:pt x="60896" y="98602"/>
                                </a:lnTo>
                                <a:lnTo>
                                  <a:pt x="60896" y="90817"/>
                                </a:lnTo>
                                <a:close/>
                              </a:path>
                              <a:path w="344170" h="99060">
                                <a:moveTo>
                                  <a:pt x="115976" y="53136"/>
                                </a:moveTo>
                                <a:lnTo>
                                  <a:pt x="111734" y="29375"/>
                                </a:lnTo>
                                <a:lnTo>
                                  <a:pt x="109639" y="26238"/>
                                </a:lnTo>
                                <a:lnTo>
                                  <a:pt x="107670" y="24396"/>
                                </a:lnTo>
                                <a:lnTo>
                                  <a:pt x="106349" y="23685"/>
                                </a:lnTo>
                                <a:lnTo>
                                  <a:pt x="106349" y="45897"/>
                                </a:lnTo>
                                <a:lnTo>
                                  <a:pt x="106349" y="55651"/>
                                </a:lnTo>
                                <a:lnTo>
                                  <a:pt x="104914" y="60833"/>
                                </a:lnTo>
                                <a:lnTo>
                                  <a:pt x="99148" y="67729"/>
                                </a:lnTo>
                                <a:lnTo>
                                  <a:pt x="95161" y="69443"/>
                                </a:lnTo>
                                <a:lnTo>
                                  <a:pt x="88226" y="69443"/>
                                </a:lnTo>
                                <a:lnTo>
                                  <a:pt x="86360" y="69240"/>
                                </a:lnTo>
                                <a:lnTo>
                                  <a:pt x="82537" y="68414"/>
                                </a:lnTo>
                                <a:lnTo>
                                  <a:pt x="80721" y="67843"/>
                                </a:lnTo>
                                <a:lnTo>
                                  <a:pt x="78994" y="67119"/>
                                </a:lnTo>
                                <a:lnTo>
                                  <a:pt x="78994" y="40779"/>
                                </a:lnTo>
                                <a:lnTo>
                                  <a:pt x="88773" y="31216"/>
                                </a:lnTo>
                                <a:lnTo>
                                  <a:pt x="89154" y="30962"/>
                                </a:lnTo>
                                <a:lnTo>
                                  <a:pt x="90411" y="30327"/>
                                </a:lnTo>
                                <a:lnTo>
                                  <a:pt x="92875" y="29565"/>
                                </a:lnTo>
                                <a:lnTo>
                                  <a:pt x="94068" y="29375"/>
                                </a:lnTo>
                                <a:lnTo>
                                  <a:pt x="97205" y="29375"/>
                                </a:lnTo>
                                <a:lnTo>
                                  <a:pt x="106349" y="45897"/>
                                </a:lnTo>
                                <a:lnTo>
                                  <a:pt x="106349" y="23685"/>
                                </a:lnTo>
                                <a:lnTo>
                                  <a:pt x="105321" y="23114"/>
                                </a:lnTo>
                                <a:lnTo>
                                  <a:pt x="102984" y="21805"/>
                                </a:lnTo>
                                <a:lnTo>
                                  <a:pt x="100266" y="21158"/>
                                </a:lnTo>
                                <a:lnTo>
                                  <a:pt x="93586" y="21158"/>
                                </a:lnTo>
                                <a:lnTo>
                                  <a:pt x="90284" y="21907"/>
                                </a:lnTo>
                                <a:lnTo>
                                  <a:pt x="84137" y="24892"/>
                                </a:lnTo>
                                <a:lnTo>
                                  <a:pt x="81267" y="27495"/>
                                </a:lnTo>
                                <a:lnTo>
                                  <a:pt x="78562" y="31216"/>
                                </a:lnTo>
                                <a:lnTo>
                                  <a:pt x="77965" y="22123"/>
                                </a:lnTo>
                                <a:lnTo>
                                  <a:pt x="69583" y="22123"/>
                                </a:lnTo>
                                <a:lnTo>
                                  <a:pt x="69583" y="98602"/>
                                </a:lnTo>
                                <a:lnTo>
                                  <a:pt x="78994" y="98602"/>
                                </a:lnTo>
                                <a:lnTo>
                                  <a:pt x="78994" y="75882"/>
                                </a:lnTo>
                                <a:lnTo>
                                  <a:pt x="80759" y="76314"/>
                                </a:lnTo>
                                <a:lnTo>
                                  <a:pt x="82486" y="76619"/>
                                </a:lnTo>
                                <a:lnTo>
                                  <a:pt x="85928" y="76987"/>
                                </a:lnTo>
                                <a:lnTo>
                                  <a:pt x="87642" y="77076"/>
                                </a:lnTo>
                                <a:lnTo>
                                  <a:pt x="93154" y="77076"/>
                                </a:lnTo>
                                <a:lnTo>
                                  <a:pt x="96672" y="76479"/>
                                </a:lnTo>
                                <a:lnTo>
                                  <a:pt x="98285" y="75882"/>
                                </a:lnTo>
                                <a:lnTo>
                                  <a:pt x="103162" y="74091"/>
                                </a:lnTo>
                                <a:lnTo>
                                  <a:pt x="105981" y="72326"/>
                                </a:lnTo>
                                <a:lnTo>
                                  <a:pt x="108839" y="69443"/>
                                </a:lnTo>
                                <a:lnTo>
                                  <a:pt x="110731" y="67564"/>
                                </a:lnTo>
                                <a:lnTo>
                                  <a:pt x="112598" y="64566"/>
                                </a:lnTo>
                                <a:lnTo>
                                  <a:pt x="115303" y="57353"/>
                                </a:lnTo>
                                <a:lnTo>
                                  <a:pt x="115976" y="53136"/>
                                </a:lnTo>
                                <a:close/>
                              </a:path>
                              <a:path w="344170" h="99060">
                                <a:moveTo>
                                  <a:pt x="173799" y="35953"/>
                                </a:moveTo>
                                <a:lnTo>
                                  <a:pt x="173316" y="33324"/>
                                </a:lnTo>
                                <a:lnTo>
                                  <a:pt x="171488" y="29146"/>
                                </a:lnTo>
                                <a:lnTo>
                                  <a:pt x="171373" y="28867"/>
                                </a:lnTo>
                                <a:lnTo>
                                  <a:pt x="155879" y="21145"/>
                                </a:lnTo>
                                <a:lnTo>
                                  <a:pt x="150799" y="21145"/>
                                </a:lnTo>
                                <a:lnTo>
                                  <a:pt x="133565" y="24612"/>
                                </a:lnTo>
                                <a:lnTo>
                                  <a:pt x="133565" y="33096"/>
                                </a:lnTo>
                                <a:lnTo>
                                  <a:pt x="136740" y="31826"/>
                                </a:lnTo>
                                <a:lnTo>
                                  <a:pt x="139814" y="30861"/>
                                </a:lnTo>
                                <a:lnTo>
                                  <a:pt x="145757" y="29502"/>
                                </a:lnTo>
                                <a:lnTo>
                                  <a:pt x="148780" y="29146"/>
                                </a:lnTo>
                                <a:lnTo>
                                  <a:pt x="156070" y="29146"/>
                                </a:lnTo>
                                <a:lnTo>
                                  <a:pt x="159207" y="30111"/>
                                </a:lnTo>
                                <a:lnTo>
                                  <a:pt x="163309" y="33972"/>
                                </a:lnTo>
                                <a:lnTo>
                                  <a:pt x="164338" y="36537"/>
                                </a:lnTo>
                                <a:lnTo>
                                  <a:pt x="164338" y="44500"/>
                                </a:lnTo>
                                <a:lnTo>
                                  <a:pt x="164338" y="51701"/>
                                </a:lnTo>
                                <a:lnTo>
                                  <a:pt x="164338" y="61328"/>
                                </a:lnTo>
                                <a:lnTo>
                                  <a:pt x="161239" y="64173"/>
                                </a:lnTo>
                                <a:lnTo>
                                  <a:pt x="158280" y="66255"/>
                                </a:lnTo>
                                <a:lnTo>
                                  <a:pt x="152704" y="68884"/>
                                </a:lnTo>
                                <a:lnTo>
                                  <a:pt x="150228" y="69545"/>
                                </a:lnTo>
                                <a:lnTo>
                                  <a:pt x="146405" y="69545"/>
                                </a:lnTo>
                                <a:lnTo>
                                  <a:pt x="138976" y="62636"/>
                                </a:lnTo>
                                <a:lnTo>
                                  <a:pt x="138976" y="60083"/>
                                </a:lnTo>
                                <a:lnTo>
                                  <a:pt x="150037" y="51701"/>
                                </a:lnTo>
                                <a:lnTo>
                                  <a:pt x="164338" y="51701"/>
                                </a:lnTo>
                                <a:lnTo>
                                  <a:pt x="164338" y="44500"/>
                                </a:lnTo>
                                <a:lnTo>
                                  <a:pt x="145148" y="44500"/>
                                </a:lnTo>
                                <a:lnTo>
                                  <a:pt x="139166" y="46050"/>
                                </a:lnTo>
                                <a:lnTo>
                                  <a:pt x="131051" y="52222"/>
                                </a:lnTo>
                                <a:lnTo>
                                  <a:pt x="129108" y="56311"/>
                                </a:lnTo>
                                <a:lnTo>
                                  <a:pt x="129032" y="64173"/>
                                </a:lnTo>
                                <a:lnTo>
                                  <a:pt x="129362" y="66154"/>
                                </a:lnTo>
                                <a:lnTo>
                                  <a:pt x="143433" y="77381"/>
                                </a:lnTo>
                                <a:lnTo>
                                  <a:pt x="149898" y="77381"/>
                                </a:lnTo>
                                <a:lnTo>
                                  <a:pt x="153098" y="76733"/>
                                </a:lnTo>
                                <a:lnTo>
                                  <a:pt x="159194" y="74142"/>
                                </a:lnTo>
                                <a:lnTo>
                                  <a:pt x="162191" y="72034"/>
                                </a:lnTo>
                                <a:lnTo>
                                  <a:pt x="164693" y="69545"/>
                                </a:lnTo>
                                <a:lnTo>
                                  <a:pt x="165138" y="69113"/>
                                </a:lnTo>
                                <a:lnTo>
                                  <a:pt x="165366" y="76415"/>
                                </a:lnTo>
                                <a:lnTo>
                                  <a:pt x="173799" y="76415"/>
                                </a:lnTo>
                                <a:lnTo>
                                  <a:pt x="173799" y="69113"/>
                                </a:lnTo>
                                <a:lnTo>
                                  <a:pt x="173799" y="51701"/>
                                </a:lnTo>
                                <a:lnTo>
                                  <a:pt x="173799" y="35953"/>
                                </a:lnTo>
                                <a:close/>
                              </a:path>
                              <a:path w="344170" h="99060">
                                <a:moveTo>
                                  <a:pt x="235140" y="22123"/>
                                </a:moveTo>
                                <a:lnTo>
                                  <a:pt x="210756" y="22123"/>
                                </a:lnTo>
                                <a:lnTo>
                                  <a:pt x="210756" y="4762"/>
                                </a:lnTo>
                                <a:lnTo>
                                  <a:pt x="201345" y="7200"/>
                                </a:lnTo>
                                <a:lnTo>
                                  <a:pt x="201345" y="22123"/>
                                </a:lnTo>
                                <a:lnTo>
                                  <a:pt x="186156" y="22123"/>
                                </a:lnTo>
                                <a:lnTo>
                                  <a:pt x="186156" y="30022"/>
                                </a:lnTo>
                                <a:lnTo>
                                  <a:pt x="201345" y="30022"/>
                                </a:lnTo>
                                <a:lnTo>
                                  <a:pt x="201345" y="64744"/>
                                </a:lnTo>
                                <a:lnTo>
                                  <a:pt x="203022" y="69481"/>
                                </a:lnTo>
                                <a:lnTo>
                                  <a:pt x="209727" y="75641"/>
                                </a:lnTo>
                                <a:lnTo>
                                  <a:pt x="214807" y="77177"/>
                                </a:lnTo>
                                <a:lnTo>
                                  <a:pt x="226275" y="77063"/>
                                </a:lnTo>
                                <a:lnTo>
                                  <a:pt x="230809" y="76593"/>
                                </a:lnTo>
                                <a:lnTo>
                                  <a:pt x="233019" y="76200"/>
                                </a:lnTo>
                                <a:lnTo>
                                  <a:pt x="235140" y="75666"/>
                                </a:lnTo>
                                <a:lnTo>
                                  <a:pt x="235140" y="67551"/>
                                </a:lnTo>
                                <a:lnTo>
                                  <a:pt x="230759" y="68541"/>
                                </a:lnTo>
                                <a:lnTo>
                                  <a:pt x="224764" y="69227"/>
                                </a:lnTo>
                                <a:lnTo>
                                  <a:pt x="218998" y="69227"/>
                                </a:lnTo>
                                <a:lnTo>
                                  <a:pt x="215938" y="68262"/>
                                </a:lnTo>
                                <a:lnTo>
                                  <a:pt x="211797" y="64401"/>
                                </a:lnTo>
                                <a:lnTo>
                                  <a:pt x="210756" y="61493"/>
                                </a:lnTo>
                                <a:lnTo>
                                  <a:pt x="210756" y="30022"/>
                                </a:lnTo>
                                <a:lnTo>
                                  <a:pt x="235140" y="30022"/>
                                </a:lnTo>
                                <a:lnTo>
                                  <a:pt x="235140" y="22123"/>
                                </a:lnTo>
                                <a:close/>
                              </a:path>
                              <a:path w="344170" h="99060">
                                <a:moveTo>
                                  <a:pt x="295960" y="34353"/>
                                </a:moveTo>
                                <a:lnTo>
                                  <a:pt x="294474" y="29400"/>
                                </a:lnTo>
                                <a:lnTo>
                                  <a:pt x="288569" y="22796"/>
                                </a:lnTo>
                                <a:lnTo>
                                  <a:pt x="284378" y="21145"/>
                                </a:lnTo>
                                <a:lnTo>
                                  <a:pt x="277380" y="21145"/>
                                </a:lnTo>
                                <a:lnTo>
                                  <a:pt x="261391" y="30657"/>
                                </a:lnTo>
                                <a:lnTo>
                                  <a:pt x="261721" y="22123"/>
                                </a:lnTo>
                                <a:lnTo>
                                  <a:pt x="261721" y="0"/>
                                </a:lnTo>
                                <a:lnTo>
                                  <a:pt x="252310" y="0"/>
                                </a:lnTo>
                                <a:lnTo>
                                  <a:pt x="252310" y="76415"/>
                                </a:lnTo>
                                <a:lnTo>
                                  <a:pt x="261721" y="76415"/>
                                </a:lnTo>
                                <a:lnTo>
                                  <a:pt x="261721" y="40398"/>
                                </a:lnTo>
                                <a:lnTo>
                                  <a:pt x="265176" y="36436"/>
                                </a:lnTo>
                                <a:lnTo>
                                  <a:pt x="276199" y="29260"/>
                                </a:lnTo>
                                <a:lnTo>
                                  <a:pt x="280377" y="29260"/>
                                </a:lnTo>
                                <a:lnTo>
                                  <a:pt x="282625" y="30289"/>
                                </a:lnTo>
                                <a:lnTo>
                                  <a:pt x="285762" y="34429"/>
                                </a:lnTo>
                                <a:lnTo>
                                  <a:pt x="286550" y="37566"/>
                                </a:lnTo>
                                <a:lnTo>
                                  <a:pt x="286550" y="76415"/>
                                </a:lnTo>
                                <a:lnTo>
                                  <a:pt x="295960" y="76415"/>
                                </a:lnTo>
                                <a:lnTo>
                                  <a:pt x="295960" y="34353"/>
                                </a:lnTo>
                                <a:close/>
                              </a:path>
                              <a:path w="344170" h="99060">
                                <a:moveTo>
                                  <a:pt x="343573" y="69773"/>
                                </a:moveTo>
                                <a:lnTo>
                                  <a:pt x="335203" y="59004"/>
                                </a:lnTo>
                                <a:lnTo>
                                  <a:pt x="332676" y="59004"/>
                                </a:lnTo>
                                <a:lnTo>
                                  <a:pt x="326644" y="65214"/>
                                </a:lnTo>
                                <a:lnTo>
                                  <a:pt x="326644" y="67487"/>
                                </a:lnTo>
                                <a:lnTo>
                                  <a:pt x="326898" y="68707"/>
                                </a:lnTo>
                                <a:lnTo>
                                  <a:pt x="327952" y="70497"/>
                                </a:lnTo>
                                <a:lnTo>
                                  <a:pt x="328536" y="71348"/>
                                </a:lnTo>
                                <a:lnTo>
                                  <a:pt x="329844" y="72936"/>
                                </a:lnTo>
                                <a:lnTo>
                                  <a:pt x="330415" y="73799"/>
                                </a:lnTo>
                                <a:lnTo>
                                  <a:pt x="331470" y="75666"/>
                                </a:lnTo>
                                <a:lnTo>
                                  <a:pt x="331724" y="76898"/>
                                </a:lnTo>
                                <a:lnTo>
                                  <a:pt x="331724" y="79883"/>
                                </a:lnTo>
                                <a:lnTo>
                                  <a:pt x="319290" y="87579"/>
                                </a:lnTo>
                                <a:lnTo>
                                  <a:pt x="317449" y="87503"/>
                                </a:lnTo>
                                <a:lnTo>
                                  <a:pt x="317449" y="94907"/>
                                </a:lnTo>
                                <a:lnTo>
                                  <a:pt x="321779" y="94907"/>
                                </a:lnTo>
                                <a:lnTo>
                                  <a:pt x="325577" y="94272"/>
                                </a:lnTo>
                                <a:lnTo>
                                  <a:pt x="343573" y="74980"/>
                                </a:lnTo>
                                <a:lnTo>
                                  <a:pt x="343573" y="69773"/>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3092094" y="3573335"/>
                            <a:ext cx="229870" cy="99060"/>
                          </a:xfrm>
                          <a:custGeom>
                            <a:avLst/>
                            <a:gdLst/>
                            <a:ahLst/>
                            <a:cxnLst/>
                            <a:rect l="l" t="t" r="r" b="b"/>
                            <a:pathLst>
                              <a:path w="229870" h="99060">
                                <a:moveTo>
                                  <a:pt x="121805" y="90805"/>
                                </a:moveTo>
                                <a:lnTo>
                                  <a:pt x="60909" y="90805"/>
                                </a:lnTo>
                                <a:lnTo>
                                  <a:pt x="0" y="90805"/>
                                </a:lnTo>
                                <a:lnTo>
                                  <a:pt x="0" y="98590"/>
                                </a:lnTo>
                                <a:lnTo>
                                  <a:pt x="60909" y="98590"/>
                                </a:lnTo>
                                <a:lnTo>
                                  <a:pt x="121805" y="98590"/>
                                </a:lnTo>
                                <a:lnTo>
                                  <a:pt x="121805" y="90805"/>
                                </a:lnTo>
                                <a:close/>
                              </a:path>
                              <a:path w="229870" h="99060">
                                <a:moveTo>
                                  <a:pt x="182714" y="90805"/>
                                </a:moveTo>
                                <a:lnTo>
                                  <a:pt x="121831" y="90805"/>
                                </a:lnTo>
                                <a:lnTo>
                                  <a:pt x="121831" y="98590"/>
                                </a:lnTo>
                                <a:lnTo>
                                  <a:pt x="182714" y="98590"/>
                                </a:lnTo>
                                <a:lnTo>
                                  <a:pt x="182714" y="90805"/>
                                </a:lnTo>
                                <a:close/>
                              </a:path>
                              <a:path w="229870" h="99060">
                                <a:moveTo>
                                  <a:pt x="208648" y="0"/>
                                </a:moveTo>
                                <a:lnTo>
                                  <a:pt x="196710" y="0"/>
                                </a:lnTo>
                                <a:lnTo>
                                  <a:pt x="198272" y="25361"/>
                                </a:lnTo>
                                <a:lnTo>
                                  <a:pt x="207137" y="25361"/>
                                </a:lnTo>
                                <a:lnTo>
                                  <a:pt x="208648" y="0"/>
                                </a:lnTo>
                                <a:close/>
                              </a:path>
                              <a:path w="229870" h="99060">
                                <a:moveTo>
                                  <a:pt x="229679" y="0"/>
                                </a:moveTo>
                                <a:lnTo>
                                  <a:pt x="217741" y="0"/>
                                </a:lnTo>
                                <a:lnTo>
                                  <a:pt x="219303" y="25361"/>
                                </a:lnTo>
                                <a:lnTo>
                                  <a:pt x="228168" y="25361"/>
                                </a:lnTo>
                                <a:lnTo>
                                  <a:pt x="229679" y="0"/>
                                </a:lnTo>
                                <a:close/>
                              </a:path>
                            </a:pathLst>
                          </a:custGeom>
                          <a:solidFill>
                            <a:srgbClr val="A1FBA1"/>
                          </a:solidFill>
                        </wps:spPr>
                        <wps:bodyPr wrap="square" lIns="0" tIns="0" rIns="0" bIns="0" rtlCol="0">
                          <a:prstTxWarp prst="textNoShape">
                            <a:avLst/>
                          </a:prstTxWarp>
                          <a:noAutofit/>
                        </wps:bodyPr>
                      </wps:wsp>
                      <wps:wsp>
                        <wps:cNvPr id="76" name="Graphic 76"/>
                        <wps:cNvSpPr/>
                        <wps:spPr>
                          <a:xfrm>
                            <a:off x="3349828" y="3569233"/>
                            <a:ext cx="31115" cy="103505"/>
                          </a:xfrm>
                          <a:custGeom>
                            <a:avLst/>
                            <a:gdLst/>
                            <a:ahLst/>
                            <a:cxnLst/>
                            <a:rect l="l" t="t" r="r" b="b"/>
                            <a:pathLst>
                              <a:path w="31115" h="103505">
                                <a:moveTo>
                                  <a:pt x="5664" y="0"/>
                                </a:moveTo>
                                <a:lnTo>
                                  <a:pt x="0" y="5778"/>
                                </a:lnTo>
                                <a:lnTo>
                                  <a:pt x="9151" y="16374"/>
                                </a:lnTo>
                                <a:lnTo>
                                  <a:pt x="15687" y="27624"/>
                                </a:lnTo>
                                <a:lnTo>
                                  <a:pt x="19609" y="39523"/>
                                </a:lnTo>
                                <a:lnTo>
                                  <a:pt x="20916" y="52069"/>
                                </a:lnTo>
                                <a:lnTo>
                                  <a:pt x="20916" y="60375"/>
                                </a:lnTo>
                                <a:lnTo>
                                  <a:pt x="0" y="97650"/>
                                </a:lnTo>
                                <a:lnTo>
                                  <a:pt x="5448" y="103238"/>
                                </a:lnTo>
                                <a:lnTo>
                                  <a:pt x="27266" y="71945"/>
                                </a:lnTo>
                                <a:lnTo>
                                  <a:pt x="30607" y="55270"/>
                                </a:lnTo>
                                <a:lnTo>
                                  <a:pt x="30607" y="51371"/>
                                </a:lnTo>
                                <a:lnTo>
                                  <a:pt x="29049" y="37551"/>
                                </a:lnTo>
                                <a:lnTo>
                                  <a:pt x="24374" y="24380"/>
                                </a:lnTo>
                                <a:lnTo>
                                  <a:pt x="16580" y="11862"/>
                                </a:lnTo>
                                <a:lnTo>
                                  <a:pt x="5664" y="0"/>
                                </a:lnTo>
                                <a:close/>
                              </a:path>
                            </a:pathLst>
                          </a:custGeom>
                          <a:solidFill>
                            <a:srgbClr val="FFFFFF"/>
                          </a:solidFill>
                        </wps:spPr>
                        <wps:bodyPr wrap="square" lIns="0" tIns="0" rIns="0" bIns="0" rtlCol="0">
                          <a:prstTxWarp prst="textNoShape">
                            <a:avLst/>
                          </a:prstTxWarp>
                          <a:noAutofit/>
                        </wps:bodyPr>
                      </wps:wsp>
                      <pic:pic>
                        <pic:nvPicPr>
                          <pic:cNvPr id="77" name="Image 77"/>
                          <pic:cNvPicPr/>
                        </pic:nvPicPr>
                        <pic:blipFill>
                          <a:blip r:embed="rId48" cstate="print"/>
                          <a:stretch>
                            <a:fillRect/>
                          </a:stretch>
                        </pic:blipFill>
                        <pic:spPr>
                          <a:xfrm>
                            <a:off x="54611" y="4088117"/>
                            <a:ext cx="713069" cy="103238"/>
                          </a:xfrm>
                          <a:prstGeom prst="rect">
                            <a:avLst/>
                          </a:prstGeom>
                        </pic:spPr>
                      </pic:pic>
                      <wps:wsp>
                        <wps:cNvPr id="78" name="Graphic 78"/>
                        <wps:cNvSpPr/>
                        <wps:spPr>
                          <a:xfrm>
                            <a:off x="776948" y="4088117"/>
                            <a:ext cx="410209" cy="103505"/>
                          </a:xfrm>
                          <a:custGeom>
                            <a:avLst/>
                            <a:gdLst/>
                            <a:ahLst/>
                            <a:cxnLst/>
                            <a:rect l="l" t="t" r="r" b="b"/>
                            <a:pathLst>
                              <a:path w="410209" h="103505">
                                <a:moveTo>
                                  <a:pt x="60896" y="94907"/>
                                </a:moveTo>
                                <a:lnTo>
                                  <a:pt x="0" y="94907"/>
                                </a:lnTo>
                                <a:lnTo>
                                  <a:pt x="0" y="102692"/>
                                </a:lnTo>
                                <a:lnTo>
                                  <a:pt x="60896" y="102692"/>
                                </a:lnTo>
                                <a:lnTo>
                                  <a:pt x="60896" y="94907"/>
                                </a:lnTo>
                                <a:close/>
                              </a:path>
                              <a:path w="410209" h="103505">
                                <a:moveTo>
                                  <a:pt x="113207" y="38468"/>
                                </a:moveTo>
                                <a:lnTo>
                                  <a:pt x="111772" y="33502"/>
                                </a:lnTo>
                                <a:lnTo>
                                  <a:pt x="106045" y="26911"/>
                                </a:lnTo>
                                <a:lnTo>
                                  <a:pt x="101815" y="25260"/>
                                </a:lnTo>
                                <a:lnTo>
                                  <a:pt x="94640" y="25260"/>
                                </a:lnTo>
                                <a:lnTo>
                                  <a:pt x="78320" y="34988"/>
                                </a:lnTo>
                                <a:lnTo>
                                  <a:pt x="77952" y="26225"/>
                                </a:lnTo>
                                <a:lnTo>
                                  <a:pt x="69557" y="26225"/>
                                </a:lnTo>
                                <a:lnTo>
                                  <a:pt x="69557" y="80518"/>
                                </a:lnTo>
                                <a:lnTo>
                                  <a:pt x="78981" y="80518"/>
                                </a:lnTo>
                                <a:lnTo>
                                  <a:pt x="78981" y="44500"/>
                                </a:lnTo>
                                <a:lnTo>
                                  <a:pt x="82257" y="40538"/>
                                </a:lnTo>
                                <a:lnTo>
                                  <a:pt x="93179" y="33362"/>
                                </a:lnTo>
                                <a:lnTo>
                                  <a:pt x="97459" y="33362"/>
                                </a:lnTo>
                                <a:lnTo>
                                  <a:pt x="99822" y="34391"/>
                                </a:lnTo>
                                <a:lnTo>
                                  <a:pt x="102997" y="38468"/>
                                </a:lnTo>
                                <a:lnTo>
                                  <a:pt x="103797" y="41605"/>
                                </a:lnTo>
                                <a:lnTo>
                                  <a:pt x="103797" y="80518"/>
                                </a:lnTo>
                                <a:lnTo>
                                  <a:pt x="113207" y="80518"/>
                                </a:lnTo>
                                <a:lnTo>
                                  <a:pt x="113207" y="38468"/>
                                </a:lnTo>
                                <a:close/>
                              </a:path>
                              <a:path w="410209" h="103505">
                                <a:moveTo>
                                  <a:pt x="173786" y="40068"/>
                                </a:moveTo>
                                <a:lnTo>
                                  <a:pt x="155867" y="25247"/>
                                </a:lnTo>
                                <a:lnTo>
                                  <a:pt x="150787" y="25247"/>
                                </a:lnTo>
                                <a:lnTo>
                                  <a:pt x="133553" y="28714"/>
                                </a:lnTo>
                                <a:lnTo>
                                  <a:pt x="133553" y="37211"/>
                                </a:lnTo>
                                <a:lnTo>
                                  <a:pt x="136728" y="35941"/>
                                </a:lnTo>
                                <a:lnTo>
                                  <a:pt x="139801" y="34963"/>
                                </a:lnTo>
                                <a:lnTo>
                                  <a:pt x="145745" y="33604"/>
                                </a:lnTo>
                                <a:lnTo>
                                  <a:pt x="148767" y="33248"/>
                                </a:lnTo>
                                <a:lnTo>
                                  <a:pt x="156057" y="33248"/>
                                </a:lnTo>
                                <a:lnTo>
                                  <a:pt x="159181" y="34213"/>
                                </a:lnTo>
                                <a:lnTo>
                                  <a:pt x="163296" y="38074"/>
                                </a:lnTo>
                                <a:lnTo>
                                  <a:pt x="164325" y="40640"/>
                                </a:lnTo>
                                <a:lnTo>
                                  <a:pt x="164325" y="48615"/>
                                </a:lnTo>
                                <a:lnTo>
                                  <a:pt x="164325" y="55816"/>
                                </a:lnTo>
                                <a:lnTo>
                                  <a:pt x="164325" y="65443"/>
                                </a:lnTo>
                                <a:lnTo>
                                  <a:pt x="161226" y="68275"/>
                                </a:lnTo>
                                <a:lnTo>
                                  <a:pt x="158280" y="70358"/>
                                </a:lnTo>
                                <a:lnTo>
                                  <a:pt x="152692" y="72986"/>
                                </a:lnTo>
                                <a:lnTo>
                                  <a:pt x="150215" y="73660"/>
                                </a:lnTo>
                                <a:lnTo>
                                  <a:pt x="146392" y="73660"/>
                                </a:lnTo>
                                <a:lnTo>
                                  <a:pt x="138963" y="66751"/>
                                </a:lnTo>
                                <a:lnTo>
                                  <a:pt x="138963" y="64185"/>
                                </a:lnTo>
                                <a:lnTo>
                                  <a:pt x="150025" y="55816"/>
                                </a:lnTo>
                                <a:lnTo>
                                  <a:pt x="164325" y="55816"/>
                                </a:lnTo>
                                <a:lnTo>
                                  <a:pt x="164325" y="48615"/>
                                </a:lnTo>
                                <a:lnTo>
                                  <a:pt x="145148" y="48615"/>
                                </a:lnTo>
                                <a:lnTo>
                                  <a:pt x="139153" y="50152"/>
                                </a:lnTo>
                                <a:lnTo>
                                  <a:pt x="131038" y="56324"/>
                                </a:lnTo>
                                <a:lnTo>
                                  <a:pt x="129095" y="60413"/>
                                </a:lnTo>
                                <a:lnTo>
                                  <a:pt x="129019" y="68275"/>
                                </a:lnTo>
                                <a:lnTo>
                                  <a:pt x="129349" y="70256"/>
                                </a:lnTo>
                                <a:lnTo>
                                  <a:pt x="143433" y="81495"/>
                                </a:lnTo>
                                <a:lnTo>
                                  <a:pt x="149885" y="81495"/>
                                </a:lnTo>
                                <a:lnTo>
                                  <a:pt x="165138" y="73228"/>
                                </a:lnTo>
                                <a:lnTo>
                                  <a:pt x="165354" y="80518"/>
                                </a:lnTo>
                                <a:lnTo>
                                  <a:pt x="173786" y="80518"/>
                                </a:lnTo>
                                <a:lnTo>
                                  <a:pt x="173786" y="73228"/>
                                </a:lnTo>
                                <a:lnTo>
                                  <a:pt x="173786" y="55816"/>
                                </a:lnTo>
                                <a:lnTo>
                                  <a:pt x="173786" y="40068"/>
                                </a:lnTo>
                                <a:close/>
                              </a:path>
                              <a:path w="410209" h="103505">
                                <a:moveTo>
                                  <a:pt x="238772" y="30505"/>
                                </a:moveTo>
                                <a:lnTo>
                                  <a:pt x="235356" y="25247"/>
                                </a:lnTo>
                                <a:lnTo>
                                  <a:pt x="227025" y="25247"/>
                                </a:lnTo>
                                <a:lnTo>
                                  <a:pt x="216154" y="36982"/>
                                </a:lnTo>
                                <a:lnTo>
                                  <a:pt x="216154" y="32981"/>
                                </a:lnTo>
                                <a:lnTo>
                                  <a:pt x="215404" y="30022"/>
                                </a:lnTo>
                                <a:lnTo>
                                  <a:pt x="212382" y="26212"/>
                                </a:lnTo>
                                <a:lnTo>
                                  <a:pt x="210159" y="25247"/>
                                </a:lnTo>
                                <a:lnTo>
                                  <a:pt x="205943" y="25247"/>
                                </a:lnTo>
                                <a:lnTo>
                                  <a:pt x="195224" y="36550"/>
                                </a:lnTo>
                                <a:lnTo>
                                  <a:pt x="194792" y="26225"/>
                                </a:lnTo>
                                <a:lnTo>
                                  <a:pt x="187604" y="26225"/>
                                </a:lnTo>
                                <a:lnTo>
                                  <a:pt x="187604" y="80518"/>
                                </a:lnTo>
                                <a:lnTo>
                                  <a:pt x="196253" y="80518"/>
                                </a:lnTo>
                                <a:lnTo>
                                  <a:pt x="196253" y="45643"/>
                                </a:lnTo>
                                <a:lnTo>
                                  <a:pt x="198475" y="41046"/>
                                </a:lnTo>
                                <a:lnTo>
                                  <a:pt x="204800" y="33096"/>
                                </a:lnTo>
                                <a:lnTo>
                                  <a:pt x="206057" y="33096"/>
                                </a:lnTo>
                                <a:lnTo>
                                  <a:pt x="208864" y="40563"/>
                                </a:lnTo>
                                <a:lnTo>
                                  <a:pt x="208864" y="80518"/>
                                </a:lnTo>
                                <a:lnTo>
                                  <a:pt x="217449" y="80518"/>
                                </a:lnTo>
                                <a:lnTo>
                                  <a:pt x="217449" y="45643"/>
                                </a:lnTo>
                                <a:lnTo>
                                  <a:pt x="219608" y="41325"/>
                                </a:lnTo>
                                <a:lnTo>
                                  <a:pt x="226034" y="33096"/>
                                </a:lnTo>
                                <a:lnTo>
                                  <a:pt x="227368" y="33096"/>
                                </a:lnTo>
                                <a:lnTo>
                                  <a:pt x="230111" y="39839"/>
                                </a:lnTo>
                                <a:lnTo>
                                  <a:pt x="230111" y="80518"/>
                                </a:lnTo>
                                <a:lnTo>
                                  <a:pt x="238772" y="80518"/>
                                </a:lnTo>
                                <a:lnTo>
                                  <a:pt x="238772" y="30505"/>
                                </a:lnTo>
                                <a:close/>
                              </a:path>
                              <a:path w="410209" h="103505">
                                <a:moveTo>
                                  <a:pt x="298170" y="49161"/>
                                </a:moveTo>
                                <a:lnTo>
                                  <a:pt x="292696" y="32778"/>
                                </a:lnTo>
                                <a:lnTo>
                                  <a:pt x="290080" y="29921"/>
                                </a:lnTo>
                                <a:lnTo>
                                  <a:pt x="288417" y="28790"/>
                                </a:lnTo>
                                <a:lnTo>
                                  <a:pt x="288417" y="46050"/>
                                </a:lnTo>
                                <a:lnTo>
                                  <a:pt x="288378" y="49161"/>
                                </a:lnTo>
                                <a:lnTo>
                                  <a:pt x="259829" y="49161"/>
                                </a:lnTo>
                                <a:lnTo>
                                  <a:pt x="260019" y="46647"/>
                                </a:lnTo>
                                <a:lnTo>
                                  <a:pt x="272161" y="32778"/>
                                </a:lnTo>
                                <a:lnTo>
                                  <a:pt x="276593" y="32778"/>
                                </a:lnTo>
                                <a:lnTo>
                                  <a:pt x="288417" y="46050"/>
                                </a:lnTo>
                                <a:lnTo>
                                  <a:pt x="288417" y="28790"/>
                                </a:lnTo>
                                <a:lnTo>
                                  <a:pt x="287616" y="28232"/>
                                </a:lnTo>
                                <a:lnTo>
                                  <a:pt x="281774" y="25857"/>
                                </a:lnTo>
                                <a:lnTo>
                                  <a:pt x="278434" y="25260"/>
                                </a:lnTo>
                                <a:lnTo>
                                  <a:pt x="270751" y="25260"/>
                                </a:lnTo>
                                <a:lnTo>
                                  <a:pt x="249986" y="57886"/>
                                </a:lnTo>
                                <a:lnTo>
                                  <a:pt x="250494" y="61823"/>
                                </a:lnTo>
                                <a:lnTo>
                                  <a:pt x="271881" y="81495"/>
                                </a:lnTo>
                                <a:lnTo>
                                  <a:pt x="279996" y="81495"/>
                                </a:lnTo>
                                <a:lnTo>
                                  <a:pt x="283349" y="81280"/>
                                </a:lnTo>
                                <a:lnTo>
                                  <a:pt x="289788" y="80378"/>
                                </a:lnTo>
                                <a:lnTo>
                                  <a:pt x="292684" y="79794"/>
                                </a:lnTo>
                                <a:lnTo>
                                  <a:pt x="295249" y="79070"/>
                                </a:lnTo>
                                <a:lnTo>
                                  <a:pt x="295249" y="73660"/>
                                </a:lnTo>
                                <a:lnTo>
                                  <a:pt x="295249" y="71335"/>
                                </a:lnTo>
                                <a:lnTo>
                                  <a:pt x="279476" y="73660"/>
                                </a:lnTo>
                                <a:lnTo>
                                  <a:pt x="272046" y="73660"/>
                                </a:lnTo>
                                <a:lnTo>
                                  <a:pt x="267576" y="72174"/>
                                </a:lnTo>
                                <a:lnTo>
                                  <a:pt x="261378" y="66217"/>
                                </a:lnTo>
                                <a:lnTo>
                                  <a:pt x="259829" y="61950"/>
                                </a:lnTo>
                                <a:lnTo>
                                  <a:pt x="259829" y="56413"/>
                                </a:lnTo>
                                <a:lnTo>
                                  <a:pt x="297954" y="56413"/>
                                </a:lnTo>
                                <a:lnTo>
                                  <a:pt x="298081" y="54762"/>
                                </a:lnTo>
                                <a:lnTo>
                                  <a:pt x="298170" y="49161"/>
                                </a:lnTo>
                                <a:close/>
                              </a:path>
                              <a:path w="410209" h="103505">
                                <a:moveTo>
                                  <a:pt x="356222" y="63690"/>
                                </a:moveTo>
                                <a:lnTo>
                                  <a:pt x="335953" y="48780"/>
                                </a:lnTo>
                                <a:lnTo>
                                  <a:pt x="333565" y="47967"/>
                                </a:lnTo>
                                <a:lnTo>
                                  <a:pt x="324739" y="41046"/>
                                </a:lnTo>
                                <a:lnTo>
                                  <a:pt x="324739" y="39090"/>
                                </a:lnTo>
                                <a:lnTo>
                                  <a:pt x="335000" y="33096"/>
                                </a:lnTo>
                                <a:lnTo>
                                  <a:pt x="339293" y="33096"/>
                                </a:lnTo>
                                <a:lnTo>
                                  <a:pt x="341591" y="33261"/>
                                </a:lnTo>
                                <a:lnTo>
                                  <a:pt x="346887" y="33947"/>
                                </a:lnTo>
                                <a:lnTo>
                                  <a:pt x="349694" y="34480"/>
                                </a:lnTo>
                                <a:lnTo>
                                  <a:pt x="352653" y="35204"/>
                                </a:lnTo>
                                <a:lnTo>
                                  <a:pt x="352653" y="26809"/>
                                </a:lnTo>
                                <a:lnTo>
                                  <a:pt x="349846" y="26250"/>
                                </a:lnTo>
                                <a:lnTo>
                                  <a:pt x="347141" y="25831"/>
                                </a:lnTo>
                                <a:lnTo>
                                  <a:pt x="339585" y="25247"/>
                                </a:lnTo>
                                <a:lnTo>
                                  <a:pt x="333133" y="25247"/>
                                </a:lnTo>
                                <a:lnTo>
                                  <a:pt x="315125" y="39154"/>
                                </a:lnTo>
                                <a:lnTo>
                                  <a:pt x="315125" y="42976"/>
                                </a:lnTo>
                                <a:lnTo>
                                  <a:pt x="338023" y="58674"/>
                                </a:lnTo>
                                <a:lnTo>
                                  <a:pt x="341807" y="60185"/>
                                </a:lnTo>
                                <a:lnTo>
                                  <a:pt x="346481" y="65481"/>
                                </a:lnTo>
                                <a:lnTo>
                                  <a:pt x="346481" y="68732"/>
                                </a:lnTo>
                                <a:lnTo>
                                  <a:pt x="345401" y="70485"/>
                                </a:lnTo>
                                <a:lnTo>
                                  <a:pt x="341083" y="72923"/>
                                </a:lnTo>
                                <a:lnTo>
                                  <a:pt x="337743" y="73545"/>
                                </a:lnTo>
                                <a:lnTo>
                                  <a:pt x="330136" y="73545"/>
                                </a:lnTo>
                                <a:lnTo>
                                  <a:pt x="327025" y="73317"/>
                                </a:lnTo>
                                <a:lnTo>
                                  <a:pt x="320751" y="72364"/>
                                </a:lnTo>
                                <a:lnTo>
                                  <a:pt x="317588" y="71691"/>
                                </a:lnTo>
                                <a:lnTo>
                                  <a:pt x="314413" y="70777"/>
                                </a:lnTo>
                                <a:lnTo>
                                  <a:pt x="314413" y="79438"/>
                                </a:lnTo>
                                <a:lnTo>
                                  <a:pt x="317373" y="80162"/>
                                </a:lnTo>
                                <a:lnTo>
                                  <a:pt x="320395" y="80683"/>
                                </a:lnTo>
                                <a:lnTo>
                                  <a:pt x="326555" y="81330"/>
                                </a:lnTo>
                                <a:lnTo>
                                  <a:pt x="329933" y="81495"/>
                                </a:lnTo>
                                <a:lnTo>
                                  <a:pt x="335318" y="81495"/>
                                </a:lnTo>
                                <a:lnTo>
                                  <a:pt x="356222" y="67614"/>
                                </a:lnTo>
                                <a:lnTo>
                                  <a:pt x="356222" y="65697"/>
                                </a:lnTo>
                                <a:lnTo>
                                  <a:pt x="356222" y="63690"/>
                                </a:lnTo>
                                <a:close/>
                              </a:path>
                              <a:path w="410209" h="103505">
                                <a:moveTo>
                                  <a:pt x="410146" y="51371"/>
                                </a:moveTo>
                                <a:lnTo>
                                  <a:pt x="408597" y="37566"/>
                                </a:lnTo>
                                <a:lnTo>
                                  <a:pt x="403923" y="24396"/>
                                </a:lnTo>
                                <a:lnTo>
                                  <a:pt x="396125" y="11874"/>
                                </a:lnTo>
                                <a:lnTo>
                                  <a:pt x="385216" y="0"/>
                                </a:lnTo>
                                <a:lnTo>
                                  <a:pt x="379539" y="5778"/>
                                </a:lnTo>
                                <a:lnTo>
                                  <a:pt x="388696" y="16383"/>
                                </a:lnTo>
                                <a:lnTo>
                                  <a:pt x="395236" y="27635"/>
                                </a:lnTo>
                                <a:lnTo>
                                  <a:pt x="399161" y="39535"/>
                                </a:lnTo>
                                <a:lnTo>
                                  <a:pt x="400469" y="52082"/>
                                </a:lnTo>
                                <a:lnTo>
                                  <a:pt x="400469" y="60363"/>
                                </a:lnTo>
                                <a:lnTo>
                                  <a:pt x="379539" y="97663"/>
                                </a:lnTo>
                                <a:lnTo>
                                  <a:pt x="385000" y="103238"/>
                                </a:lnTo>
                                <a:lnTo>
                                  <a:pt x="406819" y="71945"/>
                                </a:lnTo>
                                <a:lnTo>
                                  <a:pt x="410146" y="55270"/>
                                </a:lnTo>
                                <a:lnTo>
                                  <a:pt x="410146" y="51371"/>
                                </a:lnTo>
                                <a:close/>
                              </a:path>
                            </a:pathLst>
                          </a:custGeom>
                          <a:solidFill>
                            <a:srgbClr val="FFFFFF"/>
                          </a:solidFill>
                        </wps:spPr>
                        <wps:bodyPr wrap="square" lIns="0" tIns="0" rIns="0" bIns="0" rtlCol="0">
                          <a:prstTxWarp prst="textNoShape">
                            <a:avLst/>
                          </a:prstTxWarp>
                          <a:noAutofit/>
                        </wps:bodyPr>
                      </wps:wsp>
                      <pic:pic>
                        <pic:nvPicPr>
                          <pic:cNvPr id="79" name="Image 79"/>
                          <pic:cNvPicPr/>
                        </pic:nvPicPr>
                        <pic:blipFill>
                          <a:blip r:embed="rId49" cstate="print"/>
                          <a:stretch>
                            <a:fillRect/>
                          </a:stretch>
                        </pic:blipFill>
                        <pic:spPr>
                          <a:xfrm>
                            <a:off x="1578152" y="4350740"/>
                            <a:ext cx="346913" cy="99783"/>
                          </a:xfrm>
                          <a:prstGeom prst="rect">
                            <a:avLst/>
                          </a:prstGeom>
                        </pic:spPr>
                      </pic:pic>
                      <pic:pic>
                        <pic:nvPicPr>
                          <pic:cNvPr id="80" name="Image 80"/>
                          <pic:cNvPicPr/>
                        </pic:nvPicPr>
                        <pic:blipFill>
                          <a:blip r:embed="rId50" cstate="print"/>
                          <a:stretch>
                            <a:fillRect/>
                          </a:stretch>
                        </pic:blipFill>
                        <pic:spPr>
                          <a:xfrm>
                            <a:off x="2321051" y="4606997"/>
                            <a:ext cx="700684" cy="103238"/>
                          </a:xfrm>
                          <a:prstGeom prst="rect">
                            <a:avLst/>
                          </a:prstGeom>
                        </pic:spPr>
                      </pic:pic>
                      <wps:wsp>
                        <wps:cNvPr id="81" name="Graphic 81"/>
                        <wps:cNvSpPr/>
                        <wps:spPr>
                          <a:xfrm>
                            <a:off x="3030994" y="4611115"/>
                            <a:ext cx="344170" cy="99060"/>
                          </a:xfrm>
                          <a:custGeom>
                            <a:avLst/>
                            <a:gdLst/>
                            <a:ahLst/>
                            <a:cxnLst/>
                            <a:rect l="l" t="t" r="r" b="b"/>
                            <a:pathLst>
                              <a:path w="344170" h="99060">
                                <a:moveTo>
                                  <a:pt x="60896" y="90805"/>
                                </a:moveTo>
                                <a:lnTo>
                                  <a:pt x="0" y="90805"/>
                                </a:lnTo>
                                <a:lnTo>
                                  <a:pt x="0" y="98590"/>
                                </a:lnTo>
                                <a:lnTo>
                                  <a:pt x="60896" y="98590"/>
                                </a:lnTo>
                                <a:lnTo>
                                  <a:pt x="60896" y="90805"/>
                                </a:lnTo>
                                <a:close/>
                              </a:path>
                              <a:path w="344170" h="99060">
                                <a:moveTo>
                                  <a:pt x="115976" y="53124"/>
                                </a:moveTo>
                                <a:lnTo>
                                  <a:pt x="111721" y="29362"/>
                                </a:lnTo>
                                <a:lnTo>
                                  <a:pt x="109626" y="26225"/>
                                </a:lnTo>
                                <a:lnTo>
                                  <a:pt x="107670" y="24384"/>
                                </a:lnTo>
                                <a:lnTo>
                                  <a:pt x="106337" y="23660"/>
                                </a:lnTo>
                                <a:lnTo>
                                  <a:pt x="106337" y="55651"/>
                                </a:lnTo>
                                <a:lnTo>
                                  <a:pt x="104902" y="60820"/>
                                </a:lnTo>
                                <a:lnTo>
                                  <a:pt x="99136" y="67716"/>
                                </a:lnTo>
                                <a:lnTo>
                                  <a:pt x="95148" y="69430"/>
                                </a:lnTo>
                                <a:lnTo>
                                  <a:pt x="88226" y="69430"/>
                                </a:lnTo>
                                <a:lnTo>
                                  <a:pt x="86360" y="69227"/>
                                </a:lnTo>
                                <a:lnTo>
                                  <a:pt x="82524" y="68402"/>
                                </a:lnTo>
                                <a:lnTo>
                                  <a:pt x="80721" y="67830"/>
                                </a:lnTo>
                                <a:lnTo>
                                  <a:pt x="78981" y="67106"/>
                                </a:lnTo>
                                <a:lnTo>
                                  <a:pt x="78981" y="40767"/>
                                </a:lnTo>
                                <a:lnTo>
                                  <a:pt x="88760" y="31203"/>
                                </a:lnTo>
                                <a:lnTo>
                                  <a:pt x="89141" y="30949"/>
                                </a:lnTo>
                                <a:lnTo>
                                  <a:pt x="90411" y="30314"/>
                                </a:lnTo>
                                <a:lnTo>
                                  <a:pt x="92862" y="29552"/>
                                </a:lnTo>
                                <a:lnTo>
                                  <a:pt x="94068" y="29362"/>
                                </a:lnTo>
                                <a:lnTo>
                                  <a:pt x="97205" y="29362"/>
                                </a:lnTo>
                                <a:lnTo>
                                  <a:pt x="106337" y="55651"/>
                                </a:lnTo>
                                <a:lnTo>
                                  <a:pt x="106337" y="23660"/>
                                </a:lnTo>
                                <a:lnTo>
                                  <a:pt x="105321" y="23101"/>
                                </a:lnTo>
                                <a:lnTo>
                                  <a:pt x="102984" y="21793"/>
                                </a:lnTo>
                                <a:lnTo>
                                  <a:pt x="100253" y="21145"/>
                                </a:lnTo>
                                <a:lnTo>
                                  <a:pt x="93573" y="21145"/>
                                </a:lnTo>
                                <a:lnTo>
                                  <a:pt x="90271" y="21894"/>
                                </a:lnTo>
                                <a:lnTo>
                                  <a:pt x="84137" y="24879"/>
                                </a:lnTo>
                                <a:lnTo>
                                  <a:pt x="81254" y="27482"/>
                                </a:lnTo>
                                <a:lnTo>
                                  <a:pt x="78549" y="31203"/>
                                </a:lnTo>
                                <a:lnTo>
                                  <a:pt x="77952" y="22110"/>
                                </a:lnTo>
                                <a:lnTo>
                                  <a:pt x="69570" y="22110"/>
                                </a:lnTo>
                                <a:lnTo>
                                  <a:pt x="69570" y="98590"/>
                                </a:lnTo>
                                <a:lnTo>
                                  <a:pt x="78981" y="98590"/>
                                </a:lnTo>
                                <a:lnTo>
                                  <a:pt x="78981" y="75869"/>
                                </a:lnTo>
                                <a:lnTo>
                                  <a:pt x="80759" y="76301"/>
                                </a:lnTo>
                                <a:lnTo>
                                  <a:pt x="82486" y="76606"/>
                                </a:lnTo>
                                <a:lnTo>
                                  <a:pt x="85915" y="76974"/>
                                </a:lnTo>
                                <a:lnTo>
                                  <a:pt x="87642" y="77063"/>
                                </a:lnTo>
                                <a:lnTo>
                                  <a:pt x="93154" y="77063"/>
                                </a:lnTo>
                                <a:lnTo>
                                  <a:pt x="96659" y="76466"/>
                                </a:lnTo>
                                <a:lnTo>
                                  <a:pt x="98272" y="75869"/>
                                </a:lnTo>
                                <a:lnTo>
                                  <a:pt x="103149" y="74079"/>
                                </a:lnTo>
                                <a:lnTo>
                                  <a:pt x="105968" y="72313"/>
                                </a:lnTo>
                                <a:lnTo>
                                  <a:pt x="108851" y="69430"/>
                                </a:lnTo>
                                <a:lnTo>
                                  <a:pt x="110731" y="67551"/>
                                </a:lnTo>
                                <a:lnTo>
                                  <a:pt x="112585" y="64554"/>
                                </a:lnTo>
                                <a:lnTo>
                                  <a:pt x="115290" y="57340"/>
                                </a:lnTo>
                                <a:lnTo>
                                  <a:pt x="115976" y="53124"/>
                                </a:lnTo>
                                <a:close/>
                              </a:path>
                              <a:path w="344170" h="99060">
                                <a:moveTo>
                                  <a:pt x="173799" y="35953"/>
                                </a:moveTo>
                                <a:lnTo>
                                  <a:pt x="173316" y="33324"/>
                                </a:lnTo>
                                <a:lnTo>
                                  <a:pt x="171488" y="29146"/>
                                </a:lnTo>
                                <a:lnTo>
                                  <a:pt x="171373" y="28867"/>
                                </a:lnTo>
                                <a:lnTo>
                                  <a:pt x="169976" y="27000"/>
                                </a:lnTo>
                                <a:lnTo>
                                  <a:pt x="166344" y="24053"/>
                                </a:lnTo>
                                <a:lnTo>
                                  <a:pt x="164350" y="23075"/>
                                </a:lnTo>
                                <a:lnTo>
                                  <a:pt x="164350" y="61328"/>
                                </a:lnTo>
                                <a:lnTo>
                                  <a:pt x="161239" y="64173"/>
                                </a:lnTo>
                                <a:lnTo>
                                  <a:pt x="158292" y="66255"/>
                                </a:lnTo>
                                <a:lnTo>
                                  <a:pt x="152704" y="68884"/>
                                </a:lnTo>
                                <a:lnTo>
                                  <a:pt x="150228" y="69545"/>
                                </a:lnTo>
                                <a:lnTo>
                                  <a:pt x="146405" y="69545"/>
                                </a:lnTo>
                                <a:lnTo>
                                  <a:pt x="138976" y="62636"/>
                                </a:lnTo>
                                <a:lnTo>
                                  <a:pt x="138976" y="60083"/>
                                </a:lnTo>
                                <a:lnTo>
                                  <a:pt x="150050" y="51701"/>
                                </a:lnTo>
                                <a:lnTo>
                                  <a:pt x="164338" y="51701"/>
                                </a:lnTo>
                                <a:lnTo>
                                  <a:pt x="164350" y="61328"/>
                                </a:lnTo>
                                <a:lnTo>
                                  <a:pt x="164350" y="23075"/>
                                </a:lnTo>
                                <a:lnTo>
                                  <a:pt x="164096" y="22948"/>
                                </a:lnTo>
                                <a:lnTo>
                                  <a:pt x="158838" y="21513"/>
                                </a:lnTo>
                                <a:lnTo>
                                  <a:pt x="155892" y="21145"/>
                                </a:lnTo>
                                <a:lnTo>
                                  <a:pt x="150812" y="21145"/>
                                </a:lnTo>
                                <a:lnTo>
                                  <a:pt x="133565" y="24612"/>
                                </a:lnTo>
                                <a:lnTo>
                                  <a:pt x="133565" y="33096"/>
                                </a:lnTo>
                                <a:lnTo>
                                  <a:pt x="136740" y="31826"/>
                                </a:lnTo>
                                <a:lnTo>
                                  <a:pt x="139814" y="30861"/>
                                </a:lnTo>
                                <a:lnTo>
                                  <a:pt x="145770" y="29502"/>
                                </a:lnTo>
                                <a:lnTo>
                                  <a:pt x="148780" y="29146"/>
                                </a:lnTo>
                                <a:lnTo>
                                  <a:pt x="156070" y="29146"/>
                                </a:lnTo>
                                <a:lnTo>
                                  <a:pt x="159207" y="30111"/>
                                </a:lnTo>
                                <a:lnTo>
                                  <a:pt x="163309" y="33972"/>
                                </a:lnTo>
                                <a:lnTo>
                                  <a:pt x="164338" y="36537"/>
                                </a:lnTo>
                                <a:lnTo>
                                  <a:pt x="164338" y="44500"/>
                                </a:lnTo>
                                <a:lnTo>
                                  <a:pt x="145173" y="44500"/>
                                </a:lnTo>
                                <a:lnTo>
                                  <a:pt x="139166" y="46050"/>
                                </a:lnTo>
                                <a:lnTo>
                                  <a:pt x="131051" y="52222"/>
                                </a:lnTo>
                                <a:lnTo>
                                  <a:pt x="129108" y="56311"/>
                                </a:lnTo>
                                <a:lnTo>
                                  <a:pt x="129032" y="64173"/>
                                </a:lnTo>
                                <a:lnTo>
                                  <a:pt x="129362" y="66154"/>
                                </a:lnTo>
                                <a:lnTo>
                                  <a:pt x="143446" y="77381"/>
                                </a:lnTo>
                                <a:lnTo>
                                  <a:pt x="149898" y="77381"/>
                                </a:lnTo>
                                <a:lnTo>
                                  <a:pt x="153111" y="76733"/>
                                </a:lnTo>
                                <a:lnTo>
                                  <a:pt x="159194" y="74142"/>
                                </a:lnTo>
                                <a:lnTo>
                                  <a:pt x="162191" y="72034"/>
                                </a:lnTo>
                                <a:lnTo>
                                  <a:pt x="164706" y="69545"/>
                                </a:lnTo>
                                <a:lnTo>
                                  <a:pt x="165150" y="69113"/>
                                </a:lnTo>
                                <a:lnTo>
                                  <a:pt x="165366" y="76415"/>
                                </a:lnTo>
                                <a:lnTo>
                                  <a:pt x="173799" y="76415"/>
                                </a:lnTo>
                                <a:lnTo>
                                  <a:pt x="173799" y="69113"/>
                                </a:lnTo>
                                <a:lnTo>
                                  <a:pt x="173799" y="51701"/>
                                </a:lnTo>
                                <a:lnTo>
                                  <a:pt x="173799" y="35953"/>
                                </a:lnTo>
                                <a:close/>
                              </a:path>
                              <a:path w="344170" h="99060">
                                <a:moveTo>
                                  <a:pt x="235153" y="22110"/>
                                </a:moveTo>
                                <a:lnTo>
                                  <a:pt x="210769" y="22110"/>
                                </a:lnTo>
                                <a:lnTo>
                                  <a:pt x="210769" y="4749"/>
                                </a:lnTo>
                                <a:lnTo>
                                  <a:pt x="201358" y="7188"/>
                                </a:lnTo>
                                <a:lnTo>
                                  <a:pt x="201358" y="22110"/>
                                </a:lnTo>
                                <a:lnTo>
                                  <a:pt x="186169" y="22110"/>
                                </a:lnTo>
                                <a:lnTo>
                                  <a:pt x="186169" y="30010"/>
                                </a:lnTo>
                                <a:lnTo>
                                  <a:pt x="201358" y="30010"/>
                                </a:lnTo>
                                <a:lnTo>
                                  <a:pt x="201358" y="64731"/>
                                </a:lnTo>
                                <a:lnTo>
                                  <a:pt x="203034" y="69469"/>
                                </a:lnTo>
                                <a:lnTo>
                                  <a:pt x="209740" y="75628"/>
                                </a:lnTo>
                                <a:lnTo>
                                  <a:pt x="214820" y="77165"/>
                                </a:lnTo>
                                <a:lnTo>
                                  <a:pt x="226288" y="77050"/>
                                </a:lnTo>
                                <a:lnTo>
                                  <a:pt x="230822" y="76581"/>
                                </a:lnTo>
                                <a:lnTo>
                                  <a:pt x="233032" y="76200"/>
                                </a:lnTo>
                                <a:lnTo>
                                  <a:pt x="235153" y="75653"/>
                                </a:lnTo>
                                <a:lnTo>
                                  <a:pt x="235153" y="67538"/>
                                </a:lnTo>
                                <a:lnTo>
                                  <a:pt x="230771" y="68529"/>
                                </a:lnTo>
                                <a:lnTo>
                                  <a:pt x="224777" y="69215"/>
                                </a:lnTo>
                                <a:lnTo>
                                  <a:pt x="219011" y="69215"/>
                                </a:lnTo>
                                <a:lnTo>
                                  <a:pt x="215950" y="68249"/>
                                </a:lnTo>
                                <a:lnTo>
                                  <a:pt x="211797" y="64389"/>
                                </a:lnTo>
                                <a:lnTo>
                                  <a:pt x="210769" y="61493"/>
                                </a:lnTo>
                                <a:lnTo>
                                  <a:pt x="210769" y="30010"/>
                                </a:lnTo>
                                <a:lnTo>
                                  <a:pt x="235153" y="30010"/>
                                </a:lnTo>
                                <a:lnTo>
                                  <a:pt x="235153" y="22110"/>
                                </a:lnTo>
                                <a:close/>
                              </a:path>
                              <a:path w="344170" h="99060">
                                <a:moveTo>
                                  <a:pt x="295960" y="34353"/>
                                </a:moveTo>
                                <a:lnTo>
                                  <a:pt x="294487" y="29400"/>
                                </a:lnTo>
                                <a:lnTo>
                                  <a:pt x="288569" y="22796"/>
                                </a:lnTo>
                                <a:lnTo>
                                  <a:pt x="284391" y="21145"/>
                                </a:lnTo>
                                <a:lnTo>
                                  <a:pt x="277393" y="21145"/>
                                </a:lnTo>
                                <a:lnTo>
                                  <a:pt x="261404" y="30657"/>
                                </a:lnTo>
                                <a:lnTo>
                                  <a:pt x="261734" y="22123"/>
                                </a:lnTo>
                                <a:lnTo>
                                  <a:pt x="261734" y="0"/>
                                </a:lnTo>
                                <a:lnTo>
                                  <a:pt x="252310" y="0"/>
                                </a:lnTo>
                                <a:lnTo>
                                  <a:pt x="252310" y="76415"/>
                                </a:lnTo>
                                <a:lnTo>
                                  <a:pt x="261734" y="76415"/>
                                </a:lnTo>
                                <a:lnTo>
                                  <a:pt x="261734" y="40398"/>
                                </a:lnTo>
                                <a:lnTo>
                                  <a:pt x="265188" y="36436"/>
                                </a:lnTo>
                                <a:lnTo>
                                  <a:pt x="276199" y="29260"/>
                                </a:lnTo>
                                <a:lnTo>
                                  <a:pt x="280377" y="29260"/>
                                </a:lnTo>
                                <a:lnTo>
                                  <a:pt x="282625" y="30289"/>
                                </a:lnTo>
                                <a:lnTo>
                                  <a:pt x="285762" y="34429"/>
                                </a:lnTo>
                                <a:lnTo>
                                  <a:pt x="286550" y="37566"/>
                                </a:lnTo>
                                <a:lnTo>
                                  <a:pt x="286550" y="76415"/>
                                </a:lnTo>
                                <a:lnTo>
                                  <a:pt x="295960" y="76415"/>
                                </a:lnTo>
                                <a:lnTo>
                                  <a:pt x="295960" y="34353"/>
                                </a:lnTo>
                                <a:close/>
                              </a:path>
                              <a:path w="344170" h="99060">
                                <a:moveTo>
                                  <a:pt x="343573" y="69773"/>
                                </a:moveTo>
                                <a:lnTo>
                                  <a:pt x="335203" y="59004"/>
                                </a:lnTo>
                                <a:lnTo>
                                  <a:pt x="332676" y="59004"/>
                                </a:lnTo>
                                <a:lnTo>
                                  <a:pt x="326644" y="65214"/>
                                </a:lnTo>
                                <a:lnTo>
                                  <a:pt x="326644" y="67500"/>
                                </a:lnTo>
                                <a:lnTo>
                                  <a:pt x="326898" y="68707"/>
                                </a:lnTo>
                                <a:lnTo>
                                  <a:pt x="327952" y="70497"/>
                                </a:lnTo>
                                <a:lnTo>
                                  <a:pt x="328536" y="71348"/>
                                </a:lnTo>
                                <a:lnTo>
                                  <a:pt x="329844" y="72936"/>
                                </a:lnTo>
                                <a:lnTo>
                                  <a:pt x="330415" y="73799"/>
                                </a:lnTo>
                                <a:lnTo>
                                  <a:pt x="331470" y="75666"/>
                                </a:lnTo>
                                <a:lnTo>
                                  <a:pt x="331724" y="76898"/>
                                </a:lnTo>
                                <a:lnTo>
                                  <a:pt x="331724" y="79895"/>
                                </a:lnTo>
                                <a:lnTo>
                                  <a:pt x="319290" y="87579"/>
                                </a:lnTo>
                                <a:lnTo>
                                  <a:pt x="317449" y="87503"/>
                                </a:lnTo>
                                <a:lnTo>
                                  <a:pt x="317449" y="94907"/>
                                </a:lnTo>
                                <a:lnTo>
                                  <a:pt x="321779" y="94907"/>
                                </a:lnTo>
                                <a:lnTo>
                                  <a:pt x="325577" y="94272"/>
                                </a:lnTo>
                                <a:lnTo>
                                  <a:pt x="343573" y="74980"/>
                                </a:lnTo>
                                <a:lnTo>
                                  <a:pt x="343573" y="69773"/>
                                </a:lnTo>
                                <a:close/>
                              </a:path>
                            </a:pathLst>
                          </a:custGeom>
                          <a:solidFill>
                            <a:srgbClr val="FFFFFF"/>
                          </a:solidFill>
                        </wps:spPr>
                        <wps:bodyPr wrap="square" lIns="0" tIns="0" rIns="0" bIns="0" rtlCol="0">
                          <a:prstTxWarp prst="textNoShape">
                            <a:avLst/>
                          </a:prstTxWarp>
                          <a:noAutofit/>
                        </wps:bodyPr>
                      </wps:wsp>
                      <pic:pic>
                        <pic:nvPicPr>
                          <pic:cNvPr id="82" name="Image 82"/>
                          <pic:cNvPicPr/>
                        </pic:nvPicPr>
                        <pic:blipFill>
                          <a:blip r:embed="rId51" cstate="print"/>
                          <a:stretch>
                            <a:fillRect/>
                          </a:stretch>
                        </pic:blipFill>
                        <pic:spPr>
                          <a:xfrm>
                            <a:off x="48284" y="4350740"/>
                            <a:ext cx="2656206" cy="1526494"/>
                          </a:xfrm>
                          <a:prstGeom prst="rect">
                            <a:avLst/>
                          </a:prstGeom>
                        </pic:spPr>
                      </pic:pic>
                      <pic:pic>
                        <pic:nvPicPr>
                          <pic:cNvPr id="83" name="Image 83"/>
                          <pic:cNvPicPr/>
                        </pic:nvPicPr>
                        <pic:blipFill>
                          <a:blip r:embed="rId52" cstate="print"/>
                          <a:stretch>
                            <a:fillRect/>
                          </a:stretch>
                        </pic:blipFill>
                        <pic:spPr>
                          <a:xfrm>
                            <a:off x="2801480" y="5517982"/>
                            <a:ext cx="159842" cy="78151"/>
                          </a:xfrm>
                          <a:prstGeom prst="rect">
                            <a:avLst/>
                          </a:prstGeom>
                        </pic:spPr>
                      </pic:pic>
                      <wps:wsp>
                        <wps:cNvPr id="84" name="Graphic 84"/>
                        <wps:cNvSpPr/>
                        <wps:spPr>
                          <a:xfrm>
                            <a:off x="2991307" y="5518099"/>
                            <a:ext cx="87630" cy="100330"/>
                          </a:xfrm>
                          <a:custGeom>
                            <a:avLst/>
                            <a:gdLst/>
                            <a:ahLst/>
                            <a:cxnLst/>
                            <a:rect l="l" t="t" r="r" b="b"/>
                            <a:pathLst>
                              <a:path w="87630" h="100330">
                                <a:moveTo>
                                  <a:pt x="17945" y="67856"/>
                                </a:moveTo>
                                <a:lnTo>
                                  <a:pt x="10198" y="60032"/>
                                </a:lnTo>
                                <a:lnTo>
                                  <a:pt x="8978" y="60032"/>
                                </a:lnTo>
                                <a:lnTo>
                                  <a:pt x="7708" y="60032"/>
                                </a:lnTo>
                                <a:lnTo>
                                  <a:pt x="0" y="67856"/>
                                </a:lnTo>
                                <a:lnTo>
                                  <a:pt x="0" y="70345"/>
                                </a:lnTo>
                                <a:lnTo>
                                  <a:pt x="7708" y="78041"/>
                                </a:lnTo>
                                <a:lnTo>
                                  <a:pt x="10198" y="78041"/>
                                </a:lnTo>
                                <a:lnTo>
                                  <a:pt x="17945" y="70345"/>
                                </a:lnTo>
                                <a:lnTo>
                                  <a:pt x="17945" y="67856"/>
                                </a:lnTo>
                                <a:close/>
                              </a:path>
                              <a:path w="87630" h="100330">
                                <a:moveTo>
                                  <a:pt x="85305" y="22771"/>
                                </a:moveTo>
                                <a:lnTo>
                                  <a:pt x="49174" y="22771"/>
                                </a:lnTo>
                                <a:lnTo>
                                  <a:pt x="49174" y="30556"/>
                                </a:lnTo>
                                <a:lnTo>
                                  <a:pt x="75780" y="30556"/>
                                </a:lnTo>
                                <a:lnTo>
                                  <a:pt x="75780" y="81457"/>
                                </a:lnTo>
                                <a:lnTo>
                                  <a:pt x="74612" y="85280"/>
                                </a:lnTo>
                                <a:lnTo>
                                  <a:pt x="69926" y="90474"/>
                                </a:lnTo>
                                <a:lnTo>
                                  <a:pt x="66700" y="91782"/>
                                </a:lnTo>
                                <a:lnTo>
                                  <a:pt x="61290" y="91782"/>
                                </a:lnTo>
                                <a:lnTo>
                                  <a:pt x="46951" y="88049"/>
                                </a:lnTo>
                                <a:lnTo>
                                  <a:pt x="46951" y="97028"/>
                                </a:lnTo>
                                <a:lnTo>
                                  <a:pt x="49022" y="97878"/>
                                </a:lnTo>
                                <a:lnTo>
                                  <a:pt x="51308" y="98564"/>
                                </a:lnTo>
                                <a:lnTo>
                                  <a:pt x="56400" y="99529"/>
                                </a:lnTo>
                                <a:lnTo>
                                  <a:pt x="59004" y="99771"/>
                                </a:lnTo>
                                <a:lnTo>
                                  <a:pt x="65354" y="99771"/>
                                </a:lnTo>
                                <a:lnTo>
                                  <a:pt x="68643" y="99250"/>
                                </a:lnTo>
                                <a:lnTo>
                                  <a:pt x="74523" y="97155"/>
                                </a:lnTo>
                                <a:lnTo>
                                  <a:pt x="77012" y="95631"/>
                                </a:lnTo>
                                <a:lnTo>
                                  <a:pt x="80860" y="91782"/>
                                </a:lnTo>
                                <a:lnTo>
                                  <a:pt x="81051" y="91592"/>
                                </a:lnTo>
                                <a:lnTo>
                                  <a:pt x="82600" y="89115"/>
                                </a:lnTo>
                                <a:lnTo>
                                  <a:pt x="84759" y="83235"/>
                                </a:lnTo>
                                <a:lnTo>
                                  <a:pt x="85305" y="79870"/>
                                </a:lnTo>
                                <a:lnTo>
                                  <a:pt x="85305" y="22771"/>
                                </a:lnTo>
                                <a:close/>
                              </a:path>
                              <a:path w="87630" h="100330">
                                <a:moveTo>
                                  <a:pt x="87033" y="6400"/>
                                </a:moveTo>
                                <a:lnTo>
                                  <a:pt x="80670" y="0"/>
                                </a:lnTo>
                                <a:lnTo>
                                  <a:pt x="78574" y="0"/>
                                </a:lnTo>
                                <a:lnTo>
                                  <a:pt x="72212" y="6400"/>
                                </a:lnTo>
                                <a:lnTo>
                                  <a:pt x="72212" y="8458"/>
                                </a:lnTo>
                                <a:lnTo>
                                  <a:pt x="72402" y="9410"/>
                                </a:lnTo>
                                <a:lnTo>
                                  <a:pt x="73164" y="11188"/>
                                </a:lnTo>
                                <a:lnTo>
                                  <a:pt x="73685" y="11963"/>
                                </a:lnTo>
                                <a:lnTo>
                                  <a:pt x="74358" y="12649"/>
                                </a:lnTo>
                                <a:lnTo>
                                  <a:pt x="75006" y="13347"/>
                                </a:lnTo>
                                <a:lnTo>
                                  <a:pt x="75806" y="13868"/>
                                </a:lnTo>
                                <a:lnTo>
                                  <a:pt x="77609" y="14630"/>
                                </a:lnTo>
                                <a:lnTo>
                                  <a:pt x="78574" y="14820"/>
                                </a:lnTo>
                                <a:lnTo>
                                  <a:pt x="80670" y="14820"/>
                                </a:lnTo>
                                <a:lnTo>
                                  <a:pt x="87033" y="8458"/>
                                </a:lnTo>
                                <a:lnTo>
                                  <a:pt x="87033" y="6400"/>
                                </a:lnTo>
                                <a:close/>
                              </a:path>
                            </a:pathLst>
                          </a:custGeom>
                          <a:solidFill>
                            <a:srgbClr val="A1FBA1"/>
                          </a:solidFill>
                        </wps:spPr>
                        <wps:bodyPr wrap="square" lIns="0" tIns="0" rIns="0" bIns="0" rtlCol="0">
                          <a:prstTxWarp prst="textNoShape">
                            <a:avLst/>
                          </a:prstTxWarp>
                          <a:noAutofit/>
                        </wps:bodyPr>
                      </wps:wsp>
                      <pic:pic>
                        <pic:nvPicPr>
                          <pic:cNvPr id="85" name="Image 85"/>
                          <pic:cNvPicPr/>
                        </pic:nvPicPr>
                        <pic:blipFill>
                          <a:blip r:embed="rId53" cstate="print"/>
                          <a:stretch>
                            <a:fillRect/>
                          </a:stretch>
                        </pic:blipFill>
                        <pic:spPr>
                          <a:xfrm>
                            <a:off x="3100755" y="5518744"/>
                            <a:ext cx="160096" cy="99132"/>
                          </a:xfrm>
                          <a:prstGeom prst="rect">
                            <a:avLst/>
                          </a:prstGeom>
                        </pic:spPr>
                      </pic:pic>
                      <wps:wsp>
                        <wps:cNvPr id="86" name="Graphic 86"/>
                        <wps:cNvSpPr/>
                        <wps:spPr>
                          <a:xfrm>
                            <a:off x="3336836" y="5517982"/>
                            <a:ext cx="59055" cy="78105"/>
                          </a:xfrm>
                          <a:custGeom>
                            <a:avLst/>
                            <a:gdLst/>
                            <a:ahLst/>
                            <a:cxnLst/>
                            <a:rect l="l" t="t" r="r" b="b"/>
                            <a:pathLst>
                              <a:path w="59055" h="78105">
                                <a:moveTo>
                                  <a:pt x="45745" y="45593"/>
                                </a:moveTo>
                                <a:lnTo>
                                  <a:pt x="41300" y="45593"/>
                                </a:lnTo>
                                <a:lnTo>
                                  <a:pt x="39281" y="46012"/>
                                </a:lnTo>
                                <a:lnTo>
                                  <a:pt x="28881" y="64947"/>
                                </a:lnTo>
                                <a:lnTo>
                                  <a:pt x="29159" y="66878"/>
                                </a:lnTo>
                                <a:lnTo>
                                  <a:pt x="40906" y="77939"/>
                                </a:lnTo>
                                <a:lnTo>
                                  <a:pt x="45339" y="77939"/>
                                </a:lnTo>
                                <a:lnTo>
                                  <a:pt x="55511" y="71069"/>
                                </a:lnTo>
                                <a:lnTo>
                                  <a:pt x="41262" y="71069"/>
                                </a:lnTo>
                                <a:lnTo>
                                  <a:pt x="39662" y="70319"/>
                                </a:lnTo>
                                <a:lnTo>
                                  <a:pt x="37350" y="67284"/>
                                </a:lnTo>
                                <a:lnTo>
                                  <a:pt x="36779" y="64947"/>
                                </a:lnTo>
                                <a:lnTo>
                                  <a:pt x="36865" y="59677"/>
                                </a:lnTo>
                                <a:lnTo>
                                  <a:pt x="42278" y="52463"/>
                                </a:lnTo>
                                <a:lnTo>
                                  <a:pt x="56060" y="52463"/>
                                </a:lnTo>
                                <a:lnTo>
                                  <a:pt x="55244" y="51028"/>
                                </a:lnTo>
                                <a:lnTo>
                                  <a:pt x="52755" y="48323"/>
                                </a:lnTo>
                                <a:lnTo>
                                  <a:pt x="51244" y="47307"/>
                                </a:lnTo>
                                <a:lnTo>
                                  <a:pt x="47713" y="45948"/>
                                </a:lnTo>
                                <a:lnTo>
                                  <a:pt x="45745" y="45593"/>
                                </a:lnTo>
                                <a:close/>
                              </a:path>
                              <a:path w="59055" h="78105">
                                <a:moveTo>
                                  <a:pt x="58737" y="762"/>
                                </a:moveTo>
                                <a:lnTo>
                                  <a:pt x="49758" y="762"/>
                                </a:lnTo>
                                <a:lnTo>
                                  <a:pt x="0" y="77190"/>
                                </a:lnTo>
                                <a:lnTo>
                                  <a:pt x="8864" y="77190"/>
                                </a:lnTo>
                                <a:lnTo>
                                  <a:pt x="58737" y="762"/>
                                </a:lnTo>
                                <a:close/>
                              </a:path>
                              <a:path w="59055" h="78105">
                                <a:moveTo>
                                  <a:pt x="56060" y="52463"/>
                                </a:moveTo>
                                <a:lnTo>
                                  <a:pt x="45377" y="52463"/>
                                </a:lnTo>
                                <a:lnTo>
                                  <a:pt x="46990" y="53225"/>
                                </a:lnTo>
                                <a:lnTo>
                                  <a:pt x="49339" y="56248"/>
                                </a:lnTo>
                                <a:lnTo>
                                  <a:pt x="49923" y="58597"/>
                                </a:lnTo>
                                <a:lnTo>
                                  <a:pt x="49825" y="63893"/>
                                </a:lnTo>
                                <a:lnTo>
                                  <a:pt x="49710" y="64579"/>
                                </a:lnTo>
                                <a:lnTo>
                                  <a:pt x="44361" y="71069"/>
                                </a:lnTo>
                                <a:lnTo>
                                  <a:pt x="55511" y="71069"/>
                                </a:lnTo>
                                <a:lnTo>
                                  <a:pt x="56108" y="70027"/>
                                </a:lnTo>
                                <a:lnTo>
                                  <a:pt x="57505" y="66065"/>
                                </a:lnTo>
                                <a:lnTo>
                                  <a:pt x="57798" y="64338"/>
                                </a:lnTo>
                                <a:lnTo>
                                  <a:pt x="57820" y="58597"/>
                                </a:lnTo>
                                <a:lnTo>
                                  <a:pt x="57531" y="56667"/>
                                </a:lnTo>
                                <a:lnTo>
                                  <a:pt x="56197" y="52705"/>
                                </a:lnTo>
                                <a:lnTo>
                                  <a:pt x="56060" y="52463"/>
                                </a:lnTo>
                                <a:close/>
                              </a:path>
                              <a:path w="59055" h="78105">
                                <a:moveTo>
                                  <a:pt x="17830" y="0"/>
                                </a:moveTo>
                                <a:lnTo>
                                  <a:pt x="13398" y="0"/>
                                </a:lnTo>
                                <a:lnTo>
                                  <a:pt x="11379" y="431"/>
                                </a:lnTo>
                                <a:lnTo>
                                  <a:pt x="7721" y="2082"/>
                                </a:lnTo>
                                <a:lnTo>
                                  <a:pt x="6172" y="3225"/>
                                </a:lnTo>
                                <a:lnTo>
                                  <a:pt x="4902" y="4724"/>
                                </a:lnTo>
                                <a:lnTo>
                                  <a:pt x="3606" y="6197"/>
                                </a:lnTo>
                                <a:lnTo>
                                  <a:pt x="2628" y="7924"/>
                                </a:lnTo>
                                <a:lnTo>
                                  <a:pt x="1269" y="11938"/>
                                </a:lnTo>
                                <a:lnTo>
                                  <a:pt x="1093" y="13004"/>
                                </a:lnTo>
                                <a:lnTo>
                                  <a:pt x="968" y="19354"/>
                                </a:lnTo>
                                <a:lnTo>
                                  <a:pt x="1257" y="21272"/>
                                </a:lnTo>
                                <a:lnTo>
                                  <a:pt x="12992" y="32346"/>
                                </a:lnTo>
                                <a:lnTo>
                                  <a:pt x="17437" y="32346"/>
                                </a:lnTo>
                                <a:lnTo>
                                  <a:pt x="27601" y="25476"/>
                                </a:lnTo>
                                <a:lnTo>
                                  <a:pt x="13360" y="25476"/>
                                </a:lnTo>
                                <a:lnTo>
                                  <a:pt x="11760" y="24726"/>
                                </a:lnTo>
                                <a:lnTo>
                                  <a:pt x="9448" y="21691"/>
                                </a:lnTo>
                                <a:lnTo>
                                  <a:pt x="8864" y="19354"/>
                                </a:lnTo>
                                <a:lnTo>
                                  <a:pt x="8958" y="14084"/>
                                </a:lnTo>
                                <a:lnTo>
                                  <a:pt x="14376" y="6870"/>
                                </a:lnTo>
                                <a:lnTo>
                                  <a:pt x="28134" y="6870"/>
                                </a:lnTo>
                                <a:lnTo>
                                  <a:pt x="27279" y="5397"/>
                                </a:lnTo>
                                <a:lnTo>
                                  <a:pt x="24790" y="2730"/>
                                </a:lnTo>
                                <a:lnTo>
                                  <a:pt x="23304" y="1714"/>
                                </a:lnTo>
                                <a:lnTo>
                                  <a:pt x="19812" y="355"/>
                                </a:lnTo>
                                <a:lnTo>
                                  <a:pt x="17830" y="0"/>
                                </a:lnTo>
                                <a:close/>
                              </a:path>
                              <a:path w="59055" h="78105">
                                <a:moveTo>
                                  <a:pt x="28134" y="6870"/>
                                </a:moveTo>
                                <a:lnTo>
                                  <a:pt x="17475" y="6870"/>
                                </a:lnTo>
                                <a:lnTo>
                                  <a:pt x="19075" y="7632"/>
                                </a:lnTo>
                                <a:lnTo>
                                  <a:pt x="21386" y="10655"/>
                                </a:lnTo>
                                <a:lnTo>
                                  <a:pt x="21958" y="13004"/>
                                </a:lnTo>
                                <a:lnTo>
                                  <a:pt x="21874" y="18249"/>
                                </a:lnTo>
                                <a:lnTo>
                                  <a:pt x="21753" y="18999"/>
                                </a:lnTo>
                                <a:lnTo>
                                  <a:pt x="16459" y="25476"/>
                                </a:lnTo>
                                <a:lnTo>
                                  <a:pt x="27601" y="25476"/>
                                </a:lnTo>
                                <a:lnTo>
                                  <a:pt x="28193" y="24422"/>
                                </a:lnTo>
                                <a:lnTo>
                                  <a:pt x="29565" y="20421"/>
                                </a:lnTo>
                                <a:lnTo>
                                  <a:pt x="29820" y="18745"/>
                                </a:lnTo>
                                <a:lnTo>
                                  <a:pt x="29853" y="13004"/>
                                </a:lnTo>
                                <a:lnTo>
                                  <a:pt x="29578" y="11023"/>
                                </a:lnTo>
                                <a:lnTo>
                                  <a:pt x="28244" y="7061"/>
                                </a:lnTo>
                                <a:lnTo>
                                  <a:pt x="28134" y="6870"/>
                                </a:lnTo>
                                <a:close/>
                              </a:path>
                            </a:pathLst>
                          </a:custGeom>
                          <a:solidFill>
                            <a:srgbClr val="FFFFFF"/>
                          </a:solidFill>
                        </wps:spPr>
                        <wps:bodyPr wrap="square" lIns="0" tIns="0" rIns="0" bIns="0" rtlCol="0">
                          <a:prstTxWarp prst="textNoShape">
                            <a:avLst/>
                          </a:prstTxWarp>
                          <a:noAutofit/>
                        </wps:bodyPr>
                      </wps:wsp>
                      <pic:pic>
                        <pic:nvPicPr>
                          <pic:cNvPr id="87" name="Image 87"/>
                          <pic:cNvPicPr/>
                        </pic:nvPicPr>
                        <pic:blipFill>
                          <a:blip r:embed="rId54" cstate="print"/>
                          <a:stretch>
                            <a:fillRect/>
                          </a:stretch>
                        </pic:blipFill>
                        <pic:spPr>
                          <a:xfrm>
                            <a:off x="3466134" y="5523507"/>
                            <a:ext cx="287502" cy="72627"/>
                          </a:xfrm>
                          <a:prstGeom prst="rect">
                            <a:avLst/>
                          </a:prstGeom>
                        </pic:spPr>
                      </pic:pic>
                      <wps:wsp>
                        <wps:cNvPr id="88" name="Graphic 88"/>
                        <wps:cNvSpPr/>
                        <wps:spPr>
                          <a:xfrm>
                            <a:off x="3776231" y="5514644"/>
                            <a:ext cx="86360" cy="103505"/>
                          </a:xfrm>
                          <a:custGeom>
                            <a:avLst/>
                            <a:gdLst/>
                            <a:ahLst/>
                            <a:cxnLst/>
                            <a:rect l="l" t="t" r="r" b="b"/>
                            <a:pathLst>
                              <a:path w="86360" h="103505">
                                <a:moveTo>
                                  <a:pt x="30607" y="51371"/>
                                </a:moveTo>
                                <a:lnTo>
                                  <a:pt x="29044" y="37553"/>
                                </a:lnTo>
                                <a:lnTo>
                                  <a:pt x="24371" y="24384"/>
                                </a:lnTo>
                                <a:lnTo>
                                  <a:pt x="16573" y="11874"/>
                                </a:lnTo>
                                <a:lnTo>
                                  <a:pt x="5676" y="0"/>
                                </a:lnTo>
                                <a:lnTo>
                                  <a:pt x="0" y="5791"/>
                                </a:lnTo>
                                <a:lnTo>
                                  <a:pt x="9144" y="16383"/>
                                </a:lnTo>
                                <a:lnTo>
                                  <a:pt x="15684" y="27635"/>
                                </a:lnTo>
                                <a:lnTo>
                                  <a:pt x="19608" y="39535"/>
                                </a:lnTo>
                                <a:lnTo>
                                  <a:pt x="20916" y="52082"/>
                                </a:lnTo>
                                <a:lnTo>
                                  <a:pt x="20916" y="60375"/>
                                </a:lnTo>
                                <a:lnTo>
                                  <a:pt x="0" y="97663"/>
                                </a:lnTo>
                                <a:lnTo>
                                  <a:pt x="5448" y="103238"/>
                                </a:lnTo>
                                <a:lnTo>
                                  <a:pt x="27266" y="71945"/>
                                </a:lnTo>
                                <a:lnTo>
                                  <a:pt x="30607" y="55270"/>
                                </a:lnTo>
                                <a:lnTo>
                                  <a:pt x="30607" y="51371"/>
                                </a:lnTo>
                                <a:close/>
                              </a:path>
                              <a:path w="86360" h="103505">
                                <a:moveTo>
                                  <a:pt x="85839" y="73888"/>
                                </a:moveTo>
                                <a:lnTo>
                                  <a:pt x="77470" y="63119"/>
                                </a:lnTo>
                                <a:lnTo>
                                  <a:pt x="74942" y="63119"/>
                                </a:lnTo>
                                <a:lnTo>
                                  <a:pt x="68922" y="69329"/>
                                </a:lnTo>
                                <a:lnTo>
                                  <a:pt x="68922" y="71602"/>
                                </a:lnTo>
                                <a:lnTo>
                                  <a:pt x="69176" y="72821"/>
                                </a:lnTo>
                                <a:lnTo>
                                  <a:pt x="70218" y="74612"/>
                                </a:lnTo>
                                <a:lnTo>
                                  <a:pt x="70802" y="75463"/>
                                </a:lnTo>
                                <a:lnTo>
                                  <a:pt x="72110" y="77050"/>
                                </a:lnTo>
                                <a:lnTo>
                                  <a:pt x="72682" y="77914"/>
                                </a:lnTo>
                                <a:lnTo>
                                  <a:pt x="73736" y="79781"/>
                                </a:lnTo>
                                <a:lnTo>
                                  <a:pt x="73990" y="81013"/>
                                </a:lnTo>
                                <a:lnTo>
                                  <a:pt x="73990" y="83997"/>
                                </a:lnTo>
                                <a:lnTo>
                                  <a:pt x="61569" y="91681"/>
                                </a:lnTo>
                                <a:lnTo>
                                  <a:pt x="59715" y="91617"/>
                                </a:lnTo>
                                <a:lnTo>
                                  <a:pt x="59715" y="99021"/>
                                </a:lnTo>
                                <a:lnTo>
                                  <a:pt x="64046" y="99021"/>
                                </a:lnTo>
                                <a:lnTo>
                                  <a:pt x="67843" y="98386"/>
                                </a:lnTo>
                                <a:lnTo>
                                  <a:pt x="85839" y="79082"/>
                                </a:lnTo>
                                <a:lnTo>
                                  <a:pt x="85839" y="73888"/>
                                </a:lnTo>
                                <a:close/>
                              </a:path>
                            </a:pathLst>
                          </a:custGeom>
                          <a:solidFill>
                            <a:srgbClr val="FFFFFF"/>
                          </a:solidFill>
                        </wps:spPr>
                        <wps:bodyPr wrap="square" lIns="0" tIns="0" rIns="0" bIns="0" rtlCol="0">
                          <a:prstTxWarp prst="textNoShape">
                            <a:avLst/>
                          </a:prstTxWarp>
                          <a:noAutofit/>
                        </wps:bodyPr>
                      </wps:wsp>
                      <wps:wsp>
                        <wps:cNvPr id="89" name="Graphic 89"/>
                        <wps:cNvSpPr/>
                        <wps:spPr>
                          <a:xfrm>
                            <a:off x="0" y="5882754"/>
                            <a:ext cx="4320540" cy="46355"/>
                          </a:xfrm>
                          <a:custGeom>
                            <a:avLst/>
                            <a:gdLst/>
                            <a:ahLst/>
                            <a:cxnLst/>
                            <a:rect l="l" t="t" r="r" b="b"/>
                            <a:pathLst>
                              <a:path w="4320540" h="46355">
                                <a:moveTo>
                                  <a:pt x="4319993" y="0"/>
                                </a:moveTo>
                                <a:lnTo>
                                  <a:pt x="0" y="0"/>
                                </a:lnTo>
                                <a:lnTo>
                                  <a:pt x="0" y="45974"/>
                                </a:lnTo>
                                <a:lnTo>
                                  <a:pt x="4319993" y="45974"/>
                                </a:lnTo>
                                <a:lnTo>
                                  <a:pt x="4319993" y="0"/>
                                </a:lnTo>
                                <a:close/>
                              </a:path>
                            </a:pathLst>
                          </a:custGeom>
                          <a:solidFill>
                            <a:srgbClr val="333333"/>
                          </a:solidFill>
                        </wps:spPr>
                        <wps:bodyPr wrap="square" lIns="0" tIns="0" rIns="0" bIns="0" rtlCol="0">
                          <a:prstTxWarp prst="textNoShape">
                            <a:avLst/>
                          </a:prstTxWarp>
                          <a:noAutofit/>
                        </wps:bodyPr>
                      </wps:wsp>
                    </wpg:wgp>
                  </a:graphicData>
                </a:graphic>
              </wp:anchor>
            </w:drawing>
          </mc:Choice>
          <mc:Fallback>
            <w:pict>
              <v:group style="position:absolute;margin-left:127.558998pt;margin-top:21.849024pt;width:340.2pt;height:466.85pt;mso-position-horizontal-relative:page;mso-position-vertical-relative:paragraph;z-index:-15717888;mso-wrap-distance-left:0;mso-wrap-distance-right:0" id="docshapegroup36" coordorigin="2551,437" coordsize="6804,9337">
                <v:rect style="position:absolute;left:2551;top:436;width:6804;height:9336" id="docshape37" filled="true" fillcolor="#333333" stroked="false">
                  <v:fill type="solid"/>
                </v:rect>
                <v:shape style="position:absolute;left:5506;top:753;width:1421;height:158" type="#_x0000_t75" id="docshape38" stroked="false">
                  <v:imagedata r:id="rId30" o:title=""/>
                </v:shape>
                <v:shape style="position:absolute;left:2627;top:548;width:3053;height:1791" type="#_x0000_t75" id="docshape39" stroked="false">
                  <v:imagedata r:id="rId31" o:title=""/>
                </v:shape>
                <v:shape style="position:absolute;left:2627;top:2601;width:89;height:112" id="docshape40" coordorigin="2627,2601" coordsize="89,112" path="m2658,2681l2645,2681,2642,2713,2655,2713,2658,2681xm2692,2681l2680,2681,2677,2713,2689,2713,2692,2681xm2711,2670l2627,2670,2627,2681,2711,2681,2711,2670xm2662,2640l2650,2640,2646,2670,2659,2670,2662,2640xm2696,2640l2684,2640,2681,2670,2693,2670,2696,2640xm2716,2629l2632,2629,2632,2640,2716,2640,2716,2629xm2666,2601l2654,2601,2651,2629,2663,2629,2666,2601xm2700,2601l2688,2601,2685,2629,2697,2629,2700,2601xe" filled="true" fillcolor="#878787" stroked="false">
                  <v:path arrowok="t"/>
                  <v:fill type="solid"/>
                </v:shape>
                <v:shape style="position:absolute;left:4073;top:2849;width:74;height:43" id="docshape41" coordorigin="4074,2849" coordsize="74,43" path="m4147,2849l4074,2849,4074,2862,4147,2862,4147,2849xm4147,2879l4074,2879,4074,2891,4147,2891,4147,2879xe" filled="true" fillcolor="#ffffff" stroked="false">
                  <v:path arrowok="t"/>
                  <v:fill type="solid"/>
                </v:shape>
                <v:shape style="position:absolute;left:2632;top:2591;width:4199;height:1179" type="#_x0000_t75" id="docshape42" stroked="false">
                  <v:imagedata r:id="rId32" o:title=""/>
                </v:shape>
                <v:shape style="position:absolute;left:6844;top:3409;width:542;height:156" id="docshape43" coordorigin="6845,3409" coordsize="542,156" path="m6941,3552l6845,3552,6845,3565,6941,3565,6941,3552xm7027,3493l7027,3477,7027,3473,7024,3463,7022,3458,7021,3456,7017,3451,7014,3448,7012,3447,7012,3497,7010,3505,7001,3516,6995,3519,6984,3519,6981,3518,6975,3517,6972,3516,6969,3515,6969,3474,6972,3470,6974,3467,6979,3463,6981,3461,6985,3458,6985,3458,6987,3457,6991,3456,6993,3456,6998,3456,7000,3456,7005,3459,7007,3461,7010,3467,7011,3470,7011,3474,7012,3477,7012,3479,7012,3497,7012,3447,7007,3444,7003,3443,6992,3443,6987,3444,6977,3449,6973,3453,6968,3458,6968,3444,6954,3444,6954,3565,6969,3565,6969,3529,6972,3530,6975,3530,6980,3531,6983,3531,6991,3531,6997,3530,7000,3529,7007,3526,7012,3523,7016,3519,7019,3516,7022,3511,7026,3500,7027,3493xm7118,3466l7118,3462,7115,3455,7115,3455,7112,3452,7107,3447,7103,3445,7095,3443,7090,3443,7082,3443,7079,3443,7074,3443,7071,3444,7066,3445,7063,3445,7059,3447,7057,3447,7055,3448,7055,3461,7060,3459,7065,3458,7074,3456,7079,3455,7091,3455,7095,3457,7102,3463,7104,3467,7104,3479,7104,3491,7104,3506,7099,3510,7094,3514,7085,3518,7081,3519,7075,3519,7073,3519,7069,3517,7068,3516,7066,3514,7065,3513,7064,3510,7064,3508,7064,3504,7064,3502,7066,3498,7067,3496,7070,3494,7073,3493,7078,3491,7081,3491,7104,3491,7104,3479,7073,3479,7064,3482,7051,3492,7048,3498,7048,3510,7048,3514,7051,3519,7052,3522,7057,3526,7060,3528,7066,3531,7071,3531,7081,3531,7086,3530,7095,3526,7100,3523,7104,3519,7105,3518,7105,3530,7118,3530,7118,3518,7118,3491,7118,3466xm7215,3444l7177,3444,7177,3417,7162,3421,7162,3444,7138,3444,7138,3457,7162,3457,7162,3511,7164,3519,7175,3528,7183,3531,7194,3531,7201,3531,7208,3530,7212,3529,7215,3528,7215,3516,7208,3517,7199,3518,7190,3518,7185,3517,7178,3511,7177,3506,7177,3457,7215,3457,7215,3444xm7311,3463l7309,3456,7299,3445,7293,3443,7282,3443,7279,3443,7275,3444,7272,3445,7268,3447,7265,3449,7261,3453,7259,3455,7256,3458,7257,3444,7257,3409,7242,3409,7242,3530,7257,3530,7257,3473,7262,3467,7269,3460,7273,3458,7274,3457,7278,3456,7280,3455,7286,3455,7290,3457,7295,3464,7296,3469,7296,3530,7311,3530,7311,3463xm7386,3519l7385,3516,7384,3511,7383,3509,7380,3506,7378,3504,7375,3503,7373,3502,7369,3502,7367,3503,7364,3504,7363,3505,7361,3507,7360,3508,7359,3511,7359,3512,7359,3516,7360,3518,7361,3520,7362,3522,7364,3524,7365,3526,7367,3529,7367,3530,7367,3535,7367,3537,7364,3541,7362,3542,7358,3545,7356,3546,7350,3547,7348,3547,7345,3547,7345,3559,7352,3559,7357,3558,7368,3554,7372,3551,7379,3544,7382,3541,7385,3532,7386,3527,7386,3519xe" filled="true" fillcolor="#ffffff" stroked="false">
                  <v:path arrowok="t"/>
                  <v:fill type="solid"/>
                </v:shape>
                <v:shape style="position:absolute;left:7538;top:3409;width:450;height:156" type="#_x0000_t75" id="docshape44" stroked="false">
                  <v:imagedata r:id="rId33" o:title=""/>
                </v:shape>
                <v:shape style="position:absolute;left:8029;top:3502;width:29;height:29" id="docshape45" coordorigin="8029,3503" coordsize="29,29" path="m8045,3503l8043,3503,8041,3503,8040,3503,8029,3515,8029,3519,8041,3531,8045,3531,8058,3519,8058,3515,8047,3503,8045,3503xe" filled="true" fillcolor="#a1fba1" stroked="false">
                  <v:path arrowok="t"/>
                  <v:fill type="solid"/>
                </v:shape>
                <v:shape style="position:absolute;left:8105;top:3409;width:166;height:122" type="#_x0000_t75" id="docshape46" stroked="false">
                  <v:imagedata r:id="rId34" o:title=""/>
                </v:shape>
                <v:shape style="position:absolute;left:8305;top:3409;width:52;height:40" id="docshape47" coordorigin="8306,3409" coordsize="52,40" path="m8325,3409l8306,3409,8308,3449,8322,3449,8325,3409xm8358,3409l8339,3409,8342,3449,8356,3449,8358,3409xe" filled="true" fillcolor="#a1fba1" stroked="false">
                  <v:path arrowok="t"/>
                  <v:fill type="solid"/>
                </v:shape>
                <v:shape style="position:absolute;left:8402;top:3402;width:145;height:163" id="docshape48" coordorigin="8402,3403" coordsize="145,163" path="m8450,3484l8448,3462,8440,3441,8428,3422,8411,3403,8402,3412,8416,3429,8427,3446,8433,3465,8435,3485,8435,3498,8432,3510,8427,3522,8422,3531,8417,3540,8410,3548,8402,3557,8411,3565,8418,3558,8425,3551,8435,3537,8439,3530,8445,3516,8447,3509,8450,3496,8450,3490,8450,3484xm8546,3484l8544,3462,8536,3441,8524,3422,8507,3403,8498,3412,8512,3429,8523,3446,8529,3465,8531,3485,8531,3498,8528,3510,8523,3522,8518,3531,8512,3540,8506,3548,8498,3557,8507,3565,8514,3558,8521,3551,8531,3537,8535,3530,8541,3516,8543,3509,8546,3496,8546,3490,8546,3484xe" filled="true" fillcolor="#ffffff" stroked="false">
                  <v:path arrowok="t"/>
                  <v:fill type="solid"/>
                </v:shape>
                <v:shape style="position:absolute;left:4743;top:4029;width:368;height:115" type="#_x0000_t75" id="docshape49" stroked="false">
                  <v:imagedata r:id="rId35" o:title=""/>
                </v:shape>
                <v:shape style="position:absolute;left:3790;top:4020;width:840;height:362" type="#_x0000_t75" id="docshape50" stroked="false">
                  <v:imagedata r:id="rId36" o:title=""/>
                </v:shape>
                <v:shape style="position:absolute;left:5219;top:4020;width:2481;height:363" type="#_x0000_t75" id="docshape51" stroked="false">
                  <v:imagedata r:id="rId37" o:title=""/>
                </v:shape>
                <v:shape style="position:absolute;left:3786;top:4279;width:74;height:43" id="docshape52" coordorigin="3786,4279" coordsize="74,43" path="m3859,4279l3786,4279,3786,4292,3859,4292,3859,4279xm3859,4309l3786,4309,3786,4321,3859,4321,3859,4309xe" filled="true" fillcolor="#ffffff" stroked="false">
                  <v:path arrowok="t"/>
                  <v:fill type="solid"/>
                </v:shape>
                <v:shape style="position:absolute;left:4737;top:4225;width:462;height:123" type="#_x0000_t75" id="docshape53" stroked="false">
                  <v:imagedata r:id="rId38" o:title=""/>
                </v:shape>
                <v:shape style="position:absolute;left:7809;top:4225;width:556;height:123" type="#_x0000_t75" id="docshape54" stroked="false">
                  <v:imagedata r:id="rId39" o:title=""/>
                </v:shape>
                <v:shape style="position:absolute;left:8482;top:4225;width:561;height:123" type="#_x0000_t75" id="docshape55" stroked="false">
                  <v:imagedata r:id="rId40" o:title=""/>
                </v:shape>
                <v:shape style="position:absolute;left:3781;top:4633;width:273;height:123" type="#_x0000_t75" id="docshape56" stroked="false">
                  <v:imagedata r:id="rId41" o:title=""/>
                </v:shape>
                <v:shape style="position:absolute;left:4165;top:4633;width:83;height:122" id="docshape57" coordorigin="4166,4634" coordsize="83,122" path="m4235,4634l4229,4634,4213,4636,4202,4642,4195,4653,4193,4668,4193,4682,4166,4682,4166,4694,4193,4694,4193,4755,4208,4755,4208,4694,4246,4694,4246,4682,4208,4682,4208,4653,4215,4646,4234,4646,4240,4647,4248,4648,4248,4636,4241,4634,4235,4634xe" filled="true" fillcolor="#ffffff" stroked="false">
                  <v:path arrowok="t"/>
                  <v:fill type="solid"/>
                </v:shape>
                <v:shape style="position:absolute;left:4365;top:4633;width:164;height:122" type="#_x0000_t75" id="docshape58" stroked="false">
                  <v:imagedata r:id="rId42" o:title=""/>
                </v:shape>
                <v:shape style="position:absolute;left:4653;top:4628;width:1314;height:163" type="#_x0000_t75" id="docshape59" stroked="false">
                  <v:imagedata r:id="rId43" o:title=""/>
                </v:shape>
                <v:shape style="position:absolute;left:5981;top:4628;width:550;height:163" id="docshape60" coordorigin="5981,4628" coordsize="550,163" path="m6077,4778l5981,4778,5981,4790,6077,4790,6077,4778xm6164,4718l6164,4703,6163,4698,6161,4688,6159,4683,6157,4681,6154,4676,6151,4673,6149,4672,6149,4707,6149,4722,6147,4730,6138,4741,6131,4744,6120,4744,6117,4744,6111,4742,6109,4741,6106,4740,6106,4699,6109,4695,6111,4693,6116,4688,6118,4686,6121,4684,6122,4683,6124,4682,6128,4681,6130,4681,6134,4681,6137,4682,6142,4685,6143,4687,6146,4692,6147,4695,6149,4703,6149,4707,6149,4672,6144,4669,6139,4668,6129,4668,6124,4669,6114,4674,6109,4678,6105,4684,6104,4669,6091,4669,6091,4790,6106,4790,6106,4754,6109,4755,6111,4755,6117,4756,6119,4756,6128,4756,6134,4755,6136,4754,6144,4751,6148,4749,6153,4744,6156,4741,6159,4736,6163,4725,6164,4718xm6255,4691l6254,4687,6251,4681,6251,4680,6249,4677,6243,4673,6240,4671,6232,4669,6227,4668,6219,4668,6216,4668,6211,4669,6208,4669,6203,4670,6200,4671,6196,4672,6194,4673,6192,4673,6192,4687,6197,4685,6202,4683,6211,4681,6216,4681,6227,4681,6232,4682,6239,4688,6240,4692,6240,4705,6240,4716,6240,4731,6235,4736,6231,4739,6222,4743,6218,4744,6212,4744,6210,4744,6206,4742,6205,4742,6202,4739,6202,4738,6201,4735,6200,4733,6200,4729,6201,4727,6202,4723,6204,4722,6207,4719,6209,4718,6215,4716,6218,4716,6240,4716,6240,4705,6210,4705,6201,4707,6188,4717,6185,4723,6185,4736,6185,4739,6187,4745,6189,4747,6193,4752,6196,4753,6203,4756,6207,4757,6217,4757,6222,4756,6232,4751,6237,4748,6241,4744,6241,4743,6242,4755,6255,4755,6255,4743,6255,4716,6255,4691xm6352,4669l6313,4669,6313,4642,6298,4646,6298,4669,6275,4669,6275,4682,6298,4682,6298,4737,6301,4744,6312,4754,6320,4756,6338,4756,6345,4755,6348,4755,6352,4754,6352,4741,6345,4743,6335,4744,6326,4744,6321,4742,6315,4736,6313,4731,6313,4682,6352,4682,6352,4669xm6447,4689l6445,4681,6436,4671,6429,4668,6418,4668,6416,4668,6411,4669,6409,4670,6404,4672,6402,4674,6398,4678,6393,4683,6394,4669,6394,4635,6379,4635,6379,4755,6394,4755,6394,4698,6399,4692,6405,4686,6409,4683,6411,4682,6415,4681,6416,4681,6423,4681,6426,4682,6431,4689,6433,4694,6433,4755,6447,4755,6447,4689xm6531,4709l6529,4687,6522,4667,6509,4647,6492,4628,6483,4637,6498,4654,6508,4672,6514,4690,6516,4710,6516,4723,6513,4736,6508,4748,6503,4757,6498,4765,6491,4774,6483,4782,6492,4791,6500,4784,6506,4776,6516,4762,6520,4755,6526,4742,6528,4735,6531,4722,6531,4715,6531,4709xe" filled="true" fillcolor="#ffffff" stroked="false">
                  <v:path arrowok="t"/>
                  <v:fill type="solid"/>
                </v:shape>
                <v:shape style="position:absolute;left:6667;top:4633;width:171;height:122" type="#_x0000_t75" id="docshape61" stroked="false">
                  <v:imagedata r:id="rId44" o:title=""/>
                </v:shape>
                <v:shape style="position:absolute;left:6955;top:4628;width:1698;height:163" type="#_x0000_t75" id="docshape62" stroked="false">
                  <v:imagedata r:id="rId45" o:title=""/>
                </v:shape>
                <v:shape style="position:absolute;left:3882;top:4634;width:5327;height:564" id="docshape63" coordorigin="3882,4635" coordsize="5327,564" path="m3956,5125l3882,5125,3882,5138,3956,5138,3956,5125xm3956,5096l3882,5096,3882,5108,3956,5108,3956,5096xm4134,5040l4092,5040,4092,5198,4134,5198,4134,5186,4106,5186,4106,5052,4134,5052,4134,5040xm4225,5040l4183,5040,4183,5052,4211,5052,4211,5186,4183,5186,4183,5198,4225,5198,4225,5040xm8764,4778l8668,4778,8668,4790,8764,4790,8764,4778xm8850,4718l8850,4703,8850,4698,8847,4688,8845,4683,8844,4681,8840,4676,8837,4673,8835,4672,8835,4707,8835,4722,8833,4730,8824,4741,8818,4744,8807,4744,8804,4744,8798,4742,8795,4741,8792,4740,8792,4699,8795,4695,8797,4693,8802,4688,8804,4686,8807,4684,8808,4683,8810,4682,8814,4681,8816,4681,8821,4681,8823,4682,8828,4685,8830,4687,8833,4692,8834,4695,8834,4699,8835,4703,8835,4707,8835,4672,8830,4669,8826,4668,8815,4668,8810,4669,8800,4674,8796,4678,8791,4684,8790,4669,8777,4669,8777,4790,8792,4790,8792,4754,8795,4755,8798,4755,8803,4756,8806,4756,8814,4756,8820,4755,8822,4754,8830,4751,8835,4749,8839,4744,8842,4741,8845,4736,8849,4725,8850,4718xm8941,4691l8941,4687,8938,4681,8938,4680,8935,4677,8930,4673,8926,4671,8918,4669,8913,4668,8905,4668,8902,4668,8897,4669,8894,4669,8889,4670,8886,4671,8882,4672,8880,4673,8878,4673,8878,4687,8883,4685,8888,4683,8897,4681,8902,4681,8913,4681,8918,4682,8925,4688,8927,4692,8927,4705,8927,4716,8927,4731,8922,4736,8917,4739,8908,4743,8904,4744,8898,4744,8896,4744,8892,4742,8891,4742,8889,4739,8888,4738,8887,4735,8887,4733,8887,4729,8887,4727,8889,4723,8890,4722,8893,4719,8895,4718,8901,4716,8904,4716,8927,4716,8927,4705,8896,4705,8887,4707,8874,4717,8871,4723,8871,4736,8871,4739,8874,4745,8875,4747,8880,4752,8883,4753,8889,4756,8894,4757,8904,4757,8909,4756,8918,4751,8923,4748,8927,4744,8928,4743,8928,4755,8941,4755,8941,4743,8941,4716,8941,4691xm9038,4669l9000,4669,9000,4642,8985,4646,8985,4669,8961,4669,8961,4682,8985,4682,8985,4737,8987,4744,8998,4754,9006,4756,9024,4756,9031,4755,9035,4755,9038,4754,9038,4741,9031,4743,9022,4744,9013,4744,9008,4742,9001,4736,9000,4731,9000,4682,9038,4682,9038,4669xm9134,4689l9131,4681,9122,4671,9116,4668,9105,4668,9102,4668,9097,4669,9095,4670,9091,4672,9088,4674,9084,4678,9079,4683,9080,4669,9080,4635,9065,4635,9065,4755,9080,4755,9080,4698,9085,4692,9092,4686,9096,4683,9097,4682,9101,4681,9103,4681,9109,4681,9113,4682,9118,4689,9119,4694,9119,4755,9134,4755,9134,4689xm9209,4745l9208,4742,9207,4736,9206,4734,9203,4731,9201,4730,9198,4728,9196,4728,9192,4728,9190,4728,9187,4729,9186,4730,9184,4732,9183,4734,9182,4736,9182,4737,9182,4741,9183,4743,9184,4746,9185,4747,9187,4750,9188,4751,9190,4754,9190,4756,9190,4760,9190,4763,9187,4766,9185,4768,9181,4770,9179,4771,9173,4772,9171,4773,9168,4772,9168,4784,9174,4784,9180,4783,9191,4779,9195,4776,9202,4770,9204,4766,9208,4757,9209,4753,9209,4745xe" filled="true" fillcolor="#ffffff" stroked="false">
                  <v:path arrowok="t"/>
                  <v:fill type="solid"/>
                </v:shape>
                <v:shape style="position:absolute;left:3877;top:5246;width:555;height:123" type="#_x0000_t75" id="docshape64" stroked="false">
                  <v:imagedata r:id="rId46" o:title=""/>
                </v:shape>
                <v:shape style="position:absolute;left:4577;top:5280;width:27;height:89" id="docshape65" coordorigin="4577,5280" coordsize="27,89" path="m4592,5280l4589,5280,4587,5281,4584,5282,4582,5283,4580,5286,4579,5287,4578,5290,4577,5292,4577,5295,4578,5297,4579,5300,4580,5302,4582,5304,4584,5305,4587,5306,4589,5307,4592,5307,4594,5306,4597,5305,4598,5304,4601,5302,4602,5300,4603,5297,4603,5295,4603,5292,4603,5290,4602,5287,4601,5286,4598,5283,4597,5282,4594,5281,4592,5280xm4592,5343l4589,5343,4587,5343,4584,5345,4582,5346,4580,5348,4579,5349,4578,5353,4577,5354,4577,5358,4578,5359,4579,5363,4580,5364,4582,5366,4584,5367,4587,5369,4589,5369,4592,5369,4594,5369,4597,5367,4598,5366,4601,5364,4602,5363,4603,5359,4603,5358,4603,5354,4603,5353,4602,5349,4601,5348,4598,5346,4597,5345,4594,5343,4592,5343xe" filled="true" fillcolor="#ffffff" stroked="false">
                  <v:path arrowok="t"/>
                  <v:fill type="solid"/>
                </v:shape>
                <v:shape style="position:absolute;left:2627;top:4020;width:4787;height:2608" type="#_x0000_t75" id="docshape66" stroked="false">
                  <v:imagedata r:id="rId47" o:title=""/>
                </v:shape>
                <v:shape style="position:absolute;left:6748;top:5656;width:542;height:156" id="docshape67" coordorigin="6749,5656" coordsize="542,156" path="m6845,5799l6749,5799,6749,5811,6845,5811,6845,5799xm6931,5740l6931,5724,6931,5720,6928,5709,6926,5705,6925,5702,6921,5697,6918,5695,6916,5693,6916,5728,6916,5744,6914,5752,6905,5763,6899,5766,6888,5766,6885,5765,6879,5764,6876,5763,6873,5762,6873,5720,6876,5717,6878,5714,6883,5709,6885,5708,6889,5705,6889,5705,6891,5704,6895,5703,6897,5702,6902,5702,6905,5703,6909,5706,6911,5708,6914,5714,6915,5717,6916,5724,6916,5728,6916,5693,6915,5693,6911,5690,6907,5689,6896,5689,6891,5691,6881,5695,6877,5699,6873,5705,6872,5691,6858,5691,6858,5811,6873,5811,6873,5776,6876,5776,6879,5777,6884,5777,6887,5778,6896,5778,6901,5777,6904,5776,6911,5773,6916,5770,6920,5766,6923,5763,6926,5758,6930,5746,6931,5740xm7023,5713l7022,5709,7019,5702,7019,5702,7016,5699,7011,5694,7007,5692,6999,5690,6994,5689,6986,5689,6984,5690,6978,5690,6975,5691,6970,5692,6968,5692,6963,5694,6961,5694,6959,5695,6959,5708,6964,5706,6969,5705,6978,5703,6983,5702,6995,5702,7000,5704,7006,5710,7008,5714,7008,5726,7008,5738,7008,5753,7003,5757,6998,5760,6989,5765,6985,5766,6979,5766,6977,5765,6974,5764,6972,5763,6970,5761,6969,5759,6968,5756,6968,5755,6968,5751,6968,5749,6970,5745,6971,5743,6974,5740,6977,5739,6982,5738,6985,5738,7008,5738,7008,5726,6977,5726,6968,5729,6955,5738,6952,5745,6952,5757,6953,5760,6955,5766,6956,5769,6961,5773,6964,5775,6971,5777,6975,5778,6985,5778,6990,5777,7000,5773,7004,5770,7008,5766,7009,5765,7009,5776,7023,5776,7023,5765,7023,5738,7023,5713xm7119,5691l7081,5691,7081,5664,7066,5667,7066,5691,7042,5691,7042,5703,7066,5703,7066,5758,7069,5766,7079,5775,7087,5778,7105,5778,7112,5777,7116,5776,7119,5775,7119,5763,7112,5764,7103,5765,7094,5765,7089,5764,7082,5758,7081,5753,7081,5703,7119,5703,7119,5691xm7215,5710l7213,5702,7203,5692,7197,5689,7186,5689,7183,5690,7179,5691,7176,5692,7172,5694,7170,5696,7165,5699,7160,5704,7161,5691,7161,5656,7146,5656,7146,5776,7161,5776,7161,5720,7166,5714,7173,5707,7177,5705,7178,5704,7182,5702,7184,5702,7190,5702,7194,5704,7199,5710,7200,5715,7200,5776,7215,5776,7215,5710xm7290,5766l7289,5763,7288,5758,7287,5756,7284,5752,7282,5751,7279,5749,7277,5749,7273,5749,7271,5749,7268,5751,7267,5752,7265,5754,7264,5755,7263,5758,7263,5759,7263,5762,7264,5764,7265,5767,7266,5769,7268,5771,7269,5772,7271,5775,7271,5777,7271,5782,7271,5784,7268,5788,7266,5789,7262,5792,7260,5793,7254,5794,7252,5794,7249,5794,7249,5806,7256,5806,7262,5805,7272,5801,7276,5798,7283,5791,7286,5787,7289,5779,7290,5774,7290,5766xe" filled="true" fillcolor="#ffffff" stroked="false">
                  <v:path arrowok="t"/>
                  <v:fill type="solid"/>
                </v:shape>
                <v:shape style="position:absolute;left:7420;top:6064;width:362;height:156" id="docshape68" coordorigin="7421,6064" coordsize="362,156" path="m7612,6207l7517,6207,7421,6207,7421,6220,7517,6220,7612,6220,7612,6207xm7708,6207l7612,6207,7612,6220,7708,6220,7708,6207xm7749,6064l7730,6064,7733,6104,7747,6104,7749,6064xm7782,6064l7764,6064,7766,6104,7780,6104,7782,6064xe" filled="true" fillcolor="#a1fba1" stroked="false">
                  <v:path arrowok="t"/>
                  <v:fill type="solid"/>
                </v:shape>
                <v:shape style="position:absolute;left:7826;top:6057;width:49;height:163" id="docshape69" coordorigin="7826,6058" coordsize="49,163" path="m7835,6058l7826,6067,7841,6084,7851,6101,7857,6120,7859,6140,7859,6153,7826,6212,7835,6220,7869,6171,7875,6145,7875,6139,7872,6117,7865,6096,7853,6077,7835,6058xe" filled="true" fillcolor="#ffffff" stroked="false">
                  <v:path arrowok="t"/>
                  <v:fill type="solid"/>
                </v:shape>
                <v:shape style="position:absolute;left:2637;top:6874;width:1123;height:163" type="#_x0000_t75" id="docshape70" stroked="false">
                  <v:imagedata r:id="rId48" o:title=""/>
                </v:shape>
                <v:shape style="position:absolute;left:3774;top:6874;width:646;height:163" id="docshape71" coordorigin="3775,6875" coordsize="646,163" path="m3871,7024l3775,7024,3775,7037,3871,7037,3871,7024xm3953,6936l3951,6928,3942,6917,3935,6915,3924,6915,3921,6915,3917,6916,3914,6917,3910,6919,3908,6921,3903,6925,3901,6927,3898,6930,3897,6916,3884,6916,3884,7002,3899,7002,3899,6945,3904,6939,3909,6934,3911,6932,3914,6930,3916,6929,3920,6928,3921,6928,3928,6928,3932,6929,3937,6936,3938,6940,3938,7002,3953,7002,3953,6936xm4048,6938l4048,6934,4045,6927,4045,6927,4042,6924,4037,6919,4033,6918,4025,6915,4020,6915,4012,6915,4009,6915,4004,6916,4001,6916,3996,6917,3993,6918,3989,6919,3987,6920,3985,6920,3985,6934,3990,6932,3995,6930,4004,6928,4009,6927,4020,6927,4025,6929,4032,6935,4034,6939,4034,6952,4034,6963,4034,6978,4029,6982,4024,6986,4015,6990,4011,6991,4005,6991,4003,6991,3999,6989,3998,6988,3996,6986,3995,6985,3994,6982,3994,6980,3994,6976,3994,6974,3996,6970,3997,6968,4000,6966,4002,6965,4008,6963,4011,6963,4034,6963,4034,6952,4003,6952,3994,6954,3981,6964,3978,6970,3978,6982,3978,6986,3981,6992,3982,6994,3987,6998,3990,7000,3996,7003,4001,7003,4011,7003,4016,7002,4025,6998,4030,6995,4034,6991,4035,6990,4035,7002,4048,7002,4048,6990,4048,6963,4048,6938xm4151,6923l4145,6915,4132,6915,4130,6915,4127,6917,4125,6918,4122,6921,4120,6923,4118,6928,4115,6933,4115,6927,4114,6922,4109,6916,4106,6915,4099,6915,4097,6915,4094,6916,4092,6917,4089,6920,4088,6922,4085,6927,4082,6933,4081,6916,4070,6916,4070,7002,4084,7002,4084,6947,4087,6940,4091,6932,4093,6930,4094,6929,4096,6927,4097,6927,4099,6927,4100,6927,4101,6928,4102,6929,4103,6931,4103,6932,4104,6939,4104,7002,4117,7002,4117,6947,4121,6940,4124,6933,4127,6930,4128,6929,4130,6927,4131,6927,4133,6927,4134,6927,4135,6928,4135,6929,4136,6931,4137,6932,4137,6938,4137,7002,4151,7002,4151,6923xm4244,6952l4244,6947,4243,6943,4240,6933,4238,6929,4236,6927,4232,6922,4229,6920,4229,6947,4229,6952,4184,6952,4184,6948,4185,6945,4187,6939,4189,6936,4193,6931,4195,6930,4200,6927,4203,6927,4210,6927,4214,6927,4219,6930,4222,6932,4225,6936,4227,6939,4229,6945,4229,6947,4229,6920,4228,6919,4218,6916,4213,6915,4201,6915,4196,6916,4186,6921,4182,6924,4175,6932,4173,6937,4169,6947,4169,6952,4168,6966,4169,6972,4172,6983,4175,6988,4182,6995,4186,6998,4197,7002,4203,7003,4216,7003,4221,7003,4231,7002,4236,7001,4240,6999,4240,6991,4240,6987,4238,6988,4236,6988,4232,6989,4227,6990,4225,6990,4222,6990,4217,6991,4215,6991,4203,6991,4196,6989,4186,6979,4184,6973,4184,6964,4244,6964,4244,6961,4244,6952xm4336,6975l4335,6972,4333,6967,4332,6965,4328,6961,4325,6959,4318,6956,4314,6955,4304,6952,4300,6951,4294,6948,4292,6947,4289,6945,4288,6943,4286,6941,4286,6940,4286,6937,4286,6935,4288,6932,4289,6931,4292,6929,4294,6929,4299,6927,4302,6927,4309,6927,4313,6927,4321,6928,4325,6929,4330,6930,4330,6917,4326,6916,4321,6916,4310,6915,4299,6915,4294,6916,4285,6919,4281,6921,4276,6926,4274,6928,4272,6934,4271,6937,4271,6943,4272,6946,4274,6951,4276,6953,4281,6957,4284,6959,4290,6962,4294,6963,4307,6967,4313,6970,4315,6971,4318,6973,4319,6974,4320,6977,4320,6978,4320,6983,4319,6986,4312,6990,4307,6991,4295,6991,4290,6990,4280,6989,4275,6988,4270,6986,4270,7000,4275,7001,4279,7002,4289,7003,4294,7003,4303,7003,4306,7003,4311,7002,4314,7002,4319,7000,4322,6999,4326,6996,4328,6995,4332,6991,4333,6989,4335,6984,4336,6981,4336,6978,4336,6975xm4421,6956l4418,6934,4411,6913,4399,6894,4381,6875,4372,6884,4387,6901,4397,6918,4403,6937,4405,6957,4405,6970,4403,6983,4397,6994,4393,7003,4387,7012,4380,7020,4372,7029,4381,7038,4389,7030,4395,7023,4405,7009,4409,7002,4415,6988,4418,6982,4420,6968,4421,6962,4421,6956xe" filled="true" fillcolor="#ffffff" stroked="false">
                  <v:path arrowok="t"/>
                  <v:fill type="solid"/>
                </v:shape>
                <v:shape style="position:absolute;left:5036;top:7288;width:547;height:158" type="#_x0000_t75" id="docshape72" stroked="false">
                  <v:imagedata r:id="rId49" o:title=""/>
                </v:shape>
                <v:shape style="position:absolute;left:6206;top:7692;width:1104;height:163" type="#_x0000_t75" id="docshape73" stroked="false">
                  <v:imagedata r:id="rId50" o:title=""/>
                </v:shape>
                <v:shape style="position:absolute;left:7324;top:7698;width:542;height:156" id="docshape74" coordorigin="7324,7699" coordsize="542,156" path="m7420,7842l7324,7842,7324,7854,7420,7854,7420,7842xm7507,7782l7507,7767,7506,7762,7504,7752,7502,7747,7500,7745,7497,7740,7494,7737,7492,7736,7492,7786,7490,7794,7481,7805,7474,7808,7463,7808,7460,7808,7454,7806,7452,7805,7449,7804,7449,7763,7452,7759,7454,7757,7459,7752,7461,7750,7464,7748,7465,7747,7467,7746,7471,7745,7473,7745,7477,7745,7480,7746,7485,7749,7486,7751,7489,7756,7490,7759,7492,7767,7492,7768,7492,7786,7492,7736,7490,7735,7487,7733,7482,7732,7472,7732,7467,7733,7457,7738,7452,7742,7448,7748,7447,7733,7434,7733,7434,7854,7449,7854,7449,7818,7452,7819,7454,7819,7460,7820,7462,7820,7471,7820,7477,7819,7479,7818,7487,7815,7491,7812,7496,7808,7499,7805,7502,7800,7506,7789,7507,7782xm7598,7755l7597,7751,7594,7744,7594,7744,7592,7741,7586,7736,7583,7735,7583,7795,7578,7800,7574,7803,7565,7807,7561,7808,7555,7808,7553,7808,7549,7806,7548,7805,7545,7803,7545,7802,7544,7799,7543,7797,7543,7793,7544,7791,7545,7787,7547,7786,7550,7783,7552,7782,7558,7780,7561,7780,7583,7780,7583,7795,7583,7735,7583,7735,7575,7732,7570,7732,7562,7732,7559,7732,7554,7733,7551,7733,7546,7734,7543,7735,7541,7735,7537,7737,7535,7737,7535,7751,7540,7749,7545,7747,7554,7745,7559,7744,7570,7744,7575,7746,7582,7752,7583,7756,7583,7769,7553,7769,7544,7771,7531,7781,7528,7787,7528,7800,7528,7803,7530,7809,7532,7811,7536,7816,7539,7817,7546,7820,7550,7820,7560,7820,7566,7819,7575,7815,7580,7812,7584,7808,7584,7807,7585,7819,7598,7819,7598,7807,7598,7780,7598,7755xm7695,7733l7656,7733,7656,7706,7642,7710,7642,7733,7618,7733,7618,7746,7642,7746,7642,7801,7644,7808,7655,7818,7663,7820,7681,7820,7688,7819,7691,7819,7695,7818,7695,7805,7688,7807,7678,7808,7669,7808,7664,7806,7658,7800,7656,7795,7656,7746,7695,7746,7695,7733xm7790,7753l7788,7745,7779,7734,7772,7732,7761,7732,7759,7732,7754,7733,7752,7734,7747,7736,7745,7738,7741,7742,7736,7747,7737,7733,7737,7699,7722,7699,7722,7819,7737,7819,7737,7762,7742,7756,7748,7750,7752,7747,7754,7746,7758,7745,7759,7745,7766,7745,7769,7746,7774,7753,7776,7758,7776,7819,7790,7819,7790,7753xm7865,7808l7865,7805,7863,7800,7862,7798,7860,7795,7858,7794,7854,7792,7852,7792,7848,7792,7847,7792,7844,7793,7843,7794,7841,7796,7840,7797,7839,7800,7839,7801,7839,7805,7839,7807,7841,7810,7842,7811,7844,7813,7845,7815,7846,7818,7847,7820,7847,7824,7846,7826,7844,7830,7842,7832,7838,7834,7835,7835,7830,7836,7827,7837,7824,7836,7824,7848,7831,7848,7837,7847,7847,7843,7852,7840,7859,7834,7861,7830,7865,7821,7865,7817,7865,7808xe" filled="true" fillcolor="#ffffff" stroked="false">
                  <v:path arrowok="t"/>
                  <v:fill type="solid"/>
                </v:shape>
                <v:shape style="position:absolute;left:2627;top:7288;width:4183;height:2404" type="#_x0000_t75" id="docshape75" stroked="false">
                  <v:imagedata r:id="rId51" o:title=""/>
                </v:shape>
                <v:shape style="position:absolute;left:6962;top:9126;width:252;height:124" type="#_x0000_t75" id="docshape76" stroked="false">
                  <v:imagedata r:id="rId52" o:title=""/>
                </v:shape>
                <v:shape style="position:absolute;left:7261;top:9126;width:138;height:158" id="docshape77" coordorigin="7262,9127" coordsize="138,158" path="m7290,9234l7290,9232,7288,9228,7287,9227,7285,9224,7283,9223,7280,9222,7278,9221,7276,9221,7274,9221,7272,9222,7269,9223,7267,9224,7265,9227,7264,9228,7262,9232,7262,9234,7262,9238,7262,9239,7264,9243,7265,9244,7267,9247,7269,9248,7272,9249,7274,9250,7278,9250,7280,9249,7283,9248,7285,9247,7287,9244,7288,9243,7290,9239,7290,9238,7290,9234xm7396,9163l7339,9163,7339,9175,7381,9175,7381,9255,7379,9261,7372,9269,7367,9271,7358,9271,7356,9271,7352,9271,7350,9270,7346,9269,7344,9269,7339,9267,7338,9266,7336,9266,7336,9280,7339,9281,7343,9282,7351,9284,7355,9284,7365,9284,7370,9283,7379,9280,7383,9278,7389,9271,7390,9271,7392,9267,7395,9258,7396,9253,7396,9163xm7399,9137l7399,9135,7397,9133,7397,9131,7395,9129,7393,9128,7390,9127,7389,9127,7386,9127,7384,9127,7381,9128,7380,9129,7378,9131,7377,9133,7376,9135,7376,9137,7376,9140,7376,9142,7377,9145,7378,9146,7379,9147,7380,9148,7381,9149,7384,9150,7386,9150,7389,9150,7390,9150,7393,9149,7395,9148,7397,9146,7397,9145,7399,9142,7399,9140,7399,9137xe" filled="true" fillcolor="#a1fba1" stroked="false">
                  <v:path arrowok="t"/>
                  <v:fill type="solid"/>
                </v:shape>
                <v:shape style="position:absolute;left:7434;top:9127;width:253;height:157" type="#_x0000_t75" id="docshape78" stroked="false">
                  <v:imagedata r:id="rId53" o:title=""/>
                </v:shape>
                <v:shape style="position:absolute;left:7806;top:9126;width:93;height:123" id="docshape79" coordorigin="7806,9127" coordsize="93,123" path="m7878,9199l7871,9199,7868,9199,7862,9202,7860,9204,7856,9208,7854,9211,7852,9217,7852,9219,7852,9229,7852,9232,7854,9238,7856,9241,7858,9243,7859,9245,7862,9247,7867,9249,7870,9249,7877,9249,7881,9249,7886,9246,7889,9244,7893,9240,7893,9239,7871,9239,7869,9237,7865,9233,7864,9229,7864,9221,7864,9220,7865,9216,7866,9215,7868,9212,7869,9211,7871,9210,7873,9209,7894,9209,7893,9207,7889,9203,7887,9201,7881,9199,7878,9199xm7899,9128l7884,9128,7806,9248,7820,9248,7899,9128xm7894,9209l7878,9209,7880,9211,7884,9215,7885,9219,7885,9227,7884,9228,7884,9232,7883,9233,7881,9236,7880,9237,7877,9238,7876,9239,7893,9239,7894,9237,7897,9231,7897,9228,7897,9219,7897,9216,7895,9210,7894,9209xm7834,9127l7827,9127,7824,9127,7818,9130,7816,9132,7814,9134,7812,9136,7810,9139,7808,9146,7808,9147,7808,9157,7808,9160,7810,9166,7812,9169,7816,9173,7818,9175,7823,9177,7827,9178,7834,9178,7837,9177,7842,9174,7845,9172,7849,9168,7850,9167,7827,9167,7825,9166,7821,9161,7820,9157,7820,9149,7820,9148,7821,9145,7822,9143,7824,9140,7825,9139,7827,9138,7829,9138,7850,9138,7849,9135,7845,9131,7843,9129,7837,9127,7834,9127xm7850,9138l7834,9138,7836,9139,7840,9143,7841,9147,7840,9155,7840,9157,7839,9160,7839,9161,7837,9164,7836,9165,7833,9166,7832,9167,7850,9167,7850,9165,7853,9159,7853,9156,7853,9147,7853,9144,7851,9138,7850,9138xe" filled="true" fillcolor="#ffffff" stroked="false">
                  <v:path arrowok="t"/>
                  <v:fill type="solid"/>
                </v:shape>
                <v:shape style="position:absolute;left:8009;top:9135;width:453;height:115" type="#_x0000_t75" id="docshape80" stroked="false">
                  <v:imagedata r:id="rId54" o:title=""/>
                </v:shape>
                <v:shape style="position:absolute;left:8498;top:9121;width:136;height:163" id="docshape81" coordorigin="8498,9121" coordsize="136,163" path="m8546,9202l8544,9181,8536,9160,8524,9140,8507,9121,8498,9131,8512,9147,8523,9165,8529,9184,8531,9203,8531,9217,8528,9229,8523,9241,8518,9250,8512,9258,8506,9267,8498,9275,8507,9284,8514,9277,8521,9270,8531,9256,8535,9249,8541,9235,8543,9228,8546,9215,8546,9209,8546,9202xm8633,9238l8633,9235,8631,9230,8630,9228,8627,9224,8626,9223,8622,9221,8620,9221,8616,9221,8614,9221,8611,9223,8610,9223,8608,9226,8608,9227,8607,9229,8607,9231,8607,9234,8607,9236,8609,9239,8610,9240,8612,9243,8612,9244,8614,9247,8615,9249,8615,9254,8614,9256,8611,9259,8610,9261,8606,9263,8603,9264,8598,9266,8595,9266,8592,9266,8592,9277,8599,9277,8605,9276,8615,9272,8619,9270,8626,9263,8629,9259,8632,9251,8633,9246,8633,9238xe" filled="true" fillcolor="#ffffff" stroked="false">
                  <v:path arrowok="t"/>
                  <v:fill type="solid"/>
                </v:shape>
                <v:rect style="position:absolute;left:2551;top:9701;width:6804;height:73" id="docshape82" filled="true" fillcolor="#333333" stroked="false">
                  <v:fill type="solid"/>
                </v:rect>
                <w10:wrap type="topAndBottom"/>
              </v:group>
            </w:pict>
          </mc:Fallback>
        </mc:AlternateContent>
      </w:r>
    </w:p>
    <w:p>
      <w:pPr>
        <w:spacing w:after="0"/>
        <w:rPr>
          <w:sz w:val="20"/>
        </w:rPr>
        <w:sectPr>
          <w:pgSz w:w="11910" w:h="15880"/>
          <w:pgMar w:header="655" w:footer="544" w:top="840" w:bottom="740" w:left="620" w:right="640"/>
        </w:sectPr>
      </w:pPr>
    </w:p>
    <w:p>
      <w:pPr>
        <w:pStyle w:val="BodyText"/>
        <w:spacing w:before="23"/>
        <w:rPr>
          <w:i/>
          <w:sz w:val="20"/>
        </w:rPr>
      </w:pPr>
    </w:p>
    <w:p>
      <w:pPr>
        <w:pStyle w:val="BodyText"/>
        <w:ind w:left="1931"/>
        <w:rPr>
          <w:sz w:val="20"/>
        </w:rPr>
      </w:pPr>
      <w:r>
        <w:rPr>
          <w:sz w:val="20"/>
        </w:rPr>
        <mc:AlternateContent>
          <mc:Choice Requires="wps">
            <w:drawing>
              <wp:inline distT="0" distB="0" distL="0" distR="0">
                <wp:extent cx="4320540" cy="5799455"/>
                <wp:effectExtent l="0" t="0" r="0" b="1270"/>
                <wp:docPr id="90" name="Group 90"/>
                <wp:cNvGraphicFramePr>
                  <a:graphicFrameLocks/>
                </wp:cNvGraphicFramePr>
                <a:graphic>
                  <a:graphicData uri="http://schemas.microsoft.com/office/word/2010/wordprocessingGroup">
                    <wpg:wgp>
                      <wpg:cNvPr id="90" name="Group 90"/>
                      <wpg:cNvGrpSpPr/>
                      <wpg:grpSpPr>
                        <a:xfrm>
                          <a:off x="0" y="0"/>
                          <a:ext cx="4320540" cy="5799455"/>
                          <a:chExt cx="4320540" cy="5799455"/>
                        </a:xfrm>
                      </wpg:grpSpPr>
                      <wps:wsp>
                        <wps:cNvPr id="91" name="Graphic 91"/>
                        <wps:cNvSpPr/>
                        <wps:spPr>
                          <a:xfrm>
                            <a:off x="0" y="0"/>
                            <a:ext cx="4320540" cy="5798820"/>
                          </a:xfrm>
                          <a:custGeom>
                            <a:avLst/>
                            <a:gdLst/>
                            <a:ahLst/>
                            <a:cxnLst/>
                            <a:rect l="l" t="t" r="r" b="b"/>
                            <a:pathLst>
                              <a:path w="4320540" h="5798820">
                                <a:moveTo>
                                  <a:pt x="4319993" y="0"/>
                                </a:moveTo>
                                <a:lnTo>
                                  <a:pt x="0" y="0"/>
                                </a:lnTo>
                                <a:lnTo>
                                  <a:pt x="0" y="5798578"/>
                                </a:lnTo>
                                <a:lnTo>
                                  <a:pt x="4319993" y="5798578"/>
                                </a:lnTo>
                                <a:lnTo>
                                  <a:pt x="4319993" y="0"/>
                                </a:lnTo>
                                <a:close/>
                              </a:path>
                            </a:pathLst>
                          </a:custGeom>
                          <a:solidFill>
                            <a:srgbClr val="333333"/>
                          </a:solidFill>
                        </wps:spPr>
                        <wps:bodyPr wrap="square" lIns="0" tIns="0" rIns="0" bIns="0" rtlCol="0">
                          <a:prstTxWarp prst="textNoShape">
                            <a:avLst/>
                          </a:prstTxWarp>
                          <a:noAutofit/>
                        </wps:bodyPr>
                      </wps:wsp>
                      <pic:pic>
                        <pic:nvPicPr>
                          <pic:cNvPr id="92" name="Image 92"/>
                          <pic:cNvPicPr/>
                        </pic:nvPicPr>
                        <pic:blipFill>
                          <a:blip r:embed="rId55" cstate="print"/>
                          <a:stretch>
                            <a:fillRect/>
                          </a:stretch>
                        </pic:blipFill>
                        <pic:spPr>
                          <a:xfrm>
                            <a:off x="542008" y="76200"/>
                            <a:ext cx="287529" cy="72631"/>
                          </a:xfrm>
                          <a:prstGeom prst="rect">
                            <a:avLst/>
                          </a:prstGeom>
                        </pic:spPr>
                      </pic:pic>
                      <wps:wsp>
                        <wps:cNvPr id="93" name="Graphic 93"/>
                        <wps:cNvSpPr/>
                        <wps:spPr>
                          <a:xfrm>
                            <a:off x="903503" y="92366"/>
                            <a:ext cx="110489" cy="52705"/>
                          </a:xfrm>
                          <a:custGeom>
                            <a:avLst/>
                            <a:gdLst/>
                            <a:ahLst/>
                            <a:cxnLst/>
                            <a:rect l="l" t="t" r="r" b="b"/>
                            <a:pathLst>
                              <a:path w="110489" h="52705">
                                <a:moveTo>
                                  <a:pt x="51803" y="21907"/>
                                </a:moveTo>
                                <a:lnTo>
                                  <a:pt x="30556" y="21907"/>
                                </a:lnTo>
                                <a:lnTo>
                                  <a:pt x="30556" y="0"/>
                                </a:lnTo>
                                <a:lnTo>
                                  <a:pt x="21247" y="0"/>
                                </a:lnTo>
                                <a:lnTo>
                                  <a:pt x="21247" y="21907"/>
                                </a:lnTo>
                                <a:lnTo>
                                  <a:pt x="0" y="21907"/>
                                </a:lnTo>
                                <a:lnTo>
                                  <a:pt x="0" y="30124"/>
                                </a:lnTo>
                                <a:lnTo>
                                  <a:pt x="21247" y="30124"/>
                                </a:lnTo>
                                <a:lnTo>
                                  <a:pt x="21247" y="52184"/>
                                </a:lnTo>
                                <a:lnTo>
                                  <a:pt x="30556" y="52184"/>
                                </a:lnTo>
                                <a:lnTo>
                                  <a:pt x="30556" y="30124"/>
                                </a:lnTo>
                                <a:lnTo>
                                  <a:pt x="51803" y="30124"/>
                                </a:lnTo>
                                <a:lnTo>
                                  <a:pt x="51803" y="21907"/>
                                </a:lnTo>
                                <a:close/>
                              </a:path>
                              <a:path w="110489" h="52705">
                                <a:moveTo>
                                  <a:pt x="110070" y="31419"/>
                                </a:moveTo>
                                <a:lnTo>
                                  <a:pt x="63563" y="31419"/>
                                </a:lnTo>
                                <a:lnTo>
                                  <a:pt x="63563" y="39370"/>
                                </a:lnTo>
                                <a:lnTo>
                                  <a:pt x="110070" y="39370"/>
                                </a:lnTo>
                                <a:lnTo>
                                  <a:pt x="110070" y="31419"/>
                                </a:lnTo>
                                <a:close/>
                              </a:path>
                              <a:path w="110489" h="52705">
                                <a:moveTo>
                                  <a:pt x="110070" y="12611"/>
                                </a:moveTo>
                                <a:lnTo>
                                  <a:pt x="63563" y="12611"/>
                                </a:lnTo>
                                <a:lnTo>
                                  <a:pt x="63563" y="20561"/>
                                </a:lnTo>
                                <a:lnTo>
                                  <a:pt x="110070" y="20561"/>
                                </a:lnTo>
                                <a:lnTo>
                                  <a:pt x="110070" y="12611"/>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1089017" y="76847"/>
                            <a:ext cx="46990" cy="71120"/>
                          </a:xfrm>
                          <a:custGeom>
                            <a:avLst/>
                            <a:gdLst/>
                            <a:ahLst/>
                            <a:cxnLst/>
                            <a:rect l="l" t="t" r="r" b="b"/>
                            <a:pathLst>
                              <a:path w="46990" h="71120">
                                <a:moveTo>
                                  <a:pt x="30810" y="0"/>
                                </a:moveTo>
                                <a:lnTo>
                                  <a:pt x="22491" y="0"/>
                                </a:lnTo>
                                <a:lnTo>
                                  <a:pt x="0" y="11849"/>
                                </a:lnTo>
                                <a:lnTo>
                                  <a:pt x="3454" y="19850"/>
                                </a:lnTo>
                                <a:lnTo>
                                  <a:pt x="20383" y="10655"/>
                                </a:lnTo>
                                <a:lnTo>
                                  <a:pt x="20383" y="62242"/>
                                </a:lnTo>
                                <a:lnTo>
                                  <a:pt x="2209" y="62242"/>
                                </a:lnTo>
                                <a:lnTo>
                                  <a:pt x="2209" y="71005"/>
                                </a:lnTo>
                                <a:lnTo>
                                  <a:pt x="46608" y="71005"/>
                                </a:lnTo>
                                <a:lnTo>
                                  <a:pt x="46608" y="62242"/>
                                </a:lnTo>
                                <a:lnTo>
                                  <a:pt x="30810" y="62242"/>
                                </a:lnTo>
                                <a:lnTo>
                                  <a:pt x="30810" y="0"/>
                                </a:lnTo>
                                <a:close/>
                              </a:path>
                            </a:pathLst>
                          </a:custGeom>
                          <a:solidFill>
                            <a:srgbClr val="D26262"/>
                          </a:solidFill>
                        </wps:spPr>
                        <wps:bodyPr wrap="square" lIns="0" tIns="0" rIns="0" bIns="0" rtlCol="0">
                          <a:prstTxWarp prst="textNoShape">
                            <a:avLst/>
                          </a:prstTxWarp>
                          <a:noAutofit/>
                        </wps:bodyPr>
                      </wps:wsp>
                      <pic:pic>
                        <pic:nvPicPr>
                          <pic:cNvPr id="95" name="Image 95"/>
                          <pic:cNvPicPr/>
                        </pic:nvPicPr>
                        <pic:blipFill>
                          <a:blip r:embed="rId56" cstate="print"/>
                          <a:stretch>
                            <a:fillRect/>
                          </a:stretch>
                        </pic:blipFill>
                        <pic:spPr>
                          <a:xfrm>
                            <a:off x="50281" y="460095"/>
                            <a:ext cx="173210" cy="78041"/>
                          </a:xfrm>
                          <a:prstGeom prst="rect">
                            <a:avLst/>
                          </a:prstGeom>
                        </pic:spPr>
                      </pic:pic>
                      <wps:wsp>
                        <wps:cNvPr id="96" name="Graphic 96"/>
                        <wps:cNvSpPr/>
                        <wps:spPr>
                          <a:xfrm>
                            <a:off x="1652117" y="481888"/>
                            <a:ext cx="17145" cy="56515"/>
                          </a:xfrm>
                          <a:custGeom>
                            <a:avLst/>
                            <a:gdLst/>
                            <a:ahLst/>
                            <a:cxnLst/>
                            <a:rect l="l" t="t" r="r" b="b"/>
                            <a:pathLst>
                              <a:path w="17145" h="56515">
                                <a:moveTo>
                                  <a:pt x="9397" y="0"/>
                                </a:moveTo>
                                <a:lnTo>
                                  <a:pt x="7124" y="0"/>
                                </a:lnTo>
                                <a:lnTo>
                                  <a:pt x="6057" y="228"/>
                                </a:lnTo>
                                <a:lnTo>
                                  <a:pt x="0" y="7213"/>
                                </a:lnTo>
                                <a:lnTo>
                                  <a:pt x="0" y="9486"/>
                                </a:lnTo>
                                <a:lnTo>
                                  <a:pt x="7124" y="16611"/>
                                </a:lnTo>
                                <a:lnTo>
                                  <a:pt x="9397" y="16611"/>
                                </a:lnTo>
                                <a:lnTo>
                                  <a:pt x="10452" y="16395"/>
                                </a:lnTo>
                                <a:lnTo>
                                  <a:pt x="12484" y="15532"/>
                                </a:lnTo>
                                <a:lnTo>
                                  <a:pt x="13360" y="14935"/>
                                </a:lnTo>
                                <a:lnTo>
                                  <a:pt x="14109" y="14173"/>
                                </a:lnTo>
                                <a:lnTo>
                                  <a:pt x="14884" y="13423"/>
                                </a:lnTo>
                                <a:lnTo>
                                  <a:pt x="15481" y="12547"/>
                                </a:lnTo>
                                <a:lnTo>
                                  <a:pt x="16382" y="10566"/>
                                </a:lnTo>
                                <a:lnTo>
                                  <a:pt x="16611" y="9486"/>
                                </a:lnTo>
                                <a:lnTo>
                                  <a:pt x="16611" y="7213"/>
                                </a:lnTo>
                                <a:lnTo>
                                  <a:pt x="10452" y="228"/>
                                </a:lnTo>
                                <a:lnTo>
                                  <a:pt x="9397" y="0"/>
                                </a:lnTo>
                                <a:close/>
                              </a:path>
                              <a:path w="17145" h="56515">
                                <a:moveTo>
                                  <a:pt x="9397" y="39649"/>
                                </a:moveTo>
                                <a:lnTo>
                                  <a:pt x="7124" y="39649"/>
                                </a:lnTo>
                                <a:lnTo>
                                  <a:pt x="6057" y="39878"/>
                                </a:lnTo>
                                <a:lnTo>
                                  <a:pt x="0" y="46850"/>
                                </a:lnTo>
                                <a:lnTo>
                                  <a:pt x="0" y="49123"/>
                                </a:lnTo>
                                <a:lnTo>
                                  <a:pt x="7124" y="56248"/>
                                </a:lnTo>
                                <a:lnTo>
                                  <a:pt x="9397" y="56248"/>
                                </a:lnTo>
                                <a:lnTo>
                                  <a:pt x="10452" y="56032"/>
                                </a:lnTo>
                                <a:lnTo>
                                  <a:pt x="12484" y="55168"/>
                                </a:lnTo>
                                <a:lnTo>
                                  <a:pt x="13360" y="54571"/>
                                </a:lnTo>
                                <a:lnTo>
                                  <a:pt x="14109" y="53809"/>
                                </a:lnTo>
                                <a:lnTo>
                                  <a:pt x="14884" y="53060"/>
                                </a:lnTo>
                                <a:lnTo>
                                  <a:pt x="15481" y="52184"/>
                                </a:lnTo>
                                <a:lnTo>
                                  <a:pt x="16382" y="50203"/>
                                </a:lnTo>
                                <a:lnTo>
                                  <a:pt x="16611" y="49123"/>
                                </a:lnTo>
                                <a:lnTo>
                                  <a:pt x="16611" y="46850"/>
                                </a:lnTo>
                                <a:lnTo>
                                  <a:pt x="16382" y="45783"/>
                                </a:lnTo>
                                <a:lnTo>
                                  <a:pt x="15481" y="43764"/>
                                </a:lnTo>
                                <a:lnTo>
                                  <a:pt x="14884" y="42887"/>
                                </a:lnTo>
                                <a:lnTo>
                                  <a:pt x="14109" y="42138"/>
                                </a:lnTo>
                                <a:lnTo>
                                  <a:pt x="13360" y="41376"/>
                                </a:lnTo>
                                <a:lnTo>
                                  <a:pt x="12484" y="40767"/>
                                </a:lnTo>
                                <a:lnTo>
                                  <a:pt x="10452" y="39878"/>
                                </a:lnTo>
                                <a:lnTo>
                                  <a:pt x="9397" y="39649"/>
                                </a:lnTo>
                                <a:close/>
                              </a:path>
                            </a:pathLst>
                          </a:custGeom>
                          <a:solidFill>
                            <a:srgbClr val="FFFFFF"/>
                          </a:solidFill>
                        </wps:spPr>
                        <wps:bodyPr wrap="square" lIns="0" tIns="0" rIns="0" bIns="0" rtlCol="0">
                          <a:prstTxWarp prst="textNoShape">
                            <a:avLst/>
                          </a:prstTxWarp>
                          <a:noAutofit/>
                        </wps:bodyPr>
                      </wps:wsp>
                      <pic:pic>
                        <pic:nvPicPr>
                          <pic:cNvPr id="97" name="Image 97"/>
                          <pic:cNvPicPr/>
                        </pic:nvPicPr>
                        <pic:blipFill>
                          <a:blip r:embed="rId57" cstate="print"/>
                          <a:stretch>
                            <a:fillRect/>
                          </a:stretch>
                        </pic:blipFill>
                        <pic:spPr>
                          <a:xfrm>
                            <a:off x="293377" y="460095"/>
                            <a:ext cx="1266385" cy="229539"/>
                          </a:xfrm>
                          <a:prstGeom prst="rect">
                            <a:avLst/>
                          </a:prstGeom>
                        </pic:spPr>
                      </pic:pic>
                      <wps:wsp>
                        <wps:cNvPr id="98" name="Graphic 98"/>
                        <wps:cNvSpPr/>
                        <wps:spPr>
                          <a:xfrm>
                            <a:off x="48284" y="855421"/>
                            <a:ext cx="56515" cy="71120"/>
                          </a:xfrm>
                          <a:custGeom>
                            <a:avLst/>
                            <a:gdLst/>
                            <a:ahLst/>
                            <a:cxnLst/>
                            <a:rect l="l" t="t" r="r" b="b"/>
                            <a:pathLst>
                              <a:path w="56515" h="71120">
                                <a:moveTo>
                                  <a:pt x="19519" y="50825"/>
                                </a:moveTo>
                                <a:lnTo>
                                  <a:pt x="11518" y="50825"/>
                                </a:lnTo>
                                <a:lnTo>
                                  <a:pt x="9525" y="70675"/>
                                </a:lnTo>
                                <a:lnTo>
                                  <a:pt x="17526" y="70675"/>
                                </a:lnTo>
                                <a:lnTo>
                                  <a:pt x="19519" y="50825"/>
                                </a:lnTo>
                                <a:close/>
                              </a:path>
                              <a:path w="56515" h="71120">
                                <a:moveTo>
                                  <a:pt x="41325" y="50825"/>
                                </a:moveTo>
                                <a:lnTo>
                                  <a:pt x="33312" y="50825"/>
                                </a:lnTo>
                                <a:lnTo>
                                  <a:pt x="31318" y="70675"/>
                                </a:lnTo>
                                <a:lnTo>
                                  <a:pt x="39319" y="70675"/>
                                </a:lnTo>
                                <a:lnTo>
                                  <a:pt x="41325" y="50825"/>
                                </a:lnTo>
                                <a:close/>
                              </a:path>
                              <a:path w="56515" h="71120">
                                <a:moveTo>
                                  <a:pt x="53378" y="43802"/>
                                </a:moveTo>
                                <a:lnTo>
                                  <a:pt x="0" y="43802"/>
                                </a:lnTo>
                                <a:lnTo>
                                  <a:pt x="0" y="50825"/>
                                </a:lnTo>
                                <a:lnTo>
                                  <a:pt x="53378" y="50825"/>
                                </a:lnTo>
                                <a:lnTo>
                                  <a:pt x="53378" y="43802"/>
                                </a:lnTo>
                                <a:close/>
                              </a:path>
                              <a:path w="56515" h="71120">
                                <a:moveTo>
                                  <a:pt x="22123" y="24866"/>
                                </a:moveTo>
                                <a:lnTo>
                                  <a:pt x="14173" y="24866"/>
                                </a:lnTo>
                                <a:lnTo>
                                  <a:pt x="12230" y="43802"/>
                                </a:lnTo>
                                <a:lnTo>
                                  <a:pt x="20231" y="43802"/>
                                </a:lnTo>
                                <a:lnTo>
                                  <a:pt x="22123" y="24866"/>
                                </a:lnTo>
                                <a:close/>
                              </a:path>
                              <a:path w="56515" h="71120">
                                <a:moveTo>
                                  <a:pt x="43916" y="24866"/>
                                </a:moveTo>
                                <a:lnTo>
                                  <a:pt x="35966" y="24866"/>
                                </a:lnTo>
                                <a:lnTo>
                                  <a:pt x="34074" y="43802"/>
                                </a:lnTo>
                                <a:lnTo>
                                  <a:pt x="42024" y="43802"/>
                                </a:lnTo>
                                <a:lnTo>
                                  <a:pt x="43916" y="24866"/>
                                </a:lnTo>
                                <a:close/>
                              </a:path>
                              <a:path w="56515" h="71120">
                                <a:moveTo>
                                  <a:pt x="56248" y="17843"/>
                                </a:moveTo>
                                <a:lnTo>
                                  <a:pt x="2768" y="17843"/>
                                </a:lnTo>
                                <a:lnTo>
                                  <a:pt x="2768" y="24866"/>
                                </a:lnTo>
                                <a:lnTo>
                                  <a:pt x="56248" y="24866"/>
                                </a:lnTo>
                                <a:lnTo>
                                  <a:pt x="56248" y="17843"/>
                                </a:lnTo>
                                <a:close/>
                              </a:path>
                              <a:path w="56515" h="71120">
                                <a:moveTo>
                                  <a:pt x="24612" y="0"/>
                                </a:moveTo>
                                <a:lnTo>
                                  <a:pt x="16713" y="0"/>
                                </a:lnTo>
                                <a:lnTo>
                                  <a:pt x="14871" y="17843"/>
                                </a:lnTo>
                                <a:lnTo>
                                  <a:pt x="22821" y="17843"/>
                                </a:lnTo>
                                <a:lnTo>
                                  <a:pt x="24612" y="0"/>
                                </a:lnTo>
                                <a:close/>
                              </a:path>
                              <a:path w="56515" h="71120">
                                <a:moveTo>
                                  <a:pt x="46507" y="0"/>
                                </a:moveTo>
                                <a:lnTo>
                                  <a:pt x="38506" y="0"/>
                                </a:lnTo>
                                <a:lnTo>
                                  <a:pt x="36677" y="17843"/>
                                </a:lnTo>
                                <a:lnTo>
                                  <a:pt x="44627" y="17843"/>
                                </a:lnTo>
                                <a:lnTo>
                                  <a:pt x="46507" y="0"/>
                                </a:lnTo>
                                <a:close/>
                              </a:path>
                            </a:pathLst>
                          </a:custGeom>
                          <a:solidFill>
                            <a:srgbClr val="878787"/>
                          </a:solidFill>
                        </wps:spPr>
                        <wps:bodyPr wrap="square" lIns="0" tIns="0" rIns="0" bIns="0" rtlCol="0">
                          <a:prstTxWarp prst="textNoShape">
                            <a:avLst/>
                          </a:prstTxWarp>
                          <a:noAutofit/>
                        </wps:bodyPr>
                      </wps:wsp>
                      <wps:wsp>
                        <wps:cNvPr id="99" name="Graphic 99"/>
                        <wps:cNvSpPr/>
                        <wps:spPr>
                          <a:xfrm>
                            <a:off x="601395" y="1013345"/>
                            <a:ext cx="1067435" cy="1081405"/>
                          </a:xfrm>
                          <a:custGeom>
                            <a:avLst/>
                            <a:gdLst/>
                            <a:ahLst/>
                            <a:cxnLst/>
                            <a:rect l="l" t="t" r="r" b="b"/>
                            <a:pathLst>
                              <a:path w="1067435" h="1081405">
                                <a:moveTo>
                                  <a:pt x="46507" y="18821"/>
                                </a:moveTo>
                                <a:lnTo>
                                  <a:pt x="0" y="18821"/>
                                </a:lnTo>
                                <a:lnTo>
                                  <a:pt x="0" y="26771"/>
                                </a:lnTo>
                                <a:lnTo>
                                  <a:pt x="46507" y="26771"/>
                                </a:lnTo>
                                <a:lnTo>
                                  <a:pt x="46507" y="18821"/>
                                </a:lnTo>
                                <a:close/>
                              </a:path>
                              <a:path w="1067435" h="1081405">
                                <a:moveTo>
                                  <a:pt x="46507" y="0"/>
                                </a:moveTo>
                                <a:lnTo>
                                  <a:pt x="0" y="0"/>
                                </a:lnTo>
                                <a:lnTo>
                                  <a:pt x="0" y="7950"/>
                                </a:lnTo>
                                <a:lnTo>
                                  <a:pt x="46507" y="7950"/>
                                </a:lnTo>
                                <a:lnTo>
                                  <a:pt x="46507" y="0"/>
                                </a:lnTo>
                                <a:close/>
                              </a:path>
                              <a:path w="1067435" h="1081405">
                                <a:moveTo>
                                  <a:pt x="519087" y="164058"/>
                                </a:moveTo>
                                <a:lnTo>
                                  <a:pt x="511873" y="156845"/>
                                </a:lnTo>
                                <a:lnTo>
                                  <a:pt x="509600" y="156845"/>
                                </a:lnTo>
                                <a:lnTo>
                                  <a:pt x="502488" y="164058"/>
                                </a:lnTo>
                                <a:lnTo>
                                  <a:pt x="502488" y="166331"/>
                                </a:lnTo>
                                <a:lnTo>
                                  <a:pt x="509600" y="173456"/>
                                </a:lnTo>
                                <a:lnTo>
                                  <a:pt x="511873" y="173456"/>
                                </a:lnTo>
                                <a:lnTo>
                                  <a:pt x="519087" y="166331"/>
                                </a:lnTo>
                                <a:lnTo>
                                  <a:pt x="519087" y="164058"/>
                                </a:lnTo>
                                <a:close/>
                              </a:path>
                              <a:path w="1067435" h="1081405">
                                <a:moveTo>
                                  <a:pt x="519087" y="124421"/>
                                </a:moveTo>
                                <a:lnTo>
                                  <a:pt x="511873" y="117208"/>
                                </a:lnTo>
                                <a:lnTo>
                                  <a:pt x="509600" y="117208"/>
                                </a:lnTo>
                                <a:lnTo>
                                  <a:pt x="502488" y="124421"/>
                                </a:lnTo>
                                <a:lnTo>
                                  <a:pt x="502488" y="126695"/>
                                </a:lnTo>
                                <a:lnTo>
                                  <a:pt x="509600" y="133807"/>
                                </a:lnTo>
                                <a:lnTo>
                                  <a:pt x="511873" y="133807"/>
                                </a:lnTo>
                                <a:lnTo>
                                  <a:pt x="519087" y="126695"/>
                                </a:lnTo>
                                <a:lnTo>
                                  <a:pt x="519087" y="124421"/>
                                </a:lnTo>
                                <a:close/>
                              </a:path>
                              <a:path w="1067435" h="1081405">
                                <a:moveTo>
                                  <a:pt x="647446" y="94170"/>
                                </a:moveTo>
                                <a:lnTo>
                                  <a:pt x="620788" y="94170"/>
                                </a:lnTo>
                                <a:lnTo>
                                  <a:pt x="620788" y="194652"/>
                                </a:lnTo>
                                <a:lnTo>
                                  <a:pt x="647446" y="194652"/>
                                </a:lnTo>
                                <a:lnTo>
                                  <a:pt x="647446" y="187083"/>
                                </a:lnTo>
                                <a:lnTo>
                                  <a:pt x="629754" y="187083"/>
                                </a:lnTo>
                                <a:lnTo>
                                  <a:pt x="629754" y="101752"/>
                                </a:lnTo>
                                <a:lnTo>
                                  <a:pt x="647446" y="101752"/>
                                </a:lnTo>
                                <a:lnTo>
                                  <a:pt x="647446" y="94170"/>
                                </a:lnTo>
                                <a:close/>
                              </a:path>
                              <a:path w="1067435" h="1081405">
                                <a:moveTo>
                                  <a:pt x="705281" y="94170"/>
                                </a:moveTo>
                                <a:lnTo>
                                  <a:pt x="678624" y="94170"/>
                                </a:lnTo>
                                <a:lnTo>
                                  <a:pt x="678624" y="101752"/>
                                </a:lnTo>
                                <a:lnTo>
                                  <a:pt x="696201" y="101752"/>
                                </a:lnTo>
                                <a:lnTo>
                                  <a:pt x="696201" y="187083"/>
                                </a:lnTo>
                                <a:lnTo>
                                  <a:pt x="678624" y="187083"/>
                                </a:lnTo>
                                <a:lnTo>
                                  <a:pt x="678624" y="194652"/>
                                </a:lnTo>
                                <a:lnTo>
                                  <a:pt x="705281" y="194652"/>
                                </a:lnTo>
                                <a:lnTo>
                                  <a:pt x="705281" y="94170"/>
                                </a:lnTo>
                                <a:close/>
                              </a:path>
                              <a:path w="1067435" h="1081405">
                                <a:moveTo>
                                  <a:pt x="762965" y="165836"/>
                                </a:moveTo>
                                <a:lnTo>
                                  <a:pt x="754595" y="155054"/>
                                </a:lnTo>
                                <a:lnTo>
                                  <a:pt x="752081" y="155054"/>
                                </a:lnTo>
                                <a:lnTo>
                                  <a:pt x="746036" y="161277"/>
                                </a:lnTo>
                                <a:lnTo>
                                  <a:pt x="746036" y="163550"/>
                                </a:lnTo>
                                <a:lnTo>
                                  <a:pt x="746302" y="164757"/>
                                </a:lnTo>
                                <a:lnTo>
                                  <a:pt x="747344" y="166560"/>
                                </a:lnTo>
                                <a:lnTo>
                                  <a:pt x="747928" y="167411"/>
                                </a:lnTo>
                                <a:lnTo>
                                  <a:pt x="749223" y="168998"/>
                                </a:lnTo>
                                <a:lnTo>
                                  <a:pt x="749808" y="169849"/>
                                </a:lnTo>
                                <a:lnTo>
                                  <a:pt x="750862" y="171729"/>
                                </a:lnTo>
                                <a:lnTo>
                                  <a:pt x="751128" y="172961"/>
                                </a:lnTo>
                                <a:lnTo>
                                  <a:pt x="751128" y="175945"/>
                                </a:lnTo>
                                <a:lnTo>
                                  <a:pt x="738682" y="183629"/>
                                </a:lnTo>
                                <a:lnTo>
                                  <a:pt x="736841" y="183553"/>
                                </a:lnTo>
                                <a:lnTo>
                                  <a:pt x="736841" y="190957"/>
                                </a:lnTo>
                                <a:lnTo>
                                  <a:pt x="741172" y="190957"/>
                                </a:lnTo>
                                <a:lnTo>
                                  <a:pt x="744969" y="190334"/>
                                </a:lnTo>
                                <a:lnTo>
                                  <a:pt x="762965" y="171030"/>
                                </a:lnTo>
                                <a:lnTo>
                                  <a:pt x="762965" y="165836"/>
                                </a:lnTo>
                                <a:close/>
                              </a:path>
                              <a:path w="1067435" h="1081405">
                                <a:moveTo>
                                  <a:pt x="1067320" y="1071689"/>
                                </a:moveTo>
                                <a:lnTo>
                                  <a:pt x="1060107" y="1064488"/>
                                </a:lnTo>
                                <a:lnTo>
                                  <a:pt x="1057833" y="1064488"/>
                                </a:lnTo>
                                <a:lnTo>
                                  <a:pt x="1050709" y="1071689"/>
                                </a:lnTo>
                                <a:lnTo>
                                  <a:pt x="1050709" y="1073962"/>
                                </a:lnTo>
                                <a:lnTo>
                                  <a:pt x="1057833" y="1081087"/>
                                </a:lnTo>
                                <a:lnTo>
                                  <a:pt x="1060107" y="1081087"/>
                                </a:lnTo>
                                <a:lnTo>
                                  <a:pt x="1067320" y="1073962"/>
                                </a:lnTo>
                                <a:lnTo>
                                  <a:pt x="1067320" y="1071689"/>
                                </a:lnTo>
                                <a:close/>
                              </a:path>
                              <a:path w="1067435" h="1081405">
                                <a:moveTo>
                                  <a:pt x="1067320" y="1032052"/>
                                </a:moveTo>
                                <a:lnTo>
                                  <a:pt x="1067092" y="1030986"/>
                                </a:lnTo>
                                <a:lnTo>
                                  <a:pt x="1066190" y="1028966"/>
                                </a:lnTo>
                                <a:lnTo>
                                  <a:pt x="1065593" y="1028077"/>
                                </a:lnTo>
                                <a:lnTo>
                                  <a:pt x="1064818" y="1027328"/>
                                </a:lnTo>
                                <a:lnTo>
                                  <a:pt x="1064069" y="1026566"/>
                                </a:lnTo>
                                <a:lnTo>
                                  <a:pt x="1063193" y="1025969"/>
                                </a:lnTo>
                                <a:lnTo>
                                  <a:pt x="1061161" y="1025067"/>
                                </a:lnTo>
                                <a:lnTo>
                                  <a:pt x="1060107" y="1024839"/>
                                </a:lnTo>
                                <a:lnTo>
                                  <a:pt x="1057833" y="1024839"/>
                                </a:lnTo>
                                <a:lnTo>
                                  <a:pt x="1050709" y="1032052"/>
                                </a:lnTo>
                                <a:lnTo>
                                  <a:pt x="1050709" y="1034326"/>
                                </a:lnTo>
                                <a:lnTo>
                                  <a:pt x="1057833" y="1041438"/>
                                </a:lnTo>
                                <a:lnTo>
                                  <a:pt x="1060107" y="1041438"/>
                                </a:lnTo>
                                <a:lnTo>
                                  <a:pt x="1067320" y="1034326"/>
                                </a:lnTo>
                                <a:lnTo>
                                  <a:pt x="1067320" y="1032052"/>
                                </a:lnTo>
                                <a:close/>
                              </a:path>
                            </a:pathLst>
                          </a:custGeom>
                          <a:solidFill>
                            <a:srgbClr val="FFFFFF"/>
                          </a:solidFill>
                        </wps:spPr>
                        <wps:bodyPr wrap="square" lIns="0" tIns="0" rIns="0" bIns="0" rtlCol="0">
                          <a:prstTxWarp prst="textNoShape">
                            <a:avLst/>
                          </a:prstTxWarp>
                          <a:noAutofit/>
                        </wps:bodyPr>
                      </wps:wsp>
                      <wps:wsp>
                        <wps:cNvPr id="100" name="Graphic 100"/>
                        <wps:cNvSpPr/>
                        <wps:spPr>
                          <a:xfrm>
                            <a:off x="3106064" y="2146617"/>
                            <a:ext cx="33020" cy="25400"/>
                          </a:xfrm>
                          <a:custGeom>
                            <a:avLst/>
                            <a:gdLst/>
                            <a:ahLst/>
                            <a:cxnLst/>
                            <a:rect l="l" t="t" r="r" b="b"/>
                            <a:pathLst>
                              <a:path w="33020" h="25400">
                                <a:moveTo>
                                  <a:pt x="11950" y="0"/>
                                </a:moveTo>
                                <a:lnTo>
                                  <a:pt x="0" y="0"/>
                                </a:lnTo>
                                <a:lnTo>
                                  <a:pt x="1562" y="25361"/>
                                </a:lnTo>
                                <a:lnTo>
                                  <a:pt x="10426" y="25361"/>
                                </a:lnTo>
                                <a:lnTo>
                                  <a:pt x="11950" y="0"/>
                                </a:lnTo>
                                <a:close/>
                              </a:path>
                              <a:path w="33020" h="25400">
                                <a:moveTo>
                                  <a:pt x="32969" y="0"/>
                                </a:moveTo>
                                <a:lnTo>
                                  <a:pt x="21031" y="0"/>
                                </a:lnTo>
                                <a:lnTo>
                                  <a:pt x="22593" y="25361"/>
                                </a:lnTo>
                                <a:lnTo>
                                  <a:pt x="31457" y="25361"/>
                                </a:lnTo>
                                <a:lnTo>
                                  <a:pt x="32969" y="0"/>
                                </a:lnTo>
                                <a:close/>
                              </a:path>
                            </a:pathLst>
                          </a:custGeom>
                          <a:solidFill>
                            <a:srgbClr val="A1FBA1"/>
                          </a:solidFill>
                        </wps:spPr>
                        <wps:bodyPr wrap="square" lIns="0" tIns="0" rIns="0" bIns="0" rtlCol="0">
                          <a:prstTxWarp prst="textNoShape">
                            <a:avLst/>
                          </a:prstTxWarp>
                          <a:noAutofit/>
                        </wps:bodyPr>
                      </wps:wsp>
                      <pic:pic>
                        <pic:nvPicPr>
                          <pic:cNvPr id="101" name="Image 101"/>
                          <pic:cNvPicPr/>
                        </pic:nvPicPr>
                        <pic:blipFill>
                          <a:blip r:embed="rId58" cstate="print"/>
                          <a:stretch>
                            <a:fillRect/>
                          </a:stretch>
                        </pic:blipFill>
                        <pic:spPr>
                          <a:xfrm>
                            <a:off x="3095675" y="2142515"/>
                            <a:ext cx="406590" cy="232816"/>
                          </a:xfrm>
                          <a:prstGeom prst="rect">
                            <a:avLst/>
                          </a:prstGeom>
                        </pic:spPr>
                      </pic:pic>
                      <pic:pic>
                        <pic:nvPicPr>
                          <pic:cNvPr id="102" name="Image 102"/>
                          <pic:cNvPicPr/>
                        </pic:nvPicPr>
                        <pic:blipFill>
                          <a:blip r:embed="rId59" cstate="print"/>
                          <a:stretch>
                            <a:fillRect/>
                          </a:stretch>
                        </pic:blipFill>
                        <pic:spPr>
                          <a:xfrm>
                            <a:off x="3588727" y="2275547"/>
                            <a:ext cx="108445" cy="77063"/>
                          </a:xfrm>
                          <a:prstGeom prst="rect">
                            <a:avLst/>
                          </a:prstGeom>
                        </pic:spPr>
                      </pic:pic>
                      <pic:pic>
                        <pic:nvPicPr>
                          <pic:cNvPr id="103" name="Image 103"/>
                          <pic:cNvPicPr/>
                        </pic:nvPicPr>
                        <pic:blipFill>
                          <a:blip r:embed="rId60" cstate="print"/>
                          <a:stretch>
                            <a:fillRect/>
                          </a:stretch>
                        </pic:blipFill>
                        <pic:spPr>
                          <a:xfrm>
                            <a:off x="50281" y="854430"/>
                            <a:ext cx="3332413" cy="2688450"/>
                          </a:xfrm>
                          <a:prstGeom prst="rect">
                            <a:avLst/>
                          </a:prstGeom>
                        </pic:spPr>
                      </pic:pic>
                      <pic:pic>
                        <pic:nvPicPr>
                          <pic:cNvPr id="104" name="Image 104"/>
                          <pic:cNvPicPr/>
                        </pic:nvPicPr>
                        <pic:blipFill>
                          <a:blip r:embed="rId61" cstate="print"/>
                          <a:stretch>
                            <a:fillRect/>
                          </a:stretch>
                        </pic:blipFill>
                        <pic:spPr>
                          <a:xfrm>
                            <a:off x="3284156" y="3050336"/>
                            <a:ext cx="644512" cy="103238"/>
                          </a:xfrm>
                          <a:prstGeom prst="rect">
                            <a:avLst/>
                          </a:prstGeom>
                        </pic:spPr>
                      </pic:pic>
                      <wps:wsp>
                        <wps:cNvPr id="105" name="Graphic 105"/>
                        <wps:cNvSpPr/>
                        <wps:spPr>
                          <a:xfrm>
                            <a:off x="4019893" y="3050336"/>
                            <a:ext cx="31115" cy="103505"/>
                          </a:xfrm>
                          <a:custGeom>
                            <a:avLst/>
                            <a:gdLst/>
                            <a:ahLst/>
                            <a:cxnLst/>
                            <a:rect l="l" t="t" r="r" b="b"/>
                            <a:pathLst>
                              <a:path w="31115" h="103505">
                                <a:moveTo>
                                  <a:pt x="5676" y="0"/>
                                </a:moveTo>
                                <a:lnTo>
                                  <a:pt x="0" y="5791"/>
                                </a:lnTo>
                                <a:lnTo>
                                  <a:pt x="9153" y="16387"/>
                                </a:lnTo>
                                <a:lnTo>
                                  <a:pt x="15694" y="27636"/>
                                </a:lnTo>
                                <a:lnTo>
                                  <a:pt x="19620" y="39536"/>
                                </a:lnTo>
                                <a:lnTo>
                                  <a:pt x="20929" y="52082"/>
                                </a:lnTo>
                                <a:lnTo>
                                  <a:pt x="20929" y="60375"/>
                                </a:lnTo>
                                <a:lnTo>
                                  <a:pt x="0" y="97663"/>
                                </a:lnTo>
                                <a:lnTo>
                                  <a:pt x="5448" y="103238"/>
                                </a:lnTo>
                                <a:lnTo>
                                  <a:pt x="27279" y="71958"/>
                                </a:lnTo>
                                <a:lnTo>
                                  <a:pt x="30619" y="55283"/>
                                </a:lnTo>
                                <a:lnTo>
                                  <a:pt x="30619" y="51384"/>
                                </a:lnTo>
                                <a:lnTo>
                                  <a:pt x="29061" y="37563"/>
                                </a:lnTo>
                                <a:lnTo>
                                  <a:pt x="24387" y="24391"/>
                                </a:lnTo>
                                <a:lnTo>
                                  <a:pt x="16592" y="11870"/>
                                </a:lnTo>
                                <a:lnTo>
                                  <a:pt x="5676"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3417696" y="3503129"/>
                            <a:ext cx="18415" cy="18415"/>
                          </a:xfrm>
                          <a:custGeom>
                            <a:avLst/>
                            <a:gdLst/>
                            <a:ahLst/>
                            <a:cxnLst/>
                            <a:rect l="l" t="t" r="r" b="b"/>
                            <a:pathLst>
                              <a:path w="18415" h="18415">
                                <a:moveTo>
                                  <a:pt x="10210" y="0"/>
                                </a:moveTo>
                                <a:lnTo>
                                  <a:pt x="8991" y="0"/>
                                </a:lnTo>
                                <a:lnTo>
                                  <a:pt x="7721" y="0"/>
                                </a:lnTo>
                                <a:lnTo>
                                  <a:pt x="6553" y="241"/>
                                </a:lnTo>
                                <a:lnTo>
                                  <a:pt x="0" y="7823"/>
                                </a:lnTo>
                                <a:lnTo>
                                  <a:pt x="0" y="10312"/>
                                </a:lnTo>
                                <a:lnTo>
                                  <a:pt x="7721" y="18008"/>
                                </a:lnTo>
                                <a:lnTo>
                                  <a:pt x="10210" y="18008"/>
                                </a:lnTo>
                                <a:lnTo>
                                  <a:pt x="17957" y="10312"/>
                                </a:lnTo>
                                <a:lnTo>
                                  <a:pt x="17957" y="7823"/>
                                </a:lnTo>
                                <a:lnTo>
                                  <a:pt x="11366" y="241"/>
                                </a:lnTo>
                                <a:lnTo>
                                  <a:pt x="10210" y="0"/>
                                </a:lnTo>
                                <a:close/>
                              </a:path>
                            </a:pathLst>
                          </a:custGeom>
                          <a:solidFill>
                            <a:srgbClr val="A1FBA1"/>
                          </a:solidFill>
                        </wps:spPr>
                        <wps:bodyPr wrap="square" lIns="0" tIns="0" rIns="0" bIns="0" rtlCol="0">
                          <a:prstTxWarp prst="textNoShape">
                            <a:avLst/>
                          </a:prstTxWarp>
                          <a:noAutofit/>
                        </wps:bodyPr>
                      </wps:wsp>
                      <pic:pic>
                        <pic:nvPicPr>
                          <pic:cNvPr id="107" name="Image 107"/>
                          <pic:cNvPicPr/>
                        </pic:nvPicPr>
                        <pic:blipFill>
                          <a:blip r:embed="rId62" cstate="print"/>
                          <a:stretch>
                            <a:fillRect/>
                          </a:stretch>
                        </pic:blipFill>
                        <pic:spPr>
                          <a:xfrm>
                            <a:off x="3463810" y="3443757"/>
                            <a:ext cx="355307" cy="98907"/>
                          </a:xfrm>
                          <a:prstGeom prst="rect">
                            <a:avLst/>
                          </a:prstGeom>
                        </pic:spPr>
                      </pic:pic>
                      <pic:pic>
                        <pic:nvPicPr>
                          <pic:cNvPr id="108" name="Image 108"/>
                          <pic:cNvPicPr/>
                        </pic:nvPicPr>
                        <pic:blipFill>
                          <a:blip r:embed="rId63" cstate="print"/>
                          <a:stretch>
                            <a:fillRect/>
                          </a:stretch>
                        </pic:blipFill>
                        <pic:spPr>
                          <a:xfrm>
                            <a:off x="3844112" y="3443096"/>
                            <a:ext cx="322529" cy="99783"/>
                          </a:xfrm>
                          <a:prstGeom prst="rect">
                            <a:avLst/>
                          </a:prstGeom>
                        </pic:spPr>
                      </pic:pic>
                      <wps:wsp>
                        <wps:cNvPr id="109" name="Graphic 109"/>
                        <wps:cNvSpPr/>
                        <wps:spPr>
                          <a:xfrm>
                            <a:off x="50825" y="3702278"/>
                            <a:ext cx="417195" cy="78105"/>
                          </a:xfrm>
                          <a:custGeom>
                            <a:avLst/>
                            <a:gdLst/>
                            <a:ahLst/>
                            <a:cxnLst/>
                            <a:rect l="l" t="t" r="r" b="b"/>
                            <a:pathLst>
                              <a:path w="417195" h="78105">
                                <a:moveTo>
                                  <a:pt x="51168" y="27051"/>
                                </a:moveTo>
                                <a:lnTo>
                                  <a:pt x="47752" y="21793"/>
                                </a:lnTo>
                                <a:lnTo>
                                  <a:pt x="39420" y="21793"/>
                                </a:lnTo>
                                <a:lnTo>
                                  <a:pt x="28549" y="33528"/>
                                </a:lnTo>
                                <a:lnTo>
                                  <a:pt x="28549" y="29540"/>
                                </a:lnTo>
                                <a:lnTo>
                                  <a:pt x="27800" y="26568"/>
                                </a:lnTo>
                                <a:lnTo>
                                  <a:pt x="24777" y="22758"/>
                                </a:lnTo>
                                <a:lnTo>
                                  <a:pt x="22555" y="21793"/>
                                </a:lnTo>
                                <a:lnTo>
                                  <a:pt x="18338" y="21793"/>
                                </a:lnTo>
                                <a:lnTo>
                                  <a:pt x="7620" y="33108"/>
                                </a:lnTo>
                                <a:lnTo>
                                  <a:pt x="7200" y="22783"/>
                                </a:lnTo>
                                <a:lnTo>
                                  <a:pt x="0" y="22783"/>
                                </a:lnTo>
                                <a:lnTo>
                                  <a:pt x="0" y="77076"/>
                                </a:lnTo>
                                <a:lnTo>
                                  <a:pt x="8648" y="77076"/>
                                </a:lnTo>
                                <a:lnTo>
                                  <a:pt x="8648" y="42189"/>
                                </a:lnTo>
                                <a:lnTo>
                                  <a:pt x="10871" y="37592"/>
                                </a:lnTo>
                                <a:lnTo>
                                  <a:pt x="17195" y="29654"/>
                                </a:lnTo>
                                <a:lnTo>
                                  <a:pt x="18453" y="29654"/>
                                </a:lnTo>
                                <a:lnTo>
                                  <a:pt x="21259" y="37122"/>
                                </a:lnTo>
                                <a:lnTo>
                                  <a:pt x="21259" y="77076"/>
                                </a:lnTo>
                                <a:lnTo>
                                  <a:pt x="29857" y="77076"/>
                                </a:lnTo>
                                <a:lnTo>
                                  <a:pt x="29857" y="42189"/>
                                </a:lnTo>
                                <a:lnTo>
                                  <a:pt x="32004" y="37858"/>
                                </a:lnTo>
                                <a:lnTo>
                                  <a:pt x="38430" y="29654"/>
                                </a:lnTo>
                                <a:lnTo>
                                  <a:pt x="39763" y="29654"/>
                                </a:lnTo>
                                <a:lnTo>
                                  <a:pt x="42506" y="36385"/>
                                </a:lnTo>
                                <a:lnTo>
                                  <a:pt x="42506" y="77076"/>
                                </a:lnTo>
                                <a:lnTo>
                                  <a:pt x="51168" y="77076"/>
                                </a:lnTo>
                                <a:lnTo>
                                  <a:pt x="51168" y="27051"/>
                                </a:lnTo>
                                <a:close/>
                              </a:path>
                              <a:path w="417195" h="78105">
                                <a:moveTo>
                                  <a:pt x="93903" y="6362"/>
                                </a:moveTo>
                                <a:lnTo>
                                  <a:pt x="87541" y="0"/>
                                </a:lnTo>
                                <a:lnTo>
                                  <a:pt x="85445" y="0"/>
                                </a:lnTo>
                                <a:lnTo>
                                  <a:pt x="79082" y="6362"/>
                                </a:lnTo>
                                <a:lnTo>
                                  <a:pt x="79082" y="8420"/>
                                </a:lnTo>
                                <a:lnTo>
                                  <a:pt x="85445" y="14808"/>
                                </a:lnTo>
                                <a:lnTo>
                                  <a:pt x="87541" y="14808"/>
                                </a:lnTo>
                                <a:lnTo>
                                  <a:pt x="93903" y="8420"/>
                                </a:lnTo>
                                <a:lnTo>
                                  <a:pt x="93903" y="6362"/>
                                </a:lnTo>
                                <a:close/>
                              </a:path>
                              <a:path w="417195" h="78105">
                                <a:moveTo>
                                  <a:pt x="108877" y="69215"/>
                                </a:moveTo>
                                <a:lnTo>
                                  <a:pt x="92722" y="69215"/>
                                </a:lnTo>
                                <a:lnTo>
                                  <a:pt x="92722" y="22771"/>
                                </a:lnTo>
                                <a:lnTo>
                                  <a:pt x="67132" y="22771"/>
                                </a:lnTo>
                                <a:lnTo>
                                  <a:pt x="67132" y="30556"/>
                                </a:lnTo>
                                <a:lnTo>
                                  <a:pt x="83197" y="30556"/>
                                </a:lnTo>
                                <a:lnTo>
                                  <a:pt x="83197" y="69215"/>
                                </a:lnTo>
                                <a:lnTo>
                                  <a:pt x="65354" y="69215"/>
                                </a:lnTo>
                                <a:lnTo>
                                  <a:pt x="65354" y="77063"/>
                                </a:lnTo>
                                <a:lnTo>
                                  <a:pt x="108877" y="77063"/>
                                </a:lnTo>
                                <a:lnTo>
                                  <a:pt x="108877" y="69215"/>
                                </a:lnTo>
                                <a:close/>
                              </a:path>
                              <a:path w="417195" h="78105">
                                <a:moveTo>
                                  <a:pt x="169265" y="35013"/>
                                </a:moveTo>
                                <a:lnTo>
                                  <a:pt x="167817" y="30048"/>
                                </a:lnTo>
                                <a:lnTo>
                                  <a:pt x="162090" y="23456"/>
                                </a:lnTo>
                                <a:lnTo>
                                  <a:pt x="157861" y="21805"/>
                                </a:lnTo>
                                <a:lnTo>
                                  <a:pt x="150685" y="21805"/>
                                </a:lnTo>
                                <a:lnTo>
                                  <a:pt x="134378" y="31521"/>
                                </a:lnTo>
                                <a:lnTo>
                                  <a:pt x="133997" y="22783"/>
                                </a:lnTo>
                                <a:lnTo>
                                  <a:pt x="125615" y="22783"/>
                                </a:lnTo>
                                <a:lnTo>
                                  <a:pt x="125615" y="77076"/>
                                </a:lnTo>
                                <a:lnTo>
                                  <a:pt x="135026" y="77076"/>
                                </a:lnTo>
                                <a:lnTo>
                                  <a:pt x="135026" y="41046"/>
                                </a:lnTo>
                                <a:lnTo>
                                  <a:pt x="138315" y="37084"/>
                                </a:lnTo>
                                <a:lnTo>
                                  <a:pt x="149225" y="29921"/>
                                </a:lnTo>
                                <a:lnTo>
                                  <a:pt x="153517" y="29921"/>
                                </a:lnTo>
                                <a:lnTo>
                                  <a:pt x="155879" y="30937"/>
                                </a:lnTo>
                                <a:lnTo>
                                  <a:pt x="159054" y="35001"/>
                                </a:lnTo>
                                <a:lnTo>
                                  <a:pt x="159842" y="38163"/>
                                </a:lnTo>
                                <a:lnTo>
                                  <a:pt x="159842" y="77076"/>
                                </a:lnTo>
                                <a:lnTo>
                                  <a:pt x="169265" y="77076"/>
                                </a:lnTo>
                                <a:lnTo>
                                  <a:pt x="169265" y="35013"/>
                                </a:lnTo>
                                <a:close/>
                              </a:path>
                              <a:path w="417195" h="78105">
                                <a:moveTo>
                                  <a:pt x="215734" y="6362"/>
                                </a:moveTo>
                                <a:lnTo>
                                  <a:pt x="209372" y="0"/>
                                </a:lnTo>
                                <a:lnTo>
                                  <a:pt x="207276" y="0"/>
                                </a:lnTo>
                                <a:lnTo>
                                  <a:pt x="206311" y="177"/>
                                </a:lnTo>
                                <a:lnTo>
                                  <a:pt x="205409" y="571"/>
                                </a:lnTo>
                                <a:lnTo>
                                  <a:pt x="204495" y="939"/>
                                </a:lnTo>
                                <a:lnTo>
                                  <a:pt x="200914" y="6362"/>
                                </a:lnTo>
                                <a:lnTo>
                                  <a:pt x="200914" y="8420"/>
                                </a:lnTo>
                                <a:lnTo>
                                  <a:pt x="207276" y="14808"/>
                                </a:lnTo>
                                <a:lnTo>
                                  <a:pt x="209372" y="14808"/>
                                </a:lnTo>
                                <a:lnTo>
                                  <a:pt x="215734" y="8420"/>
                                </a:lnTo>
                                <a:lnTo>
                                  <a:pt x="215734" y="6362"/>
                                </a:lnTo>
                                <a:close/>
                              </a:path>
                              <a:path w="417195" h="78105">
                                <a:moveTo>
                                  <a:pt x="230708" y="69215"/>
                                </a:moveTo>
                                <a:lnTo>
                                  <a:pt x="214553" y="69215"/>
                                </a:lnTo>
                                <a:lnTo>
                                  <a:pt x="214553" y="22771"/>
                                </a:lnTo>
                                <a:lnTo>
                                  <a:pt x="188963" y="22771"/>
                                </a:lnTo>
                                <a:lnTo>
                                  <a:pt x="188963" y="30556"/>
                                </a:lnTo>
                                <a:lnTo>
                                  <a:pt x="205028" y="30556"/>
                                </a:lnTo>
                                <a:lnTo>
                                  <a:pt x="205028" y="69215"/>
                                </a:lnTo>
                                <a:lnTo>
                                  <a:pt x="187172" y="69215"/>
                                </a:lnTo>
                                <a:lnTo>
                                  <a:pt x="187172" y="77063"/>
                                </a:lnTo>
                                <a:lnTo>
                                  <a:pt x="230708" y="77063"/>
                                </a:lnTo>
                                <a:lnTo>
                                  <a:pt x="230708" y="69215"/>
                                </a:lnTo>
                                <a:close/>
                              </a:path>
                              <a:path w="417195" h="78105">
                                <a:moveTo>
                                  <a:pt x="294817" y="27051"/>
                                </a:moveTo>
                                <a:lnTo>
                                  <a:pt x="291414" y="21793"/>
                                </a:lnTo>
                                <a:lnTo>
                                  <a:pt x="283083" y="21793"/>
                                </a:lnTo>
                                <a:lnTo>
                                  <a:pt x="272211" y="33528"/>
                                </a:lnTo>
                                <a:lnTo>
                                  <a:pt x="272211" y="29540"/>
                                </a:lnTo>
                                <a:lnTo>
                                  <a:pt x="271462" y="26568"/>
                                </a:lnTo>
                                <a:lnTo>
                                  <a:pt x="268427" y="22758"/>
                                </a:lnTo>
                                <a:lnTo>
                                  <a:pt x="266217" y="21793"/>
                                </a:lnTo>
                                <a:lnTo>
                                  <a:pt x="262001" y="21793"/>
                                </a:lnTo>
                                <a:lnTo>
                                  <a:pt x="251282" y="33108"/>
                                </a:lnTo>
                                <a:lnTo>
                                  <a:pt x="250850" y="22783"/>
                                </a:lnTo>
                                <a:lnTo>
                                  <a:pt x="243662" y="22783"/>
                                </a:lnTo>
                                <a:lnTo>
                                  <a:pt x="243662" y="77076"/>
                                </a:lnTo>
                                <a:lnTo>
                                  <a:pt x="252310" y="77076"/>
                                </a:lnTo>
                                <a:lnTo>
                                  <a:pt x="252310" y="42189"/>
                                </a:lnTo>
                                <a:lnTo>
                                  <a:pt x="254533" y="37592"/>
                                </a:lnTo>
                                <a:lnTo>
                                  <a:pt x="260858" y="29654"/>
                                </a:lnTo>
                                <a:lnTo>
                                  <a:pt x="262115" y="29654"/>
                                </a:lnTo>
                                <a:lnTo>
                                  <a:pt x="264922" y="37122"/>
                                </a:lnTo>
                                <a:lnTo>
                                  <a:pt x="264922" y="77076"/>
                                </a:lnTo>
                                <a:lnTo>
                                  <a:pt x="273507" y="77076"/>
                                </a:lnTo>
                                <a:lnTo>
                                  <a:pt x="273507" y="42189"/>
                                </a:lnTo>
                                <a:lnTo>
                                  <a:pt x="274662" y="39827"/>
                                </a:lnTo>
                                <a:lnTo>
                                  <a:pt x="282092" y="29654"/>
                                </a:lnTo>
                                <a:lnTo>
                                  <a:pt x="283425" y="29654"/>
                                </a:lnTo>
                                <a:lnTo>
                                  <a:pt x="286169" y="36385"/>
                                </a:lnTo>
                                <a:lnTo>
                                  <a:pt x="286169" y="77076"/>
                                </a:lnTo>
                                <a:lnTo>
                                  <a:pt x="294817" y="77076"/>
                                </a:lnTo>
                                <a:lnTo>
                                  <a:pt x="294817" y="27051"/>
                                </a:lnTo>
                                <a:close/>
                              </a:path>
                              <a:path w="417195" h="78105">
                                <a:moveTo>
                                  <a:pt x="352005" y="22783"/>
                                </a:moveTo>
                                <a:lnTo>
                                  <a:pt x="342595" y="22783"/>
                                </a:lnTo>
                                <a:lnTo>
                                  <a:pt x="342595" y="58788"/>
                                </a:lnTo>
                                <a:lnTo>
                                  <a:pt x="339305" y="62814"/>
                                </a:lnTo>
                                <a:lnTo>
                                  <a:pt x="328333" y="69977"/>
                                </a:lnTo>
                                <a:lnTo>
                                  <a:pt x="320903" y="69977"/>
                                </a:lnTo>
                                <a:lnTo>
                                  <a:pt x="317779" y="65811"/>
                                </a:lnTo>
                                <a:lnTo>
                                  <a:pt x="317779" y="22783"/>
                                </a:lnTo>
                                <a:lnTo>
                                  <a:pt x="308356" y="22783"/>
                                </a:lnTo>
                                <a:lnTo>
                                  <a:pt x="308356" y="64884"/>
                                </a:lnTo>
                                <a:lnTo>
                                  <a:pt x="309791" y="69850"/>
                                </a:lnTo>
                                <a:lnTo>
                                  <a:pt x="315480" y="76403"/>
                                </a:lnTo>
                                <a:lnTo>
                                  <a:pt x="319709" y="78041"/>
                                </a:lnTo>
                                <a:lnTo>
                                  <a:pt x="326910" y="78041"/>
                                </a:lnTo>
                                <a:lnTo>
                                  <a:pt x="343242" y="68300"/>
                                </a:lnTo>
                                <a:lnTo>
                                  <a:pt x="343560" y="77076"/>
                                </a:lnTo>
                                <a:lnTo>
                                  <a:pt x="352005" y="77076"/>
                                </a:lnTo>
                                <a:lnTo>
                                  <a:pt x="352005" y="22783"/>
                                </a:lnTo>
                                <a:close/>
                              </a:path>
                              <a:path w="417195" h="78105">
                                <a:moveTo>
                                  <a:pt x="416648" y="27051"/>
                                </a:moveTo>
                                <a:lnTo>
                                  <a:pt x="413245" y="21793"/>
                                </a:lnTo>
                                <a:lnTo>
                                  <a:pt x="404914" y="21793"/>
                                </a:lnTo>
                                <a:lnTo>
                                  <a:pt x="394042" y="33528"/>
                                </a:lnTo>
                                <a:lnTo>
                                  <a:pt x="394042" y="29540"/>
                                </a:lnTo>
                                <a:lnTo>
                                  <a:pt x="393280" y="26568"/>
                                </a:lnTo>
                                <a:lnTo>
                                  <a:pt x="390258" y="22758"/>
                                </a:lnTo>
                                <a:lnTo>
                                  <a:pt x="388048" y="21793"/>
                                </a:lnTo>
                                <a:lnTo>
                                  <a:pt x="383819" y="21793"/>
                                </a:lnTo>
                                <a:lnTo>
                                  <a:pt x="373113" y="33108"/>
                                </a:lnTo>
                                <a:lnTo>
                                  <a:pt x="372681" y="22783"/>
                                </a:lnTo>
                                <a:lnTo>
                                  <a:pt x="365493" y="22783"/>
                                </a:lnTo>
                                <a:lnTo>
                                  <a:pt x="365493" y="77076"/>
                                </a:lnTo>
                                <a:lnTo>
                                  <a:pt x="374142" y="77076"/>
                                </a:lnTo>
                                <a:lnTo>
                                  <a:pt x="374142" y="42189"/>
                                </a:lnTo>
                                <a:lnTo>
                                  <a:pt x="376364" y="37592"/>
                                </a:lnTo>
                                <a:lnTo>
                                  <a:pt x="382689" y="29654"/>
                                </a:lnTo>
                                <a:lnTo>
                                  <a:pt x="383946" y="29654"/>
                                </a:lnTo>
                                <a:lnTo>
                                  <a:pt x="386740" y="37122"/>
                                </a:lnTo>
                                <a:lnTo>
                                  <a:pt x="386740" y="77076"/>
                                </a:lnTo>
                                <a:lnTo>
                                  <a:pt x="395338" y="77076"/>
                                </a:lnTo>
                                <a:lnTo>
                                  <a:pt x="395338" y="42189"/>
                                </a:lnTo>
                                <a:lnTo>
                                  <a:pt x="396494" y="39827"/>
                                </a:lnTo>
                                <a:lnTo>
                                  <a:pt x="403923" y="29654"/>
                                </a:lnTo>
                                <a:lnTo>
                                  <a:pt x="405257" y="29654"/>
                                </a:lnTo>
                                <a:lnTo>
                                  <a:pt x="408000" y="36385"/>
                                </a:lnTo>
                                <a:lnTo>
                                  <a:pt x="408000" y="77076"/>
                                </a:lnTo>
                                <a:lnTo>
                                  <a:pt x="416648" y="77076"/>
                                </a:lnTo>
                                <a:lnTo>
                                  <a:pt x="416648" y="27051"/>
                                </a:lnTo>
                                <a:close/>
                              </a:path>
                            </a:pathLst>
                          </a:custGeom>
                          <a:solidFill>
                            <a:srgbClr val="FFFFFF"/>
                          </a:solidFill>
                        </wps:spPr>
                        <wps:bodyPr wrap="square" lIns="0" tIns="0" rIns="0" bIns="0" rtlCol="0">
                          <a:prstTxWarp prst="textNoShape">
                            <a:avLst/>
                          </a:prstTxWarp>
                          <a:noAutofit/>
                        </wps:bodyPr>
                      </wps:wsp>
                      <pic:pic>
                        <pic:nvPicPr>
                          <pic:cNvPr id="110" name="Image 110"/>
                          <pic:cNvPicPr/>
                        </pic:nvPicPr>
                        <pic:blipFill>
                          <a:blip r:embed="rId64" cstate="print"/>
                          <a:stretch>
                            <a:fillRect/>
                          </a:stretch>
                        </pic:blipFill>
                        <pic:spPr>
                          <a:xfrm>
                            <a:off x="1142428" y="3698811"/>
                            <a:ext cx="958596" cy="103238"/>
                          </a:xfrm>
                          <a:prstGeom prst="rect">
                            <a:avLst/>
                          </a:prstGeom>
                        </pic:spPr>
                      </pic:pic>
                      <wps:wsp>
                        <wps:cNvPr id="111" name="Graphic 111"/>
                        <wps:cNvSpPr/>
                        <wps:spPr>
                          <a:xfrm>
                            <a:off x="2017610" y="3983786"/>
                            <a:ext cx="17145" cy="56515"/>
                          </a:xfrm>
                          <a:custGeom>
                            <a:avLst/>
                            <a:gdLst/>
                            <a:ahLst/>
                            <a:cxnLst/>
                            <a:rect l="l" t="t" r="r" b="b"/>
                            <a:pathLst>
                              <a:path w="17145" h="56515">
                                <a:moveTo>
                                  <a:pt x="9385" y="0"/>
                                </a:moveTo>
                                <a:lnTo>
                                  <a:pt x="7112" y="0"/>
                                </a:lnTo>
                                <a:lnTo>
                                  <a:pt x="6045" y="228"/>
                                </a:lnTo>
                                <a:lnTo>
                                  <a:pt x="0" y="7213"/>
                                </a:lnTo>
                                <a:lnTo>
                                  <a:pt x="0" y="9486"/>
                                </a:lnTo>
                                <a:lnTo>
                                  <a:pt x="7112" y="16611"/>
                                </a:lnTo>
                                <a:lnTo>
                                  <a:pt x="9385" y="16611"/>
                                </a:lnTo>
                                <a:lnTo>
                                  <a:pt x="16598" y="9486"/>
                                </a:lnTo>
                                <a:lnTo>
                                  <a:pt x="16598" y="7213"/>
                                </a:lnTo>
                                <a:lnTo>
                                  <a:pt x="9385" y="0"/>
                                </a:lnTo>
                                <a:close/>
                              </a:path>
                              <a:path w="17145" h="56515">
                                <a:moveTo>
                                  <a:pt x="9385" y="39636"/>
                                </a:moveTo>
                                <a:lnTo>
                                  <a:pt x="7112" y="39636"/>
                                </a:lnTo>
                                <a:lnTo>
                                  <a:pt x="6045" y="39878"/>
                                </a:lnTo>
                                <a:lnTo>
                                  <a:pt x="0" y="46850"/>
                                </a:lnTo>
                                <a:lnTo>
                                  <a:pt x="0" y="49123"/>
                                </a:lnTo>
                                <a:lnTo>
                                  <a:pt x="7112" y="56248"/>
                                </a:lnTo>
                                <a:lnTo>
                                  <a:pt x="9385" y="56248"/>
                                </a:lnTo>
                                <a:lnTo>
                                  <a:pt x="16598" y="49123"/>
                                </a:lnTo>
                                <a:lnTo>
                                  <a:pt x="16598" y="46850"/>
                                </a:lnTo>
                                <a:lnTo>
                                  <a:pt x="9385" y="39636"/>
                                </a:lnTo>
                                <a:close/>
                              </a:path>
                            </a:pathLst>
                          </a:custGeom>
                          <a:solidFill>
                            <a:srgbClr val="FFFFFF"/>
                          </a:solidFill>
                        </wps:spPr>
                        <wps:bodyPr wrap="square" lIns="0" tIns="0" rIns="0" bIns="0" rtlCol="0">
                          <a:prstTxWarp prst="textNoShape">
                            <a:avLst/>
                          </a:prstTxWarp>
                          <a:noAutofit/>
                        </wps:bodyPr>
                      </wps:wsp>
                      <pic:pic>
                        <pic:nvPicPr>
                          <pic:cNvPr id="112" name="Image 112"/>
                          <pic:cNvPicPr/>
                        </pic:nvPicPr>
                        <pic:blipFill>
                          <a:blip r:embed="rId65" cstate="print"/>
                          <a:stretch>
                            <a:fillRect/>
                          </a:stretch>
                        </pic:blipFill>
                        <pic:spPr>
                          <a:xfrm>
                            <a:off x="1325372" y="3961993"/>
                            <a:ext cx="1211897" cy="229349"/>
                          </a:xfrm>
                          <a:prstGeom prst="rect">
                            <a:avLst/>
                          </a:prstGeom>
                        </pic:spPr>
                      </pic:pic>
                      <pic:pic>
                        <pic:nvPicPr>
                          <pic:cNvPr id="113" name="Image 113"/>
                          <pic:cNvPicPr/>
                        </pic:nvPicPr>
                        <pic:blipFill>
                          <a:blip r:embed="rId66" cstate="print"/>
                          <a:stretch>
                            <a:fillRect/>
                          </a:stretch>
                        </pic:blipFill>
                        <pic:spPr>
                          <a:xfrm>
                            <a:off x="2564701" y="4088104"/>
                            <a:ext cx="574332" cy="103238"/>
                          </a:xfrm>
                          <a:prstGeom prst="rect">
                            <a:avLst/>
                          </a:prstGeom>
                        </pic:spPr>
                      </pic:pic>
                      <wps:wsp>
                        <wps:cNvPr id="114" name="Graphic 114"/>
                        <wps:cNvSpPr/>
                        <wps:spPr>
                          <a:xfrm>
                            <a:off x="3153016" y="4092244"/>
                            <a:ext cx="778510" cy="99060"/>
                          </a:xfrm>
                          <a:custGeom>
                            <a:avLst/>
                            <a:gdLst/>
                            <a:ahLst/>
                            <a:cxnLst/>
                            <a:rect l="l" t="t" r="r" b="b"/>
                            <a:pathLst>
                              <a:path w="778510" h="99060">
                                <a:moveTo>
                                  <a:pt x="60896" y="90779"/>
                                </a:moveTo>
                                <a:lnTo>
                                  <a:pt x="0" y="90779"/>
                                </a:lnTo>
                                <a:lnTo>
                                  <a:pt x="0" y="98564"/>
                                </a:lnTo>
                                <a:lnTo>
                                  <a:pt x="60896" y="98564"/>
                                </a:lnTo>
                                <a:lnTo>
                                  <a:pt x="60896" y="90779"/>
                                </a:lnTo>
                                <a:close/>
                              </a:path>
                              <a:path w="778510" h="99060">
                                <a:moveTo>
                                  <a:pt x="121793" y="90779"/>
                                </a:moveTo>
                                <a:lnTo>
                                  <a:pt x="60921" y="90779"/>
                                </a:lnTo>
                                <a:lnTo>
                                  <a:pt x="60921" y="98564"/>
                                </a:lnTo>
                                <a:lnTo>
                                  <a:pt x="121793" y="98564"/>
                                </a:lnTo>
                                <a:lnTo>
                                  <a:pt x="121793" y="90779"/>
                                </a:lnTo>
                                <a:close/>
                              </a:path>
                              <a:path w="778510" h="99060">
                                <a:moveTo>
                                  <a:pt x="182714" y="90779"/>
                                </a:moveTo>
                                <a:lnTo>
                                  <a:pt x="121843" y="90779"/>
                                </a:lnTo>
                                <a:lnTo>
                                  <a:pt x="121843" y="98564"/>
                                </a:lnTo>
                                <a:lnTo>
                                  <a:pt x="182714" y="98564"/>
                                </a:lnTo>
                                <a:lnTo>
                                  <a:pt x="182714" y="90779"/>
                                </a:lnTo>
                                <a:close/>
                              </a:path>
                              <a:path w="778510" h="99060">
                                <a:moveTo>
                                  <a:pt x="233667" y="5727"/>
                                </a:moveTo>
                                <a:lnTo>
                                  <a:pt x="193814" y="5727"/>
                                </a:lnTo>
                                <a:lnTo>
                                  <a:pt x="193814" y="76403"/>
                                </a:lnTo>
                                <a:lnTo>
                                  <a:pt x="203657" y="76403"/>
                                </a:lnTo>
                                <a:lnTo>
                                  <a:pt x="203657" y="44919"/>
                                </a:lnTo>
                                <a:lnTo>
                                  <a:pt x="232105" y="44919"/>
                                </a:lnTo>
                                <a:lnTo>
                                  <a:pt x="232105" y="36868"/>
                                </a:lnTo>
                                <a:lnTo>
                                  <a:pt x="203657" y="36868"/>
                                </a:lnTo>
                                <a:lnTo>
                                  <a:pt x="203657" y="13944"/>
                                </a:lnTo>
                                <a:lnTo>
                                  <a:pt x="233667" y="13944"/>
                                </a:lnTo>
                                <a:lnTo>
                                  <a:pt x="233667" y="5727"/>
                                </a:lnTo>
                                <a:close/>
                              </a:path>
                              <a:path w="778510" h="99060">
                                <a:moveTo>
                                  <a:pt x="301586" y="35039"/>
                                </a:moveTo>
                                <a:lnTo>
                                  <a:pt x="301040" y="30048"/>
                                </a:lnTo>
                                <a:lnTo>
                                  <a:pt x="298831" y="21183"/>
                                </a:lnTo>
                                <a:lnTo>
                                  <a:pt x="297167" y="17424"/>
                                </a:lnTo>
                                <a:lnTo>
                                  <a:pt x="294093" y="13182"/>
                                </a:lnTo>
                                <a:lnTo>
                                  <a:pt x="292696" y="11252"/>
                                </a:lnTo>
                                <a:lnTo>
                                  <a:pt x="291579" y="10312"/>
                                </a:lnTo>
                                <a:lnTo>
                                  <a:pt x="291579" y="45110"/>
                                </a:lnTo>
                                <a:lnTo>
                                  <a:pt x="291249" y="48704"/>
                                </a:lnTo>
                                <a:lnTo>
                                  <a:pt x="277139" y="68986"/>
                                </a:lnTo>
                                <a:lnTo>
                                  <a:pt x="271005" y="68986"/>
                                </a:lnTo>
                                <a:lnTo>
                                  <a:pt x="256755" y="45110"/>
                                </a:lnTo>
                                <a:lnTo>
                                  <a:pt x="256755" y="37084"/>
                                </a:lnTo>
                                <a:lnTo>
                                  <a:pt x="271094" y="13182"/>
                                </a:lnTo>
                                <a:lnTo>
                                  <a:pt x="277253" y="13182"/>
                                </a:lnTo>
                                <a:lnTo>
                                  <a:pt x="291579" y="45110"/>
                                </a:lnTo>
                                <a:lnTo>
                                  <a:pt x="291579" y="10312"/>
                                </a:lnTo>
                                <a:lnTo>
                                  <a:pt x="289890" y="8890"/>
                                </a:lnTo>
                                <a:lnTo>
                                  <a:pt x="283159" y="5562"/>
                                </a:lnTo>
                                <a:lnTo>
                                  <a:pt x="279184" y="4737"/>
                                </a:lnTo>
                                <a:lnTo>
                                  <a:pt x="270852" y="4737"/>
                                </a:lnTo>
                                <a:lnTo>
                                  <a:pt x="246748" y="35039"/>
                                </a:lnTo>
                                <a:lnTo>
                                  <a:pt x="246748" y="46990"/>
                                </a:lnTo>
                                <a:lnTo>
                                  <a:pt x="269024" y="77368"/>
                                </a:lnTo>
                                <a:lnTo>
                                  <a:pt x="277355" y="77368"/>
                                </a:lnTo>
                                <a:lnTo>
                                  <a:pt x="280949" y="76644"/>
                                </a:lnTo>
                                <a:lnTo>
                                  <a:pt x="287769" y="73710"/>
                                </a:lnTo>
                                <a:lnTo>
                                  <a:pt x="290741" y="71488"/>
                                </a:lnTo>
                                <a:lnTo>
                                  <a:pt x="292849" y="68986"/>
                                </a:lnTo>
                                <a:lnTo>
                                  <a:pt x="295833" y="65455"/>
                                </a:lnTo>
                                <a:lnTo>
                                  <a:pt x="297840" y="61645"/>
                                </a:lnTo>
                                <a:lnTo>
                                  <a:pt x="300837" y="52425"/>
                                </a:lnTo>
                                <a:lnTo>
                                  <a:pt x="301574" y="46990"/>
                                </a:lnTo>
                                <a:lnTo>
                                  <a:pt x="301586" y="35039"/>
                                </a:lnTo>
                                <a:close/>
                              </a:path>
                              <a:path w="778510" h="99060">
                                <a:moveTo>
                                  <a:pt x="357835" y="68186"/>
                                </a:moveTo>
                                <a:lnTo>
                                  <a:pt x="326948" y="68186"/>
                                </a:lnTo>
                                <a:lnTo>
                                  <a:pt x="326948" y="5727"/>
                                </a:lnTo>
                                <a:lnTo>
                                  <a:pt x="317169" y="5727"/>
                                </a:lnTo>
                                <a:lnTo>
                                  <a:pt x="317169" y="76403"/>
                                </a:lnTo>
                                <a:lnTo>
                                  <a:pt x="357835" y="76403"/>
                                </a:lnTo>
                                <a:lnTo>
                                  <a:pt x="357835" y="68186"/>
                                </a:lnTo>
                                <a:close/>
                              </a:path>
                              <a:path w="778510" h="99060">
                                <a:moveTo>
                                  <a:pt x="422427" y="40271"/>
                                </a:moveTo>
                                <a:lnTo>
                                  <a:pt x="413778" y="13830"/>
                                </a:lnTo>
                                <a:lnTo>
                                  <a:pt x="412318" y="12649"/>
                                </a:lnTo>
                                <a:lnTo>
                                  <a:pt x="412318" y="35966"/>
                                </a:lnTo>
                                <a:lnTo>
                                  <a:pt x="412318" y="40982"/>
                                </a:lnTo>
                                <a:lnTo>
                                  <a:pt x="410806" y="52844"/>
                                </a:lnTo>
                                <a:lnTo>
                                  <a:pt x="406273" y="61302"/>
                                </a:lnTo>
                                <a:lnTo>
                                  <a:pt x="398741" y="66370"/>
                                </a:lnTo>
                                <a:lnTo>
                                  <a:pt x="388200" y="68059"/>
                                </a:lnTo>
                                <a:lnTo>
                                  <a:pt x="381000" y="68059"/>
                                </a:lnTo>
                                <a:lnTo>
                                  <a:pt x="381000" y="13830"/>
                                </a:lnTo>
                                <a:lnTo>
                                  <a:pt x="393166" y="13830"/>
                                </a:lnTo>
                                <a:lnTo>
                                  <a:pt x="412318" y="35966"/>
                                </a:lnTo>
                                <a:lnTo>
                                  <a:pt x="412318" y="12649"/>
                                </a:lnTo>
                                <a:lnTo>
                                  <a:pt x="409689" y="10515"/>
                                </a:lnTo>
                                <a:lnTo>
                                  <a:pt x="404037" y="7848"/>
                                </a:lnTo>
                                <a:lnTo>
                                  <a:pt x="397344" y="6248"/>
                                </a:lnTo>
                                <a:lnTo>
                                  <a:pt x="389597" y="5715"/>
                                </a:lnTo>
                                <a:lnTo>
                                  <a:pt x="371373" y="5715"/>
                                </a:lnTo>
                                <a:lnTo>
                                  <a:pt x="371373" y="76403"/>
                                </a:lnTo>
                                <a:lnTo>
                                  <a:pt x="391020" y="76403"/>
                                </a:lnTo>
                                <a:lnTo>
                                  <a:pt x="422160" y="46901"/>
                                </a:lnTo>
                                <a:lnTo>
                                  <a:pt x="422427" y="43662"/>
                                </a:lnTo>
                                <a:lnTo>
                                  <a:pt x="422427" y="40271"/>
                                </a:lnTo>
                                <a:close/>
                              </a:path>
                              <a:path w="778510" h="99060">
                                <a:moveTo>
                                  <a:pt x="477456" y="5727"/>
                                </a:moveTo>
                                <a:lnTo>
                                  <a:pt x="437273" y="5727"/>
                                </a:lnTo>
                                <a:lnTo>
                                  <a:pt x="437273" y="76403"/>
                                </a:lnTo>
                                <a:lnTo>
                                  <a:pt x="477456" y="76403"/>
                                </a:lnTo>
                                <a:lnTo>
                                  <a:pt x="477456" y="68186"/>
                                </a:lnTo>
                                <a:lnTo>
                                  <a:pt x="446900" y="68186"/>
                                </a:lnTo>
                                <a:lnTo>
                                  <a:pt x="446900" y="43853"/>
                                </a:lnTo>
                                <a:lnTo>
                                  <a:pt x="476262" y="43853"/>
                                </a:lnTo>
                                <a:lnTo>
                                  <a:pt x="476262" y="35737"/>
                                </a:lnTo>
                                <a:lnTo>
                                  <a:pt x="446900" y="35737"/>
                                </a:lnTo>
                                <a:lnTo>
                                  <a:pt x="446900" y="13830"/>
                                </a:lnTo>
                                <a:lnTo>
                                  <a:pt x="477456" y="13830"/>
                                </a:lnTo>
                                <a:lnTo>
                                  <a:pt x="477456" y="5727"/>
                                </a:lnTo>
                                <a:close/>
                              </a:path>
                              <a:path w="778510" h="99060">
                                <a:moveTo>
                                  <a:pt x="544144" y="76403"/>
                                </a:moveTo>
                                <a:lnTo>
                                  <a:pt x="523646" y="42710"/>
                                </a:lnTo>
                                <a:lnTo>
                                  <a:pt x="526097" y="42138"/>
                                </a:lnTo>
                                <a:lnTo>
                                  <a:pt x="538759" y="21348"/>
                                </a:lnTo>
                                <a:lnTo>
                                  <a:pt x="538340" y="19011"/>
                                </a:lnTo>
                                <a:lnTo>
                                  <a:pt x="528726" y="7899"/>
                                </a:lnTo>
                                <a:lnTo>
                                  <a:pt x="528726" y="21348"/>
                                </a:lnTo>
                                <a:lnTo>
                                  <a:pt x="528726" y="27076"/>
                                </a:lnTo>
                                <a:lnTo>
                                  <a:pt x="516178" y="37198"/>
                                </a:lnTo>
                                <a:lnTo>
                                  <a:pt x="506120" y="37198"/>
                                </a:lnTo>
                                <a:lnTo>
                                  <a:pt x="506120" y="13830"/>
                                </a:lnTo>
                                <a:lnTo>
                                  <a:pt x="519506" y="13830"/>
                                </a:lnTo>
                                <a:lnTo>
                                  <a:pt x="522820" y="14770"/>
                                </a:lnTo>
                                <a:lnTo>
                                  <a:pt x="527545" y="18516"/>
                                </a:lnTo>
                                <a:lnTo>
                                  <a:pt x="528726" y="21348"/>
                                </a:lnTo>
                                <a:lnTo>
                                  <a:pt x="528726" y="7899"/>
                                </a:lnTo>
                                <a:lnTo>
                                  <a:pt x="523074" y="6172"/>
                                </a:lnTo>
                                <a:lnTo>
                                  <a:pt x="519544" y="5727"/>
                                </a:lnTo>
                                <a:lnTo>
                                  <a:pt x="496493" y="5727"/>
                                </a:lnTo>
                                <a:lnTo>
                                  <a:pt x="496493" y="76403"/>
                                </a:lnTo>
                                <a:lnTo>
                                  <a:pt x="506120" y="76403"/>
                                </a:lnTo>
                                <a:lnTo>
                                  <a:pt x="506120" y="44919"/>
                                </a:lnTo>
                                <a:lnTo>
                                  <a:pt x="512076" y="44919"/>
                                </a:lnTo>
                                <a:lnTo>
                                  <a:pt x="522719" y="53797"/>
                                </a:lnTo>
                                <a:lnTo>
                                  <a:pt x="533273" y="76403"/>
                                </a:lnTo>
                                <a:lnTo>
                                  <a:pt x="544144" y="76403"/>
                                </a:lnTo>
                                <a:close/>
                              </a:path>
                              <a:path w="778510" h="99060">
                                <a:moveTo>
                                  <a:pt x="609130" y="90779"/>
                                </a:moveTo>
                                <a:lnTo>
                                  <a:pt x="548220" y="90779"/>
                                </a:lnTo>
                                <a:lnTo>
                                  <a:pt x="548220" y="98564"/>
                                </a:lnTo>
                                <a:lnTo>
                                  <a:pt x="609130" y="98564"/>
                                </a:lnTo>
                                <a:lnTo>
                                  <a:pt x="609130" y="90779"/>
                                </a:lnTo>
                                <a:close/>
                              </a:path>
                              <a:path w="778510" h="99060">
                                <a:moveTo>
                                  <a:pt x="670039" y="90779"/>
                                </a:moveTo>
                                <a:lnTo>
                                  <a:pt x="609142" y="90779"/>
                                </a:lnTo>
                                <a:lnTo>
                                  <a:pt x="609142" y="98564"/>
                                </a:lnTo>
                                <a:lnTo>
                                  <a:pt x="670039" y="98564"/>
                                </a:lnTo>
                                <a:lnTo>
                                  <a:pt x="670039" y="90779"/>
                                </a:lnTo>
                                <a:close/>
                              </a:path>
                              <a:path w="778510" h="99060">
                                <a:moveTo>
                                  <a:pt x="730948" y="90779"/>
                                </a:moveTo>
                                <a:lnTo>
                                  <a:pt x="670064" y="90779"/>
                                </a:lnTo>
                                <a:lnTo>
                                  <a:pt x="670064" y="98564"/>
                                </a:lnTo>
                                <a:lnTo>
                                  <a:pt x="730948" y="98564"/>
                                </a:lnTo>
                                <a:lnTo>
                                  <a:pt x="730948" y="90779"/>
                                </a:lnTo>
                                <a:close/>
                              </a:path>
                              <a:path w="778510" h="99060">
                                <a:moveTo>
                                  <a:pt x="756869" y="0"/>
                                </a:moveTo>
                                <a:lnTo>
                                  <a:pt x="744931" y="0"/>
                                </a:lnTo>
                                <a:lnTo>
                                  <a:pt x="746493" y="25361"/>
                                </a:lnTo>
                                <a:lnTo>
                                  <a:pt x="755357" y="25361"/>
                                </a:lnTo>
                                <a:lnTo>
                                  <a:pt x="756869" y="0"/>
                                </a:lnTo>
                                <a:close/>
                              </a:path>
                              <a:path w="778510" h="99060">
                                <a:moveTo>
                                  <a:pt x="777900" y="0"/>
                                </a:moveTo>
                                <a:lnTo>
                                  <a:pt x="765962" y="0"/>
                                </a:lnTo>
                                <a:lnTo>
                                  <a:pt x="767524" y="25361"/>
                                </a:lnTo>
                                <a:lnTo>
                                  <a:pt x="776389" y="25361"/>
                                </a:lnTo>
                                <a:lnTo>
                                  <a:pt x="777900" y="0"/>
                                </a:lnTo>
                                <a:close/>
                              </a:path>
                            </a:pathLst>
                          </a:custGeom>
                          <a:solidFill>
                            <a:srgbClr val="A1FBA1"/>
                          </a:solidFill>
                        </wps:spPr>
                        <wps:bodyPr wrap="square" lIns="0" tIns="0" rIns="0" bIns="0" rtlCol="0">
                          <a:prstTxWarp prst="textNoShape">
                            <a:avLst/>
                          </a:prstTxWarp>
                          <a:noAutofit/>
                        </wps:bodyPr>
                      </wps:wsp>
                      <wps:wsp>
                        <wps:cNvPr id="115" name="Graphic 115"/>
                        <wps:cNvSpPr/>
                        <wps:spPr>
                          <a:xfrm>
                            <a:off x="3957789" y="4151223"/>
                            <a:ext cx="26670" cy="36195"/>
                          </a:xfrm>
                          <a:custGeom>
                            <a:avLst/>
                            <a:gdLst/>
                            <a:ahLst/>
                            <a:cxnLst/>
                            <a:rect l="l" t="t" r="r" b="b"/>
                            <a:pathLst>
                              <a:path w="26670" h="36195">
                                <a:moveTo>
                                  <a:pt x="17741" y="0"/>
                                </a:moveTo>
                                <a:lnTo>
                                  <a:pt x="15227" y="0"/>
                                </a:lnTo>
                                <a:lnTo>
                                  <a:pt x="14135" y="203"/>
                                </a:lnTo>
                                <a:lnTo>
                                  <a:pt x="9194" y="6210"/>
                                </a:lnTo>
                                <a:lnTo>
                                  <a:pt x="9194" y="8496"/>
                                </a:lnTo>
                                <a:lnTo>
                                  <a:pt x="9448" y="9702"/>
                                </a:lnTo>
                                <a:lnTo>
                                  <a:pt x="10490" y="11493"/>
                                </a:lnTo>
                                <a:lnTo>
                                  <a:pt x="11087" y="12357"/>
                                </a:lnTo>
                                <a:lnTo>
                                  <a:pt x="12382" y="13931"/>
                                </a:lnTo>
                                <a:lnTo>
                                  <a:pt x="12966" y="14795"/>
                                </a:lnTo>
                                <a:lnTo>
                                  <a:pt x="14020" y="16662"/>
                                </a:lnTo>
                                <a:lnTo>
                                  <a:pt x="14274" y="17894"/>
                                </a:lnTo>
                                <a:lnTo>
                                  <a:pt x="14274" y="20878"/>
                                </a:lnTo>
                                <a:lnTo>
                                  <a:pt x="1841" y="28575"/>
                                </a:lnTo>
                                <a:lnTo>
                                  <a:pt x="0" y="28498"/>
                                </a:lnTo>
                                <a:lnTo>
                                  <a:pt x="0" y="35902"/>
                                </a:lnTo>
                                <a:lnTo>
                                  <a:pt x="4318" y="35902"/>
                                </a:lnTo>
                                <a:lnTo>
                                  <a:pt x="8115" y="35267"/>
                                </a:lnTo>
                                <a:lnTo>
                                  <a:pt x="26123" y="15976"/>
                                </a:lnTo>
                                <a:lnTo>
                                  <a:pt x="26123" y="10769"/>
                                </a:lnTo>
                                <a:lnTo>
                                  <a:pt x="18961" y="254"/>
                                </a:lnTo>
                                <a:lnTo>
                                  <a:pt x="17741" y="0"/>
                                </a:lnTo>
                                <a:close/>
                              </a:path>
                            </a:pathLst>
                          </a:custGeom>
                          <a:solidFill>
                            <a:srgbClr val="FFFFFF"/>
                          </a:solidFill>
                        </wps:spPr>
                        <wps:bodyPr wrap="square" lIns="0" tIns="0" rIns="0" bIns="0" rtlCol="0">
                          <a:prstTxWarp prst="textNoShape">
                            <a:avLst/>
                          </a:prstTxWarp>
                          <a:noAutofit/>
                        </wps:bodyPr>
                      </wps:wsp>
                      <pic:pic>
                        <pic:nvPicPr>
                          <pic:cNvPr id="116" name="Image 116"/>
                          <pic:cNvPicPr/>
                        </pic:nvPicPr>
                        <pic:blipFill>
                          <a:blip r:embed="rId67" cstate="print"/>
                          <a:stretch>
                            <a:fillRect/>
                          </a:stretch>
                        </pic:blipFill>
                        <pic:spPr>
                          <a:xfrm>
                            <a:off x="59914" y="3707676"/>
                            <a:ext cx="3132090" cy="872426"/>
                          </a:xfrm>
                          <a:prstGeom prst="rect">
                            <a:avLst/>
                          </a:prstGeom>
                        </pic:spPr>
                      </pic:pic>
                      <wps:wsp>
                        <wps:cNvPr id="117" name="Graphic 117"/>
                        <wps:cNvSpPr/>
                        <wps:spPr>
                          <a:xfrm>
                            <a:off x="3288805" y="4351400"/>
                            <a:ext cx="93980" cy="25400"/>
                          </a:xfrm>
                          <a:custGeom>
                            <a:avLst/>
                            <a:gdLst/>
                            <a:ahLst/>
                            <a:cxnLst/>
                            <a:rect l="l" t="t" r="r" b="b"/>
                            <a:pathLst>
                              <a:path w="93980" h="25400">
                                <a:moveTo>
                                  <a:pt x="11938" y="0"/>
                                </a:moveTo>
                                <a:lnTo>
                                  <a:pt x="0" y="0"/>
                                </a:lnTo>
                                <a:lnTo>
                                  <a:pt x="1562" y="25361"/>
                                </a:lnTo>
                                <a:lnTo>
                                  <a:pt x="10426" y="25361"/>
                                </a:lnTo>
                                <a:lnTo>
                                  <a:pt x="11938" y="0"/>
                                </a:lnTo>
                                <a:close/>
                              </a:path>
                              <a:path w="93980" h="25400">
                                <a:moveTo>
                                  <a:pt x="32969" y="0"/>
                                </a:moveTo>
                                <a:lnTo>
                                  <a:pt x="21031" y="0"/>
                                </a:lnTo>
                                <a:lnTo>
                                  <a:pt x="22593" y="25361"/>
                                </a:lnTo>
                                <a:lnTo>
                                  <a:pt x="31457" y="25361"/>
                                </a:lnTo>
                                <a:lnTo>
                                  <a:pt x="32969" y="0"/>
                                </a:lnTo>
                                <a:close/>
                              </a:path>
                              <a:path w="93980" h="25400">
                                <a:moveTo>
                                  <a:pt x="72847" y="0"/>
                                </a:moveTo>
                                <a:lnTo>
                                  <a:pt x="60896" y="0"/>
                                </a:lnTo>
                                <a:lnTo>
                                  <a:pt x="62458" y="25361"/>
                                </a:lnTo>
                                <a:lnTo>
                                  <a:pt x="71323" y="25361"/>
                                </a:lnTo>
                                <a:lnTo>
                                  <a:pt x="72847" y="0"/>
                                </a:lnTo>
                                <a:close/>
                              </a:path>
                              <a:path w="93980" h="25400">
                                <a:moveTo>
                                  <a:pt x="93878" y="0"/>
                                </a:moveTo>
                                <a:lnTo>
                                  <a:pt x="81927" y="0"/>
                                </a:lnTo>
                                <a:lnTo>
                                  <a:pt x="83502" y="25361"/>
                                </a:lnTo>
                                <a:lnTo>
                                  <a:pt x="92367" y="25361"/>
                                </a:lnTo>
                                <a:lnTo>
                                  <a:pt x="93878" y="0"/>
                                </a:lnTo>
                                <a:close/>
                              </a:path>
                            </a:pathLst>
                          </a:custGeom>
                          <a:solidFill>
                            <a:srgbClr val="A1FBA1"/>
                          </a:solidFill>
                        </wps:spPr>
                        <wps:bodyPr wrap="square" lIns="0" tIns="0" rIns="0" bIns="0" rtlCol="0">
                          <a:prstTxWarp prst="textNoShape">
                            <a:avLst/>
                          </a:prstTxWarp>
                          <a:noAutofit/>
                        </wps:bodyPr>
                      </wps:wsp>
                      <wps:wsp>
                        <wps:cNvPr id="118" name="Graphic 118"/>
                        <wps:cNvSpPr/>
                        <wps:spPr>
                          <a:xfrm>
                            <a:off x="50990" y="4347285"/>
                            <a:ext cx="3451860" cy="471170"/>
                          </a:xfrm>
                          <a:custGeom>
                            <a:avLst/>
                            <a:gdLst/>
                            <a:ahLst/>
                            <a:cxnLst/>
                            <a:rect l="l" t="t" r="r" b="b"/>
                            <a:pathLst>
                              <a:path w="3451860" h="471170">
                                <a:moveTo>
                                  <a:pt x="50876" y="446455"/>
                                </a:moveTo>
                                <a:lnTo>
                                  <a:pt x="41135" y="418680"/>
                                </a:lnTo>
                                <a:lnTo>
                                  <a:pt x="41135" y="446455"/>
                                </a:lnTo>
                                <a:lnTo>
                                  <a:pt x="40957" y="447941"/>
                                </a:lnTo>
                                <a:lnTo>
                                  <a:pt x="28219" y="462838"/>
                                </a:lnTo>
                                <a:lnTo>
                                  <a:pt x="22948" y="462838"/>
                                </a:lnTo>
                                <a:lnTo>
                                  <a:pt x="9626" y="446455"/>
                                </a:lnTo>
                                <a:lnTo>
                                  <a:pt x="9702" y="438785"/>
                                </a:lnTo>
                                <a:lnTo>
                                  <a:pt x="22593" y="422554"/>
                                </a:lnTo>
                                <a:lnTo>
                                  <a:pt x="27825" y="422554"/>
                                </a:lnTo>
                                <a:lnTo>
                                  <a:pt x="41135" y="446455"/>
                                </a:lnTo>
                                <a:lnTo>
                                  <a:pt x="41135" y="418680"/>
                                </a:lnTo>
                                <a:lnTo>
                                  <a:pt x="39497" y="417576"/>
                                </a:lnTo>
                                <a:lnTo>
                                  <a:pt x="33324" y="415150"/>
                                </a:lnTo>
                                <a:lnTo>
                                  <a:pt x="29845" y="414553"/>
                                </a:lnTo>
                                <a:lnTo>
                                  <a:pt x="21869" y="414553"/>
                                </a:lnTo>
                                <a:lnTo>
                                  <a:pt x="0" y="447941"/>
                                </a:lnTo>
                                <a:lnTo>
                                  <a:pt x="508" y="451497"/>
                                </a:lnTo>
                                <a:lnTo>
                                  <a:pt x="20967" y="470789"/>
                                </a:lnTo>
                                <a:lnTo>
                                  <a:pt x="28930" y="470789"/>
                                </a:lnTo>
                                <a:lnTo>
                                  <a:pt x="50279" y="450329"/>
                                </a:lnTo>
                                <a:lnTo>
                                  <a:pt x="50876" y="446455"/>
                                </a:lnTo>
                                <a:close/>
                              </a:path>
                              <a:path w="3451860" h="471170">
                                <a:moveTo>
                                  <a:pt x="108178" y="415531"/>
                                </a:moveTo>
                                <a:lnTo>
                                  <a:pt x="98767" y="415531"/>
                                </a:lnTo>
                                <a:lnTo>
                                  <a:pt x="98767" y="451548"/>
                                </a:lnTo>
                                <a:lnTo>
                                  <a:pt x="95478" y="455561"/>
                                </a:lnTo>
                                <a:lnTo>
                                  <a:pt x="84505" y="462737"/>
                                </a:lnTo>
                                <a:lnTo>
                                  <a:pt x="77089" y="462737"/>
                                </a:lnTo>
                                <a:lnTo>
                                  <a:pt x="73952" y="458571"/>
                                </a:lnTo>
                                <a:lnTo>
                                  <a:pt x="73952" y="415531"/>
                                </a:lnTo>
                                <a:lnTo>
                                  <a:pt x="64528" y="415531"/>
                                </a:lnTo>
                                <a:lnTo>
                                  <a:pt x="64528" y="457631"/>
                                </a:lnTo>
                                <a:lnTo>
                                  <a:pt x="65963" y="462597"/>
                                </a:lnTo>
                                <a:lnTo>
                                  <a:pt x="71666" y="469150"/>
                                </a:lnTo>
                                <a:lnTo>
                                  <a:pt x="75882" y="470789"/>
                                </a:lnTo>
                                <a:lnTo>
                                  <a:pt x="83083" y="470789"/>
                                </a:lnTo>
                                <a:lnTo>
                                  <a:pt x="99415" y="461073"/>
                                </a:lnTo>
                                <a:lnTo>
                                  <a:pt x="99745" y="469823"/>
                                </a:lnTo>
                                <a:lnTo>
                                  <a:pt x="108178" y="469823"/>
                                </a:lnTo>
                                <a:lnTo>
                                  <a:pt x="108178" y="415531"/>
                                </a:lnTo>
                                <a:close/>
                              </a:path>
                              <a:path w="3451860" h="471170">
                                <a:moveTo>
                                  <a:pt x="169202" y="415531"/>
                                </a:moveTo>
                                <a:lnTo>
                                  <a:pt x="144818" y="415531"/>
                                </a:lnTo>
                                <a:lnTo>
                                  <a:pt x="144818" y="398170"/>
                                </a:lnTo>
                                <a:lnTo>
                                  <a:pt x="135394" y="400608"/>
                                </a:lnTo>
                                <a:lnTo>
                                  <a:pt x="135394" y="415531"/>
                                </a:lnTo>
                                <a:lnTo>
                                  <a:pt x="120205" y="415531"/>
                                </a:lnTo>
                                <a:lnTo>
                                  <a:pt x="120205" y="423430"/>
                                </a:lnTo>
                                <a:lnTo>
                                  <a:pt x="135394" y="423430"/>
                                </a:lnTo>
                                <a:lnTo>
                                  <a:pt x="135394" y="458152"/>
                                </a:lnTo>
                                <a:lnTo>
                                  <a:pt x="137083" y="462889"/>
                                </a:lnTo>
                                <a:lnTo>
                                  <a:pt x="143789" y="469049"/>
                                </a:lnTo>
                                <a:lnTo>
                                  <a:pt x="148869" y="470585"/>
                                </a:lnTo>
                                <a:lnTo>
                                  <a:pt x="160337" y="470471"/>
                                </a:lnTo>
                                <a:lnTo>
                                  <a:pt x="164871" y="470001"/>
                                </a:lnTo>
                                <a:lnTo>
                                  <a:pt x="167081" y="469620"/>
                                </a:lnTo>
                                <a:lnTo>
                                  <a:pt x="169202" y="469074"/>
                                </a:lnTo>
                                <a:lnTo>
                                  <a:pt x="169202" y="460959"/>
                                </a:lnTo>
                                <a:lnTo>
                                  <a:pt x="164820" y="461949"/>
                                </a:lnTo>
                                <a:lnTo>
                                  <a:pt x="158826" y="462635"/>
                                </a:lnTo>
                                <a:lnTo>
                                  <a:pt x="153047" y="462635"/>
                                </a:lnTo>
                                <a:lnTo>
                                  <a:pt x="149999" y="461670"/>
                                </a:lnTo>
                                <a:lnTo>
                                  <a:pt x="145846" y="457809"/>
                                </a:lnTo>
                                <a:lnTo>
                                  <a:pt x="144818" y="454914"/>
                                </a:lnTo>
                                <a:lnTo>
                                  <a:pt x="144818" y="423430"/>
                                </a:lnTo>
                                <a:lnTo>
                                  <a:pt x="169202" y="423430"/>
                                </a:lnTo>
                                <a:lnTo>
                                  <a:pt x="169202" y="415531"/>
                                </a:lnTo>
                                <a:close/>
                              </a:path>
                              <a:path w="3451860" h="471170">
                                <a:moveTo>
                                  <a:pt x="3390366" y="51371"/>
                                </a:moveTo>
                                <a:lnTo>
                                  <a:pt x="3388804" y="37566"/>
                                </a:lnTo>
                                <a:lnTo>
                                  <a:pt x="3384131" y="24396"/>
                                </a:lnTo>
                                <a:lnTo>
                                  <a:pt x="3376333" y="11874"/>
                                </a:lnTo>
                                <a:lnTo>
                                  <a:pt x="3365423" y="0"/>
                                </a:lnTo>
                                <a:lnTo>
                                  <a:pt x="3359747" y="5791"/>
                                </a:lnTo>
                                <a:lnTo>
                                  <a:pt x="3368891" y="16395"/>
                                </a:lnTo>
                                <a:lnTo>
                                  <a:pt x="3375431" y="27635"/>
                                </a:lnTo>
                                <a:lnTo>
                                  <a:pt x="3379355" y="39535"/>
                                </a:lnTo>
                                <a:lnTo>
                                  <a:pt x="3380676" y="52082"/>
                                </a:lnTo>
                                <a:lnTo>
                                  <a:pt x="3380676" y="60375"/>
                                </a:lnTo>
                                <a:lnTo>
                                  <a:pt x="3359747" y="97663"/>
                                </a:lnTo>
                                <a:lnTo>
                                  <a:pt x="3365195" y="103238"/>
                                </a:lnTo>
                                <a:lnTo>
                                  <a:pt x="3387026" y="71945"/>
                                </a:lnTo>
                                <a:lnTo>
                                  <a:pt x="3390366" y="55270"/>
                                </a:lnTo>
                                <a:lnTo>
                                  <a:pt x="3390366" y="51371"/>
                                </a:lnTo>
                                <a:close/>
                              </a:path>
                              <a:path w="3451860" h="471170">
                                <a:moveTo>
                                  <a:pt x="3451275" y="51371"/>
                                </a:moveTo>
                                <a:lnTo>
                                  <a:pt x="3449713" y="37566"/>
                                </a:lnTo>
                                <a:lnTo>
                                  <a:pt x="3445040" y="24396"/>
                                </a:lnTo>
                                <a:lnTo>
                                  <a:pt x="3437242" y="11874"/>
                                </a:lnTo>
                                <a:lnTo>
                                  <a:pt x="3426345" y="0"/>
                                </a:lnTo>
                                <a:lnTo>
                                  <a:pt x="3420668" y="5791"/>
                                </a:lnTo>
                                <a:lnTo>
                                  <a:pt x="3429812" y="16395"/>
                                </a:lnTo>
                                <a:lnTo>
                                  <a:pt x="3436353" y="27635"/>
                                </a:lnTo>
                                <a:lnTo>
                                  <a:pt x="3440277" y="39535"/>
                                </a:lnTo>
                                <a:lnTo>
                                  <a:pt x="3441585" y="52082"/>
                                </a:lnTo>
                                <a:lnTo>
                                  <a:pt x="3441585" y="60375"/>
                                </a:lnTo>
                                <a:lnTo>
                                  <a:pt x="3420668" y="97663"/>
                                </a:lnTo>
                                <a:lnTo>
                                  <a:pt x="3426117" y="103238"/>
                                </a:lnTo>
                                <a:lnTo>
                                  <a:pt x="3447935" y="71945"/>
                                </a:lnTo>
                                <a:lnTo>
                                  <a:pt x="3451275" y="55270"/>
                                </a:lnTo>
                                <a:lnTo>
                                  <a:pt x="3451275" y="51371"/>
                                </a:lnTo>
                                <a:close/>
                              </a:path>
                            </a:pathLst>
                          </a:custGeom>
                          <a:solidFill>
                            <a:srgbClr val="FFFFFF"/>
                          </a:solidFill>
                        </wps:spPr>
                        <wps:bodyPr wrap="square" lIns="0" tIns="0" rIns="0" bIns="0" rtlCol="0">
                          <a:prstTxWarp prst="textNoShape">
                            <a:avLst/>
                          </a:prstTxWarp>
                          <a:noAutofit/>
                        </wps:bodyPr>
                      </wps:wsp>
                      <pic:pic>
                        <pic:nvPicPr>
                          <pic:cNvPr id="119" name="Image 119"/>
                          <pic:cNvPicPr/>
                        </pic:nvPicPr>
                        <pic:blipFill>
                          <a:blip r:embed="rId68" cstate="print"/>
                          <a:stretch>
                            <a:fillRect/>
                          </a:stretch>
                        </pic:blipFill>
                        <pic:spPr>
                          <a:xfrm>
                            <a:off x="51854" y="4736576"/>
                            <a:ext cx="4059554" cy="622129"/>
                          </a:xfrm>
                          <a:prstGeom prst="rect">
                            <a:avLst/>
                          </a:prstGeom>
                        </pic:spPr>
                      </pic:pic>
                      <pic:pic>
                        <pic:nvPicPr>
                          <pic:cNvPr id="120" name="Image 120"/>
                          <pic:cNvPicPr/>
                        </pic:nvPicPr>
                        <pic:blipFill>
                          <a:blip r:embed="rId69" cstate="print"/>
                          <a:stretch>
                            <a:fillRect/>
                          </a:stretch>
                        </pic:blipFill>
                        <pic:spPr>
                          <a:xfrm>
                            <a:off x="51854" y="5518103"/>
                            <a:ext cx="111862" cy="78032"/>
                          </a:xfrm>
                          <a:prstGeom prst="rect">
                            <a:avLst/>
                          </a:prstGeom>
                        </pic:spPr>
                      </pic:pic>
                      <wps:wsp>
                        <wps:cNvPr id="121" name="Graphic 121"/>
                        <wps:cNvSpPr/>
                        <wps:spPr>
                          <a:xfrm>
                            <a:off x="235902" y="5552275"/>
                            <a:ext cx="46990" cy="27305"/>
                          </a:xfrm>
                          <a:custGeom>
                            <a:avLst/>
                            <a:gdLst/>
                            <a:ahLst/>
                            <a:cxnLst/>
                            <a:rect l="l" t="t" r="r" b="b"/>
                            <a:pathLst>
                              <a:path w="46990" h="27305">
                                <a:moveTo>
                                  <a:pt x="46507" y="0"/>
                                </a:moveTo>
                                <a:lnTo>
                                  <a:pt x="0" y="0"/>
                                </a:lnTo>
                                <a:lnTo>
                                  <a:pt x="0" y="7937"/>
                                </a:lnTo>
                                <a:lnTo>
                                  <a:pt x="46507" y="7937"/>
                                </a:lnTo>
                                <a:lnTo>
                                  <a:pt x="46507" y="0"/>
                                </a:lnTo>
                                <a:close/>
                              </a:path>
                              <a:path w="46990" h="27305">
                                <a:moveTo>
                                  <a:pt x="46507" y="18821"/>
                                </a:moveTo>
                                <a:lnTo>
                                  <a:pt x="0" y="18821"/>
                                </a:lnTo>
                                <a:lnTo>
                                  <a:pt x="0" y="26771"/>
                                </a:lnTo>
                                <a:lnTo>
                                  <a:pt x="46507" y="26771"/>
                                </a:lnTo>
                                <a:lnTo>
                                  <a:pt x="46507" y="18821"/>
                                </a:lnTo>
                                <a:close/>
                              </a:path>
                            </a:pathLst>
                          </a:custGeom>
                          <a:solidFill>
                            <a:srgbClr val="FFFFFF"/>
                          </a:solidFill>
                        </wps:spPr>
                        <wps:bodyPr wrap="square" lIns="0" tIns="0" rIns="0" bIns="0" rtlCol="0">
                          <a:prstTxWarp prst="textNoShape">
                            <a:avLst/>
                          </a:prstTxWarp>
                          <a:noAutofit/>
                        </wps:bodyPr>
                      </wps:wsp>
                      <pic:pic>
                        <pic:nvPicPr>
                          <pic:cNvPr id="122" name="Image 122"/>
                          <pic:cNvPicPr/>
                        </pic:nvPicPr>
                        <pic:blipFill>
                          <a:blip r:embed="rId70" cstate="print"/>
                          <a:stretch>
                            <a:fillRect/>
                          </a:stretch>
                        </pic:blipFill>
                        <pic:spPr>
                          <a:xfrm>
                            <a:off x="188832" y="5518103"/>
                            <a:ext cx="1192381" cy="229541"/>
                          </a:xfrm>
                          <a:prstGeom prst="rect">
                            <a:avLst/>
                          </a:prstGeom>
                        </pic:spPr>
                      </pic:pic>
                      <pic:pic>
                        <pic:nvPicPr>
                          <pic:cNvPr id="123" name="Image 123"/>
                          <pic:cNvPicPr/>
                        </pic:nvPicPr>
                        <pic:blipFill>
                          <a:blip r:embed="rId71" cstate="print"/>
                          <a:stretch>
                            <a:fillRect/>
                          </a:stretch>
                        </pic:blipFill>
                        <pic:spPr>
                          <a:xfrm>
                            <a:off x="51854" y="5647867"/>
                            <a:ext cx="111862" cy="78032"/>
                          </a:xfrm>
                          <a:prstGeom prst="rect">
                            <a:avLst/>
                          </a:prstGeom>
                        </pic:spPr>
                      </pic:pic>
                      <pic:pic>
                        <pic:nvPicPr>
                          <pic:cNvPr id="124" name="Image 124"/>
                          <pic:cNvPicPr/>
                        </pic:nvPicPr>
                        <pic:blipFill>
                          <a:blip r:embed="rId72" cstate="print"/>
                          <a:stretch>
                            <a:fillRect/>
                          </a:stretch>
                        </pic:blipFill>
                        <pic:spPr>
                          <a:xfrm>
                            <a:off x="1386103" y="5514638"/>
                            <a:ext cx="1092682" cy="211261"/>
                          </a:xfrm>
                          <a:prstGeom prst="rect">
                            <a:avLst/>
                          </a:prstGeom>
                        </pic:spPr>
                      </pic:pic>
                      <pic:pic>
                        <pic:nvPicPr>
                          <pic:cNvPr id="125" name="Image 125"/>
                          <pic:cNvPicPr/>
                        </pic:nvPicPr>
                        <pic:blipFill>
                          <a:blip r:embed="rId73" cstate="print"/>
                          <a:stretch>
                            <a:fillRect/>
                          </a:stretch>
                        </pic:blipFill>
                        <pic:spPr>
                          <a:xfrm>
                            <a:off x="2548001" y="5647867"/>
                            <a:ext cx="232943" cy="78027"/>
                          </a:xfrm>
                          <a:prstGeom prst="rect">
                            <a:avLst/>
                          </a:prstGeom>
                        </pic:spPr>
                      </pic:pic>
                      <pic:pic>
                        <pic:nvPicPr>
                          <pic:cNvPr id="126" name="Image 126"/>
                          <pic:cNvPicPr/>
                        </pic:nvPicPr>
                        <pic:blipFill>
                          <a:blip r:embed="rId74" cstate="print"/>
                          <a:stretch>
                            <a:fillRect/>
                          </a:stretch>
                        </pic:blipFill>
                        <pic:spPr>
                          <a:xfrm>
                            <a:off x="2856788" y="5648519"/>
                            <a:ext cx="348005" cy="77381"/>
                          </a:xfrm>
                          <a:prstGeom prst="rect">
                            <a:avLst/>
                          </a:prstGeom>
                        </pic:spPr>
                      </pic:pic>
                      <pic:pic>
                        <pic:nvPicPr>
                          <pic:cNvPr id="127" name="Image 127"/>
                          <pic:cNvPicPr/>
                        </pic:nvPicPr>
                        <pic:blipFill>
                          <a:blip r:embed="rId75" cstate="print"/>
                          <a:stretch>
                            <a:fillRect/>
                          </a:stretch>
                        </pic:blipFill>
                        <pic:spPr>
                          <a:xfrm>
                            <a:off x="3296615" y="5647865"/>
                            <a:ext cx="273672" cy="78035"/>
                          </a:xfrm>
                          <a:prstGeom prst="rect">
                            <a:avLst/>
                          </a:prstGeom>
                        </pic:spPr>
                      </pic:pic>
                      <wps:wsp>
                        <wps:cNvPr id="128" name="Graphic 128"/>
                        <wps:cNvSpPr/>
                        <wps:spPr>
                          <a:xfrm>
                            <a:off x="3600272" y="5669876"/>
                            <a:ext cx="90805" cy="56515"/>
                          </a:xfrm>
                          <a:custGeom>
                            <a:avLst/>
                            <a:gdLst/>
                            <a:ahLst/>
                            <a:cxnLst/>
                            <a:rect l="l" t="t" r="r" b="b"/>
                            <a:pathLst>
                              <a:path w="90805" h="56515">
                                <a:moveTo>
                                  <a:pt x="17945" y="45847"/>
                                </a:moveTo>
                                <a:lnTo>
                                  <a:pt x="10198" y="38023"/>
                                </a:lnTo>
                                <a:lnTo>
                                  <a:pt x="8966" y="38023"/>
                                </a:lnTo>
                                <a:lnTo>
                                  <a:pt x="7708" y="38023"/>
                                </a:lnTo>
                                <a:lnTo>
                                  <a:pt x="0" y="45847"/>
                                </a:lnTo>
                                <a:lnTo>
                                  <a:pt x="0" y="48336"/>
                                </a:lnTo>
                                <a:lnTo>
                                  <a:pt x="7708" y="56032"/>
                                </a:lnTo>
                                <a:lnTo>
                                  <a:pt x="10198" y="56032"/>
                                </a:lnTo>
                                <a:lnTo>
                                  <a:pt x="17945" y="48336"/>
                                </a:lnTo>
                                <a:lnTo>
                                  <a:pt x="17945" y="45847"/>
                                </a:lnTo>
                                <a:close/>
                              </a:path>
                              <a:path w="90805" h="56515">
                                <a:moveTo>
                                  <a:pt x="90716" y="2540"/>
                                </a:moveTo>
                                <a:lnTo>
                                  <a:pt x="88480" y="1638"/>
                                </a:lnTo>
                                <a:lnTo>
                                  <a:pt x="86144" y="990"/>
                                </a:lnTo>
                                <a:lnTo>
                                  <a:pt x="81241" y="203"/>
                                </a:lnTo>
                                <a:lnTo>
                                  <a:pt x="78600" y="0"/>
                                </a:lnTo>
                                <a:lnTo>
                                  <a:pt x="71755" y="0"/>
                                </a:lnTo>
                                <a:lnTo>
                                  <a:pt x="48425" y="24168"/>
                                </a:lnTo>
                                <a:lnTo>
                                  <a:pt x="48425" y="37388"/>
                                </a:lnTo>
                                <a:lnTo>
                                  <a:pt x="50749" y="44183"/>
                                </a:lnTo>
                                <a:lnTo>
                                  <a:pt x="60007" y="53479"/>
                                </a:lnTo>
                                <a:lnTo>
                                  <a:pt x="66624" y="55816"/>
                                </a:lnTo>
                                <a:lnTo>
                                  <a:pt x="77939" y="55816"/>
                                </a:lnTo>
                                <a:lnTo>
                                  <a:pt x="80594" y="55587"/>
                                </a:lnTo>
                                <a:lnTo>
                                  <a:pt x="85750" y="54686"/>
                                </a:lnTo>
                                <a:lnTo>
                                  <a:pt x="88265" y="53987"/>
                                </a:lnTo>
                                <a:lnTo>
                                  <a:pt x="90716" y="53060"/>
                                </a:lnTo>
                                <a:lnTo>
                                  <a:pt x="90716" y="44297"/>
                                </a:lnTo>
                                <a:lnTo>
                                  <a:pt x="88480" y="45440"/>
                                </a:lnTo>
                                <a:lnTo>
                                  <a:pt x="86169" y="46316"/>
                                </a:lnTo>
                                <a:lnTo>
                                  <a:pt x="81381" y="47472"/>
                                </a:lnTo>
                                <a:lnTo>
                                  <a:pt x="78892" y="47752"/>
                                </a:lnTo>
                                <a:lnTo>
                                  <a:pt x="70675" y="47752"/>
                                </a:lnTo>
                                <a:lnTo>
                                  <a:pt x="66243" y="46126"/>
                                </a:lnTo>
                                <a:lnTo>
                                  <a:pt x="59867" y="39598"/>
                                </a:lnTo>
                                <a:lnTo>
                                  <a:pt x="58267" y="34683"/>
                                </a:lnTo>
                                <a:lnTo>
                                  <a:pt x="58267" y="24980"/>
                                </a:lnTo>
                                <a:lnTo>
                                  <a:pt x="73583" y="8001"/>
                                </a:lnTo>
                                <a:lnTo>
                                  <a:pt x="78600" y="8001"/>
                                </a:lnTo>
                                <a:lnTo>
                                  <a:pt x="81114" y="8293"/>
                                </a:lnTo>
                                <a:lnTo>
                                  <a:pt x="85991" y="9398"/>
                                </a:lnTo>
                                <a:lnTo>
                                  <a:pt x="88366" y="10299"/>
                                </a:lnTo>
                                <a:lnTo>
                                  <a:pt x="90716" y="11518"/>
                                </a:lnTo>
                                <a:lnTo>
                                  <a:pt x="90716" y="2540"/>
                                </a:lnTo>
                                <a:close/>
                              </a:path>
                            </a:pathLst>
                          </a:custGeom>
                          <a:solidFill>
                            <a:srgbClr val="878787"/>
                          </a:solidFill>
                        </wps:spPr>
                        <wps:bodyPr wrap="square" lIns="0" tIns="0" rIns="0" bIns="0" rtlCol="0">
                          <a:prstTxWarp prst="textNoShape">
                            <a:avLst/>
                          </a:prstTxWarp>
                          <a:noAutofit/>
                        </wps:bodyPr>
                      </wps:wsp>
                      <pic:pic>
                        <pic:nvPicPr>
                          <pic:cNvPr id="129" name="Image 129"/>
                          <pic:cNvPicPr/>
                        </pic:nvPicPr>
                        <pic:blipFill>
                          <a:blip r:embed="rId76" cstate="print"/>
                          <a:stretch>
                            <a:fillRect/>
                          </a:stretch>
                        </pic:blipFill>
                        <pic:spPr>
                          <a:xfrm>
                            <a:off x="3710901" y="5647869"/>
                            <a:ext cx="150990" cy="78030"/>
                          </a:xfrm>
                          <a:prstGeom prst="rect">
                            <a:avLst/>
                          </a:prstGeom>
                        </pic:spPr>
                      </pic:pic>
                      <wps:wsp>
                        <wps:cNvPr id="130" name="Graphic 130"/>
                        <wps:cNvSpPr/>
                        <wps:spPr>
                          <a:xfrm>
                            <a:off x="0" y="5753176"/>
                            <a:ext cx="4320540" cy="46355"/>
                          </a:xfrm>
                          <a:custGeom>
                            <a:avLst/>
                            <a:gdLst/>
                            <a:ahLst/>
                            <a:cxnLst/>
                            <a:rect l="l" t="t" r="r" b="b"/>
                            <a:pathLst>
                              <a:path w="4320540" h="46355">
                                <a:moveTo>
                                  <a:pt x="4319993" y="0"/>
                                </a:moveTo>
                                <a:lnTo>
                                  <a:pt x="0" y="0"/>
                                </a:lnTo>
                                <a:lnTo>
                                  <a:pt x="0" y="45961"/>
                                </a:lnTo>
                                <a:lnTo>
                                  <a:pt x="4319993" y="45961"/>
                                </a:lnTo>
                                <a:lnTo>
                                  <a:pt x="4319993" y="0"/>
                                </a:lnTo>
                                <a:close/>
                              </a:path>
                            </a:pathLst>
                          </a:custGeom>
                          <a:solidFill>
                            <a:srgbClr val="333333"/>
                          </a:solidFill>
                        </wps:spPr>
                        <wps:bodyPr wrap="square" lIns="0" tIns="0" rIns="0" bIns="0" rtlCol="0">
                          <a:prstTxWarp prst="textNoShape">
                            <a:avLst/>
                          </a:prstTxWarp>
                          <a:noAutofit/>
                        </wps:bodyPr>
                      </wps:wsp>
                    </wpg:wgp>
                  </a:graphicData>
                </a:graphic>
              </wp:inline>
            </w:drawing>
          </mc:Choice>
          <mc:Fallback>
            <w:pict>
              <v:group style="width:340.2pt;height:456.65pt;mso-position-horizontal-relative:char;mso-position-vertical-relative:line" id="docshapegroup83" coordorigin="0,0" coordsize="6804,9133">
                <v:rect style="position:absolute;left:0;top:0;width:6804;height:9132" id="docshape84" filled="true" fillcolor="#333333" stroked="false">
                  <v:fill type="solid"/>
                </v:rect>
                <v:shape style="position:absolute;left:853;top:120;width:453;height:115" type="#_x0000_t75" id="docshape85" stroked="false">
                  <v:imagedata r:id="rId55" o:title=""/>
                </v:shape>
                <v:shape style="position:absolute;left:1422;top:145;width:174;height:83" id="docshape86" coordorigin="1423,145" coordsize="174,83" path="m1504,180l1471,180,1471,145,1456,145,1456,180,1423,180,1423,193,1456,193,1456,228,1471,228,1471,193,1504,193,1504,180xm1596,195l1523,195,1523,207,1596,207,1596,195xm1596,165l1523,165,1523,178,1596,178,1596,165xe" filled="true" fillcolor="#ffffff" stroked="false">
                  <v:path arrowok="t"/>
                  <v:fill type="solid"/>
                </v:shape>
                <v:shape style="position:absolute;left:1714;top:121;width:74;height:112" id="docshape87" coordorigin="1715,121" coordsize="74,112" path="m1764,121l1750,121,1715,140,1720,152,1747,138,1747,219,1718,219,1718,233,1788,233,1788,219,1764,219,1764,121xe" filled="true" fillcolor="#d26262" stroked="false">
                  <v:path arrowok="t"/>
                  <v:fill type="solid"/>
                </v:shape>
                <v:shape style="position:absolute;left:79;top:724;width:273;height:123" type="#_x0000_t75" id="docshape88" stroked="false">
                  <v:imagedata r:id="rId56" o:title=""/>
                </v:shape>
                <v:shape style="position:absolute;left:2601;top:758;width:27;height:89" id="docshape89" coordorigin="2602,759" coordsize="27,89" path="m2617,759l2613,759,2611,759,2608,761,2607,762,2604,764,2603,765,2602,769,2602,770,2602,774,2602,776,2603,779,2604,780,2607,782,2608,783,2611,785,2613,785,2617,785,2618,785,2621,783,2623,782,2624,781,2625,780,2626,779,2628,776,2628,774,2628,770,2628,769,2626,765,2625,764,2623,762,2621,761,2618,759,2617,759xm2617,821l2613,821,2611,822,2608,823,2607,824,2604,826,2603,828,2602,831,2602,833,2602,836,2602,838,2603,841,2604,842,2607,845,2608,846,2611,847,2613,847,2617,847,2618,847,2621,846,2623,845,2624,844,2625,842,2626,841,2628,838,2628,836,2628,833,2628,831,2626,828,2625,826,2624,825,2623,824,2621,823,2618,822,2617,821xe" filled="true" fillcolor="#ffffff" stroked="false">
                  <v:path arrowok="t"/>
                  <v:fill type="solid"/>
                </v:shape>
                <v:shape style="position:absolute;left:462;top:724;width:1995;height:362" type="#_x0000_t75" id="docshape90" stroked="false">
                  <v:imagedata r:id="rId57" o:title=""/>
                </v:shape>
                <v:shape style="position:absolute;left:76;top:1347;width:89;height:112" id="docshape91" coordorigin="76,1347" coordsize="89,112" path="m107,1427l94,1427,91,1458,104,1458,107,1427xm141,1427l128,1427,125,1458,138,1458,141,1427xm160,1416l76,1416,76,1427,160,1427,160,1416xm111,1386l98,1386,95,1416,108,1416,111,1386xm145,1386l133,1386,130,1416,142,1416,145,1386xm165,1375l80,1375,80,1386,165,1386,165,1375xm115,1347l102,1347,99,1375,112,1375,115,1347xm149,1347l137,1347,134,1375,146,1375,149,1347xe" filled="true" fillcolor="#878787" stroked="false">
                  <v:path arrowok="t"/>
                  <v:fill type="solid"/>
                </v:shape>
                <v:shape style="position:absolute;left:947;top:1595;width:1681;height:1703" id="docshape92" coordorigin="947,1596" coordsize="1681,1703" path="m1020,1625l947,1625,947,1638,1020,1638,1020,1625xm1020,1596l947,1596,947,1608,1020,1608,1020,1596xm1765,1854l1764,1852,1763,1849,1762,1848,1759,1846,1758,1845,1755,1843,1753,1843,1750,1843,1748,1843,1745,1845,1743,1846,1741,1848,1740,1849,1739,1852,1738,1854,1738,1858,1739,1859,1740,1863,1741,1864,1743,1866,1745,1867,1748,1869,1750,1869,1753,1869,1755,1869,1758,1867,1759,1866,1762,1864,1763,1863,1764,1859,1765,1858,1765,1854xm1765,1792l1764,1790,1763,1787,1762,1785,1759,1783,1758,1782,1755,1781,1753,1780,1750,1780,1748,1781,1745,1782,1743,1783,1741,1785,1740,1787,1739,1788,1739,1790,1738,1792,1738,1795,1739,1797,1740,1800,1741,1802,1743,1804,1745,1805,1748,1806,1750,1807,1753,1807,1755,1806,1758,1805,1759,1804,1762,1802,1763,1800,1764,1797,1765,1795,1765,1792xm1967,1744l1925,1744,1925,1902,1967,1902,1967,1890,1939,1890,1939,1756,1967,1756,1967,1744xm2058,1744l2016,1744,2016,1756,2043,1756,2043,1890,2016,1890,2016,1902,2058,1902,2058,1744xm2149,1857l2148,1854,2147,1849,2145,1847,2143,1843,2141,1842,2137,1840,2135,1840,2131,1840,2130,1840,2127,1842,2126,1843,2124,1845,2123,1846,2122,1849,2122,1850,2122,1853,2122,1855,2124,1858,2125,1859,2127,1862,2128,1863,2130,1866,2130,1868,2130,1873,2129,1875,2127,1879,2125,1880,2121,1883,2119,1883,2113,1885,2110,1885,2107,1885,2107,1897,2114,1897,2120,1896,2131,1892,2135,1889,2142,1882,2144,1878,2148,1870,2149,1865,2149,1857xm2628,3284l2628,3282,2626,3279,2625,3277,2623,3275,2621,3274,2618,3273,2617,3272,2613,3272,2611,3273,2608,3274,2607,3275,2604,3277,2603,3279,2602,3282,2602,3284,2602,3287,2602,3289,2603,3292,2604,3293,2607,3296,2608,3297,2611,3298,2613,3298,2617,3298,2618,3298,2621,3297,2623,3296,2625,3293,2626,3292,2628,3289,2628,3287,2628,3284xm2628,3221l2628,3219,2626,3216,2625,3215,2624,3214,2623,3212,2621,3212,2618,3210,2617,3210,2613,3210,2611,3210,2608,3212,2607,3212,2604,3215,2603,3216,2602,3219,2602,3221,2602,3225,2602,3226,2603,3229,2604,3231,2607,3233,2608,3234,2611,3236,2613,3236,2617,3236,2618,3236,2621,3234,2623,3233,2625,3231,2626,3229,2628,3226,2628,3225,2628,3221xe" filled="true" fillcolor="#ffffff" stroked="false">
                  <v:path arrowok="t"/>
                  <v:fill type="solid"/>
                </v:shape>
                <v:shape style="position:absolute;left:4891;top:3380;width:52;height:40" id="docshape93" coordorigin="4891,3380" coordsize="52,40" path="m4910,3380l4891,3380,4894,3420,4908,3420,4910,3380xm4943,3380l4925,3380,4927,3420,4941,3420,4943,3380xe" filled="true" fillcolor="#a1fba1" stroked="false">
                  <v:path arrowok="t"/>
                  <v:fill type="solid"/>
                </v:shape>
                <v:shape style="position:absolute;left:4875;top:3374;width:641;height:367" type="#_x0000_t75" id="docshape94" stroked="false">
                  <v:imagedata r:id="rId58" o:title=""/>
                </v:shape>
                <v:shape style="position:absolute;left:5651;top:3583;width:171;height:122" type="#_x0000_t75" id="docshape95" stroked="false">
                  <v:imagedata r:id="rId59" o:title=""/>
                </v:shape>
                <v:shape style="position:absolute;left:79;top:1345;width:5248;height:4234" type="#_x0000_t75" id="docshape96" stroked="false">
                  <v:imagedata r:id="rId60" o:title=""/>
                </v:shape>
                <v:shape style="position:absolute;left:5171;top:4803;width:1015;height:163" type="#_x0000_t75" id="docshape97" stroked="false">
                  <v:imagedata r:id="rId61" o:title=""/>
                </v:shape>
                <v:shape style="position:absolute;left:6330;top:4803;width:49;height:163" id="docshape98" coordorigin="6331,4804" coordsize="49,163" path="m6339,4804l6331,4813,6345,4829,6355,4847,6361,4866,6364,4886,6364,4899,6331,4957,6339,4966,6374,4917,6379,4891,6379,4885,6376,4863,6369,4842,6357,4822,6339,4804xe" filled="true" fillcolor="#ffffff" stroked="false">
                  <v:path arrowok="t"/>
                  <v:fill type="solid"/>
                </v:shape>
                <v:shape style="position:absolute;left:5382;top:5516;width:29;height:29" id="docshape99" coordorigin="5382,5517" coordsize="29,29" path="m5398,5517l5396,5517,5394,5517,5393,5517,5382,5529,5382,5533,5394,5545,5398,5545,5410,5533,5410,5529,5400,5517,5398,5517xe" filled="true" fillcolor="#a1fba1" stroked="false">
                  <v:path arrowok="t"/>
                  <v:fill type="solid"/>
                </v:shape>
                <v:shape style="position:absolute;left:5454;top:5423;width:560;height:156" type="#_x0000_t75" id="docshape100" stroked="false">
                  <v:imagedata r:id="rId62" o:title=""/>
                </v:shape>
                <v:shape style="position:absolute;left:6053;top:5422;width:508;height:158" type="#_x0000_t75" id="docshape101" stroked="false">
                  <v:imagedata r:id="rId63" o:title=""/>
                </v:shape>
                <v:shape style="position:absolute;left:80;top:5830;width:657;height:123" id="docshape102" coordorigin="80,5830" coordsize="657,123" path="m161,5873l155,5865,142,5865,140,5865,136,5867,135,5868,132,5871,130,5873,128,5878,125,5883,125,5877,124,5872,119,5866,116,5865,109,5865,107,5865,104,5866,102,5867,99,5870,98,5872,95,5876,94,5879,92,5882,91,5866,80,5866,80,5952,94,5952,94,5897,97,5890,101,5882,103,5879,104,5878,106,5877,107,5877,109,5877,110,5877,111,5878,112,5879,113,5881,113,5882,114,5889,114,5952,127,5952,127,5897,130,5890,134,5883,137,5880,138,5879,140,5877,141,5877,143,5877,143,5877,145,5878,145,5879,146,5881,146,5882,147,5888,147,5952,161,5952,161,5873xm228,5840l228,5839,226,5836,226,5835,224,5833,222,5832,219,5831,218,5830,215,5830,213,5831,210,5832,209,5833,207,5835,206,5836,205,5839,205,5840,205,5844,205,5845,206,5848,207,5849,209,5851,210,5852,213,5853,215,5854,218,5854,219,5853,222,5852,224,5851,226,5849,226,5848,228,5845,228,5844,228,5840xm252,5939l226,5939,226,5866,186,5866,186,5878,211,5878,211,5939,183,5939,183,5952,252,5952,252,5939xm347,5885l344,5878,335,5867,329,5865,317,5865,315,5865,310,5866,308,5867,304,5869,301,5871,297,5875,294,5877,292,5880,291,5866,278,5866,278,5952,293,5952,293,5895,298,5889,302,5884,304,5882,308,5880,310,5879,313,5878,315,5877,322,5877,326,5879,331,5885,332,5890,332,5952,347,5952,347,5885xm420,5840l419,5839,418,5836,417,5835,415,5833,414,5832,411,5831,410,5830,406,5830,405,5831,404,5831,402,5832,401,5833,399,5835,398,5836,397,5839,396,5840,396,5844,397,5845,398,5848,399,5849,401,5851,402,5852,405,5853,406,5854,410,5854,411,5853,414,5852,415,5851,417,5849,418,5848,419,5845,420,5844,420,5840xm443,5939l418,5939,418,5866,378,5866,378,5878,403,5878,403,5939,375,5939,375,5952,443,5952,443,5939xm544,5873l539,5865,526,5865,524,5865,520,5867,518,5868,515,5871,514,5873,511,5878,509,5883,509,5877,508,5872,503,5866,499,5865,493,5865,491,5865,487,5866,486,5867,483,5870,481,5872,479,5876,477,5879,476,5882,475,5866,464,5866,464,5952,477,5952,477,5897,481,5890,485,5882,487,5879,488,5878,490,5877,491,5877,493,5877,494,5877,495,5878,496,5879,496,5881,497,5882,497,5889,497,5952,511,5952,511,5897,513,5893,518,5883,520,5880,521,5879,523,5877,524,5877,526,5877,527,5877,529,5878,529,5879,530,5881,530,5882,531,5888,531,5952,544,5952,544,5873xm634,5866l620,5866,620,5923,614,5929,610,5934,608,5936,604,5938,602,5939,599,5940,597,5941,585,5941,580,5934,580,5866,566,5866,566,5933,568,5940,577,5951,584,5953,595,5953,597,5953,602,5952,604,5951,609,5949,611,5947,616,5943,618,5941,621,5938,621,5952,634,5952,634,5866xm736,5873l731,5865,718,5865,716,5865,712,5867,710,5868,707,5871,706,5873,703,5878,701,5883,701,5877,699,5872,695,5866,691,5865,684,5865,683,5865,679,5866,678,5867,675,5870,673,5872,671,5876,669,5879,668,5882,667,5866,656,5866,656,5952,669,5952,669,5897,673,5890,677,5882,679,5879,680,5878,682,5877,683,5877,685,5877,686,5877,687,5878,687,5879,688,5881,689,5882,689,5889,689,5952,703,5952,703,5897,704,5893,710,5883,712,5880,713,5879,715,5877,716,5877,718,5877,719,5877,720,5878,721,5879,722,5881,722,5882,723,5888,723,5952,736,5952,736,5873xe" filled="true" fillcolor="#ffffff" stroked="false">
                  <v:path arrowok="t"/>
                  <v:fill type="solid"/>
                </v:shape>
                <v:shape style="position:absolute;left:1799;top:5824;width:1510;height:163" type="#_x0000_t75" id="docshape103" stroked="false">
                  <v:imagedata r:id="rId64" o:title=""/>
                </v:shape>
                <v:shape style="position:absolute;left:3177;top:6273;width:27;height:89" id="docshape104" coordorigin="3177,6274" coordsize="27,89" path="m3192,6274l3189,6274,3187,6274,3184,6275,3182,6276,3180,6279,3179,6280,3178,6282,3178,6283,3177,6285,3177,6289,3178,6290,3179,6293,3180,6295,3182,6297,3184,6298,3187,6299,3189,6300,3192,6300,3194,6299,3197,6298,3198,6297,3201,6295,3202,6293,3203,6290,3203,6289,3203,6285,3203,6283,3202,6280,3201,6279,3198,6276,3197,6275,3194,6274,3192,6274xm3192,6336l3189,6336,3187,6336,3184,6338,3182,6339,3180,6341,3179,6343,3178,6346,3177,6347,3177,6351,3178,6353,3179,6356,3180,6357,3182,6360,3184,6361,3187,6362,3189,6362,3192,6362,3194,6362,3197,6361,3198,6360,3201,6357,3202,6356,3203,6353,3203,6351,3203,6347,3203,6346,3202,6343,3201,6341,3198,6339,3197,6338,3194,6336,3192,6336xe" filled="true" fillcolor="#ffffff" stroked="false">
                  <v:path arrowok="t"/>
                  <v:fill type="solid"/>
                </v:shape>
                <v:shape style="position:absolute;left:2087;top:6239;width:1909;height:362" type="#_x0000_t75" id="docshape105" stroked="false">
                  <v:imagedata r:id="rId65" o:title=""/>
                </v:shape>
                <v:shape style="position:absolute;left:4038;top:6437;width:905;height:163" type="#_x0000_t75" id="docshape106" stroked="false">
                  <v:imagedata r:id="rId66" o:title=""/>
                </v:shape>
                <v:shape style="position:absolute;left:4965;top:6444;width:1226;height:156" id="docshape107" coordorigin="4965,6444" coordsize="1226,156" path="m5061,6587l4965,6587,4965,6600,5061,6600,5061,6587xm5157,6587l5061,6587,5061,6600,5157,6600,5157,6587xm5253,6587l5157,6587,5157,6600,5253,6600,5253,6587xm5333,6453l5271,6453,5271,6565,5286,6565,5286,6515,5331,6515,5331,6503,5286,6503,5286,6466,5333,6466,5333,6453xm5440,6500l5439,6492,5436,6478,5433,6472,5429,6465,5426,6462,5425,6461,5425,6516,5424,6521,5422,6532,5420,6536,5416,6544,5413,6547,5406,6552,5402,6553,5392,6553,5388,6552,5381,6548,5378,6545,5374,6537,5372,6532,5370,6521,5370,6516,5370,6503,5370,6497,5372,6487,5374,6482,5378,6474,5381,6471,5388,6466,5392,6465,5402,6465,5406,6466,5413,6471,5416,6474,5420,6481,5422,6486,5424,6497,5425,6503,5425,6516,5425,6461,5422,6458,5411,6453,5405,6452,5392,6452,5386,6453,5376,6458,5371,6461,5363,6471,5360,6477,5355,6491,5354,6500,5354,6518,5355,6526,5358,6540,5361,6546,5368,6556,5372,6560,5383,6565,5389,6566,5402,6566,5408,6565,5419,6561,5423,6557,5427,6553,5431,6548,5434,6542,5439,6527,5440,6518,5440,6500xm5529,6552l5480,6552,5480,6453,5465,6453,5465,6565,5529,6565,5529,6552xm5631,6508l5630,6495,5627,6484,5623,6474,5618,6467,5617,6466,5615,6464,5615,6501,5615,6509,5612,6528,5605,6541,5593,6549,5577,6552,5565,6552,5565,6466,5585,6466,5590,6467,5599,6470,5603,6472,5609,6479,5611,6484,5614,6494,5615,6501,5615,6464,5611,6461,5602,6457,5591,6454,5579,6453,5550,6453,5550,6565,5581,6565,5588,6564,5599,6561,5604,6560,5612,6555,5616,6552,5621,6545,5624,6541,5627,6533,5629,6528,5630,6518,5631,6513,5631,6508xm5717,6453l5654,6453,5654,6565,5717,6565,5717,6552,5669,6552,5669,6514,5715,6514,5715,6501,5669,6501,5669,6466,5717,6466,5717,6453xm5822,6565l5805,6528,5802,6524,5800,6520,5796,6515,5796,6515,5793,6513,5790,6512,5794,6511,5797,6509,5803,6506,5806,6504,5806,6503,5810,6499,5811,6496,5813,6490,5814,6487,5814,6478,5813,6474,5810,6467,5810,6466,5808,6464,5802,6459,5798,6457,5798,6457,5798,6478,5798,6487,5797,6490,5795,6495,5794,6497,5790,6500,5787,6501,5781,6503,5778,6503,5762,6503,5762,6466,5784,6466,5789,6468,5796,6474,5798,6478,5798,6457,5789,6454,5784,6453,5747,6453,5747,6565,5762,6565,5762,6515,5772,6515,5774,6515,5777,6516,5779,6517,5782,6519,5783,6521,5786,6524,5787,6526,5789,6529,5805,6565,5822,6565xm5925,6587l5829,6587,5829,6600,5925,6600,5925,6587xm6021,6587l5925,6587,5925,6600,6021,6600,6021,6587xm6116,6587l6021,6587,6021,6600,6116,6600,6116,6587xm6157,6444l6139,6444,6141,6484,6155,6484,6157,6444xm6190,6444l6172,6444,6174,6484,6188,6484,6190,6444xe" filled="true" fillcolor="#a1fba1" stroked="false">
                  <v:path arrowok="t"/>
                  <v:fill type="solid"/>
                </v:shape>
                <v:shape style="position:absolute;left:6232;top:6537;width:42;height:57" id="docshape108" coordorigin="6233,6537" coordsize="42,57" path="m6261,6537l6257,6537,6255,6538,6247,6547,6247,6551,6248,6553,6249,6555,6250,6557,6252,6559,6253,6561,6255,6564,6255,6566,6255,6570,6236,6582,6233,6582,6233,6594,6240,6594,6246,6593,6274,6563,6274,6554,6263,6538,6261,6537xe" filled="true" fillcolor="#ffffff" stroked="false">
                  <v:path arrowok="t"/>
                  <v:fill type="solid"/>
                </v:shape>
                <v:shape style="position:absolute;left:94;top:5838;width:4933;height:1374" type="#_x0000_t75" id="docshape109" stroked="false">
                  <v:imagedata r:id="rId67" o:title=""/>
                </v:shape>
                <v:shape style="position:absolute;left:5179;top:6852;width:148;height:40" id="docshape110" coordorigin="5179,6853" coordsize="148,40" path="m5198,6853l5179,6853,5182,6893,5196,6893,5198,6853xm5231,6853l5212,6853,5215,6893,5229,6893,5231,6853xm5294,6853l5275,6853,5278,6893,5292,6893,5294,6853xm5327,6853l5308,6853,5311,6893,5325,6893,5327,6853xe" filled="true" fillcolor="#a1fba1" stroked="false">
                  <v:path arrowok="t"/>
                  <v:fill type="solid"/>
                </v:shape>
                <v:shape style="position:absolute;left:80;top:6846;width:5436;height:742" id="docshape111" coordorigin="80,6846" coordsize="5436,742" path="m160,7549l160,7535,160,7529,156,7518,153,7514,151,7512,147,7506,145,7505,145,7549,145,7552,143,7559,141,7563,137,7568,135,7571,129,7574,125,7575,116,7575,113,7574,107,7572,104,7570,100,7564,98,7561,96,7553,95,7549,96,7537,96,7535,98,7527,99,7524,103,7518,106,7516,112,7512,116,7512,124,7512,128,7512,134,7515,136,7517,141,7522,142,7525,145,7533,145,7535,145,7549,145,7505,143,7504,133,7500,127,7499,115,7499,109,7500,99,7504,95,7507,88,7515,85,7520,81,7531,80,7536,80,7552,81,7557,85,7568,87,7573,94,7580,98,7583,108,7587,113,7588,126,7588,132,7586,142,7582,146,7579,150,7575,153,7571,156,7566,159,7555,160,7549xm251,7500l236,7500,236,7557,231,7564,226,7568,224,7570,220,7573,219,7573,215,7575,213,7575,202,7575,197,7568,197,7500,182,7500,182,7567,184,7575,193,7585,200,7588,211,7588,214,7587,218,7586,220,7585,225,7583,227,7582,232,7578,234,7575,237,7572,237,7586,251,7586,251,7500xm347,7500l308,7500,308,7473,294,7477,294,7500,270,7500,270,7513,294,7513,294,7568,296,7575,307,7585,315,7587,333,7587,340,7586,343,7586,347,7585,347,7572,340,7574,330,7575,321,7575,317,7573,310,7567,308,7563,308,7513,347,7513,347,7500xm5419,6927l5417,6905,5410,6885,5397,6865,5380,6846,5371,6855,5386,6872,5396,6890,5402,6908,5404,6928,5404,6941,5401,6954,5396,6966,5391,6974,5386,6983,5379,6992,5371,7000,5380,7009,5388,7002,5394,6994,5404,6980,5408,6973,5414,6959,5416,6953,5419,6940,5419,6933,5419,6927xm5515,6927l5513,6905,5506,6885,5493,6865,5476,6846,5467,6855,5482,6872,5492,6890,5498,6908,5500,6928,5500,6941,5497,6954,5492,6966,5487,6974,5482,6983,5475,6992,5467,7000,5476,7009,5484,7002,5490,6994,5500,6980,5504,6973,5510,6959,5512,6953,5515,6940,5515,6933,5515,6927xe" filled="true" fillcolor="#ffffff" stroked="false">
                  <v:path arrowok="t"/>
                  <v:fill type="solid"/>
                </v:shape>
                <v:shape style="position:absolute;left:81;top:7459;width:6393;height:980" type="#_x0000_t75" id="docshape112" stroked="false">
                  <v:imagedata r:id="rId68" o:title=""/>
                </v:shape>
                <v:shape style="position:absolute;left:81;top:8689;width:177;height:123" type="#_x0000_t75" id="docshape113" stroked="false">
                  <v:imagedata r:id="rId69" o:title=""/>
                </v:shape>
                <v:shape style="position:absolute;left:371;top:8743;width:74;height:43" id="docshape114" coordorigin="372,8744" coordsize="74,43" path="m445,8744l372,8744,372,8756,445,8756,445,8744xm445,8773l372,8773,372,8786,445,8786,445,8773xe" filled="true" fillcolor="#ffffff" stroked="false">
                  <v:path arrowok="t"/>
                  <v:fill type="solid"/>
                </v:shape>
                <v:shape style="position:absolute;left:297;top:8689;width:1878;height:362" type="#_x0000_t75" id="docshape115" stroked="false">
                  <v:imagedata r:id="rId70" o:title=""/>
                </v:shape>
                <v:shape style="position:absolute;left:81;top:8894;width:177;height:123" type="#_x0000_t75" id="docshape116" stroked="false">
                  <v:imagedata r:id="rId71" o:title=""/>
                </v:shape>
                <v:shape style="position:absolute;left:2182;top:8684;width:1721;height:333" type="#_x0000_t75" id="docshape117" stroked="false">
                  <v:imagedata r:id="rId72" o:title=""/>
                </v:shape>
                <v:shape style="position:absolute;left:4012;top:8894;width:367;height:123" type="#_x0000_t75" id="docshape118" stroked="false">
                  <v:imagedata r:id="rId73" o:title=""/>
                </v:shape>
                <v:shape style="position:absolute;left:4498;top:8895;width:549;height:122" type="#_x0000_t75" id="docshape119" stroked="false">
                  <v:imagedata r:id="rId74" o:title=""/>
                </v:shape>
                <v:shape style="position:absolute;left:5191;top:8894;width:431;height:123" type="#_x0000_t75" id="docshape120" stroked="false">
                  <v:imagedata r:id="rId75" o:title=""/>
                </v:shape>
                <v:shape style="position:absolute;left:5669;top:8928;width:143;height:89" id="docshape121" coordorigin="5670,8929" coordsize="143,89" path="m5698,9001l5698,8999,5696,8996,5695,8994,5693,8992,5691,8991,5688,8989,5686,8989,5684,8989,5682,8989,5680,8989,5677,8991,5675,8992,5673,8994,5672,8996,5670,8999,5670,9001,5670,9005,5670,9007,5672,9010,5673,9012,5675,9014,5677,9015,5680,9017,5682,9017,5686,9017,5688,9017,5691,9015,5693,9014,5695,9012,5696,9010,5698,9007,5698,9005,5698,9001xm5813,8933l5809,8932,5805,8930,5798,8929,5794,8929,5783,8929,5777,8930,5766,8934,5762,8937,5754,8945,5751,8950,5747,8961,5746,8967,5746,8988,5750,8999,5764,9013,5775,9017,5792,9017,5797,9016,5805,9015,5809,9014,5813,9012,5813,8999,5809,9000,5805,9002,5798,9004,5794,9004,5781,9004,5774,9002,5764,8991,5761,8984,5761,8968,5762,8964,5765,8956,5767,8953,5772,8947,5775,8945,5782,8942,5786,8942,5794,8942,5797,8942,5805,8944,5809,8945,5813,8947,5813,8933xe" filled="true" fillcolor="#878787" stroked="false">
                  <v:path arrowok="t"/>
                  <v:fill type="solid"/>
                </v:shape>
                <v:shape style="position:absolute;left:5843;top:8894;width:238;height:123" type="#_x0000_t75" id="docshape122" stroked="false">
                  <v:imagedata r:id="rId76" o:title=""/>
                </v:shape>
                <v:rect style="position:absolute;left:0;top:9060;width:6804;height:73" id="docshape123" filled="true" fillcolor="#333333" stroked="false">
                  <v:fill type="solid"/>
                </v:rect>
              </v:group>
            </w:pict>
          </mc:Fallback>
        </mc:AlternateContent>
      </w:r>
      <w:r>
        <w:rPr>
          <w:sz w:val="20"/>
        </w:rPr>
      </w:r>
    </w:p>
    <w:p>
      <w:pPr>
        <w:spacing w:before="144"/>
        <w:ind w:left="20" w:right="0" w:firstLine="0"/>
        <w:jc w:val="center"/>
        <w:rPr>
          <w:sz w:val="14"/>
        </w:rPr>
      </w:pPr>
      <w:r>
        <w:rPr>
          <w:b/>
          <w:w w:val="115"/>
          <w:sz w:val="14"/>
        </w:rPr>
        <w:t>.</w:t>
      </w:r>
      <w:r>
        <w:rPr>
          <w:b/>
          <w:spacing w:val="11"/>
          <w:w w:val="115"/>
          <w:sz w:val="14"/>
        </w:rPr>
        <w:t> </w:t>
      </w:r>
      <w:r>
        <w:rPr>
          <w:spacing w:val="-2"/>
          <w:w w:val="115"/>
          <w:sz w:val="14"/>
        </w:rPr>
        <w:t>(</w:t>
      </w:r>
      <w:r>
        <w:rPr>
          <w:i/>
          <w:spacing w:val="-2"/>
          <w:w w:val="115"/>
          <w:sz w:val="14"/>
        </w:rPr>
        <w:t>continued</w:t>
      </w:r>
      <w:r>
        <w:rPr>
          <w:spacing w:val="-2"/>
          <w:w w:val="115"/>
          <w:sz w:val="14"/>
        </w:rPr>
        <w:t>).</w:t>
      </w:r>
    </w:p>
    <w:p>
      <w:pPr>
        <w:pStyle w:val="BodyText"/>
        <w:rPr>
          <w:sz w:val="20"/>
        </w:rPr>
      </w:pPr>
    </w:p>
    <w:p>
      <w:pPr>
        <w:pStyle w:val="BodyText"/>
        <w:spacing w:before="150"/>
        <w:rPr>
          <w:sz w:val="20"/>
        </w:rPr>
      </w:pPr>
    </w:p>
    <w:p>
      <w:pPr>
        <w:spacing w:after="0"/>
        <w:rPr>
          <w:sz w:val="20"/>
        </w:rPr>
        <w:sectPr>
          <w:pgSz w:w="11910" w:h="15880"/>
          <w:pgMar w:header="655" w:footer="544" w:top="840" w:bottom="740" w:left="620" w:right="640"/>
        </w:sectPr>
      </w:pPr>
    </w:p>
    <w:p>
      <w:pPr>
        <w:pStyle w:val="Heading1"/>
        <w:spacing w:before="90"/>
      </w:pPr>
      <w:bookmarkStart w:name="References" w:id="56"/>
      <w:bookmarkEnd w:id="56"/>
      <w:r>
        <w:rPr>
          <w:b w:val="0"/>
        </w:rPr>
      </w:r>
      <w:r>
        <w:rPr>
          <w:spacing w:val="-2"/>
          <w:w w:val="110"/>
        </w:rPr>
        <w:t>References</w:t>
      </w:r>
    </w:p>
    <w:p>
      <w:pPr>
        <w:pStyle w:val="BodyText"/>
        <w:spacing w:before="36"/>
        <w:rPr>
          <w:b/>
        </w:rPr>
      </w:pPr>
    </w:p>
    <w:p>
      <w:pPr>
        <w:spacing w:line="278" w:lineRule="auto" w:before="0"/>
        <w:ind w:left="370" w:right="0" w:hanging="240"/>
        <w:jc w:val="left"/>
        <w:rPr>
          <w:sz w:val="12"/>
        </w:rPr>
      </w:pPr>
      <w:bookmarkStart w:name="_bookmark17" w:id="57"/>
      <w:bookmarkEnd w:id="57"/>
      <w:r>
        <w:rPr/>
      </w:r>
      <w:r>
        <w:rPr>
          <w:w w:val="115"/>
          <w:sz w:val="12"/>
        </w:rPr>
        <w:t>Aldowah, H., Al-Samarraie, H., &amp; Fauzy, W. M. (2019). Educational data mining and</w:t>
      </w:r>
      <w:r>
        <w:rPr>
          <w:spacing w:val="40"/>
          <w:w w:val="115"/>
          <w:sz w:val="12"/>
        </w:rPr>
        <w:t> </w:t>
      </w:r>
      <w:r>
        <w:rPr>
          <w:w w:val="115"/>
          <w:sz w:val="12"/>
        </w:rPr>
        <w:t>learning</w:t>
      </w:r>
      <w:r>
        <w:rPr>
          <w:spacing w:val="24"/>
          <w:w w:val="115"/>
          <w:sz w:val="12"/>
        </w:rPr>
        <w:t> </w:t>
      </w:r>
      <w:r>
        <w:rPr>
          <w:w w:val="115"/>
          <w:sz w:val="12"/>
        </w:rPr>
        <w:t>analytics</w:t>
      </w:r>
      <w:r>
        <w:rPr>
          <w:spacing w:val="24"/>
          <w:w w:val="115"/>
          <w:sz w:val="12"/>
        </w:rPr>
        <w:t> </w:t>
      </w:r>
      <w:r>
        <w:rPr>
          <w:w w:val="115"/>
          <w:sz w:val="12"/>
        </w:rPr>
        <w:t>for</w:t>
      </w:r>
      <w:r>
        <w:rPr>
          <w:spacing w:val="26"/>
          <w:w w:val="115"/>
          <w:sz w:val="12"/>
        </w:rPr>
        <w:t> </w:t>
      </w:r>
      <w:r>
        <w:rPr>
          <w:w w:val="115"/>
          <w:sz w:val="12"/>
        </w:rPr>
        <w:t>21st</w:t>
      </w:r>
      <w:r>
        <w:rPr>
          <w:spacing w:val="24"/>
          <w:w w:val="115"/>
          <w:sz w:val="12"/>
        </w:rPr>
        <w:t> </w:t>
      </w:r>
      <w:r>
        <w:rPr>
          <w:w w:val="115"/>
          <w:sz w:val="12"/>
        </w:rPr>
        <w:t>century</w:t>
      </w:r>
      <w:r>
        <w:rPr>
          <w:spacing w:val="23"/>
          <w:w w:val="115"/>
          <w:sz w:val="12"/>
        </w:rPr>
        <w:t> </w:t>
      </w:r>
      <w:r>
        <w:rPr>
          <w:w w:val="115"/>
          <w:sz w:val="12"/>
        </w:rPr>
        <w:t>higher</w:t>
      </w:r>
      <w:r>
        <w:rPr>
          <w:spacing w:val="24"/>
          <w:w w:val="115"/>
          <w:sz w:val="12"/>
        </w:rPr>
        <w:t> </w:t>
      </w:r>
      <w:r>
        <w:rPr>
          <w:w w:val="115"/>
          <w:sz w:val="12"/>
        </w:rPr>
        <w:t>education:</w:t>
      </w:r>
      <w:r>
        <w:rPr>
          <w:spacing w:val="24"/>
          <w:w w:val="115"/>
          <w:sz w:val="12"/>
        </w:rPr>
        <w:t> </w:t>
      </w:r>
      <w:r>
        <w:rPr>
          <w:w w:val="115"/>
          <w:sz w:val="12"/>
        </w:rPr>
        <w:t>A</w:t>
      </w:r>
      <w:r>
        <w:rPr>
          <w:spacing w:val="26"/>
          <w:w w:val="115"/>
          <w:sz w:val="12"/>
        </w:rPr>
        <w:t> </w:t>
      </w:r>
      <w:r>
        <w:rPr>
          <w:w w:val="115"/>
          <w:sz w:val="12"/>
        </w:rPr>
        <w:t>review</w:t>
      </w:r>
      <w:r>
        <w:rPr>
          <w:spacing w:val="24"/>
          <w:w w:val="115"/>
          <w:sz w:val="12"/>
        </w:rPr>
        <w:t> </w:t>
      </w:r>
      <w:r>
        <w:rPr>
          <w:w w:val="115"/>
          <w:sz w:val="12"/>
        </w:rPr>
        <w:t>and</w:t>
      </w:r>
      <w:r>
        <w:rPr>
          <w:spacing w:val="24"/>
          <w:w w:val="115"/>
          <w:sz w:val="12"/>
        </w:rPr>
        <w:t> </w:t>
      </w:r>
      <w:r>
        <w:rPr>
          <w:w w:val="115"/>
          <w:sz w:val="12"/>
        </w:rPr>
        <w:t>synthesis.</w:t>
      </w:r>
    </w:p>
    <w:p>
      <w:pPr>
        <w:spacing w:line="223" w:lineRule="auto" w:before="0"/>
        <w:ind w:left="131" w:right="168" w:firstLine="239"/>
        <w:jc w:val="left"/>
        <w:rPr>
          <w:sz w:val="12"/>
        </w:rPr>
      </w:pPr>
      <w:r>
        <w:rPr>
          <w:i/>
          <w:w w:val="115"/>
          <w:sz w:val="12"/>
        </w:rPr>
        <w:t>Telematics and Informatics, 37</w:t>
      </w:r>
      <w:r>
        <w:rPr>
          <w:w w:val="115"/>
          <w:sz w:val="12"/>
        </w:rPr>
        <w:t>, 13</w:t>
      </w:r>
      <w:r>
        <w:rPr>
          <w:rFonts w:ascii="STIX" w:hAnsi="STIX"/>
          <w:w w:val="115"/>
          <w:sz w:val="12"/>
        </w:rPr>
        <w:t>–</w:t>
      </w:r>
      <w:r>
        <w:rPr>
          <w:w w:val="115"/>
          <w:sz w:val="12"/>
        </w:rPr>
        <w:t>49. </w:t>
      </w:r>
      <w:hyperlink r:id="rId77">
        <w:r>
          <w:rPr>
            <w:color w:val="2196D1"/>
            <w:w w:val="115"/>
            <w:sz w:val="12"/>
          </w:rPr>
          <w:t>https://doi.org/10.1016/j.tele.2019.01.007</w:t>
        </w:r>
      </w:hyperlink>
      <w:r>
        <w:rPr>
          <w:color w:val="2196D1"/>
          <w:spacing w:val="40"/>
          <w:w w:val="123"/>
          <w:sz w:val="12"/>
        </w:rPr>
        <w:t> </w:t>
      </w:r>
      <w:bookmarkStart w:name="_bookmark18" w:id="58"/>
      <w:bookmarkEnd w:id="58"/>
      <w:r>
        <w:rPr>
          <w:color w:val="2196D1"/>
          <w:w w:val="123"/>
          <w:sz w:val="12"/>
        </w:rPr>
      </w:r>
      <w:hyperlink r:id="rId78">
        <w:r>
          <w:rPr>
            <w:color w:val="2196D1"/>
            <w:w w:val="115"/>
            <w:sz w:val="12"/>
          </w:rPr>
          <w:t>Ali, A., Negin, F. F., Bremond, F. F., &amp; Thümmler, S. (2022). Video-based behavior</w:t>
        </w:r>
      </w:hyperlink>
    </w:p>
    <w:p>
      <w:pPr>
        <w:spacing w:line="276" w:lineRule="auto" w:before="22"/>
        <w:ind w:left="370" w:right="0" w:firstLine="0"/>
        <w:jc w:val="left"/>
        <w:rPr>
          <w:sz w:val="12"/>
        </w:rPr>
      </w:pPr>
      <w:hyperlink r:id="rId78">
        <w:r>
          <w:rPr>
            <w:color w:val="2196D1"/>
            <w:w w:val="110"/>
            <w:sz w:val="12"/>
          </w:rPr>
          <w:t>understanding</w:t>
        </w:r>
        <w:r>
          <w:rPr>
            <w:color w:val="2196D1"/>
            <w:spacing w:val="26"/>
            <w:w w:val="110"/>
            <w:sz w:val="12"/>
          </w:rPr>
          <w:t> </w:t>
        </w:r>
        <w:r>
          <w:rPr>
            <w:color w:val="2196D1"/>
            <w:w w:val="110"/>
            <w:sz w:val="12"/>
          </w:rPr>
          <w:t>of</w:t>
        </w:r>
        <w:r>
          <w:rPr>
            <w:color w:val="2196D1"/>
            <w:spacing w:val="27"/>
            <w:w w:val="110"/>
            <w:sz w:val="12"/>
          </w:rPr>
          <w:t> </w:t>
        </w:r>
        <w:r>
          <w:rPr>
            <w:color w:val="2196D1"/>
            <w:w w:val="110"/>
            <w:sz w:val="12"/>
          </w:rPr>
          <w:t>children</w:t>
        </w:r>
        <w:r>
          <w:rPr>
            <w:color w:val="2196D1"/>
            <w:spacing w:val="26"/>
            <w:w w:val="110"/>
            <w:sz w:val="12"/>
          </w:rPr>
          <w:t> </w:t>
        </w:r>
        <w:r>
          <w:rPr>
            <w:color w:val="2196D1"/>
            <w:w w:val="110"/>
            <w:sz w:val="12"/>
          </w:rPr>
          <w:t>for</w:t>
        </w:r>
        <w:r>
          <w:rPr>
            <w:color w:val="2196D1"/>
            <w:spacing w:val="26"/>
            <w:w w:val="110"/>
            <w:sz w:val="12"/>
          </w:rPr>
          <w:t> </w:t>
        </w:r>
        <w:r>
          <w:rPr>
            <w:color w:val="2196D1"/>
            <w:w w:val="110"/>
            <w:sz w:val="12"/>
          </w:rPr>
          <w:t>objective</w:t>
        </w:r>
        <w:r>
          <w:rPr>
            <w:color w:val="2196D1"/>
            <w:spacing w:val="27"/>
            <w:w w:val="110"/>
            <w:sz w:val="12"/>
          </w:rPr>
          <w:t> </w:t>
        </w:r>
        <w:r>
          <w:rPr>
            <w:color w:val="2196D1"/>
            <w:w w:val="110"/>
            <w:sz w:val="12"/>
          </w:rPr>
          <w:t>diagnosis</w:t>
        </w:r>
        <w:r>
          <w:rPr>
            <w:color w:val="2196D1"/>
            <w:spacing w:val="24"/>
            <w:w w:val="110"/>
            <w:sz w:val="12"/>
          </w:rPr>
          <w:t> </w:t>
        </w:r>
        <w:r>
          <w:rPr>
            <w:color w:val="2196D1"/>
            <w:w w:val="110"/>
            <w:sz w:val="12"/>
          </w:rPr>
          <w:t>of</w:t>
        </w:r>
        <w:r>
          <w:rPr>
            <w:color w:val="2196D1"/>
            <w:spacing w:val="27"/>
            <w:w w:val="110"/>
            <w:sz w:val="12"/>
          </w:rPr>
          <w:t> </w:t>
        </w:r>
        <w:r>
          <w:rPr>
            <w:color w:val="2196D1"/>
            <w:w w:val="110"/>
            <w:sz w:val="12"/>
          </w:rPr>
          <w:t>autism.</w:t>
        </w:r>
        <w:r>
          <w:rPr>
            <w:color w:val="2196D1"/>
            <w:spacing w:val="26"/>
            <w:w w:val="110"/>
            <w:sz w:val="12"/>
          </w:rPr>
          <w:t> </w:t>
        </w:r>
        <w:r>
          <w:rPr>
            <w:color w:val="2196D1"/>
            <w:w w:val="110"/>
            <w:sz w:val="12"/>
          </w:rPr>
          <w:t>In</w:t>
        </w:r>
        <w:r>
          <w:rPr>
            <w:color w:val="2196D1"/>
            <w:spacing w:val="26"/>
            <w:w w:val="110"/>
            <w:sz w:val="12"/>
          </w:rPr>
          <w:t> </w:t>
        </w:r>
        <w:r>
          <w:rPr>
            <w:i/>
            <w:color w:val="2196D1"/>
            <w:w w:val="110"/>
            <w:sz w:val="12"/>
          </w:rPr>
          <w:t>VISAPP</w:t>
        </w:r>
        <w:r>
          <w:rPr>
            <w:i/>
            <w:color w:val="2196D1"/>
            <w:spacing w:val="26"/>
            <w:w w:val="110"/>
            <w:sz w:val="12"/>
          </w:rPr>
          <w:t> </w:t>
        </w:r>
        <w:r>
          <w:rPr>
            <w:i/>
            <w:color w:val="2196D1"/>
            <w:w w:val="110"/>
            <w:sz w:val="12"/>
          </w:rPr>
          <w:t>2022-17th</w:t>
        </w:r>
      </w:hyperlink>
      <w:r>
        <w:rPr>
          <w:i/>
          <w:color w:val="2196D1"/>
          <w:spacing w:val="40"/>
          <w:w w:val="110"/>
          <w:sz w:val="12"/>
        </w:rPr>
        <w:t> </w:t>
      </w:r>
      <w:hyperlink r:id="rId78">
        <w:r>
          <w:rPr>
            <w:i/>
            <w:color w:val="2196D1"/>
            <w:w w:val="110"/>
            <w:sz w:val="12"/>
          </w:rPr>
          <w:t>International Conference on Computer Vision Theory and Applications</w:t>
        </w:r>
      </w:hyperlink>
      <w:r>
        <w:rPr>
          <w:w w:val="110"/>
          <w:sz w:val="12"/>
        </w:rPr>
        <w:t>.</w:t>
      </w:r>
    </w:p>
    <w:p>
      <w:pPr>
        <w:spacing w:before="1"/>
        <w:ind w:left="131" w:right="0" w:firstLine="0"/>
        <w:jc w:val="left"/>
        <w:rPr>
          <w:sz w:val="12"/>
        </w:rPr>
      </w:pPr>
      <w:bookmarkStart w:name="_bookmark19" w:id="59"/>
      <w:bookmarkEnd w:id="59"/>
      <w:r>
        <w:rPr/>
      </w:r>
      <w:hyperlink r:id="rId79">
        <w:r>
          <w:rPr>
            <w:color w:val="2196D1"/>
            <w:w w:val="115"/>
            <w:sz w:val="12"/>
          </w:rPr>
          <w:t>Allen,</w:t>
        </w:r>
        <w:r>
          <w:rPr>
            <w:color w:val="2196D1"/>
            <w:spacing w:val="5"/>
            <w:w w:val="115"/>
            <w:sz w:val="12"/>
          </w:rPr>
          <w:t> </w:t>
        </w:r>
        <w:r>
          <w:rPr>
            <w:color w:val="2196D1"/>
            <w:w w:val="115"/>
            <w:sz w:val="12"/>
          </w:rPr>
          <w:t>S.</w:t>
        </w:r>
        <w:r>
          <w:rPr>
            <w:color w:val="2196D1"/>
            <w:spacing w:val="4"/>
            <w:w w:val="115"/>
            <w:sz w:val="12"/>
          </w:rPr>
          <w:t> </w:t>
        </w:r>
        <w:r>
          <w:rPr>
            <w:color w:val="2196D1"/>
            <w:w w:val="115"/>
            <w:sz w:val="12"/>
          </w:rPr>
          <w:t>M.,</w:t>
        </w:r>
        <w:r>
          <w:rPr>
            <w:color w:val="2196D1"/>
            <w:spacing w:val="5"/>
            <w:w w:val="115"/>
            <w:sz w:val="12"/>
          </w:rPr>
          <w:t> </w:t>
        </w:r>
        <w:r>
          <w:rPr>
            <w:color w:val="2196D1"/>
            <w:w w:val="115"/>
            <w:sz w:val="12"/>
          </w:rPr>
          <w:t>&amp;</w:t>
        </w:r>
        <w:r>
          <w:rPr>
            <w:color w:val="2196D1"/>
            <w:spacing w:val="5"/>
            <w:w w:val="115"/>
            <w:sz w:val="12"/>
          </w:rPr>
          <w:t> </w:t>
        </w:r>
        <w:r>
          <w:rPr>
            <w:color w:val="2196D1"/>
            <w:w w:val="115"/>
            <w:sz w:val="12"/>
          </w:rPr>
          <w:t>Mor,</w:t>
        </w:r>
        <w:r>
          <w:rPr>
            <w:color w:val="2196D1"/>
            <w:spacing w:val="5"/>
            <w:w w:val="115"/>
            <w:sz w:val="12"/>
          </w:rPr>
          <w:t> </w:t>
        </w:r>
        <w:r>
          <w:rPr>
            <w:color w:val="2196D1"/>
            <w:w w:val="115"/>
            <w:sz w:val="12"/>
          </w:rPr>
          <w:t>V.</w:t>
        </w:r>
        <w:r>
          <w:rPr>
            <w:color w:val="2196D1"/>
            <w:spacing w:val="4"/>
            <w:w w:val="115"/>
            <w:sz w:val="12"/>
          </w:rPr>
          <w:t> </w:t>
        </w:r>
        <w:r>
          <w:rPr>
            <w:color w:val="2196D1"/>
            <w:w w:val="115"/>
            <w:sz w:val="12"/>
          </w:rPr>
          <w:t>(1997).</w:t>
        </w:r>
        <w:r>
          <w:rPr>
            <w:color w:val="2196D1"/>
            <w:spacing w:val="5"/>
            <w:w w:val="115"/>
            <w:sz w:val="12"/>
          </w:rPr>
          <w:t> </w:t>
        </w:r>
        <w:r>
          <w:rPr>
            <w:color w:val="2196D1"/>
            <w:w w:val="115"/>
            <w:sz w:val="12"/>
          </w:rPr>
          <w:t>The</w:t>
        </w:r>
        <w:r>
          <w:rPr>
            <w:color w:val="2196D1"/>
            <w:spacing w:val="4"/>
            <w:w w:val="115"/>
            <w:sz w:val="12"/>
          </w:rPr>
          <w:t> </w:t>
        </w:r>
        <w:r>
          <w:rPr>
            <w:color w:val="2196D1"/>
            <w:w w:val="115"/>
            <w:sz w:val="12"/>
          </w:rPr>
          <w:t>prevalence</w:t>
        </w:r>
        <w:r>
          <w:rPr>
            <w:color w:val="2196D1"/>
            <w:spacing w:val="5"/>
            <w:w w:val="115"/>
            <w:sz w:val="12"/>
          </w:rPr>
          <w:t> </w:t>
        </w:r>
        <w:r>
          <w:rPr>
            <w:color w:val="2196D1"/>
            <w:w w:val="115"/>
            <w:sz w:val="12"/>
          </w:rPr>
          <w:t>and</w:t>
        </w:r>
        <w:r>
          <w:rPr>
            <w:color w:val="2196D1"/>
            <w:spacing w:val="5"/>
            <w:w w:val="115"/>
            <w:sz w:val="12"/>
          </w:rPr>
          <w:t> </w:t>
        </w:r>
        <w:r>
          <w:rPr>
            <w:color w:val="2196D1"/>
            <w:w w:val="115"/>
            <w:sz w:val="12"/>
          </w:rPr>
          <w:t>consequences</w:t>
        </w:r>
        <w:r>
          <w:rPr>
            <w:color w:val="2196D1"/>
            <w:spacing w:val="5"/>
            <w:w w:val="115"/>
            <w:sz w:val="12"/>
          </w:rPr>
          <w:t> </w:t>
        </w:r>
        <w:r>
          <w:rPr>
            <w:color w:val="2196D1"/>
            <w:w w:val="115"/>
            <w:sz w:val="12"/>
          </w:rPr>
          <w:t>of</w:t>
        </w:r>
        <w:r>
          <w:rPr>
            <w:color w:val="2196D1"/>
            <w:spacing w:val="5"/>
            <w:w w:val="115"/>
            <w:sz w:val="12"/>
          </w:rPr>
          <w:t> </w:t>
        </w:r>
        <w:r>
          <w:rPr>
            <w:color w:val="2196D1"/>
            <w:w w:val="115"/>
            <w:sz w:val="12"/>
          </w:rPr>
          <w:t>unmet</w:t>
        </w:r>
        <w:r>
          <w:rPr>
            <w:color w:val="2196D1"/>
            <w:spacing w:val="5"/>
            <w:w w:val="115"/>
            <w:sz w:val="12"/>
          </w:rPr>
          <w:t> </w:t>
        </w:r>
        <w:r>
          <w:rPr>
            <w:color w:val="2196D1"/>
            <w:spacing w:val="-4"/>
            <w:w w:val="115"/>
            <w:sz w:val="12"/>
          </w:rPr>
          <w:t>need.</w:t>
        </w:r>
      </w:hyperlink>
    </w:p>
    <w:p>
      <w:pPr>
        <w:spacing w:line="259" w:lineRule="auto" w:before="21"/>
        <w:ind w:left="370" w:right="0" w:firstLine="0"/>
        <w:jc w:val="left"/>
        <w:rPr>
          <w:sz w:val="12"/>
        </w:rPr>
      </w:pPr>
      <w:hyperlink r:id="rId79">
        <w:r>
          <w:rPr>
            <w:color w:val="2196D1"/>
            <w:w w:val="115"/>
            <w:sz w:val="12"/>
          </w:rPr>
          <w:t>Contrasts between older and younger adults with disability. </w:t>
        </w:r>
        <w:r>
          <w:rPr>
            <w:i/>
            <w:color w:val="2196D1"/>
            <w:w w:val="115"/>
            <w:sz w:val="12"/>
          </w:rPr>
          <w:t>Medical Care, </w:t>
        </w:r>
        <w:r>
          <w:rPr>
            <w:i/>
            <w:color w:val="2196D1"/>
            <w:w w:val="115"/>
            <w:sz w:val="12"/>
          </w:rPr>
          <w:t>35</w:t>
        </w:r>
        <w:r>
          <w:rPr>
            <w:color w:val="2196D1"/>
            <w:w w:val="115"/>
            <w:sz w:val="12"/>
          </w:rPr>
          <w:t>(11),</w:t>
        </w:r>
      </w:hyperlink>
      <w:r>
        <w:rPr>
          <w:color w:val="2196D1"/>
          <w:spacing w:val="40"/>
          <w:w w:val="115"/>
          <w:sz w:val="12"/>
        </w:rPr>
        <w:t> </w:t>
      </w:r>
      <w:hyperlink r:id="rId79">
        <w:r>
          <w:rPr>
            <w:color w:val="2196D1"/>
            <w:spacing w:val="-2"/>
            <w:w w:val="115"/>
            <w:sz w:val="12"/>
          </w:rPr>
          <w:t>1132</w:t>
        </w:r>
        <w:r>
          <w:rPr>
            <w:rFonts w:ascii="STIX" w:hAnsi="STIX"/>
            <w:color w:val="2196D1"/>
            <w:spacing w:val="-2"/>
            <w:w w:val="115"/>
            <w:sz w:val="12"/>
          </w:rPr>
          <w:t>–</w:t>
        </w:r>
        <w:r>
          <w:rPr>
            <w:color w:val="2196D1"/>
            <w:spacing w:val="-2"/>
            <w:w w:val="115"/>
            <w:sz w:val="12"/>
          </w:rPr>
          <w:t>1148</w:t>
        </w:r>
      </w:hyperlink>
      <w:r>
        <w:rPr>
          <w:spacing w:val="-2"/>
          <w:w w:val="115"/>
          <w:sz w:val="12"/>
        </w:rPr>
        <w:t>.</w:t>
      </w:r>
    </w:p>
    <w:p>
      <w:pPr>
        <w:spacing w:line="113" w:lineRule="exact" w:before="0"/>
        <w:ind w:left="131" w:right="0" w:firstLine="0"/>
        <w:jc w:val="left"/>
        <w:rPr>
          <w:i/>
          <w:sz w:val="12"/>
        </w:rPr>
      </w:pPr>
      <w:bookmarkStart w:name="_bookmark20" w:id="60"/>
      <w:bookmarkEnd w:id="60"/>
      <w:r>
        <w:rPr/>
      </w:r>
      <w:hyperlink r:id="rId80">
        <w:r>
          <w:rPr>
            <w:color w:val="2196D1"/>
            <w:w w:val="115"/>
            <w:sz w:val="12"/>
          </w:rPr>
          <w:t>American</w:t>
        </w:r>
        <w:r>
          <w:rPr>
            <w:color w:val="2196D1"/>
            <w:spacing w:val="-5"/>
            <w:w w:val="115"/>
            <w:sz w:val="12"/>
          </w:rPr>
          <w:t> </w:t>
        </w:r>
        <w:r>
          <w:rPr>
            <w:color w:val="2196D1"/>
            <w:w w:val="115"/>
            <w:sz w:val="12"/>
          </w:rPr>
          <w:t>Psychiatric</w:t>
        </w:r>
        <w:r>
          <w:rPr>
            <w:color w:val="2196D1"/>
            <w:spacing w:val="-6"/>
            <w:w w:val="115"/>
            <w:sz w:val="12"/>
          </w:rPr>
          <w:t> </w:t>
        </w:r>
        <w:r>
          <w:rPr>
            <w:color w:val="2196D1"/>
            <w:w w:val="115"/>
            <w:sz w:val="12"/>
          </w:rPr>
          <w:t>Association,</w:t>
        </w:r>
        <w:r>
          <w:rPr>
            <w:color w:val="2196D1"/>
            <w:spacing w:val="-6"/>
            <w:w w:val="115"/>
            <w:sz w:val="12"/>
          </w:rPr>
          <w:t> </w:t>
        </w:r>
        <w:r>
          <w:rPr>
            <w:color w:val="2196D1"/>
            <w:w w:val="115"/>
            <w:sz w:val="12"/>
          </w:rPr>
          <w:t>D..</w:t>
        </w:r>
        <w:r>
          <w:rPr>
            <w:color w:val="2196D1"/>
            <w:spacing w:val="-6"/>
            <w:w w:val="115"/>
            <w:sz w:val="12"/>
          </w:rPr>
          <w:t> </w:t>
        </w:r>
        <w:r>
          <w:rPr>
            <w:color w:val="2196D1"/>
            <w:w w:val="115"/>
            <w:sz w:val="12"/>
          </w:rPr>
          <w:t>(2013).</w:t>
        </w:r>
        <w:r>
          <w:rPr>
            <w:color w:val="2196D1"/>
            <w:spacing w:val="-5"/>
            <w:w w:val="115"/>
            <w:sz w:val="12"/>
          </w:rPr>
          <w:t> </w:t>
        </w:r>
        <w:r>
          <w:rPr>
            <w:i/>
            <w:color w:val="2196D1"/>
            <w:w w:val="115"/>
            <w:sz w:val="12"/>
          </w:rPr>
          <w:t>Diagnostic</w:t>
        </w:r>
        <w:r>
          <w:rPr>
            <w:i/>
            <w:color w:val="2196D1"/>
            <w:spacing w:val="-6"/>
            <w:w w:val="115"/>
            <w:sz w:val="12"/>
          </w:rPr>
          <w:t> </w:t>
        </w:r>
        <w:r>
          <w:rPr>
            <w:i/>
            <w:color w:val="2196D1"/>
            <w:w w:val="115"/>
            <w:sz w:val="12"/>
          </w:rPr>
          <w:t>and</w:t>
        </w:r>
        <w:r>
          <w:rPr>
            <w:i/>
            <w:color w:val="2196D1"/>
            <w:spacing w:val="-6"/>
            <w:w w:val="115"/>
            <w:sz w:val="12"/>
          </w:rPr>
          <w:t> </w:t>
        </w:r>
        <w:r>
          <w:rPr>
            <w:i/>
            <w:color w:val="2196D1"/>
            <w:w w:val="115"/>
            <w:sz w:val="12"/>
          </w:rPr>
          <w:t>statistical</w:t>
        </w:r>
        <w:r>
          <w:rPr>
            <w:i/>
            <w:color w:val="2196D1"/>
            <w:spacing w:val="-5"/>
            <w:w w:val="115"/>
            <w:sz w:val="12"/>
          </w:rPr>
          <w:t> </w:t>
        </w:r>
        <w:r>
          <w:rPr>
            <w:i/>
            <w:color w:val="2196D1"/>
            <w:w w:val="115"/>
            <w:sz w:val="12"/>
          </w:rPr>
          <w:t>manual</w:t>
        </w:r>
        <w:r>
          <w:rPr>
            <w:i/>
            <w:color w:val="2196D1"/>
            <w:spacing w:val="-7"/>
            <w:w w:val="115"/>
            <w:sz w:val="12"/>
          </w:rPr>
          <w:t> </w:t>
        </w:r>
        <w:r>
          <w:rPr>
            <w:i/>
            <w:color w:val="2196D1"/>
            <w:w w:val="115"/>
            <w:sz w:val="12"/>
          </w:rPr>
          <w:t>of</w:t>
        </w:r>
        <w:r>
          <w:rPr>
            <w:i/>
            <w:color w:val="2196D1"/>
            <w:spacing w:val="-5"/>
            <w:w w:val="115"/>
            <w:sz w:val="12"/>
          </w:rPr>
          <w:t> </w:t>
        </w:r>
        <w:r>
          <w:rPr>
            <w:i/>
            <w:color w:val="2196D1"/>
            <w:spacing w:val="-2"/>
            <w:w w:val="115"/>
            <w:sz w:val="12"/>
          </w:rPr>
          <w:t>mental</w:t>
        </w:r>
      </w:hyperlink>
    </w:p>
    <w:p>
      <w:pPr>
        <w:spacing w:before="20"/>
        <w:ind w:left="370" w:right="0" w:firstLine="0"/>
        <w:jc w:val="left"/>
        <w:rPr>
          <w:sz w:val="12"/>
        </w:rPr>
      </w:pPr>
      <w:hyperlink r:id="rId80">
        <w:r>
          <w:rPr>
            <w:i/>
            <w:color w:val="2196D1"/>
            <w:w w:val="110"/>
            <w:sz w:val="12"/>
          </w:rPr>
          <w:t>disorders:</w:t>
        </w:r>
        <w:r>
          <w:rPr>
            <w:i/>
            <w:color w:val="2196D1"/>
            <w:spacing w:val="14"/>
            <w:w w:val="110"/>
            <w:sz w:val="12"/>
          </w:rPr>
          <w:t> </w:t>
        </w:r>
        <w:r>
          <w:rPr>
            <w:i/>
            <w:color w:val="2196D1"/>
            <w:w w:val="110"/>
            <w:sz w:val="12"/>
          </w:rPr>
          <w:t>DSM-5</w:t>
        </w:r>
        <w:r>
          <w:rPr>
            <w:i/>
            <w:color w:val="2196D1"/>
            <w:spacing w:val="13"/>
            <w:w w:val="110"/>
            <w:sz w:val="12"/>
          </w:rPr>
          <w:t> </w:t>
        </w:r>
        <w:r>
          <w:rPr>
            <w:color w:val="2196D1"/>
            <w:w w:val="110"/>
            <w:sz w:val="12"/>
          </w:rPr>
          <w:t>(Vol.</w:t>
        </w:r>
        <w:r>
          <w:rPr>
            <w:color w:val="2196D1"/>
            <w:spacing w:val="14"/>
            <w:w w:val="110"/>
            <w:sz w:val="12"/>
          </w:rPr>
          <w:t> </w:t>
        </w:r>
        <w:r>
          <w:rPr>
            <w:color w:val="2196D1"/>
            <w:w w:val="110"/>
            <w:sz w:val="12"/>
          </w:rPr>
          <w:t>5).</w:t>
        </w:r>
        <w:r>
          <w:rPr>
            <w:color w:val="2196D1"/>
            <w:spacing w:val="14"/>
            <w:w w:val="110"/>
            <w:sz w:val="12"/>
          </w:rPr>
          <w:t> </w:t>
        </w:r>
        <w:r>
          <w:rPr>
            <w:color w:val="2196D1"/>
            <w:w w:val="110"/>
            <w:sz w:val="12"/>
          </w:rPr>
          <w:t>DC:</w:t>
        </w:r>
        <w:r>
          <w:rPr>
            <w:color w:val="2196D1"/>
            <w:spacing w:val="12"/>
            <w:w w:val="110"/>
            <w:sz w:val="12"/>
          </w:rPr>
          <w:t> </w:t>
        </w:r>
        <w:r>
          <w:rPr>
            <w:color w:val="2196D1"/>
            <w:w w:val="110"/>
            <w:sz w:val="12"/>
          </w:rPr>
          <w:t>American</w:t>
        </w:r>
        <w:r>
          <w:rPr>
            <w:color w:val="2196D1"/>
            <w:spacing w:val="15"/>
            <w:w w:val="110"/>
            <w:sz w:val="12"/>
          </w:rPr>
          <w:t> </w:t>
        </w:r>
        <w:r>
          <w:rPr>
            <w:color w:val="2196D1"/>
            <w:w w:val="110"/>
            <w:sz w:val="12"/>
          </w:rPr>
          <w:t>psychiatric</w:t>
        </w:r>
        <w:r>
          <w:rPr>
            <w:color w:val="2196D1"/>
            <w:spacing w:val="14"/>
            <w:w w:val="110"/>
            <w:sz w:val="12"/>
          </w:rPr>
          <w:t> </w:t>
        </w:r>
        <w:r>
          <w:rPr>
            <w:color w:val="2196D1"/>
            <w:w w:val="110"/>
            <w:sz w:val="12"/>
          </w:rPr>
          <w:t>association</w:t>
        </w:r>
        <w:r>
          <w:rPr>
            <w:color w:val="2196D1"/>
            <w:spacing w:val="14"/>
            <w:w w:val="110"/>
            <w:sz w:val="12"/>
          </w:rPr>
          <w:t> </w:t>
        </w:r>
        <w:r>
          <w:rPr>
            <w:color w:val="2196D1"/>
            <w:spacing w:val="-2"/>
            <w:w w:val="110"/>
            <w:sz w:val="12"/>
          </w:rPr>
          <w:t>Washington</w:t>
        </w:r>
      </w:hyperlink>
      <w:r>
        <w:rPr>
          <w:spacing w:val="-2"/>
          <w:w w:val="110"/>
          <w:sz w:val="12"/>
        </w:rPr>
        <w:t>.</w:t>
      </w:r>
    </w:p>
    <w:p>
      <w:pPr>
        <w:spacing w:line="276" w:lineRule="auto" w:before="22"/>
        <w:ind w:left="370" w:right="168" w:hanging="240"/>
        <w:jc w:val="left"/>
        <w:rPr>
          <w:sz w:val="12"/>
        </w:rPr>
      </w:pPr>
      <w:bookmarkStart w:name="_bookmark21" w:id="61"/>
      <w:bookmarkEnd w:id="61"/>
      <w:r>
        <w:rPr/>
      </w:r>
      <w:r>
        <w:rPr>
          <w:w w:val="115"/>
          <w:sz w:val="12"/>
        </w:rPr>
        <w:t>Anagnostopoulou, P., Alexandropoulou, V., Lorentzou, G., Lykothanasi, A.,</w:t>
      </w:r>
      <w:r>
        <w:rPr>
          <w:spacing w:val="40"/>
          <w:w w:val="115"/>
          <w:sz w:val="12"/>
        </w:rPr>
        <w:t> </w:t>
      </w:r>
      <w:r>
        <w:rPr>
          <w:w w:val="115"/>
          <w:sz w:val="12"/>
        </w:rPr>
        <w:t>Ntaountaki, P., &amp; Drigas, A. (2020). Artificial intelligence in autism </w:t>
      </w:r>
      <w:r>
        <w:rPr>
          <w:w w:val="115"/>
          <w:sz w:val="12"/>
        </w:rPr>
        <w:t>assessment.</w:t>
      </w:r>
    </w:p>
    <w:p>
      <w:pPr>
        <w:spacing w:line="225" w:lineRule="auto" w:before="0"/>
        <w:ind w:left="370" w:right="0" w:firstLine="0"/>
        <w:jc w:val="left"/>
        <w:rPr>
          <w:sz w:val="12"/>
        </w:rPr>
      </w:pPr>
      <w:r>
        <w:rPr>
          <w:i/>
          <w:w w:val="110"/>
          <w:sz w:val="12"/>
        </w:rPr>
        <w:t>International Journal of Emerging Technologies in Learning, 15</w:t>
      </w:r>
      <w:r>
        <w:rPr>
          <w:w w:val="110"/>
          <w:sz w:val="12"/>
        </w:rPr>
        <w:t>(6), 95</w:t>
      </w:r>
      <w:r>
        <w:rPr>
          <w:rFonts w:ascii="STIX" w:hAnsi="STIX"/>
          <w:w w:val="110"/>
          <w:sz w:val="12"/>
        </w:rPr>
        <w:t>–</w:t>
      </w:r>
      <w:r>
        <w:rPr>
          <w:w w:val="110"/>
          <w:sz w:val="12"/>
        </w:rPr>
        <w:t>107. </w:t>
      </w:r>
      <w:hyperlink r:id="rId81">
        <w:r>
          <w:rPr>
            <w:color w:val="2196D1"/>
            <w:w w:val="110"/>
            <w:sz w:val="12"/>
          </w:rPr>
          <w:t>https://doi.</w:t>
        </w:r>
      </w:hyperlink>
      <w:r>
        <w:rPr>
          <w:color w:val="2196D1"/>
          <w:spacing w:val="40"/>
          <w:w w:val="115"/>
          <w:sz w:val="12"/>
        </w:rPr>
        <w:t> </w:t>
      </w:r>
      <w:hyperlink r:id="rId81">
        <w:r>
          <w:rPr>
            <w:color w:val="2196D1"/>
            <w:spacing w:val="-2"/>
            <w:w w:val="115"/>
            <w:sz w:val="12"/>
          </w:rPr>
          <w:t>org/10.3991/ijet.v15i06.11231</w:t>
        </w:r>
      </w:hyperlink>
    </w:p>
    <w:p>
      <w:pPr>
        <w:spacing w:before="20"/>
        <w:ind w:left="131" w:right="0" w:firstLine="0"/>
        <w:jc w:val="left"/>
        <w:rPr>
          <w:sz w:val="12"/>
        </w:rPr>
      </w:pPr>
      <w:bookmarkStart w:name="_bookmark22" w:id="62"/>
      <w:bookmarkEnd w:id="62"/>
      <w:r>
        <w:rPr/>
      </w:r>
      <w:hyperlink r:id="rId82">
        <w:r>
          <w:rPr>
            <w:color w:val="2196D1"/>
            <w:w w:val="110"/>
            <w:sz w:val="12"/>
          </w:rPr>
          <w:t>Atkinson,</w:t>
        </w:r>
        <w:r>
          <w:rPr>
            <w:color w:val="2196D1"/>
            <w:spacing w:val="5"/>
            <w:w w:val="110"/>
            <w:sz w:val="12"/>
          </w:rPr>
          <w:t> </w:t>
        </w:r>
        <w:r>
          <w:rPr>
            <w:color w:val="2196D1"/>
            <w:w w:val="110"/>
            <w:sz w:val="12"/>
          </w:rPr>
          <w:t>P.</w:t>
        </w:r>
        <w:r>
          <w:rPr>
            <w:color w:val="2196D1"/>
            <w:spacing w:val="5"/>
            <w:w w:val="110"/>
            <w:sz w:val="12"/>
          </w:rPr>
          <w:t> </w:t>
        </w:r>
        <w:r>
          <w:rPr>
            <w:color w:val="2196D1"/>
            <w:w w:val="110"/>
            <w:sz w:val="12"/>
          </w:rPr>
          <w:t>(2007).</w:t>
        </w:r>
        <w:r>
          <w:rPr>
            <w:color w:val="2196D1"/>
            <w:spacing w:val="5"/>
            <w:w w:val="110"/>
            <w:sz w:val="12"/>
          </w:rPr>
          <w:t> </w:t>
        </w:r>
        <w:r>
          <w:rPr>
            <w:i/>
            <w:color w:val="2196D1"/>
            <w:w w:val="110"/>
            <w:sz w:val="12"/>
          </w:rPr>
          <w:t>Ethnography:</w:t>
        </w:r>
        <w:r>
          <w:rPr>
            <w:i/>
            <w:color w:val="2196D1"/>
            <w:spacing w:val="5"/>
            <w:w w:val="110"/>
            <w:sz w:val="12"/>
          </w:rPr>
          <w:t> </w:t>
        </w:r>
        <w:r>
          <w:rPr>
            <w:i/>
            <w:color w:val="2196D1"/>
            <w:w w:val="110"/>
            <w:sz w:val="12"/>
          </w:rPr>
          <w:t>Principles</w:t>
        </w:r>
        <w:r>
          <w:rPr>
            <w:i/>
            <w:color w:val="2196D1"/>
            <w:spacing w:val="6"/>
            <w:w w:val="110"/>
            <w:sz w:val="12"/>
          </w:rPr>
          <w:t> </w:t>
        </w:r>
        <w:r>
          <w:rPr>
            <w:i/>
            <w:color w:val="2196D1"/>
            <w:w w:val="110"/>
            <w:sz w:val="12"/>
          </w:rPr>
          <w:t>in</w:t>
        </w:r>
        <w:r>
          <w:rPr>
            <w:i/>
            <w:color w:val="2196D1"/>
            <w:spacing w:val="5"/>
            <w:w w:val="110"/>
            <w:sz w:val="12"/>
          </w:rPr>
          <w:t> </w:t>
        </w:r>
        <w:r>
          <w:rPr>
            <w:i/>
            <w:color w:val="2196D1"/>
            <w:w w:val="110"/>
            <w:sz w:val="12"/>
          </w:rPr>
          <w:t>practice</w:t>
        </w:r>
        <w:r>
          <w:rPr>
            <w:color w:val="2196D1"/>
            <w:w w:val="110"/>
            <w:sz w:val="12"/>
          </w:rPr>
          <w:t>.</w:t>
        </w:r>
        <w:r>
          <w:rPr>
            <w:color w:val="2196D1"/>
            <w:spacing w:val="4"/>
            <w:w w:val="110"/>
            <w:sz w:val="12"/>
          </w:rPr>
          <w:t> </w:t>
        </w:r>
        <w:r>
          <w:rPr>
            <w:color w:val="2196D1"/>
            <w:spacing w:val="-2"/>
            <w:w w:val="110"/>
            <w:sz w:val="12"/>
          </w:rPr>
          <w:t>Routledge</w:t>
        </w:r>
      </w:hyperlink>
      <w:r>
        <w:rPr>
          <w:spacing w:val="-2"/>
          <w:w w:val="110"/>
          <w:sz w:val="12"/>
        </w:rPr>
        <w:t>.</w:t>
      </w:r>
    </w:p>
    <w:p>
      <w:pPr>
        <w:spacing w:line="268" w:lineRule="auto" w:before="22"/>
        <w:ind w:left="370" w:right="0" w:hanging="240"/>
        <w:jc w:val="left"/>
        <w:rPr>
          <w:sz w:val="12"/>
        </w:rPr>
      </w:pPr>
      <w:bookmarkStart w:name="_bookmark23" w:id="63"/>
      <w:bookmarkEnd w:id="63"/>
      <w:r>
        <w:rPr/>
      </w:r>
      <w:r>
        <w:rPr>
          <w:w w:val="115"/>
          <w:sz w:val="12"/>
        </w:rPr>
        <w:t>Baker, R. S., &amp; Inventado, P. S. (2014). In J. A. Larusson, &amp; B. White (Eds.), </w:t>
      </w:r>
      <w:r>
        <w:rPr>
          <w:i/>
          <w:w w:val="115"/>
          <w:sz w:val="12"/>
        </w:rPr>
        <w:t>Learning</w:t>
      </w:r>
      <w:r>
        <w:rPr>
          <w:i/>
          <w:spacing w:val="40"/>
          <w:w w:val="115"/>
          <w:sz w:val="12"/>
        </w:rPr>
        <w:t> </w:t>
      </w:r>
      <w:r>
        <w:rPr>
          <w:i/>
          <w:w w:val="110"/>
          <w:sz w:val="12"/>
        </w:rPr>
        <w:t>analytics:</w:t>
      </w:r>
      <w:r>
        <w:rPr>
          <w:i/>
          <w:spacing w:val="-3"/>
          <w:w w:val="110"/>
          <w:sz w:val="12"/>
        </w:rPr>
        <w:t> </w:t>
      </w:r>
      <w:r>
        <w:rPr>
          <w:i/>
          <w:w w:val="110"/>
          <w:sz w:val="12"/>
        </w:rPr>
        <w:t>From</w:t>
      </w:r>
      <w:r>
        <w:rPr>
          <w:i/>
          <w:spacing w:val="-3"/>
          <w:w w:val="110"/>
          <w:sz w:val="12"/>
        </w:rPr>
        <w:t> </w:t>
      </w:r>
      <w:r>
        <w:rPr>
          <w:i/>
          <w:w w:val="110"/>
          <w:sz w:val="12"/>
        </w:rPr>
        <w:t>research</w:t>
      </w:r>
      <w:r>
        <w:rPr>
          <w:i/>
          <w:spacing w:val="-3"/>
          <w:w w:val="110"/>
          <w:sz w:val="12"/>
        </w:rPr>
        <w:t> </w:t>
      </w:r>
      <w:r>
        <w:rPr>
          <w:i/>
          <w:w w:val="110"/>
          <w:sz w:val="12"/>
        </w:rPr>
        <w:t>to</w:t>
      </w:r>
      <w:r>
        <w:rPr>
          <w:i/>
          <w:spacing w:val="-3"/>
          <w:w w:val="110"/>
          <w:sz w:val="12"/>
        </w:rPr>
        <w:t> </w:t>
      </w:r>
      <w:r>
        <w:rPr>
          <w:i/>
          <w:w w:val="110"/>
          <w:sz w:val="12"/>
        </w:rPr>
        <w:t>practiceEducational</w:t>
      </w:r>
      <w:r>
        <w:rPr>
          <w:i/>
          <w:spacing w:val="-3"/>
          <w:w w:val="110"/>
          <w:sz w:val="12"/>
        </w:rPr>
        <w:t> </w:t>
      </w:r>
      <w:r>
        <w:rPr>
          <w:i/>
          <w:w w:val="110"/>
          <w:sz w:val="12"/>
        </w:rPr>
        <w:t>data</w:t>
      </w:r>
      <w:r>
        <w:rPr>
          <w:i/>
          <w:spacing w:val="-3"/>
          <w:w w:val="110"/>
          <w:sz w:val="12"/>
        </w:rPr>
        <w:t> </w:t>
      </w:r>
      <w:r>
        <w:rPr>
          <w:i/>
          <w:w w:val="110"/>
          <w:sz w:val="12"/>
        </w:rPr>
        <w:t>mining</w:t>
      </w:r>
      <w:r>
        <w:rPr>
          <w:i/>
          <w:spacing w:val="-3"/>
          <w:w w:val="110"/>
          <w:sz w:val="12"/>
        </w:rPr>
        <w:t> </w:t>
      </w:r>
      <w:r>
        <w:rPr>
          <w:i/>
          <w:w w:val="110"/>
          <w:sz w:val="12"/>
        </w:rPr>
        <w:t>and</w:t>
      </w:r>
      <w:r>
        <w:rPr>
          <w:i/>
          <w:spacing w:val="-3"/>
          <w:w w:val="110"/>
          <w:sz w:val="12"/>
        </w:rPr>
        <w:t> </w:t>
      </w:r>
      <w:r>
        <w:rPr>
          <w:i/>
          <w:w w:val="110"/>
          <w:sz w:val="12"/>
        </w:rPr>
        <w:t>learning</w:t>
      </w:r>
      <w:r>
        <w:rPr>
          <w:i/>
          <w:spacing w:val="-3"/>
          <w:w w:val="110"/>
          <w:sz w:val="12"/>
        </w:rPr>
        <w:t> </w:t>
      </w:r>
      <w:r>
        <w:rPr>
          <w:i/>
          <w:w w:val="110"/>
          <w:sz w:val="12"/>
        </w:rPr>
        <w:t>analytics</w:t>
      </w:r>
      <w:r>
        <w:rPr>
          <w:i/>
          <w:spacing w:val="-3"/>
          <w:w w:val="110"/>
          <w:sz w:val="12"/>
        </w:rPr>
        <w:t> </w:t>
      </w:r>
      <w:r>
        <w:rPr>
          <w:w w:val="110"/>
          <w:sz w:val="12"/>
        </w:rPr>
        <w:t>(pp.</w:t>
      </w:r>
      <w:r>
        <w:rPr>
          <w:spacing w:val="40"/>
          <w:w w:val="115"/>
          <w:sz w:val="12"/>
        </w:rPr>
        <w:t> </w:t>
      </w:r>
      <w:r>
        <w:rPr>
          <w:w w:val="115"/>
          <w:sz w:val="12"/>
        </w:rPr>
        <w:t>61</w:t>
      </w:r>
      <w:r>
        <w:rPr>
          <w:rFonts w:ascii="STIX" w:hAnsi="STIX"/>
          <w:w w:val="115"/>
          <w:sz w:val="12"/>
        </w:rPr>
        <w:t>–</w:t>
      </w:r>
      <w:r>
        <w:rPr>
          <w:w w:val="115"/>
          <w:sz w:val="12"/>
        </w:rPr>
        <w:t>75). Springer. </w:t>
      </w:r>
      <w:hyperlink r:id="rId83">
        <w:r>
          <w:rPr>
            <w:color w:val="2196D1"/>
            <w:w w:val="115"/>
            <w:sz w:val="12"/>
          </w:rPr>
          <w:t>https://doi.org/10.1007/978-1-4614-3305-7_4</w:t>
        </w:r>
      </w:hyperlink>
      <w:r>
        <w:rPr>
          <w:w w:val="115"/>
          <w:sz w:val="12"/>
        </w:rPr>
        <w:t>.</w:t>
      </w:r>
    </w:p>
    <w:p>
      <w:pPr>
        <w:spacing w:line="276" w:lineRule="auto" w:before="106"/>
        <w:ind w:left="370" w:right="149" w:hanging="240"/>
        <w:jc w:val="left"/>
        <w:rPr>
          <w:sz w:val="12"/>
        </w:rPr>
      </w:pPr>
      <w:r>
        <w:rPr/>
        <w:br w:type="column"/>
      </w:r>
      <w:bookmarkStart w:name="_bookmark24" w:id="64"/>
      <w:bookmarkEnd w:id="64"/>
      <w:r>
        <w:rPr/>
      </w:r>
      <w:r>
        <w:rPr>
          <w:w w:val="115"/>
          <w:sz w:val="12"/>
        </w:rPr>
        <w:t>de</w:t>
      </w:r>
      <w:r>
        <w:rPr>
          <w:spacing w:val="-4"/>
          <w:w w:val="115"/>
          <w:sz w:val="12"/>
        </w:rPr>
        <w:t> </w:t>
      </w:r>
      <w:r>
        <w:rPr>
          <w:w w:val="115"/>
          <w:sz w:val="12"/>
        </w:rPr>
        <w:t>Belen,</w:t>
      </w:r>
      <w:r>
        <w:rPr>
          <w:spacing w:val="-4"/>
          <w:w w:val="115"/>
          <w:sz w:val="12"/>
        </w:rPr>
        <w:t> </w:t>
      </w:r>
      <w:r>
        <w:rPr>
          <w:w w:val="115"/>
          <w:sz w:val="12"/>
        </w:rPr>
        <w:t>R.</w:t>
      </w:r>
      <w:r>
        <w:rPr>
          <w:spacing w:val="-4"/>
          <w:w w:val="115"/>
          <w:sz w:val="12"/>
        </w:rPr>
        <w:t> </w:t>
      </w:r>
      <w:r>
        <w:rPr>
          <w:w w:val="115"/>
          <w:sz w:val="12"/>
        </w:rPr>
        <w:t>A.</w:t>
      </w:r>
      <w:r>
        <w:rPr>
          <w:spacing w:val="-4"/>
          <w:w w:val="115"/>
          <w:sz w:val="12"/>
        </w:rPr>
        <w:t> </w:t>
      </w:r>
      <w:r>
        <w:rPr>
          <w:w w:val="115"/>
          <w:sz w:val="12"/>
        </w:rPr>
        <w:t>J.,</w:t>
      </w:r>
      <w:r>
        <w:rPr>
          <w:spacing w:val="-4"/>
          <w:w w:val="115"/>
          <w:sz w:val="12"/>
        </w:rPr>
        <w:t> </w:t>
      </w:r>
      <w:r>
        <w:rPr>
          <w:w w:val="115"/>
          <w:sz w:val="12"/>
        </w:rPr>
        <w:t>Bednarz,</w:t>
      </w:r>
      <w:r>
        <w:rPr>
          <w:spacing w:val="-4"/>
          <w:w w:val="115"/>
          <w:sz w:val="12"/>
        </w:rPr>
        <w:t> </w:t>
      </w:r>
      <w:r>
        <w:rPr>
          <w:w w:val="115"/>
          <w:sz w:val="12"/>
        </w:rPr>
        <w:t>T.,</w:t>
      </w:r>
      <w:r>
        <w:rPr>
          <w:spacing w:val="-4"/>
          <w:w w:val="115"/>
          <w:sz w:val="12"/>
        </w:rPr>
        <w:t> </w:t>
      </w:r>
      <w:r>
        <w:rPr>
          <w:w w:val="115"/>
          <w:sz w:val="12"/>
        </w:rPr>
        <w:t>Sowmya,</w:t>
      </w:r>
      <w:r>
        <w:rPr>
          <w:spacing w:val="-4"/>
          <w:w w:val="115"/>
          <w:sz w:val="12"/>
        </w:rPr>
        <w:t> </w:t>
      </w:r>
      <w:r>
        <w:rPr>
          <w:w w:val="115"/>
          <w:sz w:val="12"/>
        </w:rPr>
        <w:t>A.,</w:t>
      </w:r>
      <w:r>
        <w:rPr>
          <w:spacing w:val="-4"/>
          <w:w w:val="115"/>
          <w:sz w:val="12"/>
        </w:rPr>
        <w:t> </w:t>
      </w:r>
      <w:r>
        <w:rPr>
          <w:w w:val="115"/>
          <w:sz w:val="12"/>
        </w:rPr>
        <w:t>&amp;</w:t>
      </w:r>
      <w:r>
        <w:rPr>
          <w:spacing w:val="-4"/>
          <w:w w:val="115"/>
          <w:sz w:val="12"/>
        </w:rPr>
        <w:t> </w:t>
      </w:r>
      <w:r>
        <w:rPr>
          <w:w w:val="115"/>
          <w:sz w:val="12"/>
        </w:rPr>
        <w:t>Del</w:t>
      </w:r>
      <w:r>
        <w:rPr>
          <w:spacing w:val="-4"/>
          <w:w w:val="115"/>
          <w:sz w:val="12"/>
        </w:rPr>
        <w:t> </w:t>
      </w:r>
      <w:r>
        <w:rPr>
          <w:w w:val="115"/>
          <w:sz w:val="12"/>
        </w:rPr>
        <w:t>Favero,</w:t>
      </w:r>
      <w:r>
        <w:rPr>
          <w:spacing w:val="-4"/>
          <w:w w:val="115"/>
          <w:sz w:val="12"/>
        </w:rPr>
        <w:t> </w:t>
      </w:r>
      <w:r>
        <w:rPr>
          <w:w w:val="115"/>
          <w:sz w:val="12"/>
        </w:rPr>
        <w:t>D.</w:t>
      </w:r>
      <w:r>
        <w:rPr>
          <w:spacing w:val="-4"/>
          <w:w w:val="115"/>
          <w:sz w:val="12"/>
        </w:rPr>
        <w:t> </w:t>
      </w:r>
      <w:r>
        <w:rPr>
          <w:w w:val="115"/>
          <w:sz w:val="12"/>
        </w:rPr>
        <w:t>(2020).</w:t>
      </w:r>
      <w:r>
        <w:rPr>
          <w:spacing w:val="-4"/>
          <w:w w:val="115"/>
          <w:sz w:val="12"/>
        </w:rPr>
        <w:t> </w:t>
      </w:r>
      <w:r>
        <w:rPr>
          <w:w w:val="115"/>
          <w:sz w:val="12"/>
        </w:rPr>
        <w:t>Computer</w:t>
      </w:r>
      <w:r>
        <w:rPr>
          <w:spacing w:val="-4"/>
          <w:w w:val="115"/>
          <w:sz w:val="12"/>
        </w:rPr>
        <w:t> </w:t>
      </w:r>
      <w:r>
        <w:rPr>
          <w:w w:val="115"/>
          <w:sz w:val="12"/>
        </w:rPr>
        <w:t>vision</w:t>
      </w:r>
      <w:r>
        <w:rPr>
          <w:spacing w:val="-4"/>
          <w:w w:val="115"/>
          <w:sz w:val="12"/>
        </w:rPr>
        <w:t> </w:t>
      </w:r>
      <w:r>
        <w:rPr>
          <w:w w:val="115"/>
          <w:sz w:val="12"/>
        </w:rPr>
        <w:t>in</w:t>
      </w:r>
      <w:r>
        <w:rPr>
          <w:spacing w:val="40"/>
          <w:w w:val="115"/>
          <w:sz w:val="12"/>
        </w:rPr>
        <w:t> </w:t>
      </w:r>
      <w:r>
        <w:rPr>
          <w:w w:val="115"/>
          <w:sz w:val="12"/>
        </w:rPr>
        <w:t>autism spectrum disorder research: A systematic review of published studies from</w:t>
      </w:r>
      <w:r>
        <w:rPr>
          <w:spacing w:val="40"/>
          <w:w w:val="115"/>
          <w:sz w:val="12"/>
        </w:rPr>
        <w:t> </w:t>
      </w:r>
      <w:r>
        <w:rPr>
          <w:w w:val="115"/>
          <w:sz w:val="12"/>
        </w:rPr>
        <w:t>2009 to 2019. </w:t>
      </w:r>
      <w:r>
        <w:rPr>
          <w:i/>
          <w:w w:val="115"/>
          <w:sz w:val="12"/>
        </w:rPr>
        <w:t>Translational Psychiatry, 10</w:t>
      </w:r>
      <w:r>
        <w:rPr>
          <w:w w:val="115"/>
          <w:sz w:val="12"/>
        </w:rPr>
        <w:t>(1). </w:t>
      </w:r>
      <w:hyperlink r:id="rId84">
        <w:r>
          <w:rPr>
            <w:color w:val="2196D1"/>
            <w:w w:val="115"/>
            <w:sz w:val="12"/>
          </w:rPr>
          <w:t>https://doi.org/10.1038/s41398-020-</w:t>
        </w:r>
      </w:hyperlink>
    </w:p>
    <w:p>
      <w:pPr>
        <w:spacing w:before="2"/>
        <w:ind w:left="370" w:right="0" w:firstLine="0"/>
        <w:jc w:val="left"/>
        <w:rPr>
          <w:sz w:val="12"/>
        </w:rPr>
      </w:pPr>
      <w:hyperlink r:id="rId84">
        <w:r>
          <w:rPr>
            <w:color w:val="2196D1"/>
            <w:w w:val="115"/>
            <w:sz w:val="12"/>
          </w:rPr>
          <w:t>01015-w</w:t>
        </w:r>
      </w:hyperlink>
      <w:r>
        <w:rPr>
          <w:w w:val="115"/>
          <w:sz w:val="12"/>
        </w:rPr>
        <w:t>.</w:t>
      </w:r>
      <w:r>
        <w:rPr>
          <w:spacing w:val="8"/>
          <w:w w:val="115"/>
          <w:sz w:val="12"/>
        </w:rPr>
        <w:t> </w:t>
      </w:r>
      <w:r>
        <w:rPr>
          <w:w w:val="115"/>
          <w:sz w:val="12"/>
        </w:rPr>
        <w:t>Article</w:t>
      </w:r>
      <w:r>
        <w:rPr>
          <w:spacing w:val="8"/>
          <w:w w:val="115"/>
          <w:sz w:val="12"/>
        </w:rPr>
        <w:t> </w:t>
      </w:r>
      <w:r>
        <w:rPr>
          <w:spacing w:val="-7"/>
          <w:w w:val="115"/>
          <w:sz w:val="12"/>
        </w:rPr>
        <w:t>1.</w:t>
      </w:r>
    </w:p>
    <w:p>
      <w:pPr>
        <w:spacing w:line="276" w:lineRule="auto" w:before="21"/>
        <w:ind w:left="370" w:right="151" w:hanging="240"/>
        <w:jc w:val="left"/>
        <w:rPr>
          <w:i/>
          <w:sz w:val="12"/>
        </w:rPr>
      </w:pPr>
      <w:bookmarkStart w:name="_bookmark25" w:id="65"/>
      <w:bookmarkEnd w:id="65"/>
      <w:r>
        <w:rPr/>
      </w:r>
      <w:hyperlink r:id="rId85">
        <w:r>
          <w:rPr>
            <w:color w:val="2196D1"/>
            <w:w w:val="110"/>
            <w:sz w:val="12"/>
          </w:rPr>
          <w:t>Benssassi,</w:t>
        </w:r>
        <w:r>
          <w:rPr>
            <w:color w:val="2196D1"/>
            <w:spacing w:val="12"/>
            <w:w w:val="110"/>
            <w:sz w:val="12"/>
          </w:rPr>
          <w:t> </w:t>
        </w:r>
        <w:r>
          <w:rPr>
            <w:color w:val="2196D1"/>
            <w:w w:val="110"/>
            <w:sz w:val="12"/>
          </w:rPr>
          <w:t>E.</w:t>
        </w:r>
        <w:r>
          <w:rPr>
            <w:color w:val="2196D1"/>
            <w:spacing w:val="13"/>
            <w:w w:val="110"/>
            <w:sz w:val="12"/>
          </w:rPr>
          <w:t> </w:t>
        </w:r>
        <w:r>
          <w:rPr>
            <w:color w:val="2196D1"/>
            <w:w w:val="110"/>
            <w:sz w:val="12"/>
          </w:rPr>
          <w:t>M.,</w:t>
        </w:r>
        <w:r>
          <w:rPr>
            <w:color w:val="2196D1"/>
            <w:spacing w:val="12"/>
            <w:w w:val="110"/>
            <w:sz w:val="12"/>
          </w:rPr>
          <w:t> </w:t>
        </w:r>
        <w:r>
          <w:rPr>
            <w:color w:val="2196D1"/>
            <w:w w:val="110"/>
            <w:sz w:val="12"/>
          </w:rPr>
          <w:t>Gomez,</w:t>
        </w:r>
        <w:r>
          <w:rPr>
            <w:color w:val="2196D1"/>
            <w:spacing w:val="12"/>
            <w:w w:val="110"/>
            <w:sz w:val="12"/>
          </w:rPr>
          <w:t> </w:t>
        </w:r>
        <w:r>
          <w:rPr>
            <w:color w:val="2196D1"/>
            <w:w w:val="110"/>
            <w:sz w:val="12"/>
          </w:rPr>
          <w:t>J.-C.,</w:t>
        </w:r>
        <w:r>
          <w:rPr>
            <w:color w:val="2196D1"/>
            <w:spacing w:val="12"/>
            <w:w w:val="110"/>
            <w:sz w:val="12"/>
          </w:rPr>
          <w:t> </w:t>
        </w:r>
        <w:r>
          <w:rPr>
            <w:color w:val="2196D1"/>
            <w:w w:val="110"/>
            <w:sz w:val="12"/>
          </w:rPr>
          <w:t>Boyd,</w:t>
        </w:r>
        <w:r>
          <w:rPr>
            <w:color w:val="2196D1"/>
            <w:spacing w:val="12"/>
            <w:w w:val="110"/>
            <w:sz w:val="12"/>
          </w:rPr>
          <w:t> </w:t>
        </w:r>
        <w:r>
          <w:rPr>
            <w:color w:val="2196D1"/>
            <w:w w:val="110"/>
            <w:sz w:val="12"/>
          </w:rPr>
          <w:t>L. E.,</w:t>
        </w:r>
        <w:r>
          <w:rPr>
            <w:color w:val="2196D1"/>
            <w:spacing w:val="12"/>
            <w:w w:val="110"/>
            <w:sz w:val="12"/>
          </w:rPr>
          <w:t> </w:t>
        </w:r>
        <w:r>
          <w:rPr>
            <w:color w:val="2196D1"/>
            <w:w w:val="110"/>
            <w:sz w:val="12"/>
          </w:rPr>
          <w:t>Hayes,</w:t>
        </w:r>
        <w:r>
          <w:rPr>
            <w:color w:val="2196D1"/>
            <w:spacing w:val="13"/>
            <w:w w:val="110"/>
            <w:sz w:val="12"/>
          </w:rPr>
          <w:t> </w:t>
        </w:r>
        <w:r>
          <w:rPr>
            <w:color w:val="2196D1"/>
            <w:w w:val="110"/>
            <w:sz w:val="12"/>
          </w:rPr>
          <w:t>G.</w:t>
        </w:r>
        <w:r>
          <w:rPr>
            <w:color w:val="2196D1"/>
            <w:spacing w:val="12"/>
            <w:w w:val="110"/>
            <w:sz w:val="12"/>
          </w:rPr>
          <w:t> </w:t>
        </w:r>
        <w:r>
          <w:rPr>
            <w:color w:val="2196D1"/>
            <w:w w:val="110"/>
            <w:sz w:val="12"/>
          </w:rPr>
          <w:t>R., &amp;</w:t>
        </w:r>
        <w:r>
          <w:rPr>
            <w:color w:val="2196D1"/>
            <w:spacing w:val="12"/>
            <w:w w:val="110"/>
            <w:sz w:val="12"/>
          </w:rPr>
          <w:t> </w:t>
        </w:r>
        <w:r>
          <w:rPr>
            <w:color w:val="2196D1"/>
            <w:w w:val="110"/>
            <w:sz w:val="12"/>
          </w:rPr>
          <w:t>Ye,</w:t>
        </w:r>
        <w:r>
          <w:rPr>
            <w:color w:val="2196D1"/>
            <w:spacing w:val="13"/>
            <w:w w:val="110"/>
            <w:sz w:val="12"/>
          </w:rPr>
          <w:t> </w:t>
        </w:r>
        <w:r>
          <w:rPr>
            <w:color w:val="2196D1"/>
            <w:w w:val="110"/>
            <w:sz w:val="12"/>
          </w:rPr>
          <w:t>J. (2018).</w:t>
        </w:r>
        <w:r>
          <w:rPr>
            <w:color w:val="2196D1"/>
            <w:spacing w:val="12"/>
            <w:w w:val="110"/>
            <w:sz w:val="12"/>
          </w:rPr>
          <w:t> </w:t>
        </w:r>
        <w:r>
          <w:rPr>
            <w:color w:val="2196D1"/>
            <w:w w:val="110"/>
            <w:sz w:val="12"/>
          </w:rPr>
          <w:t>Wearable</w:t>
        </w:r>
      </w:hyperlink>
      <w:r>
        <w:rPr>
          <w:color w:val="2196D1"/>
          <w:spacing w:val="40"/>
          <w:w w:val="110"/>
          <w:sz w:val="12"/>
        </w:rPr>
        <w:t> </w:t>
      </w:r>
      <w:hyperlink r:id="rId85">
        <w:r>
          <w:rPr>
            <w:color w:val="2196D1"/>
            <w:w w:val="110"/>
            <w:sz w:val="12"/>
          </w:rPr>
          <w:t>assistive</w:t>
        </w:r>
        <w:r>
          <w:rPr>
            <w:color w:val="2196D1"/>
            <w:spacing w:val="29"/>
            <w:w w:val="110"/>
            <w:sz w:val="12"/>
          </w:rPr>
          <w:t> </w:t>
        </w:r>
        <w:r>
          <w:rPr>
            <w:color w:val="2196D1"/>
            <w:w w:val="110"/>
            <w:sz w:val="12"/>
          </w:rPr>
          <w:t>technologies</w:t>
        </w:r>
        <w:r>
          <w:rPr>
            <w:color w:val="2196D1"/>
            <w:spacing w:val="29"/>
            <w:w w:val="110"/>
            <w:sz w:val="12"/>
          </w:rPr>
          <w:t> </w:t>
        </w:r>
        <w:r>
          <w:rPr>
            <w:color w:val="2196D1"/>
            <w:w w:val="110"/>
            <w:sz w:val="12"/>
          </w:rPr>
          <w:t>for</w:t>
        </w:r>
        <w:r>
          <w:rPr>
            <w:color w:val="2196D1"/>
            <w:spacing w:val="30"/>
            <w:w w:val="110"/>
            <w:sz w:val="12"/>
          </w:rPr>
          <w:t> </w:t>
        </w:r>
        <w:r>
          <w:rPr>
            <w:color w:val="2196D1"/>
            <w:w w:val="110"/>
            <w:sz w:val="12"/>
          </w:rPr>
          <w:t>autism:</w:t>
        </w:r>
        <w:r>
          <w:rPr>
            <w:color w:val="2196D1"/>
            <w:spacing w:val="27"/>
            <w:w w:val="110"/>
            <w:sz w:val="12"/>
          </w:rPr>
          <w:t> </w:t>
        </w:r>
        <w:r>
          <w:rPr>
            <w:color w:val="2196D1"/>
            <w:w w:val="110"/>
            <w:sz w:val="12"/>
          </w:rPr>
          <w:t>Opportunities</w:t>
        </w:r>
        <w:r>
          <w:rPr>
            <w:color w:val="2196D1"/>
            <w:spacing w:val="29"/>
            <w:w w:val="110"/>
            <w:sz w:val="12"/>
          </w:rPr>
          <w:t> </w:t>
        </w:r>
        <w:r>
          <w:rPr>
            <w:color w:val="2196D1"/>
            <w:w w:val="110"/>
            <w:sz w:val="12"/>
          </w:rPr>
          <w:t>and</w:t>
        </w:r>
        <w:r>
          <w:rPr>
            <w:color w:val="2196D1"/>
            <w:spacing w:val="29"/>
            <w:w w:val="110"/>
            <w:sz w:val="12"/>
          </w:rPr>
          <w:t> </w:t>
        </w:r>
        <w:r>
          <w:rPr>
            <w:color w:val="2196D1"/>
            <w:w w:val="110"/>
            <w:sz w:val="12"/>
          </w:rPr>
          <w:t>challenges.</w:t>
        </w:r>
        <w:r>
          <w:rPr>
            <w:color w:val="2196D1"/>
            <w:spacing w:val="29"/>
            <w:w w:val="110"/>
            <w:sz w:val="12"/>
          </w:rPr>
          <w:t> </w:t>
        </w:r>
        <w:r>
          <w:rPr>
            <w:i/>
            <w:color w:val="2196D1"/>
            <w:w w:val="110"/>
            <w:sz w:val="12"/>
          </w:rPr>
          <w:t>IEEE</w:t>
        </w:r>
        <w:r>
          <w:rPr>
            <w:i/>
            <w:color w:val="2196D1"/>
            <w:spacing w:val="29"/>
            <w:w w:val="110"/>
            <w:sz w:val="12"/>
          </w:rPr>
          <w:t> </w:t>
        </w:r>
        <w:r>
          <w:rPr>
            <w:i/>
            <w:color w:val="2196D1"/>
            <w:w w:val="110"/>
            <w:sz w:val="12"/>
          </w:rPr>
          <w:t>Pervasive</w:t>
        </w:r>
      </w:hyperlink>
    </w:p>
    <w:p>
      <w:pPr>
        <w:spacing w:line="161" w:lineRule="exact" w:before="0"/>
        <w:ind w:left="370" w:right="0" w:firstLine="0"/>
        <w:jc w:val="left"/>
        <w:rPr>
          <w:sz w:val="12"/>
        </w:rPr>
      </w:pPr>
      <w:hyperlink r:id="rId85">
        <w:r>
          <w:rPr>
            <w:i/>
            <w:color w:val="2196D1"/>
            <w:w w:val="110"/>
            <w:sz w:val="12"/>
          </w:rPr>
          <w:t>Computing,</w:t>
        </w:r>
        <w:r>
          <w:rPr>
            <w:i/>
            <w:color w:val="2196D1"/>
            <w:spacing w:val="11"/>
            <w:w w:val="110"/>
            <w:sz w:val="12"/>
          </w:rPr>
          <w:t> </w:t>
        </w:r>
        <w:r>
          <w:rPr>
            <w:i/>
            <w:color w:val="2196D1"/>
            <w:w w:val="110"/>
            <w:sz w:val="12"/>
          </w:rPr>
          <w:t>17</w:t>
        </w:r>
        <w:r>
          <w:rPr>
            <w:color w:val="2196D1"/>
            <w:w w:val="110"/>
            <w:sz w:val="12"/>
          </w:rPr>
          <w:t>(2),</w:t>
        </w:r>
        <w:r>
          <w:rPr>
            <w:color w:val="2196D1"/>
            <w:spacing w:val="12"/>
            <w:w w:val="110"/>
            <w:sz w:val="12"/>
          </w:rPr>
          <w:t> </w:t>
        </w:r>
        <w:r>
          <w:rPr>
            <w:color w:val="2196D1"/>
            <w:spacing w:val="-2"/>
            <w:w w:val="110"/>
            <w:sz w:val="12"/>
          </w:rPr>
          <w:t>11</w:t>
        </w:r>
        <w:r>
          <w:rPr>
            <w:rFonts w:ascii="STIX" w:hAnsi="STIX"/>
            <w:color w:val="2196D1"/>
            <w:spacing w:val="-2"/>
            <w:w w:val="110"/>
            <w:sz w:val="12"/>
          </w:rPr>
          <w:t>–</w:t>
        </w:r>
        <w:r>
          <w:rPr>
            <w:color w:val="2196D1"/>
            <w:spacing w:val="-2"/>
            <w:w w:val="110"/>
            <w:sz w:val="12"/>
          </w:rPr>
          <w:t>21</w:t>
        </w:r>
      </w:hyperlink>
      <w:r>
        <w:rPr>
          <w:spacing w:val="-2"/>
          <w:w w:val="110"/>
          <w:sz w:val="12"/>
        </w:rPr>
        <w:t>.</w:t>
      </w:r>
    </w:p>
    <w:p>
      <w:pPr>
        <w:spacing w:line="165" w:lineRule="exact" w:before="0"/>
        <w:ind w:left="131" w:right="0" w:firstLine="0"/>
        <w:jc w:val="left"/>
        <w:rPr>
          <w:sz w:val="12"/>
        </w:rPr>
      </w:pPr>
      <w:bookmarkStart w:name="_bookmark26" w:id="66"/>
      <w:bookmarkEnd w:id="66"/>
      <w:r>
        <w:rPr/>
      </w:r>
      <w:hyperlink r:id="rId86">
        <w:r>
          <w:rPr>
            <w:color w:val="2196D1"/>
            <w:w w:val="115"/>
            <w:sz w:val="12"/>
          </w:rPr>
          <w:t>Bian,</w:t>
        </w:r>
        <w:r>
          <w:rPr>
            <w:color w:val="2196D1"/>
            <w:spacing w:val="1"/>
            <w:w w:val="115"/>
            <w:sz w:val="12"/>
          </w:rPr>
          <w:t> </w:t>
        </w:r>
        <w:r>
          <w:rPr>
            <w:color w:val="2196D1"/>
            <w:w w:val="115"/>
            <w:sz w:val="12"/>
          </w:rPr>
          <w:t>J.</w:t>
        </w:r>
        <w:r>
          <w:rPr>
            <w:color w:val="2196D1"/>
            <w:spacing w:val="2"/>
            <w:w w:val="115"/>
            <w:sz w:val="12"/>
          </w:rPr>
          <w:t> </w:t>
        </w:r>
        <w:r>
          <w:rPr>
            <w:color w:val="2196D1"/>
            <w:w w:val="115"/>
            <w:sz w:val="12"/>
          </w:rPr>
          <w:t>W.,</w:t>
        </w:r>
        <w:r>
          <w:rPr>
            <w:color w:val="2196D1"/>
            <w:spacing w:val="1"/>
            <w:w w:val="115"/>
            <w:sz w:val="12"/>
          </w:rPr>
          <w:t> </w:t>
        </w:r>
        <w:r>
          <w:rPr>
            <w:color w:val="2196D1"/>
            <w:w w:val="115"/>
            <w:sz w:val="12"/>
          </w:rPr>
          <w:t>Zhan,</w:t>
        </w:r>
        <w:r>
          <w:rPr>
            <w:color w:val="2196D1"/>
            <w:spacing w:val="2"/>
            <w:w w:val="115"/>
            <w:sz w:val="12"/>
          </w:rPr>
          <w:t> </w:t>
        </w:r>
        <w:r>
          <w:rPr>
            <w:color w:val="2196D1"/>
            <w:w w:val="115"/>
            <w:sz w:val="12"/>
          </w:rPr>
          <w:t>H.,</w:t>
        </w:r>
        <w:r>
          <w:rPr>
            <w:color w:val="2196D1"/>
            <w:spacing w:val="1"/>
            <w:w w:val="115"/>
            <w:sz w:val="12"/>
          </w:rPr>
          <w:t> </w:t>
        </w:r>
        <w:r>
          <w:rPr>
            <w:color w:val="2196D1"/>
            <w:w w:val="115"/>
            <w:sz w:val="12"/>
          </w:rPr>
          <w:t>Wang,</w:t>
        </w:r>
        <w:r>
          <w:rPr>
            <w:color w:val="2196D1"/>
            <w:spacing w:val="1"/>
            <w:w w:val="115"/>
            <w:sz w:val="12"/>
          </w:rPr>
          <w:t> </w:t>
        </w:r>
        <w:r>
          <w:rPr>
            <w:color w:val="2196D1"/>
            <w:w w:val="115"/>
            <w:sz w:val="12"/>
          </w:rPr>
          <w:t>N.,</w:t>
        </w:r>
        <w:r>
          <w:rPr>
            <w:color w:val="2196D1"/>
            <w:spacing w:val="1"/>
            <w:w w:val="115"/>
            <w:sz w:val="12"/>
          </w:rPr>
          <w:t> </w:t>
        </w:r>
        <w:r>
          <w:rPr>
            <w:color w:val="2196D1"/>
            <w:w w:val="115"/>
            <w:sz w:val="12"/>
          </w:rPr>
          <w:t>Li,</w:t>
        </w:r>
        <w:r>
          <w:rPr>
            <w:color w:val="2196D1"/>
            <w:spacing w:val="1"/>
            <w:w w:val="115"/>
            <w:sz w:val="12"/>
          </w:rPr>
          <w:t> </w:t>
        </w:r>
        <w:r>
          <w:rPr>
            <w:color w:val="2196D1"/>
            <w:w w:val="115"/>
            <w:sz w:val="12"/>
          </w:rPr>
          <w:t>Z.,</w:t>
        </w:r>
        <w:r>
          <w:rPr>
            <w:color w:val="2196D1"/>
            <w:spacing w:val="1"/>
            <w:w w:val="115"/>
            <w:sz w:val="12"/>
          </w:rPr>
          <w:t> </w:t>
        </w:r>
        <w:r>
          <w:rPr>
            <w:color w:val="2196D1"/>
            <w:w w:val="115"/>
            <w:sz w:val="12"/>
          </w:rPr>
          <w:t>Zhang,</w:t>
        </w:r>
        <w:r>
          <w:rPr>
            <w:color w:val="2196D1"/>
            <w:spacing w:val="2"/>
            <w:w w:val="115"/>
            <w:sz w:val="12"/>
          </w:rPr>
          <w:t> </w:t>
        </w:r>
        <w:r>
          <w:rPr>
            <w:color w:val="2196D1"/>
            <w:w w:val="115"/>
            <w:sz w:val="12"/>
          </w:rPr>
          <w:t>L.,</w:t>
        </w:r>
        <w:r>
          <w:rPr>
            <w:color w:val="2196D1"/>
            <w:spacing w:val="1"/>
            <w:w w:val="115"/>
            <w:sz w:val="12"/>
          </w:rPr>
          <w:t> </w:t>
        </w:r>
        <w:r>
          <w:rPr>
            <w:color w:val="2196D1"/>
            <w:w w:val="115"/>
            <w:sz w:val="12"/>
          </w:rPr>
          <w:t>Shen,</w:t>
        </w:r>
        <w:r>
          <w:rPr>
            <w:color w:val="2196D1"/>
            <w:spacing w:val="1"/>
            <w:w w:val="115"/>
            <w:sz w:val="12"/>
          </w:rPr>
          <w:t> </w:t>
        </w:r>
        <w:r>
          <w:rPr>
            <w:color w:val="2196D1"/>
            <w:w w:val="115"/>
            <w:sz w:val="12"/>
          </w:rPr>
          <w:t>C.,</w:t>
        </w:r>
        <w:r>
          <w:rPr>
            <w:color w:val="2196D1"/>
            <w:spacing w:val="2"/>
            <w:w w:val="115"/>
            <w:sz w:val="12"/>
          </w:rPr>
          <w:t> </w:t>
        </w:r>
        <w:r>
          <w:rPr>
            <w:rFonts w:ascii="STIX" w:hAnsi="STIX"/>
            <w:color w:val="2196D1"/>
            <w:w w:val="115"/>
            <w:sz w:val="12"/>
          </w:rPr>
          <w:t>…</w:t>
        </w:r>
        <w:r>
          <w:rPr>
            <w:rFonts w:ascii="STIX" w:hAnsi="STIX"/>
            <w:color w:val="2196D1"/>
            <w:spacing w:val="1"/>
            <w:w w:val="115"/>
            <w:sz w:val="12"/>
          </w:rPr>
          <w:t> </w:t>
        </w:r>
        <w:r>
          <w:rPr>
            <w:color w:val="2196D1"/>
            <w:w w:val="115"/>
            <w:sz w:val="12"/>
          </w:rPr>
          <w:t>Reid,</w:t>
        </w:r>
        <w:r>
          <w:rPr>
            <w:color w:val="2196D1"/>
            <w:spacing w:val="1"/>
            <w:w w:val="115"/>
            <w:sz w:val="12"/>
          </w:rPr>
          <w:t> </w:t>
        </w:r>
        <w:r>
          <w:rPr>
            <w:color w:val="2196D1"/>
            <w:w w:val="115"/>
            <w:sz w:val="12"/>
          </w:rPr>
          <w:t>I.</w:t>
        </w:r>
        <w:r>
          <w:rPr>
            <w:color w:val="2196D1"/>
            <w:spacing w:val="1"/>
            <w:w w:val="115"/>
            <w:sz w:val="12"/>
          </w:rPr>
          <w:t> </w:t>
        </w:r>
        <w:r>
          <w:rPr>
            <w:color w:val="2196D1"/>
            <w:spacing w:val="-2"/>
            <w:w w:val="115"/>
            <w:sz w:val="12"/>
          </w:rPr>
          <w:t>(2021).</w:t>
        </w:r>
      </w:hyperlink>
    </w:p>
    <w:p>
      <w:pPr>
        <w:spacing w:line="259" w:lineRule="auto" w:before="0"/>
        <w:ind w:left="370" w:right="0" w:firstLine="0"/>
        <w:jc w:val="left"/>
        <w:rPr>
          <w:sz w:val="12"/>
        </w:rPr>
      </w:pPr>
      <w:hyperlink r:id="rId86">
        <w:r>
          <w:rPr>
            <w:color w:val="2196D1"/>
            <w:w w:val="115"/>
            <w:sz w:val="12"/>
          </w:rPr>
          <w:t>Unsupervised scale-consistent depth learning from video. </w:t>
        </w:r>
        <w:r>
          <w:rPr>
            <w:i/>
            <w:color w:val="2196D1"/>
            <w:w w:val="115"/>
            <w:sz w:val="12"/>
          </w:rPr>
          <w:t>International Journal </w:t>
        </w:r>
        <w:r>
          <w:rPr>
            <w:i/>
            <w:color w:val="2196D1"/>
            <w:w w:val="115"/>
            <w:sz w:val="12"/>
          </w:rPr>
          <w:t>of</w:t>
        </w:r>
      </w:hyperlink>
      <w:r>
        <w:rPr>
          <w:i/>
          <w:color w:val="2196D1"/>
          <w:spacing w:val="40"/>
          <w:w w:val="115"/>
          <w:sz w:val="12"/>
        </w:rPr>
        <w:t> </w:t>
      </w:r>
      <w:hyperlink r:id="rId86">
        <w:r>
          <w:rPr>
            <w:i/>
            <w:color w:val="2196D1"/>
            <w:w w:val="115"/>
            <w:sz w:val="12"/>
          </w:rPr>
          <w:t>Computer Vision, 129</w:t>
        </w:r>
        <w:r>
          <w:rPr>
            <w:color w:val="2196D1"/>
            <w:w w:val="115"/>
            <w:sz w:val="12"/>
          </w:rPr>
          <w:t>(9), 2548</w:t>
        </w:r>
        <w:r>
          <w:rPr>
            <w:rFonts w:ascii="STIX" w:hAnsi="STIX"/>
            <w:color w:val="2196D1"/>
            <w:w w:val="115"/>
            <w:sz w:val="12"/>
          </w:rPr>
          <w:t>–</w:t>
        </w:r>
        <w:r>
          <w:rPr>
            <w:color w:val="2196D1"/>
            <w:w w:val="115"/>
            <w:sz w:val="12"/>
          </w:rPr>
          <w:t>2564</w:t>
        </w:r>
      </w:hyperlink>
      <w:r>
        <w:rPr>
          <w:w w:val="115"/>
          <w:sz w:val="12"/>
        </w:rPr>
        <w:t>.</w:t>
      </w:r>
    </w:p>
    <w:p>
      <w:pPr>
        <w:spacing w:line="112" w:lineRule="exact" w:before="0"/>
        <w:ind w:left="131" w:right="0" w:firstLine="0"/>
        <w:jc w:val="left"/>
        <w:rPr>
          <w:sz w:val="12"/>
        </w:rPr>
      </w:pPr>
      <w:bookmarkStart w:name="_bookmark27" w:id="67"/>
      <w:bookmarkEnd w:id="67"/>
      <w:r>
        <w:rPr/>
      </w:r>
      <w:hyperlink r:id="rId87">
        <w:r>
          <w:rPr>
            <w:color w:val="2196D1"/>
            <w:w w:val="110"/>
            <w:sz w:val="12"/>
          </w:rPr>
          <w:t>Bienkowski,</w:t>
        </w:r>
        <w:r>
          <w:rPr>
            <w:color w:val="2196D1"/>
            <w:spacing w:val="13"/>
            <w:w w:val="110"/>
            <w:sz w:val="12"/>
          </w:rPr>
          <w:t> </w:t>
        </w:r>
        <w:r>
          <w:rPr>
            <w:color w:val="2196D1"/>
            <w:w w:val="110"/>
            <w:sz w:val="12"/>
          </w:rPr>
          <w:t>M.,</w:t>
        </w:r>
        <w:r>
          <w:rPr>
            <w:color w:val="2196D1"/>
            <w:spacing w:val="13"/>
            <w:w w:val="110"/>
            <w:sz w:val="12"/>
          </w:rPr>
          <w:t> </w:t>
        </w:r>
        <w:r>
          <w:rPr>
            <w:color w:val="2196D1"/>
            <w:w w:val="110"/>
            <w:sz w:val="12"/>
          </w:rPr>
          <w:t>Feng,</w:t>
        </w:r>
        <w:r>
          <w:rPr>
            <w:color w:val="2196D1"/>
            <w:spacing w:val="11"/>
            <w:w w:val="110"/>
            <w:sz w:val="12"/>
          </w:rPr>
          <w:t> </w:t>
        </w:r>
        <w:r>
          <w:rPr>
            <w:color w:val="2196D1"/>
            <w:w w:val="110"/>
            <w:sz w:val="12"/>
          </w:rPr>
          <w:t>M.,</w:t>
        </w:r>
        <w:r>
          <w:rPr>
            <w:color w:val="2196D1"/>
            <w:spacing w:val="13"/>
            <w:w w:val="110"/>
            <w:sz w:val="12"/>
          </w:rPr>
          <w:t> </w:t>
        </w:r>
        <w:r>
          <w:rPr>
            <w:color w:val="2196D1"/>
            <w:w w:val="110"/>
            <w:sz w:val="12"/>
          </w:rPr>
          <w:t>&amp;</w:t>
        </w:r>
        <w:r>
          <w:rPr>
            <w:color w:val="2196D1"/>
            <w:spacing w:val="13"/>
            <w:w w:val="110"/>
            <w:sz w:val="12"/>
          </w:rPr>
          <w:t> </w:t>
        </w:r>
        <w:r>
          <w:rPr>
            <w:color w:val="2196D1"/>
            <w:w w:val="110"/>
            <w:sz w:val="12"/>
          </w:rPr>
          <w:t>Means,</w:t>
        </w:r>
        <w:r>
          <w:rPr>
            <w:color w:val="2196D1"/>
            <w:spacing w:val="13"/>
            <w:w w:val="110"/>
            <w:sz w:val="12"/>
          </w:rPr>
          <w:t> </w:t>
        </w:r>
        <w:r>
          <w:rPr>
            <w:color w:val="2196D1"/>
            <w:w w:val="110"/>
            <w:sz w:val="12"/>
          </w:rPr>
          <w:t>B.</w:t>
        </w:r>
        <w:r>
          <w:rPr>
            <w:color w:val="2196D1"/>
            <w:spacing w:val="12"/>
            <w:w w:val="110"/>
            <w:sz w:val="12"/>
          </w:rPr>
          <w:t> </w:t>
        </w:r>
        <w:r>
          <w:rPr>
            <w:color w:val="2196D1"/>
            <w:w w:val="110"/>
            <w:sz w:val="12"/>
          </w:rPr>
          <w:t>(2012).</w:t>
        </w:r>
        <w:r>
          <w:rPr>
            <w:color w:val="2196D1"/>
            <w:spacing w:val="13"/>
            <w:w w:val="110"/>
            <w:sz w:val="12"/>
          </w:rPr>
          <w:t> </w:t>
        </w:r>
        <w:r>
          <w:rPr>
            <w:color w:val="2196D1"/>
            <w:w w:val="110"/>
            <w:sz w:val="12"/>
          </w:rPr>
          <w:t>Enhancing</w:t>
        </w:r>
        <w:r>
          <w:rPr>
            <w:color w:val="2196D1"/>
            <w:spacing w:val="12"/>
            <w:w w:val="110"/>
            <w:sz w:val="12"/>
          </w:rPr>
          <w:t> </w:t>
        </w:r>
        <w:r>
          <w:rPr>
            <w:color w:val="2196D1"/>
            <w:w w:val="110"/>
            <w:sz w:val="12"/>
          </w:rPr>
          <w:t>teaching</w:t>
        </w:r>
        <w:r>
          <w:rPr>
            <w:color w:val="2196D1"/>
            <w:spacing w:val="13"/>
            <w:w w:val="110"/>
            <w:sz w:val="12"/>
          </w:rPr>
          <w:t> </w:t>
        </w:r>
        <w:r>
          <w:rPr>
            <w:color w:val="2196D1"/>
            <w:w w:val="110"/>
            <w:sz w:val="12"/>
          </w:rPr>
          <w:t>and</w:t>
        </w:r>
        <w:r>
          <w:rPr>
            <w:color w:val="2196D1"/>
            <w:spacing w:val="11"/>
            <w:w w:val="110"/>
            <w:sz w:val="12"/>
          </w:rPr>
          <w:t> </w:t>
        </w:r>
        <w:r>
          <w:rPr>
            <w:color w:val="2196D1"/>
            <w:w w:val="110"/>
            <w:sz w:val="12"/>
          </w:rPr>
          <w:t>learning</w:t>
        </w:r>
        <w:r>
          <w:rPr>
            <w:color w:val="2196D1"/>
            <w:spacing w:val="13"/>
            <w:w w:val="110"/>
            <w:sz w:val="12"/>
          </w:rPr>
          <w:t> </w:t>
        </w:r>
        <w:r>
          <w:rPr>
            <w:color w:val="2196D1"/>
            <w:spacing w:val="-2"/>
            <w:w w:val="110"/>
            <w:sz w:val="12"/>
          </w:rPr>
          <w:t>through</w:t>
        </w:r>
      </w:hyperlink>
    </w:p>
    <w:p>
      <w:pPr>
        <w:spacing w:line="278" w:lineRule="auto" w:before="17"/>
        <w:ind w:left="370" w:right="151" w:firstLine="0"/>
        <w:jc w:val="left"/>
        <w:rPr>
          <w:sz w:val="12"/>
        </w:rPr>
      </w:pPr>
      <w:hyperlink r:id="rId87">
        <w:r>
          <w:rPr>
            <w:color w:val="2196D1"/>
            <w:w w:val="115"/>
            <w:sz w:val="12"/>
          </w:rPr>
          <w:t>educational data mining and learning analytics: An issue brief. In </w:t>
        </w:r>
        <w:r>
          <w:rPr>
            <w:i/>
            <w:color w:val="2196D1"/>
            <w:w w:val="115"/>
            <w:sz w:val="12"/>
          </w:rPr>
          <w:t>Office </w:t>
        </w:r>
        <w:r>
          <w:rPr>
            <w:i/>
            <w:color w:val="2196D1"/>
            <w:w w:val="115"/>
            <w:sz w:val="12"/>
          </w:rPr>
          <w:t>of</w:t>
        </w:r>
      </w:hyperlink>
      <w:r>
        <w:rPr>
          <w:i/>
          <w:color w:val="2196D1"/>
          <w:spacing w:val="40"/>
          <w:w w:val="115"/>
          <w:sz w:val="12"/>
        </w:rPr>
        <w:t> </w:t>
      </w:r>
      <w:hyperlink r:id="rId87">
        <w:r>
          <w:rPr>
            <w:i/>
            <w:color w:val="2196D1"/>
            <w:w w:val="115"/>
            <w:sz w:val="12"/>
          </w:rPr>
          <w:t>Educational Technology</w:t>
        </w:r>
        <w:r>
          <w:rPr>
            <w:color w:val="2196D1"/>
            <w:w w:val="115"/>
            <w:sz w:val="12"/>
          </w:rPr>
          <w:t>. US Department of Education</w:t>
        </w:r>
      </w:hyperlink>
      <w:r>
        <w:rPr>
          <w:w w:val="115"/>
          <w:sz w:val="12"/>
        </w:rPr>
        <w:t>.</w:t>
      </w:r>
    </w:p>
    <w:p>
      <w:pPr>
        <w:spacing w:line="136" w:lineRule="exact" w:before="0"/>
        <w:ind w:left="131" w:right="0" w:firstLine="0"/>
        <w:jc w:val="left"/>
        <w:rPr>
          <w:i/>
          <w:sz w:val="12"/>
        </w:rPr>
      </w:pPr>
      <w:bookmarkStart w:name="_bookmark28" w:id="68"/>
      <w:bookmarkEnd w:id="68"/>
      <w:r>
        <w:rPr/>
      </w:r>
      <w:r>
        <w:rPr>
          <w:w w:val="110"/>
          <w:sz w:val="12"/>
        </w:rPr>
        <w:t>Bohr,</w:t>
      </w:r>
      <w:r>
        <w:rPr>
          <w:spacing w:val="14"/>
          <w:w w:val="110"/>
          <w:sz w:val="12"/>
        </w:rPr>
        <w:t> </w:t>
      </w:r>
      <w:r>
        <w:rPr>
          <w:w w:val="110"/>
          <w:sz w:val="12"/>
        </w:rPr>
        <w:t>A.,</w:t>
      </w:r>
      <w:r>
        <w:rPr>
          <w:spacing w:val="15"/>
          <w:w w:val="110"/>
          <w:sz w:val="12"/>
        </w:rPr>
        <w:t> </w:t>
      </w:r>
      <w:r>
        <w:rPr>
          <w:w w:val="110"/>
          <w:sz w:val="12"/>
        </w:rPr>
        <w:t>&amp;</w:t>
      </w:r>
      <w:r>
        <w:rPr>
          <w:spacing w:val="15"/>
          <w:w w:val="110"/>
          <w:sz w:val="12"/>
        </w:rPr>
        <w:t> </w:t>
      </w:r>
      <w:r>
        <w:rPr>
          <w:w w:val="110"/>
          <w:sz w:val="12"/>
        </w:rPr>
        <w:t>Memarzadeh,</w:t>
      </w:r>
      <w:r>
        <w:rPr>
          <w:spacing w:val="15"/>
          <w:w w:val="110"/>
          <w:sz w:val="12"/>
        </w:rPr>
        <w:t> </w:t>
      </w:r>
      <w:r>
        <w:rPr>
          <w:w w:val="110"/>
          <w:sz w:val="12"/>
        </w:rPr>
        <w:t>K.</w:t>
      </w:r>
      <w:r>
        <w:rPr>
          <w:spacing w:val="15"/>
          <w:w w:val="110"/>
          <w:sz w:val="12"/>
        </w:rPr>
        <w:t> </w:t>
      </w:r>
      <w:r>
        <w:rPr>
          <w:w w:val="110"/>
          <w:sz w:val="12"/>
        </w:rPr>
        <w:t>(2020).</w:t>
      </w:r>
      <w:r>
        <w:rPr>
          <w:spacing w:val="13"/>
          <w:w w:val="110"/>
          <w:sz w:val="12"/>
        </w:rPr>
        <w:t> </w:t>
      </w:r>
      <w:r>
        <w:rPr>
          <w:w w:val="110"/>
          <w:sz w:val="12"/>
        </w:rPr>
        <w:t>In</w:t>
      </w:r>
      <w:r>
        <w:rPr>
          <w:spacing w:val="16"/>
          <w:w w:val="110"/>
          <w:sz w:val="12"/>
        </w:rPr>
        <w:t> </w:t>
      </w:r>
      <w:r>
        <w:rPr>
          <w:w w:val="110"/>
          <w:sz w:val="12"/>
        </w:rPr>
        <w:t>A.</w:t>
      </w:r>
      <w:r>
        <w:rPr>
          <w:spacing w:val="14"/>
          <w:w w:val="110"/>
          <w:sz w:val="12"/>
        </w:rPr>
        <w:t> </w:t>
      </w:r>
      <w:r>
        <w:rPr>
          <w:w w:val="110"/>
          <w:sz w:val="12"/>
        </w:rPr>
        <w:t>Bohr,</w:t>
      </w:r>
      <w:r>
        <w:rPr>
          <w:spacing w:val="15"/>
          <w:w w:val="110"/>
          <w:sz w:val="12"/>
        </w:rPr>
        <w:t> </w:t>
      </w:r>
      <w:r>
        <w:rPr>
          <w:w w:val="110"/>
          <w:sz w:val="12"/>
        </w:rPr>
        <w:t>&amp;</w:t>
      </w:r>
      <w:r>
        <w:rPr>
          <w:spacing w:val="15"/>
          <w:w w:val="110"/>
          <w:sz w:val="12"/>
        </w:rPr>
        <w:t> </w:t>
      </w:r>
      <w:r>
        <w:rPr>
          <w:w w:val="110"/>
          <w:sz w:val="12"/>
        </w:rPr>
        <w:t>K.</w:t>
      </w:r>
      <w:r>
        <w:rPr>
          <w:spacing w:val="14"/>
          <w:w w:val="110"/>
          <w:sz w:val="12"/>
        </w:rPr>
        <w:t> </w:t>
      </w:r>
      <w:r>
        <w:rPr>
          <w:w w:val="110"/>
          <w:sz w:val="12"/>
        </w:rPr>
        <w:t>Memarzadeh</w:t>
      </w:r>
      <w:r>
        <w:rPr>
          <w:spacing w:val="15"/>
          <w:w w:val="110"/>
          <w:sz w:val="12"/>
        </w:rPr>
        <w:t> </w:t>
      </w:r>
      <w:r>
        <w:rPr>
          <w:w w:val="110"/>
          <w:sz w:val="12"/>
        </w:rPr>
        <w:t>(Eds.),</w:t>
      </w:r>
      <w:r>
        <w:rPr>
          <w:spacing w:val="15"/>
          <w:w w:val="110"/>
          <w:sz w:val="12"/>
        </w:rPr>
        <w:t> </w:t>
      </w:r>
      <w:r>
        <w:rPr>
          <w:i/>
          <w:spacing w:val="-2"/>
          <w:w w:val="110"/>
          <w:sz w:val="12"/>
        </w:rPr>
        <w:t>Artificial</w:t>
      </w:r>
    </w:p>
    <w:p>
      <w:pPr>
        <w:spacing w:line="256" w:lineRule="auto" w:before="21"/>
        <w:ind w:left="370" w:right="0" w:firstLine="0"/>
        <w:jc w:val="left"/>
        <w:rPr>
          <w:sz w:val="12"/>
        </w:rPr>
      </w:pPr>
      <w:r>
        <w:rPr>
          <w:i/>
          <w:w w:val="110"/>
          <w:sz w:val="12"/>
        </w:rPr>
        <w:t>intelligence</w:t>
      </w:r>
      <w:r>
        <w:rPr>
          <w:i/>
          <w:spacing w:val="-5"/>
          <w:w w:val="110"/>
          <w:sz w:val="12"/>
        </w:rPr>
        <w:t> </w:t>
      </w:r>
      <w:r>
        <w:rPr>
          <w:i/>
          <w:w w:val="110"/>
          <w:sz w:val="12"/>
        </w:rPr>
        <w:t>in</w:t>
      </w:r>
      <w:r>
        <w:rPr>
          <w:i/>
          <w:spacing w:val="-5"/>
          <w:w w:val="110"/>
          <w:sz w:val="12"/>
        </w:rPr>
        <w:t> </w:t>
      </w:r>
      <w:r>
        <w:rPr>
          <w:i/>
          <w:w w:val="110"/>
          <w:sz w:val="12"/>
        </w:rPr>
        <w:t>healthcare,The</w:t>
      </w:r>
      <w:r>
        <w:rPr>
          <w:i/>
          <w:spacing w:val="-5"/>
          <w:w w:val="110"/>
          <w:sz w:val="12"/>
        </w:rPr>
        <w:t> </w:t>
      </w:r>
      <w:r>
        <w:rPr>
          <w:i/>
          <w:w w:val="110"/>
          <w:sz w:val="12"/>
        </w:rPr>
        <w:t>rise</w:t>
      </w:r>
      <w:r>
        <w:rPr>
          <w:i/>
          <w:spacing w:val="-6"/>
          <w:w w:val="110"/>
          <w:sz w:val="12"/>
        </w:rPr>
        <w:t> </w:t>
      </w:r>
      <w:r>
        <w:rPr>
          <w:i/>
          <w:w w:val="110"/>
          <w:sz w:val="12"/>
        </w:rPr>
        <w:t>of</w:t>
      </w:r>
      <w:r>
        <w:rPr>
          <w:i/>
          <w:spacing w:val="-5"/>
          <w:w w:val="110"/>
          <w:sz w:val="12"/>
        </w:rPr>
        <w:t> </w:t>
      </w:r>
      <w:r>
        <w:rPr>
          <w:i/>
          <w:w w:val="110"/>
          <w:sz w:val="12"/>
        </w:rPr>
        <w:t>artificial</w:t>
      </w:r>
      <w:r>
        <w:rPr>
          <w:i/>
          <w:spacing w:val="-5"/>
          <w:w w:val="110"/>
          <w:sz w:val="12"/>
        </w:rPr>
        <w:t> </w:t>
      </w:r>
      <w:r>
        <w:rPr>
          <w:i/>
          <w:w w:val="110"/>
          <w:sz w:val="12"/>
        </w:rPr>
        <w:t>intelligence</w:t>
      </w:r>
      <w:r>
        <w:rPr>
          <w:i/>
          <w:spacing w:val="-5"/>
          <w:w w:val="110"/>
          <w:sz w:val="12"/>
        </w:rPr>
        <w:t> </w:t>
      </w:r>
      <w:r>
        <w:rPr>
          <w:i/>
          <w:w w:val="110"/>
          <w:sz w:val="12"/>
        </w:rPr>
        <w:t>in</w:t>
      </w:r>
      <w:r>
        <w:rPr>
          <w:i/>
          <w:spacing w:val="-5"/>
          <w:w w:val="110"/>
          <w:sz w:val="12"/>
        </w:rPr>
        <w:t> </w:t>
      </w:r>
      <w:r>
        <w:rPr>
          <w:i/>
          <w:w w:val="110"/>
          <w:sz w:val="12"/>
        </w:rPr>
        <w:t>healthcare</w:t>
      </w:r>
      <w:r>
        <w:rPr>
          <w:i/>
          <w:spacing w:val="-5"/>
          <w:w w:val="110"/>
          <w:sz w:val="12"/>
        </w:rPr>
        <w:t> </w:t>
      </w:r>
      <w:r>
        <w:rPr>
          <w:i/>
          <w:w w:val="110"/>
          <w:sz w:val="12"/>
        </w:rPr>
        <w:t>applications</w:t>
      </w:r>
      <w:r>
        <w:rPr>
          <w:i/>
          <w:spacing w:val="-5"/>
          <w:w w:val="110"/>
          <w:sz w:val="12"/>
        </w:rPr>
        <w:t> </w:t>
      </w:r>
      <w:r>
        <w:rPr>
          <w:w w:val="110"/>
          <w:sz w:val="12"/>
        </w:rPr>
        <w:t>(pp.</w:t>
      </w:r>
      <w:r>
        <w:rPr>
          <w:spacing w:val="40"/>
          <w:w w:val="115"/>
          <w:sz w:val="12"/>
        </w:rPr>
        <w:t> </w:t>
      </w:r>
      <w:r>
        <w:rPr>
          <w:w w:val="115"/>
          <w:sz w:val="12"/>
        </w:rPr>
        <w:t>25</w:t>
      </w:r>
      <w:r>
        <w:rPr>
          <w:rFonts w:ascii="STIX" w:hAnsi="STIX"/>
          <w:w w:val="115"/>
          <w:sz w:val="12"/>
        </w:rPr>
        <w:t>–</w:t>
      </w:r>
      <w:r>
        <w:rPr>
          <w:w w:val="115"/>
          <w:sz w:val="12"/>
        </w:rPr>
        <w:t>60). Academic Press. </w:t>
      </w:r>
      <w:hyperlink r:id="rId88">
        <w:r>
          <w:rPr>
            <w:color w:val="2196D1"/>
            <w:w w:val="115"/>
            <w:sz w:val="12"/>
          </w:rPr>
          <w:t>https://doi.org/10.1016/B978-0-12-818438-7.00002-2</w:t>
        </w:r>
      </w:hyperlink>
      <w:r>
        <w:rPr>
          <w:w w:val="115"/>
          <w:sz w:val="12"/>
        </w:rPr>
        <w:t>.</w:t>
      </w:r>
    </w:p>
    <w:p>
      <w:pPr>
        <w:spacing w:line="115" w:lineRule="exact" w:before="0"/>
        <w:ind w:left="131" w:right="0" w:firstLine="0"/>
        <w:jc w:val="left"/>
        <w:rPr>
          <w:sz w:val="12"/>
        </w:rPr>
      </w:pPr>
      <w:bookmarkStart w:name="_bookmark29" w:id="69"/>
      <w:bookmarkEnd w:id="69"/>
      <w:r>
        <w:rPr/>
      </w:r>
      <w:hyperlink r:id="rId89">
        <w:r>
          <w:rPr>
            <w:color w:val="2196D1"/>
            <w:w w:val="115"/>
            <w:sz w:val="12"/>
          </w:rPr>
          <w:t>Boraston,</w:t>
        </w:r>
        <w:r>
          <w:rPr>
            <w:color w:val="2196D1"/>
            <w:spacing w:val="4"/>
            <w:w w:val="115"/>
            <w:sz w:val="12"/>
          </w:rPr>
          <w:t> </w:t>
        </w:r>
        <w:r>
          <w:rPr>
            <w:color w:val="2196D1"/>
            <w:w w:val="115"/>
            <w:sz w:val="12"/>
          </w:rPr>
          <w:t>Z.,</w:t>
        </w:r>
        <w:r>
          <w:rPr>
            <w:color w:val="2196D1"/>
            <w:spacing w:val="5"/>
            <w:w w:val="115"/>
            <w:sz w:val="12"/>
          </w:rPr>
          <w:t> </w:t>
        </w:r>
        <w:r>
          <w:rPr>
            <w:color w:val="2196D1"/>
            <w:w w:val="115"/>
            <w:sz w:val="12"/>
          </w:rPr>
          <w:t>&amp;</w:t>
        </w:r>
        <w:r>
          <w:rPr>
            <w:color w:val="2196D1"/>
            <w:spacing w:val="6"/>
            <w:w w:val="115"/>
            <w:sz w:val="12"/>
          </w:rPr>
          <w:t> </w:t>
        </w:r>
        <w:r>
          <w:rPr>
            <w:color w:val="2196D1"/>
            <w:w w:val="115"/>
            <w:sz w:val="12"/>
          </w:rPr>
          <w:t>Blakemore,</w:t>
        </w:r>
        <w:r>
          <w:rPr>
            <w:color w:val="2196D1"/>
            <w:spacing w:val="5"/>
            <w:w w:val="115"/>
            <w:sz w:val="12"/>
          </w:rPr>
          <w:t> </w:t>
        </w:r>
        <w:r>
          <w:rPr>
            <w:color w:val="2196D1"/>
            <w:w w:val="115"/>
            <w:sz w:val="12"/>
          </w:rPr>
          <w:t>S.</w:t>
        </w:r>
        <w:r>
          <w:rPr>
            <w:color w:val="2196D1"/>
            <w:spacing w:val="5"/>
            <w:w w:val="115"/>
            <w:sz w:val="12"/>
          </w:rPr>
          <w:t> </w:t>
        </w:r>
        <w:r>
          <w:rPr>
            <w:color w:val="2196D1"/>
            <w:w w:val="115"/>
            <w:sz w:val="12"/>
          </w:rPr>
          <w:t>(2007).</w:t>
        </w:r>
        <w:r>
          <w:rPr>
            <w:color w:val="2196D1"/>
            <w:spacing w:val="5"/>
            <w:w w:val="115"/>
            <w:sz w:val="12"/>
          </w:rPr>
          <w:t> </w:t>
        </w:r>
        <w:r>
          <w:rPr>
            <w:color w:val="2196D1"/>
            <w:w w:val="115"/>
            <w:sz w:val="12"/>
          </w:rPr>
          <w:t>The</w:t>
        </w:r>
        <w:r>
          <w:rPr>
            <w:color w:val="2196D1"/>
            <w:spacing w:val="5"/>
            <w:w w:val="115"/>
            <w:sz w:val="12"/>
          </w:rPr>
          <w:t> </w:t>
        </w:r>
        <w:r>
          <w:rPr>
            <w:color w:val="2196D1"/>
            <w:w w:val="115"/>
            <w:sz w:val="12"/>
          </w:rPr>
          <w:t>application</w:t>
        </w:r>
        <w:r>
          <w:rPr>
            <w:color w:val="2196D1"/>
            <w:spacing w:val="5"/>
            <w:w w:val="115"/>
            <w:sz w:val="12"/>
          </w:rPr>
          <w:t> </w:t>
        </w:r>
        <w:r>
          <w:rPr>
            <w:color w:val="2196D1"/>
            <w:w w:val="115"/>
            <w:sz w:val="12"/>
          </w:rPr>
          <w:t>of</w:t>
        </w:r>
        <w:r>
          <w:rPr>
            <w:color w:val="2196D1"/>
            <w:spacing w:val="6"/>
            <w:w w:val="115"/>
            <w:sz w:val="12"/>
          </w:rPr>
          <w:t> </w:t>
        </w:r>
        <w:r>
          <w:rPr>
            <w:color w:val="2196D1"/>
            <w:w w:val="115"/>
            <w:sz w:val="12"/>
          </w:rPr>
          <w:t>eye-tracking</w:t>
        </w:r>
        <w:r>
          <w:rPr>
            <w:color w:val="2196D1"/>
            <w:spacing w:val="5"/>
            <w:w w:val="115"/>
            <w:sz w:val="12"/>
          </w:rPr>
          <w:t> </w:t>
        </w:r>
        <w:r>
          <w:rPr>
            <w:color w:val="2196D1"/>
            <w:w w:val="115"/>
            <w:sz w:val="12"/>
          </w:rPr>
          <w:t>technology</w:t>
        </w:r>
        <w:r>
          <w:rPr>
            <w:color w:val="2196D1"/>
            <w:spacing w:val="5"/>
            <w:w w:val="115"/>
            <w:sz w:val="12"/>
          </w:rPr>
          <w:t> </w:t>
        </w:r>
        <w:r>
          <w:rPr>
            <w:color w:val="2196D1"/>
            <w:w w:val="115"/>
            <w:sz w:val="12"/>
          </w:rPr>
          <w:t>in</w:t>
        </w:r>
        <w:r>
          <w:rPr>
            <w:color w:val="2196D1"/>
            <w:spacing w:val="5"/>
            <w:w w:val="115"/>
            <w:sz w:val="12"/>
          </w:rPr>
          <w:t> </w:t>
        </w:r>
        <w:r>
          <w:rPr>
            <w:color w:val="2196D1"/>
            <w:spacing w:val="-5"/>
            <w:w w:val="115"/>
            <w:sz w:val="12"/>
          </w:rPr>
          <w:t>the</w:t>
        </w:r>
      </w:hyperlink>
    </w:p>
    <w:p>
      <w:pPr>
        <w:spacing w:line="176" w:lineRule="exact" w:before="10"/>
        <w:ind w:left="370" w:right="0" w:firstLine="0"/>
        <w:jc w:val="left"/>
        <w:rPr>
          <w:sz w:val="12"/>
        </w:rPr>
      </w:pPr>
      <w:hyperlink r:id="rId89">
        <w:r>
          <w:rPr>
            <w:color w:val="2196D1"/>
            <w:w w:val="110"/>
            <w:sz w:val="12"/>
          </w:rPr>
          <w:t>study</w:t>
        </w:r>
        <w:r>
          <w:rPr>
            <w:color w:val="2196D1"/>
            <w:spacing w:val="13"/>
            <w:w w:val="110"/>
            <w:sz w:val="12"/>
          </w:rPr>
          <w:t> </w:t>
        </w:r>
        <w:r>
          <w:rPr>
            <w:color w:val="2196D1"/>
            <w:w w:val="110"/>
            <w:sz w:val="12"/>
          </w:rPr>
          <w:t>of</w:t>
        </w:r>
        <w:r>
          <w:rPr>
            <w:color w:val="2196D1"/>
            <w:spacing w:val="16"/>
            <w:w w:val="110"/>
            <w:sz w:val="12"/>
          </w:rPr>
          <w:t> </w:t>
        </w:r>
        <w:r>
          <w:rPr>
            <w:color w:val="2196D1"/>
            <w:w w:val="110"/>
            <w:sz w:val="12"/>
          </w:rPr>
          <w:t>autism.</w:t>
        </w:r>
        <w:r>
          <w:rPr>
            <w:color w:val="2196D1"/>
            <w:spacing w:val="15"/>
            <w:w w:val="110"/>
            <w:sz w:val="12"/>
          </w:rPr>
          <w:t> </w:t>
        </w:r>
        <w:r>
          <w:rPr>
            <w:i/>
            <w:color w:val="2196D1"/>
            <w:w w:val="110"/>
            <w:sz w:val="12"/>
          </w:rPr>
          <w:t>The</w:t>
        </w:r>
        <w:r>
          <w:rPr>
            <w:i/>
            <w:color w:val="2196D1"/>
            <w:spacing w:val="15"/>
            <w:w w:val="110"/>
            <w:sz w:val="12"/>
          </w:rPr>
          <w:t> </w:t>
        </w:r>
        <w:r>
          <w:rPr>
            <w:i/>
            <w:color w:val="2196D1"/>
            <w:w w:val="110"/>
            <w:sz w:val="12"/>
          </w:rPr>
          <w:t>Journal</w:t>
        </w:r>
        <w:r>
          <w:rPr>
            <w:i/>
            <w:color w:val="2196D1"/>
            <w:spacing w:val="15"/>
            <w:w w:val="110"/>
            <w:sz w:val="12"/>
          </w:rPr>
          <w:t> </w:t>
        </w:r>
        <w:r>
          <w:rPr>
            <w:i/>
            <w:color w:val="2196D1"/>
            <w:w w:val="110"/>
            <w:sz w:val="12"/>
          </w:rPr>
          <w:t>of</w:t>
        </w:r>
        <w:r>
          <w:rPr>
            <w:i/>
            <w:color w:val="2196D1"/>
            <w:spacing w:val="15"/>
            <w:w w:val="110"/>
            <w:sz w:val="12"/>
          </w:rPr>
          <w:t> </w:t>
        </w:r>
        <w:r>
          <w:rPr>
            <w:i/>
            <w:color w:val="2196D1"/>
            <w:w w:val="110"/>
            <w:sz w:val="12"/>
          </w:rPr>
          <w:t>Physiology,</w:t>
        </w:r>
        <w:r>
          <w:rPr>
            <w:i/>
            <w:color w:val="2196D1"/>
            <w:spacing w:val="15"/>
            <w:w w:val="110"/>
            <w:sz w:val="12"/>
          </w:rPr>
          <w:t> </w:t>
        </w:r>
        <w:r>
          <w:rPr>
            <w:i/>
            <w:color w:val="2196D1"/>
            <w:w w:val="110"/>
            <w:sz w:val="12"/>
          </w:rPr>
          <w:t>581</w:t>
        </w:r>
        <w:r>
          <w:rPr>
            <w:color w:val="2196D1"/>
            <w:w w:val="110"/>
            <w:sz w:val="12"/>
          </w:rPr>
          <w:t>(3),</w:t>
        </w:r>
        <w:r>
          <w:rPr>
            <w:color w:val="2196D1"/>
            <w:spacing w:val="13"/>
            <w:w w:val="110"/>
            <w:sz w:val="12"/>
          </w:rPr>
          <w:t> </w:t>
        </w:r>
        <w:r>
          <w:rPr>
            <w:color w:val="2196D1"/>
            <w:spacing w:val="-2"/>
            <w:w w:val="110"/>
            <w:sz w:val="12"/>
          </w:rPr>
          <w:t>893</w:t>
        </w:r>
        <w:r>
          <w:rPr>
            <w:rFonts w:ascii="STIX" w:hAnsi="STIX"/>
            <w:color w:val="2196D1"/>
            <w:spacing w:val="-2"/>
            <w:w w:val="110"/>
            <w:sz w:val="12"/>
          </w:rPr>
          <w:t>–</w:t>
        </w:r>
        <w:r>
          <w:rPr>
            <w:color w:val="2196D1"/>
            <w:spacing w:val="-2"/>
            <w:w w:val="110"/>
            <w:sz w:val="12"/>
          </w:rPr>
          <w:t>898</w:t>
        </w:r>
      </w:hyperlink>
      <w:r>
        <w:rPr>
          <w:spacing w:val="-2"/>
          <w:w w:val="110"/>
          <w:sz w:val="12"/>
        </w:rPr>
        <w:t>.</w:t>
      </w:r>
    </w:p>
    <w:p>
      <w:pPr>
        <w:spacing w:line="133" w:lineRule="exact" w:before="0"/>
        <w:ind w:left="370" w:right="0" w:hanging="240"/>
        <w:jc w:val="left"/>
        <w:rPr>
          <w:sz w:val="12"/>
        </w:rPr>
      </w:pPr>
      <w:bookmarkStart w:name="_bookmark30" w:id="70"/>
      <w:bookmarkEnd w:id="70"/>
      <w:r>
        <w:rPr/>
      </w:r>
      <w:r>
        <w:rPr>
          <w:w w:val="110"/>
          <w:sz w:val="12"/>
        </w:rPr>
        <w:t>Bozgeyikli,</w:t>
      </w:r>
      <w:r>
        <w:rPr>
          <w:spacing w:val="5"/>
          <w:w w:val="110"/>
          <w:sz w:val="12"/>
        </w:rPr>
        <w:t> </w:t>
      </w:r>
      <w:r>
        <w:rPr>
          <w:w w:val="110"/>
          <w:sz w:val="12"/>
        </w:rPr>
        <w:t>L.,</w:t>
      </w:r>
      <w:r>
        <w:rPr>
          <w:spacing w:val="5"/>
          <w:w w:val="110"/>
          <w:sz w:val="12"/>
        </w:rPr>
        <w:t> </w:t>
      </w:r>
      <w:r>
        <w:rPr>
          <w:w w:val="110"/>
          <w:sz w:val="12"/>
        </w:rPr>
        <w:t>Raij,</w:t>
      </w:r>
      <w:r>
        <w:rPr>
          <w:spacing w:val="5"/>
          <w:w w:val="110"/>
          <w:sz w:val="12"/>
        </w:rPr>
        <w:t> </w:t>
      </w:r>
      <w:r>
        <w:rPr>
          <w:w w:val="110"/>
          <w:sz w:val="12"/>
        </w:rPr>
        <w:t>A.,</w:t>
      </w:r>
      <w:r>
        <w:rPr>
          <w:spacing w:val="4"/>
          <w:w w:val="110"/>
          <w:sz w:val="12"/>
        </w:rPr>
        <w:t> </w:t>
      </w:r>
      <w:r>
        <w:rPr>
          <w:w w:val="110"/>
          <w:sz w:val="12"/>
        </w:rPr>
        <w:t>Katkoori,</w:t>
      </w:r>
      <w:r>
        <w:rPr>
          <w:spacing w:val="5"/>
          <w:w w:val="110"/>
          <w:sz w:val="12"/>
        </w:rPr>
        <w:t> </w:t>
      </w:r>
      <w:r>
        <w:rPr>
          <w:w w:val="110"/>
          <w:sz w:val="12"/>
        </w:rPr>
        <w:t>S.,</w:t>
      </w:r>
      <w:r>
        <w:rPr>
          <w:spacing w:val="3"/>
          <w:w w:val="110"/>
          <w:sz w:val="12"/>
        </w:rPr>
        <w:t> </w:t>
      </w:r>
      <w:r>
        <w:rPr>
          <w:w w:val="110"/>
          <w:sz w:val="12"/>
        </w:rPr>
        <w:t>&amp;</w:t>
      </w:r>
      <w:r>
        <w:rPr>
          <w:spacing w:val="6"/>
          <w:w w:val="110"/>
          <w:sz w:val="12"/>
        </w:rPr>
        <w:t> </w:t>
      </w:r>
      <w:r>
        <w:rPr>
          <w:w w:val="110"/>
          <w:sz w:val="12"/>
        </w:rPr>
        <w:t>Alqasemi,</w:t>
      </w:r>
      <w:r>
        <w:rPr>
          <w:spacing w:val="4"/>
          <w:w w:val="110"/>
          <w:sz w:val="12"/>
        </w:rPr>
        <w:t> </w:t>
      </w:r>
      <w:r>
        <w:rPr>
          <w:w w:val="110"/>
          <w:sz w:val="12"/>
        </w:rPr>
        <w:t>R.</w:t>
      </w:r>
      <w:r>
        <w:rPr>
          <w:spacing w:val="5"/>
          <w:w w:val="110"/>
          <w:sz w:val="12"/>
        </w:rPr>
        <w:t> </w:t>
      </w:r>
      <w:r>
        <w:rPr>
          <w:w w:val="110"/>
          <w:sz w:val="12"/>
        </w:rPr>
        <w:t>(2018).</w:t>
      </w:r>
      <w:r>
        <w:rPr>
          <w:spacing w:val="6"/>
          <w:w w:val="110"/>
          <w:sz w:val="12"/>
        </w:rPr>
        <w:t> </w:t>
      </w:r>
      <w:r>
        <w:rPr>
          <w:w w:val="110"/>
          <w:sz w:val="12"/>
        </w:rPr>
        <w:t>A</w:t>
      </w:r>
      <w:r>
        <w:rPr>
          <w:spacing w:val="4"/>
          <w:w w:val="110"/>
          <w:sz w:val="12"/>
        </w:rPr>
        <w:t> </w:t>
      </w:r>
      <w:r>
        <w:rPr>
          <w:w w:val="110"/>
          <w:sz w:val="12"/>
        </w:rPr>
        <w:t>survey</w:t>
      </w:r>
      <w:r>
        <w:rPr>
          <w:spacing w:val="4"/>
          <w:w w:val="110"/>
          <w:sz w:val="12"/>
        </w:rPr>
        <w:t> </w:t>
      </w:r>
      <w:r>
        <w:rPr>
          <w:w w:val="110"/>
          <w:sz w:val="12"/>
        </w:rPr>
        <w:t>on</w:t>
      </w:r>
      <w:r>
        <w:rPr>
          <w:spacing w:val="5"/>
          <w:w w:val="110"/>
          <w:sz w:val="12"/>
        </w:rPr>
        <w:t> </w:t>
      </w:r>
      <w:r>
        <w:rPr>
          <w:w w:val="110"/>
          <w:sz w:val="12"/>
        </w:rPr>
        <w:t>virtual</w:t>
      </w:r>
      <w:r>
        <w:rPr>
          <w:spacing w:val="5"/>
          <w:w w:val="110"/>
          <w:sz w:val="12"/>
        </w:rPr>
        <w:t> </w:t>
      </w:r>
      <w:r>
        <w:rPr>
          <w:w w:val="110"/>
          <w:sz w:val="12"/>
        </w:rPr>
        <w:t>reality</w:t>
      </w:r>
      <w:r>
        <w:rPr>
          <w:spacing w:val="5"/>
          <w:w w:val="110"/>
          <w:sz w:val="12"/>
        </w:rPr>
        <w:t> </w:t>
      </w:r>
      <w:r>
        <w:rPr>
          <w:spacing w:val="-5"/>
          <w:w w:val="110"/>
          <w:sz w:val="12"/>
        </w:rPr>
        <w:t>for</w:t>
      </w:r>
    </w:p>
    <w:p>
      <w:pPr>
        <w:spacing w:line="240" w:lineRule="auto" w:before="22"/>
        <w:ind w:left="370" w:right="151" w:firstLine="0"/>
        <w:jc w:val="left"/>
        <w:rPr>
          <w:sz w:val="12"/>
        </w:rPr>
      </w:pPr>
      <w:r>
        <w:rPr>
          <w:w w:val="115"/>
          <w:sz w:val="12"/>
        </w:rPr>
        <w:t>individuals</w:t>
      </w:r>
      <w:r>
        <w:rPr>
          <w:spacing w:val="-5"/>
          <w:w w:val="115"/>
          <w:sz w:val="12"/>
        </w:rPr>
        <w:t> </w:t>
      </w:r>
      <w:r>
        <w:rPr>
          <w:w w:val="115"/>
          <w:sz w:val="12"/>
        </w:rPr>
        <w:t>with</w:t>
      </w:r>
      <w:r>
        <w:rPr>
          <w:spacing w:val="-4"/>
          <w:w w:val="115"/>
          <w:sz w:val="12"/>
        </w:rPr>
        <w:t> </w:t>
      </w:r>
      <w:r>
        <w:rPr>
          <w:w w:val="115"/>
          <w:sz w:val="12"/>
        </w:rPr>
        <w:t>autism</w:t>
      </w:r>
      <w:r>
        <w:rPr>
          <w:spacing w:val="-5"/>
          <w:w w:val="115"/>
          <w:sz w:val="12"/>
        </w:rPr>
        <w:t> </w:t>
      </w:r>
      <w:r>
        <w:rPr>
          <w:w w:val="115"/>
          <w:sz w:val="12"/>
        </w:rPr>
        <w:t>spectrum</w:t>
      </w:r>
      <w:r>
        <w:rPr>
          <w:spacing w:val="-4"/>
          <w:w w:val="115"/>
          <w:sz w:val="12"/>
        </w:rPr>
        <w:t> </w:t>
      </w:r>
      <w:r>
        <w:rPr>
          <w:w w:val="115"/>
          <w:sz w:val="12"/>
        </w:rPr>
        <w:t>disorder:</w:t>
      </w:r>
      <w:r>
        <w:rPr>
          <w:spacing w:val="-4"/>
          <w:w w:val="115"/>
          <w:sz w:val="12"/>
        </w:rPr>
        <w:t> </w:t>
      </w:r>
      <w:r>
        <w:rPr>
          <w:w w:val="115"/>
          <w:sz w:val="12"/>
        </w:rPr>
        <w:t>Design</w:t>
      </w:r>
      <w:r>
        <w:rPr>
          <w:spacing w:val="-5"/>
          <w:w w:val="115"/>
          <w:sz w:val="12"/>
        </w:rPr>
        <w:t> </w:t>
      </w:r>
      <w:r>
        <w:rPr>
          <w:w w:val="115"/>
          <w:sz w:val="12"/>
        </w:rPr>
        <w:t>considerations.</w:t>
      </w:r>
      <w:r>
        <w:rPr>
          <w:spacing w:val="-5"/>
          <w:w w:val="115"/>
          <w:sz w:val="12"/>
        </w:rPr>
        <w:t> </w:t>
      </w:r>
      <w:r>
        <w:rPr>
          <w:i/>
          <w:w w:val="115"/>
          <w:sz w:val="12"/>
        </w:rPr>
        <w:t>IEEE</w:t>
      </w:r>
      <w:r>
        <w:rPr>
          <w:i/>
          <w:spacing w:val="-5"/>
          <w:w w:val="115"/>
          <w:sz w:val="12"/>
        </w:rPr>
        <w:t> </w:t>
      </w:r>
      <w:r>
        <w:rPr>
          <w:i/>
          <w:w w:val="115"/>
          <w:sz w:val="12"/>
        </w:rPr>
        <w:t>Transactions</w:t>
      </w:r>
      <w:r>
        <w:rPr>
          <w:i/>
          <w:spacing w:val="40"/>
          <w:w w:val="115"/>
          <w:sz w:val="12"/>
        </w:rPr>
        <w:t> </w:t>
      </w:r>
      <w:r>
        <w:rPr>
          <w:i/>
          <w:w w:val="115"/>
          <w:sz w:val="12"/>
        </w:rPr>
        <w:t>on Learning Technologies, 11</w:t>
      </w:r>
      <w:r>
        <w:rPr>
          <w:w w:val="115"/>
          <w:sz w:val="12"/>
        </w:rPr>
        <w:t>(2), 133</w:t>
      </w:r>
      <w:r>
        <w:rPr>
          <w:rFonts w:ascii="STIX" w:hAnsi="STIX"/>
          <w:w w:val="115"/>
          <w:sz w:val="12"/>
        </w:rPr>
        <w:t>–</w:t>
      </w:r>
      <w:r>
        <w:rPr>
          <w:w w:val="115"/>
          <w:sz w:val="12"/>
        </w:rPr>
        <w:t>151. </w:t>
      </w:r>
      <w:hyperlink r:id="rId90">
        <w:r>
          <w:rPr>
            <w:color w:val="2196D1"/>
            <w:w w:val="115"/>
            <w:sz w:val="12"/>
          </w:rPr>
          <w:t>https://doi.org/10.1109/</w:t>
        </w:r>
      </w:hyperlink>
      <w:r>
        <w:rPr>
          <w:color w:val="2196D1"/>
          <w:spacing w:val="40"/>
          <w:w w:val="115"/>
          <w:sz w:val="12"/>
        </w:rPr>
        <w:t> </w:t>
      </w:r>
      <w:hyperlink r:id="rId90">
        <w:r>
          <w:rPr>
            <w:color w:val="2196D1"/>
            <w:spacing w:val="-2"/>
            <w:w w:val="115"/>
            <w:sz w:val="12"/>
          </w:rPr>
          <w:t>TLT.2017.2739747</w:t>
        </w:r>
      </w:hyperlink>
    </w:p>
    <w:p>
      <w:pPr>
        <w:spacing w:after="0" w:line="240" w:lineRule="auto"/>
        <w:jc w:val="left"/>
        <w:rPr>
          <w:sz w:val="12"/>
        </w:rPr>
        <w:sectPr>
          <w:type w:val="continuous"/>
          <w:pgSz w:w="11910" w:h="15880"/>
          <w:pgMar w:header="655" w:footer="544" w:top="620" w:bottom="280" w:left="620" w:right="640"/>
          <w:cols w:num="2" w:equalWidth="0">
            <w:col w:w="5154" w:space="226"/>
            <w:col w:w="5270"/>
          </w:cols>
        </w:sectPr>
      </w:pPr>
    </w:p>
    <w:p>
      <w:pPr>
        <w:pStyle w:val="BodyText"/>
        <w:spacing w:before="1"/>
        <w:rPr>
          <w:sz w:val="11"/>
        </w:rPr>
      </w:pPr>
    </w:p>
    <w:p>
      <w:pPr>
        <w:spacing w:after="0"/>
        <w:rPr>
          <w:sz w:val="11"/>
        </w:rPr>
        <w:sectPr>
          <w:pgSz w:w="11910" w:h="15880"/>
          <w:pgMar w:header="655" w:footer="544" w:top="840" w:bottom="740" w:left="620" w:right="640"/>
        </w:sectPr>
      </w:pPr>
    </w:p>
    <w:p>
      <w:pPr>
        <w:spacing w:before="100"/>
        <w:ind w:left="131" w:right="0" w:firstLine="0"/>
        <w:jc w:val="left"/>
        <w:rPr>
          <w:sz w:val="12"/>
        </w:rPr>
      </w:pPr>
      <w:bookmarkStart w:name="_bookmark31" w:id="71"/>
      <w:bookmarkEnd w:id="71"/>
      <w:r>
        <w:rPr/>
      </w:r>
      <w:r>
        <w:rPr>
          <w:w w:val="110"/>
          <w:sz w:val="12"/>
        </w:rPr>
        <w:t>Brondino,</w:t>
      </w:r>
      <w:r>
        <w:rPr>
          <w:spacing w:val="16"/>
          <w:w w:val="110"/>
          <w:sz w:val="12"/>
        </w:rPr>
        <w:t> </w:t>
      </w:r>
      <w:r>
        <w:rPr>
          <w:w w:val="110"/>
          <w:sz w:val="12"/>
        </w:rPr>
        <w:t>N.,</w:t>
      </w:r>
      <w:r>
        <w:rPr>
          <w:spacing w:val="15"/>
          <w:w w:val="110"/>
          <w:sz w:val="12"/>
        </w:rPr>
        <w:t> </w:t>
      </w:r>
      <w:r>
        <w:rPr>
          <w:w w:val="110"/>
          <w:sz w:val="12"/>
        </w:rPr>
        <w:t>Fusar-Poli,</w:t>
      </w:r>
      <w:r>
        <w:rPr>
          <w:spacing w:val="17"/>
          <w:w w:val="110"/>
          <w:sz w:val="12"/>
        </w:rPr>
        <w:t> </w:t>
      </w:r>
      <w:r>
        <w:rPr>
          <w:w w:val="110"/>
          <w:sz w:val="12"/>
        </w:rPr>
        <w:t>L.,</w:t>
      </w:r>
      <w:r>
        <w:rPr>
          <w:spacing w:val="16"/>
          <w:w w:val="110"/>
          <w:sz w:val="12"/>
        </w:rPr>
        <w:t> </w:t>
      </w:r>
      <w:r>
        <w:rPr>
          <w:w w:val="110"/>
          <w:sz w:val="12"/>
        </w:rPr>
        <w:t>Miceli,</w:t>
      </w:r>
      <w:r>
        <w:rPr>
          <w:spacing w:val="14"/>
          <w:w w:val="110"/>
          <w:sz w:val="12"/>
        </w:rPr>
        <w:t> </w:t>
      </w:r>
      <w:r>
        <w:rPr>
          <w:w w:val="110"/>
          <w:sz w:val="12"/>
        </w:rPr>
        <w:t>E.,</w:t>
      </w:r>
      <w:r>
        <w:rPr>
          <w:spacing w:val="16"/>
          <w:w w:val="110"/>
          <w:sz w:val="12"/>
        </w:rPr>
        <w:t> </w:t>
      </w:r>
      <w:r>
        <w:rPr>
          <w:w w:val="110"/>
          <w:sz w:val="12"/>
        </w:rPr>
        <w:t>Di</w:t>
      </w:r>
      <w:r>
        <w:rPr>
          <w:spacing w:val="16"/>
          <w:w w:val="110"/>
          <w:sz w:val="12"/>
        </w:rPr>
        <w:t> </w:t>
      </w:r>
      <w:r>
        <w:rPr>
          <w:w w:val="110"/>
          <w:sz w:val="12"/>
        </w:rPr>
        <w:t>Stefano,</w:t>
      </w:r>
      <w:r>
        <w:rPr>
          <w:spacing w:val="15"/>
          <w:w w:val="110"/>
          <w:sz w:val="12"/>
        </w:rPr>
        <w:t> </w:t>
      </w:r>
      <w:r>
        <w:rPr>
          <w:w w:val="110"/>
          <w:sz w:val="12"/>
        </w:rPr>
        <w:t>M.,</w:t>
      </w:r>
      <w:r>
        <w:rPr>
          <w:spacing w:val="16"/>
          <w:w w:val="110"/>
          <w:sz w:val="12"/>
        </w:rPr>
        <w:t> </w:t>
      </w:r>
      <w:r>
        <w:rPr>
          <w:w w:val="110"/>
          <w:sz w:val="12"/>
        </w:rPr>
        <w:t>Damiani,</w:t>
      </w:r>
      <w:r>
        <w:rPr>
          <w:spacing w:val="16"/>
          <w:w w:val="110"/>
          <w:sz w:val="12"/>
        </w:rPr>
        <w:t> </w:t>
      </w:r>
      <w:r>
        <w:rPr>
          <w:w w:val="110"/>
          <w:sz w:val="12"/>
        </w:rPr>
        <w:t>S.,</w:t>
      </w:r>
      <w:r>
        <w:rPr>
          <w:spacing w:val="16"/>
          <w:w w:val="110"/>
          <w:sz w:val="12"/>
        </w:rPr>
        <w:t> </w:t>
      </w:r>
      <w:r>
        <w:rPr>
          <w:w w:val="110"/>
          <w:sz w:val="12"/>
        </w:rPr>
        <w:t>Rocchetti,</w:t>
      </w:r>
      <w:r>
        <w:rPr>
          <w:spacing w:val="15"/>
          <w:w w:val="110"/>
          <w:sz w:val="12"/>
        </w:rPr>
        <w:t> </w:t>
      </w:r>
      <w:r>
        <w:rPr>
          <w:w w:val="110"/>
          <w:sz w:val="12"/>
        </w:rPr>
        <w:t>M.,</w:t>
      </w:r>
      <w:r>
        <w:rPr>
          <w:spacing w:val="16"/>
          <w:w w:val="110"/>
          <w:sz w:val="12"/>
        </w:rPr>
        <w:t> </w:t>
      </w:r>
      <w:r>
        <w:rPr>
          <w:spacing w:val="-10"/>
          <w:w w:val="110"/>
          <w:sz w:val="12"/>
        </w:rPr>
        <w:t>&amp;</w:t>
      </w:r>
    </w:p>
    <w:p>
      <w:pPr>
        <w:spacing w:line="240" w:lineRule="auto" w:before="22"/>
        <w:ind w:left="370" w:right="38" w:firstLine="0"/>
        <w:jc w:val="left"/>
        <w:rPr>
          <w:sz w:val="12"/>
        </w:rPr>
      </w:pPr>
      <w:r>
        <w:rPr>
          <w:w w:val="115"/>
          <w:sz w:val="12"/>
        </w:rPr>
        <w:t>Politi, P.</w:t>
      </w:r>
      <w:r>
        <w:rPr>
          <w:spacing w:val="-1"/>
          <w:w w:val="115"/>
          <w:sz w:val="12"/>
        </w:rPr>
        <w:t> </w:t>
      </w:r>
      <w:r>
        <w:rPr>
          <w:w w:val="115"/>
          <w:sz w:val="12"/>
        </w:rPr>
        <w:t>(2019). Prevalence</w:t>
      </w:r>
      <w:r>
        <w:rPr>
          <w:spacing w:val="-1"/>
          <w:w w:val="115"/>
          <w:sz w:val="12"/>
        </w:rPr>
        <w:t> </w:t>
      </w:r>
      <w:r>
        <w:rPr>
          <w:w w:val="115"/>
          <w:sz w:val="12"/>
        </w:rPr>
        <w:t>of medical comorbidities in adults with</w:t>
      </w:r>
      <w:r>
        <w:rPr>
          <w:spacing w:val="-1"/>
          <w:w w:val="115"/>
          <w:sz w:val="12"/>
        </w:rPr>
        <w:t> </w:t>
      </w:r>
      <w:r>
        <w:rPr>
          <w:w w:val="115"/>
          <w:sz w:val="12"/>
        </w:rPr>
        <w:t>autism spectrum</w:t>
      </w:r>
      <w:r>
        <w:rPr>
          <w:spacing w:val="40"/>
          <w:w w:val="115"/>
          <w:sz w:val="12"/>
        </w:rPr>
        <w:t> </w:t>
      </w:r>
      <w:r>
        <w:rPr>
          <w:w w:val="115"/>
          <w:sz w:val="12"/>
        </w:rPr>
        <w:t>disorder. </w:t>
      </w:r>
      <w:r>
        <w:rPr>
          <w:i/>
          <w:w w:val="115"/>
          <w:sz w:val="12"/>
        </w:rPr>
        <w:t>Journal of General Internal Medicine, 34</w:t>
      </w:r>
      <w:r>
        <w:rPr>
          <w:w w:val="115"/>
          <w:sz w:val="12"/>
        </w:rPr>
        <w:t>(10), 1992</w:t>
      </w:r>
      <w:r>
        <w:rPr>
          <w:rFonts w:ascii="STIX" w:hAnsi="STIX"/>
          <w:w w:val="115"/>
          <w:sz w:val="12"/>
        </w:rPr>
        <w:t>–</w:t>
      </w:r>
      <w:r>
        <w:rPr>
          <w:w w:val="115"/>
          <w:sz w:val="12"/>
        </w:rPr>
        <w:t>1994. </w:t>
      </w:r>
      <w:hyperlink r:id="rId91">
        <w:r>
          <w:rPr>
            <w:color w:val="2196D1"/>
            <w:w w:val="115"/>
            <w:sz w:val="12"/>
          </w:rPr>
          <w:t>https://doi.org/</w:t>
        </w:r>
      </w:hyperlink>
      <w:r>
        <w:rPr>
          <w:color w:val="2196D1"/>
          <w:spacing w:val="40"/>
          <w:w w:val="115"/>
          <w:sz w:val="12"/>
        </w:rPr>
        <w:t> </w:t>
      </w:r>
      <w:hyperlink r:id="rId91">
        <w:r>
          <w:rPr>
            <w:color w:val="2196D1"/>
            <w:spacing w:val="-2"/>
            <w:w w:val="115"/>
            <w:sz w:val="12"/>
          </w:rPr>
          <w:t>10.1007/s11606-019-05071-x</w:t>
        </w:r>
      </w:hyperlink>
    </w:p>
    <w:p>
      <w:pPr>
        <w:spacing w:line="160" w:lineRule="exact" w:before="5"/>
        <w:ind w:left="370" w:right="38" w:hanging="240"/>
        <w:jc w:val="both"/>
        <w:rPr>
          <w:sz w:val="12"/>
        </w:rPr>
      </w:pPr>
      <w:bookmarkStart w:name="_bookmark32" w:id="72"/>
      <w:bookmarkEnd w:id="72"/>
      <w:r>
        <w:rPr/>
      </w:r>
      <w:r>
        <w:rPr>
          <w:w w:val="115"/>
          <w:sz w:val="12"/>
        </w:rPr>
        <w:t>Brown, H. M., Stahmer, A. C., Dwyer, P., &amp; Rivera, S. (2021). Changing the story: How</w:t>
      </w:r>
      <w:r>
        <w:rPr>
          <w:spacing w:val="40"/>
          <w:w w:val="115"/>
          <w:sz w:val="12"/>
        </w:rPr>
        <w:t> </w:t>
      </w:r>
      <w:r>
        <w:rPr>
          <w:w w:val="115"/>
          <w:sz w:val="12"/>
        </w:rPr>
        <w:t>diagnosticians can support a neurodiversity perspective from the start. </w:t>
      </w:r>
      <w:r>
        <w:rPr>
          <w:i/>
          <w:w w:val="115"/>
          <w:sz w:val="12"/>
        </w:rPr>
        <w:t>Autism, 25</w:t>
      </w:r>
      <w:r>
        <w:rPr>
          <w:w w:val="115"/>
          <w:sz w:val="12"/>
        </w:rPr>
        <w:t>(5),</w:t>
      </w:r>
      <w:r>
        <w:rPr>
          <w:spacing w:val="40"/>
          <w:w w:val="115"/>
          <w:sz w:val="12"/>
        </w:rPr>
        <w:t> </w:t>
      </w:r>
      <w:r>
        <w:rPr>
          <w:w w:val="115"/>
          <w:sz w:val="12"/>
        </w:rPr>
        <w:t>1171</w:t>
      </w:r>
      <w:r>
        <w:rPr>
          <w:rFonts w:ascii="STIX" w:hAnsi="STIX"/>
          <w:w w:val="115"/>
          <w:sz w:val="12"/>
        </w:rPr>
        <w:t>–</w:t>
      </w:r>
      <w:r>
        <w:rPr>
          <w:w w:val="115"/>
          <w:sz w:val="12"/>
        </w:rPr>
        <w:t>1174.</w:t>
      </w:r>
      <w:r>
        <w:rPr>
          <w:spacing w:val="24"/>
          <w:w w:val="115"/>
          <w:sz w:val="12"/>
        </w:rPr>
        <w:t> </w:t>
      </w:r>
      <w:hyperlink r:id="rId92">
        <w:r>
          <w:rPr>
            <w:color w:val="2196D1"/>
            <w:w w:val="115"/>
            <w:sz w:val="12"/>
          </w:rPr>
          <w:t>https://doi.org/10.1177/13623613211001012</w:t>
        </w:r>
      </w:hyperlink>
    </w:p>
    <w:p>
      <w:pPr>
        <w:spacing w:line="278" w:lineRule="auto" w:before="14"/>
        <w:ind w:left="370" w:right="38" w:hanging="240"/>
        <w:jc w:val="both"/>
        <w:rPr>
          <w:i/>
          <w:sz w:val="12"/>
        </w:rPr>
      </w:pPr>
      <w:bookmarkStart w:name="_bookmark33" w:id="73"/>
      <w:bookmarkEnd w:id="73"/>
      <w:r>
        <w:rPr/>
      </w:r>
      <w:hyperlink r:id="rId93">
        <w:r>
          <w:rPr>
            <w:color w:val="2196D1"/>
            <w:w w:val="110"/>
            <w:sz w:val="12"/>
          </w:rPr>
          <w:t>Buch, N., Velastin, S. A., &amp; Orwell, J. (2011). A review of computer vision techniques for</w:t>
        </w:r>
      </w:hyperlink>
      <w:r>
        <w:rPr>
          <w:color w:val="2196D1"/>
          <w:spacing w:val="80"/>
          <w:w w:val="110"/>
          <w:sz w:val="12"/>
        </w:rPr>
        <w:t> </w:t>
      </w:r>
      <w:hyperlink r:id="rId93">
        <w:r>
          <w:rPr>
            <w:color w:val="2196D1"/>
            <w:w w:val="110"/>
            <w:sz w:val="12"/>
          </w:rPr>
          <w:t>the</w:t>
        </w:r>
        <w:r>
          <w:rPr>
            <w:color w:val="2196D1"/>
            <w:spacing w:val="-4"/>
            <w:w w:val="110"/>
            <w:sz w:val="12"/>
          </w:rPr>
          <w:t> </w:t>
        </w:r>
        <w:r>
          <w:rPr>
            <w:color w:val="2196D1"/>
            <w:w w:val="110"/>
            <w:sz w:val="12"/>
          </w:rPr>
          <w:t>analysis</w:t>
        </w:r>
        <w:r>
          <w:rPr>
            <w:color w:val="2196D1"/>
            <w:spacing w:val="-4"/>
            <w:w w:val="110"/>
            <w:sz w:val="12"/>
          </w:rPr>
          <w:t> </w:t>
        </w:r>
        <w:r>
          <w:rPr>
            <w:color w:val="2196D1"/>
            <w:w w:val="110"/>
            <w:sz w:val="12"/>
          </w:rPr>
          <w:t>of</w:t>
        </w:r>
        <w:r>
          <w:rPr>
            <w:color w:val="2196D1"/>
            <w:spacing w:val="-5"/>
            <w:w w:val="110"/>
            <w:sz w:val="12"/>
          </w:rPr>
          <w:t> </w:t>
        </w:r>
        <w:r>
          <w:rPr>
            <w:color w:val="2196D1"/>
            <w:w w:val="110"/>
            <w:sz w:val="12"/>
          </w:rPr>
          <w:t>urban</w:t>
        </w:r>
        <w:r>
          <w:rPr>
            <w:color w:val="2196D1"/>
            <w:spacing w:val="-2"/>
            <w:w w:val="110"/>
            <w:sz w:val="12"/>
          </w:rPr>
          <w:t> </w:t>
        </w:r>
        <w:r>
          <w:rPr>
            <w:color w:val="2196D1"/>
            <w:w w:val="110"/>
            <w:sz w:val="12"/>
          </w:rPr>
          <w:t>traffic.</w:t>
        </w:r>
        <w:r>
          <w:rPr>
            <w:color w:val="2196D1"/>
            <w:spacing w:val="-5"/>
            <w:w w:val="110"/>
            <w:sz w:val="12"/>
          </w:rPr>
          <w:t> </w:t>
        </w:r>
        <w:r>
          <w:rPr>
            <w:i/>
            <w:color w:val="2196D1"/>
            <w:w w:val="110"/>
            <w:sz w:val="12"/>
          </w:rPr>
          <w:t>IEEE</w:t>
        </w:r>
        <w:r>
          <w:rPr>
            <w:i/>
            <w:color w:val="2196D1"/>
            <w:spacing w:val="-3"/>
            <w:w w:val="110"/>
            <w:sz w:val="12"/>
          </w:rPr>
          <w:t> </w:t>
        </w:r>
        <w:r>
          <w:rPr>
            <w:i/>
            <w:color w:val="2196D1"/>
            <w:w w:val="110"/>
            <w:sz w:val="12"/>
          </w:rPr>
          <w:t>Transactions</w:t>
        </w:r>
        <w:r>
          <w:rPr>
            <w:i/>
            <w:color w:val="2196D1"/>
            <w:spacing w:val="-5"/>
            <w:w w:val="110"/>
            <w:sz w:val="12"/>
          </w:rPr>
          <w:t> </w:t>
        </w:r>
        <w:r>
          <w:rPr>
            <w:i/>
            <w:color w:val="2196D1"/>
            <w:w w:val="110"/>
            <w:sz w:val="12"/>
          </w:rPr>
          <w:t>on</w:t>
        </w:r>
        <w:r>
          <w:rPr>
            <w:i/>
            <w:color w:val="2196D1"/>
            <w:spacing w:val="-2"/>
            <w:w w:val="110"/>
            <w:sz w:val="12"/>
          </w:rPr>
          <w:t> </w:t>
        </w:r>
        <w:r>
          <w:rPr>
            <w:i/>
            <w:color w:val="2196D1"/>
            <w:w w:val="110"/>
            <w:sz w:val="12"/>
          </w:rPr>
          <w:t>Intelligent</w:t>
        </w:r>
        <w:r>
          <w:rPr>
            <w:i/>
            <w:color w:val="2196D1"/>
            <w:spacing w:val="-4"/>
            <w:w w:val="110"/>
            <w:sz w:val="12"/>
          </w:rPr>
          <w:t> </w:t>
        </w:r>
        <w:r>
          <w:rPr>
            <w:i/>
            <w:color w:val="2196D1"/>
            <w:w w:val="110"/>
            <w:sz w:val="12"/>
          </w:rPr>
          <w:t>Transportation</w:t>
        </w:r>
        <w:r>
          <w:rPr>
            <w:i/>
            <w:color w:val="2196D1"/>
            <w:spacing w:val="-4"/>
            <w:w w:val="110"/>
            <w:sz w:val="12"/>
          </w:rPr>
          <w:t> </w:t>
        </w:r>
        <w:r>
          <w:rPr>
            <w:i/>
            <w:color w:val="2196D1"/>
            <w:w w:val="110"/>
            <w:sz w:val="12"/>
          </w:rPr>
          <w:t>Systems,</w:t>
        </w:r>
        <w:r>
          <w:rPr>
            <w:i/>
            <w:color w:val="2196D1"/>
            <w:spacing w:val="-4"/>
            <w:w w:val="110"/>
            <w:sz w:val="12"/>
          </w:rPr>
          <w:t> </w:t>
        </w:r>
        <w:r>
          <w:rPr>
            <w:i/>
            <w:color w:val="2196D1"/>
            <w:spacing w:val="-5"/>
            <w:w w:val="110"/>
            <w:sz w:val="12"/>
          </w:rPr>
          <w:t>12</w:t>
        </w:r>
      </w:hyperlink>
    </w:p>
    <w:p>
      <w:pPr>
        <w:spacing w:line="164" w:lineRule="exact" w:before="0"/>
        <w:ind w:left="370" w:right="0" w:firstLine="0"/>
        <w:jc w:val="both"/>
        <w:rPr>
          <w:sz w:val="12"/>
        </w:rPr>
      </w:pPr>
      <w:hyperlink r:id="rId93">
        <w:r>
          <w:rPr>
            <w:color w:val="2196D1"/>
            <w:w w:val="120"/>
            <w:sz w:val="12"/>
          </w:rPr>
          <w:t>(3),</w:t>
        </w:r>
        <w:r>
          <w:rPr>
            <w:color w:val="2196D1"/>
            <w:spacing w:val="4"/>
            <w:w w:val="120"/>
            <w:sz w:val="12"/>
          </w:rPr>
          <w:t> </w:t>
        </w:r>
        <w:r>
          <w:rPr>
            <w:color w:val="2196D1"/>
            <w:spacing w:val="-2"/>
            <w:w w:val="120"/>
            <w:sz w:val="12"/>
          </w:rPr>
          <w:t>920</w:t>
        </w:r>
        <w:r>
          <w:rPr>
            <w:rFonts w:ascii="STIX" w:hAnsi="STIX"/>
            <w:color w:val="2196D1"/>
            <w:spacing w:val="-2"/>
            <w:w w:val="120"/>
            <w:sz w:val="12"/>
          </w:rPr>
          <w:t>–</w:t>
        </w:r>
        <w:r>
          <w:rPr>
            <w:color w:val="2196D1"/>
            <w:spacing w:val="-2"/>
            <w:w w:val="120"/>
            <w:sz w:val="12"/>
          </w:rPr>
          <w:t>939</w:t>
        </w:r>
      </w:hyperlink>
      <w:r>
        <w:rPr>
          <w:spacing w:val="-2"/>
          <w:w w:val="120"/>
          <w:sz w:val="12"/>
        </w:rPr>
        <w:t>.</w:t>
      </w:r>
    </w:p>
    <w:p>
      <w:pPr>
        <w:spacing w:line="133" w:lineRule="exact" w:before="0"/>
        <w:ind w:left="131" w:right="0" w:firstLine="0"/>
        <w:jc w:val="both"/>
        <w:rPr>
          <w:sz w:val="12"/>
        </w:rPr>
      </w:pPr>
      <w:bookmarkStart w:name="_bookmark34" w:id="74"/>
      <w:bookmarkEnd w:id="74"/>
      <w:r>
        <w:rPr/>
      </w:r>
      <w:r>
        <w:rPr>
          <w:w w:val="110"/>
          <w:sz w:val="12"/>
        </w:rPr>
        <w:t>Burke,</w:t>
      </w:r>
      <w:r>
        <w:rPr>
          <w:spacing w:val="-4"/>
          <w:w w:val="110"/>
          <w:sz w:val="12"/>
        </w:rPr>
        <w:t> </w:t>
      </w:r>
      <w:r>
        <w:rPr>
          <w:w w:val="110"/>
          <w:sz w:val="12"/>
        </w:rPr>
        <w:t>R.</w:t>
      </w:r>
      <w:r>
        <w:rPr>
          <w:spacing w:val="-3"/>
          <w:w w:val="110"/>
          <w:sz w:val="12"/>
        </w:rPr>
        <w:t> </w:t>
      </w:r>
      <w:r>
        <w:rPr>
          <w:w w:val="110"/>
          <w:sz w:val="12"/>
        </w:rPr>
        <w:t>V.,</w:t>
      </w:r>
      <w:r>
        <w:rPr>
          <w:spacing w:val="-4"/>
          <w:w w:val="110"/>
          <w:sz w:val="12"/>
        </w:rPr>
        <w:t> </w:t>
      </w:r>
      <w:r>
        <w:rPr>
          <w:w w:val="110"/>
          <w:sz w:val="12"/>
        </w:rPr>
        <w:t>Allen,</w:t>
      </w:r>
      <w:r>
        <w:rPr>
          <w:spacing w:val="-4"/>
          <w:w w:val="110"/>
          <w:sz w:val="12"/>
        </w:rPr>
        <w:t> </w:t>
      </w:r>
      <w:r>
        <w:rPr>
          <w:w w:val="110"/>
          <w:sz w:val="12"/>
        </w:rPr>
        <w:t>K.</w:t>
      </w:r>
      <w:r>
        <w:rPr>
          <w:spacing w:val="-2"/>
          <w:w w:val="110"/>
          <w:sz w:val="12"/>
        </w:rPr>
        <w:t> </w:t>
      </w:r>
      <w:r>
        <w:rPr>
          <w:w w:val="110"/>
          <w:sz w:val="12"/>
        </w:rPr>
        <w:t>D.,</w:t>
      </w:r>
      <w:r>
        <w:rPr>
          <w:spacing w:val="-4"/>
          <w:w w:val="110"/>
          <w:sz w:val="12"/>
        </w:rPr>
        <w:t> </w:t>
      </w:r>
      <w:r>
        <w:rPr>
          <w:w w:val="110"/>
          <w:sz w:val="12"/>
        </w:rPr>
        <w:t>Howard,</w:t>
      </w:r>
      <w:r>
        <w:rPr>
          <w:spacing w:val="-4"/>
          <w:w w:val="110"/>
          <w:sz w:val="12"/>
        </w:rPr>
        <w:t> </w:t>
      </w:r>
      <w:r>
        <w:rPr>
          <w:w w:val="110"/>
          <w:sz w:val="12"/>
        </w:rPr>
        <w:t>M.</w:t>
      </w:r>
      <w:r>
        <w:rPr>
          <w:spacing w:val="-3"/>
          <w:w w:val="110"/>
          <w:sz w:val="12"/>
        </w:rPr>
        <w:t> </w:t>
      </w:r>
      <w:r>
        <w:rPr>
          <w:w w:val="110"/>
          <w:sz w:val="12"/>
        </w:rPr>
        <w:t>R.,</w:t>
      </w:r>
      <w:r>
        <w:rPr>
          <w:spacing w:val="-4"/>
          <w:w w:val="110"/>
          <w:sz w:val="12"/>
        </w:rPr>
        <w:t> </w:t>
      </w:r>
      <w:r>
        <w:rPr>
          <w:w w:val="110"/>
          <w:sz w:val="12"/>
        </w:rPr>
        <w:t>Downey,</w:t>
      </w:r>
      <w:r>
        <w:rPr>
          <w:spacing w:val="-4"/>
          <w:w w:val="110"/>
          <w:sz w:val="12"/>
        </w:rPr>
        <w:t> </w:t>
      </w:r>
      <w:r>
        <w:rPr>
          <w:w w:val="110"/>
          <w:sz w:val="12"/>
        </w:rPr>
        <w:t>D.,</w:t>
      </w:r>
      <w:r>
        <w:rPr>
          <w:spacing w:val="-3"/>
          <w:w w:val="110"/>
          <w:sz w:val="12"/>
        </w:rPr>
        <w:t> </w:t>
      </w:r>
      <w:r>
        <w:rPr>
          <w:w w:val="110"/>
          <w:sz w:val="12"/>
        </w:rPr>
        <w:t>Matz,</w:t>
      </w:r>
      <w:r>
        <w:rPr>
          <w:spacing w:val="-5"/>
          <w:w w:val="110"/>
          <w:sz w:val="12"/>
        </w:rPr>
        <w:t> </w:t>
      </w:r>
      <w:r>
        <w:rPr>
          <w:w w:val="110"/>
          <w:sz w:val="12"/>
        </w:rPr>
        <w:t>M.</w:t>
      </w:r>
      <w:r>
        <w:rPr>
          <w:spacing w:val="-3"/>
          <w:w w:val="110"/>
          <w:sz w:val="12"/>
        </w:rPr>
        <w:t> </w:t>
      </w:r>
      <w:r>
        <w:rPr>
          <w:w w:val="110"/>
          <w:sz w:val="12"/>
        </w:rPr>
        <w:t>G.,</w:t>
      </w:r>
      <w:r>
        <w:rPr>
          <w:spacing w:val="-3"/>
          <w:w w:val="110"/>
          <w:sz w:val="12"/>
        </w:rPr>
        <w:t> </w:t>
      </w:r>
      <w:r>
        <w:rPr>
          <w:w w:val="110"/>
          <w:sz w:val="12"/>
        </w:rPr>
        <w:t>&amp;</w:t>
      </w:r>
      <w:r>
        <w:rPr>
          <w:spacing w:val="-4"/>
          <w:w w:val="110"/>
          <w:sz w:val="12"/>
        </w:rPr>
        <w:t> </w:t>
      </w:r>
      <w:r>
        <w:rPr>
          <w:w w:val="110"/>
          <w:sz w:val="12"/>
        </w:rPr>
        <w:t>Bowen,</w:t>
      </w:r>
      <w:r>
        <w:rPr>
          <w:spacing w:val="-4"/>
          <w:w w:val="110"/>
          <w:sz w:val="12"/>
        </w:rPr>
        <w:t> </w:t>
      </w:r>
      <w:r>
        <w:rPr>
          <w:w w:val="110"/>
          <w:sz w:val="12"/>
        </w:rPr>
        <w:t>S.</w:t>
      </w:r>
      <w:r>
        <w:rPr>
          <w:spacing w:val="-4"/>
          <w:w w:val="110"/>
          <w:sz w:val="12"/>
        </w:rPr>
        <w:t> </w:t>
      </w:r>
      <w:r>
        <w:rPr>
          <w:w w:val="110"/>
          <w:sz w:val="12"/>
        </w:rPr>
        <w:t>L.</w:t>
      </w:r>
      <w:r>
        <w:rPr>
          <w:spacing w:val="-4"/>
          <w:w w:val="110"/>
          <w:sz w:val="12"/>
        </w:rPr>
        <w:t> </w:t>
      </w:r>
      <w:r>
        <w:rPr>
          <w:spacing w:val="-2"/>
          <w:w w:val="110"/>
          <w:sz w:val="12"/>
        </w:rPr>
        <w:t>(2013).</w:t>
      </w:r>
    </w:p>
    <w:p>
      <w:pPr>
        <w:spacing w:line="240" w:lineRule="auto" w:before="22"/>
        <w:ind w:left="370" w:right="85" w:firstLine="0"/>
        <w:jc w:val="both"/>
        <w:rPr>
          <w:sz w:val="12"/>
        </w:rPr>
      </w:pPr>
      <w:r>
        <w:rPr>
          <w:w w:val="120"/>
          <w:sz w:val="12"/>
        </w:rPr>
        <w:t>Tablet-based</w:t>
      </w:r>
      <w:r>
        <w:rPr>
          <w:spacing w:val="-7"/>
          <w:w w:val="120"/>
          <w:sz w:val="12"/>
        </w:rPr>
        <w:t> </w:t>
      </w:r>
      <w:r>
        <w:rPr>
          <w:w w:val="120"/>
          <w:sz w:val="12"/>
        </w:rPr>
        <w:t>video</w:t>
      </w:r>
      <w:r>
        <w:rPr>
          <w:spacing w:val="-8"/>
          <w:w w:val="120"/>
          <w:sz w:val="12"/>
        </w:rPr>
        <w:t> </w:t>
      </w:r>
      <w:r>
        <w:rPr>
          <w:w w:val="120"/>
          <w:sz w:val="12"/>
        </w:rPr>
        <w:t>modeling</w:t>
      </w:r>
      <w:r>
        <w:rPr>
          <w:spacing w:val="-7"/>
          <w:w w:val="120"/>
          <w:sz w:val="12"/>
        </w:rPr>
        <w:t> </w:t>
      </w:r>
      <w:r>
        <w:rPr>
          <w:w w:val="120"/>
          <w:sz w:val="12"/>
        </w:rPr>
        <w:t>and</w:t>
      </w:r>
      <w:r>
        <w:rPr>
          <w:spacing w:val="-7"/>
          <w:w w:val="120"/>
          <w:sz w:val="12"/>
        </w:rPr>
        <w:t> </w:t>
      </w:r>
      <w:r>
        <w:rPr>
          <w:w w:val="120"/>
          <w:sz w:val="12"/>
        </w:rPr>
        <w:t>prompting</w:t>
      </w:r>
      <w:r>
        <w:rPr>
          <w:spacing w:val="-7"/>
          <w:w w:val="120"/>
          <w:sz w:val="12"/>
        </w:rPr>
        <w:t> </w:t>
      </w:r>
      <w:r>
        <w:rPr>
          <w:w w:val="120"/>
          <w:sz w:val="12"/>
        </w:rPr>
        <w:t>in</w:t>
      </w:r>
      <w:r>
        <w:rPr>
          <w:spacing w:val="-7"/>
          <w:w w:val="120"/>
          <w:sz w:val="12"/>
        </w:rPr>
        <w:t> </w:t>
      </w:r>
      <w:r>
        <w:rPr>
          <w:w w:val="120"/>
          <w:sz w:val="12"/>
        </w:rPr>
        <w:t>the</w:t>
      </w:r>
      <w:r>
        <w:rPr>
          <w:spacing w:val="-7"/>
          <w:w w:val="120"/>
          <w:sz w:val="12"/>
        </w:rPr>
        <w:t> </w:t>
      </w:r>
      <w:r>
        <w:rPr>
          <w:w w:val="120"/>
          <w:sz w:val="12"/>
        </w:rPr>
        <w:t>workplace</w:t>
      </w:r>
      <w:r>
        <w:rPr>
          <w:spacing w:val="-7"/>
          <w:w w:val="120"/>
          <w:sz w:val="12"/>
        </w:rPr>
        <w:t> </w:t>
      </w:r>
      <w:r>
        <w:rPr>
          <w:w w:val="120"/>
          <w:sz w:val="12"/>
        </w:rPr>
        <w:t>for</w:t>
      </w:r>
      <w:r>
        <w:rPr>
          <w:spacing w:val="-7"/>
          <w:w w:val="120"/>
          <w:sz w:val="12"/>
        </w:rPr>
        <w:t> </w:t>
      </w:r>
      <w:r>
        <w:rPr>
          <w:w w:val="120"/>
          <w:sz w:val="12"/>
        </w:rPr>
        <w:t>individuals</w:t>
      </w:r>
      <w:r>
        <w:rPr>
          <w:spacing w:val="-7"/>
          <w:w w:val="120"/>
          <w:sz w:val="12"/>
        </w:rPr>
        <w:t> </w:t>
      </w:r>
      <w:r>
        <w:rPr>
          <w:w w:val="120"/>
          <w:sz w:val="12"/>
        </w:rPr>
        <w:t>with</w:t>
      </w:r>
      <w:r>
        <w:rPr>
          <w:spacing w:val="40"/>
          <w:w w:val="120"/>
          <w:sz w:val="12"/>
        </w:rPr>
        <w:t> </w:t>
      </w:r>
      <w:r>
        <w:rPr>
          <w:spacing w:val="-2"/>
          <w:w w:val="120"/>
          <w:sz w:val="12"/>
        </w:rPr>
        <w:t>autism. </w:t>
      </w:r>
      <w:r>
        <w:rPr>
          <w:i/>
          <w:spacing w:val="-2"/>
          <w:w w:val="120"/>
          <w:sz w:val="12"/>
        </w:rPr>
        <w:t>Journal of Vocational Rehabilitation, 38</w:t>
      </w:r>
      <w:r>
        <w:rPr>
          <w:spacing w:val="-2"/>
          <w:w w:val="120"/>
          <w:sz w:val="12"/>
        </w:rPr>
        <w:t>(1), 1</w:t>
      </w:r>
      <w:r>
        <w:rPr>
          <w:rFonts w:ascii="STIX" w:hAnsi="STIX"/>
          <w:spacing w:val="-2"/>
          <w:w w:val="120"/>
          <w:sz w:val="12"/>
        </w:rPr>
        <w:t>–</w:t>
      </w:r>
      <w:r>
        <w:rPr>
          <w:spacing w:val="-2"/>
          <w:w w:val="120"/>
          <w:sz w:val="12"/>
        </w:rPr>
        <w:t>14. </w:t>
      </w:r>
      <w:hyperlink r:id="rId94">
        <w:r>
          <w:rPr>
            <w:color w:val="2196D1"/>
            <w:spacing w:val="-2"/>
            <w:w w:val="120"/>
            <w:sz w:val="12"/>
          </w:rPr>
          <w:t>https://doi.org/10.3233/</w:t>
        </w:r>
      </w:hyperlink>
      <w:r>
        <w:rPr>
          <w:color w:val="2196D1"/>
          <w:spacing w:val="40"/>
          <w:w w:val="120"/>
          <w:sz w:val="12"/>
        </w:rPr>
        <w:t> </w:t>
      </w:r>
      <w:hyperlink r:id="rId94">
        <w:r>
          <w:rPr>
            <w:color w:val="2196D1"/>
            <w:spacing w:val="-2"/>
            <w:w w:val="120"/>
            <w:sz w:val="12"/>
          </w:rPr>
          <w:t>JVR-120616</w:t>
        </w:r>
      </w:hyperlink>
    </w:p>
    <w:p>
      <w:pPr>
        <w:spacing w:before="20"/>
        <w:ind w:left="131" w:right="0" w:firstLine="0"/>
        <w:jc w:val="both"/>
        <w:rPr>
          <w:sz w:val="12"/>
        </w:rPr>
      </w:pPr>
      <w:bookmarkStart w:name="_bookmark35" w:id="75"/>
      <w:bookmarkEnd w:id="75"/>
      <w:r>
        <w:rPr/>
      </w:r>
      <w:r>
        <w:rPr>
          <w:w w:val="115"/>
          <w:sz w:val="12"/>
        </w:rPr>
        <w:t>Carmien,</w:t>
      </w:r>
      <w:r>
        <w:rPr>
          <w:spacing w:val="-6"/>
          <w:w w:val="115"/>
          <w:sz w:val="12"/>
        </w:rPr>
        <w:t> </w:t>
      </w:r>
      <w:r>
        <w:rPr>
          <w:w w:val="115"/>
          <w:sz w:val="12"/>
        </w:rPr>
        <w:t>S.,</w:t>
      </w:r>
      <w:r>
        <w:rPr>
          <w:spacing w:val="-7"/>
          <w:w w:val="115"/>
          <w:sz w:val="12"/>
        </w:rPr>
        <w:t> </w:t>
      </w:r>
      <w:r>
        <w:rPr>
          <w:w w:val="115"/>
          <w:sz w:val="12"/>
        </w:rPr>
        <w:t>Dawe,</w:t>
      </w:r>
      <w:r>
        <w:rPr>
          <w:spacing w:val="-7"/>
          <w:w w:val="115"/>
          <w:sz w:val="12"/>
        </w:rPr>
        <w:t> </w:t>
      </w:r>
      <w:r>
        <w:rPr>
          <w:w w:val="115"/>
          <w:sz w:val="12"/>
        </w:rPr>
        <w:t>M.,</w:t>
      </w:r>
      <w:r>
        <w:rPr>
          <w:spacing w:val="-6"/>
          <w:w w:val="115"/>
          <w:sz w:val="12"/>
        </w:rPr>
        <w:t> </w:t>
      </w:r>
      <w:r>
        <w:rPr>
          <w:w w:val="115"/>
          <w:sz w:val="12"/>
        </w:rPr>
        <w:t>Fischer,</w:t>
      </w:r>
      <w:r>
        <w:rPr>
          <w:spacing w:val="-8"/>
          <w:w w:val="115"/>
          <w:sz w:val="12"/>
        </w:rPr>
        <w:t> </w:t>
      </w:r>
      <w:r>
        <w:rPr>
          <w:w w:val="115"/>
          <w:sz w:val="12"/>
        </w:rPr>
        <w:t>G.,</w:t>
      </w:r>
      <w:r>
        <w:rPr>
          <w:spacing w:val="-6"/>
          <w:w w:val="115"/>
          <w:sz w:val="12"/>
        </w:rPr>
        <w:t> </w:t>
      </w:r>
      <w:r>
        <w:rPr>
          <w:w w:val="115"/>
          <w:sz w:val="12"/>
        </w:rPr>
        <w:t>Gorman,</w:t>
      </w:r>
      <w:r>
        <w:rPr>
          <w:spacing w:val="-6"/>
          <w:w w:val="115"/>
          <w:sz w:val="12"/>
        </w:rPr>
        <w:t> </w:t>
      </w:r>
      <w:r>
        <w:rPr>
          <w:w w:val="115"/>
          <w:sz w:val="12"/>
        </w:rPr>
        <w:t>A.,</w:t>
      </w:r>
      <w:r>
        <w:rPr>
          <w:spacing w:val="-7"/>
          <w:w w:val="115"/>
          <w:sz w:val="12"/>
        </w:rPr>
        <w:t> </w:t>
      </w:r>
      <w:r>
        <w:rPr>
          <w:w w:val="115"/>
          <w:sz w:val="12"/>
        </w:rPr>
        <w:t>Kintsch,</w:t>
      </w:r>
      <w:r>
        <w:rPr>
          <w:spacing w:val="-6"/>
          <w:w w:val="115"/>
          <w:sz w:val="12"/>
        </w:rPr>
        <w:t> </w:t>
      </w:r>
      <w:r>
        <w:rPr>
          <w:w w:val="115"/>
          <w:sz w:val="12"/>
        </w:rPr>
        <w:t>A.,</w:t>
      </w:r>
      <w:r>
        <w:rPr>
          <w:spacing w:val="-7"/>
          <w:w w:val="115"/>
          <w:sz w:val="12"/>
        </w:rPr>
        <w:t> </w:t>
      </w:r>
      <w:r>
        <w:rPr>
          <w:w w:val="115"/>
          <w:sz w:val="12"/>
        </w:rPr>
        <w:t>&amp;</w:t>
      </w:r>
      <w:r>
        <w:rPr>
          <w:spacing w:val="-6"/>
          <w:w w:val="115"/>
          <w:sz w:val="12"/>
        </w:rPr>
        <w:t> </w:t>
      </w:r>
      <w:r>
        <w:rPr>
          <w:w w:val="115"/>
          <w:sz w:val="12"/>
        </w:rPr>
        <w:t>Sullivan,</w:t>
      </w:r>
      <w:r>
        <w:rPr>
          <w:spacing w:val="-7"/>
          <w:w w:val="115"/>
          <w:sz w:val="12"/>
        </w:rPr>
        <w:t> </w:t>
      </w:r>
      <w:r>
        <w:rPr>
          <w:w w:val="115"/>
          <w:sz w:val="12"/>
        </w:rPr>
        <w:t>J.</w:t>
      </w:r>
      <w:r>
        <w:rPr>
          <w:spacing w:val="-6"/>
          <w:w w:val="115"/>
          <w:sz w:val="12"/>
        </w:rPr>
        <w:t> </w:t>
      </w:r>
      <w:r>
        <w:rPr>
          <w:w w:val="115"/>
          <w:sz w:val="12"/>
        </w:rPr>
        <w:t>F.,</w:t>
      </w:r>
      <w:r>
        <w:rPr>
          <w:spacing w:val="-7"/>
          <w:w w:val="115"/>
          <w:sz w:val="12"/>
        </w:rPr>
        <w:t> </w:t>
      </w:r>
      <w:r>
        <w:rPr>
          <w:w w:val="115"/>
          <w:sz w:val="12"/>
        </w:rPr>
        <w:t>JR.</w:t>
      </w:r>
      <w:r>
        <w:rPr>
          <w:spacing w:val="-6"/>
          <w:w w:val="115"/>
          <w:sz w:val="12"/>
        </w:rPr>
        <w:t> </w:t>
      </w:r>
      <w:r>
        <w:rPr>
          <w:spacing w:val="-2"/>
          <w:w w:val="115"/>
          <w:sz w:val="12"/>
        </w:rPr>
        <w:t>(2005).</w:t>
      </w:r>
    </w:p>
    <w:p>
      <w:pPr>
        <w:spacing w:line="276" w:lineRule="auto" w:before="22"/>
        <w:ind w:left="370" w:right="193" w:firstLine="0"/>
        <w:jc w:val="both"/>
        <w:rPr>
          <w:sz w:val="12"/>
        </w:rPr>
      </w:pPr>
      <w:r>
        <w:rPr>
          <w:w w:val="115"/>
          <w:sz w:val="12"/>
        </w:rPr>
        <w:t>Socio-technical environments supporting people with cognitive disabilities </w:t>
      </w:r>
      <w:r>
        <w:rPr>
          <w:w w:val="115"/>
          <w:sz w:val="12"/>
        </w:rPr>
        <w:t>using</w:t>
      </w:r>
      <w:r>
        <w:rPr>
          <w:spacing w:val="40"/>
          <w:w w:val="115"/>
          <w:sz w:val="12"/>
        </w:rPr>
        <w:t> </w:t>
      </w:r>
      <w:r>
        <w:rPr>
          <w:w w:val="115"/>
          <w:sz w:val="12"/>
        </w:rPr>
        <w:t>public transportation. </w:t>
      </w:r>
      <w:r>
        <w:rPr>
          <w:i/>
          <w:w w:val="115"/>
          <w:sz w:val="12"/>
        </w:rPr>
        <w:t>ACM Transactions on Computer-Human Interaction, 12</w:t>
      </w:r>
      <w:r>
        <w:rPr>
          <w:w w:val="115"/>
          <w:sz w:val="12"/>
        </w:rPr>
        <w:t>(2),</w:t>
      </w:r>
    </w:p>
    <w:p>
      <w:pPr>
        <w:spacing w:line="166" w:lineRule="exact" w:before="0"/>
        <w:ind w:left="370" w:right="0" w:firstLine="0"/>
        <w:jc w:val="both"/>
        <w:rPr>
          <w:sz w:val="12"/>
        </w:rPr>
      </w:pPr>
      <w:r>
        <w:rPr>
          <w:w w:val="120"/>
          <w:sz w:val="12"/>
        </w:rPr>
        <w:t>233</w:t>
      </w:r>
      <w:r>
        <w:rPr>
          <w:rFonts w:ascii="STIX" w:hAnsi="STIX"/>
          <w:w w:val="120"/>
          <w:sz w:val="12"/>
        </w:rPr>
        <w:t>–</w:t>
      </w:r>
      <w:r>
        <w:rPr>
          <w:w w:val="120"/>
          <w:sz w:val="12"/>
        </w:rPr>
        <w:t>262.</w:t>
      </w:r>
      <w:r>
        <w:rPr>
          <w:spacing w:val="-7"/>
          <w:w w:val="120"/>
          <w:sz w:val="12"/>
        </w:rPr>
        <w:t> </w:t>
      </w:r>
      <w:hyperlink r:id="rId95">
        <w:r>
          <w:rPr>
            <w:color w:val="2196D1"/>
            <w:spacing w:val="-2"/>
            <w:w w:val="120"/>
            <w:sz w:val="12"/>
          </w:rPr>
          <w:t>https://doi.org/10.1145/1067860.1067865</w:t>
        </w:r>
      </w:hyperlink>
    </w:p>
    <w:p>
      <w:pPr>
        <w:spacing w:line="240" w:lineRule="auto" w:before="0"/>
        <w:ind w:left="370" w:right="0" w:hanging="240"/>
        <w:jc w:val="left"/>
        <w:rPr>
          <w:sz w:val="12"/>
        </w:rPr>
      </w:pPr>
      <w:bookmarkStart w:name="_bookmark36" w:id="76"/>
      <w:bookmarkEnd w:id="76"/>
      <w:r>
        <w:rPr/>
      </w:r>
      <w:r>
        <w:rPr>
          <w:w w:val="110"/>
          <w:sz w:val="12"/>
        </w:rPr>
        <w:t>Chien, S.</w:t>
      </w:r>
      <w:r>
        <w:rPr>
          <w:spacing w:val="10"/>
          <w:w w:val="110"/>
          <w:sz w:val="12"/>
        </w:rPr>
        <w:t> </w:t>
      </w:r>
      <w:r>
        <w:rPr>
          <w:w w:val="110"/>
          <w:sz w:val="12"/>
        </w:rPr>
        <w:t>Y., Hwang, G. J., &amp; Jong, M. S.</w:t>
      </w:r>
      <w:r>
        <w:rPr>
          <w:spacing w:val="10"/>
          <w:w w:val="110"/>
          <w:sz w:val="12"/>
        </w:rPr>
        <w:t> </w:t>
      </w:r>
      <w:r>
        <w:rPr>
          <w:w w:val="110"/>
          <w:sz w:val="12"/>
        </w:rPr>
        <w:t>Y. (2020). Effects</w:t>
      </w:r>
      <w:r>
        <w:rPr>
          <w:spacing w:val="10"/>
          <w:w w:val="110"/>
          <w:sz w:val="12"/>
        </w:rPr>
        <w:t> </w:t>
      </w:r>
      <w:r>
        <w:rPr>
          <w:w w:val="110"/>
          <w:sz w:val="12"/>
        </w:rPr>
        <w:t>of peer assessment</w:t>
      </w:r>
      <w:r>
        <w:rPr>
          <w:spacing w:val="10"/>
          <w:w w:val="110"/>
          <w:sz w:val="12"/>
        </w:rPr>
        <w:t> </w:t>
      </w:r>
      <w:r>
        <w:rPr>
          <w:w w:val="110"/>
          <w:sz w:val="12"/>
        </w:rPr>
        <w:t>within the</w:t>
      </w:r>
      <w:r>
        <w:rPr>
          <w:spacing w:val="40"/>
          <w:w w:val="110"/>
          <w:sz w:val="12"/>
        </w:rPr>
        <w:t> </w:t>
      </w:r>
      <w:r>
        <w:rPr>
          <w:w w:val="110"/>
          <w:sz w:val="12"/>
        </w:rPr>
        <w:t>context</w:t>
      </w:r>
      <w:r>
        <w:rPr>
          <w:spacing w:val="36"/>
          <w:w w:val="110"/>
          <w:sz w:val="12"/>
        </w:rPr>
        <w:t> </w:t>
      </w:r>
      <w:r>
        <w:rPr>
          <w:w w:val="110"/>
          <w:sz w:val="12"/>
        </w:rPr>
        <w:t>of</w:t>
      </w:r>
      <w:r>
        <w:rPr>
          <w:spacing w:val="36"/>
          <w:w w:val="110"/>
          <w:sz w:val="12"/>
        </w:rPr>
        <w:t> </w:t>
      </w:r>
      <w:r>
        <w:rPr>
          <w:w w:val="110"/>
          <w:sz w:val="12"/>
        </w:rPr>
        <w:t>spherical</w:t>
      </w:r>
      <w:r>
        <w:rPr>
          <w:spacing w:val="36"/>
          <w:w w:val="110"/>
          <w:sz w:val="12"/>
        </w:rPr>
        <w:t> </w:t>
      </w:r>
      <w:r>
        <w:rPr>
          <w:w w:val="110"/>
          <w:sz w:val="12"/>
        </w:rPr>
        <w:t>video-based</w:t>
      </w:r>
      <w:r>
        <w:rPr>
          <w:spacing w:val="38"/>
          <w:w w:val="110"/>
          <w:sz w:val="12"/>
        </w:rPr>
        <w:t> </w:t>
      </w:r>
      <w:r>
        <w:rPr>
          <w:w w:val="110"/>
          <w:sz w:val="12"/>
        </w:rPr>
        <w:t>virtual</w:t>
      </w:r>
      <w:r>
        <w:rPr>
          <w:spacing w:val="36"/>
          <w:w w:val="110"/>
          <w:sz w:val="12"/>
        </w:rPr>
        <w:t> </w:t>
      </w:r>
      <w:r>
        <w:rPr>
          <w:w w:val="110"/>
          <w:sz w:val="12"/>
        </w:rPr>
        <w:t>reality</w:t>
      </w:r>
      <w:r>
        <w:rPr>
          <w:spacing w:val="36"/>
          <w:w w:val="110"/>
          <w:sz w:val="12"/>
        </w:rPr>
        <w:t> </w:t>
      </w:r>
      <w:r>
        <w:rPr>
          <w:w w:val="110"/>
          <w:sz w:val="12"/>
        </w:rPr>
        <w:t>on</w:t>
      </w:r>
      <w:r>
        <w:rPr>
          <w:spacing w:val="36"/>
          <w:w w:val="110"/>
          <w:sz w:val="12"/>
        </w:rPr>
        <w:t> </w:t>
      </w:r>
      <w:r>
        <w:rPr>
          <w:w w:val="110"/>
          <w:sz w:val="12"/>
        </w:rPr>
        <w:t>EFL</w:t>
      </w:r>
      <w:r>
        <w:rPr>
          <w:spacing w:val="38"/>
          <w:w w:val="110"/>
          <w:sz w:val="12"/>
        </w:rPr>
        <w:t> </w:t>
      </w:r>
      <w:r>
        <w:rPr>
          <w:w w:val="110"/>
          <w:sz w:val="12"/>
        </w:rPr>
        <w:t>students</w:t>
      </w:r>
      <w:r>
        <w:rPr>
          <w:rFonts w:ascii="STIX" w:hAnsi="STIX"/>
          <w:w w:val="110"/>
          <w:sz w:val="12"/>
        </w:rPr>
        <w:t>’</w:t>
      </w:r>
      <w:r>
        <w:rPr>
          <w:rFonts w:ascii="STIX" w:hAnsi="STIX"/>
          <w:spacing w:val="36"/>
          <w:w w:val="110"/>
          <w:sz w:val="12"/>
        </w:rPr>
        <w:t> </w:t>
      </w:r>
      <w:r>
        <w:rPr>
          <w:w w:val="110"/>
          <w:sz w:val="12"/>
        </w:rPr>
        <w:t>English-Speaking</w:t>
      </w:r>
      <w:r>
        <w:rPr>
          <w:spacing w:val="40"/>
          <w:w w:val="110"/>
          <w:sz w:val="12"/>
        </w:rPr>
        <w:t> </w:t>
      </w:r>
      <w:r>
        <w:rPr>
          <w:w w:val="110"/>
          <w:sz w:val="12"/>
        </w:rPr>
        <w:t>performance</w:t>
      </w:r>
      <w:r>
        <w:rPr>
          <w:spacing w:val="21"/>
          <w:w w:val="110"/>
          <w:sz w:val="12"/>
        </w:rPr>
        <w:t> </w:t>
      </w:r>
      <w:r>
        <w:rPr>
          <w:w w:val="110"/>
          <w:sz w:val="12"/>
        </w:rPr>
        <w:t>and</w:t>
      </w:r>
      <w:r>
        <w:rPr>
          <w:spacing w:val="22"/>
          <w:w w:val="110"/>
          <w:sz w:val="12"/>
        </w:rPr>
        <w:t> </w:t>
      </w:r>
      <w:r>
        <w:rPr>
          <w:w w:val="110"/>
          <w:sz w:val="12"/>
        </w:rPr>
        <w:t>learning</w:t>
      </w:r>
      <w:r>
        <w:rPr>
          <w:spacing w:val="21"/>
          <w:w w:val="110"/>
          <w:sz w:val="12"/>
        </w:rPr>
        <w:t> </w:t>
      </w:r>
      <w:r>
        <w:rPr>
          <w:w w:val="110"/>
          <w:sz w:val="12"/>
        </w:rPr>
        <w:t>perceptions.</w:t>
      </w:r>
      <w:r>
        <w:rPr>
          <w:spacing w:val="21"/>
          <w:w w:val="110"/>
          <w:sz w:val="12"/>
        </w:rPr>
        <w:t> </w:t>
      </w:r>
      <w:r>
        <w:rPr>
          <w:i/>
          <w:w w:val="110"/>
          <w:sz w:val="12"/>
        </w:rPr>
        <w:t>Computers</w:t>
      </w:r>
      <w:r>
        <w:rPr>
          <w:i/>
          <w:spacing w:val="21"/>
          <w:w w:val="110"/>
          <w:sz w:val="12"/>
        </w:rPr>
        <w:t> </w:t>
      </w:r>
      <w:r>
        <w:rPr>
          <w:i/>
          <w:w w:val="110"/>
          <w:sz w:val="12"/>
        </w:rPr>
        <w:t>&amp;</w:t>
      </w:r>
      <w:r>
        <w:rPr>
          <w:i/>
          <w:spacing w:val="22"/>
          <w:w w:val="110"/>
          <w:sz w:val="12"/>
        </w:rPr>
        <w:t> </w:t>
      </w:r>
      <w:r>
        <w:rPr>
          <w:i/>
          <w:w w:val="110"/>
          <w:sz w:val="12"/>
        </w:rPr>
        <w:t>Education,</w:t>
      </w:r>
      <w:r>
        <w:rPr>
          <w:i/>
          <w:spacing w:val="21"/>
          <w:w w:val="110"/>
          <w:sz w:val="12"/>
        </w:rPr>
        <w:t> </w:t>
      </w:r>
      <w:r>
        <w:rPr>
          <w:i/>
          <w:w w:val="110"/>
          <w:sz w:val="12"/>
        </w:rPr>
        <w:t>146</w:t>
      </w:r>
      <w:r>
        <w:rPr>
          <w:w w:val="110"/>
          <w:sz w:val="12"/>
        </w:rPr>
        <w:t>,</w:t>
      </w:r>
      <w:r>
        <w:rPr>
          <w:spacing w:val="21"/>
          <w:w w:val="110"/>
          <w:sz w:val="12"/>
        </w:rPr>
        <w:t> </w:t>
      </w:r>
      <w:r>
        <w:rPr>
          <w:w w:val="110"/>
          <w:sz w:val="12"/>
        </w:rPr>
        <w:t>Article</w:t>
      </w:r>
      <w:r>
        <w:rPr>
          <w:spacing w:val="21"/>
          <w:w w:val="110"/>
          <w:sz w:val="12"/>
        </w:rPr>
        <w:t> </w:t>
      </w:r>
      <w:r>
        <w:rPr>
          <w:w w:val="110"/>
          <w:sz w:val="12"/>
        </w:rPr>
        <w:t>103751.</w:t>
      </w:r>
    </w:p>
    <w:p>
      <w:pPr>
        <w:spacing w:before="15"/>
        <w:ind w:left="370" w:right="0" w:firstLine="0"/>
        <w:jc w:val="left"/>
        <w:rPr>
          <w:sz w:val="12"/>
        </w:rPr>
      </w:pPr>
      <w:hyperlink r:id="rId96">
        <w:r>
          <w:rPr>
            <w:color w:val="2196D1"/>
            <w:spacing w:val="-2"/>
            <w:w w:val="120"/>
            <w:sz w:val="12"/>
          </w:rPr>
          <w:t>https://doi.org/10.1016/j.compedu.2019.103751</w:t>
        </w:r>
      </w:hyperlink>
    </w:p>
    <w:p>
      <w:pPr>
        <w:spacing w:line="278" w:lineRule="auto" w:before="22"/>
        <w:ind w:left="370" w:right="39" w:hanging="240"/>
        <w:jc w:val="left"/>
        <w:rPr>
          <w:sz w:val="12"/>
        </w:rPr>
      </w:pPr>
      <w:bookmarkStart w:name="_bookmark37" w:id="77"/>
      <w:bookmarkEnd w:id="77"/>
      <w:r>
        <w:rPr/>
      </w:r>
      <w:r>
        <w:rPr>
          <w:w w:val="115"/>
          <w:sz w:val="12"/>
        </w:rPr>
        <w:t>Davidesco, I., Glaser, N., Stevenson, I. H., &amp; Dagan, O. (2023). Detecting fluctuations in</w:t>
      </w:r>
      <w:r>
        <w:rPr>
          <w:spacing w:val="40"/>
          <w:w w:val="115"/>
          <w:sz w:val="12"/>
        </w:rPr>
        <w:t> </w:t>
      </w:r>
      <w:r>
        <w:rPr>
          <w:w w:val="115"/>
          <w:sz w:val="12"/>
        </w:rPr>
        <w:t>student engagement and retention during video lectures using</w:t>
      </w:r>
      <w:r>
        <w:rPr>
          <w:spacing w:val="40"/>
          <w:w w:val="115"/>
          <w:sz w:val="12"/>
        </w:rPr>
        <w:t> </w:t>
      </w:r>
      <w:r>
        <w:rPr>
          <w:w w:val="115"/>
          <w:sz w:val="12"/>
        </w:rPr>
        <w:t>electroencephalography. </w:t>
      </w:r>
      <w:r>
        <w:rPr>
          <w:i/>
          <w:w w:val="115"/>
          <w:sz w:val="12"/>
        </w:rPr>
        <w:t>British Journal of Educational Technology</w:t>
      </w:r>
      <w:r>
        <w:rPr>
          <w:w w:val="115"/>
          <w:sz w:val="12"/>
        </w:rPr>
        <w:t>. </w:t>
      </w:r>
      <w:hyperlink r:id="rId97">
        <w:r>
          <w:rPr>
            <w:color w:val="2196D1"/>
            <w:w w:val="115"/>
            <w:sz w:val="12"/>
          </w:rPr>
          <w:t>https://doi.org/</w:t>
        </w:r>
      </w:hyperlink>
      <w:r>
        <w:rPr>
          <w:color w:val="2196D1"/>
          <w:spacing w:val="40"/>
          <w:w w:val="115"/>
          <w:sz w:val="12"/>
        </w:rPr>
        <w:t> </w:t>
      </w:r>
      <w:hyperlink r:id="rId97">
        <w:r>
          <w:rPr>
            <w:color w:val="2196D1"/>
            <w:spacing w:val="-2"/>
            <w:w w:val="115"/>
            <w:sz w:val="12"/>
          </w:rPr>
          <w:t>10.1111/bjet.13330</w:t>
        </w:r>
      </w:hyperlink>
    </w:p>
    <w:p>
      <w:pPr>
        <w:spacing w:line="135" w:lineRule="exact" w:before="0"/>
        <w:ind w:left="370" w:right="0" w:hanging="240"/>
        <w:jc w:val="left"/>
        <w:rPr>
          <w:sz w:val="12"/>
        </w:rPr>
      </w:pPr>
      <w:bookmarkStart w:name="_bookmark38" w:id="78"/>
      <w:bookmarkEnd w:id="78"/>
      <w:r>
        <w:rPr/>
      </w:r>
      <w:hyperlink r:id="rId98">
        <w:r>
          <w:rPr>
            <w:color w:val="2196D1"/>
            <w:w w:val="115"/>
            <w:sz w:val="12"/>
          </w:rPr>
          <w:t>Dikmen,</w:t>
        </w:r>
        <w:r>
          <w:rPr>
            <w:color w:val="2196D1"/>
            <w:spacing w:val="4"/>
            <w:w w:val="115"/>
            <w:sz w:val="12"/>
          </w:rPr>
          <w:t> </w:t>
        </w:r>
        <w:r>
          <w:rPr>
            <w:color w:val="2196D1"/>
            <w:w w:val="115"/>
            <w:sz w:val="12"/>
          </w:rPr>
          <w:t>M.,</w:t>
        </w:r>
        <w:r>
          <w:rPr>
            <w:color w:val="2196D1"/>
            <w:spacing w:val="5"/>
            <w:w w:val="115"/>
            <w:sz w:val="12"/>
          </w:rPr>
          <w:t> </w:t>
        </w:r>
        <w:r>
          <w:rPr>
            <w:color w:val="2196D1"/>
            <w:w w:val="115"/>
            <w:sz w:val="12"/>
          </w:rPr>
          <w:t>&amp;</w:t>
        </w:r>
        <w:r>
          <w:rPr>
            <w:color w:val="2196D1"/>
            <w:spacing w:val="5"/>
            <w:w w:val="115"/>
            <w:sz w:val="12"/>
          </w:rPr>
          <w:t> </w:t>
        </w:r>
        <w:r>
          <w:rPr>
            <w:color w:val="2196D1"/>
            <w:w w:val="115"/>
            <w:sz w:val="12"/>
          </w:rPr>
          <w:t>Burns,</w:t>
        </w:r>
        <w:r>
          <w:rPr>
            <w:color w:val="2196D1"/>
            <w:spacing w:val="4"/>
            <w:w w:val="115"/>
            <w:sz w:val="12"/>
          </w:rPr>
          <w:t> </w:t>
        </w:r>
        <w:r>
          <w:rPr>
            <w:color w:val="2196D1"/>
            <w:w w:val="115"/>
            <w:sz w:val="12"/>
          </w:rPr>
          <w:t>C.</w:t>
        </w:r>
        <w:r>
          <w:rPr>
            <w:color w:val="2196D1"/>
            <w:spacing w:val="5"/>
            <w:w w:val="115"/>
            <w:sz w:val="12"/>
          </w:rPr>
          <w:t> </w:t>
        </w:r>
        <w:r>
          <w:rPr>
            <w:color w:val="2196D1"/>
            <w:w w:val="115"/>
            <w:sz w:val="12"/>
          </w:rPr>
          <w:t>M.</w:t>
        </w:r>
        <w:r>
          <w:rPr>
            <w:color w:val="2196D1"/>
            <w:spacing w:val="4"/>
            <w:w w:val="115"/>
            <w:sz w:val="12"/>
          </w:rPr>
          <w:t> </w:t>
        </w:r>
        <w:r>
          <w:rPr>
            <w:color w:val="2196D1"/>
            <w:w w:val="115"/>
            <w:sz w:val="12"/>
          </w:rPr>
          <w:t>(2016).</w:t>
        </w:r>
        <w:r>
          <w:rPr>
            <w:color w:val="2196D1"/>
            <w:spacing w:val="5"/>
            <w:w w:val="115"/>
            <w:sz w:val="12"/>
          </w:rPr>
          <w:t> </w:t>
        </w:r>
        <w:r>
          <w:rPr>
            <w:color w:val="2196D1"/>
            <w:w w:val="115"/>
            <w:sz w:val="12"/>
          </w:rPr>
          <w:t>Autonomous</w:t>
        </w:r>
        <w:r>
          <w:rPr>
            <w:color w:val="2196D1"/>
            <w:spacing w:val="5"/>
            <w:w w:val="115"/>
            <w:sz w:val="12"/>
          </w:rPr>
          <w:t> </w:t>
        </w:r>
        <w:r>
          <w:rPr>
            <w:color w:val="2196D1"/>
            <w:w w:val="115"/>
            <w:sz w:val="12"/>
          </w:rPr>
          <w:t>driving</w:t>
        </w:r>
        <w:r>
          <w:rPr>
            <w:color w:val="2196D1"/>
            <w:spacing w:val="5"/>
            <w:w w:val="115"/>
            <w:sz w:val="12"/>
          </w:rPr>
          <w:t> </w:t>
        </w:r>
        <w:r>
          <w:rPr>
            <w:color w:val="2196D1"/>
            <w:w w:val="115"/>
            <w:sz w:val="12"/>
          </w:rPr>
          <w:t>in</w:t>
        </w:r>
        <w:r>
          <w:rPr>
            <w:color w:val="2196D1"/>
            <w:spacing w:val="4"/>
            <w:w w:val="115"/>
            <w:sz w:val="12"/>
          </w:rPr>
          <w:t> </w:t>
        </w:r>
        <w:r>
          <w:rPr>
            <w:color w:val="2196D1"/>
            <w:w w:val="115"/>
            <w:sz w:val="12"/>
          </w:rPr>
          <w:t>the</w:t>
        </w:r>
        <w:r>
          <w:rPr>
            <w:color w:val="2196D1"/>
            <w:spacing w:val="6"/>
            <w:w w:val="115"/>
            <w:sz w:val="12"/>
          </w:rPr>
          <w:t> </w:t>
        </w:r>
        <w:r>
          <w:rPr>
            <w:color w:val="2196D1"/>
            <w:w w:val="115"/>
            <w:sz w:val="12"/>
          </w:rPr>
          <w:t>real</w:t>
        </w:r>
        <w:r>
          <w:rPr>
            <w:color w:val="2196D1"/>
            <w:spacing w:val="5"/>
            <w:w w:val="115"/>
            <w:sz w:val="12"/>
          </w:rPr>
          <w:t> </w:t>
        </w:r>
        <w:r>
          <w:rPr>
            <w:color w:val="2196D1"/>
            <w:w w:val="115"/>
            <w:sz w:val="12"/>
          </w:rPr>
          <w:t>world:</w:t>
        </w:r>
        <w:r>
          <w:rPr>
            <w:color w:val="2196D1"/>
            <w:spacing w:val="5"/>
            <w:w w:val="115"/>
            <w:sz w:val="12"/>
          </w:rPr>
          <w:t> </w:t>
        </w:r>
        <w:r>
          <w:rPr>
            <w:color w:val="2196D1"/>
            <w:spacing w:val="-2"/>
            <w:w w:val="115"/>
            <w:sz w:val="12"/>
          </w:rPr>
          <w:t>Experiences</w:t>
        </w:r>
      </w:hyperlink>
    </w:p>
    <w:p>
      <w:pPr>
        <w:spacing w:line="256" w:lineRule="auto" w:before="22"/>
        <w:ind w:left="370" w:right="0" w:firstLine="0"/>
        <w:jc w:val="left"/>
        <w:rPr>
          <w:sz w:val="12"/>
        </w:rPr>
      </w:pPr>
      <w:hyperlink r:id="rId98">
        <w:r>
          <w:rPr>
            <w:color w:val="2196D1"/>
            <w:w w:val="110"/>
            <w:sz w:val="12"/>
          </w:rPr>
          <w:t>with tesla autopilot and summon. In </w:t>
        </w:r>
        <w:r>
          <w:rPr>
            <w:i/>
            <w:color w:val="2196D1"/>
            <w:w w:val="110"/>
            <w:sz w:val="12"/>
          </w:rPr>
          <w:t>Proceedings of the 8th International Conference on</w:t>
        </w:r>
      </w:hyperlink>
      <w:r>
        <w:rPr>
          <w:i/>
          <w:color w:val="2196D1"/>
          <w:spacing w:val="40"/>
          <w:w w:val="110"/>
          <w:sz w:val="12"/>
        </w:rPr>
        <w:t> </w:t>
      </w:r>
      <w:hyperlink r:id="rId98">
        <w:r>
          <w:rPr>
            <w:i/>
            <w:color w:val="2196D1"/>
            <w:w w:val="110"/>
            <w:sz w:val="12"/>
          </w:rPr>
          <w:t>Automotive User Interfaces and Interactive Vehicular Applications </w:t>
        </w:r>
        <w:r>
          <w:rPr>
            <w:color w:val="2196D1"/>
            <w:w w:val="110"/>
            <w:sz w:val="12"/>
          </w:rPr>
          <w:t>(pp. 225</w:t>
        </w:r>
        <w:r>
          <w:rPr>
            <w:rFonts w:ascii="STIX" w:hAnsi="STIX"/>
            <w:color w:val="2196D1"/>
            <w:w w:val="110"/>
            <w:sz w:val="12"/>
          </w:rPr>
          <w:t>–</w:t>
        </w:r>
        <w:r>
          <w:rPr>
            <w:color w:val="2196D1"/>
            <w:w w:val="110"/>
            <w:sz w:val="12"/>
          </w:rPr>
          <w:t>228)</w:t>
        </w:r>
      </w:hyperlink>
      <w:r>
        <w:rPr>
          <w:w w:val="110"/>
          <w:sz w:val="12"/>
        </w:rPr>
        <w:t>.</w:t>
      </w:r>
    </w:p>
    <w:p>
      <w:pPr>
        <w:spacing w:line="115" w:lineRule="exact" w:before="0"/>
        <w:ind w:left="131" w:right="0" w:firstLine="0"/>
        <w:jc w:val="left"/>
        <w:rPr>
          <w:sz w:val="12"/>
        </w:rPr>
      </w:pPr>
      <w:bookmarkStart w:name="_bookmark39" w:id="79"/>
      <w:bookmarkEnd w:id="79"/>
      <w:r>
        <w:rPr/>
      </w:r>
      <w:r>
        <w:rPr>
          <w:w w:val="110"/>
          <w:sz w:val="12"/>
        </w:rPr>
        <w:t>Dixon,</w:t>
      </w:r>
      <w:r>
        <w:rPr>
          <w:spacing w:val="13"/>
          <w:w w:val="110"/>
          <w:sz w:val="12"/>
        </w:rPr>
        <w:t> </w:t>
      </w:r>
      <w:r>
        <w:rPr>
          <w:w w:val="110"/>
          <w:sz w:val="12"/>
        </w:rPr>
        <w:t>D.</w:t>
      </w:r>
      <w:r>
        <w:rPr>
          <w:spacing w:val="14"/>
          <w:w w:val="110"/>
          <w:sz w:val="12"/>
        </w:rPr>
        <w:t> </w:t>
      </w:r>
      <w:r>
        <w:rPr>
          <w:w w:val="110"/>
          <w:sz w:val="12"/>
        </w:rPr>
        <w:t>R.,</w:t>
      </w:r>
      <w:r>
        <w:rPr>
          <w:spacing w:val="15"/>
          <w:w w:val="110"/>
          <w:sz w:val="12"/>
        </w:rPr>
        <w:t> </w:t>
      </w:r>
      <w:r>
        <w:rPr>
          <w:w w:val="110"/>
          <w:sz w:val="12"/>
        </w:rPr>
        <w:t>Miyake,</w:t>
      </w:r>
      <w:r>
        <w:rPr>
          <w:spacing w:val="12"/>
          <w:w w:val="110"/>
          <w:sz w:val="12"/>
        </w:rPr>
        <w:t> </w:t>
      </w:r>
      <w:r>
        <w:rPr>
          <w:w w:val="110"/>
          <w:sz w:val="12"/>
        </w:rPr>
        <w:t>C.</w:t>
      </w:r>
      <w:r>
        <w:rPr>
          <w:spacing w:val="15"/>
          <w:w w:val="110"/>
          <w:sz w:val="12"/>
        </w:rPr>
        <w:t> </w:t>
      </w:r>
      <w:r>
        <w:rPr>
          <w:w w:val="110"/>
          <w:sz w:val="12"/>
        </w:rPr>
        <w:t>J.,</w:t>
      </w:r>
      <w:r>
        <w:rPr>
          <w:spacing w:val="14"/>
          <w:w w:val="110"/>
          <w:sz w:val="12"/>
        </w:rPr>
        <w:t> </w:t>
      </w:r>
      <w:r>
        <w:rPr>
          <w:w w:val="110"/>
          <w:sz w:val="12"/>
        </w:rPr>
        <w:t>Nohelty,</w:t>
      </w:r>
      <w:r>
        <w:rPr>
          <w:spacing w:val="13"/>
          <w:w w:val="110"/>
          <w:sz w:val="12"/>
        </w:rPr>
        <w:t> </w:t>
      </w:r>
      <w:r>
        <w:rPr>
          <w:w w:val="110"/>
          <w:sz w:val="12"/>
        </w:rPr>
        <w:t>K.,</w:t>
      </w:r>
      <w:r>
        <w:rPr>
          <w:spacing w:val="14"/>
          <w:w w:val="110"/>
          <w:sz w:val="12"/>
        </w:rPr>
        <w:t> </w:t>
      </w:r>
      <w:r>
        <w:rPr>
          <w:w w:val="110"/>
          <w:sz w:val="12"/>
        </w:rPr>
        <w:t>Novack,</w:t>
      </w:r>
      <w:r>
        <w:rPr>
          <w:spacing w:val="14"/>
          <w:w w:val="110"/>
          <w:sz w:val="12"/>
        </w:rPr>
        <w:t> </w:t>
      </w:r>
      <w:r>
        <w:rPr>
          <w:w w:val="110"/>
          <w:sz w:val="12"/>
        </w:rPr>
        <w:t>M.</w:t>
      </w:r>
      <w:r>
        <w:rPr>
          <w:spacing w:val="14"/>
          <w:w w:val="110"/>
          <w:sz w:val="12"/>
        </w:rPr>
        <w:t> </w:t>
      </w:r>
      <w:r>
        <w:rPr>
          <w:w w:val="110"/>
          <w:sz w:val="12"/>
        </w:rPr>
        <w:t>N.,</w:t>
      </w:r>
      <w:r>
        <w:rPr>
          <w:spacing w:val="13"/>
          <w:w w:val="110"/>
          <w:sz w:val="12"/>
        </w:rPr>
        <w:t> </w:t>
      </w:r>
      <w:r>
        <w:rPr>
          <w:w w:val="110"/>
          <w:sz w:val="12"/>
        </w:rPr>
        <w:t>&amp;</w:t>
      </w:r>
      <w:r>
        <w:rPr>
          <w:spacing w:val="14"/>
          <w:w w:val="110"/>
          <w:sz w:val="12"/>
        </w:rPr>
        <w:t> </w:t>
      </w:r>
      <w:r>
        <w:rPr>
          <w:w w:val="110"/>
          <w:sz w:val="12"/>
        </w:rPr>
        <w:t>Granpeesheh,</w:t>
      </w:r>
      <w:r>
        <w:rPr>
          <w:spacing w:val="14"/>
          <w:w w:val="110"/>
          <w:sz w:val="12"/>
        </w:rPr>
        <w:t> </w:t>
      </w:r>
      <w:r>
        <w:rPr>
          <w:w w:val="110"/>
          <w:sz w:val="12"/>
        </w:rPr>
        <w:t>D.</w:t>
      </w:r>
      <w:r>
        <w:rPr>
          <w:spacing w:val="14"/>
          <w:w w:val="110"/>
          <w:sz w:val="12"/>
        </w:rPr>
        <w:t> </w:t>
      </w:r>
      <w:r>
        <w:rPr>
          <w:spacing w:val="-2"/>
          <w:w w:val="110"/>
          <w:sz w:val="12"/>
        </w:rPr>
        <w:t>(2020).</w:t>
      </w:r>
    </w:p>
    <w:p>
      <w:pPr>
        <w:spacing w:line="276" w:lineRule="auto" w:before="22"/>
        <w:ind w:left="370" w:right="38" w:firstLine="0"/>
        <w:jc w:val="left"/>
        <w:rPr>
          <w:sz w:val="12"/>
        </w:rPr>
      </w:pPr>
      <w:r>
        <w:rPr>
          <w:w w:val="115"/>
          <w:sz w:val="12"/>
        </w:rPr>
        <w:t>Evaluation of an immersive virtual reality safety training used to teach pedestrian</w:t>
      </w:r>
      <w:r>
        <w:rPr>
          <w:spacing w:val="80"/>
          <w:w w:val="115"/>
          <w:sz w:val="12"/>
        </w:rPr>
        <w:t> </w:t>
      </w:r>
      <w:r>
        <w:rPr>
          <w:w w:val="115"/>
          <w:sz w:val="12"/>
        </w:rPr>
        <w:t>skills to children with autism spectrum disorder. </w:t>
      </w:r>
      <w:r>
        <w:rPr>
          <w:i/>
          <w:w w:val="115"/>
          <w:sz w:val="12"/>
        </w:rPr>
        <w:t>Behavior Analysis in Practice, 13</w:t>
      </w:r>
      <w:r>
        <w:rPr>
          <w:w w:val="115"/>
          <w:sz w:val="12"/>
        </w:rPr>
        <w:t>,</w:t>
      </w:r>
    </w:p>
    <w:p>
      <w:pPr>
        <w:spacing w:line="166" w:lineRule="exact" w:before="0"/>
        <w:ind w:left="370" w:right="0" w:firstLine="0"/>
        <w:jc w:val="left"/>
        <w:rPr>
          <w:sz w:val="12"/>
        </w:rPr>
      </w:pPr>
      <w:r>
        <w:rPr>
          <w:w w:val="120"/>
          <w:sz w:val="12"/>
        </w:rPr>
        <w:t>631</w:t>
      </w:r>
      <w:r>
        <w:rPr>
          <w:rFonts w:ascii="STIX" w:hAnsi="STIX"/>
          <w:w w:val="120"/>
          <w:sz w:val="12"/>
        </w:rPr>
        <w:t>–</w:t>
      </w:r>
      <w:r>
        <w:rPr>
          <w:w w:val="120"/>
          <w:sz w:val="12"/>
        </w:rPr>
        <w:t>640.</w:t>
      </w:r>
      <w:r>
        <w:rPr>
          <w:spacing w:val="35"/>
          <w:w w:val="120"/>
          <w:sz w:val="12"/>
        </w:rPr>
        <w:t> </w:t>
      </w:r>
      <w:hyperlink r:id="rId99">
        <w:r>
          <w:rPr>
            <w:color w:val="2196D1"/>
            <w:w w:val="120"/>
            <w:sz w:val="12"/>
          </w:rPr>
          <w:t>https://doi.org/10.1007/s40617-019-00401-</w:t>
        </w:r>
        <w:r>
          <w:rPr>
            <w:color w:val="2196D1"/>
            <w:spacing w:val="-10"/>
            <w:w w:val="120"/>
            <w:sz w:val="12"/>
          </w:rPr>
          <w:t>1</w:t>
        </w:r>
      </w:hyperlink>
    </w:p>
    <w:p>
      <w:pPr>
        <w:spacing w:line="132" w:lineRule="exact" w:before="0"/>
        <w:ind w:left="370" w:right="0" w:hanging="240"/>
        <w:jc w:val="left"/>
        <w:rPr>
          <w:sz w:val="12"/>
        </w:rPr>
      </w:pPr>
      <w:bookmarkStart w:name="_bookmark40" w:id="80"/>
      <w:bookmarkEnd w:id="80"/>
      <w:r>
        <w:rPr/>
      </w:r>
      <w:hyperlink r:id="rId100">
        <w:r>
          <w:rPr>
            <w:color w:val="2196D1"/>
            <w:w w:val="115"/>
            <w:sz w:val="12"/>
          </w:rPr>
          <w:t>Drimalla,</w:t>
        </w:r>
        <w:r>
          <w:rPr>
            <w:color w:val="2196D1"/>
            <w:spacing w:val="3"/>
            <w:w w:val="115"/>
            <w:sz w:val="12"/>
          </w:rPr>
          <w:t> </w:t>
        </w:r>
        <w:r>
          <w:rPr>
            <w:color w:val="2196D1"/>
            <w:w w:val="115"/>
            <w:sz w:val="12"/>
          </w:rPr>
          <w:t>H.,</w:t>
        </w:r>
        <w:r>
          <w:rPr>
            <w:color w:val="2196D1"/>
            <w:spacing w:val="3"/>
            <w:w w:val="115"/>
            <w:sz w:val="12"/>
          </w:rPr>
          <w:t> </w:t>
        </w:r>
        <w:r>
          <w:rPr>
            <w:color w:val="2196D1"/>
            <w:w w:val="115"/>
            <w:sz w:val="12"/>
          </w:rPr>
          <w:t>Baskow,</w:t>
        </w:r>
        <w:r>
          <w:rPr>
            <w:color w:val="2196D1"/>
            <w:spacing w:val="3"/>
            <w:w w:val="115"/>
            <w:sz w:val="12"/>
          </w:rPr>
          <w:t> </w:t>
        </w:r>
        <w:r>
          <w:rPr>
            <w:color w:val="2196D1"/>
            <w:w w:val="115"/>
            <w:sz w:val="12"/>
          </w:rPr>
          <w:t>I.,</w:t>
        </w:r>
        <w:r>
          <w:rPr>
            <w:color w:val="2196D1"/>
            <w:spacing w:val="1"/>
            <w:w w:val="115"/>
            <w:sz w:val="12"/>
          </w:rPr>
          <w:t> </w:t>
        </w:r>
        <w:r>
          <w:rPr>
            <w:color w:val="2196D1"/>
            <w:w w:val="115"/>
            <w:sz w:val="12"/>
          </w:rPr>
          <w:t>Behnia,</w:t>
        </w:r>
        <w:r>
          <w:rPr>
            <w:color w:val="2196D1"/>
            <w:spacing w:val="3"/>
            <w:w w:val="115"/>
            <w:sz w:val="12"/>
          </w:rPr>
          <w:t> </w:t>
        </w:r>
        <w:r>
          <w:rPr>
            <w:color w:val="2196D1"/>
            <w:w w:val="115"/>
            <w:sz w:val="12"/>
          </w:rPr>
          <w:t>B.,</w:t>
        </w:r>
        <w:r>
          <w:rPr>
            <w:color w:val="2196D1"/>
            <w:spacing w:val="4"/>
            <w:w w:val="115"/>
            <w:sz w:val="12"/>
          </w:rPr>
          <w:t> </w:t>
        </w:r>
        <w:r>
          <w:rPr>
            <w:color w:val="2196D1"/>
            <w:w w:val="115"/>
            <w:sz w:val="12"/>
          </w:rPr>
          <w:t>Roepke,</w:t>
        </w:r>
        <w:r>
          <w:rPr>
            <w:color w:val="2196D1"/>
            <w:spacing w:val="3"/>
            <w:w w:val="115"/>
            <w:sz w:val="12"/>
          </w:rPr>
          <w:t> </w:t>
        </w:r>
        <w:r>
          <w:rPr>
            <w:color w:val="2196D1"/>
            <w:w w:val="115"/>
            <w:sz w:val="12"/>
          </w:rPr>
          <w:t>S.,</w:t>
        </w:r>
        <w:r>
          <w:rPr>
            <w:color w:val="2196D1"/>
            <w:spacing w:val="2"/>
            <w:w w:val="115"/>
            <w:sz w:val="12"/>
          </w:rPr>
          <w:t> </w:t>
        </w:r>
        <w:r>
          <w:rPr>
            <w:color w:val="2196D1"/>
            <w:w w:val="115"/>
            <w:sz w:val="12"/>
          </w:rPr>
          <w:t>&amp;</w:t>
        </w:r>
        <w:r>
          <w:rPr>
            <w:color w:val="2196D1"/>
            <w:spacing w:val="3"/>
            <w:w w:val="115"/>
            <w:sz w:val="12"/>
          </w:rPr>
          <w:t> </w:t>
        </w:r>
        <w:r>
          <w:rPr>
            <w:color w:val="2196D1"/>
            <w:w w:val="115"/>
            <w:sz w:val="12"/>
          </w:rPr>
          <w:t>Dziobek,</w:t>
        </w:r>
        <w:r>
          <w:rPr>
            <w:color w:val="2196D1"/>
            <w:spacing w:val="3"/>
            <w:w w:val="115"/>
            <w:sz w:val="12"/>
          </w:rPr>
          <w:t> </w:t>
        </w:r>
        <w:r>
          <w:rPr>
            <w:color w:val="2196D1"/>
            <w:w w:val="115"/>
            <w:sz w:val="12"/>
          </w:rPr>
          <w:t>I.</w:t>
        </w:r>
        <w:r>
          <w:rPr>
            <w:color w:val="2196D1"/>
            <w:spacing w:val="2"/>
            <w:w w:val="115"/>
            <w:sz w:val="12"/>
          </w:rPr>
          <w:t> </w:t>
        </w:r>
        <w:r>
          <w:rPr>
            <w:color w:val="2196D1"/>
            <w:w w:val="115"/>
            <w:sz w:val="12"/>
          </w:rPr>
          <w:t>(2021).</w:t>
        </w:r>
        <w:r>
          <w:rPr>
            <w:color w:val="2196D1"/>
            <w:spacing w:val="3"/>
            <w:w w:val="115"/>
            <w:sz w:val="12"/>
          </w:rPr>
          <w:t> </w:t>
        </w:r>
        <w:r>
          <w:rPr>
            <w:color w:val="2196D1"/>
            <w:w w:val="115"/>
            <w:sz w:val="12"/>
          </w:rPr>
          <w:t>Imitation</w:t>
        </w:r>
        <w:r>
          <w:rPr>
            <w:color w:val="2196D1"/>
            <w:spacing w:val="3"/>
            <w:w w:val="115"/>
            <w:sz w:val="12"/>
          </w:rPr>
          <w:t> </w:t>
        </w:r>
        <w:r>
          <w:rPr>
            <w:color w:val="2196D1"/>
            <w:spacing w:val="-5"/>
            <w:w w:val="115"/>
            <w:sz w:val="12"/>
          </w:rPr>
          <w:t>and</w:t>
        </w:r>
      </w:hyperlink>
    </w:p>
    <w:p>
      <w:pPr>
        <w:spacing w:line="259" w:lineRule="auto" w:before="22"/>
        <w:ind w:left="370" w:right="0" w:firstLine="0"/>
        <w:jc w:val="left"/>
        <w:rPr>
          <w:sz w:val="12"/>
        </w:rPr>
      </w:pPr>
      <w:hyperlink r:id="rId100">
        <w:r>
          <w:rPr>
            <w:color w:val="2196D1"/>
            <w:w w:val="115"/>
            <w:sz w:val="12"/>
          </w:rPr>
          <w:t>recognition of facial emotions in autism: A computer vision approach. </w:t>
        </w:r>
        <w:r>
          <w:rPr>
            <w:i/>
            <w:color w:val="2196D1"/>
            <w:w w:val="115"/>
            <w:sz w:val="12"/>
          </w:rPr>
          <w:t>Molecular</w:t>
        </w:r>
      </w:hyperlink>
      <w:r>
        <w:rPr>
          <w:i/>
          <w:color w:val="2196D1"/>
          <w:spacing w:val="40"/>
          <w:w w:val="115"/>
          <w:sz w:val="12"/>
        </w:rPr>
        <w:t> </w:t>
      </w:r>
      <w:hyperlink r:id="rId100">
        <w:r>
          <w:rPr>
            <w:i/>
            <w:color w:val="2196D1"/>
            <w:w w:val="115"/>
            <w:sz w:val="12"/>
          </w:rPr>
          <w:t>Autism, 12</w:t>
        </w:r>
        <w:r>
          <w:rPr>
            <w:color w:val="2196D1"/>
            <w:w w:val="115"/>
            <w:sz w:val="12"/>
          </w:rPr>
          <w:t>, 1</w:t>
        </w:r>
        <w:r>
          <w:rPr>
            <w:rFonts w:ascii="STIX" w:hAnsi="STIX"/>
            <w:color w:val="2196D1"/>
            <w:w w:val="115"/>
            <w:sz w:val="12"/>
          </w:rPr>
          <w:t>–</w:t>
        </w:r>
        <w:r>
          <w:rPr>
            <w:color w:val="2196D1"/>
            <w:w w:val="115"/>
            <w:sz w:val="12"/>
          </w:rPr>
          <w:t>15</w:t>
        </w:r>
      </w:hyperlink>
      <w:r>
        <w:rPr>
          <w:w w:val="115"/>
          <w:sz w:val="12"/>
        </w:rPr>
        <w:t>.</w:t>
      </w:r>
    </w:p>
    <w:p>
      <w:pPr>
        <w:spacing w:line="112" w:lineRule="exact" w:before="0"/>
        <w:ind w:left="131" w:right="0" w:firstLine="0"/>
        <w:jc w:val="left"/>
        <w:rPr>
          <w:sz w:val="12"/>
        </w:rPr>
      </w:pPr>
      <w:bookmarkStart w:name="_bookmark41" w:id="81"/>
      <w:bookmarkEnd w:id="81"/>
      <w:r>
        <w:rPr/>
      </w:r>
      <w:hyperlink r:id="rId101">
        <w:r>
          <w:rPr>
            <w:color w:val="2196D1"/>
            <w:w w:val="115"/>
            <w:sz w:val="12"/>
          </w:rPr>
          <w:t>Fan,</w:t>
        </w:r>
        <w:r>
          <w:rPr>
            <w:color w:val="2196D1"/>
            <w:spacing w:val="6"/>
            <w:w w:val="115"/>
            <w:sz w:val="12"/>
          </w:rPr>
          <w:t> </w:t>
        </w:r>
        <w:r>
          <w:rPr>
            <w:color w:val="2196D1"/>
            <w:w w:val="115"/>
            <w:sz w:val="12"/>
          </w:rPr>
          <w:t>J.,</w:t>
        </w:r>
        <w:r>
          <w:rPr>
            <w:color w:val="2196D1"/>
            <w:spacing w:val="7"/>
            <w:w w:val="115"/>
            <w:sz w:val="12"/>
          </w:rPr>
          <w:t> </w:t>
        </w:r>
        <w:r>
          <w:rPr>
            <w:color w:val="2196D1"/>
            <w:w w:val="115"/>
            <w:sz w:val="12"/>
          </w:rPr>
          <w:t>Zheng,</w:t>
        </w:r>
        <w:r>
          <w:rPr>
            <w:color w:val="2196D1"/>
            <w:spacing w:val="7"/>
            <w:w w:val="115"/>
            <w:sz w:val="12"/>
          </w:rPr>
          <w:t> </w:t>
        </w:r>
        <w:r>
          <w:rPr>
            <w:color w:val="2196D1"/>
            <w:w w:val="115"/>
            <w:sz w:val="12"/>
          </w:rPr>
          <w:t>P.,</w:t>
        </w:r>
        <w:r>
          <w:rPr>
            <w:color w:val="2196D1"/>
            <w:spacing w:val="8"/>
            <w:w w:val="115"/>
            <w:sz w:val="12"/>
          </w:rPr>
          <w:t> </w:t>
        </w:r>
        <w:r>
          <w:rPr>
            <w:color w:val="2196D1"/>
            <w:w w:val="115"/>
            <w:sz w:val="12"/>
          </w:rPr>
          <w:t>&amp;</w:t>
        </w:r>
        <w:r>
          <w:rPr>
            <w:color w:val="2196D1"/>
            <w:spacing w:val="7"/>
            <w:w w:val="115"/>
            <w:sz w:val="12"/>
          </w:rPr>
          <w:t> </w:t>
        </w:r>
        <w:r>
          <w:rPr>
            <w:color w:val="2196D1"/>
            <w:w w:val="115"/>
            <w:sz w:val="12"/>
          </w:rPr>
          <w:t>Li,</w:t>
        </w:r>
        <w:r>
          <w:rPr>
            <w:color w:val="2196D1"/>
            <w:spacing w:val="7"/>
            <w:w w:val="115"/>
            <w:sz w:val="12"/>
          </w:rPr>
          <w:t> </w:t>
        </w:r>
        <w:r>
          <w:rPr>
            <w:color w:val="2196D1"/>
            <w:w w:val="115"/>
            <w:sz w:val="12"/>
          </w:rPr>
          <w:t>S.</w:t>
        </w:r>
        <w:r>
          <w:rPr>
            <w:color w:val="2196D1"/>
            <w:spacing w:val="6"/>
            <w:w w:val="115"/>
            <w:sz w:val="12"/>
          </w:rPr>
          <w:t> </w:t>
        </w:r>
        <w:r>
          <w:rPr>
            <w:color w:val="2196D1"/>
            <w:w w:val="115"/>
            <w:sz w:val="12"/>
          </w:rPr>
          <w:t>(2022).</w:t>
        </w:r>
        <w:r>
          <w:rPr>
            <w:color w:val="2196D1"/>
            <w:spacing w:val="6"/>
            <w:w w:val="115"/>
            <w:sz w:val="12"/>
          </w:rPr>
          <w:t> </w:t>
        </w:r>
        <w:r>
          <w:rPr>
            <w:color w:val="2196D1"/>
            <w:w w:val="115"/>
            <w:sz w:val="12"/>
          </w:rPr>
          <w:t>Vision-based</w:t>
        </w:r>
        <w:r>
          <w:rPr>
            <w:color w:val="2196D1"/>
            <w:spacing w:val="7"/>
            <w:w w:val="115"/>
            <w:sz w:val="12"/>
          </w:rPr>
          <w:t> </w:t>
        </w:r>
        <w:r>
          <w:rPr>
            <w:color w:val="2196D1"/>
            <w:w w:val="115"/>
            <w:sz w:val="12"/>
          </w:rPr>
          <w:t>holistic</w:t>
        </w:r>
        <w:r>
          <w:rPr>
            <w:color w:val="2196D1"/>
            <w:spacing w:val="7"/>
            <w:w w:val="115"/>
            <w:sz w:val="12"/>
          </w:rPr>
          <w:t> </w:t>
        </w:r>
        <w:r>
          <w:rPr>
            <w:color w:val="2196D1"/>
            <w:w w:val="115"/>
            <w:sz w:val="12"/>
          </w:rPr>
          <w:t>scene</w:t>
        </w:r>
        <w:r>
          <w:rPr>
            <w:color w:val="2196D1"/>
            <w:spacing w:val="7"/>
            <w:w w:val="115"/>
            <w:sz w:val="12"/>
          </w:rPr>
          <w:t> </w:t>
        </w:r>
        <w:r>
          <w:rPr>
            <w:color w:val="2196D1"/>
            <w:w w:val="115"/>
            <w:sz w:val="12"/>
          </w:rPr>
          <w:t>understanding</w:t>
        </w:r>
        <w:r>
          <w:rPr>
            <w:color w:val="2196D1"/>
            <w:spacing w:val="7"/>
            <w:w w:val="115"/>
            <w:sz w:val="12"/>
          </w:rPr>
          <w:t> </w:t>
        </w:r>
        <w:r>
          <w:rPr>
            <w:color w:val="2196D1"/>
            <w:spacing w:val="-2"/>
            <w:w w:val="115"/>
            <w:sz w:val="12"/>
          </w:rPr>
          <w:t>towards</w:t>
        </w:r>
      </w:hyperlink>
    </w:p>
    <w:p>
      <w:pPr>
        <w:spacing w:line="223" w:lineRule="auto" w:before="20"/>
        <w:ind w:left="370" w:right="168" w:firstLine="0"/>
        <w:jc w:val="left"/>
        <w:rPr>
          <w:sz w:val="12"/>
        </w:rPr>
      </w:pPr>
      <w:hyperlink r:id="rId101">
        <w:r>
          <w:rPr>
            <w:color w:val="2196D1"/>
            <w:w w:val="110"/>
            <w:sz w:val="12"/>
          </w:rPr>
          <w:t>proactive human</w:t>
        </w:r>
        <w:r>
          <w:rPr>
            <w:rFonts w:ascii="STIX" w:hAnsi="STIX"/>
            <w:color w:val="2196D1"/>
            <w:w w:val="110"/>
            <w:sz w:val="12"/>
          </w:rPr>
          <w:t>–</w:t>
        </w:r>
        <w:r>
          <w:rPr>
            <w:color w:val="2196D1"/>
            <w:w w:val="110"/>
            <w:sz w:val="12"/>
          </w:rPr>
          <w:t>robot collaboration. </w:t>
        </w:r>
        <w:r>
          <w:rPr>
            <w:i/>
            <w:color w:val="2196D1"/>
            <w:w w:val="110"/>
            <w:sz w:val="12"/>
          </w:rPr>
          <w:t>Robotics and </w:t>
        </w:r>
        <w:r>
          <w:rPr>
            <w:i/>
            <w:color w:val="2196D1"/>
            <w:w w:val="110"/>
            <w:sz w:val="12"/>
          </w:rPr>
          <w:t>Computer-Integrated</w:t>
        </w:r>
      </w:hyperlink>
      <w:r>
        <w:rPr>
          <w:i/>
          <w:color w:val="2196D1"/>
          <w:spacing w:val="40"/>
          <w:w w:val="110"/>
          <w:sz w:val="12"/>
        </w:rPr>
        <w:t> </w:t>
      </w:r>
      <w:hyperlink r:id="rId101">
        <w:r>
          <w:rPr>
            <w:i/>
            <w:color w:val="2196D1"/>
            <w:w w:val="110"/>
            <w:sz w:val="12"/>
          </w:rPr>
          <w:t>Manufacturing, 75</w:t>
        </w:r>
        <w:r>
          <w:rPr>
            <w:color w:val="2196D1"/>
            <w:w w:val="110"/>
            <w:sz w:val="12"/>
          </w:rPr>
          <w:t>, Article 102304</w:t>
        </w:r>
      </w:hyperlink>
      <w:r>
        <w:rPr>
          <w:w w:val="110"/>
          <w:sz w:val="12"/>
        </w:rPr>
        <w:t>.</w:t>
      </w:r>
    </w:p>
    <w:p>
      <w:pPr>
        <w:spacing w:line="240" w:lineRule="auto" w:before="24"/>
        <w:ind w:left="370" w:right="38" w:hanging="240"/>
        <w:jc w:val="left"/>
        <w:rPr>
          <w:sz w:val="12"/>
        </w:rPr>
      </w:pPr>
      <w:bookmarkStart w:name="_bookmark42" w:id="82"/>
      <w:bookmarkEnd w:id="82"/>
      <w:r>
        <w:rPr/>
      </w:r>
      <w:r>
        <w:rPr>
          <w:w w:val="115"/>
          <w:sz w:val="12"/>
        </w:rPr>
        <w:t>Ferdig, R. E., &amp; Kosko, K. W. (2020). Implementing 360 video to increase immersion,</w:t>
      </w:r>
      <w:r>
        <w:rPr>
          <w:spacing w:val="40"/>
          <w:w w:val="115"/>
          <w:sz w:val="12"/>
        </w:rPr>
        <w:t> </w:t>
      </w:r>
      <w:r>
        <w:rPr>
          <w:w w:val="115"/>
          <w:sz w:val="12"/>
        </w:rPr>
        <w:t>perceptual capacity, and teacher noticing. </w:t>
      </w:r>
      <w:r>
        <w:rPr>
          <w:i/>
          <w:w w:val="115"/>
          <w:sz w:val="12"/>
        </w:rPr>
        <w:t>TechTrends, 64</w:t>
      </w:r>
      <w:r>
        <w:rPr>
          <w:w w:val="115"/>
          <w:sz w:val="12"/>
        </w:rPr>
        <w:t>(6), 849</w:t>
      </w:r>
      <w:r>
        <w:rPr>
          <w:rFonts w:ascii="STIX" w:hAnsi="STIX"/>
          <w:w w:val="115"/>
          <w:sz w:val="12"/>
        </w:rPr>
        <w:t>–</w:t>
      </w:r>
      <w:r>
        <w:rPr>
          <w:w w:val="115"/>
          <w:sz w:val="12"/>
        </w:rPr>
        <w:t>859. </w:t>
      </w:r>
      <w:hyperlink r:id="rId102">
        <w:r>
          <w:rPr>
            <w:color w:val="2196D1"/>
            <w:w w:val="115"/>
            <w:sz w:val="12"/>
          </w:rPr>
          <w:t>https://doi.</w:t>
        </w:r>
      </w:hyperlink>
      <w:r>
        <w:rPr>
          <w:color w:val="2196D1"/>
          <w:spacing w:val="40"/>
          <w:w w:val="115"/>
          <w:sz w:val="12"/>
        </w:rPr>
        <w:t> </w:t>
      </w:r>
      <w:hyperlink r:id="rId102">
        <w:r>
          <w:rPr>
            <w:color w:val="2196D1"/>
            <w:spacing w:val="-2"/>
            <w:w w:val="115"/>
            <w:sz w:val="12"/>
          </w:rPr>
          <w:t>org/10.1007/s11528-020-00522-3</w:t>
        </w:r>
      </w:hyperlink>
    </w:p>
    <w:p>
      <w:pPr>
        <w:spacing w:line="276" w:lineRule="auto" w:before="21"/>
        <w:ind w:left="370" w:right="0" w:hanging="240"/>
        <w:jc w:val="left"/>
        <w:rPr>
          <w:sz w:val="12"/>
        </w:rPr>
      </w:pPr>
      <w:bookmarkStart w:name="_bookmark43" w:id="83"/>
      <w:bookmarkEnd w:id="83"/>
      <w:r>
        <w:rPr/>
      </w:r>
      <w:hyperlink r:id="rId103">
        <w:r>
          <w:rPr>
            <w:color w:val="2196D1"/>
            <w:w w:val="115"/>
            <w:sz w:val="12"/>
          </w:rPr>
          <w:t>Forsyth,</w:t>
        </w:r>
        <w:r>
          <w:rPr>
            <w:color w:val="2196D1"/>
            <w:spacing w:val="-4"/>
            <w:w w:val="115"/>
            <w:sz w:val="12"/>
          </w:rPr>
          <w:t> </w:t>
        </w:r>
        <w:r>
          <w:rPr>
            <w:color w:val="2196D1"/>
            <w:w w:val="115"/>
            <w:sz w:val="12"/>
          </w:rPr>
          <w:t>D.</w:t>
        </w:r>
        <w:r>
          <w:rPr>
            <w:color w:val="2196D1"/>
            <w:spacing w:val="-5"/>
            <w:w w:val="115"/>
            <w:sz w:val="12"/>
          </w:rPr>
          <w:t> </w:t>
        </w:r>
        <w:r>
          <w:rPr>
            <w:color w:val="2196D1"/>
            <w:w w:val="115"/>
            <w:sz w:val="12"/>
          </w:rPr>
          <w:t>A.,</w:t>
        </w:r>
        <w:r>
          <w:rPr>
            <w:color w:val="2196D1"/>
            <w:spacing w:val="-5"/>
            <w:w w:val="115"/>
            <w:sz w:val="12"/>
          </w:rPr>
          <w:t> </w:t>
        </w:r>
        <w:r>
          <w:rPr>
            <w:color w:val="2196D1"/>
            <w:w w:val="115"/>
            <w:sz w:val="12"/>
          </w:rPr>
          <w:t>&amp;</w:t>
        </w:r>
        <w:r>
          <w:rPr>
            <w:color w:val="2196D1"/>
            <w:spacing w:val="-5"/>
            <w:w w:val="115"/>
            <w:sz w:val="12"/>
          </w:rPr>
          <w:t> </w:t>
        </w:r>
        <w:r>
          <w:rPr>
            <w:color w:val="2196D1"/>
            <w:w w:val="115"/>
            <w:sz w:val="12"/>
          </w:rPr>
          <w:t>Ponce,</w:t>
        </w:r>
        <w:r>
          <w:rPr>
            <w:color w:val="2196D1"/>
            <w:spacing w:val="-4"/>
            <w:w w:val="115"/>
            <w:sz w:val="12"/>
          </w:rPr>
          <w:t> </w:t>
        </w:r>
        <w:r>
          <w:rPr>
            <w:color w:val="2196D1"/>
            <w:w w:val="115"/>
            <w:sz w:val="12"/>
          </w:rPr>
          <w:t>J.</w:t>
        </w:r>
        <w:r>
          <w:rPr>
            <w:color w:val="2196D1"/>
            <w:spacing w:val="-6"/>
            <w:w w:val="115"/>
            <w:sz w:val="12"/>
          </w:rPr>
          <w:t> </w:t>
        </w:r>
        <w:r>
          <w:rPr>
            <w:color w:val="2196D1"/>
            <w:w w:val="115"/>
            <w:sz w:val="12"/>
          </w:rPr>
          <w:t>(2002).</w:t>
        </w:r>
        <w:r>
          <w:rPr>
            <w:color w:val="2196D1"/>
            <w:spacing w:val="-5"/>
            <w:w w:val="115"/>
            <w:sz w:val="12"/>
          </w:rPr>
          <w:t> </w:t>
        </w:r>
        <w:r>
          <w:rPr>
            <w:i/>
            <w:color w:val="2196D1"/>
            <w:w w:val="115"/>
            <w:sz w:val="12"/>
          </w:rPr>
          <w:t>Computer</w:t>
        </w:r>
        <w:r>
          <w:rPr>
            <w:i/>
            <w:color w:val="2196D1"/>
            <w:spacing w:val="-5"/>
            <w:w w:val="115"/>
            <w:sz w:val="12"/>
          </w:rPr>
          <w:t> </w:t>
        </w:r>
        <w:r>
          <w:rPr>
            <w:i/>
            <w:color w:val="2196D1"/>
            <w:w w:val="115"/>
            <w:sz w:val="12"/>
          </w:rPr>
          <w:t>vision:</w:t>
        </w:r>
        <w:r>
          <w:rPr>
            <w:i/>
            <w:color w:val="2196D1"/>
            <w:spacing w:val="-5"/>
            <w:w w:val="115"/>
            <w:sz w:val="12"/>
          </w:rPr>
          <w:t> </w:t>
        </w:r>
        <w:r>
          <w:rPr>
            <w:i/>
            <w:color w:val="2196D1"/>
            <w:w w:val="115"/>
            <w:sz w:val="12"/>
          </w:rPr>
          <w:t>A</w:t>
        </w:r>
        <w:r>
          <w:rPr>
            <w:i/>
            <w:color w:val="2196D1"/>
            <w:spacing w:val="-5"/>
            <w:w w:val="115"/>
            <w:sz w:val="12"/>
          </w:rPr>
          <w:t> </w:t>
        </w:r>
        <w:r>
          <w:rPr>
            <w:i/>
            <w:color w:val="2196D1"/>
            <w:w w:val="115"/>
            <w:sz w:val="12"/>
          </w:rPr>
          <w:t>modern</w:t>
        </w:r>
        <w:r>
          <w:rPr>
            <w:i/>
            <w:color w:val="2196D1"/>
            <w:spacing w:val="-5"/>
            <w:w w:val="115"/>
            <w:sz w:val="12"/>
          </w:rPr>
          <w:t> </w:t>
        </w:r>
        <w:r>
          <w:rPr>
            <w:i/>
            <w:color w:val="2196D1"/>
            <w:w w:val="115"/>
            <w:sz w:val="12"/>
          </w:rPr>
          <w:t>approach</w:t>
        </w:r>
        <w:r>
          <w:rPr>
            <w:color w:val="2196D1"/>
            <w:w w:val="115"/>
            <w:sz w:val="12"/>
          </w:rPr>
          <w:t>.</w:t>
        </w:r>
        <w:r>
          <w:rPr>
            <w:color w:val="2196D1"/>
            <w:spacing w:val="-5"/>
            <w:w w:val="115"/>
            <w:sz w:val="12"/>
          </w:rPr>
          <w:t> </w:t>
        </w:r>
        <w:r>
          <w:rPr>
            <w:color w:val="2196D1"/>
            <w:w w:val="115"/>
            <w:sz w:val="12"/>
          </w:rPr>
          <w:t>Prentice</w:t>
        </w:r>
        <w:r>
          <w:rPr>
            <w:color w:val="2196D1"/>
            <w:spacing w:val="-5"/>
            <w:w w:val="115"/>
            <w:sz w:val="12"/>
          </w:rPr>
          <w:t> </w:t>
        </w:r>
        <w:r>
          <w:rPr>
            <w:color w:val="2196D1"/>
            <w:w w:val="115"/>
            <w:sz w:val="12"/>
          </w:rPr>
          <w:t>Hall</w:t>
        </w:r>
      </w:hyperlink>
      <w:r>
        <w:rPr>
          <w:color w:val="2196D1"/>
          <w:spacing w:val="40"/>
          <w:w w:val="115"/>
          <w:sz w:val="12"/>
        </w:rPr>
        <w:t> </w:t>
      </w:r>
      <w:hyperlink r:id="rId103">
        <w:r>
          <w:rPr>
            <w:color w:val="2196D1"/>
            <w:w w:val="115"/>
            <w:sz w:val="12"/>
          </w:rPr>
          <w:t>Professional Technical Reference</w:t>
        </w:r>
      </w:hyperlink>
      <w:r>
        <w:rPr>
          <w:w w:val="115"/>
          <w:sz w:val="12"/>
        </w:rPr>
        <w:t>.</w:t>
      </w:r>
    </w:p>
    <w:p>
      <w:pPr>
        <w:spacing w:line="276" w:lineRule="auto" w:before="1"/>
        <w:ind w:left="370" w:right="0" w:hanging="240"/>
        <w:jc w:val="left"/>
        <w:rPr>
          <w:i/>
          <w:sz w:val="12"/>
        </w:rPr>
      </w:pPr>
      <w:bookmarkStart w:name="_bookmark44" w:id="84"/>
      <w:bookmarkEnd w:id="84"/>
      <w:r>
        <w:rPr/>
      </w:r>
      <w:hyperlink r:id="rId104">
        <w:r>
          <w:rPr>
            <w:color w:val="2196D1"/>
            <w:w w:val="115"/>
            <w:sz w:val="12"/>
          </w:rPr>
          <w:t>Glaser,</w:t>
        </w:r>
        <w:r>
          <w:rPr>
            <w:color w:val="2196D1"/>
            <w:spacing w:val="-4"/>
            <w:w w:val="115"/>
            <w:sz w:val="12"/>
          </w:rPr>
          <w:t> </w:t>
        </w:r>
        <w:r>
          <w:rPr>
            <w:color w:val="2196D1"/>
            <w:w w:val="115"/>
            <w:sz w:val="12"/>
          </w:rPr>
          <w:t>N.,</w:t>
        </w:r>
        <w:r>
          <w:rPr>
            <w:color w:val="2196D1"/>
            <w:spacing w:val="-4"/>
            <w:w w:val="115"/>
            <w:sz w:val="12"/>
          </w:rPr>
          <w:t> </w:t>
        </w:r>
        <w:r>
          <w:rPr>
            <w:color w:val="2196D1"/>
            <w:w w:val="115"/>
            <w:sz w:val="12"/>
          </w:rPr>
          <w:t>Newbutt,</w:t>
        </w:r>
        <w:r>
          <w:rPr>
            <w:color w:val="2196D1"/>
            <w:spacing w:val="-4"/>
            <w:w w:val="115"/>
            <w:sz w:val="12"/>
          </w:rPr>
          <w:t> </w:t>
        </w:r>
        <w:r>
          <w:rPr>
            <w:color w:val="2196D1"/>
            <w:w w:val="115"/>
            <w:sz w:val="12"/>
          </w:rPr>
          <w:t>N.,</w:t>
        </w:r>
        <w:r>
          <w:rPr>
            <w:color w:val="2196D1"/>
            <w:spacing w:val="-4"/>
            <w:w w:val="115"/>
            <w:sz w:val="12"/>
          </w:rPr>
          <w:t> </w:t>
        </w:r>
        <w:r>
          <w:rPr>
            <w:color w:val="2196D1"/>
            <w:w w:val="115"/>
            <w:sz w:val="12"/>
          </w:rPr>
          <w:t>&amp;</w:t>
        </w:r>
        <w:r>
          <w:rPr>
            <w:color w:val="2196D1"/>
            <w:spacing w:val="-4"/>
            <w:w w:val="115"/>
            <w:sz w:val="12"/>
          </w:rPr>
          <w:t> </w:t>
        </w:r>
        <w:r>
          <w:rPr>
            <w:color w:val="2196D1"/>
            <w:w w:val="115"/>
            <w:sz w:val="12"/>
          </w:rPr>
          <w:t>Palmer,</w:t>
        </w:r>
        <w:r>
          <w:rPr>
            <w:color w:val="2196D1"/>
            <w:spacing w:val="-5"/>
            <w:w w:val="115"/>
            <w:sz w:val="12"/>
          </w:rPr>
          <w:t> </w:t>
        </w:r>
        <w:r>
          <w:rPr>
            <w:color w:val="2196D1"/>
            <w:w w:val="115"/>
            <w:sz w:val="12"/>
          </w:rPr>
          <w:t>H.</w:t>
        </w:r>
        <w:r>
          <w:rPr>
            <w:color w:val="2196D1"/>
            <w:spacing w:val="-4"/>
            <w:w w:val="115"/>
            <w:sz w:val="12"/>
          </w:rPr>
          <w:t> </w:t>
        </w:r>
        <w:r>
          <w:rPr>
            <w:color w:val="2196D1"/>
            <w:w w:val="115"/>
            <w:sz w:val="12"/>
          </w:rPr>
          <w:t>(2022a).</w:t>
        </w:r>
        <w:r>
          <w:rPr>
            <w:color w:val="2196D1"/>
            <w:spacing w:val="-5"/>
            <w:w w:val="115"/>
            <w:sz w:val="12"/>
          </w:rPr>
          <w:t> </w:t>
        </w:r>
        <w:r>
          <w:rPr>
            <w:color w:val="2196D1"/>
            <w:w w:val="115"/>
            <w:sz w:val="12"/>
          </w:rPr>
          <w:t>Not</w:t>
        </w:r>
        <w:r>
          <w:rPr>
            <w:color w:val="2196D1"/>
            <w:spacing w:val="-4"/>
            <w:w w:val="115"/>
            <w:sz w:val="12"/>
          </w:rPr>
          <w:t> </w:t>
        </w:r>
        <w:r>
          <w:rPr>
            <w:color w:val="2196D1"/>
            <w:w w:val="115"/>
            <w:sz w:val="12"/>
          </w:rPr>
          <w:t>perfect</w:t>
        </w:r>
        <w:r>
          <w:rPr>
            <w:color w:val="2196D1"/>
            <w:spacing w:val="-4"/>
            <w:w w:val="115"/>
            <w:sz w:val="12"/>
          </w:rPr>
          <w:t> </w:t>
        </w:r>
        <w:r>
          <w:rPr>
            <w:color w:val="2196D1"/>
            <w:w w:val="115"/>
            <w:sz w:val="12"/>
          </w:rPr>
          <w:t>but</w:t>
        </w:r>
        <w:r>
          <w:rPr>
            <w:color w:val="2196D1"/>
            <w:spacing w:val="-4"/>
            <w:w w:val="115"/>
            <w:sz w:val="12"/>
          </w:rPr>
          <w:t> </w:t>
        </w:r>
        <w:r>
          <w:rPr>
            <w:color w:val="2196D1"/>
            <w:w w:val="115"/>
            <w:sz w:val="12"/>
          </w:rPr>
          <w:t>good</w:t>
        </w:r>
        <w:r>
          <w:rPr>
            <w:color w:val="2196D1"/>
            <w:spacing w:val="-4"/>
            <w:w w:val="115"/>
            <w:sz w:val="12"/>
          </w:rPr>
          <w:t> </w:t>
        </w:r>
        <w:r>
          <w:rPr>
            <w:color w:val="2196D1"/>
            <w:w w:val="115"/>
            <w:sz w:val="12"/>
          </w:rPr>
          <w:t>enough:</w:t>
        </w:r>
        <w:r>
          <w:rPr>
            <w:color w:val="2196D1"/>
            <w:spacing w:val="-5"/>
            <w:w w:val="115"/>
            <w:sz w:val="12"/>
          </w:rPr>
          <w:t> </w:t>
        </w:r>
        <w:r>
          <w:rPr>
            <w:color w:val="2196D1"/>
            <w:w w:val="115"/>
            <w:sz w:val="12"/>
          </w:rPr>
          <w:t>A</w:t>
        </w:r>
        <w:r>
          <w:rPr>
            <w:color w:val="2196D1"/>
            <w:spacing w:val="-3"/>
            <w:w w:val="115"/>
            <w:sz w:val="12"/>
          </w:rPr>
          <w:t> </w:t>
        </w:r>
        <w:r>
          <w:rPr>
            <w:color w:val="2196D1"/>
            <w:w w:val="115"/>
            <w:sz w:val="12"/>
          </w:rPr>
          <w:t>primer</w:t>
        </w:r>
        <w:r>
          <w:rPr>
            <w:color w:val="2196D1"/>
            <w:spacing w:val="-4"/>
            <w:w w:val="115"/>
            <w:sz w:val="12"/>
          </w:rPr>
          <w:t> </w:t>
        </w:r>
        <w:r>
          <w:rPr>
            <w:color w:val="2196D1"/>
            <w:w w:val="115"/>
            <w:sz w:val="12"/>
          </w:rPr>
          <w:t>for</w:t>
        </w:r>
      </w:hyperlink>
      <w:r>
        <w:rPr>
          <w:color w:val="2196D1"/>
          <w:spacing w:val="40"/>
          <w:w w:val="115"/>
          <w:sz w:val="12"/>
        </w:rPr>
        <w:t> </w:t>
      </w:r>
      <w:hyperlink r:id="rId104">
        <w:r>
          <w:rPr>
            <w:color w:val="2196D1"/>
            <w:w w:val="115"/>
            <w:sz w:val="12"/>
          </w:rPr>
          <w:t>creating spherical video-based virtual reality for autistic users. </w:t>
        </w:r>
        <w:r>
          <w:rPr>
            <w:i/>
            <w:color w:val="2196D1"/>
            <w:w w:val="115"/>
            <w:sz w:val="12"/>
          </w:rPr>
          <w:t>Journal of Enabling</w:t>
        </w:r>
      </w:hyperlink>
    </w:p>
    <w:p>
      <w:pPr>
        <w:spacing w:line="166" w:lineRule="exact" w:before="0"/>
        <w:ind w:left="370" w:right="0" w:firstLine="0"/>
        <w:jc w:val="left"/>
        <w:rPr>
          <w:sz w:val="12"/>
        </w:rPr>
      </w:pPr>
      <w:hyperlink r:id="rId104">
        <w:r>
          <w:rPr>
            <w:i/>
            <w:color w:val="2196D1"/>
            <w:w w:val="110"/>
            <w:sz w:val="12"/>
          </w:rPr>
          <w:t>Technologies,</w:t>
        </w:r>
        <w:r>
          <w:rPr>
            <w:i/>
            <w:color w:val="2196D1"/>
            <w:spacing w:val="9"/>
            <w:w w:val="110"/>
            <w:sz w:val="12"/>
          </w:rPr>
          <w:t> </w:t>
        </w:r>
        <w:r>
          <w:rPr>
            <w:i/>
            <w:color w:val="2196D1"/>
            <w:w w:val="110"/>
            <w:sz w:val="12"/>
          </w:rPr>
          <w:t>16</w:t>
        </w:r>
        <w:r>
          <w:rPr>
            <w:color w:val="2196D1"/>
            <w:w w:val="110"/>
            <w:sz w:val="12"/>
          </w:rPr>
          <w:t>(2),</w:t>
        </w:r>
        <w:r>
          <w:rPr>
            <w:color w:val="2196D1"/>
            <w:spacing w:val="8"/>
            <w:w w:val="110"/>
            <w:sz w:val="12"/>
          </w:rPr>
          <w:t> </w:t>
        </w:r>
        <w:r>
          <w:rPr>
            <w:color w:val="2196D1"/>
            <w:spacing w:val="-2"/>
            <w:w w:val="110"/>
            <w:sz w:val="12"/>
          </w:rPr>
          <w:t>115</w:t>
        </w:r>
        <w:r>
          <w:rPr>
            <w:rFonts w:ascii="STIX" w:hAnsi="STIX"/>
            <w:color w:val="2196D1"/>
            <w:spacing w:val="-2"/>
            <w:w w:val="110"/>
            <w:sz w:val="12"/>
          </w:rPr>
          <w:t>–</w:t>
        </w:r>
        <w:r>
          <w:rPr>
            <w:color w:val="2196D1"/>
            <w:spacing w:val="-2"/>
            <w:w w:val="110"/>
            <w:sz w:val="12"/>
          </w:rPr>
          <w:t>123</w:t>
        </w:r>
      </w:hyperlink>
      <w:r>
        <w:rPr>
          <w:spacing w:val="-2"/>
          <w:w w:val="110"/>
          <w:sz w:val="12"/>
        </w:rPr>
        <w:t>.</w:t>
      </w:r>
    </w:p>
    <w:p>
      <w:pPr>
        <w:spacing w:line="276" w:lineRule="auto" w:before="0"/>
        <w:ind w:left="370" w:right="38" w:hanging="240"/>
        <w:jc w:val="both"/>
        <w:rPr>
          <w:sz w:val="12"/>
        </w:rPr>
      </w:pPr>
      <w:bookmarkStart w:name="_bookmark45" w:id="85"/>
      <w:bookmarkEnd w:id="85"/>
      <w:r>
        <w:rPr/>
      </w:r>
      <w:r>
        <w:rPr>
          <w:w w:val="115"/>
          <w:sz w:val="12"/>
        </w:rPr>
        <w:t>Glaser, N., Newbutt, N., Palmer, H., &amp; Schmidt, M. (2022b). Video-based virtual reality</w:t>
      </w:r>
      <w:r>
        <w:rPr>
          <w:spacing w:val="40"/>
          <w:w w:val="115"/>
          <w:sz w:val="12"/>
        </w:rPr>
        <w:t> </w:t>
      </w:r>
      <w:r>
        <w:rPr>
          <w:w w:val="115"/>
          <w:sz w:val="12"/>
        </w:rPr>
        <w:t>technology</w:t>
      </w:r>
      <w:r>
        <w:rPr>
          <w:spacing w:val="-7"/>
          <w:w w:val="115"/>
          <w:sz w:val="12"/>
        </w:rPr>
        <w:t> </w:t>
      </w:r>
      <w:r>
        <w:rPr>
          <w:w w:val="115"/>
          <w:sz w:val="12"/>
        </w:rPr>
        <w:t>for</w:t>
      </w:r>
      <w:r>
        <w:rPr>
          <w:spacing w:val="-8"/>
          <w:w w:val="115"/>
          <w:sz w:val="12"/>
        </w:rPr>
        <w:t> </w:t>
      </w:r>
      <w:r>
        <w:rPr>
          <w:w w:val="115"/>
          <w:sz w:val="12"/>
        </w:rPr>
        <w:t>autistic</w:t>
      </w:r>
      <w:r>
        <w:rPr>
          <w:spacing w:val="-7"/>
          <w:w w:val="115"/>
          <w:sz w:val="12"/>
        </w:rPr>
        <w:t> </w:t>
      </w:r>
      <w:r>
        <w:rPr>
          <w:w w:val="115"/>
          <w:sz w:val="12"/>
        </w:rPr>
        <w:t>users:</w:t>
      </w:r>
      <w:r>
        <w:rPr>
          <w:spacing w:val="-7"/>
          <w:w w:val="115"/>
          <w:sz w:val="12"/>
        </w:rPr>
        <w:t> </w:t>
      </w:r>
      <w:r>
        <w:rPr>
          <w:w w:val="115"/>
          <w:sz w:val="12"/>
        </w:rPr>
        <w:t>An</w:t>
      </w:r>
      <w:r>
        <w:rPr>
          <w:spacing w:val="-8"/>
          <w:w w:val="115"/>
          <w:sz w:val="12"/>
        </w:rPr>
        <w:t> </w:t>
      </w:r>
      <w:r>
        <w:rPr>
          <w:w w:val="115"/>
          <w:sz w:val="12"/>
        </w:rPr>
        <w:t>emerging</w:t>
      </w:r>
      <w:r>
        <w:rPr>
          <w:spacing w:val="-7"/>
          <w:w w:val="115"/>
          <w:sz w:val="12"/>
        </w:rPr>
        <w:t> </w:t>
      </w:r>
      <w:r>
        <w:rPr>
          <w:w w:val="115"/>
          <w:sz w:val="12"/>
        </w:rPr>
        <w:t>technology</w:t>
      </w:r>
      <w:r>
        <w:rPr>
          <w:spacing w:val="-8"/>
          <w:w w:val="115"/>
          <w:sz w:val="12"/>
        </w:rPr>
        <w:t> </w:t>
      </w:r>
      <w:r>
        <w:rPr>
          <w:w w:val="115"/>
          <w:sz w:val="12"/>
        </w:rPr>
        <w:t>report.</w:t>
      </w:r>
      <w:r>
        <w:rPr>
          <w:spacing w:val="-7"/>
          <w:w w:val="115"/>
          <w:sz w:val="12"/>
        </w:rPr>
        <w:t> </w:t>
      </w:r>
      <w:r>
        <w:rPr>
          <w:i/>
          <w:w w:val="115"/>
          <w:sz w:val="12"/>
        </w:rPr>
        <w:t>Technology,</w:t>
      </w:r>
      <w:r>
        <w:rPr>
          <w:i/>
          <w:spacing w:val="-8"/>
          <w:w w:val="115"/>
          <w:sz w:val="12"/>
        </w:rPr>
        <w:t> </w:t>
      </w:r>
      <w:r>
        <w:rPr>
          <w:i/>
          <w:w w:val="115"/>
          <w:sz w:val="12"/>
        </w:rPr>
        <w:t>Knowledge</w:t>
      </w:r>
      <w:r>
        <w:rPr>
          <w:i/>
          <w:spacing w:val="40"/>
          <w:w w:val="115"/>
          <w:sz w:val="12"/>
        </w:rPr>
        <w:t> </w:t>
      </w:r>
      <w:r>
        <w:rPr>
          <w:i/>
          <w:w w:val="115"/>
          <w:sz w:val="12"/>
        </w:rPr>
        <w:t>and Learning</w:t>
      </w:r>
      <w:r>
        <w:rPr>
          <w:w w:val="115"/>
          <w:sz w:val="12"/>
        </w:rPr>
        <w:t>. </w:t>
      </w:r>
      <w:hyperlink r:id="rId105">
        <w:r>
          <w:rPr>
            <w:color w:val="2196D1"/>
            <w:w w:val="115"/>
            <w:sz w:val="12"/>
          </w:rPr>
          <w:t>https://doi.org/10.1007/s10758-022-09594-x</w:t>
        </w:r>
      </w:hyperlink>
    </w:p>
    <w:p>
      <w:pPr>
        <w:spacing w:line="278" w:lineRule="auto" w:before="0"/>
        <w:ind w:left="370" w:right="436" w:hanging="240"/>
        <w:jc w:val="both"/>
        <w:rPr>
          <w:sz w:val="12"/>
        </w:rPr>
      </w:pPr>
      <w:bookmarkStart w:name="_bookmark46" w:id="86"/>
      <w:bookmarkEnd w:id="86"/>
      <w:r>
        <w:rPr/>
      </w:r>
      <w:r>
        <w:rPr>
          <w:w w:val="115"/>
          <w:sz w:val="12"/>
        </w:rPr>
        <w:t>Glaser, N., &amp; Schmidt, M. (2022). Systematic literature review of virtual reality</w:t>
      </w:r>
      <w:r>
        <w:rPr>
          <w:spacing w:val="40"/>
          <w:w w:val="115"/>
          <w:sz w:val="12"/>
        </w:rPr>
        <w:t> </w:t>
      </w:r>
      <w:r>
        <w:rPr>
          <w:w w:val="115"/>
          <w:sz w:val="12"/>
        </w:rPr>
        <w:t>intervention</w:t>
      </w:r>
      <w:r>
        <w:rPr>
          <w:spacing w:val="18"/>
          <w:w w:val="115"/>
          <w:sz w:val="12"/>
        </w:rPr>
        <w:t> </w:t>
      </w:r>
      <w:r>
        <w:rPr>
          <w:w w:val="115"/>
          <w:sz w:val="12"/>
        </w:rPr>
        <w:t>design</w:t>
      </w:r>
      <w:r>
        <w:rPr>
          <w:spacing w:val="16"/>
          <w:w w:val="115"/>
          <w:sz w:val="12"/>
        </w:rPr>
        <w:t> </w:t>
      </w:r>
      <w:r>
        <w:rPr>
          <w:w w:val="115"/>
          <w:sz w:val="12"/>
        </w:rPr>
        <w:t>patterns</w:t>
      </w:r>
      <w:r>
        <w:rPr>
          <w:spacing w:val="18"/>
          <w:w w:val="115"/>
          <w:sz w:val="12"/>
        </w:rPr>
        <w:t> </w:t>
      </w:r>
      <w:r>
        <w:rPr>
          <w:w w:val="115"/>
          <w:sz w:val="12"/>
        </w:rPr>
        <w:t>for</w:t>
      </w:r>
      <w:r>
        <w:rPr>
          <w:spacing w:val="18"/>
          <w:w w:val="115"/>
          <w:sz w:val="12"/>
        </w:rPr>
        <w:t> </w:t>
      </w:r>
      <w:r>
        <w:rPr>
          <w:w w:val="115"/>
          <w:sz w:val="12"/>
        </w:rPr>
        <w:t>individuals</w:t>
      </w:r>
      <w:r>
        <w:rPr>
          <w:spacing w:val="17"/>
          <w:w w:val="115"/>
          <w:sz w:val="12"/>
        </w:rPr>
        <w:t> </w:t>
      </w:r>
      <w:r>
        <w:rPr>
          <w:w w:val="115"/>
          <w:sz w:val="12"/>
        </w:rPr>
        <w:t>with</w:t>
      </w:r>
      <w:r>
        <w:rPr>
          <w:spacing w:val="18"/>
          <w:w w:val="115"/>
          <w:sz w:val="12"/>
        </w:rPr>
        <w:t> </w:t>
      </w:r>
      <w:r>
        <w:rPr>
          <w:w w:val="115"/>
          <w:sz w:val="12"/>
        </w:rPr>
        <w:t>autism</w:t>
      </w:r>
      <w:r>
        <w:rPr>
          <w:spacing w:val="16"/>
          <w:w w:val="115"/>
          <w:sz w:val="12"/>
        </w:rPr>
        <w:t> </w:t>
      </w:r>
      <w:r>
        <w:rPr>
          <w:w w:val="115"/>
          <w:sz w:val="12"/>
        </w:rPr>
        <w:t>spectrum</w:t>
      </w:r>
      <w:r>
        <w:rPr>
          <w:spacing w:val="19"/>
          <w:w w:val="115"/>
          <w:sz w:val="12"/>
        </w:rPr>
        <w:t> </w:t>
      </w:r>
      <w:r>
        <w:rPr>
          <w:spacing w:val="-2"/>
          <w:w w:val="115"/>
          <w:sz w:val="12"/>
        </w:rPr>
        <w:t>disorders.</w:t>
      </w:r>
    </w:p>
    <w:p>
      <w:pPr>
        <w:spacing w:line="225" w:lineRule="auto" w:before="0"/>
        <w:ind w:left="370" w:right="190" w:firstLine="0"/>
        <w:jc w:val="both"/>
        <w:rPr>
          <w:sz w:val="12"/>
        </w:rPr>
      </w:pPr>
      <w:r>
        <w:rPr>
          <w:i/>
          <w:w w:val="115"/>
          <w:sz w:val="12"/>
        </w:rPr>
        <w:t>International</w:t>
      </w:r>
      <w:r>
        <w:rPr>
          <w:i/>
          <w:spacing w:val="-8"/>
          <w:w w:val="115"/>
          <w:sz w:val="12"/>
        </w:rPr>
        <w:t> </w:t>
      </w:r>
      <w:r>
        <w:rPr>
          <w:i/>
          <w:w w:val="115"/>
          <w:sz w:val="12"/>
        </w:rPr>
        <w:t>Journal</w:t>
      </w:r>
      <w:r>
        <w:rPr>
          <w:i/>
          <w:spacing w:val="-8"/>
          <w:w w:val="115"/>
          <w:sz w:val="12"/>
        </w:rPr>
        <w:t> </w:t>
      </w:r>
      <w:r>
        <w:rPr>
          <w:i/>
          <w:w w:val="115"/>
          <w:sz w:val="12"/>
        </w:rPr>
        <w:t>of</w:t>
      </w:r>
      <w:r>
        <w:rPr>
          <w:i/>
          <w:spacing w:val="-8"/>
          <w:w w:val="115"/>
          <w:sz w:val="12"/>
        </w:rPr>
        <w:t> </w:t>
      </w:r>
      <w:r>
        <w:rPr>
          <w:i/>
          <w:w w:val="115"/>
          <w:sz w:val="12"/>
        </w:rPr>
        <w:t>Human-Computer</w:t>
      </w:r>
      <w:r>
        <w:rPr>
          <w:i/>
          <w:spacing w:val="-8"/>
          <w:w w:val="115"/>
          <w:sz w:val="12"/>
        </w:rPr>
        <w:t> </w:t>
      </w:r>
      <w:r>
        <w:rPr>
          <w:i/>
          <w:w w:val="115"/>
          <w:sz w:val="12"/>
        </w:rPr>
        <w:t>Interaction,</w:t>
      </w:r>
      <w:r>
        <w:rPr>
          <w:i/>
          <w:spacing w:val="-8"/>
          <w:w w:val="115"/>
          <w:sz w:val="12"/>
        </w:rPr>
        <w:t> </w:t>
      </w:r>
      <w:r>
        <w:rPr>
          <w:i/>
          <w:w w:val="115"/>
          <w:sz w:val="12"/>
        </w:rPr>
        <w:t>38</w:t>
      </w:r>
      <w:r>
        <w:rPr>
          <w:w w:val="115"/>
          <w:sz w:val="12"/>
        </w:rPr>
        <w:t>(8),</w:t>
      </w:r>
      <w:r>
        <w:rPr>
          <w:spacing w:val="-8"/>
          <w:w w:val="115"/>
          <w:sz w:val="12"/>
        </w:rPr>
        <w:t> </w:t>
      </w:r>
      <w:r>
        <w:rPr>
          <w:w w:val="115"/>
          <w:sz w:val="12"/>
        </w:rPr>
        <w:t>753</w:t>
      </w:r>
      <w:r>
        <w:rPr>
          <w:rFonts w:ascii="STIX" w:hAnsi="STIX"/>
          <w:w w:val="115"/>
          <w:sz w:val="12"/>
        </w:rPr>
        <w:t>–</w:t>
      </w:r>
      <w:r>
        <w:rPr>
          <w:w w:val="115"/>
          <w:sz w:val="12"/>
        </w:rPr>
        <w:t>788.</w:t>
      </w:r>
      <w:r>
        <w:rPr>
          <w:spacing w:val="-8"/>
          <w:w w:val="115"/>
          <w:sz w:val="12"/>
        </w:rPr>
        <w:t> </w:t>
      </w:r>
      <w:hyperlink r:id="rId106">
        <w:r>
          <w:rPr>
            <w:color w:val="2196D1"/>
            <w:w w:val="115"/>
            <w:sz w:val="12"/>
          </w:rPr>
          <w:t>https://doi.</w:t>
        </w:r>
      </w:hyperlink>
      <w:r>
        <w:rPr>
          <w:color w:val="2196D1"/>
          <w:spacing w:val="40"/>
          <w:w w:val="120"/>
          <w:sz w:val="12"/>
        </w:rPr>
        <w:t> </w:t>
      </w:r>
      <w:hyperlink r:id="rId106">
        <w:r>
          <w:rPr>
            <w:color w:val="2196D1"/>
            <w:spacing w:val="-2"/>
            <w:w w:val="120"/>
            <w:sz w:val="12"/>
          </w:rPr>
          <w:t>org/10.1080/10447318.2021.1970433</w:t>
        </w:r>
      </w:hyperlink>
    </w:p>
    <w:p>
      <w:pPr>
        <w:spacing w:before="15"/>
        <w:ind w:left="131" w:right="0" w:firstLine="0"/>
        <w:jc w:val="both"/>
        <w:rPr>
          <w:sz w:val="12"/>
        </w:rPr>
      </w:pPr>
      <w:bookmarkStart w:name="_bookmark47" w:id="87"/>
      <w:bookmarkEnd w:id="87"/>
      <w:r>
        <w:rPr/>
      </w:r>
      <w:hyperlink r:id="rId107">
        <w:r>
          <w:rPr>
            <w:color w:val="2196D1"/>
            <w:w w:val="115"/>
            <w:sz w:val="12"/>
          </w:rPr>
          <w:t>Glaser,</w:t>
        </w:r>
        <w:r>
          <w:rPr>
            <w:color w:val="2196D1"/>
            <w:spacing w:val="2"/>
            <w:w w:val="115"/>
            <w:sz w:val="12"/>
          </w:rPr>
          <w:t> </w:t>
        </w:r>
        <w:r>
          <w:rPr>
            <w:color w:val="2196D1"/>
            <w:w w:val="115"/>
            <w:sz w:val="12"/>
          </w:rPr>
          <w:t>N.,</w:t>
        </w:r>
        <w:r>
          <w:rPr>
            <w:color w:val="2196D1"/>
            <w:spacing w:val="3"/>
            <w:w w:val="115"/>
            <w:sz w:val="12"/>
          </w:rPr>
          <w:t> </w:t>
        </w:r>
        <w:r>
          <w:rPr>
            <w:color w:val="2196D1"/>
            <w:w w:val="115"/>
            <w:sz w:val="12"/>
          </w:rPr>
          <w:t>Schmidt,</w:t>
        </w:r>
        <w:r>
          <w:rPr>
            <w:color w:val="2196D1"/>
            <w:spacing w:val="1"/>
            <w:w w:val="115"/>
            <w:sz w:val="12"/>
          </w:rPr>
          <w:t> </w:t>
        </w:r>
        <w:r>
          <w:rPr>
            <w:color w:val="2196D1"/>
            <w:w w:val="115"/>
            <w:sz w:val="12"/>
          </w:rPr>
          <w:t>M.,</w:t>
        </w:r>
        <w:r>
          <w:rPr>
            <w:color w:val="2196D1"/>
            <w:spacing w:val="2"/>
            <w:w w:val="115"/>
            <w:sz w:val="12"/>
          </w:rPr>
          <w:t> </w:t>
        </w:r>
        <w:r>
          <w:rPr>
            <w:color w:val="2196D1"/>
            <w:w w:val="115"/>
            <w:sz w:val="12"/>
          </w:rPr>
          <w:t>Schmidt,</w:t>
        </w:r>
        <w:r>
          <w:rPr>
            <w:color w:val="2196D1"/>
            <w:spacing w:val="2"/>
            <w:w w:val="115"/>
            <w:sz w:val="12"/>
          </w:rPr>
          <w:t> </w:t>
        </w:r>
        <w:r>
          <w:rPr>
            <w:color w:val="2196D1"/>
            <w:w w:val="115"/>
            <w:sz w:val="12"/>
          </w:rPr>
          <w:t>C.,</w:t>
        </w:r>
        <w:r>
          <w:rPr>
            <w:color w:val="2196D1"/>
            <w:spacing w:val="2"/>
            <w:w w:val="115"/>
            <w:sz w:val="12"/>
          </w:rPr>
          <w:t> </w:t>
        </w:r>
        <w:r>
          <w:rPr>
            <w:color w:val="2196D1"/>
            <w:w w:val="115"/>
            <w:sz w:val="12"/>
          </w:rPr>
          <w:t>Palmer,</w:t>
        </w:r>
        <w:r>
          <w:rPr>
            <w:color w:val="2196D1"/>
            <w:spacing w:val="3"/>
            <w:w w:val="115"/>
            <w:sz w:val="12"/>
          </w:rPr>
          <w:t> </w:t>
        </w:r>
        <w:r>
          <w:rPr>
            <w:color w:val="2196D1"/>
            <w:w w:val="115"/>
            <w:sz w:val="12"/>
          </w:rPr>
          <w:t>H.,</w:t>
        </w:r>
        <w:r>
          <w:rPr>
            <w:color w:val="2196D1"/>
            <w:spacing w:val="3"/>
            <w:w w:val="115"/>
            <w:sz w:val="12"/>
          </w:rPr>
          <w:t> </w:t>
        </w:r>
        <w:r>
          <w:rPr>
            <w:color w:val="2196D1"/>
            <w:w w:val="115"/>
            <w:sz w:val="12"/>
          </w:rPr>
          <w:t>&amp;</w:t>
        </w:r>
        <w:r>
          <w:rPr>
            <w:color w:val="2196D1"/>
            <w:spacing w:val="2"/>
            <w:w w:val="115"/>
            <w:sz w:val="12"/>
          </w:rPr>
          <w:t> </w:t>
        </w:r>
        <w:r>
          <w:rPr>
            <w:color w:val="2196D1"/>
            <w:w w:val="115"/>
            <w:sz w:val="12"/>
          </w:rPr>
          <w:t>Beck,</w:t>
        </w:r>
        <w:r>
          <w:rPr>
            <w:color w:val="2196D1"/>
            <w:spacing w:val="1"/>
            <w:w w:val="115"/>
            <w:sz w:val="12"/>
          </w:rPr>
          <w:t> </w:t>
        </w:r>
        <w:r>
          <w:rPr>
            <w:color w:val="2196D1"/>
            <w:w w:val="115"/>
            <w:sz w:val="12"/>
          </w:rPr>
          <w:t>D.</w:t>
        </w:r>
        <w:r>
          <w:rPr>
            <w:color w:val="2196D1"/>
            <w:spacing w:val="2"/>
            <w:w w:val="115"/>
            <w:sz w:val="12"/>
          </w:rPr>
          <w:t> </w:t>
        </w:r>
        <w:r>
          <w:rPr>
            <w:color w:val="2196D1"/>
            <w:w w:val="115"/>
            <w:sz w:val="12"/>
          </w:rPr>
          <w:t>(2021).</w:t>
        </w:r>
        <w:r>
          <w:rPr>
            <w:color w:val="2196D1"/>
            <w:spacing w:val="2"/>
            <w:w w:val="115"/>
            <w:sz w:val="12"/>
          </w:rPr>
          <w:t> </w:t>
        </w:r>
        <w:r>
          <w:rPr>
            <w:color w:val="2196D1"/>
            <w:w w:val="115"/>
            <w:sz w:val="12"/>
          </w:rPr>
          <w:t>In</w:t>
        </w:r>
        <w:r>
          <w:rPr>
            <w:color w:val="2196D1"/>
            <w:spacing w:val="3"/>
            <w:w w:val="115"/>
            <w:sz w:val="12"/>
          </w:rPr>
          <w:t> </w:t>
        </w:r>
        <w:r>
          <w:rPr>
            <w:color w:val="2196D1"/>
            <w:w w:val="115"/>
            <w:sz w:val="12"/>
          </w:rPr>
          <w:t>B.</w:t>
        </w:r>
        <w:r>
          <w:rPr>
            <w:color w:val="2196D1"/>
            <w:spacing w:val="2"/>
            <w:w w:val="115"/>
            <w:sz w:val="12"/>
          </w:rPr>
          <w:t> </w:t>
        </w:r>
        <w:r>
          <w:rPr>
            <w:color w:val="2196D1"/>
            <w:spacing w:val="-2"/>
            <w:w w:val="115"/>
            <w:sz w:val="12"/>
          </w:rPr>
          <w:t>Hokansen,</w:t>
        </w:r>
      </w:hyperlink>
    </w:p>
    <w:p>
      <w:pPr>
        <w:spacing w:line="278" w:lineRule="auto" w:before="20"/>
        <w:ind w:left="370" w:right="59" w:firstLine="0"/>
        <w:jc w:val="left"/>
        <w:rPr>
          <w:sz w:val="12"/>
        </w:rPr>
      </w:pPr>
      <w:hyperlink r:id="rId107">
        <w:r>
          <w:rPr>
            <w:color w:val="2196D1"/>
            <w:w w:val="105"/>
            <w:sz w:val="12"/>
          </w:rPr>
          <w:t>M.</w:t>
        </w:r>
        <w:r>
          <w:rPr>
            <w:color w:val="2196D1"/>
            <w:spacing w:val="38"/>
            <w:w w:val="105"/>
            <w:sz w:val="12"/>
          </w:rPr>
          <w:t> </w:t>
        </w:r>
        <w:r>
          <w:rPr>
            <w:color w:val="2196D1"/>
            <w:w w:val="105"/>
            <w:sz w:val="12"/>
          </w:rPr>
          <w:t>Exeter,</w:t>
        </w:r>
        <w:r>
          <w:rPr>
            <w:color w:val="2196D1"/>
            <w:spacing w:val="36"/>
            <w:w w:val="105"/>
            <w:sz w:val="12"/>
          </w:rPr>
          <w:t> </w:t>
        </w:r>
        <w:r>
          <w:rPr>
            <w:color w:val="2196D1"/>
            <w:w w:val="105"/>
            <w:sz w:val="12"/>
          </w:rPr>
          <w:t>A.</w:t>
        </w:r>
        <w:r>
          <w:rPr>
            <w:color w:val="2196D1"/>
            <w:spacing w:val="36"/>
            <w:w w:val="105"/>
            <w:sz w:val="12"/>
          </w:rPr>
          <w:t> </w:t>
        </w:r>
        <w:r>
          <w:rPr>
            <w:color w:val="2196D1"/>
            <w:w w:val="105"/>
            <w:sz w:val="12"/>
          </w:rPr>
          <w:t>Grincewicz,</w:t>
        </w:r>
        <w:r>
          <w:rPr>
            <w:color w:val="2196D1"/>
            <w:spacing w:val="36"/>
            <w:w w:val="105"/>
            <w:sz w:val="12"/>
          </w:rPr>
          <w:t> </w:t>
        </w:r>
        <w:r>
          <w:rPr>
            <w:color w:val="2196D1"/>
            <w:w w:val="105"/>
            <w:sz w:val="12"/>
          </w:rPr>
          <w:t>M.</w:t>
        </w:r>
        <w:r>
          <w:rPr>
            <w:color w:val="2196D1"/>
            <w:spacing w:val="34"/>
            <w:w w:val="105"/>
            <w:sz w:val="12"/>
          </w:rPr>
          <w:t> </w:t>
        </w:r>
        <w:r>
          <w:rPr>
            <w:color w:val="2196D1"/>
            <w:w w:val="105"/>
            <w:sz w:val="12"/>
          </w:rPr>
          <w:t>Schmidt,</w:t>
        </w:r>
        <w:r>
          <w:rPr>
            <w:color w:val="2196D1"/>
            <w:spacing w:val="36"/>
            <w:w w:val="105"/>
            <w:sz w:val="12"/>
          </w:rPr>
          <w:t> </w:t>
        </w:r>
        <w:r>
          <w:rPr>
            <w:color w:val="2196D1"/>
            <w:w w:val="105"/>
            <w:sz w:val="12"/>
          </w:rPr>
          <w:t>&amp;</w:t>
        </w:r>
        <w:r>
          <w:rPr>
            <w:color w:val="2196D1"/>
            <w:spacing w:val="36"/>
            <w:w w:val="105"/>
            <w:sz w:val="12"/>
          </w:rPr>
          <w:t> </w:t>
        </w:r>
        <w:r>
          <w:rPr>
            <w:color w:val="2196D1"/>
            <w:w w:val="105"/>
            <w:sz w:val="12"/>
          </w:rPr>
          <w:t>A.</w:t>
        </w:r>
        <w:r>
          <w:rPr>
            <w:color w:val="2196D1"/>
            <w:spacing w:val="36"/>
            <w:w w:val="105"/>
            <w:sz w:val="12"/>
          </w:rPr>
          <w:t> </w:t>
        </w:r>
        <w:r>
          <w:rPr>
            <w:color w:val="2196D1"/>
            <w:w w:val="105"/>
            <w:sz w:val="12"/>
          </w:rPr>
          <w:t>Tawfik</w:t>
        </w:r>
        <w:r>
          <w:rPr>
            <w:color w:val="2196D1"/>
            <w:spacing w:val="36"/>
            <w:w w:val="105"/>
            <w:sz w:val="12"/>
          </w:rPr>
          <w:t> </w:t>
        </w:r>
        <w:r>
          <w:rPr>
            <w:color w:val="2196D1"/>
            <w:w w:val="105"/>
            <w:sz w:val="12"/>
          </w:rPr>
          <w:t>(Eds.),</w:t>
        </w:r>
        <w:r>
          <w:rPr>
            <w:color w:val="2196D1"/>
            <w:spacing w:val="36"/>
            <w:w w:val="105"/>
            <w:sz w:val="12"/>
          </w:rPr>
          <w:t> </w:t>
        </w:r>
        <w:r>
          <w:rPr>
            <w:i/>
            <w:color w:val="2196D1"/>
            <w:w w:val="105"/>
            <w:sz w:val="12"/>
          </w:rPr>
          <w:t>Intersections</w:t>
        </w:r>
        <w:r>
          <w:rPr>
            <w:i/>
            <w:color w:val="2196D1"/>
            <w:spacing w:val="36"/>
            <w:w w:val="105"/>
            <w:sz w:val="12"/>
          </w:rPr>
          <w:t> </w:t>
        </w:r>
        <w:r>
          <w:rPr>
            <w:i/>
            <w:color w:val="2196D1"/>
            <w:w w:val="105"/>
            <w:sz w:val="12"/>
          </w:rPr>
          <w:t>across</w:t>
        </w:r>
      </w:hyperlink>
      <w:r>
        <w:rPr>
          <w:i/>
          <w:color w:val="2196D1"/>
          <w:spacing w:val="40"/>
          <w:w w:val="105"/>
          <w:sz w:val="12"/>
        </w:rPr>
        <w:t> </w:t>
      </w:r>
      <w:hyperlink r:id="rId107">
        <w:r>
          <w:rPr>
            <w:i/>
            <w:color w:val="2196D1"/>
            <w:w w:val="105"/>
            <w:sz w:val="12"/>
          </w:rPr>
          <w:t>disciplines: Interdisciplinarity and learningThe centrality of interdisciplinarity for</w:t>
        </w:r>
      </w:hyperlink>
      <w:r>
        <w:rPr>
          <w:i/>
          <w:color w:val="2196D1"/>
          <w:spacing w:val="40"/>
          <w:w w:val="105"/>
          <w:sz w:val="12"/>
        </w:rPr>
        <w:t> </w:t>
      </w:r>
      <w:hyperlink r:id="rId107">
        <w:r>
          <w:rPr>
            <w:i/>
            <w:color w:val="2196D1"/>
            <w:w w:val="105"/>
            <w:sz w:val="12"/>
          </w:rPr>
          <w:t>overcoming design and development constraints of a multi-user virtual reality intervention</w:t>
        </w:r>
      </w:hyperlink>
      <w:r>
        <w:rPr>
          <w:i/>
          <w:color w:val="2196D1"/>
          <w:spacing w:val="40"/>
          <w:w w:val="105"/>
          <w:sz w:val="12"/>
        </w:rPr>
        <w:t> </w:t>
      </w:r>
      <w:hyperlink r:id="rId107">
        <w:r>
          <w:rPr>
            <w:i/>
            <w:color w:val="2196D1"/>
            <w:w w:val="105"/>
            <w:sz w:val="12"/>
          </w:rPr>
          <w:t>for</w:t>
        </w:r>
        <w:r>
          <w:rPr>
            <w:i/>
            <w:color w:val="2196D1"/>
            <w:spacing w:val="31"/>
            <w:w w:val="105"/>
            <w:sz w:val="12"/>
          </w:rPr>
          <w:t> </w:t>
        </w:r>
        <w:r>
          <w:rPr>
            <w:i/>
            <w:color w:val="2196D1"/>
            <w:w w:val="105"/>
            <w:sz w:val="12"/>
          </w:rPr>
          <w:t>adults</w:t>
        </w:r>
        <w:r>
          <w:rPr>
            <w:i/>
            <w:color w:val="2196D1"/>
            <w:spacing w:val="31"/>
            <w:w w:val="105"/>
            <w:sz w:val="12"/>
          </w:rPr>
          <w:t> </w:t>
        </w:r>
        <w:r>
          <w:rPr>
            <w:i/>
            <w:color w:val="2196D1"/>
            <w:w w:val="105"/>
            <w:sz w:val="12"/>
          </w:rPr>
          <w:t>with</w:t>
        </w:r>
        <w:r>
          <w:rPr>
            <w:i/>
            <w:color w:val="2196D1"/>
            <w:spacing w:val="31"/>
            <w:w w:val="105"/>
            <w:sz w:val="12"/>
          </w:rPr>
          <w:t> </w:t>
        </w:r>
        <w:r>
          <w:rPr>
            <w:i/>
            <w:color w:val="2196D1"/>
            <w:w w:val="105"/>
            <w:sz w:val="12"/>
          </w:rPr>
          <w:t>autism:</w:t>
        </w:r>
        <w:r>
          <w:rPr>
            <w:i/>
            <w:color w:val="2196D1"/>
            <w:spacing w:val="31"/>
            <w:w w:val="105"/>
            <w:sz w:val="12"/>
          </w:rPr>
          <w:t> </w:t>
        </w:r>
        <w:r>
          <w:rPr>
            <w:i/>
            <w:color w:val="2196D1"/>
            <w:w w:val="105"/>
            <w:sz w:val="12"/>
          </w:rPr>
          <w:t>A</w:t>
        </w:r>
        <w:r>
          <w:rPr>
            <w:i/>
            <w:color w:val="2196D1"/>
            <w:spacing w:val="31"/>
            <w:w w:val="105"/>
            <w:sz w:val="12"/>
          </w:rPr>
          <w:t> </w:t>
        </w:r>
        <w:r>
          <w:rPr>
            <w:i/>
            <w:color w:val="2196D1"/>
            <w:w w:val="105"/>
            <w:sz w:val="12"/>
          </w:rPr>
          <w:t>design</w:t>
        </w:r>
        <w:r>
          <w:rPr>
            <w:i/>
            <w:color w:val="2196D1"/>
            <w:spacing w:val="31"/>
            <w:w w:val="105"/>
            <w:sz w:val="12"/>
          </w:rPr>
          <w:t> </w:t>
        </w:r>
        <w:r>
          <w:rPr>
            <w:i/>
            <w:color w:val="2196D1"/>
            <w:w w:val="105"/>
            <w:sz w:val="12"/>
          </w:rPr>
          <w:t>case</w:t>
        </w:r>
        <w:r>
          <w:rPr>
            <w:color w:val="2196D1"/>
            <w:w w:val="105"/>
            <w:sz w:val="12"/>
          </w:rPr>
          <w:t>.</w:t>
        </w:r>
        <w:r>
          <w:rPr>
            <w:color w:val="2196D1"/>
            <w:spacing w:val="31"/>
            <w:w w:val="105"/>
            <w:sz w:val="12"/>
          </w:rPr>
          <w:t> </w:t>
        </w:r>
        <w:r>
          <w:rPr>
            <w:color w:val="2196D1"/>
            <w:w w:val="105"/>
            <w:sz w:val="12"/>
          </w:rPr>
          <w:t>New</w:t>
        </w:r>
        <w:r>
          <w:rPr>
            <w:color w:val="2196D1"/>
            <w:spacing w:val="31"/>
            <w:w w:val="105"/>
            <w:sz w:val="12"/>
          </w:rPr>
          <w:t> </w:t>
        </w:r>
        <w:r>
          <w:rPr>
            <w:color w:val="2196D1"/>
            <w:w w:val="105"/>
            <w:sz w:val="12"/>
          </w:rPr>
          <w:t>York,</w:t>
        </w:r>
        <w:r>
          <w:rPr>
            <w:color w:val="2196D1"/>
            <w:spacing w:val="30"/>
            <w:w w:val="105"/>
            <w:sz w:val="12"/>
          </w:rPr>
          <w:t> </w:t>
        </w:r>
        <w:r>
          <w:rPr>
            <w:color w:val="2196D1"/>
            <w:w w:val="105"/>
            <w:sz w:val="12"/>
          </w:rPr>
          <w:t>NY:</w:t>
        </w:r>
        <w:r>
          <w:rPr>
            <w:color w:val="2196D1"/>
            <w:spacing w:val="33"/>
            <w:w w:val="105"/>
            <w:sz w:val="12"/>
          </w:rPr>
          <w:t> </w:t>
        </w:r>
        <w:r>
          <w:rPr>
            <w:color w:val="2196D1"/>
            <w:w w:val="105"/>
            <w:sz w:val="12"/>
          </w:rPr>
          <w:t>Springer</w:t>
        </w:r>
      </w:hyperlink>
      <w:r>
        <w:rPr>
          <w:w w:val="105"/>
          <w:sz w:val="12"/>
        </w:rPr>
        <w:t>.</w:t>
      </w:r>
    </w:p>
    <w:p>
      <w:pPr>
        <w:spacing w:line="276" w:lineRule="auto" w:before="0"/>
        <w:ind w:left="370" w:right="0" w:hanging="240"/>
        <w:jc w:val="left"/>
        <w:rPr>
          <w:sz w:val="12"/>
        </w:rPr>
      </w:pPr>
      <w:bookmarkStart w:name="_bookmark48" w:id="88"/>
      <w:bookmarkEnd w:id="88"/>
      <w:r>
        <w:rPr/>
      </w:r>
      <w:r>
        <w:rPr>
          <w:w w:val="115"/>
          <w:sz w:val="12"/>
        </w:rPr>
        <w:t>Grossman, R. B., Mertens, J., &amp; Zane, E. (2019). Perceptions of self and other: Social</w:t>
      </w:r>
      <w:r>
        <w:rPr>
          <w:spacing w:val="40"/>
          <w:w w:val="115"/>
          <w:sz w:val="12"/>
        </w:rPr>
        <w:t> </w:t>
      </w:r>
      <w:r>
        <w:rPr>
          <w:w w:val="115"/>
          <w:sz w:val="12"/>
        </w:rPr>
        <w:t>judgments</w:t>
      </w:r>
      <w:r>
        <w:rPr>
          <w:spacing w:val="25"/>
          <w:w w:val="115"/>
          <w:sz w:val="12"/>
        </w:rPr>
        <w:t> </w:t>
      </w:r>
      <w:r>
        <w:rPr>
          <w:w w:val="115"/>
          <w:sz w:val="12"/>
        </w:rPr>
        <w:t>and</w:t>
      </w:r>
      <w:r>
        <w:rPr>
          <w:spacing w:val="22"/>
          <w:w w:val="115"/>
          <w:sz w:val="12"/>
        </w:rPr>
        <w:t> </w:t>
      </w:r>
      <w:r>
        <w:rPr>
          <w:w w:val="115"/>
          <w:sz w:val="12"/>
        </w:rPr>
        <w:t>gaze</w:t>
      </w:r>
      <w:r>
        <w:rPr>
          <w:spacing w:val="24"/>
          <w:w w:val="115"/>
          <w:sz w:val="12"/>
        </w:rPr>
        <w:t> </w:t>
      </w:r>
      <w:r>
        <w:rPr>
          <w:w w:val="115"/>
          <w:sz w:val="12"/>
        </w:rPr>
        <w:t>patterns</w:t>
      </w:r>
      <w:r>
        <w:rPr>
          <w:spacing w:val="25"/>
          <w:w w:val="115"/>
          <w:sz w:val="12"/>
        </w:rPr>
        <w:t> </w:t>
      </w:r>
      <w:r>
        <w:rPr>
          <w:w w:val="115"/>
          <w:sz w:val="12"/>
        </w:rPr>
        <w:t>to</w:t>
      </w:r>
      <w:r>
        <w:rPr>
          <w:spacing w:val="24"/>
          <w:w w:val="115"/>
          <w:sz w:val="12"/>
        </w:rPr>
        <w:t> </w:t>
      </w:r>
      <w:r>
        <w:rPr>
          <w:w w:val="115"/>
          <w:sz w:val="12"/>
        </w:rPr>
        <w:t>videos</w:t>
      </w:r>
      <w:r>
        <w:rPr>
          <w:spacing w:val="22"/>
          <w:w w:val="115"/>
          <w:sz w:val="12"/>
        </w:rPr>
        <w:t> </w:t>
      </w:r>
      <w:r>
        <w:rPr>
          <w:w w:val="115"/>
          <w:sz w:val="12"/>
        </w:rPr>
        <w:t>of</w:t>
      </w:r>
      <w:r>
        <w:rPr>
          <w:spacing w:val="25"/>
          <w:w w:val="115"/>
          <w:sz w:val="12"/>
        </w:rPr>
        <w:t> </w:t>
      </w:r>
      <w:r>
        <w:rPr>
          <w:w w:val="115"/>
          <w:sz w:val="12"/>
        </w:rPr>
        <w:t>adolescents</w:t>
      </w:r>
      <w:r>
        <w:rPr>
          <w:spacing w:val="22"/>
          <w:w w:val="115"/>
          <w:sz w:val="12"/>
        </w:rPr>
        <w:t> </w:t>
      </w:r>
      <w:r>
        <w:rPr>
          <w:w w:val="115"/>
          <w:sz w:val="12"/>
        </w:rPr>
        <w:t>with</w:t>
      </w:r>
      <w:r>
        <w:rPr>
          <w:spacing w:val="25"/>
          <w:w w:val="115"/>
          <w:sz w:val="12"/>
        </w:rPr>
        <w:t> </w:t>
      </w:r>
      <w:r>
        <w:rPr>
          <w:w w:val="115"/>
          <w:sz w:val="12"/>
        </w:rPr>
        <w:t>and</w:t>
      </w:r>
      <w:r>
        <w:rPr>
          <w:spacing w:val="24"/>
          <w:w w:val="115"/>
          <w:sz w:val="12"/>
        </w:rPr>
        <w:t> </w:t>
      </w:r>
      <w:r>
        <w:rPr>
          <w:w w:val="115"/>
          <w:sz w:val="12"/>
        </w:rPr>
        <w:t>without</w:t>
      </w:r>
      <w:r>
        <w:rPr>
          <w:spacing w:val="24"/>
          <w:w w:val="115"/>
          <w:sz w:val="12"/>
        </w:rPr>
        <w:t> </w:t>
      </w:r>
      <w:r>
        <w:rPr>
          <w:w w:val="115"/>
          <w:sz w:val="12"/>
        </w:rPr>
        <w:t>autism</w:t>
      </w:r>
    </w:p>
    <w:p>
      <w:pPr>
        <w:spacing w:line="166" w:lineRule="exact" w:before="0"/>
        <w:ind w:left="370" w:right="0" w:firstLine="0"/>
        <w:jc w:val="left"/>
        <w:rPr>
          <w:sz w:val="12"/>
        </w:rPr>
      </w:pPr>
      <w:r>
        <w:rPr>
          <w:w w:val="120"/>
          <w:sz w:val="12"/>
        </w:rPr>
        <w:t>spectrum</w:t>
      </w:r>
      <w:r>
        <w:rPr>
          <w:spacing w:val="-8"/>
          <w:w w:val="120"/>
          <w:sz w:val="12"/>
        </w:rPr>
        <w:t> </w:t>
      </w:r>
      <w:r>
        <w:rPr>
          <w:w w:val="120"/>
          <w:sz w:val="12"/>
        </w:rPr>
        <w:t>disorder.</w:t>
      </w:r>
      <w:r>
        <w:rPr>
          <w:spacing w:val="-8"/>
          <w:w w:val="120"/>
          <w:sz w:val="12"/>
        </w:rPr>
        <w:t> </w:t>
      </w:r>
      <w:r>
        <w:rPr>
          <w:i/>
          <w:w w:val="120"/>
          <w:sz w:val="12"/>
        </w:rPr>
        <w:t>Autism,</w:t>
      </w:r>
      <w:r>
        <w:rPr>
          <w:i/>
          <w:spacing w:val="-8"/>
          <w:w w:val="120"/>
          <w:sz w:val="12"/>
        </w:rPr>
        <w:t> </w:t>
      </w:r>
      <w:r>
        <w:rPr>
          <w:i/>
          <w:w w:val="120"/>
          <w:sz w:val="12"/>
        </w:rPr>
        <w:t>23</w:t>
      </w:r>
      <w:r>
        <w:rPr>
          <w:w w:val="120"/>
          <w:sz w:val="12"/>
        </w:rPr>
        <w:t>(4),</w:t>
      </w:r>
      <w:r>
        <w:rPr>
          <w:spacing w:val="-8"/>
          <w:w w:val="120"/>
          <w:sz w:val="12"/>
        </w:rPr>
        <w:t> </w:t>
      </w:r>
      <w:r>
        <w:rPr>
          <w:w w:val="120"/>
          <w:sz w:val="12"/>
        </w:rPr>
        <w:t>846</w:t>
      </w:r>
      <w:r>
        <w:rPr>
          <w:rFonts w:ascii="STIX" w:hAnsi="STIX"/>
          <w:w w:val="120"/>
          <w:sz w:val="12"/>
        </w:rPr>
        <w:t>–</w:t>
      </w:r>
      <w:r>
        <w:rPr>
          <w:w w:val="120"/>
          <w:sz w:val="12"/>
        </w:rPr>
        <w:t>857.</w:t>
      </w:r>
      <w:r>
        <w:rPr>
          <w:spacing w:val="-8"/>
          <w:w w:val="120"/>
          <w:sz w:val="12"/>
        </w:rPr>
        <w:t> </w:t>
      </w:r>
      <w:hyperlink r:id="rId108">
        <w:r>
          <w:rPr>
            <w:color w:val="2196D1"/>
            <w:spacing w:val="-2"/>
            <w:w w:val="120"/>
            <w:sz w:val="12"/>
          </w:rPr>
          <w:t>https://doi.org/10.1177/</w:t>
        </w:r>
      </w:hyperlink>
    </w:p>
    <w:p>
      <w:pPr>
        <w:spacing w:line="132" w:lineRule="exact" w:before="0"/>
        <w:ind w:left="370" w:right="0" w:firstLine="0"/>
        <w:jc w:val="left"/>
        <w:rPr>
          <w:sz w:val="12"/>
        </w:rPr>
      </w:pPr>
      <w:hyperlink r:id="rId108">
        <w:r>
          <w:rPr>
            <w:color w:val="2196D1"/>
            <w:spacing w:val="-2"/>
            <w:w w:val="120"/>
            <w:sz w:val="12"/>
          </w:rPr>
          <w:t>1362361318788071</w:t>
        </w:r>
      </w:hyperlink>
    </w:p>
    <w:p>
      <w:pPr>
        <w:spacing w:line="278" w:lineRule="auto" w:before="12"/>
        <w:ind w:left="370" w:right="0" w:hanging="240"/>
        <w:jc w:val="left"/>
        <w:rPr>
          <w:i/>
          <w:sz w:val="12"/>
        </w:rPr>
      </w:pPr>
      <w:bookmarkStart w:name="_bookmark49" w:id="89"/>
      <w:bookmarkEnd w:id="89"/>
      <w:r>
        <w:rPr/>
      </w:r>
      <w:r>
        <w:rPr>
          <w:w w:val="115"/>
          <w:sz w:val="12"/>
        </w:rPr>
        <w:t>Guillon,</w:t>
      </w:r>
      <w:r>
        <w:rPr>
          <w:spacing w:val="-2"/>
          <w:w w:val="115"/>
          <w:sz w:val="12"/>
        </w:rPr>
        <w:t> </w:t>
      </w:r>
      <w:r>
        <w:rPr>
          <w:w w:val="115"/>
          <w:sz w:val="12"/>
        </w:rPr>
        <w:t>Q.,</w:t>
      </w:r>
      <w:r>
        <w:rPr>
          <w:spacing w:val="-1"/>
          <w:w w:val="115"/>
          <w:sz w:val="12"/>
        </w:rPr>
        <w:t> </w:t>
      </w:r>
      <w:r>
        <w:rPr>
          <w:w w:val="115"/>
          <w:sz w:val="12"/>
        </w:rPr>
        <w:t>Hadjikhani,</w:t>
      </w:r>
      <w:r>
        <w:rPr>
          <w:spacing w:val="-2"/>
          <w:w w:val="115"/>
          <w:sz w:val="12"/>
        </w:rPr>
        <w:t> </w:t>
      </w:r>
      <w:r>
        <w:rPr>
          <w:w w:val="115"/>
          <w:sz w:val="12"/>
        </w:rPr>
        <w:t>N.,</w:t>
      </w:r>
      <w:r>
        <w:rPr>
          <w:spacing w:val="-2"/>
          <w:w w:val="115"/>
          <w:sz w:val="12"/>
        </w:rPr>
        <w:t> </w:t>
      </w:r>
      <w:r>
        <w:rPr>
          <w:w w:val="115"/>
          <w:sz w:val="12"/>
        </w:rPr>
        <w:t>Baduel,</w:t>
      </w:r>
      <w:r>
        <w:rPr>
          <w:spacing w:val="-2"/>
          <w:w w:val="115"/>
          <w:sz w:val="12"/>
        </w:rPr>
        <w:t> </w:t>
      </w:r>
      <w:r>
        <w:rPr>
          <w:w w:val="115"/>
          <w:sz w:val="12"/>
        </w:rPr>
        <w:t>S.,</w:t>
      </w:r>
      <w:r>
        <w:rPr>
          <w:spacing w:val="-2"/>
          <w:w w:val="115"/>
          <w:sz w:val="12"/>
        </w:rPr>
        <w:t> </w:t>
      </w:r>
      <w:r>
        <w:rPr>
          <w:w w:val="115"/>
          <w:sz w:val="12"/>
        </w:rPr>
        <w:t>&amp;</w:t>
      </w:r>
      <w:r>
        <w:rPr>
          <w:spacing w:val="-2"/>
          <w:w w:val="115"/>
          <w:sz w:val="12"/>
        </w:rPr>
        <w:t> </w:t>
      </w:r>
      <w:r>
        <w:rPr>
          <w:w w:val="115"/>
          <w:sz w:val="12"/>
        </w:rPr>
        <w:t>Rog</w:t>
      </w:r>
      <w:r>
        <w:rPr>
          <w:rFonts w:ascii="Georgia" w:hAnsi="Georgia"/>
          <w:w w:val="115"/>
          <w:position w:val="1"/>
          <w:sz w:val="12"/>
        </w:rPr>
        <w:t>´</w:t>
      </w:r>
      <w:r>
        <w:rPr>
          <w:w w:val="115"/>
          <w:sz w:val="12"/>
        </w:rPr>
        <w:t>e,</w:t>
      </w:r>
      <w:r>
        <w:rPr>
          <w:spacing w:val="-2"/>
          <w:w w:val="115"/>
          <w:sz w:val="12"/>
        </w:rPr>
        <w:t> </w:t>
      </w:r>
      <w:r>
        <w:rPr>
          <w:w w:val="115"/>
          <w:sz w:val="12"/>
        </w:rPr>
        <w:t>B.</w:t>
      </w:r>
      <w:r>
        <w:rPr>
          <w:spacing w:val="-2"/>
          <w:w w:val="115"/>
          <w:sz w:val="12"/>
        </w:rPr>
        <w:t> </w:t>
      </w:r>
      <w:r>
        <w:rPr>
          <w:w w:val="115"/>
          <w:sz w:val="12"/>
        </w:rPr>
        <w:t>(2014).</w:t>
      </w:r>
      <w:r>
        <w:rPr>
          <w:spacing w:val="-2"/>
          <w:w w:val="115"/>
          <w:sz w:val="12"/>
        </w:rPr>
        <w:t> </w:t>
      </w:r>
      <w:r>
        <w:rPr>
          <w:w w:val="115"/>
          <w:sz w:val="12"/>
        </w:rPr>
        <w:t>Visual</w:t>
      </w:r>
      <w:r>
        <w:rPr>
          <w:spacing w:val="-2"/>
          <w:w w:val="115"/>
          <w:sz w:val="12"/>
        </w:rPr>
        <w:t> </w:t>
      </w:r>
      <w:r>
        <w:rPr>
          <w:w w:val="115"/>
          <w:sz w:val="12"/>
        </w:rPr>
        <w:t>social</w:t>
      </w:r>
      <w:r>
        <w:rPr>
          <w:spacing w:val="-1"/>
          <w:w w:val="115"/>
          <w:sz w:val="12"/>
        </w:rPr>
        <w:t> </w:t>
      </w:r>
      <w:r>
        <w:rPr>
          <w:w w:val="115"/>
          <w:sz w:val="12"/>
        </w:rPr>
        <w:t>attention</w:t>
      </w:r>
      <w:r>
        <w:rPr>
          <w:spacing w:val="-2"/>
          <w:w w:val="115"/>
          <w:sz w:val="12"/>
        </w:rPr>
        <w:t> </w:t>
      </w:r>
      <w:r>
        <w:rPr>
          <w:w w:val="115"/>
          <w:sz w:val="12"/>
        </w:rPr>
        <w:t>in</w:t>
      </w:r>
      <w:r>
        <w:rPr>
          <w:spacing w:val="40"/>
          <w:w w:val="115"/>
          <w:sz w:val="12"/>
        </w:rPr>
        <w:t> </w:t>
      </w:r>
      <w:r>
        <w:rPr>
          <w:w w:val="115"/>
          <w:sz w:val="12"/>
        </w:rPr>
        <w:t>autism spectrum disorder: Insights from eye tracking studies. </w:t>
      </w:r>
      <w:r>
        <w:rPr>
          <w:i/>
          <w:w w:val="115"/>
          <w:sz w:val="12"/>
        </w:rPr>
        <w:t>Neuroscience &amp;</w:t>
      </w:r>
    </w:p>
    <w:p>
      <w:pPr>
        <w:spacing w:line="225" w:lineRule="auto" w:before="0"/>
        <w:ind w:left="370" w:right="168" w:firstLine="0"/>
        <w:jc w:val="left"/>
        <w:rPr>
          <w:sz w:val="12"/>
        </w:rPr>
      </w:pPr>
      <w:r>
        <w:rPr>
          <w:i/>
          <w:w w:val="115"/>
          <w:sz w:val="12"/>
        </w:rPr>
        <w:t>Biobehavioral Reviews, 42</w:t>
      </w:r>
      <w:r>
        <w:rPr>
          <w:w w:val="115"/>
          <w:sz w:val="12"/>
        </w:rPr>
        <w:t>, 279</w:t>
      </w:r>
      <w:r>
        <w:rPr>
          <w:rFonts w:ascii="STIX" w:hAnsi="STIX"/>
          <w:w w:val="115"/>
          <w:sz w:val="12"/>
        </w:rPr>
        <w:t>–</w:t>
      </w:r>
      <w:r>
        <w:rPr>
          <w:w w:val="115"/>
          <w:sz w:val="12"/>
        </w:rPr>
        <w:t>297. </w:t>
      </w:r>
      <w:hyperlink r:id="rId109">
        <w:r>
          <w:rPr>
            <w:color w:val="2196D1"/>
            <w:w w:val="115"/>
            <w:sz w:val="12"/>
          </w:rPr>
          <w:t>https://doi.org/10.1016/j.</w:t>
        </w:r>
      </w:hyperlink>
      <w:r>
        <w:rPr>
          <w:color w:val="2196D1"/>
          <w:spacing w:val="40"/>
          <w:w w:val="115"/>
          <w:sz w:val="12"/>
        </w:rPr>
        <w:t> </w:t>
      </w:r>
      <w:hyperlink r:id="rId109">
        <w:r>
          <w:rPr>
            <w:color w:val="2196D1"/>
            <w:spacing w:val="-2"/>
            <w:w w:val="115"/>
            <w:sz w:val="12"/>
          </w:rPr>
          <w:t>neubiorev.2014.03.013</w:t>
        </w:r>
      </w:hyperlink>
    </w:p>
    <w:p>
      <w:pPr>
        <w:spacing w:line="259" w:lineRule="auto" w:before="17"/>
        <w:ind w:left="370" w:right="0" w:hanging="240"/>
        <w:jc w:val="left"/>
        <w:rPr>
          <w:sz w:val="12"/>
        </w:rPr>
      </w:pPr>
      <w:bookmarkStart w:name="_bookmark50" w:id="90"/>
      <w:bookmarkEnd w:id="90"/>
      <w:r>
        <w:rPr/>
      </w:r>
      <w:hyperlink r:id="rId110">
        <w:r>
          <w:rPr>
            <w:color w:val="2196D1"/>
            <w:w w:val="115"/>
            <w:sz w:val="12"/>
          </w:rPr>
          <w:t>Han,</w:t>
        </w:r>
        <w:r>
          <w:rPr>
            <w:color w:val="2196D1"/>
            <w:spacing w:val="-2"/>
            <w:w w:val="115"/>
            <w:sz w:val="12"/>
          </w:rPr>
          <w:t> </w:t>
        </w:r>
        <w:r>
          <w:rPr>
            <w:color w:val="2196D1"/>
            <w:w w:val="115"/>
            <w:sz w:val="12"/>
          </w:rPr>
          <w:t>J.,</w:t>
        </w:r>
        <w:r>
          <w:rPr>
            <w:color w:val="2196D1"/>
            <w:spacing w:val="-3"/>
            <w:w w:val="115"/>
            <w:sz w:val="12"/>
          </w:rPr>
          <w:t> </w:t>
        </w:r>
        <w:r>
          <w:rPr>
            <w:color w:val="2196D1"/>
            <w:w w:val="115"/>
            <w:sz w:val="12"/>
          </w:rPr>
          <w:t>&amp;</w:t>
        </w:r>
        <w:r>
          <w:rPr>
            <w:color w:val="2196D1"/>
            <w:spacing w:val="-3"/>
            <w:w w:val="115"/>
            <w:sz w:val="12"/>
          </w:rPr>
          <w:t> </w:t>
        </w:r>
        <w:r>
          <w:rPr>
            <w:color w:val="2196D1"/>
            <w:w w:val="115"/>
            <w:sz w:val="12"/>
          </w:rPr>
          <w:t>Kamber,</w:t>
        </w:r>
        <w:r>
          <w:rPr>
            <w:color w:val="2196D1"/>
            <w:spacing w:val="-3"/>
            <w:w w:val="115"/>
            <w:sz w:val="12"/>
          </w:rPr>
          <w:t> </w:t>
        </w:r>
        <w:r>
          <w:rPr>
            <w:color w:val="2196D1"/>
            <w:w w:val="115"/>
            <w:sz w:val="12"/>
          </w:rPr>
          <w:t>M.</w:t>
        </w:r>
        <w:r>
          <w:rPr>
            <w:color w:val="2196D1"/>
            <w:spacing w:val="-2"/>
            <w:w w:val="115"/>
            <w:sz w:val="12"/>
          </w:rPr>
          <w:t> </w:t>
        </w:r>
        <w:r>
          <w:rPr>
            <w:color w:val="2196D1"/>
            <w:w w:val="115"/>
            <w:sz w:val="12"/>
          </w:rPr>
          <w:t>(2006).</w:t>
        </w:r>
        <w:r>
          <w:rPr>
            <w:color w:val="2196D1"/>
            <w:spacing w:val="-4"/>
            <w:w w:val="115"/>
            <w:sz w:val="12"/>
          </w:rPr>
          <w:t> </w:t>
        </w:r>
        <w:r>
          <w:rPr>
            <w:color w:val="2196D1"/>
            <w:w w:val="115"/>
            <w:sz w:val="12"/>
          </w:rPr>
          <w:t>Classification</w:t>
        </w:r>
        <w:r>
          <w:rPr>
            <w:color w:val="2196D1"/>
            <w:spacing w:val="-3"/>
            <w:w w:val="115"/>
            <w:sz w:val="12"/>
          </w:rPr>
          <w:t> </w:t>
        </w:r>
        <w:r>
          <w:rPr>
            <w:color w:val="2196D1"/>
            <w:w w:val="115"/>
            <w:sz w:val="12"/>
          </w:rPr>
          <w:t>and</w:t>
        </w:r>
        <w:r>
          <w:rPr>
            <w:color w:val="2196D1"/>
            <w:spacing w:val="-3"/>
            <w:w w:val="115"/>
            <w:sz w:val="12"/>
          </w:rPr>
          <w:t> </w:t>
        </w:r>
        <w:r>
          <w:rPr>
            <w:color w:val="2196D1"/>
            <w:w w:val="115"/>
            <w:sz w:val="12"/>
          </w:rPr>
          <w:t>prediction.</w:t>
        </w:r>
        <w:r>
          <w:rPr>
            <w:color w:val="2196D1"/>
            <w:spacing w:val="-3"/>
            <w:w w:val="115"/>
            <w:sz w:val="12"/>
          </w:rPr>
          <w:t> </w:t>
        </w:r>
        <w:r>
          <w:rPr>
            <w:i/>
            <w:color w:val="2196D1"/>
            <w:w w:val="115"/>
            <w:sz w:val="12"/>
          </w:rPr>
          <w:t>Data</w:t>
        </w:r>
        <w:r>
          <w:rPr>
            <w:i/>
            <w:color w:val="2196D1"/>
            <w:spacing w:val="-3"/>
            <w:w w:val="115"/>
            <w:sz w:val="12"/>
          </w:rPr>
          <w:t> </w:t>
        </w:r>
        <w:r>
          <w:rPr>
            <w:i/>
            <w:color w:val="2196D1"/>
            <w:w w:val="115"/>
            <w:sz w:val="12"/>
          </w:rPr>
          <w:t>Mining:</w:t>
        </w:r>
        <w:r>
          <w:rPr>
            <w:i/>
            <w:color w:val="2196D1"/>
            <w:spacing w:val="-3"/>
            <w:w w:val="115"/>
            <w:sz w:val="12"/>
          </w:rPr>
          <w:t> </w:t>
        </w:r>
        <w:r>
          <w:rPr>
            <w:i/>
            <w:color w:val="2196D1"/>
            <w:w w:val="115"/>
            <w:sz w:val="12"/>
          </w:rPr>
          <w:t>Concepts</w:t>
        </w:r>
        <w:r>
          <w:rPr>
            <w:i/>
            <w:color w:val="2196D1"/>
            <w:spacing w:val="-2"/>
            <w:w w:val="115"/>
            <w:sz w:val="12"/>
          </w:rPr>
          <w:t> </w:t>
        </w:r>
        <w:r>
          <w:rPr>
            <w:i/>
            <w:color w:val="2196D1"/>
            <w:w w:val="115"/>
            <w:sz w:val="12"/>
          </w:rPr>
          <w:t>and</w:t>
        </w:r>
      </w:hyperlink>
      <w:r>
        <w:rPr>
          <w:i/>
          <w:color w:val="2196D1"/>
          <w:spacing w:val="40"/>
          <w:w w:val="115"/>
          <w:sz w:val="12"/>
        </w:rPr>
        <w:t> </w:t>
      </w:r>
      <w:hyperlink r:id="rId110">
        <w:r>
          <w:rPr>
            <w:i/>
            <w:color w:val="2196D1"/>
            <w:w w:val="115"/>
            <w:sz w:val="12"/>
          </w:rPr>
          <w:t>Techniques, 2006</w:t>
        </w:r>
        <w:r>
          <w:rPr>
            <w:color w:val="2196D1"/>
            <w:w w:val="115"/>
            <w:sz w:val="12"/>
          </w:rPr>
          <w:t>, 347</w:t>
        </w:r>
        <w:r>
          <w:rPr>
            <w:rFonts w:ascii="STIX" w:hAnsi="STIX"/>
            <w:color w:val="2196D1"/>
            <w:w w:val="115"/>
            <w:sz w:val="12"/>
          </w:rPr>
          <w:t>–</w:t>
        </w:r>
        <w:r>
          <w:rPr>
            <w:color w:val="2196D1"/>
            <w:w w:val="115"/>
            <w:sz w:val="12"/>
          </w:rPr>
          <w:t>350</w:t>
        </w:r>
      </w:hyperlink>
      <w:r>
        <w:rPr>
          <w:w w:val="115"/>
          <w:sz w:val="12"/>
        </w:rPr>
        <w:t>.</w:t>
      </w:r>
    </w:p>
    <w:p>
      <w:pPr>
        <w:spacing w:line="112" w:lineRule="exact" w:before="0"/>
        <w:ind w:left="131" w:right="0" w:firstLine="0"/>
        <w:jc w:val="left"/>
        <w:rPr>
          <w:sz w:val="12"/>
        </w:rPr>
      </w:pPr>
      <w:bookmarkStart w:name="_bookmark51" w:id="91"/>
      <w:bookmarkEnd w:id="91"/>
      <w:r>
        <w:rPr/>
      </w:r>
      <w:hyperlink r:id="rId111">
        <w:r>
          <w:rPr>
            <w:color w:val="2196D1"/>
            <w:w w:val="110"/>
            <w:sz w:val="12"/>
          </w:rPr>
          <w:t>Hashemi,</w:t>
        </w:r>
        <w:r>
          <w:rPr>
            <w:color w:val="2196D1"/>
            <w:spacing w:val="18"/>
            <w:w w:val="110"/>
            <w:sz w:val="12"/>
          </w:rPr>
          <w:t> </w:t>
        </w:r>
        <w:r>
          <w:rPr>
            <w:color w:val="2196D1"/>
            <w:w w:val="110"/>
            <w:sz w:val="12"/>
          </w:rPr>
          <w:t>J.,</w:t>
        </w:r>
        <w:r>
          <w:rPr>
            <w:color w:val="2196D1"/>
            <w:spacing w:val="19"/>
            <w:w w:val="110"/>
            <w:sz w:val="12"/>
          </w:rPr>
          <w:t> </w:t>
        </w:r>
        <w:r>
          <w:rPr>
            <w:color w:val="2196D1"/>
            <w:w w:val="110"/>
            <w:sz w:val="12"/>
          </w:rPr>
          <w:t>Spina,</w:t>
        </w:r>
        <w:r>
          <w:rPr>
            <w:color w:val="2196D1"/>
            <w:spacing w:val="21"/>
            <w:w w:val="110"/>
            <w:sz w:val="12"/>
          </w:rPr>
          <w:t> </w:t>
        </w:r>
        <w:r>
          <w:rPr>
            <w:color w:val="2196D1"/>
            <w:w w:val="110"/>
            <w:sz w:val="12"/>
          </w:rPr>
          <w:t>T.</w:t>
        </w:r>
        <w:r>
          <w:rPr>
            <w:color w:val="2196D1"/>
            <w:spacing w:val="18"/>
            <w:w w:val="110"/>
            <w:sz w:val="12"/>
          </w:rPr>
          <w:t> </w:t>
        </w:r>
        <w:r>
          <w:rPr>
            <w:color w:val="2196D1"/>
            <w:w w:val="110"/>
            <w:sz w:val="12"/>
          </w:rPr>
          <w:t>V.,</w:t>
        </w:r>
        <w:r>
          <w:rPr>
            <w:color w:val="2196D1"/>
            <w:spacing w:val="19"/>
            <w:w w:val="110"/>
            <w:sz w:val="12"/>
          </w:rPr>
          <w:t> </w:t>
        </w:r>
        <w:r>
          <w:rPr>
            <w:color w:val="2196D1"/>
            <w:w w:val="110"/>
            <w:sz w:val="12"/>
          </w:rPr>
          <w:t>Tepper,</w:t>
        </w:r>
        <w:r>
          <w:rPr>
            <w:color w:val="2196D1"/>
            <w:spacing w:val="21"/>
            <w:w w:val="110"/>
            <w:sz w:val="12"/>
          </w:rPr>
          <w:t> </w:t>
        </w:r>
        <w:r>
          <w:rPr>
            <w:color w:val="2196D1"/>
            <w:w w:val="110"/>
            <w:sz w:val="12"/>
          </w:rPr>
          <w:t>M.,</w:t>
        </w:r>
        <w:r>
          <w:rPr>
            <w:color w:val="2196D1"/>
            <w:spacing w:val="19"/>
            <w:w w:val="110"/>
            <w:sz w:val="12"/>
          </w:rPr>
          <w:t> </w:t>
        </w:r>
        <w:r>
          <w:rPr>
            <w:color w:val="2196D1"/>
            <w:w w:val="110"/>
            <w:sz w:val="12"/>
          </w:rPr>
          <w:t>Esler,</w:t>
        </w:r>
        <w:r>
          <w:rPr>
            <w:color w:val="2196D1"/>
            <w:spacing w:val="17"/>
            <w:w w:val="110"/>
            <w:sz w:val="12"/>
          </w:rPr>
          <w:t> </w:t>
        </w:r>
        <w:r>
          <w:rPr>
            <w:color w:val="2196D1"/>
            <w:w w:val="110"/>
            <w:sz w:val="12"/>
          </w:rPr>
          <w:t>A.,</w:t>
        </w:r>
        <w:r>
          <w:rPr>
            <w:color w:val="2196D1"/>
            <w:spacing w:val="20"/>
            <w:w w:val="110"/>
            <w:sz w:val="12"/>
          </w:rPr>
          <w:t> </w:t>
        </w:r>
        <w:r>
          <w:rPr>
            <w:color w:val="2196D1"/>
            <w:w w:val="110"/>
            <w:sz w:val="12"/>
          </w:rPr>
          <w:t>Morellas,</w:t>
        </w:r>
        <w:r>
          <w:rPr>
            <w:color w:val="2196D1"/>
            <w:spacing w:val="18"/>
            <w:w w:val="110"/>
            <w:sz w:val="12"/>
          </w:rPr>
          <w:t> </w:t>
        </w:r>
        <w:r>
          <w:rPr>
            <w:color w:val="2196D1"/>
            <w:w w:val="110"/>
            <w:sz w:val="12"/>
          </w:rPr>
          <w:t>V.,</w:t>
        </w:r>
        <w:r>
          <w:rPr>
            <w:color w:val="2196D1"/>
            <w:spacing w:val="19"/>
            <w:w w:val="110"/>
            <w:sz w:val="12"/>
          </w:rPr>
          <w:t> </w:t>
        </w:r>
        <w:r>
          <w:rPr>
            <w:color w:val="2196D1"/>
            <w:w w:val="110"/>
            <w:sz w:val="12"/>
          </w:rPr>
          <w:t>Papanikolopoulos,</w:t>
        </w:r>
        <w:r>
          <w:rPr>
            <w:color w:val="2196D1"/>
            <w:spacing w:val="20"/>
            <w:w w:val="110"/>
            <w:sz w:val="12"/>
          </w:rPr>
          <w:t> </w:t>
        </w:r>
        <w:r>
          <w:rPr>
            <w:color w:val="2196D1"/>
            <w:w w:val="110"/>
            <w:sz w:val="12"/>
          </w:rPr>
          <w:t>N.,</w:t>
        </w:r>
        <w:r>
          <w:rPr>
            <w:color w:val="2196D1"/>
            <w:spacing w:val="18"/>
            <w:w w:val="110"/>
            <w:sz w:val="12"/>
          </w:rPr>
          <w:t> </w:t>
        </w:r>
        <w:r>
          <w:rPr>
            <w:color w:val="2196D1"/>
            <w:spacing w:val="-10"/>
            <w:w w:val="110"/>
            <w:sz w:val="12"/>
          </w:rPr>
          <w:t>&amp;</w:t>
        </w:r>
      </w:hyperlink>
    </w:p>
    <w:p>
      <w:pPr>
        <w:spacing w:before="22"/>
        <w:ind w:left="370" w:right="0" w:firstLine="0"/>
        <w:jc w:val="left"/>
        <w:rPr>
          <w:sz w:val="12"/>
        </w:rPr>
      </w:pPr>
      <w:hyperlink r:id="rId111">
        <w:r>
          <w:rPr>
            <w:color w:val="2196D1"/>
            <w:w w:val="115"/>
            <w:sz w:val="12"/>
          </w:rPr>
          <w:t>Sapiro,</w:t>
        </w:r>
        <w:r>
          <w:rPr>
            <w:color w:val="2196D1"/>
            <w:spacing w:val="8"/>
            <w:w w:val="115"/>
            <w:sz w:val="12"/>
          </w:rPr>
          <w:t> </w:t>
        </w:r>
        <w:r>
          <w:rPr>
            <w:color w:val="2196D1"/>
            <w:w w:val="115"/>
            <w:sz w:val="12"/>
          </w:rPr>
          <w:t>G.</w:t>
        </w:r>
        <w:r>
          <w:rPr>
            <w:color w:val="2196D1"/>
            <w:spacing w:val="9"/>
            <w:w w:val="115"/>
            <w:sz w:val="12"/>
          </w:rPr>
          <w:t> </w:t>
        </w:r>
        <w:r>
          <w:rPr>
            <w:color w:val="2196D1"/>
            <w:w w:val="115"/>
            <w:sz w:val="12"/>
          </w:rPr>
          <w:t>(2012).</w:t>
        </w:r>
        <w:r>
          <w:rPr>
            <w:color w:val="2196D1"/>
            <w:spacing w:val="7"/>
            <w:w w:val="115"/>
            <w:sz w:val="12"/>
          </w:rPr>
          <w:t> </w:t>
        </w:r>
        <w:r>
          <w:rPr>
            <w:color w:val="2196D1"/>
            <w:w w:val="115"/>
            <w:sz w:val="12"/>
          </w:rPr>
          <w:t>A</w:t>
        </w:r>
        <w:r>
          <w:rPr>
            <w:color w:val="2196D1"/>
            <w:spacing w:val="7"/>
            <w:w w:val="115"/>
            <w:sz w:val="12"/>
          </w:rPr>
          <w:t> </w:t>
        </w:r>
        <w:r>
          <w:rPr>
            <w:color w:val="2196D1"/>
            <w:w w:val="115"/>
            <w:sz w:val="12"/>
          </w:rPr>
          <w:t>computer</w:t>
        </w:r>
        <w:r>
          <w:rPr>
            <w:color w:val="2196D1"/>
            <w:spacing w:val="9"/>
            <w:w w:val="115"/>
            <w:sz w:val="12"/>
          </w:rPr>
          <w:t> </w:t>
        </w:r>
        <w:r>
          <w:rPr>
            <w:color w:val="2196D1"/>
            <w:w w:val="115"/>
            <w:sz w:val="12"/>
          </w:rPr>
          <w:t>vision</w:t>
        </w:r>
        <w:r>
          <w:rPr>
            <w:color w:val="2196D1"/>
            <w:spacing w:val="7"/>
            <w:w w:val="115"/>
            <w:sz w:val="12"/>
          </w:rPr>
          <w:t> </w:t>
        </w:r>
        <w:r>
          <w:rPr>
            <w:color w:val="2196D1"/>
            <w:w w:val="115"/>
            <w:sz w:val="12"/>
          </w:rPr>
          <w:t>approach</w:t>
        </w:r>
        <w:r>
          <w:rPr>
            <w:color w:val="2196D1"/>
            <w:spacing w:val="9"/>
            <w:w w:val="115"/>
            <w:sz w:val="12"/>
          </w:rPr>
          <w:t> </w:t>
        </w:r>
        <w:r>
          <w:rPr>
            <w:color w:val="2196D1"/>
            <w:w w:val="115"/>
            <w:sz w:val="12"/>
          </w:rPr>
          <w:t>for</w:t>
        </w:r>
        <w:r>
          <w:rPr>
            <w:color w:val="2196D1"/>
            <w:spacing w:val="7"/>
            <w:w w:val="115"/>
            <w:sz w:val="12"/>
          </w:rPr>
          <w:t> </w:t>
        </w:r>
        <w:r>
          <w:rPr>
            <w:color w:val="2196D1"/>
            <w:w w:val="115"/>
            <w:sz w:val="12"/>
          </w:rPr>
          <w:t>the</w:t>
        </w:r>
        <w:r>
          <w:rPr>
            <w:color w:val="2196D1"/>
            <w:spacing w:val="8"/>
            <w:w w:val="115"/>
            <w:sz w:val="12"/>
          </w:rPr>
          <w:t> </w:t>
        </w:r>
        <w:r>
          <w:rPr>
            <w:color w:val="2196D1"/>
            <w:w w:val="115"/>
            <w:sz w:val="12"/>
          </w:rPr>
          <w:t>assessment</w:t>
        </w:r>
        <w:r>
          <w:rPr>
            <w:color w:val="2196D1"/>
            <w:spacing w:val="7"/>
            <w:w w:val="115"/>
            <w:sz w:val="12"/>
          </w:rPr>
          <w:t> </w:t>
        </w:r>
        <w:r>
          <w:rPr>
            <w:color w:val="2196D1"/>
            <w:w w:val="115"/>
            <w:sz w:val="12"/>
          </w:rPr>
          <w:t>of</w:t>
        </w:r>
        <w:r>
          <w:rPr>
            <w:color w:val="2196D1"/>
            <w:spacing w:val="8"/>
            <w:w w:val="115"/>
            <w:sz w:val="12"/>
          </w:rPr>
          <w:t> </w:t>
        </w:r>
        <w:r>
          <w:rPr>
            <w:color w:val="2196D1"/>
            <w:w w:val="115"/>
            <w:sz w:val="12"/>
          </w:rPr>
          <w:t>autism-</w:t>
        </w:r>
        <w:r>
          <w:rPr>
            <w:color w:val="2196D1"/>
            <w:spacing w:val="-2"/>
            <w:w w:val="115"/>
            <w:sz w:val="12"/>
          </w:rPr>
          <w:t>related</w:t>
        </w:r>
      </w:hyperlink>
    </w:p>
    <w:p>
      <w:pPr>
        <w:spacing w:line="256" w:lineRule="auto" w:before="22"/>
        <w:ind w:left="370" w:right="168" w:firstLine="0"/>
        <w:jc w:val="left"/>
        <w:rPr>
          <w:sz w:val="12"/>
        </w:rPr>
      </w:pPr>
      <w:hyperlink r:id="rId111">
        <w:r>
          <w:rPr>
            <w:color w:val="2196D1"/>
            <w:w w:val="110"/>
            <w:sz w:val="12"/>
          </w:rPr>
          <w:t>behavioral markers. In </w:t>
        </w:r>
        <w:r>
          <w:rPr>
            <w:i/>
            <w:color w:val="2196D1"/>
            <w:w w:val="110"/>
            <w:sz w:val="12"/>
          </w:rPr>
          <w:t>2012 IEEE International Conference on Development and</w:t>
        </w:r>
      </w:hyperlink>
      <w:r>
        <w:rPr>
          <w:i/>
          <w:color w:val="2196D1"/>
          <w:spacing w:val="40"/>
          <w:w w:val="110"/>
          <w:sz w:val="12"/>
        </w:rPr>
        <w:t> </w:t>
      </w:r>
      <w:hyperlink r:id="rId111">
        <w:r>
          <w:rPr>
            <w:i/>
            <w:color w:val="2196D1"/>
            <w:w w:val="110"/>
            <w:sz w:val="12"/>
          </w:rPr>
          <w:t>Learning and Epigenetic Robotics (ICDL) </w:t>
        </w:r>
        <w:r>
          <w:rPr>
            <w:color w:val="2196D1"/>
            <w:w w:val="110"/>
            <w:sz w:val="12"/>
          </w:rPr>
          <w:t>(pp. 1</w:t>
        </w:r>
        <w:r>
          <w:rPr>
            <w:rFonts w:ascii="STIX" w:hAnsi="STIX"/>
            <w:color w:val="2196D1"/>
            <w:w w:val="110"/>
            <w:sz w:val="12"/>
          </w:rPr>
          <w:t>–</w:t>
        </w:r>
        <w:r>
          <w:rPr>
            <w:color w:val="2196D1"/>
            <w:w w:val="110"/>
            <w:sz w:val="12"/>
          </w:rPr>
          <w:t>7)</w:t>
        </w:r>
      </w:hyperlink>
      <w:r>
        <w:rPr>
          <w:w w:val="110"/>
          <w:sz w:val="12"/>
        </w:rPr>
        <w:t>.</w:t>
      </w:r>
    </w:p>
    <w:p>
      <w:pPr>
        <w:spacing w:line="115" w:lineRule="exact" w:before="0"/>
        <w:ind w:left="131" w:right="0" w:firstLine="0"/>
        <w:jc w:val="left"/>
        <w:rPr>
          <w:sz w:val="12"/>
        </w:rPr>
      </w:pPr>
      <w:bookmarkStart w:name="_bookmark52" w:id="92"/>
      <w:bookmarkEnd w:id="92"/>
      <w:r>
        <w:rPr/>
      </w:r>
      <w:hyperlink r:id="rId112">
        <w:r>
          <w:rPr>
            <w:color w:val="2196D1"/>
            <w:w w:val="110"/>
            <w:sz w:val="12"/>
          </w:rPr>
          <w:t>Heath,</w:t>
        </w:r>
        <w:r>
          <w:rPr>
            <w:color w:val="2196D1"/>
            <w:spacing w:val="13"/>
            <w:w w:val="110"/>
            <w:sz w:val="12"/>
          </w:rPr>
          <w:t> </w:t>
        </w:r>
        <w:r>
          <w:rPr>
            <w:color w:val="2196D1"/>
            <w:w w:val="110"/>
            <w:sz w:val="12"/>
          </w:rPr>
          <w:t>C.,</w:t>
        </w:r>
        <w:r>
          <w:rPr>
            <w:color w:val="2196D1"/>
            <w:spacing w:val="13"/>
            <w:w w:val="110"/>
            <w:sz w:val="12"/>
          </w:rPr>
          <w:t> </w:t>
        </w:r>
        <w:r>
          <w:rPr>
            <w:color w:val="2196D1"/>
            <w:w w:val="110"/>
            <w:sz w:val="12"/>
          </w:rPr>
          <w:t>Hindmarsh,</w:t>
        </w:r>
        <w:r>
          <w:rPr>
            <w:color w:val="2196D1"/>
            <w:spacing w:val="13"/>
            <w:w w:val="110"/>
            <w:sz w:val="12"/>
          </w:rPr>
          <w:t> </w:t>
        </w:r>
        <w:r>
          <w:rPr>
            <w:color w:val="2196D1"/>
            <w:w w:val="110"/>
            <w:sz w:val="12"/>
          </w:rPr>
          <w:t>J.,</w:t>
        </w:r>
        <w:r>
          <w:rPr>
            <w:color w:val="2196D1"/>
            <w:spacing w:val="14"/>
            <w:w w:val="110"/>
            <w:sz w:val="12"/>
          </w:rPr>
          <w:t> </w:t>
        </w:r>
        <w:r>
          <w:rPr>
            <w:color w:val="2196D1"/>
            <w:w w:val="110"/>
            <w:sz w:val="12"/>
          </w:rPr>
          <w:t>&amp;</w:t>
        </w:r>
        <w:r>
          <w:rPr>
            <w:color w:val="2196D1"/>
            <w:spacing w:val="13"/>
            <w:w w:val="110"/>
            <w:sz w:val="12"/>
          </w:rPr>
          <w:t> </w:t>
        </w:r>
        <w:r>
          <w:rPr>
            <w:color w:val="2196D1"/>
            <w:w w:val="110"/>
            <w:sz w:val="12"/>
          </w:rPr>
          <w:t>Luff,</w:t>
        </w:r>
        <w:r>
          <w:rPr>
            <w:color w:val="2196D1"/>
            <w:spacing w:val="13"/>
            <w:w w:val="110"/>
            <w:sz w:val="12"/>
          </w:rPr>
          <w:t> </w:t>
        </w:r>
        <w:r>
          <w:rPr>
            <w:color w:val="2196D1"/>
            <w:w w:val="110"/>
            <w:sz w:val="12"/>
          </w:rPr>
          <w:t>P.</w:t>
        </w:r>
        <w:r>
          <w:rPr>
            <w:color w:val="2196D1"/>
            <w:spacing w:val="13"/>
            <w:w w:val="110"/>
            <w:sz w:val="12"/>
          </w:rPr>
          <w:t> </w:t>
        </w:r>
        <w:r>
          <w:rPr>
            <w:color w:val="2196D1"/>
            <w:w w:val="110"/>
            <w:sz w:val="12"/>
          </w:rPr>
          <w:t>(2010).</w:t>
        </w:r>
        <w:r>
          <w:rPr>
            <w:color w:val="2196D1"/>
            <w:spacing w:val="14"/>
            <w:w w:val="110"/>
            <w:sz w:val="12"/>
          </w:rPr>
          <w:t> </w:t>
        </w:r>
        <w:r>
          <w:rPr>
            <w:i/>
            <w:color w:val="2196D1"/>
            <w:w w:val="110"/>
            <w:sz w:val="12"/>
          </w:rPr>
          <w:t>Video</w:t>
        </w:r>
        <w:r>
          <w:rPr>
            <w:i/>
            <w:color w:val="2196D1"/>
            <w:spacing w:val="12"/>
            <w:w w:val="110"/>
            <w:sz w:val="12"/>
          </w:rPr>
          <w:t> </w:t>
        </w:r>
        <w:r>
          <w:rPr>
            <w:i/>
            <w:color w:val="2196D1"/>
            <w:w w:val="110"/>
            <w:sz w:val="12"/>
          </w:rPr>
          <w:t>in</w:t>
        </w:r>
        <w:r>
          <w:rPr>
            <w:i/>
            <w:color w:val="2196D1"/>
            <w:spacing w:val="13"/>
            <w:w w:val="110"/>
            <w:sz w:val="12"/>
          </w:rPr>
          <w:t> </w:t>
        </w:r>
        <w:r>
          <w:rPr>
            <w:i/>
            <w:color w:val="2196D1"/>
            <w:w w:val="110"/>
            <w:sz w:val="12"/>
          </w:rPr>
          <w:t>qualitative</w:t>
        </w:r>
        <w:r>
          <w:rPr>
            <w:i/>
            <w:color w:val="2196D1"/>
            <w:spacing w:val="13"/>
            <w:w w:val="110"/>
            <w:sz w:val="12"/>
          </w:rPr>
          <w:t> </w:t>
        </w:r>
        <w:r>
          <w:rPr>
            <w:i/>
            <w:color w:val="2196D1"/>
            <w:w w:val="110"/>
            <w:sz w:val="12"/>
          </w:rPr>
          <w:t>research</w:t>
        </w:r>
        <w:r>
          <w:rPr>
            <w:color w:val="2196D1"/>
            <w:w w:val="110"/>
            <w:sz w:val="12"/>
          </w:rPr>
          <w:t>.</w:t>
        </w:r>
        <w:r>
          <w:rPr>
            <w:color w:val="2196D1"/>
            <w:spacing w:val="14"/>
            <w:w w:val="110"/>
            <w:sz w:val="12"/>
          </w:rPr>
          <w:t> </w:t>
        </w:r>
        <w:r>
          <w:rPr>
            <w:color w:val="2196D1"/>
            <w:spacing w:val="-4"/>
            <w:w w:val="110"/>
            <w:sz w:val="12"/>
          </w:rPr>
          <w:t>Sage</w:t>
        </w:r>
      </w:hyperlink>
    </w:p>
    <w:p>
      <w:pPr>
        <w:spacing w:before="21"/>
        <w:ind w:left="370" w:right="0" w:firstLine="0"/>
        <w:jc w:val="left"/>
        <w:rPr>
          <w:sz w:val="12"/>
        </w:rPr>
      </w:pPr>
      <w:hyperlink r:id="rId112">
        <w:r>
          <w:rPr>
            <w:color w:val="2196D1"/>
            <w:spacing w:val="-2"/>
            <w:w w:val="115"/>
            <w:sz w:val="12"/>
          </w:rPr>
          <w:t>Publications</w:t>
        </w:r>
      </w:hyperlink>
      <w:r>
        <w:rPr>
          <w:spacing w:val="-2"/>
          <w:w w:val="115"/>
          <w:sz w:val="12"/>
        </w:rPr>
        <w:t>.</w:t>
      </w:r>
    </w:p>
    <w:p>
      <w:pPr>
        <w:spacing w:line="278" w:lineRule="auto" w:before="22"/>
        <w:ind w:left="370" w:right="0" w:hanging="240"/>
        <w:jc w:val="left"/>
        <w:rPr>
          <w:sz w:val="12"/>
        </w:rPr>
      </w:pPr>
      <w:bookmarkStart w:name="_bookmark53" w:id="93"/>
      <w:bookmarkEnd w:id="93"/>
      <w:r>
        <w:rPr/>
      </w:r>
      <w:hyperlink r:id="rId113">
        <w:r>
          <w:rPr>
            <w:color w:val="2196D1"/>
            <w:w w:val="110"/>
            <w:sz w:val="12"/>
          </w:rPr>
          <w:t>Holmes, W., Luckin, R., &amp; UCL Knowledge Lab.. (2016). </w:t>
        </w:r>
        <w:r>
          <w:rPr>
            <w:i/>
            <w:color w:val="2196D1"/>
            <w:w w:val="110"/>
            <w:sz w:val="12"/>
          </w:rPr>
          <w:t>Intelligence unleashed: An</w:t>
        </w:r>
      </w:hyperlink>
      <w:r>
        <w:rPr>
          <w:i/>
          <w:color w:val="2196D1"/>
          <w:spacing w:val="40"/>
          <w:w w:val="110"/>
          <w:sz w:val="12"/>
        </w:rPr>
        <w:t> </w:t>
      </w:r>
      <w:hyperlink r:id="rId113">
        <w:r>
          <w:rPr>
            <w:i/>
            <w:color w:val="2196D1"/>
            <w:w w:val="110"/>
            <w:sz w:val="12"/>
          </w:rPr>
          <w:t>argument for AI in education</w:t>
        </w:r>
        <w:r>
          <w:rPr>
            <w:color w:val="2196D1"/>
            <w:w w:val="110"/>
            <w:sz w:val="12"/>
          </w:rPr>
          <w:t>. Pearson : UCL Knowledge Lab</w:t>
        </w:r>
      </w:hyperlink>
      <w:r>
        <w:rPr>
          <w:w w:val="110"/>
          <w:sz w:val="12"/>
        </w:rPr>
        <w:t>.</w:t>
      </w:r>
    </w:p>
    <w:p>
      <w:pPr>
        <w:spacing w:line="278" w:lineRule="auto" w:before="0"/>
        <w:ind w:left="370" w:right="168" w:hanging="240"/>
        <w:jc w:val="left"/>
        <w:rPr>
          <w:sz w:val="12"/>
        </w:rPr>
      </w:pPr>
      <w:bookmarkStart w:name="_bookmark54" w:id="94"/>
      <w:bookmarkEnd w:id="94"/>
      <w:r>
        <w:rPr/>
      </w:r>
      <w:r>
        <w:rPr>
          <w:w w:val="115"/>
          <w:sz w:val="12"/>
        </w:rPr>
        <w:t>Huang, H., Hwang, G.-J., &amp; Chang, S.-C. (2021). Facilitating decision making in</w:t>
      </w:r>
      <w:r>
        <w:rPr>
          <w:spacing w:val="40"/>
          <w:w w:val="115"/>
          <w:sz w:val="12"/>
        </w:rPr>
        <w:t> </w:t>
      </w:r>
      <w:r>
        <w:rPr>
          <w:w w:val="115"/>
          <w:sz w:val="12"/>
        </w:rPr>
        <w:t>authentic contexts: An SVVR-based experiential flipped learning approach for</w:t>
      </w:r>
      <w:r>
        <w:rPr>
          <w:spacing w:val="40"/>
          <w:w w:val="115"/>
          <w:sz w:val="12"/>
        </w:rPr>
        <w:t> </w:t>
      </w:r>
      <w:r>
        <w:rPr>
          <w:w w:val="115"/>
          <w:sz w:val="12"/>
        </w:rPr>
        <w:t>professional training. </w:t>
      </w:r>
      <w:r>
        <w:rPr>
          <w:i/>
          <w:w w:val="115"/>
          <w:sz w:val="12"/>
        </w:rPr>
        <w:t>Interactive Learning Environments</w:t>
      </w:r>
      <w:r>
        <w:rPr>
          <w:w w:val="115"/>
          <w:sz w:val="12"/>
        </w:rPr>
        <w:t>. </w:t>
      </w:r>
      <w:hyperlink r:id="rId114">
        <w:r>
          <w:rPr>
            <w:color w:val="2196D1"/>
            <w:w w:val="115"/>
            <w:sz w:val="12"/>
          </w:rPr>
          <w:t>https://doi.org/10.1080/</w:t>
        </w:r>
      </w:hyperlink>
      <w:r>
        <w:rPr>
          <w:color w:val="2196D1"/>
          <w:spacing w:val="40"/>
          <w:w w:val="115"/>
          <w:sz w:val="12"/>
        </w:rPr>
        <w:t> </w:t>
      </w:r>
      <w:hyperlink r:id="rId114">
        <w:r>
          <w:rPr>
            <w:color w:val="2196D1"/>
            <w:spacing w:val="-2"/>
            <w:w w:val="115"/>
            <w:sz w:val="12"/>
          </w:rPr>
          <w:t>10494820.2021.2000435</w:t>
        </w:r>
      </w:hyperlink>
    </w:p>
    <w:p>
      <w:pPr>
        <w:spacing w:line="135" w:lineRule="exact" w:before="0"/>
        <w:ind w:left="131" w:right="0" w:firstLine="0"/>
        <w:jc w:val="left"/>
        <w:rPr>
          <w:sz w:val="12"/>
        </w:rPr>
      </w:pPr>
      <w:bookmarkStart w:name="_bookmark55" w:id="95"/>
      <w:bookmarkEnd w:id="95"/>
      <w:r>
        <w:rPr/>
      </w:r>
      <w:r>
        <w:rPr>
          <w:w w:val="110"/>
          <w:sz w:val="12"/>
        </w:rPr>
        <w:t>Hwang,</w:t>
      </w:r>
      <w:r>
        <w:rPr>
          <w:spacing w:val="5"/>
          <w:w w:val="110"/>
          <w:sz w:val="12"/>
        </w:rPr>
        <w:t> </w:t>
      </w:r>
      <w:r>
        <w:rPr>
          <w:w w:val="110"/>
          <w:sz w:val="12"/>
        </w:rPr>
        <w:t>G.-J.,</w:t>
      </w:r>
      <w:r>
        <w:rPr>
          <w:spacing w:val="6"/>
          <w:w w:val="110"/>
          <w:sz w:val="12"/>
        </w:rPr>
        <w:t> </w:t>
      </w:r>
      <w:r>
        <w:rPr>
          <w:w w:val="110"/>
          <w:sz w:val="12"/>
        </w:rPr>
        <w:t>Xie,</w:t>
      </w:r>
      <w:r>
        <w:rPr>
          <w:spacing w:val="6"/>
          <w:w w:val="110"/>
          <w:sz w:val="12"/>
        </w:rPr>
        <w:t> </w:t>
      </w:r>
      <w:r>
        <w:rPr>
          <w:w w:val="110"/>
          <w:sz w:val="12"/>
        </w:rPr>
        <w:t>H.,</w:t>
      </w:r>
      <w:r>
        <w:rPr>
          <w:spacing w:val="6"/>
          <w:w w:val="110"/>
          <w:sz w:val="12"/>
        </w:rPr>
        <w:t> </w:t>
      </w:r>
      <w:r>
        <w:rPr>
          <w:w w:val="110"/>
          <w:sz w:val="12"/>
        </w:rPr>
        <w:t>Wah,</w:t>
      </w:r>
      <w:r>
        <w:rPr>
          <w:spacing w:val="7"/>
          <w:w w:val="110"/>
          <w:sz w:val="12"/>
        </w:rPr>
        <w:t> </w:t>
      </w:r>
      <w:r>
        <w:rPr>
          <w:w w:val="110"/>
          <w:sz w:val="12"/>
        </w:rPr>
        <w:t>B.</w:t>
      </w:r>
      <w:r>
        <w:rPr>
          <w:spacing w:val="5"/>
          <w:w w:val="110"/>
          <w:sz w:val="12"/>
        </w:rPr>
        <w:t> </w:t>
      </w:r>
      <w:r>
        <w:rPr>
          <w:w w:val="110"/>
          <w:sz w:val="12"/>
        </w:rPr>
        <w:t>W.,</w:t>
      </w:r>
      <w:r>
        <w:rPr>
          <w:spacing w:val="7"/>
          <w:w w:val="110"/>
          <w:sz w:val="12"/>
        </w:rPr>
        <w:t> </w:t>
      </w:r>
      <w:r>
        <w:rPr>
          <w:w w:val="110"/>
          <w:sz w:val="12"/>
        </w:rPr>
        <w:t>&amp;</w:t>
      </w:r>
      <w:r>
        <w:rPr>
          <w:spacing w:val="5"/>
          <w:w w:val="110"/>
          <w:sz w:val="12"/>
        </w:rPr>
        <w:t> </w:t>
      </w:r>
      <w:r>
        <w:rPr>
          <w:w w:val="110"/>
          <w:sz w:val="12"/>
        </w:rPr>
        <w:t>Ga</w:t>
      </w:r>
      <w:r>
        <w:rPr>
          <w:rFonts w:ascii="Georgia" w:hAnsi="Georgia"/>
          <w:w w:val="110"/>
          <w:position w:val="1"/>
          <w:sz w:val="12"/>
        </w:rPr>
        <w:t>ˇ</w:t>
      </w:r>
      <w:r>
        <w:rPr>
          <w:w w:val="110"/>
          <w:sz w:val="12"/>
        </w:rPr>
        <w:t>sevi</w:t>
      </w:r>
      <w:r>
        <w:rPr>
          <w:rFonts w:ascii="Georgia" w:hAnsi="Georgia"/>
          <w:w w:val="110"/>
          <w:position w:val="1"/>
          <w:sz w:val="12"/>
        </w:rPr>
        <w:t>´</w:t>
      </w:r>
      <w:r>
        <w:rPr>
          <w:w w:val="110"/>
          <w:sz w:val="12"/>
        </w:rPr>
        <w:t>c,</w:t>
      </w:r>
      <w:r>
        <w:rPr>
          <w:spacing w:val="6"/>
          <w:w w:val="110"/>
          <w:sz w:val="12"/>
        </w:rPr>
        <w:t> </w:t>
      </w:r>
      <w:r>
        <w:rPr>
          <w:w w:val="110"/>
          <w:sz w:val="12"/>
        </w:rPr>
        <w:t>D.</w:t>
      </w:r>
      <w:r>
        <w:rPr>
          <w:spacing w:val="6"/>
          <w:w w:val="110"/>
          <w:sz w:val="12"/>
        </w:rPr>
        <w:t> </w:t>
      </w:r>
      <w:r>
        <w:rPr>
          <w:w w:val="110"/>
          <w:sz w:val="12"/>
        </w:rPr>
        <w:t>(2020).</w:t>
      </w:r>
      <w:r>
        <w:rPr>
          <w:spacing w:val="6"/>
          <w:w w:val="110"/>
          <w:sz w:val="12"/>
        </w:rPr>
        <w:t> </w:t>
      </w:r>
      <w:r>
        <w:rPr>
          <w:w w:val="110"/>
          <w:sz w:val="12"/>
        </w:rPr>
        <w:t>Vision,</w:t>
      </w:r>
      <w:r>
        <w:rPr>
          <w:spacing w:val="6"/>
          <w:w w:val="110"/>
          <w:sz w:val="12"/>
        </w:rPr>
        <w:t> </w:t>
      </w:r>
      <w:r>
        <w:rPr>
          <w:w w:val="110"/>
          <w:sz w:val="12"/>
        </w:rPr>
        <w:t>challenges,</w:t>
      </w:r>
      <w:r>
        <w:rPr>
          <w:spacing w:val="5"/>
          <w:w w:val="110"/>
          <w:sz w:val="12"/>
        </w:rPr>
        <w:t> </w:t>
      </w:r>
      <w:r>
        <w:rPr>
          <w:w w:val="110"/>
          <w:sz w:val="12"/>
        </w:rPr>
        <w:t>roles</w:t>
      </w:r>
      <w:r>
        <w:rPr>
          <w:spacing w:val="6"/>
          <w:w w:val="110"/>
          <w:sz w:val="12"/>
        </w:rPr>
        <w:t> </w:t>
      </w:r>
      <w:r>
        <w:rPr>
          <w:spacing w:val="-5"/>
          <w:w w:val="110"/>
          <w:sz w:val="12"/>
        </w:rPr>
        <w:t>and</w:t>
      </w:r>
    </w:p>
    <w:p>
      <w:pPr>
        <w:spacing w:line="276" w:lineRule="auto" w:before="20"/>
        <w:ind w:left="370" w:right="168" w:firstLine="0"/>
        <w:jc w:val="left"/>
        <w:rPr>
          <w:sz w:val="12"/>
        </w:rPr>
      </w:pPr>
      <w:r>
        <w:rPr>
          <w:w w:val="115"/>
          <w:sz w:val="12"/>
        </w:rPr>
        <w:t>research</w:t>
      </w:r>
      <w:r>
        <w:rPr>
          <w:spacing w:val="-5"/>
          <w:w w:val="115"/>
          <w:sz w:val="12"/>
        </w:rPr>
        <w:t> </w:t>
      </w:r>
      <w:r>
        <w:rPr>
          <w:w w:val="115"/>
          <w:sz w:val="12"/>
        </w:rPr>
        <w:t>issues</w:t>
      </w:r>
      <w:r>
        <w:rPr>
          <w:spacing w:val="-5"/>
          <w:w w:val="115"/>
          <w:sz w:val="12"/>
        </w:rPr>
        <w:t> </w:t>
      </w:r>
      <w:r>
        <w:rPr>
          <w:w w:val="115"/>
          <w:sz w:val="12"/>
        </w:rPr>
        <w:t>of</w:t>
      </w:r>
      <w:r>
        <w:rPr>
          <w:spacing w:val="-5"/>
          <w:w w:val="115"/>
          <w:sz w:val="12"/>
        </w:rPr>
        <w:t> </w:t>
      </w:r>
      <w:r>
        <w:rPr>
          <w:w w:val="115"/>
          <w:sz w:val="12"/>
        </w:rPr>
        <w:t>Artificial</w:t>
      </w:r>
      <w:r>
        <w:rPr>
          <w:spacing w:val="-5"/>
          <w:w w:val="115"/>
          <w:sz w:val="12"/>
        </w:rPr>
        <w:t> </w:t>
      </w:r>
      <w:r>
        <w:rPr>
          <w:w w:val="115"/>
          <w:sz w:val="12"/>
        </w:rPr>
        <w:t>Intelligence</w:t>
      </w:r>
      <w:r>
        <w:rPr>
          <w:spacing w:val="-5"/>
          <w:w w:val="115"/>
          <w:sz w:val="12"/>
        </w:rPr>
        <w:t> </w:t>
      </w:r>
      <w:r>
        <w:rPr>
          <w:w w:val="115"/>
          <w:sz w:val="12"/>
        </w:rPr>
        <w:t>in</w:t>
      </w:r>
      <w:r>
        <w:rPr>
          <w:spacing w:val="-5"/>
          <w:w w:val="115"/>
          <w:sz w:val="12"/>
        </w:rPr>
        <w:t> </w:t>
      </w:r>
      <w:r>
        <w:rPr>
          <w:w w:val="115"/>
          <w:sz w:val="12"/>
        </w:rPr>
        <w:t>Education.</w:t>
      </w:r>
      <w:r>
        <w:rPr>
          <w:spacing w:val="-5"/>
          <w:w w:val="115"/>
          <w:sz w:val="12"/>
        </w:rPr>
        <w:t> </w:t>
      </w:r>
      <w:r>
        <w:rPr>
          <w:i/>
          <w:w w:val="115"/>
          <w:sz w:val="12"/>
        </w:rPr>
        <w:t>Computers</w:t>
      </w:r>
      <w:r>
        <w:rPr>
          <w:i/>
          <w:spacing w:val="-6"/>
          <w:w w:val="115"/>
          <w:sz w:val="12"/>
        </w:rPr>
        <w:t> </w:t>
      </w:r>
      <w:r>
        <w:rPr>
          <w:i/>
          <w:w w:val="115"/>
          <w:sz w:val="12"/>
        </w:rPr>
        <w:t>&amp;</w:t>
      </w:r>
      <w:r>
        <w:rPr>
          <w:i/>
          <w:spacing w:val="-5"/>
          <w:w w:val="115"/>
          <w:sz w:val="12"/>
        </w:rPr>
        <w:t> </w:t>
      </w:r>
      <w:r>
        <w:rPr>
          <w:i/>
          <w:w w:val="115"/>
          <w:sz w:val="12"/>
        </w:rPr>
        <w:t>Education:</w:t>
      </w:r>
      <w:r>
        <w:rPr>
          <w:i/>
          <w:spacing w:val="40"/>
          <w:w w:val="115"/>
          <w:sz w:val="12"/>
        </w:rPr>
        <w:t> </w:t>
      </w:r>
      <w:r>
        <w:rPr>
          <w:i/>
          <w:w w:val="115"/>
          <w:sz w:val="12"/>
        </w:rPr>
        <w:t>Artificial Intelligence, 1</w:t>
      </w:r>
      <w:r>
        <w:rPr>
          <w:w w:val="115"/>
          <w:sz w:val="12"/>
        </w:rPr>
        <w:t>, Article 100001. </w:t>
      </w:r>
      <w:hyperlink r:id="rId115">
        <w:r>
          <w:rPr>
            <w:color w:val="2196D1"/>
            <w:w w:val="115"/>
            <w:sz w:val="12"/>
          </w:rPr>
          <w:t>https://doi.org/10.1016/j.</w:t>
        </w:r>
      </w:hyperlink>
      <w:r>
        <w:rPr>
          <w:color w:val="2196D1"/>
          <w:spacing w:val="40"/>
          <w:w w:val="115"/>
          <w:sz w:val="12"/>
        </w:rPr>
        <w:t> </w:t>
      </w:r>
      <w:hyperlink r:id="rId115">
        <w:r>
          <w:rPr>
            <w:color w:val="2196D1"/>
            <w:spacing w:val="-2"/>
            <w:w w:val="115"/>
            <w:sz w:val="12"/>
          </w:rPr>
          <w:t>caeai.2020.100001</w:t>
        </w:r>
      </w:hyperlink>
    </w:p>
    <w:p>
      <w:pPr>
        <w:spacing w:before="101"/>
        <w:ind w:left="131" w:right="0" w:firstLine="0"/>
        <w:jc w:val="left"/>
        <w:rPr>
          <w:sz w:val="12"/>
        </w:rPr>
      </w:pPr>
      <w:r>
        <w:rPr/>
        <w:br w:type="column"/>
      </w:r>
      <w:bookmarkStart w:name="_bookmark56" w:id="96"/>
      <w:bookmarkEnd w:id="96"/>
      <w:r>
        <w:rPr/>
      </w:r>
      <w:r>
        <w:rPr>
          <w:w w:val="110"/>
          <w:sz w:val="12"/>
        </w:rPr>
        <w:t>Keenan,</w:t>
      </w:r>
      <w:r>
        <w:rPr>
          <w:spacing w:val="11"/>
          <w:w w:val="110"/>
          <w:sz w:val="12"/>
        </w:rPr>
        <w:t> </w:t>
      </w:r>
      <w:r>
        <w:rPr>
          <w:w w:val="110"/>
          <w:sz w:val="12"/>
        </w:rPr>
        <w:t>E.</w:t>
      </w:r>
      <w:r>
        <w:rPr>
          <w:spacing w:val="11"/>
          <w:w w:val="110"/>
          <w:sz w:val="12"/>
        </w:rPr>
        <w:t> </w:t>
      </w:r>
      <w:r>
        <w:rPr>
          <w:w w:val="110"/>
          <w:sz w:val="12"/>
        </w:rPr>
        <w:t>G.,</w:t>
      </w:r>
      <w:r>
        <w:rPr>
          <w:spacing w:val="12"/>
          <w:w w:val="110"/>
          <w:sz w:val="12"/>
        </w:rPr>
        <w:t> </w:t>
      </w:r>
      <w:r>
        <w:rPr>
          <w:w w:val="110"/>
          <w:sz w:val="12"/>
        </w:rPr>
        <w:t>Gurba,</w:t>
      </w:r>
      <w:r>
        <w:rPr>
          <w:spacing w:val="12"/>
          <w:w w:val="110"/>
          <w:sz w:val="12"/>
        </w:rPr>
        <w:t> </w:t>
      </w:r>
      <w:r>
        <w:rPr>
          <w:w w:val="110"/>
          <w:sz w:val="12"/>
        </w:rPr>
        <w:t>A.</w:t>
      </w:r>
      <w:r>
        <w:rPr>
          <w:spacing w:val="11"/>
          <w:w w:val="110"/>
          <w:sz w:val="12"/>
        </w:rPr>
        <w:t> </w:t>
      </w:r>
      <w:r>
        <w:rPr>
          <w:w w:val="110"/>
          <w:sz w:val="12"/>
        </w:rPr>
        <w:t>N.,</w:t>
      </w:r>
      <w:r>
        <w:rPr>
          <w:spacing w:val="13"/>
          <w:w w:val="110"/>
          <w:sz w:val="12"/>
        </w:rPr>
        <w:t> </w:t>
      </w:r>
      <w:r>
        <w:rPr>
          <w:w w:val="110"/>
          <w:sz w:val="12"/>
        </w:rPr>
        <w:t>Mahaffey,</w:t>
      </w:r>
      <w:r>
        <w:rPr>
          <w:spacing w:val="11"/>
          <w:w w:val="110"/>
          <w:sz w:val="12"/>
        </w:rPr>
        <w:t> </w:t>
      </w:r>
      <w:r>
        <w:rPr>
          <w:w w:val="110"/>
          <w:sz w:val="12"/>
        </w:rPr>
        <w:t>B.,</w:t>
      </w:r>
      <w:r>
        <w:rPr>
          <w:spacing w:val="12"/>
          <w:w w:val="110"/>
          <w:sz w:val="12"/>
        </w:rPr>
        <w:t> </w:t>
      </w:r>
      <w:r>
        <w:rPr>
          <w:w w:val="110"/>
          <w:sz w:val="12"/>
        </w:rPr>
        <w:t>Kappenberg,</w:t>
      </w:r>
      <w:r>
        <w:rPr>
          <w:spacing w:val="12"/>
          <w:w w:val="110"/>
          <w:sz w:val="12"/>
        </w:rPr>
        <w:t> </w:t>
      </w:r>
      <w:r>
        <w:rPr>
          <w:w w:val="110"/>
          <w:sz w:val="12"/>
        </w:rPr>
        <w:t>C.</w:t>
      </w:r>
      <w:r>
        <w:rPr>
          <w:spacing w:val="13"/>
          <w:w w:val="110"/>
          <w:sz w:val="12"/>
        </w:rPr>
        <w:t> </w:t>
      </w:r>
      <w:r>
        <w:rPr>
          <w:w w:val="110"/>
          <w:sz w:val="12"/>
        </w:rPr>
        <w:t>F.,</w:t>
      </w:r>
      <w:r>
        <w:rPr>
          <w:spacing w:val="12"/>
          <w:w w:val="110"/>
          <w:sz w:val="12"/>
        </w:rPr>
        <w:t> </w:t>
      </w:r>
      <w:r>
        <w:rPr>
          <w:w w:val="110"/>
          <w:sz w:val="12"/>
        </w:rPr>
        <w:t>&amp;</w:t>
      </w:r>
      <w:r>
        <w:rPr>
          <w:spacing w:val="12"/>
          <w:w w:val="110"/>
          <w:sz w:val="12"/>
        </w:rPr>
        <w:t> </w:t>
      </w:r>
      <w:r>
        <w:rPr>
          <w:w w:val="110"/>
          <w:sz w:val="12"/>
        </w:rPr>
        <w:t>Lerner,</w:t>
      </w:r>
      <w:r>
        <w:rPr>
          <w:spacing w:val="12"/>
          <w:w w:val="110"/>
          <w:sz w:val="12"/>
        </w:rPr>
        <w:t> </w:t>
      </w:r>
      <w:r>
        <w:rPr>
          <w:w w:val="110"/>
          <w:sz w:val="12"/>
        </w:rPr>
        <w:t>M.</w:t>
      </w:r>
      <w:r>
        <w:rPr>
          <w:spacing w:val="11"/>
          <w:w w:val="110"/>
          <w:sz w:val="12"/>
        </w:rPr>
        <w:t> </w:t>
      </w:r>
      <w:r>
        <w:rPr>
          <w:w w:val="110"/>
          <w:sz w:val="12"/>
        </w:rPr>
        <w:t>D.</w:t>
      </w:r>
      <w:r>
        <w:rPr>
          <w:spacing w:val="12"/>
          <w:w w:val="110"/>
          <w:sz w:val="12"/>
        </w:rPr>
        <w:t> </w:t>
      </w:r>
      <w:r>
        <w:rPr>
          <w:spacing w:val="-2"/>
          <w:w w:val="110"/>
          <w:sz w:val="12"/>
        </w:rPr>
        <w:t>(2023).</w:t>
      </w:r>
    </w:p>
    <w:p>
      <w:pPr>
        <w:spacing w:line="276" w:lineRule="auto" w:before="21"/>
        <w:ind w:left="370" w:right="0" w:firstLine="0"/>
        <w:jc w:val="left"/>
        <w:rPr>
          <w:sz w:val="12"/>
        </w:rPr>
      </w:pPr>
      <w:r>
        <w:rPr>
          <w:w w:val="120"/>
          <w:sz w:val="12"/>
        </w:rPr>
        <w:t>Leveling up dialectical behavior therapy for autistic individuals with emotion</w:t>
      </w:r>
      <w:r>
        <w:rPr>
          <w:spacing w:val="40"/>
          <w:w w:val="120"/>
          <w:sz w:val="12"/>
        </w:rPr>
        <w:t> </w:t>
      </w:r>
      <w:r>
        <w:rPr>
          <w:w w:val="120"/>
          <w:sz w:val="12"/>
        </w:rPr>
        <w:t>dysregulation:</w:t>
      </w:r>
      <w:r>
        <w:rPr>
          <w:spacing w:val="-9"/>
          <w:w w:val="120"/>
          <w:sz w:val="12"/>
        </w:rPr>
        <w:t> </w:t>
      </w:r>
      <w:r>
        <w:rPr>
          <w:w w:val="120"/>
          <w:sz w:val="12"/>
        </w:rPr>
        <w:t>Clinical</w:t>
      </w:r>
      <w:r>
        <w:rPr>
          <w:spacing w:val="-9"/>
          <w:w w:val="120"/>
          <w:sz w:val="12"/>
        </w:rPr>
        <w:t> </w:t>
      </w:r>
      <w:r>
        <w:rPr>
          <w:w w:val="120"/>
          <w:sz w:val="12"/>
        </w:rPr>
        <w:t>and</w:t>
      </w:r>
      <w:r>
        <w:rPr>
          <w:spacing w:val="-9"/>
          <w:w w:val="120"/>
          <w:sz w:val="12"/>
        </w:rPr>
        <w:t> </w:t>
      </w:r>
      <w:r>
        <w:rPr>
          <w:w w:val="120"/>
          <w:sz w:val="12"/>
        </w:rPr>
        <w:t>personal</w:t>
      </w:r>
      <w:r>
        <w:rPr>
          <w:spacing w:val="-8"/>
          <w:w w:val="120"/>
          <w:sz w:val="12"/>
        </w:rPr>
        <w:t> </w:t>
      </w:r>
      <w:r>
        <w:rPr>
          <w:w w:val="120"/>
          <w:sz w:val="12"/>
        </w:rPr>
        <w:t>insights.</w:t>
      </w:r>
      <w:r>
        <w:rPr>
          <w:spacing w:val="-9"/>
          <w:w w:val="120"/>
          <w:sz w:val="12"/>
        </w:rPr>
        <w:t> </w:t>
      </w:r>
      <w:r>
        <w:rPr>
          <w:i/>
          <w:w w:val="120"/>
          <w:sz w:val="12"/>
        </w:rPr>
        <w:t>Autism</w:t>
      </w:r>
      <w:r>
        <w:rPr>
          <w:i/>
          <w:spacing w:val="-9"/>
          <w:w w:val="120"/>
          <w:sz w:val="12"/>
        </w:rPr>
        <w:t> </w:t>
      </w:r>
      <w:r>
        <w:rPr>
          <w:i/>
          <w:w w:val="120"/>
          <w:sz w:val="12"/>
        </w:rPr>
        <w:t>in</w:t>
      </w:r>
      <w:r>
        <w:rPr>
          <w:i/>
          <w:spacing w:val="-8"/>
          <w:w w:val="120"/>
          <w:sz w:val="12"/>
        </w:rPr>
        <w:t> </w:t>
      </w:r>
      <w:r>
        <w:rPr>
          <w:i/>
          <w:w w:val="120"/>
          <w:sz w:val="12"/>
        </w:rPr>
        <w:t>Adulthood</w:t>
      </w:r>
      <w:r>
        <w:rPr>
          <w:w w:val="120"/>
          <w:sz w:val="12"/>
        </w:rPr>
        <w:t>.</w:t>
      </w:r>
      <w:r>
        <w:rPr>
          <w:spacing w:val="-9"/>
          <w:w w:val="120"/>
          <w:sz w:val="12"/>
        </w:rPr>
        <w:t> </w:t>
      </w:r>
      <w:hyperlink r:id="rId116">
        <w:r>
          <w:rPr>
            <w:color w:val="2196D1"/>
            <w:w w:val="120"/>
            <w:sz w:val="12"/>
          </w:rPr>
          <w:t>https://doi.org/</w:t>
        </w:r>
      </w:hyperlink>
      <w:r>
        <w:rPr>
          <w:color w:val="2196D1"/>
          <w:spacing w:val="40"/>
          <w:w w:val="120"/>
          <w:sz w:val="12"/>
        </w:rPr>
        <w:t> </w:t>
      </w:r>
      <w:hyperlink r:id="rId116">
        <w:r>
          <w:rPr>
            <w:color w:val="2196D1"/>
            <w:spacing w:val="-2"/>
            <w:w w:val="120"/>
            <w:sz w:val="12"/>
          </w:rPr>
          <w:t>10.1089/aut.2022.0011</w:t>
        </w:r>
      </w:hyperlink>
    </w:p>
    <w:p>
      <w:pPr>
        <w:spacing w:before="2"/>
        <w:ind w:left="131" w:right="0" w:firstLine="0"/>
        <w:jc w:val="left"/>
        <w:rPr>
          <w:sz w:val="12"/>
        </w:rPr>
      </w:pPr>
      <w:bookmarkStart w:name="_bookmark57" w:id="97"/>
      <w:bookmarkEnd w:id="97"/>
      <w:r>
        <w:rPr/>
      </w:r>
      <w:hyperlink r:id="rId117">
        <w:r>
          <w:rPr>
            <w:color w:val="2196D1"/>
            <w:w w:val="110"/>
            <w:sz w:val="12"/>
          </w:rPr>
          <w:t>Knoblauch,</w:t>
        </w:r>
        <w:r>
          <w:rPr>
            <w:color w:val="2196D1"/>
            <w:spacing w:val="18"/>
            <w:w w:val="110"/>
            <w:sz w:val="12"/>
          </w:rPr>
          <w:t> </w:t>
        </w:r>
        <w:r>
          <w:rPr>
            <w:color w:val="2196D1"/>
            <w:w w:val="110"/>
            <w:sz w:val="12"/>
          </w:rPr>
          <w:t>H.,</w:t>
        </w:r>
        <w:r>
          <w:rPr>
            <w:color w:val="2196D1"/>
            <w:spacing w:val="18"/>
            <w:w w:val="110"/>
            <w:sz w:val="12"/>
          </w:rPr>
          <w:t> </w:t>
        </w:r>
        <w:r>
          <w:rPr>
            <w:color w:val="2196D1"/>
            <w:w w:val="110"/>
            <w:sz w:val="12"/>
          </w:rPr>
          <w:t>Baer,</w:t>
        </w:r>
        <w:r>
          <w:rPr>
            <w:color w:val="2196D1"/>
            <w:spacing w:val="18"/>
            <w:w w:val="110"/>
            <w:sz w:val="12"/>
          </w:rPr>
          <w:t> </w:t>
        </w:r>
        <w:r>
          <w:rPr>
            <w:color w:val="2196D1"/>
            <w:w w:val="110"/>
            <w:sz w:val="12"/>
          </w:rPr>
          <w:t>A.,</w:t>
        </w:r>
        <w:r>
          <w:rPr>
            <w:color w:val="2196D1"/>
            <w:spacing w:val="18"/>
            <w:w w:val="110"/>
            <w:sz w:val="12"/>
          </w:rPr>
          <w:t> </w:t>
        </w:r>
        <w:r>
          <w:rPr>
            <w:color w:val="2196D1"/>
            <w:w w:val="110"/>
            <w:sz w:val="12"/>
          </w:rPr>
          <w:t>Laurier,</w:t>
        </w:r>
        <w:r>
          <w:rPr>
            <w:color w:val="2196D1"/>
            <w:spacing w:val="18"/>
            <w:w w:val="110"/>
            <w:sz w:val="12"/>
          </w:rPr>
          <w:t> </w:t>
        </w:r>
        <w:r>
          <w:rPr>
            <w:color w:val="2196D1"/>
            <w:w w:val="110"/>
            <w:sz w:val="12"/>
          </w:rPr>
          <w:t>E.,</w:t>
        </w:r>
        <w:r>
          <w:rPr>
            <w:color w:val="2196D1"/>
            <w:spacing w:val="18"/>
            <w:w w:val="110"/>
            <w:sz w:val="12"/>
          </w:rPr>
          <w:t> </w:t>
        </w:r>
        <w:r>
          <w:rPr>
            <w:color w:val="2196D1"/>
            <w:w w:val="110"/>
            <w:sz w:val="12"/>
          </w:rPr>
          <w:t>Petschke,</w:t>
        </w:r>
        <w:r>
          <w:rPr>
            <w:color w:val="2196D1"/>
            <w:spacing w:val="19"/>
            <w:w w:val="110"/>
            <w:sz w:val="12"/>
          </w:rPr>
          <w:t> </w:t>
        </w:r>
        <w:r>
          <w:rPr>
            <w:color w:val="2196D1"/>
            <w:w w:val="110"/>
            <w:sz w:val="12"/>
          </w:rPr>
          <w:t>S.,</w:t>
        </w:r>
        <w:r>
          <w:rPr>
            <w:color w:val="2196D1"/>
            <w:spacing w:val="18"/>
            <w:w w:val="110"/>
            <w:sz w:val="12"/>
          </w:rPr>
          <w:t> </w:t>
        </w:r>
        <w:r>
          <w:rPr>
            <w:color w:val="2196D1"/>
            <w:w w:val="110"/>
            <w:sz w:val="12"/>
          </w:rPr>
          <w:t>&amp;</w:t>
        </w:r>
        <w:r>
          <w:rPr>
            <w:color w:val="2196D1"/>
            <w:spacing w:val="19"/>
            <w:w w:val="110"/>
            <w:sz w:val="12"/>
          </w:rPr>
          <w:t> </w:t>
        </w:r>
        <w:r>
          <w:rPr>
            <w:color w:val="2196D1"/>
            <w:w w:val="110"/>
            <w:sz w:val="12"/>
          </w:rPr>
          <w:t>Schnettler,</w:t>
        </w:r>
        <w:r>
          <w:rPr>
            <w:color w:val="2196D1"/>
            <w:spacing w:val="18"/>
            <w:w w:val="110"/>
            <w:sz w:val="12"/>
          </w:rPr>
          <w:t> </w:t>
        </w:r>
        <w:r>
          <w:rPr>
            <w:color w:val="2196D1"/>
            <w:w w:val="110"/>
            <w:sz w:val="12"/>
          </w:rPr>
          <w:t>B.</w:t>
        </w:r>
        <w:r>
          <w:rPr>
            <w:color w:val="2196D1"/>
            <w:spacing w:val="18"/>
            <w:w w:val="110"/>
            <w:sz w:val="12"/>
          </w:rPr>
          <w:t> </w:t>
        </w:r>
        <w:r>
          <w:rPr>
            <w:color w:val="2196D1"/>
            <w:w w:val="110"/>
            <w:sz w:val="12"/>
          </w:rPr>
          <w:t>(2008,</w:t>
        </w:r>
        <w:r>
          <w:rPr>
            <w:color w:val="2196D1"/>
            <w:spacing w:val="18"/>
            <w:w w:val="110"/>
            <w:sz w:val="12"/>
          </w:rPr>
          <w:t> </w:t>
        </w:r>
        <w:r>
          <w:rPr>
            <w:color w:val="2196D1"/>
            <w:spacing w:val="-2"/>
            <w:w w:val="110"/>
            <w:sz w:val="12"/>
          </w:rPr>
          <w:t>September).</w:t>
        </w:r>
      </w:hyperlink>
    </w:p>
    <w:p>
      <w:pPr>
        <w:spacing w:line="276" w:lineRule="auto" w:before="22"/>
        <w:ind w:left="370" w:right="151" w:firstLine="0"/>
        <w:jc w:val="left"/>
        <w:rPr>
          <w:sz w:val="12"/>
        </w:rPr>
      </w:pPr>
      <w:hyperlink r:id="rId117">
        <w:r>
          <w:rPr>
            <w:color w:val="2196D1"/>
            <w:w w:val="110"/>
            <w:sz w:val="12"/>
          </w:rPr>
          <w:t>Visual</w:t>
        </w:r>
        <w:r>
          <w:rPr>
            <w:color w:val="2196D1"/>
            <w:spacing w:val="40"/>
            <w:w w:val="110"/>
            <w:sz w:val="12"/>
          </w:rPr>
          <w:t> </w:t>
        </w:r>
        <w:r>
          <w:rPr>
            <w:color w:val="2196D1"/>
            <w:w w:val="110"/>
            <w:sz w:val="12"/>
          </w:rPr>
          <w:t>analysis.</w:t>
        </w:r>
        <w:r>
          <w:rPr>
            <w:color w:val="2196D1"/>
            <w:spacing w:val="40"/>
            <w:w w:val="110"/>
            <w:sz w:val="12"/>
          </w:rPr>
          <w:t> </w:t>
        </w:r>
        <w:r>
          <w:rPr>
            <w:color w:val="2196D1"/>
            <w:w w:val="110"/>
            <w:sz w:val="12"/>
          </w:rPr>
          <w:t>New</w:t>
        </w:r>
        <w:r>
          <w:rPr>
            <w:color w:val="2196D1"/>
            <w:spacing w:val="40"/>
            <w:w w:val="110"/>
            <w:sz w:val="12"/>
          </w:rPr>
          <w:t> </w:t>
        </w:r>
        <w:r>
          <w:rPr>
            <w:color w:val="2196D1"/>
            <w:w w:val="110"/>
            <w:sz w:val="12"/>
          </w:rPr>
          <w:t>developments</w:t>
        </w:r>
        <w:r>
          <w:rPr>
            <w:color w:val="2196D1"/>
            <w:spacing w:val="40"/>
            <w:w w:val="110"/>
            <w:sz w:val="12"/>
          </w:rPr>
          <w:t> </w:t>
        </w:r>
        <w:r>
          <w:rPr>
            <w:color w:val="2196D1"/>
            <w:w w:val="110"/>
            <w:sz w:val="12"/>
          </w:rPr>
          <w:t>in</w:t>
        </w:r>
        <w:r>
          <w:rPr>
            <w:color w:val="2196D1"/>
            <w:spacing w:val="40"/>
            <w:w w:val="110"/>
            <w:sz w:val="12"/>
          </w:rPr>
          <w:t> </w:t>
        </w:r>
        <w:r>
          <w:rPr>
            <w:color w:val="2196D1"/>
            <w:w w:val="110"/>
            <w:sz w:val="12"/>
          </w:rPr>
          <w:t>the</w:t>
        </w:r>
        <w:r>
          <w:rPr>
            <w:color w:val="2196D1"/>
            <w:spacing w:val="40"/>
            <w:w w:val="110"/>
            <w:sz w:val="12"/>
          </w:rPr>
          <w:t> </w:t>
        </w:r>
        <w:r>
          <w:rPr>
            <w:color w:val="2196D1"/>
            <w:w w:val="110"/>
            <w:sz w:val="12"/>
          </w:rPr>
          <w:t>interpretative</w:t>
        </w:r>
        <w:r>
          <w:rPr>
            <w:color w:val="2196D1"/>
            <w:spacing w:val="40"/>
            <w:w w:val="110"/>
            <w:sz w:val="12"/>
          </w:rPr>
          <w:t> </w:t>
        </w:r>
        <w:r>
          <w:rPr>
            <w:color w:val="2196D1"/>
            <w:w w:val="110"/>
            <w:sz w:val="12"/>
          </w:rPr>
          <w:t>analysis</w:t>
        </w:r>
        <w:r>
          <w:rPr>
            <w:color w:val="2196D1"/>
            <w:spacing w:val="40"/>
            <w:w w:val="110"/>
            <w:sz w:val="12"/>
          </w:rPr>
          <w:t> </w:t>
        </w:r>
        <w:r>
          <w:rPr>
            <w:color w:val="2196D1"/>
            <w:w w:val="110"/>
            <w:sz w:val="12"/>
          </w:rPr>
          <w:t>of</w:t>
        </w:r>
        <w:r>
          <w:rPr>
            <w:color w:val="2196D1"/>
            <w:spacing w:val="40"/>
            <w:w w:val="110"/>
            <w:sz w:val="12"/>
          </w:rPr>
          <w:t> </w:t>
        </w:r>
        <w:r>
          <w:rPr>
            <w:color w:val="2196D1"/>
            <w:w w:val="110"/>
            <w:sz w:val="12"/>
          </w:rPr>
          <w:t>video</w:t>
        </w:r>
        <w:r>
          <w:rPr>
            <w:color w:val="2196D1"/>
            <w:spacing w:val="40"/>
            <w:w w:val="110"/>
            <w:sz w:val="12"/>
          </w:rPr>
          <w:t> </w:t>
        </w:r>
        <w:r>
          <w:rPr>
            <w:color w:val="2196D1"/>
            <w:w w:val="110"/>
            <w:sz w:val="12"/>
          </w:rPr>
          <w:t>and</w:t>
        </w:r>
      </w:hyperlink>
      <w:r>
        <w:rPr>
          <w:color w:val="2196D1"/>
          <w:spacing w:val="40"/>
          <w:w w:val="110"/>
          <w:sz w:val="12"/>
        </w:rPr>
        <w:t> </w:t>
      </w:r>
      <w:hyperlink r:id="rId117">
        <w:r>
          <w:rPr>
            <w:color w:val="2196D1"/>
            <w:w w:val="110"/>
            <w:sz w:val="12"/>
          </w:rPr>
          <w:t>photography.</w:t>
        </w:r>
        <w:r>
          <w:rPr>
            <w:color w:val="2196D1"/>
            <w:spacing w:val="-5"/>
            <w:w w:val="110"/>
            <w:sz w:val="12"/>
          </w:rPr>
          <w:t> </w:t>
        </w:r>
        <w:r>
          <w:rPr>
            <w:i/>
            <w:color w:val="2196D1"/>
            <w:w w:val="110"/>
            <w:sz w:val="12"/>
          </w:rPr>
          <w:t>In</w:t>
        </w:r>
        <w:r>
          <w:rPr>
            <w:i/>
            <w:color w:val="2196D1"/>
            <w:spacing w:val="-4"/>
            <w:w w:val="110"/>
            <w:sz w:val="12"/>
          </w:rPr>
          <w:t> </w:t>
        </w:r>
        <w:r>
          <w:rPr>
            <w:i/>
            <w:color w:val="2196D1"/>
            <w:w w:val="110"/>
            <w:sz w:val="12"/>
          </w:rPr>
          <w:t>Forum</w:t>
        </w:r>
        <w:r>
          <w:rPr>
            <w:i/>
            <w:color w:val="2196D1"/>
            <w:spacing w:val="-6"/>
            <w:w w:val="110"/>
            <w:sz w:val="12"/>
          </w:rPr>
          <w:t> </w:t>
        </w:r>
        <w:r>
          <w:rPr>
            <w:i/>
            <w:color w:val="2196D1"/>
            <w:w w:val="110"/>
            <w:sz w:val="12"/>
          </w:rPr>
          <w:t>qualitative</w:t>
        </w:r>
        <w:r>
          <w:rPr>
            <w:i/>
            <w:color w:val="2196D1"/>
            <w:spacing w:val="-5"/>
            <w:w w:val="110"/>
            <w:sz w:val="12"/>
          </w:rPr>
          <w:t> </w:t>
        </w:r>
        <w:r>
          <w:rPr>
            <w:i/>
            <w:color w:val="2196D1"/>
            <w:w w:val="110"/>
            <w:sz w:val="12"/>
          </w:rPr>
          <w:t>sozialforschung/Forum</w:t>
        </w:r>
        <w:r>
          <w:rPr>
            <w:i/>
            <w:color w:val="2196D1"/>
            <w:spacing w:val="-6"/>
            <w:w w:val="110"/>
            <w:sz w:val="12"/>
          </w:rPr>
          <w:t> </w:t>
        </w:r>
        <w:r>
          <w:rPr>
            <w:i/>
            <w:color w:val="2196D1"/>
            <w:w w:val="110"/>
            <w:sz w:val="12"/>
          </w:rPr>
          <w:t>Qualitative</w:t>
        </w:r>
        <w:r>
          <w:rPr>
            <w:i/>
            <w:color w:val="2196D1"/>
            <w:spacing w:val="-5"/>
            <w:w w:val="110"/>
            <w:sz w:val="12"/>
          </w:rPr>
          <w:t> </w:t>
        </w:r>
        <w:r>
          <w:rPr>
            <w:i/>
            <w:color w:val="2196D1"/>
            <w:w w:val="110"/>
            <w:sz w:val="12"/>
          </w:rPr>
          <w:t>Social</w:t>
        </w:r>
        <w:r>
          <w:rPr>
            <w:i/>
            <w:color w:val="2196D1"/>
            <w:spacing w:val="-5"/>
            <w:w w:val="110"/>
            <w:sz w:val="12"/>
          </w:rPr>
          <w:t> </w:t>
        </w:r>
        <w:r>
          <w:rPr>
            <w:i/>
            <w:color w:val="2196D1"/>
            <w:w w:val="110"/>
            <w:sz w:val="12"/>
          </w:rPr>
          <w:t>Research,</w:t>
        </w:r>
        <w:r>
          <w:rPr>
            <w:i/>
            <w:color w:val="2196D1"/>
            <w:spacing w:val="-5"/>
            <w:w w:val="110"/>
            <w:sz w:val="12"/>
          </w:rPr>
          <w:t> </w:t>
        </w:r>
        <w:r>
          <w:rPr>
            <w:i/>
            <w:color w:val="2196D1"/>
            <w:w w:val="110"/>
            <w:sz w:val="12"/>
          </w:rPr>
          <w:t>9</w:t>
        </w:r>
      </w:hyperlink>
      <w:r>
        <w:rPr>
          <w:i/>
          <w:color w:val="2196D1"/>
          <w:spacing w:val="40"/>
          <w:w w:val="110"/>
          <w:sz w:val="12"/>
        </w:rPr>
        <w:t> </w:t>
      </w:r>
      <w:hyperlink r:id="rId117">
        <w:r>
          <w:rPr>
            <w:color w:val="2196D1"/>
            <w:spacing w:val="-4"/>
            <w:w w:val="110"/>
            <w:sz w:val="12"/>
          </w:rPr>
          <w:t>(3)</w:t>
        </w:r>
      </w:hyperlink>
      <w:r>
        <w:rPr>
          <w:spacing w:val="-4"/>
          <w:w w:val="110"/>
          <w:sz w:val="12"/>
        </w:rPr>
        <w:t>.</w:t>
      </w:r>
    </w:p>
    <w:p>
      <w:pPr>
        <w:spacing w:line="240" w:lineRule="auto" w:before="2"/>
        <w:ind w:left="370" w:right="151" w:hanging="240"/>
        <w:jc w:val="left"/>
        <w:rPr>
          <w:sz w:val="12"/>
        </w:rPr>
      </w:pPr>
      <w:bookmarkStart w:name="_bookmark58" w:id="98"/>
      <w:bookmarkEnd w:id="98"/>
      <w:r>
        <w:rPr/>
      </w:r>
      <w:r>
        <w:rPr>
          <w:w w:val="115"/>
          <w:sz w:val="12"/>
        </w:rPr>
        <w:t>Koedinger, K. R., &amp; Aleven, V. (2007). Exploring the assistance dilemma in</w:t>
      </w:r>
      <w:r>
        <w:rPr>
          <w:spacing w:val="-1"/>
          <w:w w:val="115"/>
          <w:sz w:val="12"/>
        </w:rPr>
        <w:t> </w:t>
      </w:r>
      <w:r>
        <w:rPr>
          <w:w w:val="115"/>
          <w:sz w:val="12"/>
        </w:rPr>
        <w:t>experiments</w:t>
      </w:r>
      <w:r>
        <w:rPr>
          <w:spacing w:val="40"/>
          <w:w w:val="115"/>
          <w:sz w:val="12"/>
        </w:rPr>
        <w:t> </w:t>
      </w:r>
      <w:r>
        <w:rPr>
          <w:w w:val="115"/>
          <w:sz w:val="12"/>
        </w:rPr>
        <w:t>with cognitive tutors. </w:t>
      </w:r>
      <w:r>
        <w:rPr>
          <w:i/>
          <w:w w:val="115"/>
          <w:sz w:val="12"/>
        </w:rPr>
        <w:t>Educational Psychology Review, 19</w:t>
      </w:r>
      <w:r>
        <w:rPr>
          <w:w w:val="115"/>
          <w:sz w:val="12"/>
        </w:rPr>
        <w:t>(3), 239</w:t>
      </w:r>
      <w:r>
        <w:rPr>
          <w:rFonts w:ascii="STIX" w:hAnsi="STIX"/>
          <w:w w:val="115"/>
          <w:sz w:val="12"/>
        </w:rPr>
        <w:t>–</w:t>
      </w:r>
      <w:r>
        <w:rPr>
          <w:w w:val="115"/>
          <w:sz w:val="12"/>
        </w:rPr>
        <w:t>264. </w:t>
      </w:r>
      <w:hyperlink r:id="rId118">
        <w:r>
          <w:rPr>
            <w:color w:val="2196D1"/>
            <w:w w:val="115"/>
            <w:sz w:val="12"/>
          </w:rPr>
          <w:t>https://doi.</w:t>
        </w:r>
      </w:hyperlink>
      <w:r>
        <w:rPr>
          <w:color w:val="2196D1"/>
          <w:spacing w:val="40"/>
          <w:w w:val="115"/>
          <w:sz w:val="12"/>
        </w:rPr>
        <w:t> </w:t>
      </w:r>
      <w:hyperlink r:id="rId118">
        <w:r>
          <w:rPr>
            <w:color w:val="2196D1"/>
            <w:spacing w:val="-2"/>
            <w:w w:val="115"/>
            <w:sz w:val="12"/>
          </w:rPr>
          <w:t>org/10.1007/s10648-007-9049-0</w:t>
        </w:r>
      </w:hyperlink>
    </w:p>
    <w:p>
      <w:pPr>
        <w:spacing w:line="240" w:lineRule="auto" w:before="21"/>
        <w:ind w:left="370" w:right="151" w:hanging="240"/>
        <w:jc w:val="left"/>
        <w:rPr>
          <w:sz w:val="12"/>
        </w:rPr>
      </w:pPr>
      <w:bookmarkStart w:name="_bookmark59" w:id="99"/>
      <w:bookmarkEnd w:id="99"/>
      <w:r>
        <w:rPr/>
      </w:r>
      <w:r>
        <w:rPr>
          <w:w w:val="115"/>
          <w:sz w:val="12"/>
        </w:rPr>
        <w:t>Krogh,</w:t>
      </w:r>
      <w:r>
        <w:rPr>
          <w:spacing w:val="-8"/>
          <w:w w:val="115"/>
          <w:sz w:val="12"/>
        </w:rPr>
        <w:t> </w:t>
      </w:r>
      <w:r>
        <w:rPr>
          <w:w w:val="115"/>
          <w:sz w:val="12"/>
        </w:rPr>
        <w:t>K.,</w:t>
      </w:r>
      <w:r>
        <w:rPr>
          <w:spacing w:val="-7"/>
          <w:w w:val="115"/>
          <w:sz w:val="12"/>
        </w:rPr>
        <w:t> </w:t>
      </w:r>
      <w:r>
        <w:rPr>
          <w:w w:val="115"/>
          <w:sz w:val="12"/>
        </w:rPr>
        <w:t>Bearman,</w:t>
      </w:r>
      <w:r>
        <w:rPr>
          <w:spacing w:val="-8"/>
          <w:w w:val="115"/>
          <w:sz w:val="12"/>
        </w:rPr>
        <w:t> </w:t>
      </w:r>
      <w:r>
        <w:rPr>
          <w:w w:val="115"/>
          <w:sz w:val="12"/>
        </w:rPr>
        <w:t>M.,</w:t>
      </w:r>
      <w:r>
        <w:rPr>
          <w:spacing w:val="-7"/>
          <w:w w:val="115"/>
          <w:sz w:val="12"/>
        </w:rPr>
        <w:t> </w:t>
      </w:r>
      <w:r>
        <w:rPr>
          <w:w w:val="115"/>
          <w:sz w:val="12"/>
        </w:rPr>
        <w:t>&amp;</w:t>
      </w:r>
      <w:r>
        <w:rPr>
          <w:spacing w:val="-8"/>
          <w:w w:val="115"/>
          <w:sz w:val="12"/>
        </w:rPr>
        <w:t> </w:t>
      </w:r>
      <w:r>
        <w:rPr>
          <w:w w:val="115"/>
          <w:sz w:val="12"/>
        </w:rPr>
        <w:t>Nestel,</w:t>
      </w:r>
      <w:r>
        <w:rPr>
          <w:spacing w:val="-8"/>
          <w:w w:val="115"/>
          <w:sz w:val="12"/>
        </w:rPr>
        <w:t> </w:t>
      </w:r>
      <w:r>
        <w:rPr>
          <w:w w:val="115"/>
          <w:sz w:val="12"/>
        </w:rPr>
        <w:t>D.</w:t>
      </w:r>
      <w:r>
        <w:rPr>
          <w:spacing w:val="-7"/>
          <w:w w:val="115"/>
          <w:sz w:val="12"/>
        </w:rPr>
        <w:t> </w:t>
      </w:r>
      <w:r>
        <w:rPr>
          <w:w w:val="115"/>
          <w:sz w:val="12"/>
        </w:rPr>
        <w:t>(2015).</w:t>
      </w:r>
      <w:r>
        <w:rPr>
          <w:spacing w:val="-8"/>
          <w:w w:val="115"/>
          <w:sz w:val="12"/>
        </w:rPr>
        <w:t> </w:t>
      </w:r>
      <w:r>
        <w:rPr>
          <w:w w:val="115"/>
          <w:sz w:val="12"/>
        </w:rPr>
        <w:t>Expert</w:t>
      </w:r>
      <w:r>
        <w:rPr>
          <w:spacing w:val="-6"/>
          <w:w w:val="115"/>
          <w:sz w:val="12"/>
        </w:rPr>
        <w:t> </w:t>
      </w:r>
      <w:r>
        <w:rPr>
          <w:w w:val="115"/>
          <w:sz w:val="12"/>
        </w:rPr>
        <w:t>practice</w:t>
      </w:r>
      <w:r>
        <w:rPr>
          <w:spacing w:val="-8"/>
          <w:w w:val="115"/>
          <w:sz w:val="12"/>
        </w:rPr>
        <w:t> </w:t>
      </w:r>
      <w:r>
        <w:rPr>
          <w:w w:val="115"/>
          <w:sz w:val="12"/>
        </w:rPr>
        <w:t>of</w:t>
      </w:r>
      <w:r>
        <w:rPr>
          <w:spacing w:val="-7"/>
          <w:w w:val="115"/>
          <w:sz w:val="12"/>
        </w:rPr>
        <w:t> </w:t>
      </w:r>
      <w:r>
        <w:rPr>
          <w:w w:val="115"/>
          <w:sz w:val="12"/>
        </w:rPr>
        <w:t>video-assisted</w:t>
      </w:r>
      <w:r>
        <w:rPr>
          <w:spacing w:val="-8"/>
          <w:w w:val="115"/>
          <w:sz w:val="12"/>
        </w:rPr>
        <w:t> </w:t>
      </w:r>
      <w:r>
        <w:rPr>
          <w:w w:val="115"/>
          <w:sz w:val="12"/>
        </w:rPr>
        <w:t>debriefing:</w:t>
      </w:r>
      <w:r>
        <w:rPr>
          <w:spacing w:val="40"/>
          <w:w w:val="115"/>
          <w:sz w:val="12"/>
        </w:rPr>
        <w:t> </w:t>
      </w:r>
      <w:r>
        <w:rPr>
          <w:w w:val="115"/>
          <w:sz w:val="12"/>
        </w:rPr>
        <w:t>An Australian qualitative study. </w:t>
      </w:r>
      <w:r>
        <w:rPr>
          <w:i/>
          <w:w w:val="115"/>
          <w:sz w:val="12"/>
        </w:rPr>
        <w:t>Clinical Simulation in Nursing, 11</w:t>
      </w:r>
      <w:r>
        <w:rPr>
          <w:w w:val="115"/>
          <w:sz w:val="12"/>
        </w:rPr>
        <w:t>(3), 180</w:t>
      </w:r>
      <w:r>
        <w:rPr>
          <w:rFonts w:ascii="STIX" w:hAnsi="STIX"/>
          <w:w w:val="115"/>
          <w:sz w:val="12"/>
        </w:rPr>
        <w:t>–</w:t>
      </w:r>
      <w:r>
        <w:rPr>
          <w:w w:val="115"/>
          <w:sz w:val="12"/>
        </w:rPr>
        <w:t>187.</w:t>
      </w:r>
      <w:r>
        <w:rPr>
          <w:spacing w:val="40"/>
          <w:w w:val="115"/>
          <w:sz w:val="12"/>
        </w:rPr>
        <w:t> </w:t>
      </w:r>
      <w:hyperlink r:id="rId119">
        <w:r>
          <w:rPr>
            <w:color w:val="2196D1"/>
            <w:spacing w:val="-2"/>
            <w:w w:val="115"/>
            <w:sz w:val="12"/>
          </w:rPr>
          <w:t>https://doi.org/10.1016/j.ecns.2015.01.003</w:t>
        </w:r>
      </w:hyperlink>
    </w:p>
    <w:p>
      <w:pPr>
        <w:spacing w:line="276" w:lineRule="auto" w:before="21"/>
        <w:ind w:left="370" w:right="236" w:hanging="240"/>
        <w:jc w:val="both"/>
        <w:rPr>
          <w:sz w:val="12"/>
        </w:rPr>
      </w:pPr>
      <w:bookmarkStart w:name="_bookmark60" w:id="100"/>
      <w:bookmarkEnd w:id="100"/>
      <w:r>
        <w:rPr/>
      </w:r>
      <w:r>
        <w:rPr>
          <w:w w:val="120"/>
          <w:sz w:val="12"/>
        </w:rPr>
        <w:t>Laurier,</w:t>
      </w:r>
      <w:r>
        <w:rPr>
          <w:spacing w:val="-4"/>
          <w:w w:val="120"/>
          <w:sz w:val="12"/>
        </w:rPr>
        <w:t> </w:t>
      </w:r>
      <w:r>
        <w:rPr>
          <w:w w:val="120"/>
          <w:sz w:val="12"/>
        </w:rPr>
        <w:t>E.</w:t>
      </w:r>
      <w:r>
        <w:rPr>
          <w:spacing w:val="-3"/>
          <w:w w:val="120"/>
          <w:sz w:val="12"/>
        </w:rPr>
        <w:t> </w:t>
      </w:r>
      <w:r>
        <w:rPr>
          <w:w w:val="120"/>
          <w:sz w:val="12"/>
        </w:rPr>
        <w:t>(2019).</w:t>
      </w:r>
      <w:r>
        <w:rPr>
          <w:spacing w:val="-5"/>
          <w:w w:val="120"/>
          <w:sz w:val="12"/>
        </w:rPr>
        <w:t> </w:t>
      </w:r>
      <w:r>
        <w:rPr>
          <w:w w:val="120"/>
          <w:sz w:val="12"/>
        </w:rPr>
        <w:t>The</w:t>
      </w:r>
      <w:r>
        <w:rPr>
          <w:spacing w:val="-3"/>
          <w:w w:val="120"/>
          <w:sz w:val="12"/>
        </w:rPr>
        <w:t> </w:t>
      </w:r>
      <w:r>
        <w:rPr>
          <w:w w:val="120"/>
          <w:sz w:val="12"/>
        </w:rPr>
        <w:t>panel</w:t>
      </w:r>
      <w:r>
        <w:rPr>
          <w:spacing w:val="-4"/>
          <w:w w:val="120"/>
          <w:sz w:val="12"/>
        </w:rPr>
        <w:t> </w:t>
      </w:r>
      <w:r>
        <w:rPr>
          <w:w w:val="120"/>
          <w:sz w:val="12"/>
        </w:rPr>
        <w:t>show:</w:t>
      </w:r>
      <w:r>
        <w:rPr>
          <w:spacing w:val="-5"/>
          <w:w w:val="120"/>
          <w:sz w:val="12"/>
        </w:rPr>
        <w:t> </w:t>
      </w:r>
      <w:r>
        <w:rPr>
          <w:w w:val="120"/>
          <w:sz w:val="12"/>
        </w:rPr>
        <w:t>Further</w:t>
      </w:r>
      <w:r>
        <w:rPr>
          <w:spacing w:val="-3"/>
          <w:w w:val="120"/>
          <w:sz w:val="12"/>
        </w:rPr>
        <w:t> </w:t>
      </w:r>
      <w:r>
        <w:rPr>
          <w:w w:val="120"/>
          <w:sz w:val="12"/>
        </w:rPr>
        <w:t>experiments</w:t>
      </w:r>
      <w:r>
        <w:rPr>
          <w:spacing w:val="-4"/>
          <w:w w:val="120"/>
          <w:sz w:val="12"/>
        </w:rPr>
        <w:t> </w:t>
      </w:r>
      <w:r>
        <w:rPr>
          <w:w w:val="120"/>
          <w:sz w:val="12"/>
        </w:rPr>
        <w:t>with</w:t>
      </w:r>
      <w:r>
        <w:rPr>
          <w:spacing w:val="-3"/>
          <w:w w:val="120"/>
          <w:sz w:val="12"/>
        </w:rPr>
        <w:t> </w:t>
      </w:r>
      <w:r>
        <w:rPr>
          <w:w w:val="120"/>
          <w:sz w:val="12"/>
        </w:rPr>
        <w:t>graphic</w:t>
      </w:r>
      <w:r>
        <w:rPr>
          <w:spacing w:val="-5"/>
          <w:w w:val="120"/>
          <w:sz w:val="12"/>
        </w:rPr>
        <w:t> </w:t>
      </w:r>
      <w:r>
        <w:rPr>
          <w:w w:val="120"/>
          <w:sz w:val="12"/>
        </w:rPr>
        <w:t>transcripts</w:t>
      </w:r>
      <w:r>
        <w:rPr>
          <w:spacing w:val="-4"/>
          <w:w w:val="120"/>
          <w:sz w:val="12"/>
        </w:rPr>
        <w:t> </w:t>
      </w:r>
      <w:r>
        <w:rPr>
          <w:w w:val="120"/>
          <w:sz w:val="12"/>
        </w:rPr>
        <w:t>and</w:t>
      </w:r>
      <w:r>
        <w:rPr>
          <w:spacing w:val="40"/>
          <w:w w:val="120"/>
          <w:sz w:val="12"/>
        </w:rPr>
        <w:t> </w:t>
      </w:r>
      <w:r>
        <w:rPr>
          <w:w w:val="115"/>
          <w:sz w:val="12"/>
        </w:rPr>
        <w:t>vignettes. Social Interaction. </w:t>
      </w:r>
      <w:r>
        <w:rPr>
          <w:i/>
          <w:w w:val="115"/>
          <w:sz w:val="12"/>
        </w:rPr>
        <w:t>Video-Based Studies of Human Sociality, 2</w:t>
      </w:r>
      <w:r>
        <w:rPr>
          <w:w w:val="115"/>
          <w:sz w:val="12"/>
        </w:rPr>
        <w:t>(1). </w:t>
      </w:r>
      <w:hyperlink r:id="rId120">
        <w:r>
          <w:rPr>
            <w:color w:val="2196D1"/>
            <w:w w:val="115"/>
            <w:sz w:val="12"/>
          </w:rPr>
          <w:t>https://</w:t>
        </w:r>
      </w:hyperlink>
      <w:r>
        <w:rPr>
          <w:color w:val="2196D1"/>
          <w:spacing w:val="40"/>
          <w:w w:val="120"/>
          <w:sz w:val="12"/>
        </w:rPr>
        <w:t> </w:t>
      </w:r>
      <w:hyperlink r:id="rId120">
        <w:r>
          <w:rPr>
            <w:color w:val="2196D1"/>
            <w:spacing w:val="-2"/>
            <w:w w:val="120"/>
            <w:sz w:val="12"/>
          </w:rPr>
          <w:t>doi.org/10.7146/si.v2i1.113968</w:t>
        </w:r>
      </w:hyperlink>
    </w:p>
    <w:p>
      <w:pPr>
        <w:spacing w:line="276" w:lineRule="auto" w:before="2"/>
        <w:ind w:left="370" w:right="149" w:hanging="240"/>
        <w:jc w:val="both"/>
        <w:rPr>
          <w:sz w:val="12"/>
        </w:rPr>
      </w:pPr>
      <w:bookmarkStart w:name="_bookmark61" w:id="101"/>
      <w:bookmarkEnd w:id="101"/>
      <w:r>
        <w:rPr/>
      </w:r>
      <w:hyperlink r:id="rId121">
        <w:r>
          <w:rPr>
            <w:color w:val="2196D1"/>
            <w:w w:val="110"/>
            <w:sz w:val="12"/>
          </w:rPr>
          <w:t>Leo, M., Furnari, A., Medioni, G. G., Trivedi, M., &amp; Farinella, G. M. (2018). Deep learning</w:t>
        </w:r>
      </w:hyperlink>
      <w:r>
        <w:rPr>
          <w:color w:val="2196D1"/>
          <w:spacing w:val="40"/>
          <w:w w:val="110"/>
          <w:sz w:val="12"/>
        </w:rPr>
        <w:t> </w:t>
      </w:r>
      <w:hyperlink r:id="rId121">
        <w:r>
          <w:rPr>
            <w:color w:val="2196D1"/>
            <w:w w:val="110"/>
            <w:sz w:val="12"/>
          </w:rPr>
          <w:t>for assistive computer vision. In </w:t>
        </w:r>
        <w:r>
          <w:rPr>
            <w:i/>
            <w:color w:val="2196D1"/>
            <w:w w:val="110"/>
            <w:sz w:val="12"/>
          </w:rPr>
          <w:t>Proceedings of the European Conference on Computer</w:t>
        </w:r>
      </w:hyperlink>
      <w:r>
        <w:rPr>
          <w:i/>
          <w:color w:val="2196D1"/>
          <w:spacing w:val="40"/>
          <w:w w:val="110"/>
          <w:sz w:val="12"/>
        </w:rPr>
        <w:t> </w:t>
      </w:r>
      <w:hyperlink r:id="rId121">
        <w:r>
          <w:rPr>
            <w:i/>
            <w:color w:val="2196D1"/>
            <w:w w:val="110"/>
            <w:sz w:val="12"/>
          </w:rPr>
          <w:t>Vision (ECCV) workshops</w:t>
        </w:r>
      </w:hyperlink>
      <w:r>
        <w:rPr>
          <w:w w:val="110"/>
          <w:sz w:val="12"/>
        </w:rPr>
        <w:t>.</w:t>
      </w:r>
    </w:p>
    <w:p>
      <w:pPr>
        <w:spacing w:line="276" w:lineRule="auto" w:before="3"/>
        <w:ind w:left="370" w:right="150" w:hanging="240"/>
        <w:jc w:val="both"/>
        <w:rPr>
          <w:sz w:val="12"/>
        </w:rPr>
      </w:pPr>
      <w:bookmarkStart w:name="_bookmark62" w:id="102"/>
      <w:bookmarkEnd w:id="102"/>
      <w:r>
        <w:rPr/>
      </w:r>
      <w:r>
        <w:rPr>
          <w:w w:val="110"/>
          <w:sz w:val="12"/>
        </w:rPr>
        <w:t>Longo, L. (2020). In A. Costa, L. Reis, &amp; A. Moreira (Eds.), </w:t>
      </w:r>
      <w:r>
        <w:rPr>
          <w:i/>
          <w:w w:val="110"/>
          <w:sz w:val="12"/>
        </w:rPr>
        <w:t>Computer supported qualitative</w:t>
      </w:r>
      <w:r>
        <w:rPr>
          <w:i/>
          <w:spacing w:val="40"/>
          <w:w w:val="110"/>
          <w:sz w:val="12"/>
        </w:rPr>
        <w:t> </w:t>
      </w:r>
      <w:r>
        <w:rPr>
          <w:i/>
          <w:w w:val="110"/>
          <w:sz w:val="12"/>
        </w:rPr>
        <w:t>research. WCQR 2019. Advances in intelligent systems and computing: Vol. 1068</w:t>
      </w:r>
      <w:r>
        <w:rPr>
          <w:w w:val="110"/>
          <w:sz w:val="12"/>
        </w:rPr>
        <w:t>.</w:t>
      </w:r>
    </w:p>
    <w:p>
      <w:pPr>
        <w:spacing w:line="259" w:lineRule="auto" w:before="1"/>
        <w:ind w:left="370" w:right="278" w:firstLine="0"/>
        <w:jc w:val="both"/>
        <w:rPr>
          <w:sz w:val="12"/>
        </w:rPr>
      </w:pPr>
      <w:r>
        <w:rPr>
          <w:i/>
          <w:w w:val="110"/>
          <w:sz w:val="12"/>
        </w:rPr>
        <w:t>Empowering</w:t>
      </w:r>
      <w:r>
        <w:rPr>
          <w:i/>
          <w:spacing w:val="-3"/>
          <w:w w:val="110"/>
          <w:sz w:val="12"/>
        </w:rPr>
        <w:t> </w:t>
      </w:r>
      <w:r>
        <w:rPr>
          <w:i/>
          <w:w w:val="110"/>
          <w:sz w:val="12"/>
        </w:rPr>
        <w:t>qualitative</w:t>
      </w:r>
      <w:r>
        <w:rPr>
          <w:i/>
          <w:spacing w:val="-4"/>
          <w:w w:val="110"/>
          <w:sz w:val="12"/>
        </w:rPr>
        <w:t> </w:t>
      </w:r>
      <w:r>
        <w:rPr>
          <w:i/>
          <w:w w:val="110"/>
          <w:sz w:val="12"/>
        </w:rPr>
        <w:t>research</w:t>
      </w:r>
      <w:r>
        <w:rPr>
          <w:i/>
          <w:spacing w:val="-3"/>
          <w:w w:val="110"/>
          <w:sz w:val="12"/>
        </w:rPr>
        <w:t> </w:t>
      </w:r>
      <w:r>
        <w:rPr>
          <w:i/>
          <w:w w:val="110"/>
          <w:sz w:val="12"/>
        </w:rPr>
        <w:t>methods</w:t>
      </w:r>
      <w:r>
        <w:rPr>
          <w:i/>
          <w:spacing w:val="-4"/>
          <w:w w:val="110"/>
          <w:sz w:val="12"/>
        </w:rPr>
        <w:t> </w:t>
      </w:r>
      <w:r>
        <w:rPr>
          <w:i/>
          <w:w w:val="110"/>
          <w:sz w:val="12"/>
        </w:rPr>
        <w:t>in</w:t>
      </w:r>
      <w:r>
        <w:rPr>
          <w:i/>
          <w:spacing w:val="-4"/>
          <w:w w:val="110"/>
          <w:sz w:val="12"/>
        </w:rPr>
        <w:t> </w:t>
      </w:r>
      <w:r>
        <w:rPr>
          <w:i/>
          <w:w w:val="110"/>
          <w:sz w:val="12"/>
        </w:rPr>
        <w:t>education</w:t>
      </w:r>
      <w:r>
        <w:rPr>
          <w:i/>
          <w:spacing w:val="-4"/>
          <w:w w:val="110"/>
          <w:sz w:val="12"/>
        </w:rPr>
        <w:t> </w:t>
      </w:r>
      <w:r>
        <w:rPr>
          <w:i/>
          <w:w w:val="110"/>
          <w:sz w:val="12"/>
        </w:rPr>
        <w:t>with</w:t>
      </w:r>
      <w:r>
        <w:rPr>
          <w:i/>
          <w:spacing w:val="-4"/>
          <w:w w:val="110"/>
          <w:sz w:val="12"/>
        </w:rPr>
        <w:t> </w:t>
      </w:r>
      <w:r>
        <w:rPr>
          <w:i/>
          <w:w w:val="110"/>
          <w:sz w:val="12"/>
        </w:rPr>
        <w:t>artificial</w:t>
      </w:r>
      <w:r>
        <w:rPr>
          <w:i/>
          <w:spacing w:val="-4"/>
          <w:w w:val="110"/>
          <w:sz w:val="12"/>
        </w:rPr>
        <w:t> </w:t>
      </w:r>
      <w:r>
        <w:rPr>
          <w:i/>
          <w:w w:val="110"/>
          <w:sz w:val="12"/>
        </w:rPr>
        <w:t>intelligence.</w:t>
      </w:r>
      <w:r>
        <w:rPr>
          <w:i/>
          <w:spacing w:val="-4"/>
          <w:w w:val="110"/>
          <w:sz w:val="12"/>
        </w:rPr>
        <w:t> </w:t>
      </w:r>
      <w:r>
        <w:rPr>
          <w:w w:val="110"/>
          <w:sz w:val="12"/>
        </w:rPr>
        <w:t>(pp.</w:t>
      </w:r>
      <w:r>
        <w:rPr>
          <w:spacing w:val="40"/>
          <w:w w:val="115"/>
          <w:sz w:val="12"/>
        </w:rPr>
        <w:t> </w:t>
      </w:r>
      <w:r>
        <w:rPr>
          <w:w w:val="115"/>
          <w:sz w:val="12"/>
        </w:rPr>
        <w:t>1</w:t>
      </w:r>
      <w:r>
        <w:rPr>
          <w:rFonts w:ascii="STIX" w:hAnsi="STIX"/>
          <w:w w:val="115"/>
          <w:sz w:val="12"/>
        </w:rPr>
        <w:t>–</w:t>
      </w:r>
      <w:r>
        <w:rPr>
          <w:w w:val="115"/>
          <w:sz w:val="12"/>
        </w:rPr>
        <w:t>21). Cham: Springer. </w:t>
      </w:r>
      <w:hyperlink r:id="rId122">
        <w:r>
          <w:rPr>
            <w:color w:val="2196D1"/>
            <w:w w:val="115"/>
            <w:sz w:val="12"/>
          </w:rPr>
          <w:t>https://doi.org/10.1007/978-3-030-31787-4_1</w:t>
        </w:r>
      </w:hyperlink>
      <w:r>
        <w:rPr>
          <w:w w:val="115"/>
          <w:sz w:val="12"/>
        </w:rPr>
        <w:t>.</w:t>
      </w:r>
    </w:p>
    <w:p>
      <w:pPr>
        <w:spacing w:line="112" w:lineRule="exact" w:before="0"/>
        <w:ind w:left="131" w:right="0" w:firstLine="0"/>
        <w:jc w:val="left"/>
        <w:rPr>
          <w:sz w:val="12"/>
        </w:rPr>
      </w:pPr>
      <w:bookmarkStart w:name="_bookmark63" w:id="103"/>
      <w:bookmarkEnd w:id="103"/>
      <w:r>
        <w:rPr/>
      </w:r>
      <w:r>
        <w:rPr>
          <w:w w:val="110"/>
          <w:sz w:val="12"/>
        </w:rPr>
        <w:t>Lu,</w:t>
      </w:r>
      <w:r>
        <w:rPr>
          <w:spacing w:val="16"/>
          <w:w w:val="110"/>
          <w:sz w:val="12"/>
        </w:rPr>
        <w:t> </w:t>
      </w:r>
      <w:r>
        <w:rPr>
          <w:w w:val="110"/>
          <w:sz w:val="12"/>
        </w:rPr>
        <w:t>J.,</w:t>
      </w:r>
      <w:r>
        <w:rPr>
          <w:spacing w:val="14"/>
          <w:w w:val="110"/>
          <w:sz w:val="12"/>
        </w:rPr>
        <w:t> </w:t>
      </w:r>
      <w:r>
        <w:rPr>
          <w:w w:val="110"/>
          <w:sz w:val="12"/>
        </w:rPr>
        <w:t>Schmidt,</w:t>
      </w:r>
      <w:r>
        <w:rPr>
          <w:spacing w:val="17"/>
          <w:w w:val="110"/>
          <w:sz w:val="12"/>
        </w:rPr>
        <w:t> </w:t>
      </w:r>
      <w:r>
        <w:rPr>
          <w:w w:val="110"/>
          <w:sz w:val="12"/>
        </w:rPr>
        <w:t>M.,</w:t>
      </w:r>
      <w:r>
        <w:rPr>
          <w:spacing w:val="16"/>
          <w:w w:val="110"/>
          <w:sz w:val="12"/>
        </w:rPr>
        <w:t> </w:t>
      </w:r>
      <w:r>
        <w:rPr>
          <w:w w:val="110"/>
          <w:sz w:val="12"/>
        </w:rPr>
        <w:t>Lee,</w:t>
      </w:r>
      <w:r>
        <w:rPr>
          <w:spacing w:val="15"/>
          <w:w w:val="110"/>
          <w:sz w:val="12"/>
        </w:rPr>
        <w:t> </w:t>
      </w:r>
      <w:r>
        <w:rPr>
          <w:w w:val="110"/>
          <w:sz w:val="12"/>
        </w:rPr>
        <w:t>M.,</w:t>
      </w:r>
      <w:r>
        <w:rPr>
          <w:spacing w:val="17"/>
          <w:w w:val="110"/>
          <w:sz w:val="12"/>
        </w:rPr>
        <w:t> </w:t>
      </w:r>
      <w:r>
        <w:rPr>
          <w:w w:val="110"/>
          <w:sz w:val="12"/>
        </w:rPr>
        <w:t>&amp;</w:t>
      </w:r>
      <w:r>
        <w:rPr>
          <w:spacing w:val="17"/>
          <w:w w:val="110"/>
          <w:sz w:val="12"/>
        </w:rPr>
        <w:t> </w:t>
      </w:r>
      <w:r>
        <w:rPr>
          <w:w w:val="110"/>
          <w:sz w:val="12"/>
        </w:rPr>
        <w:t>Huang,</w:t>
      </w:r>
      <w:r>
        <w:rPr>
          <w:spacing w:val="15"/>
          <w:w w:val="110"/>
          <w:sz w:val="12"/>
        </w:rPr>
        <w:t> </w:t>
      </w:r>
      <w:r>
        <w:rPr>
          <w:w w:val="110"/>
          <w:sz w:val="12"/>
        </w:rPr>
        <w:t>R.</w:t>
      </w:r>
      <w:r>
        <w:rPr>
          <w:spacing w:val="16"/>
          <w:w w:val="110"/>
          <w:sz w:val="12"/>
        </w:rPr>
        <w:t> </w:t>
      </w:r>
      <w:r>
        <w:rPr>
          <w:w w:val="110"/>
          <w:sz w:val="12"/>
        </w:rPr>
        <w:t>(2022).</w:t>
      </w:r>
      <w:r>
        <w:rPr>
          <w:spacing w:val="17"/>
          <w:w w:val="110"/>
          <w:sz w:val="12"/>
        </w:rPr>
        <w:t> </w:t>
      </w:r>
      <w:r>
        <w:rPr>
          <w:w w:val="110"/>
          <w:sz w:val="12"/>
        </w:rPr>
        <w:t>Methodological</w:t>
      </w:r>
      <w:r>
        <w:rPr>
          <w:spacing w:val="15"/>
          <w:w w:val="110"/>
          <w:sz w:val="12"/>
        </w:rPr>
        <w:t> </w:t>
      </w:r>
      <w:r>
        <w:rPr>
          <w:w w:val="110"/>
          <w:sz w:val="12"/>
        </w:rPr>
        <w:t>properties</w:t>
      </w:r>
      <w:r>
        <w:rPr>
          <w:spacing w:val="16"/>
          <w:w w:val="110"/>
          <w:sz w:val="12"/>
        </w:rPr>
        <w:t> </w:t>
      </w:r>
      <w:r>
        <w:rPr>
          <w:w w:val="110"/>
          <w:sz w:val="12"/>
        </w:rPr>
        <w:t>of</w:t>
      </w:r>
      <w:r>
        <w:rPr>
          <w:spacing w:val="16"/>
          <w:w w:val="110"/>
          <w:sz w:val="12"/>
        </w:rPr>
        <w:t> </w:t>
      </w:r>
      <w:r>
        <w:rPr>
          <w:spacing w:val="-2"/>
          <w:w w:val="110"/>
          <w:sz w:val="12"/>
        </w:rPr>
        <w:t>usability</w:t>
      </w:r>
    </w:p>
    <w:p>
      <w:pPr>
        <w:spacing w:line="240" w:lineRule="auto" w:before="22"/>
        <w:ind w:left="370" w:right="179" w:firstLine="0"/>
        <w:jc w:val="left"/>
        <w:rPr>
          <w:sz w:val="12"/>
        </w:rPr>
      </w:pPr>
      <w:r>
        <w:rPr>
          <w:w w:val="115"/>
          <w:sz w:val="12"/>
        </w:rPr>
        <w:t>studies on educational and learning technologies: A systematic review. </w:t>
      </w:r>
      <w:r>
        <w:rPr>
          <w:i/>
          <w:w w:val="115"/>
          <w:sz w:val="12"/>
        </w:rPr>
        <w:t>Educational</w:t>
      </w:r>
      <w:r>
        <w:rPr>
          <w:i/>
          <w:spacing w:val="40"/>
          <w:w w:val="115"/>
          <w:sz w:val="12"/>
        </w:rPr>
        <w:t> </w:t>
      </w:r>
      <w:r>
        <w:rPr>
          <w:i/>
          <w:w w:val="115"/>
          <w:sz w:val="12"/>
        </w:rPr>
        <w:t>Technology Research &amp; Development, 70</w:t>
      </w:r>
      <w:r>
        <w:rPr>
          <w:w w:val="115"/>
          <w:sz w:val="12"/>
        </w:rPr>
        <w:t>, 1951</w:t>
      </w:r>
      <w:r>
        <w:rPr>
          <w:rFonts w:ascii="STIX" w:hAnsi="STIX"/>
          <w:w w:val="115"/>
          <w:sz w:val="12"/>
        </w:rPr>
        <w:t>–</w:t>
      </w:r>
      <w:r>
        <w:rPr>
          <w:w w:val="115"/>
          <w:sz w:val="12"/>
        </w:rPr>
        <w:t>1992. </w:t>
      </w:r>
      <w:hyperlink r:id="rId123">
        <w:r>
          <w:rPr>
            <w:color w:val="2196D1"/>
            <w:w w:val="115"/>
            <w:sz w:val="12"/>
          </w:rPr>
          <w:t>https://doi.org/10.1007/</w:t>
        </w:r>
      </w:hyperlink>
      <w:r>
        <w:rPr>
          <w:color w:val="2196D1"/>
          <w:spacing w:val="40"/>
          <w:w w:val="115"/>
          <w:sz w:val="12"/>
        </w:rPr>
        <w:t> </w:t>
      </w:r>
      <w:hyperlink r:id="rId123">
        <w:r>
          <w:rPr>
            <w:color w:val="2196D1"/>
            <w:spacing w:val="-2"/>
            <w:w w:val="115"/>
            <w:sz w:val="12"/>
          </w:rPr>
          <w:t>s11423-022-10152-6</w:t>
        </w:r>
      </w:hyperlink>
    </w:p>
    <w:p>
      <w:pPr>
        <w:spacing w:line="259" w:lineRule="auto" w:before="20"/>
        <w:ind w:left="370" w:right="0" w:hanging="240"/>
        <w:jc w:val="left"/>
        <w:rPr>
          <w:sz w:val="12"/>
        </w:rPr>
      </w:pPr>
      <w:bookmarkStart w:name="_bookmark64" w:id="104"/>
      <w:bookmarkEnd w:id="104"/>
      <w:r>
        <w:rPr/>
      </w:r>
      <w:r>
        <w:rPr>
          <w:w w:val="115"/>
          <w:sz w:val="12"/>
        </w:rPr>
        <w:t>Lyda, R., &amp; Hamrock, J. (2007). Using entropy analysis to find encrypted and packed</w:t>
      </w:r>
      <w:r>
        <w:rPr>
          <w:spacing w:val="40"/>
          <w:w w:val="115"/>
          <w:sz w:val="12"/>
        </w:rPr>
        <w:t> </w:t>
      </w:r>
      <w:r>
        <w:rPr>
          <w:w w:val="115"/>
          <w:sz w:val="12"/>
        </w:rPr>
        <w:t>malware. </w:t>
      </w:r>
      <w:r>
        <w:rPr>
          <w:i/>
          <w:w w:val="115"/>
          <w:sz w:val="12"/>
        </w:rPr>
        <w:t>IEEE Security Privacy, 5</w:t>
      </w:r>
      <w:r>
        <w:rPr>
          <w:w w:val="115"/>
          <w:sz w:val="12"/>
        </w:rPr>
        <w:t>(2), 40</w:t>
      </w:r>
      <w:r>
        <w:rPr>
          <w:rFonts w:ascii="STIX" w:hAnsi="STIX"/>
          <w:w w:val="115"/>
          <w:sz w:val="12"/>
        </w:rPr>
        <w:t>–</w:t>
      </w:r>
      <w:r>
        <w:rPr>
          <w:w w:val="115"/>
          <w:sz w:val="12"/>
        </w:rPr>
        <w:t>45. </w:t>
      </w:r>
      <w:hyperlink r:id="rId124">
        <w:r>
          <w:rPr>
            <w:color w:val="2196D1"/>
            <w:w w:val="115"/>
            <w:sz w:val="12"/>
          </w:rPr>
          <w:t>https://doi.org/10.1109/MSP.2007.48</w:t>
        </w:r>
      </w:hyperlink>
    </w:p>
    <w:p>
      <w:pPr>
        <w:spacing w:line="113" w:lineRule="exact" w:before="0"/>
        <w:ind w:left="131" w:right="0" w:firstLine="0"/>
        <w:jc w:val="left"/>
        <w:rPr>
          <w:sz w:val="12"/>
        </w:rPr>
      </w:pPr>
      <w:bookmarkStart w:name="_bookmark65" w:id="105"/>
      <w:bookmarkEnd w:id="105"/>
      <w:r>
        <w:rPr/>
      </w:r>
      <w:r>
        <w:rPr>
          <w:w w:val="115"/>
          <w:sz w:val="12"/>
        </w:rPr>
        <w:t>Maenner,</w:t>
      </w:r>
      <w:r>
        <w:rPr>
          <w:spacing w:val="14"/>
          <w:w w:val="115"/>
          <w:sz w:val="12"/>
        </w:rPr>
        <w:t> </w:t>
      </w:r>
      <w:r>
        <w:rPr>
          <w:w w:val="115"/>
          <w:sz w:val="12"/>
        </w:rPr>
        <w:t>M.</w:t>
      </w:r>
      <w:r>
        <w:rPr>
          <w:spacing w:val="12"/>
          <w:w w:val="115"/>
          <w:sz w:val="12"/>
        </w:rPr>
        <w:t> </w:t>
      </w:r>
      <w:r>
        <w:rPr>
          <w:w w:val="115"/>
          <w:sz w:val="12"/>
        </w:rPr>
        <w:t>J.</w:t>
      </w:r>
      <w:r>
        <w:rPr>
          <w:spacing w:val="15"/>
          <w:w w:val="115"/>
          <w:sz w:val="12"/>
        </w:rPr>
        <w:t> </w:t>
      </w:r>
      <w:r>
        <w:rPr>
          <w:w w:val="115"/>
          <w:sz w:val="12"/>
        </w:rPr>
        <w:t>(2023).</w:t>
      </w:r>
      <w:r>
        <w:rPr>
          <w:spacing w:val="12"/>
          <w:w w:val="115"/>
          <w:sz w:val="12"/>
        </w:rPr>
        <w:t> </w:t>
      </w:r>
      <w:r>
        <w:rPr>
          <w:w w:val="115"/>
          <w:sz w:val="12"/>
        </w:rPr>
        <w:t>Prevalence</w:t>
      </w:r>
      <w:r>
        <w:rPr>
          <w:spacing w:val="14"/>
          <w:w w:val="115"/>
          <w:sz w:val="12"/>
        </w:rPr>
        <w:t> </w:t>
      </w:r>
      <w:r>
        <w:rPr>
          <w:w w:val="115"/>
          <w:sz w:val="12"/>
        </w:rPr>
        <w:t>and</w:t>
      </w:r>
      <w:r>
        <w:rPr>
          <w:spacing w:val="12"/>
          <w:w w:val="115"/>
          <w:sz w:val="12"/>
        </w:rPr>
        <w:t> </w:t>
      </w:r>
      <w:r>
        <w:rPr>
          <w:w w:val="115"/>
          <w:sz w:val="12"/>
        </w:rPr>
        <w:t>characteristics</w:t>
      </w:r>
      <w:r>
        <w:rPr>
          <w:spacing w:val="14"/>
          <w:w w:val="115"/>
          <w:sz w:val="12"/>
        </w:rPr>
        <w:t> </w:t>
      </w:r>
      <w:r>
        <w:rPr>
          <w:w w:val="115"/>
          <w:sz w:val="12"/>
        </w:rPr>
        <w:t>of</w:t>
      </w:r>
      <w:r>
        <w:rPr>
          <w:spacing w:val="14"/>
          <w:w w:val="115"/>
          <w:sz w:val="12"/>
        </w:rPr>
        <w:t> </w:t>
      </w:r>
      <w:r>
        <w:rPr>
          <w:w w:val="115"/>
          <w:sz w:val="12"/>
        </w:rPr>
        <w:t>autism</w:t>
      </w:r>
      <w:r>
        <w:rPr>
          <w:spacing w:val="12"/>
          <w:w w:val="115"/>
          <w:sz w:val="12"/>
        </w:rPr>
        <w:t> </w:t>
      </w:r>
      <w:r>
        <w:rPr>
          <w:w w:val="115"/>
          <w:sz w:val="12"/>
        </w:rPr>
        <w:t>spectrum</w:t>
      </w:r>
      <w:r>
        <w:rPr>
          <w:spacing w:val="12"/>
          <w:w w:val="115"/>
          <w:sz w:val="12"/>
        </w:rPr>
        <w:t> </w:t>
      </w:r>
      <w:r>
        <w:rPr>
          <w:spacing w:val="-2"/>
          <w:w w:val="115"/>
          <w:sz w:val="12"/>
        </w:rPr>
        <w:t>disorder</w:t>
      </w:r>
    </w:p>
    <w:p>
      <w:pPr>
        <w:spacing w:line="176" w:lineRule="exact" w:before="10"/>
        <w:ind w:left="370" w:right="0" w:firstLine="0"/>
        <w:jc w:val="left"/>
        <w:rPr>
          <w:sz w:val="12"/>
        </w:rPr>
      </w:pPr>
      <w:r>
        <w:rPr>
          <w:w w:val="115"/>
          <w:sz w:val="12"/>
        </w:rPr>
        <w:t>among</w:t>
      </w:r>
      <w:r>
        <w:rPr>
          <w:spacing w:val="9"/>
          <w:w w:val="115"/>
          <w:sz w:val="12"/>
        </w:rPr>
        <w:t> </w:t>
      </w:r>
      <w:r>
        <w:rPr>
          <w:w w:val="115"/>
          <w:sz w:val="12"/>
        </w:rPr>
        <w:t>children</w:t>
      </w:r>
      <w:r>
        <w:rPr>
          <w:spacing w:val="13"/>
          <w:w w:val="115"/>
          <w:sz w:val="12"/>
        </w:rPr>
        <w:t> </w:t>
      </w:r>
      <w:r>
        <w:rPr>
          <w:w w:val="115"/>
          <w:sz w:val="12"/>
        </w:rPr>
        <w:t>aged</w:t>
      </w:r>
      <w:r>
        <w:rPr>
          <w:spacing w:val="11"/>
          <w:w w:val="115"/>
          <w:sz w:val="12"/>
        </w:rPr>
        <w:t> </w:t>
      </w:r>
      <w:r>
        <w:rPr>
          <w:w w:val="115"/>
          <w:sz w:val="12"/>
        </w:rPr>
        <w:t>8</w:t>
      </w:r>
      <w:r>
        <w:rPr>
          <w:spacing w:val="12"/>
          <w:w w:val="115"/>
          <w:sz w:val="12"/>
        </w:rPr>
        <w:t> </w:t>
      </w:r>
      <w:r>
        <w:rPr>
          <w:w w:val="115"/>
          <w:sz w:val="12"/>
        </w:rPr>
        <w:t>Years</w:t>
      </w:r>
      <w:r>
        <w:rPr>
          <w:rFonts w:ascii="STIX" w:hAnsi="STIX"/>
          <w:w w:val="115"/>
          <w:sz w:val="12"/>
        </w:rPr>
        <w:t>—</w:t>
      </w:r>
      <w:r>
        <w:rPr>
          <w:w w:val="115"/>
          <w:sz w:val="12"/>
        </w:rPr>
        <w:t>autism</w:t>
      </w:r>
      <w:r>
        <w:rPr>
          <w:spacing w:val="11"/>
          <w:w w:val="115"/>
          <w:sz w:val="12"/>
        </w:rPr>
        <w:t> </w:t>
      </w:r>
      <w:r>
        <w:rPr>
          <w:w w:val="115"/>
          <w:sz w:val="12"/>
        </w:rPr>
        <w:t>and</w:t>
      </w:r>
      <w:r>
        <w:rPr>
          <w:spacing w:val="12"/>
          <w:w w:val="115"/>
          <w:sz w:val="12"/>
        </w:rPr>
        <w:t> </w:t>
      </w:r>
      <w:r>
        <w:rPr>
          <w:w w:val="115"/>
          <w:sz w:val="12"/>
        </w:rPr>
        <w:t>developmental</w:t>
      </w:r>
      <w:r>
        <w:rPr>
          <w:spacing w:val="11"/>
          <w:w w:val="115"/>
          <w:sz w:val="12"/>
        </w:rPr>
        <w:t> </w:t>
      </w:r>
      <w:r>
        <w:rPr>
          <w:w w:val="115"/>
          <w:sz w:val="12"/>
        </w:rPr>
        <w:t>disabilities</w:t>
      </w:r>
      <w:r>
        <w:rPr>
          <w:spacing w:val="12"/>
          <w:w w:val="115"/>
          <w:sz w:val="12"/>
        </w:rPr>
        <w:t> </w:t>
      </w:r>
      <w:r>
        <w:rPr>
          <w:spacing w:val="-2"/>
          <w:w w:val="115"/>
          <w:sz w:val="12"/>
        </w:rPr>
        <w:t>monitoring</w:t>
      </w:r>
    </w:p>
    <w:p>
      <w:pPr>
        <w:spacing w:line="276" w:lineRule="auto" w:before="0"/>
        <w:ind w:left="370" w:right="0" w:firstLine="0"/>
        <w:jc w:val="left"/>
        <w:rPr>
          <w:sz w:val="12"/>
        </w:rPr>
      </w:pPr>
      <w:r>
        <w:rPr>
          <w:w w:val="115"/>
          <w:sz w:val="12"/>
        </w:rPr>
        <w:t>network, 11 sites, United States, 2020. </w:t>
      </w:r>
      <w:r>
        <w:rPr>
          <w:i/>
          <w:w w:val="115"/>
          <w:sz w:val="12"/>
        </w:rPr>
        <w:t>MMWR. Surveillance Summaries, 72</w:t>
      </w:r>
      <w:r>
        <w:rPr>
          <w:w w:val="115"/>
          <w:sz w:val="12"/>
        </w:rPr>
        <w:t>. </w:t>
      </w:r>
      <w:hyperlink r:id="rId125">
        <w:r>
          <w:rPr>
            <w:color w:val="2196D1"/>
            <w:w w:val="115"/>
            <w:sz w:val="12"/>
          </w:rPr>
          <w:t>https://</w:t>
        </w:r>
      </w:hyperlink>
      <w:r>
        <w:rPr>
          <w:color w:val="2196D1"/>
          <w:spacing w:val="40"/>
          <w:w w:val="120"/>
          <w:sz w:val="12"/>
        </w:rPr>
        <w:t> </w:t>
      </w:r>
      <w:hyperlink r:id="rId125">
        <w:r>
          <w:rPr>
            <w:color w:val="2196D1"/>
            <w:spacing w:val="-2"/>
            <w:w w:val="120"/>
            <w:sz w:val="12"/>
          </w:rPr>
          <w:t>doi.org/10.15585/mmwr.ss7202a1</w:t>
        </w:r>
      </w:hyperlink>
    </w:p>
    <w:p>
      <w:pPr>
        <w:spacing w:line="278" w:lineRule="auto" w:before="0"/>
        <w:ind w:left="370" w:right="149" w:hanging="240"/>
        <w:jc w:val="left"/>
        <w:rPr>
          <w:sz w:val="12"/>
        </w:rPr>
      </w:pPr>
      <w:bookmarkStart w:name="_bookmark66" w:id="106"/>
      <w:bookmarkEnd w:id="106"/>
      <w:r>
        <w:rPr/>
      </w:r>
      <w:hyperlink r:id="rId126">
        <w:r>
          <w:rPr>
            <w:color w:val="2196D1"/>
            <w:w w:val="115"/>
            <w:sz w:val="12"/>
          </w:rPr>
          <w:t>Marinoiu,</w:t>
        </w:r>
        <w:r>
          <w:rPr>
            <w:color w:val="2196D1"/>
            <w:spacing w:val="-2"/>
            <w:w w:val="115"/>
            <w:sz w:val="12"/>
          </w:rPr>
          <w:t> </w:t>
        </w:r>
        <w:r>
          <w:rPr>
            <w:color w:val="2196D1"/>
            <w:w w:val="115"/>
            <w:sz w:val="12"/>
          </w:rPr>
          <w:t>E.,</w:t>
        </w:r>
        <w:r>
          <w:rPr>
            <w:color w:val="2196D1"/>
            <w:spacing w:val="-2"/>
            <w:w w:val="115"/>
            <w:sz w:val="12"/>
          </w:rPr>
          <w:t> </w:t>
        </w:r>
        <w:r>
          <w:rPr>
            <w:color w:val="2196D1"/>
            <w:w w:val="115"/>
            <w:sz w:val="12"/>
          </w:rPr>
          <w:t>Zanfir,</w:t>
        </w:r>
        <w:r>
          <w:rPr>
            <w:color w:val="2196D1"/>
            <w:spacing w:val="-1"/>
            <w:w w:val="115"/>
            <w:sz w:val="12"/>
          </w:rPr>
          <w:t> </w:t>
        </w:r>
        <w:r>
          <w:rPr>
            <w:color w:val="2196D1"/>
            <w:w w:val="115"/>
            <w:sz w:val="12"/>
          </w:rPr>
          <w:t>M.,</w:t>
        </w:r>
        <w:r>
          <w:rPr>
            <w:color w:val="2196D1"/>
            <w:spacing w:val="-2"/>
            <w:w w:val="115"/>
            <w:sz w:val="12"/>
          </w:rPr>
          <w:t> </w:t>
        </w:r>
        <w:r>
          <w:rPr>
            <w:color w:val="2196D1"/>
            <w:w w:val="115"/>
            <w:sz w:val="12"/>
          </w:rPr>
          <w:t>Olaru,</w:t>
        </w:r>
        <w:r>
          <w:rPr>
            <w:color w:val="2196D1"/>
            <w:spacing w:val="-2"/>
            <w:w w:val="115"/>
            <w:sz w:val="12"/>
          </w:rPr>
          <w:t> </w:t>
        </w:r>
        <w:r>
          <w:rPr>
            <w:color w:val="2196D1"/>
            <w:w w:val="115"/>
            <w:sz w:val="12"/>
          </w:rPr>
          <w:t>V.,</w:t>
        </w:r>
        <w:r>
          <w:rPr>
            <w:color w:val="2196D1"/>
            <w:spacing w:val="-1"/>
            <w:w w:val="115"/>
            <w:sz w:val="12"/>
          </w:rPr>
          <w:t> </w:t>
        </w:r>
        <w:r>
          <w:rPr>
            <w:color w:val="2196D1"/>
            <w:w w:val="115"/>
            <w:sz w:val="12"/>
          </w:rPr>
          <w:t>&amp;</w:t>
        </w:r>
        <w:r>
          <w:rPr>
            <w:color w:val="2196D1"/>
            <w:spacing w:val="-2"/>
            <w:w w:val="115"/>
            <w:sz w:val="12"/>
          </w:rPr>
          <w:t> </w:t>
        </w:r>
        <w:r>
          <w:rPr>
            <w:color w:val="2196D1"/>
            <w:w w:val="115"/>
            <w:sz w:val="12"/>
          </w:rPr>
          <w:t>Sminchisescu,</w:t>
        </w:r>
        <w:r>
          <w:rPr>
            <w:color w:val="2196D1"/>
            <w:spacing w:val="-2"/>
            <w:w w:val="115"/>
            <w:sz w:val="12"/>
          </w:rPr>
          <w:t> </w:t>
        </w:r>
        <w:r>
          <w:rPr>
            <w:color w:val="2196D1"/>
            <w:w w:val="115"/>
            <w:sz w:val="12"/>
          </w:rPr>
          <w:t>C.</w:t>
        </w:r>
        <w:r>
          <w:rPr>
            <w:color w:val="2196D1"/>
            <w:spacing w:val="-1"/>
            <w:w w:val="115"/>
            <w:sz w:val="12"/>
          </w:rPr>
          <w:t> </w:t>
        </w:r>
        <w:r>
          <w:rPr>
            <w:color w:val="2196D1"/>
            <w:w w:val="115"/>
            <w:sz w:val="12"/>
          </w:rPr>
          <w:t>(2018).</w:t>
        </w:r>
        <w:r>
          <w:rPr>
            <w:color w:val="2196D1"/>
            <w:spacing w:val="-2"/>
            <w:w w:val="115"/>
            <w:sz w:val="12"/>
          </w:rPr>
          <w:t> </w:t>
        </w:r>
        <w:r>
          <w:rPr>
            <w:color w:val="2196D1"/>
            <w:w w:val="115"/>
            <w:sz w:val="12"/>
          </w:rPr>
          <w:t>3d</w:t>
        </w:r>
        <w:r>
          <w:rPr>
            <w:color w:val="2196D1"/>
            <w:spacing w:val="-2"/>
            <w:w w:val="115"/>
            <w:sz w:val="12"/>
          </w:rPr>
          <w:t> </w:t>
        </w:r>
        <w:r>
          <w:rPr>
            <w:color w:val="2196D1"/>
            <w:w w:val="115"/>
            <w:sz w:val="12"/>
          </w:rPr>
          <w:t>human</w:t>
        </w:r>
        <w:r>
          <w:rPr>
            <w:color w:val="2196D1"/>
            <w:spacing w:val="-1"/>
            <w:w w:val="115"/>
            <w:sz w:val="12"/>
          </w:rPr>
          <w:t> </w:t>
        </w:r>
        <w:r>
          <w:rPr>
            <w:color w:val="2196D1"/>
            <w:w w:val="115"/>
            <w:sz w:val="12"/>
          </w:rPr>
          <w:t>sensing,</w:t>
        </w:r>
        <w:r>
          <w:rPr>
            <w:color w:val="2196D1"/>
            <w:spacing w:val="-1"/>
            <w:w w:val="115"/>
            <w:sz w:val="12"/>
          </w:rPr>
          <w:t> </w:t>
        </w:r>
        <w:r>
          <w:rPr>
            <w:color w:val="2196D1"/>
            <w:w w:val="115"/>
            <w:sz w:val="12"/>
          </w:rPr>
          <w:t>action</w:t>
        </w:r>
      </w:hyperlink>
      <w:r>
        <w:rPr>
          <w:color w:val="2196D1"/>
          <w:spacing w:val="40"/>
          <w:w w:val="115"/>
          <w:sz w:val="12"/>
        </w:rPr>
        <w:t> </w:t>
      </w:r>
      <w:hyperlink r:id="rId126">
        <w:r>
          <w:rPr>
            <w:color w:val="2196D1"/>
            <w:w w:val="115"/>
            <w:sz w:val="12"/>
          </w:rPr>
          <w:t>and</w:t>
        </w:r>
        <w:r>
          <w:rPr>
            <w:color w:val="2196D1"/>
            <w:spacing w:val="27"/>
            <w:w w:val="115"/>
            <w:sz w:val="12"/>
          </w:rPr>
          <w:t> </w:t>
        </w:r>
        <w:r>
          <w:rPr>
            <w:color w:val="2196D1"/>
            <w:w w:val="115"/>
            <w:sz w:val="12"/>
          </w:rPr>
          <w:t>emotion</w:t>
        </w:r>
        <w:r>
          <w:rPr>
            <w:color w:val="2196D1"/>
            <w:spacing w:val="28"/>
            <w:w w:val="115"/>
            <w:sz w:val="12"/>
          </w:rPr>
          <w:t> </w:t>
        </w:r>
        <w:r>
          <w:rPr>
            <w:color w:val="2196D1"/>
            <w:w w:val="115"/>
            <w:sz w:val="12"/>
          </w:rPr>
          <w:t>recognition</w:t>
        </w:r>
        <w:r>
          <w:rPr>
            <w:color w:val="2196D1"/>
            <w:spacing w:val="27"/>
            <w:w w:val="115"/>
            <w:sz w:val="12"/>
          </w:rPr>
          <w:t> </w:t>
        </w:r>
        <w:r>
          <w:rPr>
            <w:color w:val="2196D1"/>
            <w:w w:val="115"/>
            <w:sz w:val="12"/>
          </w:rPr>
          <w:t>in</w:t>
        </w:r>
        <w:r>
          <w:rPr>
            <w:color w:val="2196D1"/>
            <w:spacing w:val="27"/>
            <w:w w:val="115"/>
            <w:sz w:val="12"/>
          </w:rPr>
          <w:t> </w:t>
        </w:r>
        <w:r>
          <w:rPr>
            <w:color w:val="2196D1"/>
            <w:w w:val="115"/>
            <w:sz w:val="12"/>
          </w:rPr>
          <w:t>robot</w:t>
        </w:r>
        <w:r>
          <w:rPr>
            <w:color w:val="2196D1"/>
            <w:spacing w:val="28"/>
            <w:w w:val="115"/>
            <w:sz w:val="12"/>
          </w:rPr>
          <w:t> </w:t>
        </w:r>
        <w:r>
          <w:rPr>
            <w:color w:val="2196D1"/>
            <w:w w:val="115"/>
            <w:sz w:val="12"/>
          </w:rPr>
          <w:t>assisted</w:t>
        </w:r>
        <w:r>
          <w:rPr>
            <w:color w:val="2196D1"/>
            <w:spacing w:val="27"/>
            <w:w w:val="115"/>
            <w:sz w:val="12"/>
          </w:rPr>
          <w:t> </w:t>
        </w:r>
        <w:r>
          <w:rPr>
            <w:color w:val="2196D1"/>
            <w:w w:val="115"/>
            <w:sz w:val="12"/>
          </w:rPr>
          <w:t>therapy</w:t>
        </w:r>
        <w:r>
          <w:rPr>
            <w:color w:val="2196D1"/>
            <w:spacing w:val="27"/>
            <w:w w:val="115"/>
            <w:sz w:val="12"/>
          </w:rPr>
          <w:t> </w:t>
        </w:r>
        <w:r>
          <w:rPr>
            <w:color w:val="2196D1"/>
            <w:w w:val="115"/>
            <w:sz w:val="12"/>
          </w:rPr>
          <w:t>of</w:t>
        </w:r>
        <w:r>
          <w:rPr>
            <w:color w:val="2196D1"/>
            <w:spacing w:val="27"/>
            <w:w w:val="115"/>
            <w:sz w:val="12"/>
          </w:rPr>
          <w:t> </w:t>
        </w:r>
        <w:r>
          <w:rPr>
            <w:color w:val="2196D1"/>
            <w:w w:val="115"/>
            <w:sz w:val="12"/>
          </w:rPr>
          <w:t>children</w:t>
        </w:r>
        <w:r>
          <w:rPr>
            <w:color w:val="2196D1"/>
            <w:spacing w:val="27"/>
            <w:w w:val="115"/>
            <w:sz w:val="12"/>
          </w:rPr>
          <w:t> </w:t>
        </w:r>
        <w:r>
          <w:rPr>
            <w:color w:val="2196D1"/>
            <w:w w:val="115"/>
            <w:sz w:val="12"/>
          </w:rPr>
          <w:t>with</w:t>
        </w:r>
        <w:r>
          <w:rPr>
            <w:color w:val="2196D1"/>
            <w:spacing w:val="28"/>
            <w:w w:val="115"/>
            <w:sz w:val="12"/>
          </w:rPr>
          <w:t> </w:t>
        </w:r>
        <w:r>
          <w:rPr>
            <w:color w:val="2196D1"/>
            <w:w w:val="115"/>
            <w:sz w:val="12"/>
          </w:rPr>
          <w:t>autism.</w:t>
        </w:r>
      </w:hyperlink>
    </w:p>
    <w:p>
      <w:pPr>
        <w:spacing w:line="259" w:lineRule="auto" w:before="0"/>
        <w:ind w:left="370" w:right="151" w:firstLine="0"/>
        <w:jc w:val="left"/>
        <w:rPr>
          <w:sz w:val="12"/>
        </w:rPr>
      </w:pPr>
      <w:hyperlink r:id="rId126">
        <w:r>
          <w:rPr>
            <w:i/>
            <w:color w:val="2196D1"/>
            <w:w w:val="105"/>
            <w:sz w:val="12"/>
          </w:rPr>
          <w:t>Proceedings of the IEEE Conference on Computer Vision and Pattern Recognition</w:t>
        </w:r>
        <w:r>
          <w:rPr>
            <w:color w:val="2196D1"/>
            <w:w w:val="105"/>
            <w:sz w:val="12"/>
          </w:rPr>
          <w:t>,</w:t>
        </w:r>
      </w:hyperlink>
      <w:r>
        <w:rPr>
          <w:color w:val="2196D1"/>
          <w:spacing w:val="40"/>
          <w:w w:val="105"/>
          <w:sz w:val="12"/>
        </w:rPr>
        <w:t> </w:t>
      </w:r>
      <w:hyperlink r:id="rId126">
        <w:r>
          <w:rPr>
            <w:color w:val="2196D1"/>
            <w:spacing w:val="-2"/>
            <w:w w:val="105"/>
            <w:sz w:val="12"/>
          </w:rPr>
          <w:t>2158</w:t>
        </w:r>
        <w:r>
          <w:rPr>
            <w:rFonts w:ascii="STIX" w:hAnsi="STIX"/>
            <w:color w:val="2196D1"/>
            <w:spacing w:val="-2"/>
            <w:w w:val="105"/>
            <w:sz w:val="12"/>
          </w:rPr>
          <w:t>–</w:t>
        </w:r>
        <w:r>
          <w:rPr>
            <w:color w:val="2196D1"/>
            <w:spacing w:val="-2"/>
            <w:w w:val="105"/>
            <w:sz w:val="12"/>
          </w:rPr>
          <w:t>2167</w:t>
        </w:r>
      </w:hyperlink>
      <w:r>
        <w:rPr>
          <w:spacing w:val="-2"/>
          <w:w w:val="105"/>
          <w:sz w:val="12"/>
        </w:rPr>
        <w:t>.</w:t>
      </w:r>
    </w:p>
    <w:p>
      <w:pPr>
        <w:spacing w:line="112" w:lineRule="exact" w:before="0"/>
        <w:ind w:left="131" w:right="0" w:firstLine="0"/>
        <w:jc w:val="left"/>
        <w:rPr>
          <w:i/>
          <w:sz w:val="12"/>
        </w:rPr>
      </w:pPr>
      <w:bookmarkStart w:name="_bookmark67" w:id="107"/>
      <w:bookmarkEnd w:id="107"/>
      <w:r>
        <w:rPr/>
      </w:r>
      <w:r>
        <w:rPr>
          <w:w w:val="110"/>
          <w:sz w:val="12"/>
        </w:rPr>
        <w:t>Mayer,</w:t>
      </w:r>
      <w:r>
        <w:rPr>
          <w:spacing w:val="12"/>
          <w:w w:val="110"/>
          <w:sz w:val="12"/>
        </w:rPr>
        <w:t> </w:t>
      </w:r>
      <w:r>
        <w:rPr>
          <w:w w:val="110"/>
          <w:sz w:val="12"/>
        </w:rPr>
        <w:t>R.</w:t>
      </w:r>
      <w:r>
        <w:rPr>
          <w:spacing w:val="10"/>
          <w:w w:val="110"/>
          <w:sz w:val="12"/>
        </w:rPr>
        <w:t> </w:t>
      </w:r>
      <w:r>
        <w:rPr>
          <w:w w:val="110"/>
          <w:sz w:val="12"/>
        </w:rPr>
        <w:t>E.</w:t>
      </w:r>
      <w:r>
        <w:rPr>
          <w:spacing w:val="12"/>
          <w:w w:val="110"/>
          <w:sz w:val="12"/>
        </w:rPr>
        <w:t> </w:t>
      </w:r>
      <w:r>
        <w:rPr>
          <w:w w:val="110"/>
          <w:sz w:val="12"/>
        </w:rPr>
        <w:t>(2005).</w:t>
      </w:r>
      <w:r>
        <w:rPr>
          <w:spacing w:val="11"/>
          <w:w w:val="110"/>
          <w:sz w:val="12"/>
        </w:rPr>
        <w:t> </w:t>
      </w:r>
      <w:r>
        <w:rPr>
          <w:w w:val="110"/>
          <w:sz w:val="12"/>
        </w:rPr>
        <w:t>In</w:t>
      </w:r>
      <w:r>
        <w:rPr>
          <w:spacing w:val="12"/>
          <w:w w:val="110"/>
          <w:sz w:val="12"/>
        </w:rPr>
        <w:t> </w:t>
      </w:r>
      <w:r>
        <w:rPr>
          <w:w w:val="110"/>
          <w:sz w:val="12"/>
        </w:rPr>
        <w:t>R.</w:t>
      </w:r>
      <w:r>
        <w:rPr>
          <w:spacing w:val="11"/>
          <w:w w:val="110"/>
          <w:sz w:val="12"/>
        </w:rPr>
        <w:t> </w:t>
      </w:r>
      <w:r>
        <w:rPr>
          <w:w w:val="110"/>
          <w:sz w:val="12"/>
        </w:rPr>
        <w:t>E.</w:t>
      </w:r>
      <w:r>
        <w:rPr>
          <w:spacing w:val="12"/>
          <w:w w:val="110"/>
          <w:sz w:val="12"/>
        </w:rPr>
        <w:t> </w:t>
      </w:r>
      <w:r>
        <w:rPr>
          <w:w w:val="110"/>
          <w:sz w:val="12"/>
        </w:rPr>
        <w:t>Mayer</w:t>
      </w:r>
      <w:r>
        <w:rPr>
          <w:spacing w:val="10"/>
          <w:w w:val="110"/>
          <w:sz w:val="12"/>
        </w:rPr>
        <w:t> </w:t>
      </w:r>
      <w:r>
        <w:rPr>
          <w:w w:val="110"/>
          <w:sz w:val="12"/>
        </w:rPr>
        <w:t>(Ed.),</w:t>
      </w:r>
      <w:r>
        <w:rPr>
          <w:spacing w:val="11"/>
          <w:w w:val="110"/>
          <w:sz w:val="12"/>
        </w:rPr>
        <w:t> </w:t>
      </w:r>
      <w:r>
        <w:rPr>
          <w:i/>
          <w:w w:val="110"/>
          <w:sz w:val="12"/>
        </w:rPr>
        <w:t>The</w:t>
      </w:r>
      <w:r>
        <w:rPr>
          <w:i/>
          <w:spacing w:val="13"/>
          <w:w w:val="110"/>
          <w:sz w:val="12"/>
        </w:rPr>
        <w:t> </w:t>
      </w:r>
      <w:r>
        <w:rPr>
          <w:i/>
          <w:w w:val="110"/>
          <w:sz w:val="12"/>
        </w:rPr>
        <w:t>Cambridge</w:t>
      </w:r>
      <w:r>
        <w:rPr>
          <w:i/>
          <w:spacing w:val="11"/>
          <w:w w:val="110"/>
          <w:sz w:val="12"/>
        </w:rPr>
        <w:t> </w:t>
      </w:r>
      <w:r>
        <w:rPr>
          <w:i/>
          <w:w w:val="110"/>
          <w:sz w:val="12"/>
        </w:rPr>
        <w:t>handbook</w:t>
      </w:r>
      <w:r>
        <w:rPr>
          <w:i/>
          <w:spacing w:val="11"/>
          <w:w w:val="110"/>
          <w:sz w:val="12"/>
        </w:rPr>
        <w:t> </w:t>
      </w:r>
      <w:r>
        <w:rPr>
          <w:i/>
          <w:w w:val="110"/>
          <w:sz w:val="12"/>
        </w:rPr>
        <w:t>of</w:t>
      </w:r>
      <w:r>
        <w:rPr>
          <w:i/>
          <w:spacing w:val="10"/>
          <w:w w:val="110"/>
          <w:sz w:val="12"/>
        </w:rPr>
        <w:t> </w:t>
      </w:r>
      <w:r>
        <w:rPr>
          <w:i/>
          <w:spacing w:val="-2"/>
          <w:w w:val="110"/>
          <w:sz w:val="12"/>
        </w:rPr>
        <w:t>multimedia</w:t>
      </w:r>
    </w:p>
    <w:p>
      <w:pPr>
        <w:spacing w:line="240" w:lineRule="auto" w:before="16"/>
        <w:ind w:left="370" w:right="0" w:firstLine="0"/>
        <w:jc w:val="left"/>
        <w:rPr>
          <w:sz w:val="12"/>
        </w:rPr>
      </w:pPr>
      <w:r>
        <w:rPr>
          <w:i/>
          <w:sz w:val="12"/>
        </w:rPr>
        <w:t>learningPrinciples</w:t>
      </w:r>
      <w:r>
        <w:rPr>
          <w:i/>
          <w:spacing w:val="29"/>
          <w:sz w:val="12"/>
        </w:rPr>
        <w:t> </w:t>
      </w:r>
      <w:r>
        <w:rPr>
          <w:i/>
          <w:sz w:val="12"/>
        </w:rPr>
        <w:t>of</w:t>
      </w:r>
      <w:r>
        <w:rPr>
          <w:i/>
          <w:spacing w:val="25"/>
          <w:sz w:val="12"/>
        </w:rPr>
        <w:t> </w:t>
      </w:r>
      <w:r>
        <w:rPr>
          <w:i/>
          <w:sz w:val="12"/>
        </w:rPr>
        <w:t>multimedia</w:t>
      </w:r>
      <w:r>
        <w:rPr>
          <w:i/>
          <w:spacing w:val="29"/>
          <w:sz w:val="12"/>
        </w:rPr>
        <w:t> </w:t>
      </w:r>
      <w:r>
        <w:rPr>
          <w:i/>
          <w:sz w:val="12"/>
        </w:rPr>
        <w:t>learning</w:t>
      </w:r>
      <w:r>
        <w:rPr>
          <w:i/>
          <w:spacing w:val="29"/>
          <w:sz w:val="12"/>
        </w:rPr>
        <w:t> </w:t>
      </w:r>
      <w:r>
        <w:rPr>
          <w:i/>
          <w:sz w:val="12"/>
        </w:rPr>
        <w:t>based</w:t>
      </w:r>
      <w:r>
        <w:rPr>
          <w:i/>
          <w:spacing w:val="27"/>
          <w:sz w:val="12"/>
        </w:rPr>
        <w:t> </w:t>
      </w:r>
      <w:r>
        <w:rPr>
          <w:i/>
          <w:sz w:val="12"/>
        </w:rPr>
        <w:t>on</w:t>
      </w:r>
      <w:r>
        <w:rPr>
          <w:i/>
          <w:spacing w:val="27"/>
          <w:sz w:val="12"/>
        </w:rPr>
        <w:t> </w:t>
      </w:r>
      <w:r>
        <w:rPr>
          <w:i/>
          <w:sz w:val="12"/>
        </w:rPr>
        <w:t>social</w:t>
      </w:r>
      <w:r>
        <w:rPr>
          <w:i/>
          <w:spacing w:val="29"/>
          <w:sz w:val="12"/>
        </w:rPr>
        <w:t> </w:t>
      </w:r>
      <w:r>
        <w:rPr>
          <w:i/>
          <w:sz w:val="12"/>
        </w:rPr>
        <w:t>cues:</w:t>
      </w:r>
      <w:r>
        <w:rPr>
          <w:i/>
          <w:spacing w:val="25"/>
          <w:sz w:val="12"/>
        </w:rPr>
        <w:t> </w:t>
      </w:r>
      <w:r>
        <w:rPr>
          <w:i/>
          <w:sz w:val="12"/>
        </w:rPr>
        <w:t>Personalization,</w:t>
      </w:r>
      <w:r>
        <w:rPr>
          <w:i/>
          <w:spacing w:val="27"/>
          <w:sz w:val="12"/>
        </w:rPr>
        <w:t> </w:t>
      </w:r>
      <w:r>
        <w:rPr>
          <w:i/>
          <w:sz w:val="12"/>
        </w:rPr>
        <w:t>voice,</w:t>
      </w:r>
      <w:r>
        <w:rPr>
          <w:i/>
          <w:spacing w:val="27"/>
          <w:sz w:val="12"/>
        </w:rPr>
        <w:t> </w:t>
      </w:r>
      <w:r>
        <w:rPr>
          <w:i/>
          <w:sz w:val="12"/>
        </w:rPr>
        <w:t>and</w:t>
      </w:r>
      <w:r>
        <w:rPr>
          <w:i/>
          <w:spacing w:val="40"/>
          <w:w w:val="115"/>
          <w:sz w:val="12"/>
        </w:rPr>
        <w:t> </w:t>
      </w:r>
      <w:r>
        <w:rPr>
          <w:i/>
          <w:w w:val="115"/>
          <w:sz w:val="12"/>
        </w:rPr>
        <w:t>image principles </w:t>
      </w:r>
      <w:r>
        <w:rPr>
          <w:w w:val="115"/>
          <w:sz w:val="12"/>
        </w:rPr>
        <w:t>(pp. 201</w:t>
      </w:r>
      <w:r>
        <w:rPr>
          <w:rFonts w:ascii="STIX" w:hAnsi="STIX"/>
          <w:w w:val="115"/>
          <w:sz w:val="12"/>
        </w:rPr>
        <w:t>–</w:t>
      </w:r>
      <w:r>
        <w:rPr>
          <w:w w:val="115"/>
          <w:sz w:val="12"/>
        </w:rPr>
        <w:t>212). Cambridge University Press. </w:t>
      </w:r>
      <w:hyperlink r:id="rId127">
        <w:r>
          <w:rPr>
            <w:color w:val="2196D1"/>
            <w:w w:val="115"/>
            <w:sz w:val="12"/>
          </w:rPr>
          <w:t>https://doi.org/</w:t>
        </w:r>
      </w:hyperlink>
      <w:r>
        <w:rPr>
          <w:color w:val="2196D1"/>
          <w:spacing w:val="40"/>
          <w:w w:val="115"/>
          <w:sz w:val="12"/>
        </w:rPr>
        <w:t> </w:t>
      </w:r>
      <w:hyperlink r:id="rId127">
        <w:r>
          <w:rPr>
            <w:color w:val="2196D1"/>
            <w:spacing w:val="-2"/>
            <w:w w:val="115"/>
            <w:sz w:val="12"/>
          </w:rPr>
          <w:t>10.1017/CBO9780511816819.014</w:t>
        </w:r>
      </w:hyperlink>
      <w:r>
        <w:rPr>
          <w:spacing w:val="-2"/>
          <w:w w:val="115"/>
          <w:sz w:val="12"/>
        </w:rPr>
        <w:t>.</w:t>
      </w:r>
    </w:p>
    <w:p>
      <w:pPr>
        <w:spacing w:line="276" w:lineRule="auto" w:before="22"/>
        <w:ind w:left="370" w:right="151" w:hanging="240"/>
        <w:jc w:val="left"/>
        <w:rPr>
          <w:sz w:val="12"/>
        </w:rPr>
      </w:pPr>
      <w:bookmarkStart w:name="_bookmark68" w:id="108"/>
      <w:bookmarkEnd w:id="108"/>
      <w:r>
        <w:rPr/>
      </w:r>
      <w:r>
        <w:rPr>
          <w:w w:val="115"/>
          <w:sz w:val="12"/>
        </w:rPr>
        <w:t>Miller, H. L., &amp; Bugnariu, N. L. (2016). Level of immersion in virtual environments</w:t>
      </w:r>
      <w:r>
        <w:rPr>
          <w:spacing w:val="40"/>
          <w:w w:val="115"/>
          <w:sz w:val="12"/>
        </w:rPr>
        <w:t> </w:t>
      </w:r>
      <w:r>
        <w:rPr>
          <w:w w:val="115"/>
          <w:sz w:val="12"/>
        </w:rPr>
        <w:t>impacts</w:t>
      </w:r>
      <w:r>
        <w:rPr>
          <w:spacing w:val="12"/>
          <w:w w:val="115"/>
          <w:sz w:val="12"/>
        </w:rPr>
        <w:t> </w:t>
      </w:r>
      <w:r>
        <w:rPr>
          <w:w w:val="115"/>
          <w:sz w:val="12"/>
        </w:rPr>
        <w:t>the</w:t>
      </w:r>
      <w:r>
        <w:rPr>
          <w:spacing w:val="11"/>
          <w:w w:val="115"/>
          <w:sz w:val="12"/>
        </w:rPr>
        <w:t> </w:t>
      </w:r>
      <w:r>
        <w:rPr>
          <w:w w:val="115"/>
          <w:sz w:val="12"/>
        </w:rPr>
        <w:t>ability</w:t>
      </w:r>
      <w:r>
        <w:rPr>
          <w:spacing w:val="13"/>
          <w:w w:val="115"/>
          <w:sz w:val="12"/>
        </w:rPr>
        <w:t> </w:t>
      </w:r>
      <w:r>
        <w:rPr>
          <w:w w:val="115"/>
          <w:sz w:val="12"/>
        </w:rPr>
        <w:t>to</w:t>
      </w:r>
      <w:r>
        <w:rPr>
          <w:spacing w:val="10"/>
          <w:w w:val="115"/>
          <w:sz w:val="12"/>
        </w:rPr>
        <w:t> </w:t>
      </w:r>
      <w:r>
        <w:rPr>
          <w:w w:val="115"/>
          <w:sz w:val="12"/>
        </w:rPr>
        <w:t>assess</w:t>
      </w:r>
      <w:r>
        <w:rPr>
          <w:spacing w:val="11"/>
          <w:w w:val="115"/>
          <w:sz w:val="12"/>
        </w:rPr>
        <w:t> </w:t>
      </w:r>
      <w:r>
        <w:rPr>
          <w:w w:val="115"/>
          <w:sz w:val="12"/>
        </w:rPr>
        <w:t>and</w:t>
      </w:r>
      <w:r>
        <w:rPr>
          <w:spacing w:val="11"/>
          <w:w w:val="115"/>
          <w:sz w:val="12"/>
        </w:rPr>
        <w:t> </w:t>
      </w:r>
      <w:r>
        <w:rPr>
          <w:w w:val="115"/>
          <w:sz w:val="12"/>
        </w:rPr>
        <w:t>teach</w:t>
      </w:r>
      <w:r>
        <w:rPr>
          <w:spacing w:val="12"/>
          <w:w w:val="115"/>
          <w:sz w:val="12"/>
        </w:rPr>
        <w:t> </w:t>
      </w:r>
      <w:r>
        <w:rPr>
          <w:w w:val="115"/>
          <w:sz w:val="12"/>
        </w:rPr>
        <w:t>social</w:t>
      </w:r>
      <w:r>
        <w:rPr>
          <w:spacing w:val="12"/>
          <w:w w:val="115"/>
          <w:sz w:val="12"/>
        </w:rPr>
        <w:t> </w:t>
      </w:r>
      <w:r>
        <w:rPr>
          <w:w w:val="115"/>
          <w:sz w:val="12"/>
        </w:rPr>
        <w:t>skills</w:t>
      </w:r>
      <w:r>
        <w:rPr>
          <w:spacing w:val="11"/>
          <w:w w:val="115"/>
          <w:sz w:val="12"/>
        </w:rPr>
        <w:t> </w:t>
      </w:r>
      <w:r>
        <w:rPr>
          <w:w w:val="115"/>
          <w:sz w:val="12"/>
        </w:rPr>
        <w:t>in</w:t>
      </w:r>
      <w:r>
        <w:rPr>
          <w:spacing w:val="12"/>
          <w:w w:val="115"/>
          <w:sz w:val="12"/>
        </w:rPr>
        <w:t> </w:t>
      </w:r>
      <w:r>
        <w:rPr>
          <w:w w:val="115"/>
          <w:sz w:val="12"/>
        </w:rPr>
        <w:t>autism</w:t>
      </w:r>
      <w:r>
        <w:rPr>
          <w:spacing w:val="10"/>
          <w:w w:val="115"/>
          <w:sz w:val="12"/>
        </w:rPr>
        <w:t> </w:t>
      </w:r>
      <w:r>
        <w:rPr>
          <w:w w:val="115"/>
          <w:sz w:val="12"/>
        </w:rPr>
        <w:t>spectrum</w:t>
      </w:r>
      <w:r>
        <w:rPr>
          <w:spacing w:val="12"/>
          <w:w w:val="115"/>
          <w:sz w:val="12"/>
        </w:rPr>
        <w:t> </w:t>
      </w:r>
      <w:r>
        <w:rPr>
          <w:spacing w:val="-2"/>
          <w:w w:val="115"/>
          <w:sz w:val="12"/>
        </w:rPr>
        <w:t>disorder.</w:t>
      </w:r>
    </w:p>
    <w:p>
      <w:pPr>
        <w:spacing w:line="223" w:lineRule="auto" w:before="0"/>
        <w:ind w:left="370" w:right="0" w:firstLine="0"/>
        <w:jc w:val="left"/>
        <w:rPr>
          <w:sz w:val="12"/>
        </w:rPr>
      </w:pPr>
      <w:r>
        <w:rPr>
          <w:i/>
          <w:w w:val="115"/>
          <w:sz w:val="12"/>
        </w:rPr>
        <w:t>Cyberpsychology,</w:t>
      </w:r>
      <w:r>
        <w:rPr>
          <w:i/>
          <w:spacing w:val="-5"/>
          <w:w w:val="115"/>
          <w:sz w:val="12"/>
        </w:rPr>
        <w:t> </w:t>
      </w:r>
      <w:r>
        <w:rPr>
          <w:i/>
          <w:w w:val="115"/>
          <w:sz w:val="12"/>
        </w:rPr>
        <w:t>Behavior,</w:t>
      </w:r>
      <w:r>
        <w:rPr>
          <w:i/>
          <w:spacing w:val="-5"/>
          <w:w w:val="115"/>
          <w:sz w:val="12"/>
        </w:rPr>
        <w:t> </w:t>
      </w:r>
      <w:r>
        <w:rPr>
          <w:i/>
          <w:w w:val="115"/>
          <w:sz w:val="12"/>
        </w:rPr>
        <w:t>and</w:t>
      </w:r>
      <w:r>
        <w:rPr>
          <w:i/>
          <w:spacing w:val="-5"/>
          <w:w w:val="115"/>
          <w:sz w:val="12"/>
        </w:rPr>
        <w:t> </w:t>
      </w:r>
      <w:r>
        <w:rPr>
          <w:i/>
          <w:w w:val="115"/>
          <w:sz w:val="12"/>
        </w:rPr>
        <w:t>Social</w:t>
      </w:r>
      <w:r>
        <w:rPr>
          <w:i/>
          <w:spacing w:val="-5"/>
          <w:w w:val="115"/>
          <w:sz w:val="12"/>
        </w:rPr>
        <w:t> </w:t>
      </w:r>
      <w:r>
        <w:rPr>
          <w:i/>
          <w:w w:val="115"/>
          <w:sz w:val="12"/>
        </w:rPr>
        <w:t>Networking,</w:t>
      </w:r>
      <w:r>
        <w:rPr>
          <w:i/>
          <w:spacing w:val="-5"/>
          <w:w w:val="115"/>
          <w:sz w:val="12"/>
        </w:rPr>
        <w:t> </w:t>
      </w:r>
      <w:r>
        <w:rPr>
          <w:i/>
          <w:w w:val="115"/>
          <w:sz w:val="12"/>
        </w:rPr>
        <w:t>19</w:t>
      </w:r>
      <w:r>
        <w:rPr>
          <w:w w:val="115"/>
          <w:sz w:val="12"/>
        </w:rPr>
        <w:t>(4),</w:t>
      </w:r>
      <w:r>
        <w:rPr>
          <w:spacing w:val="-5"/>
          <w:w w:val="115"/>
          <w:sz w:val="12"/>
        </w:rPr>
        <w:t> </w:t>
      </w:r>
      <w:r>
        <w:rPr>
          <w:w w:val="115"/>
          <w:sz w:val="12"/>
        </w:rPr>
        <w:t>246</w:t>
      </w:r>
      <w:r>
        <w:rPr>
          <w:rFonts w:ascii="STIX" w:hAnsi="STIX"/>
          <w:w w:val="115"/>
          <w:sz w:val="12"/>
        </w:rPr>
        <w:t>–</w:t>
      </w:r>
      <w:r>
        <w:rPr>
          <w:w w:val="115"/>
          <w:sz w:val="12"/>
        </w:rPr>
        <w:t>256.</w:t>
      </w:r>
      <w:r>
        <w:rPr>
          <w:spacing w:val="-5"/>
          <w:w w:val="115"/>
          <w:sz w:val="12"/>
        </w:rPr>
        <w:t> </w:t>
      </w:r>
      <w:hyperlink r:id="rId128">
        <w:r>
          <w:rPr>
            <w:color w:val="2196D1"/>
            <w:w w:val="115"/>
            <w:sz w:val="12"/>
          </w:rPr>
          <w:t>https://doi.org/</w:t>
        </w:r>
      </w:hyperlink>
      <w:r>
        <w:rPr>
          <w:color w:val="2196D1"/>
          <w:spacing w:val="40"/>
          <w:w w:val="115"/>
          <w:sz w:val="12"/>
        </w:rPr>
        <w:t> </w:t>
      </w:r>
      <w:hyperlink r:id="rId128">
        <w:r>
          <w:rPr>
            <w:color w:val="2196D1"/>
            <w:spacing w:val="-2"/>
            <w:w w:val="115"/>
            <w:sz w:val="12"/>
          </w:rPr>
          <w:t>10.1089/cyber.2014.0682</w:t>
        </w:r>
      </w:hyperlink>
    </w:p>
    <w:p>
      <w:pPr>
        <w:spacing w:before="23"/>
        <w:ind w:left="370" w:right="0" w:hanging="240"/>
        <w:jc w:val="left"/>
        <w:rPr>
          <w:sz w:val="12"/>
        </w:rPr>
      </w:pPr>
      <w:bookmarkStart w:name="_bookmark69" w:id="109"/>
      <w:bookmarkEnd w:id="109"/>
      <w:r>
        <w:rPr/>
      </w:r>
      <w:r>
        <w:rPr>
          <w:w w:val="110"/>
          <w:sz w:val="12"/>
        </w:rPr>
        <w:t>Narejo,</w:t>
      </w:r>
      <w:r>
        <w:rPr>
          <w:spacing w:val="15"/>
          <w:w w:val="110"/>
          <w:sz w:val="12"/>
        </w:rPr>
        <w:t> </w:t>
      </w:r>
      <w:r>
        <w:rPr>
          <w:w w:val="110"/>
          <w:sz w:val="12"/>
        </w:rPr>
        <w:t>S.,</w:t>
      </w:r>
      <w:r>
        <w:rPr>
          <w:spacing w:val="15"/>
          <w:w w:val="110"/>
          <w:sz w:val="12"/>
        </w:rPr>
        <w:t> </w:t>
      </w:r>
      <w:r>
        <w:rPr>
          <w:w w:val="110"/>
          <w:sz w:val="12"/>
        </w:rPr>
        <w:t>Pandey,</w:t>
      </w:r>
      <w:r>
        <w:rPr>
          <w:spacing w:val="14"/>
          <w:w w:val="110"/>
          <w:sz w:val="12"/>
        </w:rPr>
        <w:t> </w:t>
      </w:r>
      <w:r>
        <w:rPr>
          <w:w w:val="110"/>
          <w:sz w:val="12"/>
        </w:rPr>
        <w:t>B.,</w:t>
      </w:r>
      <w:r>
        <w:rPr>
          <w:spacing w:val="14"/>
          <w:w w:val="110"/>
          <w:sz w:val="12"/>
        </w:rPr>
        <w:t> </w:t>
      </w:r>
      <w:r>
        <w:rPr>
          <w:w w:val="110"/>
          <w:sz w:val="12"/>
        </w:rPr>
        <w:t>Esenarro</w:t>
      </w:r>
      <w:r>
        <w:rPr>
          <w:spacing w:val="14"/>
          <w:w w:val="110"/>
          <w:sz w:val="12"/>
        </w:rPr>
        <w:t> </w:t>
      </w:r>
      <w:r>
        <w:rPr>
          <w:w w:val="110"/>
          <w:sz w:val="12"/>
        </w:rPr>
        <w:t>Vargas,</w:t>
      </w:r>
      <w:r>
        <w:rPr>
          <w:spacing w:val="15"/>
          <w:w w:val="110"/>
          <w:sz w:val="12"/>
        </w:rPr>
        <w:t> </w:t>
      </w:r>
      <w:r>
        <w:rPr>
          <w:w w:val="110"/>
          <w:sz w:val="12"/>
        </w:rPr>
        <w:t>D.,</w:t>
      </w:r>
      <w:r>
        <w:rPr>
          <w:spacing w:val="14"/>
          <w:w w:val="110"/>
          <w:sz w:val="12"/>
        </w:rPr>
        <w:t> </w:t>
      </w:r>
      <w:r>
        <w:rPr>
          <w:w w:val="110"/>
          <w:sz w:val="12"/>
        </w:rPr>
        <w:t>Rodriguez,</w:t>
      </w:r>
      <w:r>
        <w:rPr>
          <w:spacing w:val="15"/>
          <w:w w:val="110"/>
          <w:sz w:val="12"/>
        </w:rPr>
        <w:t> </w:t>
      </w:r>
      <w:r>
        <w:rPr>
          <w:w w:val="110"/>
          <w:sz w:val="12"/>
        </w:rPr>
        <w:t>C.,</w:t>
      </w:r>
      <w:r>
        <w:rPr>
          <w:spacing w:val="14"/>
          <w:w w:val="110"/>
          <w:sz w:val="12"/>
        </w:rPr>
        <w:t> </w:t>
      </w:r>
      <w:r>
        <w:rPr>
          <w:w w:val="110"/>
          <w:sz w:val="12"/>
        </w:rPr>
        <w:t>&amp;</w:t>
      </w:r>
      <w:r>
        <w:rPr>
          <w:spacing w:val="15"/>
          <w:w w:val="110"/>
          <w:sz w:val="12"/>
        </w:rPr>
        <w:t> </w:t>
      </w:r>
      <w:r>
        <w:rPr>
          <w:w w:val="110"/>
          <w:sz w:val="12"/>
        </w:rPr>
        <w:t>Anjum,</w:t>
      </w:r>
      <w:r>
        <w:rPr>
          <w:spacing w:val="14"/>
          <w:w w:val="110"/>
          <w:sz w:val="12"/>
        </w:rPr>
        <w:t> </w:t>
      </w:r>
      <w:r>
        <w:rPr>
          <w:w w:val="110"/>
          <w:sz w:val="12"/>
        </w:rPr>
        <w:t>M.</w:t>
      </w:r>
      <w:r>
        <w:rPr>
          <w:spacing w:val="14"/>
          <w:w w:val="110"/>
          <w:sz w:val="12"/>
        </w:rPr>
        <w:t> </w:t>
      </w:r>
      <w:r>
        <w:rPr>
          <w:w w:val="110"/>
          <w:sz w:val="12"/>
        </w:rPr>
        <w:t>R.</w:t>
      </w:r>
      <w:r>
        <w:rPr>
          <w:spacing w:val="14"/>
          <w:w w:val="110"/>
          <w:sz w:val="12"/>
        </w:rPr>
        <w:t> </w:t>
      </w:r>
      <w:r>
        <w:rPr>
          <w:spacing w:val="-2"/>
          <w:w w:val="110"/>
          <w:sz w:val="12"/>
        </w:rPr>
        <w:t>(2021).</w:t>
      </w:r>
    </w:p>
    <w:p>
      <w:pPr>
        <w:spacing w:line="256" w:lineRule="auto" w:before="22"/>
        <w:ind w:left="370" w:right="0" w:firstLine="0"/>
        <w:jc w:val="left"/>
        <w:rPr>
          <w:sz w:val="12"/>
        </w:rPr>
      </w:pPr>
      <w:r>
        <w:rPr>
          <w:w w:val="115"/>
          <w:sz w:val="12"/>
        </w:rPr>
        <w:t>Weapon</w:t>
      </w:r>
      <w:r>
        <w:rPr>
          <w:spacing w:val="-2"/>
          <w:w w:val="115"/>
          <w:sz w:val="12"/>
        </w:rPr>
        <w:t> </w:t>
      </w:r>
      <w:r>
        <w:rPr>
          <w:w w:val="115"/>
          <w:sz w:val="12"/>
        </w:rPr>
        <w:t>detection</w:t>
      </w:r>
      <w:r>
        <w:rPr>
          <w:spacing w:val="-2"/>
          <w:w w:val="115"/>
          <w:sz w:val="12"/>
        </w:rPr>
        <w:t> </w:t>
      </w:r>
      <w:r>
        <w:rPr>
          <w:w w:val="115"/>
          <w:sz w:val="12"/>
        </w:rPr>
        <w:t>using</w:t>
      </w:r>
      <w:r>
        <w:rPr>
          <w:spacing w:val="-2"/>
          <w:w w:val="115"/>
          <w:sz w:val="12"/>
        </w:rPr>
        <w:t> </w:t>
      </w:r>
      <w:r>
        <w:rPr>
          <w:w w:val="115"/>
          <w:sz w:val="12"/>
        </w:rPr>
        <w:t>YOLO</w:t>
      </w:r>
      <w:r>
        <w:rPr>
          <w:spacing w:val="-2"/>
          <w:w w:val="115"/>
          <w:sz w:val="12"/>
        </w:rPr>
        <w:t> </w:t>
      </w:r>
      <w:r>
        <w:rPr>
          <w:w w:val="115"/>
          <w:sz w:val="12"/>
        </w:rPr>
        <w:t>V3</w:t>
      </w:r>
      <w:r>
        <w:rPr>
          <w:spacing w:val="-3"/>
          <w:w w:val="115"/>
          <w:sz w:val="12"/>
        </w:rPr>
        <w:t> </w:t>
      </w:r>
      <w:r>
        <w:rPr>
          <w:w w:val="115"/>
          <w:sz w:val="12"/>
        </w:rPr>
        <w:t>for</w:t>
      </w:r>
      <w:r>
        <w:rPr>
          <w:spacing w:val="-2"/>
          <w:w w:val="115"/>
          <w:sz w:val="12"/>
        </w:rPr>
        <w:t> </w:t>
      </w:r>
      <w:r>
        <w:rPr>
          <w:w w:val="115"/>
          <w:sz w:val="12"/>
        </w:rPr>
        <w:t>smart</w:t>
      </w:r>
      <w:r>
        <w:rPr>
          <w:spacing w:val="-2"/>
          <w:w w:val="115"/>
          <w:sz w:val="12"/>
        </w:rPr>
        <w:t> </w:t>
      </w:r>
      <w:r>
        <w:rPr>
          <w:w w:val="115"/>
          <w:sz w:val="12"/>
        </w:rPr>
        <w:t>surveillance</w:t>
      </w:r>
      <w:r>
        <w:rPr>
          <w:spacing w:val="-2"/>
          <w:w w:val="115"/>
          <w:sz w:val="12"/>
        </w:rPr>
        <w:t> </w:t>
      </w:r>
      <w:r>
        <w:rPr>
          <w:w w:val="115"/>
          <w:sz w:val="12"/>
        </w:rPr>
        <w:t>system.</w:t>
      </w:r>
      <w:r>
        <w:rPr>
          <w:spacing w:val="-2"/>
          <w:w w:val="115"/>
          <w:sz w:val="12"/>
        </w:rPr>
        <w:t> </w:t>
      </w:r>
      <w:r>
        <w:rPr>
          <w:i/>
          <w:w w:val="115"/>
          <w:sz w:val="12"/>
        </w:rPr>
        <w:t>Mathematical</w:t>
      </w:r>
      <w:r>
        <w:rPr>
          <w:i/>
          <w:spacing w:val="40"/>
          <w:w w:val="115"/>
          <w:sz w:val="12"/>
        </w:rPr>
        <w:t> </w:t>
      </w:r>
      <w:r>
        <w:rPr>
          <w:i/>
          <w:w w:val="115"/>
          <w:sz w:val="12"/>
        </w:rPr>
        <w:t>Problems in Engineering, 2021</w:t>
      </w:r>
      <w:r>
        <w:rPr>
          <w:w w:val="115"/>
          <w:sz w:val="12"/>
        </w:rPr>
        <w:t>, 1</w:t>
      </w:r>
      <w:r>
        <w:rPr>
          <w:rFonts w:ascii="STIX" w:hAnsi="STIX"/>
          <w:w w:val="115"/>
          <w:sz w:val="12"/>
        </w:rPr>
        <w:t>–</w:t>
      </w:r>
      <w:r>
        <w:rPr>
          <w:w w:val="115"/>
          <w:sz w:val="12"/>
        </w:rPr>
        <w:t>9. </w:t>
      </w:r>
      <w:hyperlink r:id="rId129">
        <w:r>
          <w:rPr>
            <w:color w:val="2196D1"/>
            <w:w w:val="115"/>
            <w:sz w:val="12"/>
          </w:rPr>
          <w:t>https://doi.org/10.1155/2021/9975700</w:t>
        </w:r>
      </w:hyperlink>
    </w:p>
    <w:p>
      <w:pPr>
        <w:spacing w:line="115" w:lineRule="exact" w:before="0"/>
        <w:ind w:left="131" w:right="0" w:firstLine="0"/>
        <w:jc w:val="left"/>
        <w:rPr>
          <w:sz w:val="12"/>
        </w:rPr>
      </w:pPr>
      <w:bookmarkStart w:name="_bookmark70" w:id="110"/>
      <w:bookmarkEnd w:id="110"/>
      <w:r>
        <w:rPr/>
      </w:r>
      <w:r>
        <w:rPr>
          <w:w w:val="115"/>
          <w:sz w:val="12"/>
        </w:rPr>
        <w:t>Nersesian,</w:t>
      </w:r>
      <w:r>
        <w:rPr>
          <w:spacing w:val="5"/>
          <w:w w:val="115"/>
          <w:sz w:val="12"/>
        </w:rPr>
        <w:t> </w:t>
      </w:r>
      <w:r>
        <w:rPr>
          <w:w w:val="115"/>
          <w:sz w:val="12"/>
        </w:rPr>
        <w:t>E.,</w:t>
      </w:r>
      <w:r>
        <w:rPr>
          <w:spacing w:val="6"/>
          <w:w w:val="115"/>
          <w:sz w:val="12"/>
        </w:rPr>
        <w:t> </w:t>
      </w:r>
      <w:r>
        <w:rPr>
          <w:w w:val="115"/>
          <w:sz w:val="12"/>
        </w:rPr>
        <w:t>Spryszynski,</w:t>
      </w:r>
      <w:r>
        <w:rPr>
          <w:spacing w:val="6"/>
          <w:w w:val="115"/>
          <w:sz w:val="12"/>
        </w:rPr>
        <w:t> </w:t>
      </w:r>
      <w:r>
        <w:rPr>
          <w:w w:val="115"/>
          <w:sz w:val="12"/>
        </w:rPr>
        <w:t>A.,</w:t>
      </w:r>
      <w:r>
        <w:rPr>
          <w:spacing w:val="6"/>
          <w:w w:val="115"/>
          <w:sz w:val="12"/>
        </w:rPr>
        <w:t> </w:t>
      </w:r>
      <w:r>
        <w:rPr>
          <w:w w:val="115"/>
          <w:sz w:val="12"/>
        </w:rPr>
        <w:t>&amp;</w:t>
      </w:r>
      <w:r>
        <w:rPr>
          <w:spacing w:val="6"/>
          <w:w w:val="115"/>
          <w:sz w:val="12"/>
        </w:rPr>
        <w:t> </w:t>
      </w:r>
      <w:r>
        <w:rPr>
          <w:w w:val="115"/>
          <w:sz w:val="12"/>
        </w:rPr>
        <w:t>Lee,</w:t>
      </w:r>
      <w:r>
        <w:rPr>
          <w:spacing w:val="6"/>
          <w:w w:val="115"/>
          <w:sz w:val="12"/>
        </w:rPr>
        <w:t> </w:t>
      </w:r>
      <w:r>
        <w:rPr>
          <w:w w:val="115"/>
          <w:sz w:val="12"/>
        </w:rPr>
        <w:t>M.</w:t>
      </w:r>
      <w:r>
        <w:rPr>
          <w:spacing w:val="7"/>
          <w:w w:val="115"/>
          <w:sz w:val="12"/>
        </w:rPr>
        <w:t> </w:t>
      </w:r>
      <w:r>
        <w:rPr>
          <w:w w:val="115"/>
          <w:sz w:val="12"/>
        </w:rPr>
        <w:t>J.</w:t>
      </w:r>
      <w:r>
        <w:rPr>
          <w:spacing w:val="5"/>
          <w:w w:val="115"/>
          <w:sz w:val="12"/>
        </w:rPr>
        <w:t> </w:t>
      </w:r>
      <w:r>
        <w:rPr>
          <w:w w:val="115"/>
          <w:sz w:val="12"/>
        </w:rPr>
        <w:t>(2019).</w:t>
      </w:r>
      <w:r>
        <w:rPr>
          <w:spacing w:val="6"/>
          <w:w w:val="115"/>
          <w:sz w:val="12"/>
        </w:rPr>
        <w:t> </w:t>
      </w:r>
      <w:r>
        <w:rPr>
          <w:w w:val="115"/>
          <w:sz w:val="12"/>
        </w:rPr>
        <w:t>Integration</w:t>
      </w:r>
      <w:r>
        <w:rPr>
          <w:spacing w:val="6"/>
          <w:w w:val="115"/>
          <w:sz w:val="12"/>
        </w:rPr>
        <w:t> </w:t>
      </w:r>
      <w:r>
        <w:rPr>
          <w:w w:val="115"/>
          <w:sz w:val="12"/>
        </w:rPr>
        <w:t>of</w:t>
      </w:r>
      <w:r>
        <w:rPr>
          <w:spacing w:val="6"/>
          <w:w w:val="115"/>
          <w:sz w:val="12"/>
        </w:rPr>
        <w:t> </w:t>
      </w:r>
      <w:r>
        <w:rPr>
          <w:w w:val="115"/>
          <w:sz w:val="12"/>
        </w:rPr>
        <w:t>virtual</w:t>
      </w:r>
      <w:r>
        <w:rPr>
          <w:spacing w:val="5"/>
          <w:w w:val="115"/>
          <w:sz w:val="12"/>
        </w:rPr>
        <w:t> </w:t>
      </w:r>
      <w:r>
        <w:rPr>
          <w:w w:val="115"/>
          <w:sz w:val="12"/>
        </w:rPr>
        <w:t>reality</w:t>
      </w:r>
      <w:r>
        <w:rPr>
          <w:spacing w:val="6"/>
          <w:w w:val="115"/>
          <w:sz w:val="12"/>
        </w:rPr>
        <w:t> </w:t>
      </w:r>
      <w:r>
        <w:rPr>
          <w:spacing w:val="-7"/>
          <w:w w:val="115"/>
          <w:sz w:val="12"/>
        </w:rPr>
        <w:t>in</w:t>
      </w:r>
    </w:p>
    <w:p>
      <w:pPr>
        <w:spacing w:line="240" w:lineRule="auto" w:before="21"/>
        <w:ind w:left="370" w:right="175" w:firstLine="0"/>
        <w:jc w:val="left"/>
        <w:rPr>
          <w:sz w:val="12"/>
        </w:rPr>
      </w:pPr>
      <w:r>
        <w:rPr>
          <w:w w:val="110"/>
          <w:sz w:val="12"/>
        </w:rPr>
        <w:t>secondary STEM education. In </w:t>
      </w:r>
      <w:r>
        <w:rPr>
          <w:i/>
          <w:w w:val="110"/>
          <w:sz w:val="12"/>
        </w:rPr>
        <w:t>2019 IEEE integrated STEM education </w:t>
      </w:r>
      <w:r>
        <w:rPr>
          <w:i/>
          <w:w w:val="110"/>
          <w:sz w:val="12"/>
        </w:rPr>
        <w:t>conference</w:t>
      </w:r>
      <w:r>
        <w:rPr>
          <w:i/>
          <w:spacing w:val="40"/>
          <w:w w:val="110"/>
          <w:sz w:val="12"/>
        </w:rPr>
        <w:t> </w:t>
      </w:r>
      <w:r>
        <w:rPr>
          <w:i/>
          <w:w w:val="110"/>
          <w:sz w:val="12"/>
        </w:rPr>
        <w:t>(ISEC),</w:t>
      </w:r>
      <w:r>
        <w:rPr>
          <w:i/>
          <w:spacing w:val="40"/>
          <w:w w:val="110"/>
          <w:sz w:val="12"/>
        </w:rPr>
        <w:t> </w:t>
      </w:r>
      <w:r>
        <w:rPr>
          <w:i/>
          <w:w w:val="110"/>
          <w:sz w:val="12"/>
        </w:rPr>
        <w:t>Princeton,</w:t>
      </w:r>
      <w:r>
        <w:rPr>
          <w:i/>
          <w:spacing w:val="40"/>
          <w:w w:val="110"/>
          <w:sz w:val="12"/>
        </w:rPr>
        <w:t> </w:t>
      </w:r>
      <w:r>
        <w:rPr>
          <w:i/>
          <w:w w:val="110"/>
          <w:sz w:val="12"/>
        </w:rPr>
        <w:t>NJ,</w:t>
      </w:r>
      <w:r>
        <w:rPr>
          <w:i/>
          <w:spacing w:val="40"/>
          <w:w w:val="110"/>
          <w:sz w:val="12"/>
        </w:rPr>
        <w:t> </w:t>
      </w:r>
      <w:r>
        <w:rPr>
          <w:i/>
          <w:w w:val="110"/>
          <w:sz w:val="12"/>
        </w:rPr>
        <w:t>USA,</w:t>
      </w:r>
      <w:r>
        <w:rPr>
          <w:i/>
          <w:spacing w:val="40"/>
          <w:w w:val="110"/>
          <w:sz w:val="12"/>
        </w:rPr>
        <w:t> </w:t>
      </w:r>
      <w:r>
        <w:rPr>
          <w:i/>
          <w:w w:val="110"/>
          <w:sz w:val="12"/>
        </w:rPr>
        <w:t>2019</w:t>
      </w:r>
      <w:r>
        <w:rPr>
          <w:i/>
          <w:spacing w:val="40"/>
          <w:w w:val="110"/>
          <w:sz w:val="12"/>
        </w:rPr>
        <w:t> </w:t>
      </w:r>
      <w:r>
        <w:rPr>
          <w:w w:val="110"/>
          <w:sz w:val="12"/>
        </w:rPr>
        <w:t>(pp.</w:t>
      </w:r>
      <w:r>
        <w:rPr>
          <w:spacing w:val="40"/>
          <w:w w:val="110"/>
          <w:sz w:val="12"/>
        </w:rPr>
        <w:t> </w:t>
      </w:r>
      <w:r>
        <w:rPr>
          <w:w w:val="110"/>
          <w:sz w:val="12"/>
        </w:rPr>
        <w:t>83</w:t>
      </w:r>
      <w:r>
        <w:rPr>
          <w:rFonts w:ascii="STIX" w:hAnsi="STIX"/>
          <w:w w:val="110"/>
          <w:sz w:val="12"/>
        </w:rPr>
        <w:t>–</w:t>
      </w:r>
      <w:r>
        <w:rPr>
          <w:w w:val="110"/>
          <w:sz w:val="12"/>
        </w:rPr>
        <w:t>90).</w:t>
      </w:r>
      <w:r>
        <w:rPr>
          <w:spacing w:val="40"/>
          <w:w w:val="110"/>
          <w:sz w:val="12"/>
        </w:rPr>
        <w:t> </w:t>
      </w:r>
      <w:hyperlink r:id="rId130">
        <w:r>
          <w:rPr>
            <w:color w:val="2196D1"/>
            <w:w w:val="110"/>
            <w:sz w:val="12"/>
          </w:rPr>
          <w:t>https://doi.org/10.1109/</w:t>
        </w:r>
      </w:hyperlink>
      <w:r>
        <w:rPr>
          <w:color w:val="2196D1"/>
          <w:spacing w:val="40"/>
          <w:w w:val="110"/>
          <w:sz w:val="12"/>
        </w:rPr>
        <w:t> </w:t>
      </w:r>
      <w:hyperlink r:id="rId130">
        <w:r>
          <w:rPr>
            <w:color w:val="2196D1"/>
            <w:spacing w:val="-2"/>
            <w:w w:val="110"/>
            <w:sz w:val="12"/>
          </w:rPr>
          <w:t>ISECon.2019.8882070</w:t>
        </w:r>
      </w:hyperlink>
    </w:p>
    <w:p>
      <w:pPr>
        <w:spacing w:line="176" w:lineRule="exact" w:before="10"/>
        <w:ind w:left="131" w:right="0" w:firstLine="0"/>
        <w:jc w:val="left"/>
        <w:rPr>
          <w:sz w:val="12"/>
        </w:rPr>
      </w:pPr>
      <w:bookmarkStart w:name="_bookmark71" w:id="111"/>
      <w:bookmarkEnd w:id="111"/>
      <w:r>
        <w:rPr/>
      </w:r>
      <w:hyperlink r:id="rId131">
        <w:r>
          <w:rPr>
            <w:color w:val="2196D1"/>
            <w:w w:val="115"/>
            <w:sz w:val="12"/>
          </w:rPr>
          <w:t>O</w:t>
        </w:r>
        <w:r>
          <w:rPr>
            <w:rFonts w:ascii="STIX" w:hAnsi="STIX"/>
            <w:color w:val="2196D1"/>
            <w:w w:val="115"/>
            <w:sz w:val="12"/>
          </w:rPr>
          <w:t>’</w:t>
        </w:r>
        <w:r>
          <w:rPr>
            <w:color w:val="2196D1"/>
            <w:w w:val="115"/>
            <w:sz w:val="12"/>
          </w:rPr>
          <w:t>Mahony,</w:t>
        </w:r>
        <w:r>
          <w:rPr>
            <w:color w:val="2196D1"/>
            <w:spacing w:val="5"/>
            <w:w w:val="115"/>
            <w:sz w:val="12"/>
          </w:rPr>
          <w:t> </w:t>
        </w:r>
        <w:r>
          <w:rPr>
            <w:color w:val="2196D1"/>
            <w:w w:val="115"/>
            <w:sz w:val="12"/>
          </w:rPr>
          <w:t>N.,</w:t>
        </w:r>
        <w:r>
          <w:rPr>
            <w:color w:val="2196D1"/>
            <w:spacing w:val="4"/>
            <w:w w:val="115"/>
            <w:sz w:val="12"/>
          </w:rPr>
          <w:t> </w:t>
        </w:r>
        <w:r>
          <w:rPr>
            <w:color w:val="2196D1"/>
            <w:w w:val="115"/>
            <w:sz w:val="12"/>
          </w:rPr>
          <w:t>Campbell,</w:t>
        </w:r>
        <w:r>
          <w:rPr>
            <w:color w:val="2196D1"/>
            <w:spacing w:val="5"/>
            <w:w w:val="115"/>
            <w:sz w:val="12"/>
          </w:rPr>
          <w:t> </w:t>
        </w:r>
        <w:r>
          <w:rPr>
            <w:color w:val="2196D1"/>
            <w:w w:val="115"/>
            <w:sz w:val="12"/>
          </w:rPr>
          <w:t>S.,</w:t>
        </w:r>
        <w:r>
          <w:rPr>
            <w:color w:val="2196D1"/>
            <w:spacing w:val="5"/>
            <w:w w:val="115"/>
            <w:sz w:val="12"/>
          </w:rPr>
          <w:t> </w:t>
        </w:r>
        <w:r>
          <w:rPr>
            <w:color w:val="2196D1"/>
            <w:w w:val="115"/>
            <w:sz w:val="12"/>
          </w:rPr>
          <w:t>Carvalho,</w:t>
        </w:r>
        <w:r>
          <w:rPr>
            <w:color w:val="2196D1"/>
            <w:spacing w:val="3"/>
            <w:w w:val="115"/>
            <w:sz w:val="12"/>
          </w:rPr>
          <w:t> </w:t>
        </w:r>
        <w:r>
          <w:rPr>
            <w:color w:val="2196D1"/>
            <w:w w:val="115"/>
            <w:sz w:val="12"/>
          </w:rPr>
          <w:t>A.,</w:t>
        </w:r>
        <w:r>
          <w:rPr>
            <w:color w:val="2196D1"/>
            <w:spacing w:val="5"/>
            <w:w w:val="115"/>
            <w:sz w:val="12"/>
          </w:rPr>
          <w:t> </w:t>
        </w:r>
        <w:r>
          <w:rPr>
            <w:color w:val="2196D1"/>
            <w:w w:val="115"/>
            <w:sz w:val="12"/>
          </w:rPr>
          <w:t>Harapanahalli,</w:t>
        </w:r>
        <w:r>
          <w:rPr>
            <w:color w:val="2196D1"/>
            <w:spacing w:val="5"/>
            <w:w w:val="115"/>
            <w:sz w:val="12"/>
          </w:rPr>
          <w:t> </w:t>
        </w:r>
        <w:r>
          <w:rPr>
            <w:color w:val="2196D1"/>
            <w:w w:val="115"/>
            <w:sz w:val="12"/>
          </w:rPr>
          <w:t>S.,</w:t>
        </w:r>
        <w:r>
          <w:rPr>
            <w:color w:val="2196D1"/>
            <w:spacing w:val="4"/>
            <w:w w:val="115"/>
            <w:sz w:val="12"/>
          </w:rPr>
          <w:t> </w:t>
        </w:r>
        <w:r>
          <w:rPr>
            <w:color w:val="2196D1"/>
            <w:w w:val="115"/>
            <w:sz w:val="12"/>
          </w:rPr>
          <w:t>Hernandez,</w:t>
        </w:r>
        <w:r>
          <w:rPr>
            <w:color w:val="2196D1"/>
            <w:spacing w:val="5"/>
            <w:w w:val="115"/>
            <w:sz w:val="12"/>
          </w:rPr>
          <w:t> </w:t>
        </w:r>
        <w:r>
          <w:rPr>
            <w:color w:val="2196D1"/>
            <w:w w:val="115"/>
            <w:sz w:val="12"/>
          </w:rPr>
          <w:t>G.</w:t>
        </w:r>
        <w:r>
          <w:rPr>
            <w:color w:val="2196D1"/>
            <w:spacing w:val="4"/>
            <w:w w:val="115"/>
            <w:sz w:val="12"/>
          </w:rPr>
          <w:t> </w:t>
        </w:r>
        <w:r>
          <w:rPr>
            <w:color w:val="2196D1"/>
            <w:spacing w:val="-5"/>
            <w:w w:val="115"/>
            <w:sz w:val="12"/>
          </w:rPr>
          <w:t>V.,</w:t>
        </w:r>
      </w:hyperlink>
    </w:p>
    <w:p>
      <w:pPr>
        <w:spacing w:line="276" w:lineRule="auto" w:before="0"/>
        <w:ind w:left="370" w:right="149" w:firstLine="0"/>
        <w:jc w:val="left"/>
        <w:rPr>
          <w:sz w:val="12"/>
        </w:rPr>
      </w:pPr>
      <w:hyperlink r:id="rId131">
        <w:r>
          <w:rPr>
            <w:color w:val="2196D1"/>
            <w:w w:val="110"/>
            <w:sz w:val="12"/>
          </w:rPr>
          <w:t>Krpalkova, L., Riordan, D., &amp; Walsh, J. (2020). </w:t>
        </w:r>
        <w:r>
          <w:rPr>
            <w:i/>
            <w:color w:val="2196D1"/>
            <w:w w:val="110"/>
            <w:sz w:val="12"/>
          </w:rPr>
          <w:t>Deep learning vs. Traditional computer</w:t>
        </w:r>
      </w:hyperlink>
      <w:r>
        <w:rPr>
          <w:i/>
          <w:color w:val="2196D1"/>
          <w:spacing w:val="40"/>
          <w:w w:val="110"/>
          <w:sz w:val="12"/>
        </w:rPr>
        <w:t> </w:t>
      </w:r>
      <w:hyperlink r:id="rId131">
        <w:r>
          <w:rPr>
            <w:i/>
            <w:color w:val="2196D1"/>
            <w:spacing w:val="-2"/>
            <w:w w:val="110"/>
            <w:sz w:val="12"/>
          </w:rPr>
          <w:t>vision</w:t>
        </w:r>
      </w:hyperlink>
      <w:r>
        <w:rPr>
          <w:spacing w:val="-2"/>
          <w:w w:val="110"/>
          <w:sz w:val="12"/>
        </w:rPr>
        <w:t>.</w:t>
      </w:r>
    </w:p>
    <w:p>
      <w:pPr>
        <w:spacing w:line="223" w:lineRule="auto" w:before="0"/>
        <w:ind w:left="370" w:right="0" w:hanging="240"/>
        <w:jc w:val="left"/>
        <w:rPr>
          <w:sz w:val="12"/>
        </w:rPr>
      </w:pPr>
      <w:bookmarkStart w:name="_bookmark72" w:id="112"/>
      <w:bookmarkEnd w:id="112"/>
      <w:r>
        <w:rPr/>
      </w:r>
      <w:hyperlink r:id="rId132">
        <w:r>
          <w:rPr>
            <w:color w:val="2196D1"/>
            <w:w w:val="110"/>
            <w:sz w:val="12"/>
          </w:rPr>
          <w:t>O</w:t>
        </w:r>
        <w:r>
          <w:rPr>
            <w:rFonts w:ascii="STIX" w:hAnsi="STIX"/>
            <w:color w:val="2196D1"/>
            <w:w w:val="110"/>
            <w:sz w:val="12"/>
          </w:rPr>
          <w:t>’</w:t>
        </w:r>
        <w:r>
          <w:rPr>
            <w:color w:val="2196D1"/>
            <w:w w:val="110"/>
            <w:sz w:val="12"/>
          </w:rPr>
          <w:t>shea,</w:t>
        </w:r>
        <w:r>
          <w:rPr>
            <w:color w:val="2196D1"/>
            <w:spacing w:val="-6"/>
            <w:w w:val="110"/>
            <w:sz w:val="12"/>
          </w:rPr>
          <w:t> </w:t>
        </w:r>
        <w:r>
          <w:rPr>
            <w:color w:val="2196D1"/>
            <w:w w:val="110"/>
            <w:sz w:val="12"/>
          </w:rPr>
          <w:t>T.,</w:t>
        </w:r>
        <w:r>
          <w:rPr>
            <w:color w:val="2196D1"/>
            <w:spacing w:val="-7"/>
            <w:w w:val="110"/>
            <w:sz w:val="12"/>
          </w:rPr>
          <w:t> </w:t>
        </w:r>
        <w:r>
          <w:rPr>
            <w:color w:val="2196D1"/>
            <w:w w:val="110"/>
            <w:sz w:val="12"/>
          </w:rPr>
          <w:t>&amp;</w:t>
        </w:r>
        <w:r>
          <w:rPr>
            <w:color w:val="2196D1"/>
            <w:spacing w:val="-7"/>
            <w:w w:val="110"/>
            <w:sz w:val="12"/>
          </w:rPr>
          <w:t> </w:t>
        </w:r>
        <w:r>
          <w:rPr>
            <w:color w:val="2196D1"/>
            <w:w w:val="110"/>
            <w:sz w:val="12"/>
          </w:rPr>
          <w:t>Self,</w:t>
        </w:r>
        <w:r>
          <w:rPr>
            <w:color w:val="2196D1"/>
            <w:spacing w:val="-7"/>
            <w:w w:val="110"/>
            <w:sz w:val="12"/>
          </w:rPr>
          <w:t> </w:t>
        </w:r>
        <w:r>
          <w:rPr>
            <w:color w:val="2196D1"/>
            <w:w w:val="110"/>
            <w:sz w:val="12"/>
          </w:rPr>
          <w:t>J.</w:t>
        </w:r>
        <w:r>
          <w:rPr>
            <w:color w:val="2196D1"/>
            <w:spacing w:val="-7"/>
            <w:w w:val="110"/>
            <w:sz w:val="12"/>
          </w:rPr>
          <w:t> </w:t>
        </w:r>
        <w:r>
          <w:rPr>
            <w:color w:val="2196D1"/>
            <w:w w:val="110"/>
            <w:sz w:val="12"/>
          </w:rPr>
          <w:t>(1986).</w:t>
        </w:r>
        <w:r>
          <w:rPr>
            <w:color w:val="2196D1"/>
            <w:spacing w:val="-7"/>
            <w:w w:val="110"/>
            <w:sz w:val="12"/>
          </w:rPr>
          <w:t> </w:t>
        </w:r>
        <w:r>
          <w:rPr>
            <w:i/>
            <w:color w:val="2196D1"/>
            <w:w w:val="110"/>
            <w:sz w:val="12"/>
          </w:rPr>
          <w:t>Learning</w:t>
        </w:r>
        <w:r>
          <w:rPr>
            <w:i/>
            <w:color w:val="2196D1"/>
            <w:spacing w:val="-7"/>
            <w:w w:val="110"/>
            <w:sz w:val="12"/>
          </w:rPr>
          <w:t> </w:t>
        </w:r>
        <w:r>
          <w:rPr>
            <w:i/>
            <w:color w:val="2196D1"/>
            <w:w w:val="110"/>
            <w:sz w:val="12"/>
          </w:rPr>
          <w:t>and</w:t>
        </w:r>
        <w:r>
          <w:rPr>
            <w:i/>
            <w:color w:val="2196D1"/>
            <w:spacing w:val="-7"/>
            <w:w w:val="110"/>
            <w:sz w:val="12"/>
          </w:rPr>
          <w:t> </w:t>
        </w:r>
        <w:r>
          <w:rPr>
            <w:i/>
            <w:color w:val="2196D1"/>
            <w:w w:val="110"/>
            <w:sz w:val="12"/>
          </w:rPr>
          <w:t>teaching</w:t>
        </w:r>
        <w:r>
          <w:rPr>
            <w:i/>
            <w:color w:val="2196D1"/>
            <w:spacing w:val="-6"/>
            <w:w w:val="110"/>
            <w:sz w:val="12"/>
          </w:rPr>
          <w:t> </w:t>
        </w:r>
        <w:r>
          <w:rPr>
            <w:i/>
            <w:color w:val="2196D1"/>
            <w:w w:val="110"/>
            <w:sz w:val="12"/>
          </w:rPr>
          <w:t>with</w:t>
        </w:r>
        <w:r>
          <w:rPr>
            <w:i/>
            <w:color w:val="2196D1"/>
            <w:spacing w:val="-7"/>
            <w:w w:val="110"/>
            <w:sz w:val="12"/>
          </w:rPr>
          <w:t> </w:t>
        </w:r>
        <w:r>
          <w:rPr>
            <w:i/>
            <w:color w:val="2196D1"/>
            <w:w w:val="110"/>
            <w:sz w:val="12"/>
          </w:rPr>
          <w:t>computers:</w:t>
        </w:r>
        <w:r>
          <w:rPr>
            <w:i/>
            <w:color w:val="2196D1"/>
            <w:spacing w:val="-7"/>
            <w:w w:val="110"/>
            <w:sz w:val="12"/>
          </w:rPr>
          <w:t> </w:t>
        </w:r>
        <w:r>
          <w:rPr>
            <w:i/>
            <w:color w:val="2196D1"/>
            <w:w w:val="110"/>
            <w:sz w:val="12"/>
          </w:rPr>
          <w:t>The</w:t>
        </w:r>
        <w:r>
          <w:rPr>
            <w:i/>
            <w:color w:val="2196D1"/>
            <w:spacing w:val="-6"/>
            <w:w w:val="110"/>
            <w:sz w:val="12"/>
          </w:rPr>
          <w:t> </w:t>
        </w:r>
        <w:r>
          <w:rPr>
            <w:i/>
            <w:color w:val="2196D1"/>
            <w:w w:val="110"/>
            <w:sz w:val="12"/>
          </w:rPr>
          <w:t>artificial</w:t>
        </w:r>
        <w:r>
          <w:rPr>
            <w:i/>
            <w:color w:val="2196D1"/>
            <w:spacing w:val="-7"/>
            <w:w w:val="110"/>
            <w:sz w:val="12"/>
          </w:rPr>
          <w:t> </w:t>
        </w:r>
        <w:r>
          <w:rPr>
            <w:i/>
            <w:color w:val="2196D1"/>
            <w:w w:val="110"/>
            <w:sz w:val="12"/>
          </w:rPr>
          <w:t>intelligence</w:t>
        </w:r>
      </w:hyperlink>
      <w:r>
        <w:rPr>
          <w:i/>
          <w:color w:val="2196D1"/>
          <w:spacing w:val="40"/>
          <w:w w:val="110"/>
          <w:sz w:val="12"/>
        </w:rPr>
        <w:t> </w:t>
      </w:r>
      <w:hyperlink r:id="rId132">
        <w:r>
          <w:rPr>
            <w:i/>
            <w:color w:val="2196D1"/>
            <w:w w:val="110"/>
            <w:sz w:val="12"/>
          </w:rPr>
          <w:t>revolution</w:t>
        </w:r>
        <w:r>
          <w:rPr>
            <w:color w:val="2196D1"/>
            <w:w w:val="110"/>
            <w:sz w:val="12"/>
          </w:rPr>
          <w:t>. Prentice Hall Professional Technical Reference</w:t>
        </w:r>
      </w:hyperlink>
      <w:r>
        <w:rPr>
          <w:w w:val="110"/>
          <w:sz w:val="12"/>
        </w:rPr>
        <w:t>.</w:t>
      </w:r>
    </w:p>
    <w:p>
      <w:pPr>
        <w:spacing w:line="276" w:lineRule="auto" w:before="18"/>
        <w:ind w:left="370" w:right="151" w:hanging="240"/>
        <w:jc w:val="left"/>
        <w:rPr>
          <w:sz w:val="12"/>
        </w:rPr>
      </w:pPr>
      <w:bookmarkStart w:name="_bookmark73" w:id="113"/>
      <w:bookmarkEnd w:id="113"/>
      <w:r>
        <w:rPr/>
      </w:r>
      <w:hyperlink r:id="rId133">
        <w:r>
          <w:rPr>
            <w:color w:val="2196D1"/>
            <w:w w:val="110"/>
            <w:sz w:val="12"/>
          </w:rPr>
          <w:t>Ouyang,</w:t>
        </w:r>
        <w:r>
          <w:rPr>
            <w:color w:val="2196D1"/>
            <w:spacing w:val="31"/>
            <w:w w:val="110"/>
            <w:sz w:val="12"/>
          </w:rPr>
          <w:t> </w:t>
        </w:r>
        <w:r>
          <w:rPr>
            <w:color w:val="2196D1"/>
            <w:w w:val="110"/>
            <w:sz w:val="12"/>
          </w:rPr>
          <w:t>L.,</w:t>
        </w:r>
        <w:r>
          <w:rPr>
            <w:color w:val="2196D1"/>
            <w:spacing w:val="31"/>
            <w:w w:val="110"/>
            <w:sz w:val="12"/>
          </w:rPr>
          <w:t> </w:t>
        </w:r>
        <w:r>
          <w:rPr>
            <w:color w:val="2196D1"/>
            <w:w w:val="110"/>
            <w:sz w:val="12"/>
          </w:rPr>
          <w:t>&amp;</w:t>
        </w:r>
        <w:r>
          <w:rPr>
            <w:color w:val="2196D1"/>
            <w:spacing w:val="31"/>
            <w:w w:val="110"/>
            <w:sz w:val="12"/>
          </w:rPr>
          <w:t> </w:t>
        </w:r>
        <w:r>
          <w:rPr>
            <w:color w:val="2196D1"/>
            <w:w w:val="110"/>
            <w:sz w:val="12"/>
          </w:rPr>
          <w:t>Wang,</w:t>
        </w:r>
        <w:r>
          <w:rPr>
            <w:color w:val="2196D1"/>
            <w:spacing w:val="31"/>
            <w:w w:val="110"/>
            <w:sz w:val="12"/>
          </w:rPr>
          <w:t> </w:t>
        </w:r>
        <w:r>
          <w:rPr>
            <w:color w:val="2196D1"/>
            <w:w w:val="110"/>
            <w:sz w:val="12"/>
          </w:rPr>
          <w:t>H.</w:t>
        </w:r>
        <w:r>
          <w:rPr>
            <w:color w:val="2196D1"/>
            <w:spacing w:val="29"/>
            <w:w w:val="110"/>
            <w:sz w:val="12"/>
          </w:rPr>
          <w:t> </w:t>
        </w:r>
        <w:r>
          <w:rPr>
            <w:color w:val="2196D1"/>
            <w:w w:val="110"/>
            <w:sz w:val="12"/>
          </w:rPr>
          <w:t>(2019).</w:t>
        </w:r>
        <w:r>
          <w:rPr>
            <w:color w:val="2196D1"/>
            <w:spacing w:val="31"/>
            <w:w w:val="110"/>
            <w:sz w:val="12"/>
          </w:rPr>
          <w:t> </w:t>
        </w:r>
        <w:r>
          <w:rPr>
            <w:color w:val="2196D1"/>
            <w:w w:val="110"/>
            <w:sz w:val="12"/>
          </w:rPr>
          <w:t>Vehicle</w:t>
        </w:r>
        <w:r>
          <w:rPr>
            <w:color w:val="2196D1"/>
            <w:spacing w:val="31"/>
            <w:w w:val="110"/>
            <w:sz w:val="12"/>
          </w:rPr>
          <w:t> </w:t>
        </w:r>
        <w:r>
          <w:rPr>
            <w:color w:val="2196D1"/>
            <w:w w:val="110"/>
            <w:sz w:val="12"/>
          </w:rPr>
          <w:t>target</w:t>
        </w:r>
        <w:r>
          <w:rPr>
            <w:color w:val="2196D1"/>
            <w:spacing w:val="31"/>
            <w:w w:val="110"/>
            <w:sz w:val="12"/>
          </w:rPr>
          <w:t> </w:t>
        </w:r>
        <w:r>
          <w:rPr>
            <w:color w:val="2196D1"/>
            <w:w w:val="110"/>
            <w:sz w:val="12"/>
          </w:rPr>
          <w:t>detection</w:t>
        </w:r>
        <w:r>
          <w:rPr>
            <w:color w:val="2196D1"/>
            <w:spacing w:val="32"/>
            <w:w w:val="110"/>
            <w:sz w:val="12"/>
          </w:rPr>
          <w:t> </w:t>
        </w:r>
        <w:r>
          <w:rPr>
            <w:color w:val="2196D1"/>
            <w:w w:val="110"/>
            <w:sz w:val="12"/>
          </w:rPr>
          <w:t>in</w:t>
        </w:r>
        <w:r>
          <w:rPr>
            <w:color w:val="2196D1"/>
            <w:spacing w:val="31"/>
            <w:w w:val="110"/>
            <w:sz w:val="12"/>
          </w:rPr>
          <w:t> </w:t>
        </w:r>
        <w:r>
          <w:rPr>
            <w:color w:val="2196D1"/>
            <w:w w:val="110"/>
            <w:sz w:val="12"/>
          </w:rPr>
          <w:t>complex</w:t>
        </w:r>
        <w:r>
          <w:rPr>
            <w:color w:val="2196D1"/>
            <w:spacing w:val="31"/>
            <w:w w:val="110"/>
            <w:sz w:val="12"/>
          </w:rPr>
          <w:t> </w:t>
        </w:r>
        <w:r>
          <w:rPr>
            <w:color w:val="2196D1"/>
            <w:w w:val="110"/>
            <w:sz w:val="12"/>
          </w:rPr>
          <w:t>scenes</w:t>
        </w:r>
        <w:r>
          <w:rPr>
            <w:color w:val="2196D1"/>
            <w:spacing w:val="32"/>
            <w:w w:val="110"/>
            <w:sz w:val="12"/>
          </w:rPr>
          <w:t> </w:t>
        </w:r>
        <w:r>
          <w:rPr>
            <w:color w:val="2196D1"/>
            <w:w w:val="110"/>
            <w:sz w:val="12"/>
          </w:rPr>
          <w:t>based</w:t>
        </w:r>
        <w:r>
          <w:rPr>
            <w:color w:val="2196D1"/>
            <w:spacing w:val="31"/>
            <w:w w:val="110"/>
            <w:sz w:val="12"/>
          </w:rPr>
          <w:t> </w:t>
        </w:r>
        <w:r>
          <w:rPr>
            <w:color w:val="2196D1"/>
            <w:w w:val="110"/>
            <w:sz w:val="12"/>
          </w:rPr>
          <w:t>on</w:t>
        </w:r>
      </w:hyperlink>
      <w:r>
        <w:rPr>
          <w:color w:val="2196D1"/>
          <w:spacing w:val="40"/>
          <w:w w:val="110"/>
          <w:sz w:val="12"/>
        </w:rPr>
        <w:t> </w:t>
      </w:r>
      <w:hyperlink r:id="rId133">
        <w:r>
          <w:rPr>
            <w:color w:val="2196D1"/>
            <w:w w:val="110"/>
            <w:sz w:val="12"/>
          </w:rPr>
          <w:t>YOLOv3</w:t>
        </w:r>
        <w:r>
          <w:rPr>
            <w:color w:val="2196D1"/>
            <w:spacing w:val="-3"/>
            <w:w w:val="110"/>
            <w:sz w:val="12"/>
          </w:rPr>
          <w:t> </w:t>
        </w:r>
        <w:r>
          <w:rPr>
            <w:color w:val="2196D1"/>
            <w:w w:val="110"/>
            <w:sz w:val="12"/>
          </w:rPr>
          <w:t>algorithm.</w:t>
        </w:r>
        <w:r>
          <w:rPr>
            <w:color w:val="2196D1"/>
            <w:spacing w:val="-3"/>
            <w:w w:val="110"/>
            <w:sz w:val="12"/>
          </w:rPr>
          <w:t> </w:t>
        </w:r>
        <w:r>
          <w:rPr>
            <w:color w:val="2196D1"/>
            <w:w w:val="110"/>
            <w:sz w:val="12"/>
          </w:rPr>
          <w:t>In</w:t>
        </w:r>
        <w:r>
          <w:rPr>
            <w:color w:val="2196D1"/>
            <w:spacing w:val="-3"/>
            <w:w w:val="110"/>
            <w:sz w:val="12"/>
          </w:rPr>
          <w:t> </w:t>
        </w:r>
        <w:r>
          <w:rPr>
            <w:i/>
            <w:color w:val="2196D1"/>
            <w:w w:val="110"/>
            <w:sz w:val="12"/>
          </w:rPr>
          <w:t>IOP</w:t>
        </w:r>
        <w:r>
          <w:rPr>
            <w:i/>
            <w:color w:val="2196D1"/>
            <w:spacing w:val="-2"/>
            <w:w w:val="110"/>
            <w:sz w:val="12"/>
          </w:rPr>
          <w:t> </w:t>
        </w:r>
        <w:r>
          <w:rPr>
            <w:i/>
            <w:color w:val="2196D1"/>
            <w:w w:val="110"/>
            <w:sz w:val="12"/>
          </w:rPr>
          <w:t>Conference</w:t>
        </w:r>
        <w:r>
          <w:rPr>
            <w:i/>
            <w:color w:val="2196D1"/>
            <w:spacing w:val="-3"/>
            <w:w w:val="110"/>
            <w:sz w:val="12"/>
          </w:rPr>
          <w:t> </w:t>
        </w:r>
        <w:r>
          <w:rPr>
            <w:i/>
            <w:color w:val="2196D1"/>
            <w:w w:val="110"/>
            <w:sz w:val="12"/>
          </w:rPr>
          <w:t>Series:</w:t>
        </w:r>
        <w:r>
          <w:rPr>
            <w:i/>
            <w:color w:val="2196D1"/>
            <w:spacing w:val="-3"/>
            <w:w w:val="110"/>
            <w:sz w:val="12"/>
          </w:rPr>
          <w:t> </w:t>
        </w:r>
        <w:r>
          <w:rPr>
            <w:i/>
            <w:color w:val="2196D1"/>
            <w:w w:val="110"/>
            <w:sz w:val="12"/>
          </w:rPr>
          <w:t>Materials</w:t>
        </w:r>
        <w:r>
          <w:rPr>
            <w:i/>
            <w:color w:val="2196D1"/>
            <w:spacing w:val="-3"/>
            <w:w w:val="110"/>
            <w:sz w:val="12"/>
          </w:rPr>
          <w:t> </w:t>
        </w:r>
        <w:r>
          <w:rPr>
            <w:i/>
            <w:color w:val="2196D1"/>
            <w:w w:val="110"/>
            <w:sz w:val="12"/>
          </w:rPr>
          <w:t>Science</w:t>
        </w:r>
        <w:r>
          <w:rPr>
            <w:i/>
            <w:color w:val="2196D1"/>
            <w:spacing w:val="-3"/>
            <w:w w:val="110"/>
            <w:sz w:val="12"/>
          </w:rPr>
          <w:t> </w:t>
        </w:r>
        <w:r>
          <w:rPr>
            <w:i/>
            <w:color w:val="2196D1"/>
            <w:w w:val="110"/>
            <w:sz w:val="12"/>
          </w:rPr>
          <w:t>and</w:t>
        </w:r>
        <w:r>
          <w:rPr>
            <w:i/>
            <w:color w:val="2196D1"/>
            <w:spacing w:val="-3"/>
            <w:w w:val="110"/>
            <w:sz w:val="12"/>
          </w:rPr>
          <w:t> </w:t>
        </w:r>
        <w:r>
          <w:rPr>
            <w:i/>
            <w:color w:val="2196D1"/>
            <w:w w:val="110"/>
            <w:sz w:val="12"/>
          </w:rPr>
          <w:t>Engineering,</w:t>
        </w:r>
        <w:r>
          <w:rPr>
            <w:i/>
            <w:color w:val="2196D1"/>
            <w:spacing w:val="-3"/>
            <w:w w:val="110"/>
            <w:sz w:val="12"/>
          </w:rPr>
          <w:t> </w:t>
        </w:r>
        <w:r>
          <w:rPr>
            <w:i/>
            <w:color w:val="2196D1"/>
            <w:w w:val="110"/>
            <w:sz w:val="12"/>
          </w:rPr>
          <w:t>569</w:t>
        </w:r>
        <w:r>
          <w:rPr>
            <w:color w:val="2196D1"/>
            <w:w w:val="110"/>
            <w:sz w:val="12"/>
          </w:rPr>
          <w:t>.</w:t>
        </w:r>
      </w:hyperlink>
      <w:r>
        <w:rPr>
          <w:color w:val="2196D1"/>
          <w:spacing w:val="40"/>
          <w:w w:val="110"/>
          <w:sz w:val="12"/>
        </w:rPr>
        <w:t> </w:t>
      </w:r>
      <w:hyperlink r:id="rId133">
        <w:r>
          <w:rPr>
            <w:color w:val="2196D1"/>
            <w:w w:val="110"/>
            <w:sz w:val="12"/>
          </w:rPr>
          <w:t>IOP Publishing, Article 052018</w:t>
        </w:r>
      </w:hyperlink>
      <w:r>
        <w:rPr>
          <w:w w:val="110"/>
          <w:sz w:val="12"/>
        </w:rPr>
        <w:t>.</w:t>
      </w:r>
    </w:p>
    <w:p>
      <w:pPr>
        <w:spacing w:line="276" w:lineRule="auto" w:before="3"/>
        <w:ind w:left="370" w:right="205" w:hanging="240"/>
        <w:jc w:val="both"/>
        <w:rPr>
          <w:sz w:val="12"/>
        </w:rPr>
      </w:pPr>
      <w:bookmarkStart w:name="_bookmark74" w:id="114"/>
      <w:bookmarkEnd w:id="114"/>
      <w:r>
        <w:rPr/>
      </w:r>
      <w:r>
        <w:rPr>
          <w:w w:val="115"/>
          <w:sz w:val="12"/>
        </w:rPr>
        <w:t>Paneru, S., &amp; Jeelani, I. (2021). Computer vision applications in construction: Current</w:t>
      </w:r>
      <w:r>
        <w:rPr>
          <w:spacing w:val="40"/>
          <w:w w:val="115"/>
          <w:sz w:val="12"/>
        </w:rPr>
        <w:t> </w:t>
      </w:r>
      <w:r>
        <w:rPr>
          <w:w w:val="115"/>
          <w:sz w:val="12"/>
        </w:rPr>
        <w:t>state, opportunities &amp; challenges. </w:t>
      </w:r>
      <w:r>
        <w:rPr>
          <w:i/>
          <w:w w:val="115"/>
          <w:sz w:val="12"/>
        </w:rPr>
        <w:t>Automation in Construction, 132</w:t>
      </w:r>
      <w:r>
        <w:rPr>
          <w:w w:val="115"/>
          <w:sz w:val="12"/>
        </w:rPr>
        <w:t>, Article </w:t>
      </w:r>
      <w:r>
        <w:rPr>
          <w:w w:val="115"/>
          <w:sz w:val="12"/>
        </w:rPr>
        <w:t>103940.</w:t>
      </w:r>
      <w:r>
        <w:rPr>
          <w:spacing w:val="40"/>
          <w:w w:val="115"/>
          <w:sz w:val="12"/>
        </w:rPr>
        <w:t> </w:t>
      </w:r>
      <w:hyperlink r:id="rId134">
        <w:r>
          <w:rPr>
            <w:color w:val="2196D1"/>
            <w:spacing w:val="-2"/>
            <w:w w:val="115"/>
            <w:sz w:val="12"/>
          </w:rPr>
          <w:t>https://doi.org/10.1016/j.autcon.2021.103940</w:t>
        </w:r>
      </w:hyperlink>
    </w:p>
    <w:p>
      <w:pPr>
        <w:spacing w:line="276" w:lineRule="auto" w:before="2"/>
        <w:ind w:left="370" w:right="211" w:hanging="240"/>
        <w:jc w:val="both"/>
        <w:rPr>
          <w:sz w:val="12"/>
        </w:rPr>
      </w:pPr>
      <w:bookmarkStart w:name="_bookmark75" w:id="115"/>
      <w:bookmarkEnd w:id="115"/>
      <w:r>
        <w:rPr/>
      </w:r>
      <w:r>
        <w:rPr>
          <w:w w:val="115"/>
          <w:sz w:val="12"/>
        </w:rPr>
        <w:t>Papagiannopoulou, E. A., Chitty, K. M., Hermens, D. F., Hickie, I. B., &amp; Lagopoulos, J.</w:t>
      </w:r>
      <w:r>
        <w:rPr>
          <w:spacing w:val="40"/>
          <w:w w:val="115"/>
          <w:sz w:val="12"/>
        </w:rPr>
        <w:t> </w:t>
      </w:r>
      <w:r>
        <w:rPr>
          <w:w w:val="115"/>
          <w:sz w:val="12"/>
        </w:rPr>
        <w:t>(2014). A systematic</w:t>
      </w:r>
      <w:r>
        <w:rPr>
          <w:spacing w:val="14"/>
          <w:w w:val="115"/>
          <w:sz w:val="12"/>
        </w:rPr>
        <w:t> </w:t>
      </w:r>
      <w:r>
        <w:rPr>
          <w:w w:val="115"/>
          <w:sz w:val="12"/>
        </w:rPr>
        <w:t>review and meta-analysis of</w:t>
      </w:r>
      <w:r>
        <w:rPr>
          <w:spacing w:val="14"/>
          <w:w w:val="115"/>
          <w:sz w:val="12"/>
        </w:rPr>
        <w:t> </w:t>
      </w:r>
      <w:r>
        <w:rPr>
          <w:w w:val="115"/>
          <w:sz w:val="12"/>
        </w:rPr>
        <w:t>eye-tracking studies in</w:t>
      </w:r>
      <w:r>
        <w:rPr>
          <w:spacing w:val="14"/>
          <w:w w:val="115"/>
          <w:sz w:val="12"/>
        </w:rPr>
        <w:t> </w:t>
      </w:r>
      <w:r>
        <w:rPr>
          <w:w w:val="115"/>
          <w:sz w:val="12"/>
        </w:rPr>
        <w:t>children</w:t>
      </w:r>
    </w:p>
    <w:p>
      <w:pPr>
        <w:spacing w:line="223" w:lineRule="auto" w:before="0"/>
        <w:ind w:left="370" w:right="149" w:firstLine="0"/>
        <w:jc w:val="both"/>
        <w:rPr>
          <w:sz w:val="12"/>
        </w:rPr>
      </w:pPr>
      <w:r>
        <w:rPr>
          <w:w w:val="115"/>
          <w:sz w:val="12"/>
        </w:rPr>
        <w:t>with autism spectrum disorders. </w:t>
      </w:r>
      <w:r>
        <w:rPr>
          <w:i/>
          <w:w w:val="115"/>
          <w:sz w:val="12"/>
        </w:rPr>
        <w:t>Social Neuroscience, 9</w:t>
      </w:r>
      <w:r>
        <w:rPr>
          <w:w w:val="115"/>
          <w:sz w:val="12"/>
        </w:rPr>
        <w:t>(6), 610</w:t>
      </w:r>
      <w:r>
        <w:rPr>
          <w:rFonts w:ascii="STIX" w:hAnsi="STIX"/>
          <w:w w:val="115"/>
          <w:sz w:val="12"/>
        </w:rPr>
        <w:t>–</w:t>
      </w:r>
      <w:r>
        <w:rPr>
          <w:w w:val="115"/>
          <w:sz w:val="12"/>
        </w:rPr>
        <w:t>632. </w:t>
      </w:r>
      <w:hyperlink r:id="rId135">
        <w:r>
          <w:rPr>
            <w:color w:val="2196D1"/>
            <w:w w:val="115"/>
            <w:sz w:val="12"/>
          </w:rPr>
          <w:t>https://doi.org/</w:t>
        </w:r>
      </w:hyperlink>
      <w:r>
        <w:rPr>
          <w:color w:val="2196D1"/>
          <w:spacing w:val="40"/>
          <w:w w:val="120"/>
          <w:sz w:val="12"/>
        </w:rPr>
        <w:t> </w:t>
      </w:r>
      <w:hyperlink r:id="rId135">
        <w:r>
          <w:rPr>
            <w:color w:val="2196D1"/>
            <w:spacing w:val="-2"/>
            <w:w w:val="120"/>
            <w:sz w:val="12"/>
          </w:rPr>
          <w:t>10.1080/17470919.2014.934966</w:t>
        </w:r>
      </w:hyperlink>
    </w:p>
    <w:p>
      <w:pPr>
        <w:spacing w:line="276" w:lineRule="auto" w:before="23"/>
        <w:ind w:left="370" w:right="149" w:hanging="240"/>
        <w:jc w:val="both"/>
        <w:rPr>
          <w:sz w:val="12"/>
        </w:rPr>
      </w:pPr>
      <w:bookmarkStart w:name="_bookmark76" w:id="116"/>
      <w:bookmarkEnd w:id="116"/>
      <w:r>
        <w:rPr/>
      </w:r>
      <w:hyperlink r:id="rId136">
        <w:r>
          <w:rPr>
            <w:color w:val="2196D1"/>
            <w:w w:val="115"/>
            <w:sz w:val="12"/>
          </w:rPr>
          <w:t>Parsons,</w:t>
        </w:r>
        <w:r>
          <w:rPr>
            <w:color w:val="2196D1"/>
            <w:spacing w:val="-2"/>
            <w:w w:val="115"/>
            <w:sz w:val="12"/>
          </w:rPr>
          <w:t> </w:t>
        </w:r>
        <w:r>
          <w:rPr>
            <w:color w:val="2196D1"/>
            <w:w w:val="115"/>
            <w:sz w:val="12"/>
          </w:rPr>
          <w:t>S.,</w:t>
        </w:r>
        <w:r>
          <w:rPr>
            <w:color w:val="2196D1"/>
            <w:spacing w:val="-1"/>
            <w:w w:val="115"/>
            <w:sz w:val="12"/>
          </w:rPr>
          <w:t> </w:t>
        </w:r>
        <w:r>
          <w:rPr>
            <w:color w:val="2196D1"/>
            <w:w w:val="115"/>
            <w:sz w:val="12"/>
          </w:rPr>
          <w:t>&amp;</w:t>
        </w:r>
        <w:r>
          <w:rPr>
            <w:color w:val="2196D1"/>
            <w:spacing w:val="-2"/>
            <w:w w:val="115"/>
            <w:sz w:val="12"/>
          </w:rPr>
          <w:t> </w:t>
        </w:r>
        <w:r>
          <w:rPr>
            <w:color w:val="2196D1"/>
            <w:w w:val="115"/>
            <w:sz w:val="12"/>
          </w:rPr>
          <w:t>Cobb,</w:t>
        </w:r>
        <w:r>
          <w:rPr>
            <w:color w:val="2196D1"/>
            <w:spacing w:val="-1"/>
            <w:w w:val="115"/>
            <w:sz w:val="12"/>
          </w:rPr>
          <w:t> </w:t>
        </w:r>
        <w:r>
          <w:rPr>
            <w:color w:val="2196D1"/>
            <w:w w:val="115"/>
            <w:sz w:val="12"/>
          </w:rPr>
          <w:t>S.</w:t>
        </w:r>
        <w:r>
          <w:rPr>
            <w:color w:val="2196D1"/>
            <w:spacing w:val="-2"/>
            <w:w w:val="115"/>
            <w:sz w:val="12"/>
          </w:rPr>
          <w:t> </w:t>
        </w:r>
        <w:r>
          <w:rPr>
            <w:color w:val="2196D1"/>
            <w:w w:val="115"/>
            <w:sz w:val="12"/>
          </w:rPr>
          <w:t>(2016).</w:t>
        </w:r>
        <w:r>
          <w:rPr>
            <w:color w:val="2196D1"/>
            <w:spacing w:val="-2"/>
            <w:w w:val="115"/>
            <w:sz w:val="12"/>
          </w:rPr>
          <w:t> </w:t>
        </w:r>
        <w:r>
          <w:rPr>
            <w:color w:val="2196D1"/>
            <w:w w:val="115"/>
            <w:sz w:val="12"/>
          </w:rPr>
          <w:t>State-of-the-art</w:t>
        </w:r>
        <w:r>
          <w:rPr>
            <w:color w:val="2196D1"/>
            <w:spacing w:val="-2"/>
            <w:w w:val="115"/>
            <w:sz w:val="12"/>
          </w:rPr>
          <w:t> </w:t>
        </w:r>
        <w:r>
          <w:rPr>
            <w:color w:val="2196D1"/>
            <w:w w:val="115"/>
            <w:sz w:val="12"/>
          </w:rPr>
          <w:t>of</w:t>
        </w:r>
        <w:r>
          <w:rPr>
            <w:color w:val="2196D1"/>
            <w:spacing w:val="-1"/>
            <w:w w:val="115"/>
            <w:sz w:val="12"/>
          </w:rPr>
          <w:t> </w:t>
        </w:r>
        <w:r>
          <w:rPr>
            <w:color w:val="2196D1"/>
            <w:w w:val="115"/>
            <w:sz w:val="12"/>
          </w:rPr>
          <w:t>virtual</w:t>
        </w:r>
        <w:r>
          <w:rPr>
            <w:color w:val="2196D1"/>
            <w:spacing w:val="-2"/>
            <w:w w:val="115"/>
            <w:sz w:val="12"/>
          </w:rPr>
          <w:t> </w:t>
        </w:r>
        <w:r>
          <w:rPr>
            <w:color w:val="2196D1"/>
            <w:w w:val="115"/>
            <w:sz w:val="12"/>
          </w:rPr>
          <w:t>reality</w:t>
        </w:r>
        <w:r>
          <w:rPr>
            <w:color w:val="2196D1"/>
            <w:spacing w:val="-2"/>
            <w:w w:val="115"/>
            <w:sz w:val="12"/>
          </w:rPr>
          <w:t> </w:t>
        </w:r>
        <w:r>
          <w:rPr>
            <w:color w:val="2196D1"/>
            <w:w w:val="115"/>
            <w:sz w:val="12"/>
          </w:rPr>
          <w:t>technologies</w:t>
        </w:r>
        <w:r>
          <w:rPr>
            <w:color w:val="2196D1"/>
            <w:spacing w:val="-1"/>
            <w:w w:val="115"/>
            <w:sz w:val="12"/>
          </w:rPr>
          <w:t> </w:t>
        </w:r>
        <w:r>
          <w:rPr>
            <w:color w:val="2196D1"/>
            <w:w w:val="115"/>
            <w:sz w:val="12"/>
          </w:rPr>
          <w:t>for</w:t>
        </w:r>
        <w:r>
          <w:rPr>
            <w:color w:val="2196D1"/>
            <w:spacing w:val="-1"/>
            <w:w w:val="115"/>
            <w:sz w:val="12"/>
          </w:rPr>
          <w:t> </w:t>
        </w:r>
        <w:r>
          <w:rPr>
            <w:color w:val="2196D1"/>
            <w:w w:val="115"/>
            <w:sz w:val="12"/>
          </w:rPr>
          <w:t>children</w:t>
        </w:r>
      </w:hyperlink>
      <w:r>
        <w:rPr>
          <w:color w:val="2196D1"/>
          <w:spacing w:val="40"/>
          <w:w w:val="115"/>
          <w:sz w:val="12"/>
        </w:rPr>
        <w:t> </w:t>
      </w:r>
      <w:hyperlink r:id="rId136">
        <w:r>
          <w:rPr>
            <w:color w:val="2196D1"/>
            <w:w w:val="110"/>
            <w:sz w:val="12"/>
          </w:rPr>
          <w:t>on</w:t>
        </w:r>
        <w:r>
          <w:rPr>
            <w:color w:val="2196D1"/>
            <w:spacing w:val="4"/>
            <w:w w:val="110"/>
            <w:sz w:val="12"/>
          </w:rPr>
          <w:t> </w:t>
        </w:r>
        <w:r>
          <w:rPr>
            <w:color w:val="2196D1"/>
            <w:w w:val="110"/>
            <w:sz w:val="12"/>
          </w:rPr>
          <w:t>the</w:t>
        </w:r>
        <w:r>
          <w:rPr>
            <w:color w:val="2196D1"/>
            <w:spacing w:val="4"/>
            <w:w w:val="110"/>
            <w:sz w:val="12"/>
          </w:rPr>
          <w:t> </w:t>
        </w:r>
        <w:r>
          <w:rPr>
            <w:color w:val="2196D1"/>
            <w:w w:val="110"/>
            <w:sz w:val="12"/>
          </w:rPr>
          <w:t>autism</w:t>
        </w:r>
        <w:r>
          <w:rPr>
            <w:color w:val="2196D1"/>
            <w:spacing w:val="4"/>
            <w:w w:val="110"/>
            <w:sz w:val="12"/>
          </w:rPr>
          <w:t> </w:t>
        </w:r>
        <w:r>
          <w:rPr>
            <w:color w:val="2196D1"/>
            <w:w w:val="110"/>
            <w:sz w:val="12"/>
          </w:rPr>
          <w:t>spectrum.</w:t>
        </w:r>
        <w:r>
          <w:rPr>
            <w:color w:val="2196D1"/>
            <w:spacing w:val="4"/>
            <w:w w:val="110"/>
            <w:sz w:val="12"/>
          </w:rPr>
          <w:t> </w:t>
        </w:r>
        <w:r>
          <w:rPr>
            <w:color w:val="2196D1"/>
            <w:w w:val="110"/>
            <w:sz w:val="12"/>
          </w:rPr>
          <w:t>In</w:t>
        </w:r>
        <w:r>
          <w:rPr>
            <w:color w:val="2196D1"/>
            <w:spacing w:val="4"/>
            <w:w w:val="110"/>
            <w:sz w:val="12"/>
          </w:rPr>
          <w:t> </w:t>
        </w:r>
        <w:r>
          <w:rPr>
            <w:i/>
            <w:color w:val="2196D1"/>
            <w:w w:val="110"/>
            <w:sz w:val="12"/>
          </w:rPr>
          <w:t>Technology</w:t>
        </w:r>
        <w:r>
          <w:rPr>
            <w:i/>
            <w:color w:val="2196D1"/>
            <w:spacing w:val="4"/>
            <w:w w:val="110"/>
            <w:sz w:val="12"/>
          </w:rPr>
          <w:t> </w:t>
        </w:r>
        <w:r>
          <w:rPr>
            <w:i/>
            <w:color w:val="2196D1"/>
            <w:w w:val="110"/>
            <w:sz w:val="12"/>
          </w:rPr>
          <w:t>and</w:t>
        </w:r>
        <w:r>
          <w:rPr>
            <w:i/>
            <w:color w:val="2196D1"/>
            <w:spacing w:val="3"/>
            <w:w w:val="110"/>
            <w:sz w:val="12"/>
          </w:rPr>
          <w:t> </w:t>
        </w:r>
        <w:r>
          <w:rPr>
            <w:i/>
            <w:color w:val="2196D1"/>
            <w:w w:val="110"/>
            <w:sz w:val="12"/>
          </w:rPr>
          <w:t>students</w:t>
        </w:r>
        <w:r>
          <w:rPr>
            <w:i/>
            <w:color w:val="2196D1"/>
            <w:spacing w:val="4"/>
            <w:w w:val="110"/>
            <w:sz w:val="12"/>
          </w:rPr>
          <w:t> </w:t>
        </w:r>
        <w:r>
          <w:rPr>
            <w:i/>
            <w:color w:val="2196D1"/>
            <w:w w:val="110"/>
            <w:sz w:val="12"/>
          </w:rPr>
          <w:t>with</w:t>
        </w:r>
        <w:r>
          <w:rPr>
            <w:i/>
            <w:color w:val="2196D1"/>
            <w:spacing w:val="4"/>
            <w:w w:val="110"/>
            <w:sz w:val="12"/>
          </w:rPr>
          <w:t> </w:t>
        </w:r>
        <w:r>
          <w:rPr>
            <w:i/>
            <w:color w:val="2196D1"/>
            <w:w w:val="110"/>
            <w:sz w:val="12"/>
          </w:rPr>
          <w:t>special</w:t>
        </w:r>
        <w:r>
          <w:rPr>
            <w:i/>
            <w:color w:val="2196D1"/>
            <w:spacing w:val="3"/>
            <w:w w:val="110"/>
            <w:sz w:val="12"/>
          </w:rPr>
          <w:t> </w:t>
        </w:r>
        <w:r>
          <w:rPr>
            <w:i/>
            <w:color w:val="2196D1"/>
            <w:w w:val="110"/>
            <w:sz w:val="12"/>
          </w:rPr>
          <w:t>educational</w:t>
        </w:r>
        <w:r>
          <w:rPr>
            <w:i/>
            <w:color w:val="2196D1"/>
            <w:spacing w:val="4"/>
            <w:w w:val="110"/>
            <w:sz w:val="12"/>
          </w:rPr>
          <w:t> </w:t>
        </w:r>
        <w:r>
          <w:rPr>
            <w:i/>
            <w:color w:val="2196D1"/>
            <w:w w:val="110"/>
            <w:sz w:val="12"/>
          </w:rPr>
          <w:t>needs</w:t>
        </w:r>
        <w:r>
          <w:rPr>
            <w:i/>
            <w:color w:val="2196D1"/>
            <w:spacing w:val="4"/>
            <w:w w:val="110"/>
            <w:sz w:val="12"/>
          </w:rPr>
          <w:t> </w:t>
        </w:r>
        <w:r>
          <w:rPr>
            <w:color w:val="2196D1"/>
            <w:spacing w:val="-4"/>
            <w:w w:val="110"/>
            <w:sz w:val="12"/>
          </w:rPr>
          <w:t>(pp.</w:t>
        </w:r>
      </w:hyperlink>
    </w:p>
    <w:p>
      <w:pPr>
        <w:spacing w:line="166" w:lineRule="exact" w:before="0"/>
        <w:ind w:left="370" w:right="0" w:firstLine="0"/>
        <w:jc w:val="both"/>
        <w:rPr>
          <w:sz w:val="12"/>
        </w:rPr>
      </w:pPr>
      <w:hyperlink r:id="rId136">
        <w:r>
          <w:rPr>
            <w:color w:val="2196D1"/>
            <w:w w:val="115"/>
            <w:sz w:val="12"/>
          </w:rPr>
          <w:t>77</w:t>
        </w:r>
        <w:r>
          <w:rPr>
            <w:rFonts w:ascii="STIX" w:hAnsi="STIX"/>
            <w:color w:val="2196D1"/>
            <w:w w:val="115"/>
            <w:sz w:val="12"/>
          </w:rPr>
          <w:t>–</w:t>
        </w:r>
        <w:r>
          <w:rPr>
            <w:color w:val="2196D1"/>
            <w:w w:val="115"/>
            <w:sz w:val="12"/>
          </w:rPr>
          <w:t>88).</w:t>
        </w:r>
        <w:r>
          <w:rPr>
            <w:color w:val="2196D1"/>
            <w:spacing w:val="14"/>
            <w:w w:val="115"/>
            <w:sz w:val="12"/>
          </w:rPr>
          <w:t> </w:t>
        </w:r>
        <w:r>
          <w:rPr>
            <w:color w:val="2196D1"/>
            <w:spacing w:val="-2"/>
            <w:w w:val="115"/>
            <w:sz w:val="12"/>
          </w:rPr>
          <w:t>Routledge</w:t>
        </w:r>
      </w:hyperlink>
      <w:r>
        <w:rPr>
          <w:spacing w:val="-2"/>
          <w:w w:val="115"/>
          <w:sz w:val="12"/>
        </w:rPr>
        <w:t>.</w:t>
      </w:r>
    </w:p>
    <w:p>
      <w:pPr>
        <w:spacing w:line="133" w:lineRule="exact" w:before="0"/>
        <w:ind w:left="131" w:right="0" w:firstLine="0"/>
        <w:jc w:val="both"/>
        <w:rPr>
          <w:sz w:val="12"/>
        </w:rPr>
      </w:pPr>
      <w:bookmarkStart w:name="_bookmark77" w:id="117"/>
      <w:bookmarkEnd w:id="117"/>
      <w:r>
        <w:rPr/>
      </w:r>
      <w:hyperlink r:id="rId137">
        <w:r>
          <w:rPr>
            <w:color w:val="2196D1"/>
            <w:w w:val="115"/>
            <w:sz w:val="12"/>
          </w:rPr>
          <w:t>Patton,</w:t>
        </w:r>
        <w:r>
          <w:rPr>
            <w:color w:val="2196D1"/>
            <w:spacing w:val="-7"/>
            <w:w w:val="115"/>
            <w:sz w:val="12"/>
          </w:rPr>
          <w:t> </w:t>
        </w:r>
        <w:r>
          <w:rPr>
            <w:color w:val="2196D1"/>
            <w:w w:val="115"/>
            <w:sz w:val="12"/>
          </w:rPr>
          <w:t>M.</w:t>
        </w:r>
        <w:r>
          <w:rPr>
            <w:color w:val="2196D1"/>
            <w:spacing w:val="-8"/>
            <w:w w:val="115"/>
            <w:sz w:val="12"/>
          </w:rPr>
          <w:t> </w:t>
        </w:r>
        <w:r>
          <w:rPr>
            <w:color w:val="2196D1"/>
            <w:w w:val="115"/>
            <w:sz w:val="12"/>
          </w:rPr>
          <w:t>Q.</w:t>
        </w:r>
        <w:r>
          <w:rPr>
            <w:color w:val="2196D1"/>
            <w:spacing w:val="-7"/>
            <w:w w:val="115"/>
            <w:sz w:val="12"/>
          </w:rPr>
          <w:t> </w:t>
        </w:r>
        <w:r>
          <w:rPr>
            <w:color w:val="2196D1"/>
            <w:w w:val="115"/>
            <w:sz w:val="12"/>
          </w:rPr>
          <w:t>(2015).</w:t>
        </w:r>
        <w:r>
          <w:rPr>
            <w:color w:val="2196D1"/>
            <w:spacing w:val="-7"/>
            <w:w w:val="115"/>
            <w:sz w:val="12"/>
          </w:rPr>
          <w:t> </w:t>
        </w:r>
        <w:r>
          <w:rPr>
            <w:i/>
            <w:color w:val="2196D1"/>
            <w:w w:val="115"/>
            <w:sz w:val="12"/>
          </w:rPr>
          <w:t>Qualitative</w:t>
        </w:r>
        <w:r>
          <w:rPr>
            <w:i/>
            <w:color w:val="2196D1"/>
            <w:spacing w:val="-7"/>
            <w:w w:val="115"/>
            <w:sz w:val="12"/>
          </w:rPr>
          <w:t> </w:t>
        </w:r>
        <w:r>
          <w:rPr>
            <w:i/>
            <w:color w:val="2196D1"/>
            <w:w w:val="115"/>
            <w:sz w:val="12"/>
          </w:rPr>
          <w:t>research</w:t>
        </w:r>
        <w:r>
          <w:rPr>
            <w:i/>
            <w:color w:val="2196D1"/>
            <w:spacing w:val="-7"/>
            <w:w w:val="115"/>
            <w:sz w:val="12"/>
          </w:rPr>
          <w:t> </w:t>
        </w:r>
        <w:r>
          <w:rPr>
            <w:i/>
            <w:color w:val="2196D1"/>
            <w:w w:val="115"/>
            <w:sz w:val="12"/>
          </w:rPr>
          <w:t>and</w:t>
        </w:r>
        <w:r>
          <w:rPr>
            <w:i/>
            <w:color w:val="2196D1"/>
            <w:spacing w:val="-7"/>
            <w:w w:val="115"/>
            <w:sz w:val="12"/>
          </w:rPr>
          <w:t> </w:t>
        </w:r>
        <w:r>
          <w:rPr>
            <w:i/>
            <w:color w:val="2196D1"/>
            <w:w w:val="115"/>
            <w:sz w:val="12"/>
          </w:rPr>
          <w:t>evaluation</w:t>
        </w:r>
        <w:r>
          <w:rPr>
            <w:i/>
            <w:color w:val="2196D1"/>
            <w:spacing w:val="-7"/>
            <w:w w:val="115"/>
            <w:sz w:val="12"/>
          </w:rPr>
          <w:t> </w:t>
        </w:r>
        <w:r>
          <w:rPr>
            <w:i/>
            <w:color w:val="2196D1"/>
            <w:w w:val="115"/>
            <w:sz w:val="12"/>
          </w:rPr>
          <w:t>methods</w:t>
        </w:r>
        <w:r>
          <w:rPr>
            <w:color w:val="2196D1"/>
            <w:w w:val="115"/>
            <w:sz w:val="12"/>
          </w:rPr>
          <w:t>.</w:t>
        </w:r>
        <w:r>
          <w:rPr>
            <w:color w:val="2196D1"/>
            <w:spacing w:val="-7"/>
            <w:w w:val="115"/>
            <w:sz w:val="12"/>
          </w:rPr>
          <w:t> </w:t>
        </w:r>
        <w:r>
          <w:rPr>
            <w:color w:val="2196D1"/>
            <w:w w:val="115"/>
            <w:sz w:val="12"/>
          </w:rPr>
          <w:t>Sage</w:t>
        </w:r>
        <w:r>
          <w:rPr>
            <w:color w:val="2196D1"/>
            <w:spacing w:val="-8"/>
            <w:w w:val="115"/>
            <w:sz w:val="12"/>
          </w:rPr>
          <w:t> </w:t>
        </w:r>
        <w:r>
          <w:rPr>
            <w:color w:val="2196D1"/>
            <w:spacing w:val="-2"/>
            <w:w w:val="115"/>
            <w:sz w:val="12"/>
          </w:rPr>
          <w:t>Publications</w:t>
        </w:r>
      </w:hyperlink>
      <w:r>
        <w:rPr>
          <w:spacing w:val="-2"/>
          <w:w w:val="115"/>
          <w:sz w:val="12"/>
        </w:rPr>
        <w:t>.</w:t>
      </w:r>
    </w:p>
    <w:p>
      <w:pPr>
        <w:spacing w:before="21"/>
        <w:ind w:left="131" w:right="0" w:firstLine="0"/>
        <w:jc w:val="both"/>
        <w:rPr>
          <w:sz w:val="12"/>
        </w:rPr>
      </w:pPr>
      <w:bookmarkStart w:name="_bookmark78" w:id="118"/>
      <w:bookmarkEnd w:id="118"/>
      <w:r>
        <w:rPr/>
      </w:r>
      <w:r>
        <w:rPr>
          <w:w w:val="115"/>
          <w:sz w:val="12"/>
        </w:rPr>
        <w:t>Paxinou, E.,</w:t>
      </w:r>
      <w:r>
        <w:rPr>
          <w:spacing w:val="1"/>
          <w:w w:val="115"/>
          <w:sz w:val="12"/>
        </w:rPr>
        <w:t> </w:t>
      </w:r>
      <w:r>
        <w:rPr>
          <w:w w:val="115"/>
          <w:sz w:val="12"/>
        </w:rPr>
        <w:t>Kalles, D.,</w:t>
      </w:r>
      <w:r>
        <w:rPr>
          <w:spacing w:val="1"/>
          <w:w w:val="115"/>
          <w:sz w:val="12"/>
        </w:rPr>
        <w:t> </w:t>
      </w:r>
      <w:r>
        <w:rPr>
          <w:w w:val="115"/>
          <w:sz w:val="12"/>
        </w:rPr>
        <w:t>Panagiotakopoulos,</w:t>
      </w:r>
      <w:r>
        <w:rPr>
          <w:spacing w:val="1"/>
          <w:w w:val="115"/>
          <w:sz w:val="12"/>
        </w:rPr>
        <w:t> </w:t>
      </w:r>
      <w:r>
        <w:rPr>
          <w:w w:val="115"/>
          <w:sz w:val="12"/>
        </w:rPr>
        <w:t>C. T., &amp;</w:t>
      </w:r>
      <w:r>
        <w:rPr>
          <w:spacing w:val="1"/>
          <w:w w:val="115"/>
          <w:sz w:val="12"/>
        </w:rPr>
        <w:t> </w:t>
      </w:r>
      <w:r>
        <w:rPr>
          <w:w w:val="115"/>
          <w:sz w:val="12"/>
        </w:rPr>
        <w:t>Verykios,</w:t>
      </w:r>
      <w:r>
        <w:rPr>
          <w:spacing w:val="1"/>
          <w:w w:val="115"/>
          <w:sz w:val="12"/>
        </w:rPr>
        <w:t> </w:t>
      </w:r>
      <w:r>
        <w:rPr>
          <w:w w:val="115"/>
          <w:sz w:val="12"/>
        </w:rPr>
        <w:t>V.</w:t>
      </w:r>
      <w:r>
        <w:rPr>
          <w:spacing w:val="1"/>
          <w:w w:val="115"/>
          <w:sz w:val="12"/>
        </w:rPr>
        <w:t> </w:t>
      </w:r>
      <w:r>
        <w:rPr>
          <w:w w:val="115"/>
          <w:sz w:val="12"/>
        </w:rPr>
        <w:t>S. (2021). </w:t>
      </w:r>
      <w:r>
        <w:rPr>
          <w:spacing w:val="-2"/>
          <w:w w:val="115"/>
          <w:sz w:val="12"/>
        </w:rPr>
        <w:t>Analyzing</w:t>
      </w:r>
    </w:p>
    <w:p>
      <w:pPr>
        <w:spacing w:line="256" w:lineRule="auto" w:before="22"/>
        <w:ind w:left="370" w:right="303" w:firstLine="0"/>
        <w:jc w:val="both"/>
        <w:rPr>
          <w:sz w:val="12"/>
        </w:rPr>
      </w:pPr>
      <w:r>
        <w:rPr>
          <w:spacing w:val="-2"/>
          <w:w w:val="120"/>
          <w:sz w:val="12"/>
        </w:rPr>
        <w:t>sequence data with Markov chain models in scientific experiments. </w:t>
      </w:r>
      <w:r>
        <w:rPr>
          <w:i/>
          <w:spacing w:val="-2"/>
          <w:w w:val="120"/>
          <w:sz w:val="12"/>
        </w:rPr>
        <w:t>SN </w:t>
      </w:r>
      <w:r>
        <w:rPr>
          <w:i/>
          <w:spacing w:val="-2"/>
          <w:w w:val="120"/>
          <w:sz w:val="12"/>
        </w:rPr>
        <w:t>Computer</w:t>
      </w:r>
      <w:r>
        <w:rPr>
          <w:i/>
          <w:spacing w:val="40"/>
          <w:w w:val="120"/>
          <w:sz w:val="12"/>
        </w:rPr>
        <w:t> </w:t>
      </w:r>
      <w:r>
        <w:rPr>
          <w:i/>
          <w:w w:val="120"/>
          <w:sz w:val="12"/>
        </w:rPr>
        <w:t>Science, 2</w:t>
      </w:r>
      <w:r>
        <w:rPr>
          <w:w w:val="120"/>
          <w:sz w:val="12"/>
        </w:rPr>
        <w:t>, 1</w:t>
      </w:r>
      <w:r>
        <w:rPr>
          <w:rFonts w:ascii="STIX" w:hAnsi="STIX"/>
          <w:w w:val="120"/>
          <w:sz w:val="12"/>
        </w:rPr>
        <w:t>–</w:t>
      </w:r>
      <w:r>
        <w:rPr>
          <w:w w:val="120"/>
          <w:sz w:val="12"/>
        </w:rPr>
        <w:t>14. </w:t>
      </w:r>
      <w:hyperlink r:id="rId138">
        <w:r>
          <w:rPr>
            <w:color w:val="2196D1"/>
            <w:w w:val="120"/>
            <w:sz w:val="12"/>
          </w:rPr>
          <w:t>https://doi.org/10.1007/s42979-021-00768-5</w:t>
        </w:r>
      </w:hyperlink>
    </w:p>
    <w:p>
      <w:pPr>
        <w:spacing w:line="115" w:lineRule="exact" w:before="0"/>
        <w:ind w:left="131" w:right="0" w:firstLine="0"/>
        <w:jc w:val="left"/>
        <w:rPr>
          <w:sz w:val="12"/>
        </w:rPr>
      </w:pPr>
      <w:bookmarkStart w:name="_bookmark79" w:id="119"/>
      <w:bookmarkEnd w:id="119"/>
      <w:r>
        <w:rPr/>
      </w:r>
      <w:r>
        <w:rPr>
          <w:w w:val="110"/>
          <w:sz w:val="12"/>
        </w:rPr>
        <w:t>Pipkin,</w:t>
      </w:r>
      <w:r>
        <w:rPr>
          <w:spacing w:val="16"/>
          <w:w w:val="110"/>
          <w:sz w:val="12"/>
        </w:rPr>
        <w:t> </w:t>
      </w:r>
      <w:r>
        <w:rPr>
          <w:w w:val="110"/>
          <w:sz w:val="12"/>
        </w:rPr>
        <w:t>A.,</w:t>
      </w:r>
      <w:r>
        <w:rPr>
          <w:spacing w:val="17"/>
          <w:w w:val="110"/>
          <w:sz w:val="12"/>
        </w:rPr>
        <w:t> </w:t>
      </w:r>
      <w:r>
        <w:rPr>
          <w:w w:val="110"/>
          <w:sz w:val="12"/>
        </w:rPr>
        <w:t>Kotecki,</w:t>
      </w:r>
      <w:r>
        <w:rPr>
          <w:spacing w:val="17"/>
          <w:w w:val="110"/>
          <w:sz w:val="12"/>
        </w:rPr>
        <w:t> </w:t>
      </w:r>
      <w:r>
        <w:rPr>
          <w:w w:val="110"/>
          <w:sz w:val="12"/>
        </w:rPr>
        <w:t>K.,</w:t>
      </w:r>
      <w:r>
        <w:rPr>
          <w:spacing w:val="16"/>
          <w:w w:val="110"/>
          <w:sz w:val="12"/>
        </w:rPr>
        <w:t> </w:t>
      </w:r>
      <w:r>
        <w:rPr>
          <w:w w:val="110"/>
          <w:sz w:val="12"/>
        </w:rPr>
        <w:t>Hetzel,</w:t>
      </w:r>
      <w:r>
        <w:rPr>
          <w:spacing w:val="18"/>
          <w:w w:val="110"/>
          <w:sz w:val="12"/>
        </w:rPr>
        <w:t> </w:t>
      </w:r>
      <w:r>
        <w:rPr>
          <w:w w:val="110"/>
          <w:sz w:val="12"/>
        </w:rPr>
        <w:t>S.,</w:t>
      </w:r>
      <w:r>
        <w:rPr>
          <w:spacing w:val="17"/>
          <w:w w:val="110"/>
          <w:sz w:val="12"/>
        </w:rPr>
        <w:t> </w:t>
      </w:r>
      <w:r>
        <w:rPr>
          <w:w w:val="110"/>
          <w:sz w:val="12"/>
        </w:rPr>
        <w:t>&amp;</w:t>
      </w:r>
      <w:r>
        <w:rPr>
          <w:spacing w:val="17"/>
          <w:w w:val="110"/>
          <w:sz w:val="12"/>
        </w:rPr>
        <w:t> </w:t>
      </w:r>
      <w:r>
        <w:rPr>
          <w:w w:val="110"/>
          <w:sz w:val="12"/>
        </w:rPr>
        <w:t>Heiderscheit,</w:t>
      </w:r>
      <w:r>
        <w:rPr>
          <w:spacing w:val="17"/>
          <w:w w:val="110"/>
          <w:sz w:val="12"/>
        </w:rPr>
        <w:t> </w:t>
      </w:r>
      <w:r>
        <w:rPr>
          <w:w w:val="110"/>
          <w:sz w:val="12"/>
        </w:rPr>
        <w:t>B.</w:t>
      </w:r>
      <w:r>
        <w:rPr>
          <w:spacing w:val="16"/>
          <w:w w:val="110"/>
          <w:sz w:val="12"/>
        </w:rPr>
        <w:t> </w:t>
      </w:r>
      <w:r>
        <w:rPr>
          <w:w w:val="110"/>
          <w:sz w:val="12"/>
        </w:rPr>
        <w:t>(2016).</w:t>
      </w:r>
      <w:r>
        <w:rPr>
          <w:spacing w:val="17"/>
          <w:w w:val="110"/>
          <w:sz w:val="12"/>
        </w:rPr>
        <w:t> </w:t>
      </w:r>
      <w:r>
        <w:rPr>
          <w:w w:val="110"/>
          <w:sz w:val="12"/>
        </w:rPr>
        <w:t>Reliability</w:t>
      </w:r>
      <w:r>
        <w:rPr>
          <w:spacing w:val="17"/>
          <w:w w:val="110"/>
          <w:sz w:val="12"/>
        </w:rPr>
        <w:t> </w:t>
      </w:r>
      <w:r>
        <w:rPr>
          <w:w w:val="110"/>
          <w:sz w:val="12"/>
        </w:rPr>
        <w:t>of</w:t>
      </w:r>
      <w:r>
        <w:rPr>
          <w:spacing w:val="18"/>
          <w:w w:val="110"/>
          <w:sz w:val="12"/>
        </w:rPr>
        <w:t> </w:t>
      </w:r>
      <w:r>
        <w:rPr>
          <w:w w:val="110"/>
          <w:sz w:val="12"/>
        </w:rPr>
        <w:t>a</w:t>
      </w:r>
      <w:r>
        <w:rPr>
          <w:spacing w:val="15"/>
          <w:w w:val="110"/>
          <w:sz w:val="12"/>
        </w:rPr>
        <w:t> </w:t>
      </w:r>
      <w:r>
        <w:rPr>
          <w:spacing w:val="-2"/>
          <w:w w:val="110"/>
          <w:sz w:val="12"/>
        </w:rPr>
        <w:t>qualitative</w:t>
      </w:r>
    </w:p>
    <w:p>
      <w:pPr>
        <w:spacing w:line="256" w:lineRule="auto" w:before="22"/>
        <w:ind w:left="370" w:right="0" w:firstLine="0"/>
        <w:jc w:val="left"/>
        <w:rPr>
          <w:sz w:val="12"/>
        </w:rPr>
      </w:pPr>
      <w:r>
        <w:rPr>
          <w:w w:val="115"/>
          <w:sz w:val="12"/>
        </w:rPr>
        <w:t>video</w:t>
      </w:r>
      <w:r>
        <w:rPr>
          <w:spacing w:val="-7"/>
          <w:w w:val="115"/>
          <w:sz w:val="12"/>
        </w:rPr>
        <w:t> </w:t>
      </w:r>
      <w:r>
        <w:rPr>
          <w:w w:val="115"/>
          <w:sz w:val="12"/>
        </w:rPr>
        <w:t>analysis</w:t>
      </w:r>
      <w:r>
        <w:rPr>
          <w:spacing w:val="-7"/>
          <w:w w:val="115"/>
          <w:sz w:val="12"/>
        </w:rPr>
        <w:t> </w:t>
      </w:r>
      <w:r>
        <w:rPr>
          <w:w w:val="115"/>
          <w:sz w:val="12"/>
        </w:rPr>
        <w:t>for</w:t>
      </w:r>
      <w:r>
        <w:rPr>
          <w:spacing w:val="-7"/>
          <w:w w:val="115"/>
          <w:sz w:val="12"/>
        </w:rPr>
        <w:t> </w:t>
      </w:r>
      <w:r>
        <w:rPr>
          <w:w w:val="115"/>
          <w:sz w:val="12"/>
        </w:rPr>
        <w:t>running.</w:t>
      </w:r>
      <w:r>
        <w:rPr>
          <w:spacing w:val="-6"/>
          <w:w w:val="115"/>
          <w:sz w:val="12"/>
        </w:rPr>
        <w:t> </w:t>
      </w:r>
      <w:r>
        <w:rPr>
          <w:i/>
          <w:w w:val="115"/>
          <w:sz w:val="12"/>
        </w:rPr>
        <w:t>Journal</w:t>
      </w:r>
      <w:r>
        <w:rPr>
          <w:i/>
          <w:spacing w:val="-7"/>
          <w:w w:val="115"/>
          <w:sz w:val="12"/>
        </w:rPr>
        <w:t> </w:t>
      </w:r>
      <w:r>
        <w:rPr>
          <w:i/>
          <w:w w:val="115"/>
          <w:sz w:val="12"/>
        </w:rPr>
        <w:t>of</w:t>
      </w:r>
      <w:r>
        <w:rPr>
          <w:i/>
          <w:spacing w:val="-7"/>
          <w:w w:val="115"/>
          <w:sz w:val="12"/>
        </w:rPr>
        <w:t> </w:t>
      </w:r>
      <w:r>
        <w:rPr>
          <w:i/>
          <w:w w:val="115"/>
          <w:sz w:val="12"/>
        </w:rPr>
        <w:t>Orthopaedic</w:t>
      </w:r>
      <w:r>
        <w:rPr>
          <w:i/>
          <w:spacing w:val="-8"/>
          <w:w w:val="115"/>
          <w:sz w:val="12"/>
        </w:rPr>
        <w:t> </w:t>
      </w:r>
      <w:r>
        <w:rPr>
          <w:i/>
          <w:w w:val="115"/>
          <w:sz w:val="12"/>
        </w:rPr>
        <w:t>&amp;</w:t>
      </w:r>
      <w:r>
        <w:rPr>
          <w:i/>
          <w:spacing w:val="-7"/>
          <w:w w:val="115"/>
          <w:sz w:val="12"/>
        </w:rPr>
        <w:t> </w:t>
      </w:r>
      <w:r>
        <w:rPr>
          <w:i/>
          <w:w w:val="115"/>
          <w:sz w:val="12"/>
        </w:rPr>
        <w:t>Sports</w:t>
      </w:r>
      <w:r>
        <w:rPr>
          <w:i/>
          <w:spacing w:val="-7"/>
          <w:w w:val="115"/>
          <w:sz w:val="12"/>
        </w:rPr>
        <w:t> </w:t>
      </w:r>
      <w:r>
        <w:rPr>
          <w:i/>
          <w:w w:val="115"/>
          <w:sz w:val="12"/>
        </w:rPr>
        <w:t>Physical</w:t>
      </w:r>
      <w:r>
        <w:rPr>
          <w:i/>
          <w:spacing w:val="-7"/>
          <w:w w:val="115"/>
          <w:sz w:val="12"/>
        </w:rPr>
        <w:t> </w:t>
      </w:r>
      <w:r>
        <w:rPr>
          <w:i/>
          <w:w w:val="115"/>
          <w:sz w:val="12"/>
        </w:rPr>
        <w:t>Therapy,</w:t>
      </w:r>
      <w:r>
        <w:rPr>
          <w:i/>
          <w:spacing w:val="-7"/>
          <w:w w:val="115"/>
          <w:sz w:val="12"/>
        </w:rPr>
        <w:t> </w:t>
      </w:r>
      <w:r>
        <w:rPr>
          <w:i/>
          <w:w w:val="115"/>
          <w:sz w:val="12"/>
        </w:rPr>
        <w:t>46</w:t>
      </w:r>
      <w:r>
        <w:rPr>
          <w:w w:val="115"/>
          <w:sz w:val="12"/>
        </w:rPr>
        <w:t>(7),</w:t>
      </w:r>
      <w:r>
        <w:rPr>
          <w:spacing w:val="40"/>
          <w:w w:val="120"/>
          <w:sz w:val="12"/>
        </w:rPr>
        <w:t> </w:t>
      </w:r>
      <w:r>
        <w:rPr>
          <w:w w:val="120"/>
          <w:sz w:val="12"/>
        </w:rPr>
        <w:t>556</w:t>
      </w:r>
      <w:r>
        <w:rPr>
          <w:rFonts w:ascii="STIX" w:hAnsi="STIX"/>
          <w:w w:val="120"/>
          <w:sz w:val="12"/>
        </w:rPr>
        <w:t>–</w:t>
      </w:r>
      <w:r>
        <w:rPr>
          <w:w w:val="120"/>
          <w:sz w:val="12"/>
        </w:rPr>
        <w:t>561. </w:t>
      </w:r>
      <w:hyperlink r:id="rId139">
        <w:r>
          <w:rPr>
            <w:color w:val="2196D1"/>
            <w:w w:val="120"/>
            <w:sz w:val="12"/>
          </w:rPr>
          <w:t>https://www.jospt.org/doi/10.2519/jospt.2016.6280</w:t>
        </w:r>
      </w:hyperlink>
      <w:r>
        <w:rPr>
          <w:w w:val="120"/>
          <w:sz w:val="12"/>
        </w:rPr>
        <w:t>.</w:t>
      </w:r>
    </w:p>
    <w:p>
      <w:pPr>
        <w:spacing w:line="115" w:lineRule="exact" w:before="0"/>
        <w:ind w:left="131" w:right="0" w:firstLine="0"/>
        <w:jc w:val="left"/>
        <w:rPr>
          <w:sz w:val="12"/>
        </w:rPr>
      </w:pPr>
      <w:bookmarkStart w:name="_bookmark80" w:id="120"/>
      <w:bookmarkEnd w:id="120"/>
      <w:r>
        <w:rPr/>
      </w:r>
      <w:r>
        <w:rPr>
          <w:w w:val="115"/>
          <w:sz w:val="12"/>
        </w:rPr>
        <w:t>Pirker,</w:t>
      </w:r>
      <w:r>
        <w:rPr>
          <w:spacing w:val="-1"/>
          <w:w w:val="115"/>
          <w:sz w:val="12"/>
        </w:rPr>
        <w:t> </w:t>
      </w:r>
      <w:r>
        <w:rPr>
          <w:w w:val="115"/>
          <w:sz w:val="12"/>
        </w:rPr>
        <w:t>J.,</w:t>
      </w:r>
      <w:r>
        <w:rPr>
          <w:spacing w:val="-2"/>
          <w:w w:val="115"/>
          <w:sz w:val="12"/>
        </w:rPr>
        <w:t> </w:t>
      </w:r>
      <w:r>
        <w:rPr>
          <w:w w:val="115"/>
          <w:sz w:val="12"/>
        </w:rPr>
        <w:t>&amp;</w:t>
      </w:r>
      <w:r>
        <w:rPr>
          <w:spacing w:val="-1"/>
          <w:w w:val="115"/>
          <w:sz w:val="12"/>
        </w:rPr>
        <w:t> </w:t>
      </w:r>
      <w:r>
        <w:rPr>
          <w:w w:val="115"/>
          <w:sz w:val="12"/>
        </w:rPr>
        <w:t>Dengel,</w:t>
      </w:r>
      <w:r>
        <w:rPr>
          <w:spacing w:val="-2"/>
          <w:w w:val="115"/>
          <w:sz w:val="12"/>
        </w:rPr>
        <w:t> </w:t>
      </w:r>
      <w:r>
        <w:rPr>
          <w:w w:val="115"/>
          <w:sz w:val="12"/>
        </w:rPr>
        <w:t>A.</w:t>
      </w:r>
      <w:r>
        <w:rPr>
          <w:spacing w:val="-1"/>
          <w:w w:val="115"/>
          <w:sz w:val="12"/>
        </w:rPr>
        <w:t> </w:t>
      </w:r>
      <w:r>
        <w:rPr>
          <w:w w:val="115"/>
          <w:sz w:val="12"/>
        </w:rPr>
        <w:t>(2021).</w:t>
      </w:r>
      <w:r>
        <w:rPr>
          <w:spacing w:val="-3"/>
          <w:w w:val="115"/>
          <w:sz w:val="12"/>
        </w:rPr>
        <w:t> </w:t>
      </w:r>
      <w:r>
        <w:rPr>
          <w:w w:val="115"/>
          <w:sz w:val="12"/>
        </w:rPr>
        <w:t>The</w:t>
      </w:r>
      <w:r>
        <w:rPr>
          <w:spacing w:val="-1"/>
          <w:w w:val="115"/>
          <w:sz w:val="12"/>
        </w:rPr>
        <w:t> </w:t>
      </w:r>
      <w:r>
        <w:rPr>
          <w:w w:val="115"/>
          <w:sz w:val="12"/>
        </w:rPr>
        <w:t>potential</w:t>
      </w:r>
      <w:r>
        <w:rPr>
          <w:spacing w:val="-2"/>
          <w:w w:val="115"/>
          <w:sz w:val="12"/>
        </w:rPr>
        <w:t> </w:t>
      </w:r>
      <w:r>
        <w:rPr>
          <w:w w:val="115"/>
          <w:sz w:val="12"/>
        </w:rPr>
        <w:t>of</w:t>
      </w:r>
      <w:r>
        <w:rPr>
          <w:spacing w:val="-2"/>
          <w:w w:val="115"/>
          <w:sz w:val="12"/>
        </w:rPr>
        <w:t> </w:t>
      </w:r>
      <w:r>
        <w:rPr>
          <w:w w:val="115"/>
          <w:sz w:val="12"/>
        </w:rPr>
        <w:t>360</w:t>
      </w:r>
      <w:r>
        <w:rPr>
          <w:spacing w:val="-2"/>
          <w:w w:val="115"/>
          <w:sz w:val="12"/>
        </w:rPr>
        <w:t> </w:t>
      </w:r>
      <w:r>
        <w:rPr>
          <w:w w:val="115"/>
          <w:sz w:val="12"/>
        </w:rPr>
        <w:t>virtual</w:t>
      </w:r>
      <w:r>
        <w:rPr>
          <w:spacing w:val="-1"/>
          <w:w w:val="115"/>
          <w:sz w:val="12"/>
        </w:rPr>
        <w:t> </w:t>
      </w:r>
      <w:r>
        <w:rPr>
          <w:w w:val="115"/>
          <w:sz w:val="12"/>
        </w:rPr>
        <w:t>reality</w:t>
      </w:r>
      <w:r>
        <w:rPr>
          <w:spacing w:val="-2"/>
          <w:w w:val="115"/>
          <w:sz w:val="12"/>
        </w:rPr>
        <w:t> </w:t>
      </w:r>
      <w:r>
        <w:rPr>
          <w:w w:val="115"/>
          <w:sz w:val="12"/>
        </w:rPr>
        <w:t>videos</w:t>
      </w:r>
      <w:r>
        <w:rPr>
          <w:spacing w:val="-1"/>
          <w:w w:val="115"/>
          <w:sz w:val="12"/>
        </w:rPr>
        <w:t> </w:t>
      </w:r>
      <w:r>
        <w:rPr>
          <w:w w:val="115"/>
          <w:sz w:val="12"/>
        </w:rPr>
        <w:t>and</w:t>
      </w:r>
      <w:r>
        <w:rPr>
          <w:spacing w:val="-2"/>
          <w:w w:val="115"/>
          <w:sz w:val="12"/>
        </w:rPr>
        <w:t> </w:t>
      </w:r>
      <w:r>
        <w:rPr>
          <w:w w:val="115"/>
          <w:sz w:val="12"/>
        </w:rPr>
        <w:t>real</w:t>
      </w:r>
      <w:r>
        <w:rPr>
          <w:spacing w:val="-1"/>
          <w:w w:val="115"/>
          <w:sz w:val="12"/>
        </w:rPr>
        <w:t> </w:t>
      </w:r>
      <w:r>
        <w:rPr>
          <w:w w:val="115"/>
          <w:sz w:val="12"/>
        </w:rPr>
        <w:t>VR</w:t>
      </w:r>
      <w:r>
        <w:rPr>
          <w:spacing w:val="-1"/>
          <w:w w:val="115"/>
          <w:sz w:val="12"/>
        </w:rPr>
        <w:t> </w:t>
      </w:r>
      <w:r>
        <w:rPr>
          <w:spacing w:val="-5"/>
          <w:w w:val="115"/>
          <w:sz w:val="12"/>
        </w:rPr>
        <w:t>for</w:t>
      </w:r>
    </w:p>
    <w:p>
      <w:pPr>
        <w:spacing w:line="225" w:lineRule="auto" w:before="17"/>
        <w:ind w:left="370" w:right="0" w:firstLine="0"/>
        <w:jc w:val="left"/>
        <w:rPr>
          <w:sz w:val="12"/>
        </w:rPr>
      </w:pPr>
      <w:r>
        <w:rPr>
          <w:w w:val="110"/>
          <w:sz w:val="12"/>
        </w:rPr>
        <w:t>education</w:t>
      </w:r>
      <w:r>
        <w:rPr>
          <w:rFonts w:ascii="STIX" w:hAnsi="STIX"/>
          <w:w w:val="110"/>
          <w:sz w:val="12"/>
        </w:rPr>
        <w:t>—</w:t>
      </w:r>
      <w:r>
        <w:rPr>
          <w:w w:val="110"/>
          <w:sz w:val="12"/>
        </w:rPr>
        <w:t>a literature review. </w:t>
      </w:r>
      <w:r>
        <w:rPr>
          <w:i/>
          <w:w w:val="110"/>
          <w:sz w:val="12"/>
        </w:rPr>
        <w:t>IEEE computer graphics and applications, 41</w:t>
      </w:r>
      <w:r>
        <w:rPr>
          <w:w w:val="110"/>
          <w:sz w:val="12"/>
        </w:rPr>
        <w:t>(4), 76</w:t>
      </w:r>
      <w:r>
        <w:rPr>
          <w:rFonts w:ascii="STIX" w:hAnsi="STIX"/>
          <w:w w:val="110"/>
          <w:sz w:val="12"/>
        </w:rPr>
        <w:t>–</w:t>
      </w:r>
      <w:r>
        <w:rPr>
          <w:w w:val="110"/>
          <w:sz w:val="12"/>
        </w:rPr>
        <w:t>89.</w:t>
      </w:r>
      <w:r>
        <w:rPr>
          <w:spacing w:val="40"/>
          <w:w w:val="115"/>
          <w:sz w:val="12"/>
        </w:rPr>
        <w:t> </w:t>
      </w:r>
      <w:hyperlink r:id="rId140">
        <w:r>
          <w:rPr>
            <w:color w:val="2196D1"/>
            <w:spacing w:val="-2"/>
            <w:w w:val="115"/>
            <w:sz w:val="12"/>
          </w:rPr>
          <w:t>https://doi.org/10.1109/mcg.2021.3067999</w:t>
        </w:r>
      </w:hyperlink>
    </w:p>
    <w:p>
      <w:pPr>
        <w:spacing w:line="160" w:lineRule="exact" w:before="6"/>
        <w:ind w:left="370" w:right="0" w:hanging="240"/>
        <w:jc w:val="left"/>
        <w:rPr>
          <w:rFonts w:ascii="STIX" w:hAnsi="STIX"/>
          <w:sz w:val="12"/>
        </w:rPr>
      </w:pPr>
      <w:bookmarkStart w:name="_bookmark81" w:id="121"/>
      <w:bookmarkEnd w:id="121"/>
      <w:r>
        <w:rPr/>
      </w:r>
      <w:r>
        <w:rPr>
          <w:w w:val="110"/>
          <w:sz w:val="12"/>
        </w:rPr>
        <w:t>Prisille,</w:t>
      </w:r>
      <w:r>
        <w:rPr>
          <w:spacing w:val="22"/>
          <w:w w:val="110"/>
          <w:sz w:val="12"/>
        </w:rPr>
        <w:t> </w:t>
      </w:r>
      <w:r>
        <w:rPr>
          <w:w w:val="110"/>
          <w:sz w:val="12"/>
        </w:rPr>
        <w:t>C.,</w:t>
      </w:r>
      <w:r>
        <w:rPr>
          <w:spacing w:val="22"/>
          <w:w w:val="110"/>
          <w:sz w:val="12"/>
        </w:rPr>
        <w:t> </w:t>
      </w:r>
      <w:r>
        <w:rPr>
          <w:w w:val="110"/>
          <w:sz w:val="12"/>
        </w:rPr>
        <w:t>&amp;</w:t>
      </w:r>
      <w:r>
        <w:rPr>
          <w:spacing w:val="22"/>
          <w:w w:val="110"/>
          <w:sz w:val="12"/>
        </w:rPr>
        <w:t> </w:t>
      </w:r>
      <w:r>
        <w:rPr>
          <w:w w:val="110"/>
          <w:sz w:val="12"/>
        </w:rPr>
        <w:t>Ellerbrake,</w:t>
      </w:r>
      <w:r>
        <w:rPr>
          <w:spacing w:val="22"/>
          <w:w w:val="110"/>
          <w:sz w:val="12"/>
        </w:rPr>
        <w:t> </w:t>
      </w:r>
      <w:r>
        <w:rPr>
          <w:w w:val="110"/>
          <w:sz w:val="12"/>
        </w:rPr>
        <w:t>M.</w:t>
      </w:r>
      <w:r>
        <w:rPr>
          <w:spacing w:val="23"/>
          <w:w w:val="110"/>
          <w:sz w:val="12"/>
        </w:rPr>
        <w:t> </w:t>
      </w:r>
      <w:r>
        <w:rPr>
          <w:w w:val="110"/>
          <w:sz w:val="12"/>
        </w:rPr>
        <w:t>(2020).</w:t>
      </w:r>
      <w:r>
        <w:rPr>
          <w:spacing w:val="22"/>
          <w:w w:val="110"/>
          <w:sz w:val="12"/>
        </w:rPr>
        <w:t> </w:t>
      </w:r>
      <w:r>
        <w:rPr>
          <w:w w:val="110"/>
          <w:sz w:val="12"/>
        </w:rPr>
        <w:t>In</w:t>
      </w:r>
      <w:r>
        <w:rPr>
          <w:spacing w:val="22"/>
          <w:w w:val="110"/>
          <w:sz w:val="12"/>
        </w:rPr>
        <w:t> </w:t>
      </w:r>
      <w:r>
        <w:rPr>
          <w:w w:val="110"/>
          <w:sz w:val="12"/>
        </w:rPr>
        <w:t>D.</w:t>
      </w:r>
      <w:r>
        <w:rPr>
          <w:spacing w:val="22"/>
          <w:w w:val="110"/>
          <w:sz w:val="12"/>
        </w:rPr>
        <w:t> </w:t>
      </w:r>
      <w:r>
        <w:rPr>
          <w:w w:val="110"/>
          <w:sz w:val="12"/>
        </w:rPr>
        <w:t>Edler,</w:t>
      </w:r>
      <w:r>
        <w:rPr>
          <w:spacing w:val="23"/>
          <w:w w:val="110"/>
          <w:sz w:val="12"/>
        </w:rPr>
        <w:t> </w:t>
      </w:r>
      <w:r>
        <w:rPr>
          <w:w w:val="110"/>
          <w:sz w:val="12"/>
        </w:rPr>
        <w:t>C.</w:t>
      </w:r>
      <w:r>
        <w:rPr>
          <w:spacing w:val="21"/>
          <w:w w:val="110"/>
          <w:sz w:val="12"/>
        </w:rPr>
        <w:t> </w:t>
      </w:r>
      <w:r>
        <w:rPr>
          <w:w w:val="110"/>
          <w:sz w:val="12"/>
        </w:rPr>
        <w:t>Jenal,</w:t>
      </w:r>
      <w:r>
        <w:rPr>
          <w:spacing w:val="22"/>
          <w:w w:val="110"/>
          <w:sz w:val="12"/>
        </w:rPr>
        <w:t> </w:t>
      </w:r>
      <w:r>
        <w:rPr>
          <w:w w:val="110"/>
          <w:sz w:val="12"/>
        </w:rPr>
        <w:t>&amp;</w:t>
      </w:r>
      <w:r>
        <w:rPr>
          <w:spacing w:val="22"/>
          <w:w w:val="110"/>
          <w:sz w:val="12"/>
        </w:rPr>
        <w:t> </w:t>
      </w:r>
      <w:r>
        <w:rPr>
          <w:w w:val="110"/>
          <w:sz w:val="12"/>
        </w:rPr>
        <w:t>O.</w:t>
      </w:r>
      <w:r>
        <w:rPr>
          <w:spacing w:val="22"/>
          <w:w w:val="110"/>
          <w:sz w:val="12"/>
        </w:rPr>
        <w:t> </w:t>
      </w:r>
      <w:r>
        <w:rPr>
          <w:w w:val="110"/>
          <w:sz w:val="12"/>
        </w:rPr>
        <w:t>Kühne</w:t>
      </w:r>
      <w:r>
        <w:rPr>
          <w:spacing w:val="22"/>
          <w:w w:val="110"/>
          <w:sz w:val="12"/>
        </w:rPr>
        <w:t> </w:t>
      </w:r>
      <w:r>
        <w:rPr>
          <w:w w:val="110"/>
          <w:sz w:val="12"/>
        </w:rPr>
        <w:t>(Eds.),</w:t>
      </w:r>
      <w:r>
        <w:rPr>
          <w:spacing w:val="22"/>
          <w:w w:val="110"/>
          <w:sz w:val="12"/>
        </w:rPr>
        <w:t> </w:t>
      </w:r>
      <w:r>
        <w:rPr>
          <w:i/>
          <w:w w:val="110"/>
          <w:sz w:val="12"/>
        </w:rPr>
        <w:t>Modern</w:t>
      </w:r>
      <w:r>
        <w:rPr>
          <w:i/>
          <w:spacing w:val="40"/>
          <w:w w:val="110"/>
          <w:sz w:val="12"/>
        </w:rPr>
        <w:t> </w:t>
      </w:r>
      <w:r>
        <w:rPr>
          <w:i/>
          <w:w w:val="110"/>
          <w:sz w:val="12"/>
        </w:rPr>
        <w:t>Approaches to the Visualization of landscapes. RaumFragen: Stadt </w:t>
      </w:r>
      <w:r>
        <w:rPr>
          <w:rFonts w:ascii="STIX" w:hAnsi="STIX"/>
          <w:w w:val="110"/>
          <w:sz w:val="12"/>
        </w:rPr>
        <w:t>– </w:t>
      </w:r>
      <w:r>
        <w:rPr>
          <w:i/>
          <w:w w:val="110"/>
          <w:sz w:val="12"/>
        </w:rPr>
        <w:t>region </w:t>
      </w:r>
      <w:r>
        <w:rPr>
          <w:rFonts w:ascii="STIX" w:hAnsi="STIX"/>
          <w:w w:val="110"/>
          <w:sz w:val="12"/>
        </w:rPr>
        <w:t>–</w:t>
      </w:r>
    </w:p>
    <w:p>
      <w:pPr>
        <w:spacing w:line="264" w:lineRule="auto" w:before="5"/>
        <w:ind w:left="371" w:right="150" w:hanging="1"/>
        <w:jc w:val="left"/>
        <w:rPr>
          <w:sz w:val="12"/>
        </w:rPr>
      </w:pPr>
      <w:r>
        <w:rPr>
          <w:i/>
          <w:w w:val="110"/>
          <w:sz w:val="12"/>
        </w:rPr>
        <w:t>landschaftVirtual</w:t>
      </w:r>
      <w:r>
        <w:rPr>
          <w:i/>
          <w:spacing w:val="-3"/>
          <w:w w:val="110"/>
          <w:sz w:val="12"/>
        </w:rPr>
        <w:t> </w:t>
      </w:r>
      <w:r>
        <w:rPr>
          <w:i/>
          <w:w w:val="110"/>
          <w:sz w:val="12"/>
        </w:rPr>
        <w:t>reality</w:t>
      </w:r>
      <w:r>
        <w:rPr>
          <w:i/>
          <w:spacing w:val="-2"/>
          <w:w w:val="110"/>
          <w:sz w:val="12"/>
        </w:rPr>
        <w:t> </w:t>
      </w:r>
      <w:r>
        <w:rPr>
          <w:i/>
          <w:w w:val="110"/>
          <w:sz w:val="12"/>
        </w:rPr>
        <w:t>(VR)</w:t>
      </w:r>
      <w:r>
        <w:rPr>
          <w:i/>
          <w:spacing w:val="-2"/>
          <w:w w:val="110"/>
          <w:sz w:val="12"/>
        </w:rPr>
        <w:t> </w:t>
      </w:r>
      <w:r>
        <w:rPr>
          <w:i/>
          <w:w w:val="110"/>
          <w:sz w:val="12"/>
        </w:rPr>
        <w:t>and</w:t>
      </w:r>
      <w:r>
        <w:rPr>
          <w:i/>
          <w:spacing w:val="-2"/>
          <w:w w:val="110"/>
          <w:sz w:val="12"/>
        </w:rPr>
        <w:t> </w:t>
      </w:r>
      <w:r>
        <w:rPr>
          <w:i/>
          <w:w w:val="110"/>
          <w:sz w:val="12"/>
        </w:rPr>
        <w:t>geography</w:t>
      </w:r>
      <w:r>
        <w:rPr>
          <w:i/>
          <w:spacing w:val="-3"/>
          <w:w w:val="110"/>
          <w:sz w:val="12"/>
        </w:rPr>
        <w:t> </w:t>
      </w:r>
      <w:r>
        <w:rPr>
          <w:i/>
          <w:w w:val="110"/>
          <w:sz w:val="12"/>
        </w:rPr>
        <w:t>education:</w:t>
      </w:r>
      <w:r>
        <w:rPr>
          <w:i/>
          <w:spacing w:val="-2"/>
          <w:w w:val="110"/>
          <w:sz w:val="12"/>
        </w:rPr>
        <w:t> </w:t>
      </w:r>
      <w:r>
        <w:rPr>
          <w:i/>
          <w:w w:val="110"/>
          <w:sz w:val="12"/>
        </w:rPr>
        <w:t>Potentials</w:t>
      </w:r>
      <w:r>
        <w:rPr>
          <w:i/>
          <w:spacing w:val="-2"/>
          <w:w w:val="110"/>
          <w:sz w:val="12"/>
        </w:rPr>
        <w:t> </w:t>
      </w:r>
      <w:r>
        <w:rPr>
          <w:i/>
          <w:w w:val="110"/>
          <w:sz w:val="12"/>
        </w:rPr>
        <w:t>of</w:t>
      </w:r>
      <w:r>
        <w:rPr>
          <w:i/>
          <w:spacing w:val="-2"/>
          <w:w w:val="110"/>
          <w:sz w:val="12"/>
        </w:rPr>
        <w:t> </w:t>
      </w:r>
      <w:r>
        <w:rPr>
          <w:i/>
          <w:w w:val="110"/>
          <w:sz w:val="12"/>
        </w:rPr>
        <w:t>360</w:t>
      </w:r>
      <w:r>
        <w:rPr>
          <w:rFonts w:ascii="Symbola" w:hAnsi="Symbola"/>
          <w:w w:val="110"/>
          <w:sz w:val="12"/>
          <w:vertAlign w:val="superscript"/>
        </w:rPr>
        <w:t>◦</w:t>
      </w:r>
      <w:r>
        <w:rPr>
          <w:rFonts w:ascii="Symbola" w:hAnsi="Symbola"/>
          <w:w w:val="110"/>
          <w:sz w:val="12"/>
          <w:vertAlign w:val="baseline"/>
        </w:rPr>
        <w:t> </w:t>
      </w:r>
      <w:r>
        <w:rPr>
          <w:i/>
          <w:w w:val="110"/>
          <w:sz w:val="12"/>
          <w:vertAlign w:val="baseline"/>
        </w:rPr>
        <w:t>‘experiences</w:t>
      </w:r>
      <w:r>
        <w:rPr>
          <w:rFonts w:ascii="STIX" w:hAnsi="STIX"/>
          <w:i/>
          <w:w w:val="110"/>
          <w:sz w:val="12"/>
          <w:vertAlign w:val="baseline"/>
        </w:rPr>
        <w:t>’</w:t>
      </w:r>
      <w:r>
        <w:rPr>
          <w:rFonts w:ascii="STIX" w:hAnsi="STIX"/>
          <w:i/>
          <w:spacing w:val="40"/>
          <w:w w:val="115"/>
          <w:sz w:val="12"/>
          <w:vertAlign w:val="baseline"/>
        </w:rPr>
        <w:t> </w:t>
      </w:r>
      <w:r>
        <w:rPr>
          <w:i/>
          <w:w w:val="115"/>
          <w:sz w:val="12"/>
          <w:vertAlign w:val="baseline"/>
        </w:rPr>
        <w:t>in secondary schools</w:t>
      </w:r>
      <w:r>
        <w:rPr>
          <w:w w:val="115"/>
          <w:sz w:val="12"/>
          <w:vertAlign w:val="baseline"/>
        </w:rPr>
        <w:t>. Wiesbaden: Springer VS. </w:t>
      </w:r>
      <w:hyperlink r:id="rId141">
        <w:r>
          <w:rPr>
            <w:color w:val="2196D1"/>
            <w:w w:val="115"/>
            <w:sz w:val="12"/>
            <w:vertAlign w:val="baseline"/>
          </w:rPr>
          <w:t>https://doi.org/10.1007/978-3-658-</w:t>
        </w:r>
      </w:hyperlink>
      <w:r>
        <w:rPr>
          <w:color w:val="2196D1"/>
          <w:spacing w:val="40"/>
          <w:w w:val="115"/>
          <w:sz w:val="12"/>
          <w:vertAlign w:val="baseline"/>
        </w:rPr>
        <w:t> </w:t>
      </w:r>
      <w:hyperlink r:id="rId141">
        <w:r>
          <w:rPr>
            <w:color w:val="2196D1"/>
            <w:spacing w:val="-2"/>
            <w:w w:val="115"/>
            <w:sz w:val="12"/>
            <w:vertAlign w:val="baseline"/>
          </w:rPr>
          <w:t>30956-5_18</w:t>
        </w:r>
      </w:hyperlink>
      <w:r>
        <w:rPr>
          <w:spacing w:val="-2"/>
          <w:w w:val="115"/>
          <w:sz w:val="12"/>
          <w:vertAlign w:val="baseline"/>
        </w:rPr>
        <w:t>.</w:t>
      </w:r>
    </w:p>
    <w:p>
      <w:pPr>
        <w:spacing w:after="0" w:line="264" w:lineRule="auto"/>
        <w:jc w:val="left"/>
        <w:rPr>
          <w:sz w:val="12"/>
        </w:rPr>
        <w:sectPr>
          <w:type w:val="continuous"/>
          <w:pgSz w:w="11910" w:h="15880"/>
          <w:pgMar w:header="655" w:footer="544" w:top="620" w:bottom="280" w:left="620" w:right="640"/>
          <w:cols w:num="2" w:equalWidth="0">
            <w:col w:w="5154" w:space="226"/>
            <w:col w:w="5270"/>
          </w:cols>
        </w:sectPr>
      </w:pPr>
    </w:p>
    <w:p>
      <w:pPr>
        <w:pStyle w:val="BodyText"/>
        <w:spacing w:before="1"/>
        <w:rPr>
          <w:sz w:val="11"/>
        </w:rPr>
      </w:pPr>
    </w:p>
    <w:p>
      <w:pPr>
        <w:spacing w:after="0"/>
        <w:rPr>
          <w:sz w:val="11"/>
        </w:rPr>
        <w:sectPr>
          <w:pgSz w:w="11910" w:h="15880"/>
          <w:pgMar w:header="655" w:footer="544" w:top="840" w:bottom="740" w:left="620" w:right="640"/>
        </w:sectPr>
      </w:pPr>
    </w:p>
    <w:p>
      <w:pPr>
        <w:spacing w:line="259" w:lineRule="auto" w:before="100"/>
        <w:ind w:left="370" w:right="0" w:hanging="240"/>
        <w:jc w:val="left"/>
        <w:rPr>
          <w:sz w:val="12"/>
        </w:rPr>
      </w:pPr>
      <w:bookmarkStart w:name="_bookmark82" w:id="122"/>
      <w:bookmarkEnd w:id="122"/>
      <w:r>
        <w:rPr/>
      </w:r>
      <w:hyperlink r:id="rId142">
        <w:r>
          <w:rPr>
            <w:color w:val="2196D1"/>
            <w:w w:val="110"/>
            <w:sz w:val="12"/>
          </w:rPr>
          <w:t>Ramaphosa, K. I. M., Zuva, T., &amp; Kwuimi, R. (2018). </w:t>
        </w:r>
        <w:r>
          <w:rPr>
            <w:i/>
            <w:color w:val="2196D1"/>
            <w:w w:val="110"/>
            <w:sz w:val="12"/>
          </w:rPr>
          <w:t>Educational data mining to improve</w:t>
        </w:r>
      </w:hyperlink>
      <w:r>
        <w:rPr>
          <w:i/>
          <w:color w:val="2196D1"/>
          <w:spacing w:val="40"/>
          <w:w w:val="110"/>
          <w:sz w:val="12"/>
        </w:rPr>
        <w:t> </w:t>
      </w:r>
      <w:hyperlink r:id="rId142">
        <w:r>
          <w:rPr>
            <w:i/>
            <w:color w:val="2196D1"/>
            <w:w w:val="110"/>
            <w:sz w:val="12"/>
          </w:rPr>
          <w:t>learner performance in Gauteng primary schools </w:t>
        </w:r>
        <w:r>
          <w:rPr>
            <w:color w:val="2196D1"/>
            <w:w w:val="110"/>
            <w:sz w:val="12"/>
          </w:rPr>
          <w:t>(pp. 1</w:t>
        </w:r>
        <w:r>
          <w:rPr>
            <w:rFonts w:ascii="STIX" w:hAnsi="STIX"/>
            <w:color w:val="2196D1"/>
            <w:w w:val="110"/>
            <w:sz w:val="12"/>
          </w:rPr>
          <w:t>–</w:t>
        </w:r>
        <w:r>
          <w:rPr>
            <w:color w:val="2196D1"/>
            <w:w w:val="110"/>
            <w:sz w:val="12"/>
          </w:rPr>
          <w:t>6)</w:t>
        </w:r>
      </w:hyperlink>
      <w:r>
        <w:rPr>
          <w:w w:val="110"/>
          <w:sz w:val="12"/>
        </w:rPr>
        <w:t>.</w:t>
      </w:r>
    </w:p>
    <w:p>
      <w:pPr>
        <w:spacing w:line="112" w:lineRule="exact" w:before="0"/>
        <w:ind w:left="131" w:right="0" w:firstLine="0"/>
        <w:jc w:val="left"/>
        <w:rPr>
          <w:sz w:val="12"/>
        </w:rPr>
      </w:pPr>
      <w:bookmarkStart w:name="_bookmark83" w:id="123"/>
      <w:bookmarkEnd w:id="123"/>
      <w:r>
        <w:rPr/>
      </w:r>
      <w:r>
        <w:rPr>
          <w:w w:val="110"/>
          <w:sz w:val="12"/>
        </w:rPr>
        <w:t>Robertson,</w:t>
      </w:r>
      <w:r>
        <w:rPr>
          <w:spacing w:val="8"/>
          <w:w w:val="110"/>
          <w:sz w:val="12"/>
        </w:rPr>
        <w:t> </w:t>
      </w:r>
      <w:r>
        <w:rPr>
          <w:w w:val="110"/>
          <w:sz w:val="12"/>
        </w:rPr>
        <w:t>A.</w:t>
      </w:r>
      <w:r>
        <w:rPr>
          <w:spacing w:val="7"/>
          <w:w w:val="110"/>
          <w:sz w:val="12"/>
        </w:rPr>
        <w:t> </w:t>
      </w:r>
      <w:r>
        <w:rPr>
          <w:w w:val="110"/>
          <w:sz w:val="12"/>
        </w:rPr>
        <w:t>E.,</w:t>
      </w:r>
      <w:r>
        <w:rPr>
          <w:spacing w:val="6"/>
          <w:w w:val="110"/>
          <w:sz w:val="12"/>
        </w:rPr>
        <w:t> </w:t>
      </w:r>
      <w:r>
        <w:rPr>
          <w:w w:val="110"/>
          <w:sz w:val="12"/>
        </w:rPr>
        <w:t>&amp;</w:t>
      </w:r>
      <w:r>
        <w:rPr>
          <w:spacing w:val="9"/>
          <w:w w:val="110"/>
          <w:sz w:val="12"/>
        </w:rPr>
        <w:t> </w:t>
      </w:r>
      <w:r>
        <w:rPr>
          <w:w w:val="110"/>
          <w:sz w:val="12"/>
        </w:rPr>
        <w:t>Simmons,</w:t>
      </w:r>
      <w:r>
        <w:rPr>
          <w:spacing w:val="6"/>
          <w:w w:val="110"/>
          <w:sz w:val="12"/>
        </w:rPr>
        <w:t> </w:t>
      </w:r>
      <w:r>
        <w:rPr>
          <w:w w:val="110"/>
          <w:sz w:val="12"/>
        </w:rPr>
        <w:t>D.</w:t>
      </w:r>
      <w:r>
        <w:rPr>
          <w:spacing w:val="7"/>
          <w:w w:val="110"/>
          <w:sz w:val="12"/>
        </w:rPr>
        <w:t> </w:t>
      </w:r>
      <w:r>
        <w:rPr>
          <w:w w:val="110"/>
          <w:sz w:val="12"/>
        </w:rPr>
        <w:t>R.</w:t>
      </w:r>
      <w:r>
        <w:rPr>
          <w:spacing w:val="7"/>
          <w:w w:val="110"/>
          <w:sz w:val="12"/>
        </w:rPr>
        <w:t> </w:t>
      </w:r>
      <w:r>
        <w:rPr>
          <w:w w:val="110"/>
          <w:sz w:val="12"/>
        </w:rPr>
        <w:t>(2015).</w:t>
      </w:r>
      <w:r>
        <w:rPr>
          <w:spacing w:val="7"/>
          <w:w w:val="110"/>
          <w:sz w:val="12"/>
        </w:rPr>
        <w:t> </w:t>
      </w:r>
      <w:r>
        <w:rPr>
          <w:w w:val="110"/>
          <w:sz w:val="12"/>
        </w:rPr>
        <w:t>The</w:t>
      </w:r>
      <w:r>
        <w:rPr>
          <w:spacing w:val="7"/>
          <w:w w:val="110"/>
          <w:sz w:val="12"/>
        </w:rPr>
        <w:t> </w:t>
      </w:r>
      <w:r>
        <w:rPr>
          <w:w w:val="110"/>
          <w:sz w:val="12"/>
        </w:rPr>
        <w:t>sensory</w:t>
      </w:r>
      <w:r>
        <w:rPr>
          <w:spacing w:val="7"/>
          <w:w w:val="110"/>
          <w:sz w:val="12"/>
        </w:rPr>
        <w:t> </w:t>
      </w:r>
      <w:r>
        <w:rPr>
          <w:w w:val="110"/>
          <w:sz w:val="12"/>
        </w:rPr>
        <w:t>experiences</w:t>
      </w:r>
      <w:r>
        <w:rPr>
          <w:spacing w:val="8"/>
          <w:w w:val="110"/>
          <w:sz w:val="12"/>
        </w:rPr>
        <w:t> </w:t>
      </w:r>
      <w:r>
        <w:rPr>
          <w:w w:val="110"/>
          <w:sz w:val="12"/>
        </w:rPr>
        <w:t>of</w:t>
      </w:r>
      <w:r>
        <w:rPr>
          <w:spacing w:val="7"/>
          <w:w w:val="110"/>
          <w:sz w:val="12"/>
        </w:rPr>
        <w:t> </w:t>
      </w:r>
      <w:r>
        <w:rPr>
          <w:w w:val="110"/>
          <w:sz w:val="12"/>
        </w:rPr>
        <w:t>adults</w:t>
      </w:r>
      <w:r>
        <w:rPr>
          <w:spacing w:val="7"/>
          <w:w w:val="110"/>
          <w:sz w:val="12"/>
        </w:rPr>
        <w:t> </w:t>
      </w:r>
      <w:r>
        <w:rPr>
          <w:w w:val="110"/>
          <w:sz w:val="12"/>
        </w:rPr>
        <w:t>with</w:t>
      </w:r>
      <w:r>
        <w:rPr>
          <w:spacing w:val="7"/>
          <w:w w:val="110"/>
          <w:sz w:val="12"/>
        </w:rPr>
        <w:t> </w:t>
      </w:r>
      <w:r>
        <w:rPr>
          <w:spacing w:val="-2"/>
          <w:w w:val="110"/>
          <w:sz w:val="12"/>
        </w:rPr>
        <w:t>autism</w:t>
      </w:r>
    </w:p>
    <w:p>
      <w:pPr>
        <w:spacing w:line="223" w:lineRule="auto" w:before="20"/>
        <w:ind w:left="370" w:right="0" w:firstLine="0"/>
        <w:jc w:val="left"/>
        <w:rPr>
          <w:sz w:val="12"/>
        </w:rPr>
      </w:pPr>
      <w:r>
        <w:rPr>
          <w:w w:val="115"/>
          <w:sz w:val="12"/>
        </w:rPr>
        <w:t>spectrum disorder: A qualitative analysis. </w:t>
      </w:r>
      <w:r>
        <w:rPr>
          <w:i/>
          <w:w w:val="115"/>
          <w:sz w:val="12"/>
        </w:rPr>
        <w:t>Perception, 44</w:t>
      </w:r>
      <w:r>
        <w:rPr>
          <w:w w:val="115"/>
          <w:sz w:val="12"/>
        </w:rPr>
        <w:t>(5), 569</w:t>
      </w:r>
      <w:r>
        <w:rPr>
          <w:rFonts w:ascii="STIX" w:hAnsi="STIX"/>
          <w:w w:val="115"/>
          <w:sz w:val="12"/>
        </w:rPr>
        <w:t>–</w:t>
      </w:r>
      <w:r>
        <w:rPr>
          <w:w w:val="115"/>
          <w:sz w:val="12"/>
        </w:rPr>
        <w:t>586. </w:t>
      </w:r>
      <w:hyperlink r:id="rId143">
        <w:r>
          <w:rPr>
            <w:color w:val="2196D1"/>
            <w:w w:val="115"/>
            <w:sz w:val="12"/>
          </w:rPr>
          <w:t>https://doi.</w:t>
        </w:r>
      </w:hyperlink>
      <w:r>
        <w:rPr>
          <w:color w:val="2196D1"/>
          <w:spacing w:val="40"/>
          <w:w w:val="115"/>
          <w:sz w:val="12"/>
        </w:rPr>
        <w:t> </w:t>
      </w:r>
      <w:hyperlink r:id="rId143">
        <w:r>
          <w:rPr>
            <w:color w:val="2196D1"/>
            <w:spacing w:val="-2"/>
            <w:w w:val="115"/>
            <w:sz w:val="12"/>
          </w:rPr>
          <w:t>org/10.1068/p7833</w:t>
        </w:r>
      </w:hyperlink>
    </w:p>
    <w:p>
      <w:pPr>
        <w:spacing w:before="24"/>
        <w:ind w:left="131" w:right="0" w:firstLine="0"/>
        <w:jc w:val="left"/>
        <w:rPr>
          <w:sz w:val="12"/>
        </w:rPr>
      </w:pPr>
      <w:bookmarkStart w:name="_bookmark84" w:id="124"/>
      <w:bookmarkEnd w:id="124"/>
      <w:r>
        <w:rPr/>
      </w:r>
      <w:r>
        <w:rPr>
          <w:w w:val="110"/>
          <w:sz w:val="12"/>
        </w:rPr>
        <w:t>Romero,</w:t>
      </w:r>
      <w:r>
        <w:rPr>
          <w:spacing w:val="12"/>
          <w:w w:val="110"/>
          <w:sz w:val="12"/>
        </w:rPr>
        <w:t> </w:t>
      </w:r>
      <w:r>
        <w:rPr>
          <w:w w:val="110"/>
          <w:sz w:val="12"/>
        </w:rPr>
        <w:t>C.,</w:t>
      </w:r>
      <w:r>
        <w:rPr>
          <w:spacing w:val="12"/>
          <w:w w:val="110"/>
          <w:sz w:val="12"/>
        </w:rPr>
        <w:t> </w:t>
      </w:r>
      <w:r>
        <w:rPr>
          <w:w w:val="110"/>
          <w:sz w:val="12"/>
        </w:rPr>
        <w:t>&amp;</w:t>
      </w:r>
      <w:r>
        <w:rPr>
          <w:spacing w:val="13"/>
          <w:w w:val="110"/>
          <w:sz w:val="12"/>
        </w:rPr>
        <w:t> </w:t>
      </w:r>
      <w:r>
        <w:rPr>
          <w:w w:val="110"/>
          <w:sz w:val="12"/>
        </w:rPr>
        <w:t>Ventura,</w:t>
      </w:r>
      <w:r>
        <w:rPr>
          <w:spacing w:val="13"/>
          <w:w w:val="110"/>
          <w:sz w:val="12"/>
        </w:rPr>
        <w:t> </w:t>
      </w:r>
      <w:r>
        <w:rPr>
          <w:w w:val="110"/>
          <w:sz w:val="12"/>
        </w:rPr>
        <w:t>S.</w:t>
      </w:r>
      <w:r>
        <w:rPr>
          <w:spacing w:val="11"/>
          <w:w w:val="110"/>
          <w:sz w:val="12"/>
        </w:rPr>
        <w:t> </w:t>
      </w:r>
      <w:r>
        <w:rPr>
          <w:w w:val="110"/>
          <w:sz w:val="12"/>
        </w:rPr>
        <w:t>(2007).</w:t>
      </w:r>
      <w:r>
        <w:rPr>
          <w:spacing w:val="12"/>
          <w:w w:val="110"/>
          <w:sz w:val="12"/>
        </w:rPr>
        <w:t> </w:t>
      </w:r>
      <w:r>
        <w:rPr>
          <w:w w:val="110"/>
          <w:sz w:val="12"/>
        </w:rPr>
        <w:t>Educational</w:t>
      </w:r>
      <w:r>
        <w:rPr>
          <w:spacing w:val="11"/>
          <w:w w:val="110"/>
          <w:sz w:val="12"/>
        </w:rPr>
        <w:t> </w:t>
      </w:r>
      <w:r>
        <w:rPr>
          <w:w w:val="110"/>
          <w:sz w:val="12"/>
        </w:rPr>
        <w:t>data</w:t>
      </w:r>
      <w:r>
        <w:rPr>
          <w:spacing w:val="12"/>
          <w:w w:val="110"/>
          <w:sz w:val="12"/>
        </w:rPr>
        <w:t> </w:t>
      </w:r>
      <w:r>
        <w:rPr>
          <w:w w:val="110"/>
          <w:sz w:val="12"/>
        </w:rPr>
        <w:t>mining:</w:t>
      </w:r>
      <w:r>
        <w:rPr>
          <w:spacing w:val="13"/>
          <w:w w:val="110"/>
          <w:sz w:val="12"/>
        </w:rPr>
        <w:t> </w:t>
      </w:r>
      <w:r>
        <w:rPr>
          <w:w w:val="110"/>
          <w:sz w:val="12"/>
        </w:rPr>
        <w:t>A</w:t>
      </w:r>
      <w:r>
        <w:rPr>
          <w:spacing w:val="13"/>
          <w:w w:val="110"/>
          <w:sz w:val="12"/>
        </w:rPr>
        <w:t> </w:t>
      </w:r>
      <w:r>
        <w:rPr>
          <w:w w:val="110"/>
          <w:sz w:val="12"/>
        </w:rPr>
        <w:t>survey</w:t>
      </w:r>
      <w:r>
        <w:rPr>
          <w:spacing w:val="11"/>
          <w:w w:val="110"/>
          <w:sz w:val="12"/>
        </w:rPr>
        <w:t> </w:t>
      </w:r>
      <w:r>
        <w:rPr>
          <w:w w:val="110"/>
          <w:sz w:val="12"/>
        </w:rPr>
        <w:t>from</w:t>
      </w:r>
      <w:r>
        <w:rPr>
          <w:spacing w:val="12"/>
          <w:w w:val="110"/>
          <w:sz w:val="12"/>
        </w:rPr>
        <w:t> </w:t>
      </w:r>
      <w:r>
        <w:rPr>
          <w:w w:val="110"/>
          <w:sz w:val="12"/>
        </w:rPr>
        <w:t>1995</w:t>
      </w:r>
      <w:r>
        <w:rPr>
          <w:spacing w:val="13"/>
          <w:w w:val="110"/>
          <w:sz w:val="12"/>
        </w:rPr>
        <w:t> </w:t>
      </w:r>
      <w:r>
        <w:rPr>
          <w:w w:val="110"/>
          <w:sz w:val="12"/>
        </w:rPr>
        <w:t>to</w:t>
      </w:r>
      <w:r>
        <w:rPr>
          <w:spacing w:val="11"/>
          <w:w w:val="110"/>
          <w:sz w:val="12"/>
        </w:rPr>
        <w:t> </w:t>
      </w:r>
      <w:r>
        <w:rPr>
          <w:spacing w:val="-2"/>
          <w:w w:val="110"/>
          <w:sz w:val="12"/>
        </w:rPr>
        <w:t>2005.</w:t>
      </w:r>
    </w:p>
    <w:p>
      <w:pPr>
        <w:spacing w:line="223" w:lineRule="auto" w:before="20"/>
        <w:ind w:left="370" w:right="0" w:firstLine="0"/>
        <w:jc w:val="left"/>
        <w:rPr>
          <w:sz w:val="12"/>
        </w:rPr>
      </w:pPr>
      <w:r>
        <w:rPr>
          <w:i/>
          <w:spacing w:val="-2"/>
          <w:w w:val="120"/>
          <w:sz w:val="12"/>
        </w:rPr>
        <w:t>Expert Systems with Applications, 33</w:t>
      </w:r>
      <w:r>
        <w:rPr>
          <w:spacing w:val="-2"/>
          <w:w w:val="120"/>
          <w:sz w:val="12"/>
        </w:rPr>
        <w:t>(1), 135</w:t>
      </w:r>
      <w:r>
        <w:rPr>
          <w:rFonts w:ascii="STIX" w:hAnsi="STIX"/>
          <w:spacing w:val="-2"/>
          <w:w w:val="120"/>
          <w:sz w:val="12"/>
        </w:rPr>
        <w:t>–</w:t>
      </w:r>
      <w:r>
        <w:rPr>
          <w:spacing w:val="-2"/>
          <w:w w:val="120"/>
          <w:sz w:val="12"/>
        </w:rPr>
        <w:t>146. </w:t>
      </w:r>
      <w:hyperlink r:id="rId144">
        <w:r>
          <w:rPr>
            <w:color w:val="2196D1"/>
            <w:spacing w:val="-2"/>
            <w:w w:val="120"/>
            <w:sz w:val="12"/>
          </w:rPr>
          <w:t>https://doi.org/10.1016/j.</w:t>
        </w:r>
      </w:hyperlink>
      <w:r>
        <w:rPr>
          <w:color w:val="2196D1"/>
          <w:spacing w:val="40"/>
          <w:w w:val="120"/>
          <w:sz w:val="12"/>
        </w:rPr>
        <w:t> </w:t>
      </w:r>
      <w:hyperlink r:id="rId144">
        <w:r>
          <w:rPr>
            <w:color w:val="2196D1"/>
            <w:spacing w:val="-2"/>
            <w:w w:val="120"/>
            <w:sz w:val="12"/>
          </w:rPr>
          <w:t>eswa.2006.04.005</w:t>
        </w:r>
      </w:hyperlink>
    </w:p>
    <w:p>
      <w:pPr>
        <w:spacing w:line="278" w:lineRule="auto" w:before="24"/>
        <w:ind w:left="370" w:right="39" w:hanging="240"/>
        <w:jc w:val="left"/>
        <w:rPr>
          <w:sz w:val="12"/>
        </w:rPr>
      </w:pPr>
      <w:bookmarkStart w:name="_bookmark85" w:id="125"/>
      <w:bookmarkEnd w:id="125"/>
      <w:r>
        <w:rPr/>
      </w:r>
      <w:r>
        <w:rPr>
          <w:w w:val="115"/>
          <w:sz w:val="12"/>
        </w:rPr>
        <w:t>Schmidt, M.,</w:t>
      </w:r>
      <w:r>
        <w:rPr>
          <w:spacing w:val="-2"/>
          <w:w w:val="115"/>
          <w:sz w:val="12"/>
        </w:rPr>
        <w:t> </w:t>
      </w:r>
      <w:r>
        <w:rPr>
          <w:w w:val="115"/>
          <w:sz w:val="12"/>
        </w:rPr>
        <w:t>&amp;</w:t>
      </w:r>
      <w:r>
        <w:rPr>
          <w:spacing w:val="-2"/>
          <w:w w:val="115"/>
          <w:sz w:val="12"/>
        </w:rPr>
        <w:t> </w:t>
      </w:r>
      <w:r>
        <w:rPr>
          <w:w w:val="115"/>
          <w:sz w:val="12"/>
        </w:rPr>
        <w:t>Glaser,</w:t>
      </w:r>
      <w:r>
        <w:rPr>
          <w:spacing w:val="-2"/>
          <w:w w:val="115"/>
          <w:sz w:val="12"/>
        </w:rPr>
        <w:t> </w:t>
      </w:r>
      <w:r>
        <w:rPr>
          <w:w w:val="115"/>
          <w:sz w:val="12"/>
        </w:rPr>
        <w:t>N. (2021a).</w:t>
      </w:r>
      <w:r>
        <w:rPr>
          <w:spacing w:val="-2"/>
          <w:w w:val="115"/>
          <w:sz w:val="12"/>
        </w:rPr>
        <w:t> </w:t>
      </w:r>
      <w:r>
        <w:rPr>
          <w:w w:val="115"/>
          <w:sz w:val="12"/>
        </w:rPr>
        <w:t>Investigating the usability</w:t>
      </w:r>
      <w:r>
        <w:rPr>
          <w:spacing w:val="-3"/>
          <w:w w:val="115"/>
          <w:sz w:val="12"/>
        </w:rPr>
        <w:t> </w:t>
      </w:r>
      <w:r>
        <w:rPr>
          <w:w w:val="115"/>
          <w:sz w:val="12"/>
        </w:rPr>
        <w:t>and learner</w:t>
      </w:r>
      <w:r>
        <w:rPr>
          <w:spacing w:val="-2"/>
          <w:w w:val="115"/>
          <w:sz w:val="12"/>
        </w:rPr>
        <w:t> </w:t>
      </w:r>
      <w:r>
        <w:rPr>
          <w:w w:val="115"/>
          <w:sz w:val="12"/>
        </w:rPr>
        <w:t>experience of</w:t>
      </w:r>
      <w:r>
        <w:rPr>
          <w:spacing w:val="-3"/>
          <w:w w:val="115"/>
          <w:sz w:val="12"/>
        </w:rPr>
        <w:t> </w:t>
      </w:r>
      <w:r>
        <w:rPr>
          <w:w w:val="115"/>
          <w:sz w:val="12"/>
        </w:rPr>
        <w:t>a</w:t>
      </w:r>
      <w:r>
        <w:rPr>
          <w:spacing w:val="40"/>
          <w:w w:val="115"/>
          <w:sz w:val="12"/>
        </w:rPr>
        <w:t> </w:t>
      </w:r>
      <w:r>
        <w:rPr>
          <w:w w:val="115"/>
          <w:sz w:val="12"/>
        </w:rPr>
        <w:t>virtual reality adaptive skills intervention for adults with autism spectrum disorder.</w:t>
      </w:r>
      <w:r>
        <w:rPr>
          <w:spacing w:val="40"/>
          <w:w w:val="115"/>
          <w:sz w:val="12"/>
        </w:rPr>
        <w:t> </w:t>
      </w:r>
      <w:r>
        <w:rPr>
          <w:i/>
          <w:w w:val="115"/>
          <w:sz w:val="12"/>
        </w:rPr>
        <w:t>Educational Technology Research &amp; Development</w:t>
      </w:r>
      <w:r>
        <w:rPr>
          <w:w w:val="115"/>
          <w:sz w:val="12"/>
        </w:rPr>
        <w:t>. </w:t>
      </w:r>
      <w:hyperlink r:id="rId145">
        <w:r>
          <w:rPr>
            <w:color w:val="2196D1"/>
            <w:w w:val="115"/>
            <w:sz w:val="12"/>
          </w:rPr>
          <w:t>https://doi.org/10.1007/s11423-</w:t>
        </w:r>
      </w:hyperlink>
      <w:r>
        <w:rPr>
          <w:color w:val="2196D1"/>
          <w:spacing w:val="40"/>
          <w:w w:val="115"/>
          <w:sz w:val="12"/>
        </w:rPr>
        <w:t> </w:t>
      </w:r>
      <w:hyperlink r:id="rId145">
        <w:r>
          <w:rPr>
            <w:color w:val="2196D1"/>
            <w:spacing w:val="-2"/>
            <w:w w:val="115"/>
            <w:sz w:val="12"/>
          </w:rPr>
          <w:t>021-10005-8</w:t>
        </w:r>
      </w:hyperlink>
    </w:p>
    <w:p>
      <w:pPr>
        <w:spacing w:line="278" w:lineRule="auto" w:before="0"/>
        <w:ind w:left="370" w:right="0" w:hanging="240"/>
        <w:jc w:val="left"/>
        <w:rPr>
          <w:sz w:val="12"/>
        </w:rPr>
      </w:pPr>
      <w:r>
        <w:rPr>
          <w:w w:val="115"/>
          <w:sz w:val="12"/>
        </w:rPr>
        <w:t>Schmidt, M., &amp; Glaser, N. (2021b). Piloting an adaptive skills virtual reality intervention</w:t>
      </w:r>
      <w:r>
        <w:rPr>
          <w:spacing w:val="40"/>
          <w:w w:val="115"/>
          <w:sz w:val="12"/>
        </w:rPr>
        <w:t> </w:t>
      </w:r>
      <w:r>
        <w:rPr>
          <w:w w:val="115"/>
          <w:sz w:val="12"/>
        </w:rPr>
        <w:t>for</w:t>
      </w:r>
      <w:r>
        <w:rPr>
          <w:spacing w:val="1"/>
          <w:w w:val="115"/>
          <w:sz w:val="12"/>
        </w:rPr>
        <w:t> </w:t>
      </w:r>
      <w:r>
        <w:rPr>
          <w:w w:val="115"/>
          <w:sz w:val="12"/>
        </w:rPr>
        <w:t>adults with</w:t>
      </w:r>
      <w:r>
        <w:rPr>
          <w:spacing w:val="1"/>
          <w:w w:val="115"/>
          <w:sz w:val="12"/>
        </w:rPr>
        <w:t> </w:t>
      </w:r>
      <w:r>
        <w:rPr>
          <w:w w:val="115"/>
          <w:sz w:val="12"/>
        </w:rPr>
        <w:t>autism:</w:t>
      </w:r>
      <w:r>
        <w:rPr>
          <w:spacing w:val="1"/>
          <w:w w:val="115"/>
          <w:sz w:val="12"/>
        </w:rPr>
        <w:t> </w:t>
      </w:r>
      <w:r>
        <w:rPr>
          <w:w w:val="115"/>
          <w:sz w:val="12"/>
        </w:rPr>
        <w:t>Findings</w:t>
      </w:r>
      <w:r>
        <w:rPr>
          <w:spacing w:val="2"/>
          <w:w w:val="115"/>
          <w:sz w:val="12"/>
        </w:rPr>
        <w:t> </w:t>
      </w:r>
      <w:r>
        <w:rPr>
          <w:w w:val="115"/>
          <w:sz w:val="12"/>
        </w:rPr>
        <w:t>from</w:t>
      </w:r>
      <w:r>
        <w:rPr>
          <w:spacing w:val="1"/>
          <w:w w:val="115"/>
          <w:sz w:val="12"/>
        </w:rPr>
        <w:t> </w:t>
      </w:r>
      <w:r>
        <w:rPr>
          <w:w w:val="115"/>
          <w:sz w:val="12"/>
        </w:rPr>
        <w:t>user-centered</w:t>
      </w:r>
      <w:r>
        <w:rPr>
          <w:spacing w:val="2"/>
          <w:w w:val="115"/>
          <w:sz w:val="12"/>
        </w:rPr>
        <w:t> </w:t>
      </w:r>
      <w:r>
        <w:rPr>
          <w:w w:val="115"/>
          <w:sz w:val="12"/>
        </w:rPr>
        <w:t>formative</w:t>
      </w:r>
      <w:r>
        <w:rPr>
          <w:spacing w:val="2"/>
          <w:w w:val="115"/>
          <w:sz w:val="12"/>
        </w:rPr>
        <w:t> </w:t>
      </w:r>
      <w:r>
        <w:rPr>
          <w:w w:val="115"/>
          <w:sz w:val="12"/>
        </w:rPr>
        <w:t>design</w:t>
      </w:r>
      <w:r>
        <w:rPr>
          <w:spacing w:val="1"/>
          <w:w w:val="115"/>
          <w:sz w:val="12"/>
        </w:rPr>
        <w:t> </w:t>
      </w:r>
      <w:r>
        <w:rPr>
          <w:w w:val="115"/>
          <w:sz w:val="12"/>
        </w:rPr>
        <w:t>and</w:t>
      </w:r>
      <w:r>
        <w:rPr>
          <w:spacing w:val="1"/>
          <w:w w:val="115"/>
          <w:sz w:val="12"/>
        </w:rPr>
        <w:t> </w:t>
      </w:r>
      <w:r>
        <w:rPr>
          <w:spacing w:val="-2"/>
          <w:w w:val="115"/>
          <w:sz w:val="12"/>
        </w:rPr>
        <w:t>evaluation.</w:t>
      </w:r>
    </w:p>
    <w:p>
      <w:pPr>
        <w:spacing w:line="225" w:lineRule="auto" w:before="0"/>
        <w:ind w:left="370" w:right="94" w:firstLine="0"/>
        <w:jc w:val="left"/>
        <w:rPr>
          <w:sz w:val="12"/>
        </w:rPr>
      </w:pPr>
      <w:r>
        <w:rPr>
          <w:i/>
          <w:w w:val="115"/>
          <w:sz w:val="12"/>
        </w:rPr>
        <w:t>Journal of Enabling Technologies, 15</w:t>
      </w:r>
      <w:r>
        <w:rPr>
          <w:w w:val="115"/>
          <w:sz w:val="12"/>
        </w:rPr>
        <w:t>(3), 137</w:t>
      </w:r>
      <w:r>
        <w:rPr>
          <w:rFonts w:ascii="STIX" w:hAnsi="STIX"/>
          <w:w w:val="115"/>
          <w:sz w:val="12"/>
        </w:rPr>
        <w:t>–</w:t>
      </w:r>
      <w:r>
        <w:rPr>
          <w:w w:val="115"/>
          <w:sz w:val="12"/>
        </w:rPr>
        <w:t>158. </w:t>
      </w:r>
      <w:hyperlink r:id="rId146">
        <w:r>
          <w:rPr>
            <w:color w:val="2196D1"/>
            <w:w w:val="115"/>
            <w:sz w:val="12"/>
          </w:rPr>
          <w:t>https://doi.org/10.1108/JET-09-</w:t>
        </w:r>
      </w:hyperlink>
      <w:r>
        <w:rPr>
          <w:color w:val="2196D1"/>
          <w:spacing w:val="40"/>
          <w:w w:val="115"/>
          <w:sz w:val="12"/>
        </w:rPr>
        <w:t> </w:t>
      </w:r>
      <w:hyperlink r:id="rId146">
        <w:r>
          <w:rPr>
            <w:color w:val="2196D1"/>
            <w:spacing w:val="-2"/>
            <w:w w:val="115"/>
            <w:sz w:val="12"/>
          </w:rPr>
          <w:t>2020-0037</w:t>
        </w:r>
      </w:hyperlink>
    </w:p>
    <w:p>
      <w:pPr>
        <w:spacing w:before="14"/>
        <w:ind w:left="131" w:right="0" w:firstLine="0"/>
        <w:jc w:val="left"/>
        <w:rPr>
          <w:sz w:val="12"/>
        </w:rPr>
      </w:pPr>
      <w:bookmarkStart w:name="_bookmark86" w:id="126"/>
      <w:bookmarkEnd w:id="126"/>
      <w:r>
        <w:rPr/>
      </w:r>
      <w:hyperlink r:id="rId147">
        <w:r>
          <w:rPr>
            <w:color w:val="2196D1"/>
            <w:w w:val="110"/>
            <w:sz w:val="12"/>
          </w:rPr>
          <w:t>Schmidt,</w:t>
        </w:r>
        <w:r>
          <w:rPr>
            <w:color w:val="2196D1"/>
            <w:spacing w:val="15"/>
            <w:w w:val="110"/>
            <w:sz w:val="12"/>
          </w:rPr>
          <w:t> </w:t>
        </w:r>
        <w:r>
          <w:rPr>
            <w:color w:val="2196D1"/>
            <w:w w:val="110"/>
            <w:sz w:val="12"/>
          </w:rPr>
          <w:t>M.,</w:t>
        </w:r>
        <w:r>
          <w:rPr>
            <w:color w:val="2196D1"/>
            <w:spacing w:val="15"/>
            <w:w w:val="110"/>
            <w:sz w:val="12"/>
          </w:rPr>
          <w:t> </w:t>
        </w:r>
        <w:r>
          <w:rPr>
            <w:color w:val="2196D1"/>
            <w:w w:val="110"/>
            <w:sz w:val="12"/>
          </w:rPr>
          <w:t>Glaser,</w:t>
        </w:r>
        <w:r>
          <w:rPr>
            <w:color w:val="2196D1"/>
            <w:spacing w:val="15"/>
            <w:w w:val="110"/>
            <w:sz w:val="12"/>
          </w:rPr>
          <w:t> </w:t>
        </w:r>
        <w:r>
          <w:rPr>
            <w:color w:val="2196D1"/>
            <w:w w:val="110"/>
            <w:sz w:val="12"/>
          </w:rPr>
          <w:t>N.,</w:t>
        </w:r>
        <w:r>
          <w:rPr>
            <w:color w:val="2196D1"/>
            <w:spacing w:val="16"/>
            <w:w w:val="110"/>
            <w:sz w:val="12"/>
          </w:rPr>
          <w:t> </w:t>
        </w:r>
        <w:r>
          <w:rPr>
            <w:color w:val="2196D1"/>
            <w:w w:val="110"/>
            <w:sz w:val="12"/>
          </w:rPr>
          <w:t>Schmidt,</w:t>
        </w:r>
        <w:r>
          <w:rPr>
            <w:color w:val="2196D1"/>
            <w:spacing w:val="15"/>
            <w:w w:val="110"/>
            <w:sz w:val="12"/>
          </w:rPr>
          <w:t> </w:t>
        </w:r>
        <w:r>
          <w:rPr>
            <w:color w:val="2196D1"/>
            <w:w w:val="110"/>
            <w:sz w:val="12"/>
          </w:rPr>
          <w:t>C.,</w:t>
        </w:r>
        <w:r>
          <w:rPr>
            <w:color w:val="2196D1"/>
            <w:spacing w:val="15"/>
            <w:w w:val="110"/>
            <w:sz w:val="12"/>
          </w:rPr>
          <w:t> </w:t>
        </w:r>
        <w:r>
          <w:rPr>
            <w:color w:val="2196D1"/>
            <w:w w:val="110"/>
            <w:sz w:val="12"/>
          </w:rPr>
          <w:t>&amp;</w:t>
        </w:r>
        <w:r>
          <w:rPr>
            <w:color w:val="2196D1"/>
            <w:spacing w:val="16"/>
            <w:w w:val="110"/>
            <w:sz w:val="12"/>
          </w:rPr>
          <w:t> </w:t>
        </w:r>
        <w:r>
          <w:rPr>
            <w:color w:val="2196D1"/>
            <w:w w:val="110"/>
            <w:sz w:val="12"/>
          </w:rPr>
          <w:t>Palmer,</w:t>
        </w:r>
        <w:r>
          <w:rPr>
            <w:color w:val="2196D1"/>
            <w:spacing w:val="14"/>
            <w:w w:val="110"/>
            <w:sz w:val="12"/>
          </w:rPr>
          <w:t> </w:t>
        </w:r>
        <w:r>
          <w:rPr>
            <w:color w:val="2196D1"/>
            <w:w w:val="110"/>
            <w:sz w:val="12"/>
          </w:rPr>
          <w:t>H.</w:t>
        </w:r>
        <w:r>
          <w:rPr>
            <w:color w:val="2196D1"/>
            <w:spacing w:val="15"/>
            <w:w w:val="110"/>
            <w:sz w:val="12"/>
          </w:rPr>
          <w:t> </w:t>
        </w:r>
        <w:r>
          <w:rPr>
            <w:color w:val="2196D1"/>
            <w:w w:val="110"/>
            <w:sz w:val="12"/>
          </w:rPr>
          <w:t>(2020a).</w:t>
        </w:r>
        <w:r>
          <w:rPr>
            <w:color w:val="2196D1"/>
            <w:spacing w:val="15"/>
            <w:w w:val="110"/>
            <w:sz w:val="12"/>
          </w:rPr>
          <w:t> </w:t>
        </w:r>
        <w:r>
          <w:rPr>
            <w:color w:val="2196D1"/>
            <w:w w:val="110"/>
            <w:sz w:val="12"/>
          </w:rPr>
          <w:t>In</w:t>
        </w:r>
        <w:r>
          <w:rPr>
            <w:color w:val="2196D1"/>
            <w:spacing w:val="17"/>
            <w:w w:val="110"/>
            <w:sz w:val="12"/>
          </w:rPr>
          <w:t> </w:t>
        </w:r>
        <w:r>
          <w:rPr>
            <w:color w:val="2196D1"/>
            <w:w w:val="110"/>
            <w:sz w:val="12"/>
          </w:rPr>
          <w:t>B.</w:t>
        </w:r>
        <w:r>
          <w:rPr>
            <w:color w:val="2196D1"/>
            <w:spacing w:val="15"/>
            <w:w w:val="110"/>
            <w:sz w:val="12"/>
          </w:rPr>
          <w:t> </w:t>
        </w:r>
        <w:r>
          <w:rPr>
            <w:color w:val="2196D1"/>
            <w:w w:val="110"/>
            <w:sz w:val="12"/>
          </w:rPr>
          <w:t>Hokanson,</w:t>
        </w:r>
        <w:r>
          <w:rPr>
            <w:color w:val="2196D1"/>
            <w:spacing w:val="14"/>
            <w:w w:val="110"/>
            <w:sz w:val="12"/>
          </w:rPr>
          <w:t> </w:t>
        </w:r>
        <w:r>
          <w:rPr>
            <w:color w:val="2196D1"/>
            <w:w w:val="110"/>
            <w:sz w:val="12"/>
          </w:rPr>
          <w:t>G.</w:t>
        </w:r>
        <w:r>
          <w:rPr>
            <w:color w:val="2196D1"/>
            <w:spacing w:val="16"/>
            <w:w w:val="110"/>
            <w:sz w:val="12"/>
          </w:rPr>
          <w:t> </w:t>
        </w:r>
        <w:r>
          <w:rPr>
            <w:color w:val="2196D1"/>
            <w:spacing w:val="-2"/>
            <w:w w:val="110"/>
            <w:sz w:val="12"/>
          </w:rPr>
          <w:t>Clinton,</w:t>
        </w:r>
      </w:hyperlink>
    </w:p>
    <w:p>
      <w:pPr>
        <w:spacing w:line="278" w:lineRule="auto" w:before="22"/>
        <w:ind w:left="370" w:right="39" w:firstLine="0"/>
        <w:jc w:val="left"/>
        <w:rPr>
          <w:sz w:val="12"/>
        </w:rPr>
      </w:pPr>
      <w:hyperlink r:id="rId147">
        <w:r>
          <w:rPr>
            <w:color w:val="2196D1"/>
            <w:w w:val="105"/>
            <w:sz w:val="12"/>
          </w:rPr>
          <w:t>A.</w:t>
        </w:r>
        <w:r>
          <w:rPr>
            <w:color w:val="2196D1"/>
            <w:spacing w:val="36"/>
            <w:w w:val="105"/>
            <w:sz w:val="12"/>
          </w:rPr>
          <w:t> </w:t>
        </w:r>
        <w:r>
          <w:rPr>
            <w:color w:val="2196D1"/>
            <w:w w:val="105"/>
            <w:sz w:val="12"/>
          </w:rPr>
          <w:t>A.</w:t>
        </w:r>
        <w:r>
          <w:rPr>
            <w:color w:val="2196D1"/>
            <w:spacing w:val="36"/>
            <w:w w:val="105"/>
            <w:sz w:val="12"/>
          </w:rPr>
          <w:t> </w:t>
        </w:r>
        <w:r>
          <w:rPr>
            <w:color w:val="2196D1"/>
            <w:w w:val="105"/>
            <w:sz w:val="12"/>
          </w:rPr>
          <w:t>Tawfik,</w:t>
        </w:r>
        <w:r>
          <w:rPr>
            <w:color w:val="2196D1"/>
            <w:spacing w:val="36"/>
            <w:w w:val="105"/>
            <w:sz w:val="12"/>
          </w:rPr>
          <w:t> </w:t>
        </w:r>
        <w:r>
          <w:rPr>
            <w:color w:val="2196D1"/>
            <w:w w:val="105"/>
            <w:sz w:val="12"/>
          </w:rPr>
          <w:t>A.</w:t>
        </w:r>
        <w:r>
          <w:rPr>
            <w:color w:val="2196D1"/>
            <w:spacing w:val="36"/>
            <w:w w:val="105"/>
            <w:sz w:val="12"/>
          </w:rPr>
          <w:t> </w:t>
        </w:r>
        <w:r>
          <w:rPr>
            <w:color w:val="2196D1"/>
            <w:w w:val="105"/>
            <w:sz w:val="12"/>
          </w:rPr>
          <w:t>Grincewicz,</w:t>
        </w:r>
        <w:r>
          <w:rPr>
            <w:color w:val="2196D1"/>
            <w:spacing w:val="36"/>
            <w:w w:val="105"/>
            <w:sz w:val="12"/>
          </w:rPr>
          <w:t> </w:t>
        </w:r>
        <w:r>
          <w:rPr>
            <w:color w:val="2196D1"/>
            <w:w w:val="105"/>
            <w:sz w:val="12"/>
          </w:rPr>
          <w:t>&amp;</w:t>
        </w:r>
        <w:r>
          <w:rPr>
            <w:color w:val="2196D1"/>
            <w:spacing w:val="36"/>
            <w:w w:val="105"/>
            <w:sz w:val="12"/>
          </w:rPr>
          <w:t> </w:t>
        </w:r>
        <w:r>
          <w:rPr>
            <w:color w:val="2196D1"/>
            <w:w w:val="105"/>
            <w:sz w:val="12"/>
          </w:rPr>
          <w:t>M.</w:t>
        </w:r>
        <w:r>
          <w:rPr>
            <w:color w:val="2196D1"/>
            <w:spacing w:val="34"/>
            <w:w w:val="105"/>
            <w:sz w:val="12"/>
          </w:rPr>
          <w:t> </w:t>
        </w:r>
        <w:r>
          <w:rPr>
            <w:color w:val="2196D1"/>
            <w:w w:val="105"/>
            <w:sz w:val="12"/>
          </w:rPr>
          <w:t>Schmidt</w:t>
        </w:r>
        <w:r>
          <w:rPr>
            <w:color w:val="2196D1"/>
            <w:spacing w:val="38"/>
            <w:w w:val="105"/>
            <w:sz w:val="12"/>
          </w:rPr>
          <w:t> </w:t>
        </w:r>
        <w:r>
          <w:rPr>
            <w:color w:val="2196D1"/>
            <w:w w:val="105"/>
            <w:sz w:val="12"/>
          </w:rPr>
          <w:t>(Eds.),</w:t>
        </w:r>
        <w:r>
          <w:rPr>
            <w:color w:val="2196D1"/>
            <w:spacing w:val="36"/>
            <w:w w:val="105"/>
            <w:sz w:val="12"/>
          </w:rPr>
          <w:t> </w:t>
        </w:r>
        <w:r>
          <w:rPr>
            <w:i/>
            <w:color w:val="2196D1"/>
            <w:w w:val="105"/>
            <w:sz w:val="12"/>
          </w:rPr>
          <w:t>Educational</w:t>
        </w:r>
        <w:r>
          <w:rPr>
            <w:i/>
            <w:color w:val="2196D1"/>
            <w:spacing w:val="34"/>
            <w:w w:val="105"/>
            <w:sz w:val="12"/>
          </w:rPr>
          <w:t> </w:t>
        </w:r>
        <w:r>
          <w:rPr>
            <w:i/>
            <w:color w:val="2196D1"/>
            <w:w w:val="105"/>
            <w:sz w:val="12"/>
          </w:rPr>
          <w:t>technology</w:t>
        </w:r>
        <w:r>
          <w:rPr>
            <w:i/>
            <w:color w:val="2196D1"/>
            <w:spacing w:val="36"/>
            <w:w w:val="105"/>
            <w:sz w:val="12"/>
          </w:rPr>
          <w:t> </w:t>
        </w:r>
        <w:r>
          <w:rPr>
            <w:i/>
            <w:color w:val="2196D1"/>
            <w:w w:val="105"/>
            <w:sz w:val="12"/>
          </w:rPr>
          <w:t>beyond</w:t>
        </w:r>
      </w:hyperlink>
      <w:r>
        <w:rPr>
          <w:i/>
          <w:color w:val="2196D1"/>
          <w:spacing w:val="40"/>
          <w:w w:val="105"/>
          <w:sz w:val="12"/>
        </w:rPr>
        <w:t> </w:t>
      </w:r>
      <w:hyperlink r:id="rId147">
        <w:r>
          <w:rPr>
            <w:i/>
            <w:color w:val="2196D1"/>
            <w:w w:val="105"/>
            <w:sz w:val="12"/>
          </w:rPr>
          <w:t>content:</w:t>
        </w:r>
        <w:r>
          <w:rPr>
            <w:i/>
            <w:color w:val="2196D1"/>
            <w:spacing w:val="26"/>
            <w:w w:val="105"/>
            <w:sz w:val="12"/>
          </w:rPr>
          <w:t> </w:t>
        </w:r>
        <w:r>
          <w:rPr>
            <w:i/>
            <w:color w:val="2196D1"/>
            <w:w w:val="105"/>
            <w:sz w:val="12"/>
          </w:rPr>
          <w:t>A</w:t>
        </w:r>
        <w:r>
          <w:rPr>
            <w:i/>
            <w:color w:val="2196D1"/>
            <w:spacing w:val="25"/>
            <w:w w:val="105"/>
            <w:sz w:val="12"/>
          </w:rPr>
          <w:t> </w:t>
        </w:r>
        <w:r>
          <w:rPr>
            <w:i/>
            <w:color w:val="2196D1"/>
            <w:w w:val="105"/>
            <w:sz w:val="12"/>
          </w:rPr>
          <w:t>new</w:t>
        </w:r>
        <w:r>
          <w:rPr>
            <w:i/>
            <w:color w:val="2196D1"/>
            <w:spacing w:val="25"/>
            <w:w w:val="105"/>
            <w:sz w:val="12"/>
          </w:rPr>
          <w:t> </w:t>
        </w:r>
        <w:r>
          <w:rPr>
            <w:i/>
            <w:color w:val="2196D1"/>
            <w:w w:val="105"/>
            <w:sz w:val="12"/>
          </w:rPr>
          <w:t>focus</w:t>
        </w:r>
        <w:r>
          <w:rPr>
            <w:i/>
            <w:color w:val="2196D1"/>
            <w:spacing w:val="25"/>
            <w:w w:val="105"/>
            <w:sz w:val="12"/>
          </w:rPr>
          <w:t> </w:t>
        </w:r>
        <w:r>
          <w:rPr>
            <w:i/>
            <w:color w:val="2196D1"/>
            <w:w w:val="105"/>
            <w:sz w:val="12"/>
          </w:rPr>
          <w:t>for</w:t>
        </w:r>
        <w:r>
          <w:rPr>
            <w:i/>
            <w:color w:val="2196D1"/>
            <w:spacing w:val="25"/>
            <w:w w:val="105"/>
            <w:sz w:val="12"/>
          </w:rPr>
          <w:t> </w:t>
        </w:r>
        <w:r>
          <w:rPr>
            <w:i/>
            <w:color w:val="2196D1"/>
            <w:w w:val="105"/>
            <w:sz w:val="12"/>
          </w:rPr>
          <w:t>learningPromoting</w:t>
        </w:r>
        <w:r>
          <w:rPr>
            <w:i/>
            <w:color w:val="2196D1"/>
            <w:spacing w:val="24"/>
            <w:w w:val="105"/>
            <w:sz w:val="12"/>
          </w:rPr>
          <w:t> </w:t>
        </w:r>
        <w:r>
          <w:rPr>
            <w:i/>
            <w:color w:val="2196D1"/>
            <w:w w:val="105"/>
            <w:sz w:val="12"/>
          </w:rPr>
          <w:t>acquisition</w:t>
        </w:r>
        <w:r>
          <w:rPr>
            <w:i/>
            <w:color w:val="2196D1"/>
            <w:spacing w:val="26"/>
            <w:w w:val="105"/>
            <w:sz w:val="12"/>
          </w:rPr>
          <w:t> </w:t>
        </w:r>
        <w:r>
          <w:rPr>
            <w:i/>
            <w:color w:val="2196D1"/>
            <w:w w:val="105"/>
            <w:sz w:val="12"/>
          </w:rPr>
          <w:t>and</w:t>
        </w:r>
        <w:r>
          <w:rPr>
            <w:i/>
            <w:color w:val="2196D1"/>
            <w:spacing w:val="25"/>
            <w:w w:val="105"/>
            <w:sz w:val="12"/>
          </w:rPr>
          <w:t> </w:t>
        </w:r>
        <w:r>
          <w:rPr>
            <w:i/>
            <w:color w:val="2196D1"/>
            <w:w w:val="105"/>
            <w:sz w:val="12"/>
          </w:rPr>
          <w:t>generalization</w:t>
        </w:r>
        <w:r>
          <w:rPr>
            <w:i/>
            <w:color w:val="2196D1"/>
            <w:spacing w:val="25"/>
            <w:w w:val="105"/>
            <w:sz w:val="12"/>
          </w:rPr>
          <w:t> </w:t>
        </w:r>
        <w:r>
          <w:rPr>
            <w:i/>
            <w:color w:val="2196D1"/>
            <w:w w:val="105"/>
            <w:sz w:val="12"/>
          </w:rPr>
          <w:t>of</w:t>
        </w:r>
        <w:r>
          <w:rPr>
            <w:i/>
            <w:color w:val="2196D1"/>
            <w:spacing w:val="25"/>
            <w:w w:val="105"/>
            <w:sz w:val="12"/>
          </w:rPr>
          <w:t> </w:t>
        </w:r>
        <w:r>
          <w:rPr>
            <w:i/>
            <w:color w:val="2196D1"/>
            <w:w w:val="105"/>
            <w:sz w:val="12"/>
          </w:rPr>
          <w:t>embodied</w:t>
        </w:r>
      </w:hyperlink>
      <w:r>
        <w:rPr>
          <w:i/>
          <w:color w:val="2196D1"/>
          <w:spacing w:val="40"/>
          <w:w w:val="105"/>
          <w:sz w:val="12"/>
        </w:rPr>
        <w:t> </w:t>
      </w:r>
      <w:hyperlink r:id="rId147">
        <w:r>
          <w:rPr>
            <w:i/>
            <w:color w:val="2196D1"/>
            <w:w w:val="105"/>
            <w:sz w:val="12"/>
          </w:rPr>
          <w:t>skills</w:t>
        </w:r>
        <w:r>
          <w:rPr>
            <w:i/>
            <w:color w:val="2196D1"/>
            <w:spacing w:val="13"/>
            <w:w w:val="105"/>
            <w:sz w:val="12"/>
          </w:rPr>
          <w:t> </w:t>
        </w:r>
        <w:r>
          <w:rPr>
            <w:i/>
            <w:color w:val="2196D1"/>
            <w:w w:val="105"/>
            <w:sz w:val="12"/>
          </w:rPr>
          <w:t>in</w:t>
        </w:r>
        <w:r>
          <w:rPr>
            <w:i/>
            <w:color w:val="2196D1"/>
            <w:spacing w:val="13"/>
            <w:w w:val="105"/>
            <w:sz w:val="12"/>
          </w:rPr>
          <w:t> </w:t>
        </w:r>
        <w:r>
          <w:rPr>
            <w:i/>
            <w:color w:val="2196D1"/>
            <w:w w:val="105"/>
            <w:sz w:val="12"/>
          </w:rPr>
          <w:t>a 3D</w:t>
        </w:r>
        <w:r>
          <w:rPr>
            <w:i/>
            <w:color w:val="2196D1"/>
            <w:spacing w:val="13"/>
            <w:w w:val="105"/>
            <w:sz w:val="12"/>
          </w:rPr>
          <w:t> </w:t>
        </w:r>
        <w:r>
          <w:rPr>
            <w:i/>
            <w:color w:val="2196D1"/>
            <w:w w:val="105"/>
            <w:sz w:val="12"/>
          </w:rPr>
          <w:t>collaborative virtual</w:t>
        </w:r>
        <w:r>
          <w:rPr>
            <w:i/>
            <w:color w:val="2196D1"/>
            <w:spacing w:val="13"/>
            <w:w w:val="105"/>
            <w:sz w:val="12"/>
          </w:rPr>
          <w:t> </w:t>
        </w:r>
        <w:r>
          <w:rPr>
            <w:i/>
            <w:color w:val="2196D1"/>
            <w:w w:val="105"/>
            <w:sz w:val="12"/>
          </w:rPr>
          <w:t>learning environment</w:t>
        </w:r>
        <w:r>
          <w:rPr>
            <w:i/>
            <w:color w:val="2196D1"/>
            <w:spacing w:val="13"/>
            <w:w w:val="105"/>
            <w:sz w:val="12"/>
          </w:rPr>
          <w:t> </w:t>
        </w:r>
        <w:r>
          <w:rPr>
            <w:i/>
            <w:color w:val="2196D1"/>
            <w:w w:val="105"/>
            <w:sz w:val="12"/>
          </w:rPr>
          <w:t>for</w:t>
        </w:r>
        <w:r>
          <w:rPr>
            <w:i/>
            <w:color w:val="2196D1"/>
            <w:spacing w:val="13"/>
            <w:w w:val="105"/>
            <w:sz w:val="12"/>
          </w:rPr>
          <w:t> </w:t>
        </w:r>
        <w:r>
          <w:rPr>
            <w:i/>
            <w:color w:val="2196D1"/>
            <w:w w:val="105"/>
            <w:sz w:val="12"/>
          </w:rPr>
          <w:t>individuals severely</w:t>
        </w:r>
        <w:r>
          <w:rPr>
            <w:i/>
            <w:color w:val="2196D1"/>
            <w:spacing w:val="13"/>
            <w:w w:val="105"/>
            <w:sz w:val="12"/>
          </w:rPr>
          <w:t> </w:t>
        </w:r>
        <w:r>
          <w:rPr>
            <w:i/>
            <w:color w:val="2196D1"/>
            <w:w w:val="105"/>
            <w:sz w:val="12"/>
          </w:rPr>
          <w:t>impacted</w:t>
        </w:r>
      </w:hyperlink>
      <w:r>
        <w:rPr>
          <w:i/>
          <w:color w:val="2196D1"/>
          <w:spacing w:val="40"/>
          <w:w w:val="105"/>
          <w:sz w:val="12"/>
        </w:rPr>
        <w:t> </w:t>
      </w:r>
      <w:hyperlink r:id="rId147">
        <w:r>
          <w:rPr>
            <w:i/>
            <w:color w:val="2196D1"/>
            <w:w w:val="105"/>
            <w:sz w:val="12"/>
          </w:rPr>
          <w:t>by</w:t>
        </w:r>
        <w:r>
          <w:rPr>
            <w:i/>
            <w:color w:val="2196D1"/>
            <w:spacing w:val="40"/>
            <w:w w:val="105"/>
            <w:sz w:val="12"/>
          </w:rPr>
          <w:t> </w:t>
        </w:r>
        <w:r>
          <w:rPr>
            <w:i/>
            <w:color w:val="2196D1"/>
            <w:w w:val="105"/>
            <w:sz w:val="12"/>
          </w:rPr>
          <w:t>autism</w:t>
        </w:r>
        <w:r>
          <w:rPr>
            <w:color w:val="2196D1"/>
            <w:w w:val="105"/>
            <w:sz w:val="12"/>
          </w:rPr>
          <w:t>.</w:t>
        </w:r>
        <w:r>
          <w:rPr>
            <w:color w:val="2196D1"/>
            <w:spacing w:val="40"/>
            <w:w w:val="105"/>
            <w:sz w:val="12"/>
          </w:rPr>
          <w:t> </w:t>
        </w:r>
        <w:r>
          <w:rPr>
            <w:color w:val="2196D1"/>
            <w:w w:val="105"/>
            <w:sz w:val="12"/>
          </w:rPr>
          <w:t>New</w:t>
        </w:r>
        <w:r>
          <w:rPr>
            <w:color w:val="2196D1"/>
            <w:spacing w:val="40"/>
            <w:w w:val="105"/>
            <w:sz w:val="12"/>
          </w:rPr>
          <w:t> </w:t>
        </w:r>
        <w:r>
          <w:rPr>
            <w:color w:val="2196D1"/>
            <w:w w:val="105"/>
            <w:sz w:val="12"/>
          </w:rPr>
          <w:t>York,</w:t>
        </w:r>
        <w:r>
          <w:rPr>
            <w:color w:val="2196D1"/>
            <w:spacing w:val="40"/>
            <w:w w:val="105"/>
            <w:sz w:val="12"/>
          </w:rPr>
          <w:t> </w:t>
        </w:r>
        <w:r>
          <w:rPr>
            <w:color w:val="2196D1"/>
            <w:w w:val="105"/>
            <w:sz w:val="12"/>
          </w:rPr>
          <w:t>NY:</w:t>
        </w:r>
        <w:r>
          <w:rPr>
            <w:color w:val="2196D1"/>
            <w:spacing w:val="40"/>
            <w:w w:val="105"/>
            <w:sz w:val="12"/>
          </w:rPr>
          <w:t> </w:t>
        </w:r>
        <w:r>
          <w:rPr>
            <w:color w:val="2196D1"/>
            <w:w w:val="105"/>
            <w:sz w:val="12"/>
          </w:rPr>
          <w:t>Springer</w:t>
        </w:r>
      </w:hyperlink>
      <w:r>
        <w:rPr>
          <w:w w:val="105"/>
          <w:sz w:val="12"/>
        </w:rPr>
        <w:t>.</w:t>
      </w:r>
    </w:p>
    <w:p>
      <w:pPr>
        <w:spacing w:line="278" w:lineRule="auto" w:before="0"/>
        <w:ind w:left="370" w:right="0" w:hanging="240"/>
        <w:jc w:val="left"/>
        <w:rPr>
          <w:sz w:val="12"/>
        </w:rPr>
      </w:pPr>
      <w:bookmarkStart w:name="_bookmark87" w:id="127"/>
      <w:bookmarkEnd w:id="127"/>
      <w:r>
        <w:rPr/>
      </w:r>
      <w:r>
        <w:rPr>
          <w:w w:val="110"/>
          <w:sz w:val="12"/>
        </w:rPr>
        <w:t>Schmidt,</w:t>
      </w:r>
      <w:r>
        <w:rPr>
          <w:spacing w:val="13"/>
          <w:w w:val="110"/>
          <w:sz w:val="12"/>
        </w:rPr>
        <w:t> </w:t>
      </w:r>
      <w:r>
        <w:rPr>
          <w:w w:val="110"/>
          <w:sz w:val="12"/>
        </w:rPr>
        <w:t>M.,</w:t>
      </w:r>
      <w:r>
        <w:rPr>
          <w:spacing w:val="13"/>
          <w:w w:val="110"/>
          <w:sz w:val="12"/>
        </w:rPr>
        <w:t> </w:t>
      </w:r>
      <w:r>
        <w:rPr>
          <w:w w:val="110"/>
          <w:sz w:val="12"/>
        </w:rPr>
        <w:t>Lee,</w:t>
      </w:r>
      <w:r>
        <w:rPr>
          <w:spacing w:val="13"/>
          <w:w w:val="110"/>
          <w:sz w:val="12"/>
        </w:rPr>
        <w:t> </w:t>
      </w:r>
      <w:r>
        <w:rPr>
          <w:w w:val="110"/>
          <w:sz w:val="12"/>
        </w:rPr>
        <w:t>M.,</w:t>
      </w:r>
      <w:r>
        <w:rPr>
          <w:spacing w:val="13"/>
          <w:w w:val="110"/>
          <w:sz w:val="12"/>
        </w:rPr>
        <w:t> </w:t>
      </w:r>
      <w:r>
        <w:rPr>
          <w:w w:val="110"/>
          <w:sz w:val="12"/>
        </w:rPr>
        <w:t>Francois,</w:t>
      </w:r>
      <w:r>
        <w:rPr>
          <w:spacing w:val="13"/>
          <w:w w:val="110"/>
          <w:sz w:val="12"/>
        </w:rPr>
        <w:t> </w:t>
      </w:r>
      <w:r>
        <w:rPr>
          <w:w w:val="110"/>
          <w:sz w:val="12"/>
        </w:rPr>
        <w:t>M.,</w:t>
      </w:r>
      <w:r>
        <w:rPr>
          <w:spacing w:val="13"/>
          <w:w w:val="110"/>
          <w:sz w:val="12"/>
        </w:rPr>
        <w:t> </w:t>
      </w:r>
      <w:r>
        <w:rPr>
          <w:w w:val="110"/>
          <w:sz w:val="12"/>
        </w:rPr>
        <w:t>Lu,</w:t>
      </w:r>
      <w:r>
        <w:rPr>
          <w:spacing w:val="13"/>
          <w:w w:val="110"/>
          <w:sz w:val="12"/>
        </w:rPr>
        <w:t> </w:t>
      </w:r>
      <w:r>
        <w:rPr>
          <w:w w:val="110"/>
          <w:sz w:val="12"/>
        </w:rPr>
        <w:t>J.,</w:t>
      </w:r>
      <w:r>
        <w:rPr>
          <w:spacing w:val="13"/>
          <w:w w:val="110"/>
          <w:sz w:val="12"/>
        </w:rPr>
        <w:t> </w:t>
      </w:r>
      <w:r>
        <w:rPr>
          <w:w w:val="110"/>
          <w:sz w:val="12"/>
        </w:rPr>
        <w:t>Huang,</w:t>
      </w:r>
      <w:r>
        <w:rPr>
          <w:spacing w:val="12"/>
          <w:w w:val="110"/>
          <w:sz w:val="12"/>
        </w:rPr>
        <w:t> </w:t>
      </w:r>
      <w:r>
        <w:rPr>
          <w:w w:val="110"/>
          <w:sz w:val="12"/>
        </w:rPr>
        <w:t>R.,</w:t>
      </w:r>
      <w:r>
        <w:rPr>
          <w:spacing w:val="14"/>
          <w:w w:val="110"/>
          <w:sz w:val="12"/>
        </w:rPr>
        <w:t> </w:t>
      </w:r>
      <w:r>
        <w:rPr>
          <w:w w:val="110"/>
          <w:sz w:val="12"/>
        </w:rPr>
        <w:t>Cheng,</w:t>
      </w:r>
      <w:r>
        <w:rPr>
          <w:spacing w:val="13"/>
          <w:w w:val="110"/>
          <w:sz w:val="12"/>
        </w:rPr>
        <w:t> </w:t>
      </w:r>
      <w:r>
        <w:rPr>
          <w:w w:val="110"/>
          <w:sz w:val="12"/>
        </w:rPr>
        <w:t>L.,</w:t>
      </w:r>
      <w:r>
        <w:rPr>
          <w:spacing w:val="13"/>
          <w:w w:val="110"/>
          <w:sz w:val="12"/>
        </w:rPr>
        <w:t> </w:t>
      </w:r>
      <w:r>
        <w:rPr>
          <w:w w:val="110"/>
          <w:sz w:val="12"/>
        </w:rPr>
        <w:t>&amp;</w:t>
      </w:r>
      <w:r>
        <w:rPr>
          <w:spacing w:val="13"/>
          <w:w w:val="110"/>
          <w:sz w:val="12"/>
        </w:rPr>
        <w:t> </w:t>
      </w:r>
      <w:r>
        <w:rPr>
          <w:w w:val="110"/>
          <w:sz w:val="12"/>
        </w:rPr>
        <w:t>Weng,</w:t>
      </w:r>
      <w:r>
        <w:rPr>
          <w:spacing w:val="12"/>
          <w:w w:val="110"/>
          <w:sz w:val="12"/>
        </w:rPr>
        <w:t> </w:t>
      </w:r>
      <w:r>
        <w:rPr>
          <w:w w:val="110"/>
          <w:sz w:val="12"/>
        </w:rPr>
        <w:t>Y.</w:t>
      </w:r>
      <w:r>
        <w:rPr>
          <w:spacing w:val="14"/>
          <w:w w:val="110"/>
          <w:sz w:val="12"/>
        </w:rPr>
        <w:t> </w:t>
      </w:r>
      <w:r>
        <w:rPr>
          <w:w w:val="110"/>
          <w:sz w:val="12"/>
        </w:rPr>
        <w:t>(2023).</w:t>
      </w:r>
      <w:r>
        <w:rPr>
          <w:spacing w:val="40"/>
          <w:w w:val="110"/>
          <w:sz w:val="12"/>
        </w:rPr>
        <w:t> </w:t>
      </w:r>
      <w:r>
        <w:rPr>
          <w:w w:val="110"/>
          <w:sz w:val="12"/>
        </w:rPr>
        <w:t>Learning</w:t>
      </w:r>
      <w:r>
        <w:rPr>
          <w:spacing w:val="30"/>
          <w:w w:val="110"/>
          <w:sz w:val="12"/>
        </w:rPr>
        <w:t> </w:t>
      </w:r>
      <w:r>
        <w:rPr>
          <w:w w:val="110"/>
          <w:sz w:val="12"/>
        </w:rPr>
        <w:t>experience</w:t>
      </w:r>
      <w:r>
        <w:rPr>
          <w:spacing w:val="31"/>
          <w:w w:val="110"/>
          <w:sz w:val="12"/>
        </w:rPr>
        <w:t> </w:t>
      </w:r>
      <w:r>
        <w:rPr>
          <w:w w:val="110"/>
          <w:sz w:val="12"/>
        </w:rPr>
        <w:t>design</w:t>
      </w:r>
      <w:r>
        <w:rPr>
          <w:spacing w:val="30"/>
          <w:w w:val="110"/>
          <w:sz w:val="12"/>
        </w:rPr>
        <w:t> </w:t>
      </w:r>
      <w:r>
        <w:rPr>
          <w:w w:val="110"/>
          <w:sz w:val="12"/>
        </w:rPr>
        <w:t>of</w:t>
      </w:r>
      <w:r>
        <w:rPr>
          <w:spacing w:val="30"/>
          <w:w w:val="110"/>
          <w:sz w:val="12"/>
        </w:rPr>
        <w:t> </w:t>
      </w:r>
      <w:r>
        <w:rPr>
          <w:w w:val="110"/>
          <w:sz w:val="12"/>
        </w:rPr>
        <w:t>project</w:t>
      </w:r>
      <w:r>
        <w:rPr>
          <w:spacing w:val="30"/>
          <w:w w:val="110"/>
          <w:sz w:val="12"/>
        </w:rPr>
        <w:t> </w:t>
      </w:r>
      <w:r>
        <w:rPr>
          <w:w w:val="110"/>
          <w:sz w:val="12"/>
        </w:rPr>
        <w:t>PHoENIX:</w:t>
      </w:r>
      <w:r>
        <w:rPr>
          <w:spacing w:val="30"/>
          <w:w w:val="110"/>
          <w:sz w:val="12"/>
        </w:rPr>
        <w:t> </w:t>
      </w:r>
      <w:r>
        <w:rPr>
          <w:w w:val="110"/>
          <w:sz w:val="12"/>
        </w:rPr>
        <w:t>addressing</w:t>
      </w:r>
      <w:r>
        <w:rPr>
          <w:spacing w:val="30"/>
          <w:w w:val="110"/>
          <w:sz w:val="12"/>
        </w:rPr>
        <w:t> </w:t>
      </w:r>
      <w:r>
        <w:rPr>
          <w:w w:val="110"/>
          <w:sz w:val="12"/>
        </w:rPr>
        <w:t>the</w:t>
      </w:r>
      <w:r>
        <w:rPr>
          <w:spacing w:val="30"/>
          <w:w w:val="110"/>
          <w:sz w:val="12"/>
        </w:rPr>
        <w:t> </w:t>
      </w:r>
      <w:r>
        <w:rPr>
          <w:w w:val="110"/>
          <w:sz w:val="12"/>
        </w:rPr>
        <w:t>lack</w:t>
      </w:r>
      <w:r>
        <w:rPr>
          <w:spacing w:val="30"/>
          <w:w w:val="110"/>
          <w:sz w:val="12"/>
        </w:rPr>
        <w:t> </w:t>
      </w:r>
      <w:r>
        <w:rPr>
          <w:w w:val="110"/>
          <w:sz w:val="12"/>
        </w:rPr>
        <w:t>of</w:t>
      </w:r>
      <w:r>
        <w:rPr>
          <w:spacing w:val="30"/>
          <w:w w:val="110"/>
          <w:sz w:val="12"/>
        </w:rPr>
        <w:t> </w:t>
      </w:r>
      <w:r>
        <w:rPr>
          <w:w w:val="110"/>
          <w:sz w:val="12"/>
        </w:rPr>
        <w:t>autistic</w:t>
      </w:r>
    </w:p>
    <w:p>
      <w:pPr>
        <w:spacing w:line="256" w:lineRule="auto" w:before="0"/>
        <w:ind w:left="370" w:right="0" w:firstLine="0"/>
        <w:jc w:val="left"/>
        <w:rPr>
          <w:sz w:val="12"/>
        </w:rPr>
      </w:pPr>
      <w:r>
        <w:rPr>
          <w:w w:val="115"/>
          <w:sz w:val="12"/>
        </w:rPr>
        <w:t>representation in extended reality design and development. </w:t>
      </w:r>
      <w:r>
        <w:rPr>
          <w:i/>
          <w:w w:val="115"/>
          <w:sz w:val="12"/>
        </w:rPr>
        <w:t>Journal of Formative</w:t>
      </w:r>
      <w:r>
        <w:rPr>
          <w:i/>
          <w:spacing w:val="40"/>
          <w:w w:val="115"/>
          <w:sz w:val="12"/>
        </w:rPr>
        <w:t> </w:t>
      </w:r>
      <w:r>
        <w:rPr>
          <w:i/>
          <w:w w:val="115"/>
          <w:sz w:val="12"/>
        </w:rPr>
        <w:t>Design in Learning, 2023</w:t>
      </w:r>
      <w:r>
        <w:rPr>
          <w:w w:val="115"/>
          <w:sz w:val="12"/>
        </w:rPr>
        <w:t>(7), 27</w:t>
      </w:r>
      <w:r>
        <w:rPr>
          <w:rFonts w:ascii="STIX" w:hAnsi="STIX"/>
          <w:w w:val="115"/>
          <w:sz w:val="12"/>
        </w:rPr>
        <w:t>–</w:t>
      </w:r>
      <w:r>
        <w:rPr>
          <w:w w:val="115"/>
          <w:sz w:val="12"/>
        </w:rPr>
        <w:t>45. </w:t>
      </w:r>
      <w:hyperlink r:id="rId148">
        <w:r>
          <w:rPr>
            <w:color w:val="2196D1"/>
            <w:w w:val="115"/>
            <w:sz w:val="12"/>
          </w:rPr>
          <w:t>https://doi.org/10.1007/s41686-023-00077-5</w:t>
        </w:r>
      </w:hyperlink>
    </w:p>
    <w:p>
      <w:pPr>
        <w:spacing w:line="115" w:lineRule="exact" w:before="0"/>
        <w:ind w:left="131" w:right="0" w:firstLine="0"/>
        <w:jc w:val="left"/>
        <w:rPr>
          <w:sz w:val="12"/>
        </w:rPr>
      </w:pPr>
      <w:bookmarkStart w:name="_bookmark88" w:id="128"/>
      <w:bookmarkEnd w:id="128"/>
      <w:r>
        <w:rPr/>
      </w:r>
      <w:r>
        <w:rPr>
          <w:w w:val="110"/>
          <w:sz w:val="12"/>
        </w:rPr>
        <w:t>Schmidt,</w:t>
      </w:r>
      <w:r>
        <w:rPr>
          <w:spacing w:val="18"/>
          <w:w w:val="110"/>
          <w:sz w:val="12"/>
        </w:rPr>
        <w:t> </w:t>
      </w:r>
      <w:r>
        <w:rPr>
          <w:w w:val="110"/>
          <w:sz w:val="12"/>
        </w:rPr>
        <w:t>M.,</w:t>
      </w:r>
      <w:r>
        <w:rPr>
          <w:spacing w:val="19"/>
          <w:w w:val="110"/>
          <w:sz w:val="12"/>
        </w:rPr>
        <w:t> </w:t>
      </w:r>
      <w:r>
        <w:rPr>
          <w:w w:val="110"/>
          <w:sz w:val="12"/>
        </w:rPr>
        <w:t>Newbutt,</w:t>
      </w:r>
      <w:r>
        <w:rPr>
          <w:spacing w:val="18"/>
          <w:w w:val="110"/>
          <w:sz w:val="12"/>
        </w:rPr>
        <w:t> </w:t>
      </w:r>
      <w:r>
        <w:rPr>
          <w:w w:val="110"/>
          <w:sz w:val="12"/>
        </w:rPr>
        <w:t>N.,</w:t>
      </w:r>
      <w:r>
        <w:rPr>
          <w:spacing w:val="20"/>
          <w:w w:val="110"/>
          <w:sz w:val="12"/>
        </w:rPr>
        <w:t> </w:t>
      </w:r>
      <w:r>
        <w:rPr>
          <w:w w:val="110"/>
          <w:sz w:val="12"/>
        </w:rPr>
        <w:t>Schmidt,</w:t>
      </w:r>
      <w:r>
        <w:rPr>
          <w:spacing w:val="19"/>
          <w:w w:val="110"/>
          <w:sz w:val="12"/>
        </w:rPr>
        <w:t> </w:t>
      </w:r>
      <w:r>
        <w:rPr>
          <w:w w:val="110"/>
          <w:sz w:val="12"/>
        </w:rPr>
        <w:t>C.,</w:t>
      </w:r>
      <w:r>
        <w:rPr>
          <w:spacing w:val="19"/>
          <w:w w:val="110"/>
          <w:sz w:val="12"/>
        </w:rPr>
        <w:t> </w:t>
      </w:r>
      <w:r>
        <w:rPr>
          <w:w w:val="110"/>
          <w:sz w:val="12"/>
        </w:rPr>
        <w:t>&amp;</w:t>
      </w:r>
      <w:r>
        <w:rPr>
          <w:spacing w:val="18"/>
          <w:w w:val="110"/>
          <w:sz w:val="12"/>
        </w:rPr>
        <w:t> </w:t>
      </w:r>
      <w:r>
        <w:rPr>
          <w:w w:val="110"/>
          <w:sz w:val="12"/>
        </w:rPr>
        <w:t>Glaser,</w:t>
      </w:r>
      <w:r>
        <w:rPr>
          <w:spacing w:val="18"/>
          <w:w w:val="110"/>
          <w:sz w:val="12"/>
        </w:rPr>
        <w:t> </w:t>
      </w:r>
      <w:r>
        <w:rPr>
          <w:w w:val="110"/>
          <w:sz w:val="12"/>
        </w:rPr>
        <w:t>N.</w:t>
      </w:r>
      <w:r>
        <w:rPr>
          <w:spacing w:val="18"/>
          <w:w w:val="110"/>
          <w:sz w:val="12"/>
        </w:rPr>
        <w:t> </w:t>
      </w:r>
      <w:r>
        <w:rPr>
          <w:w w:val="110"/>
          <w:sz w:val="12"/>
        </w:rPr>
        <w:t>(2021).</w:t>
      </w:r>
      <w:r>
        <w:rPr>
          <w:spacing w:val="19"/>
          <w:w w:val="110"/>
          <w:sz w:val="12"/>
        </w:rPr>
        <w:t> </w:t>
      </w:r>
      <w:r>
        <w:rPr>
          <w:w w:val="110"/>
          <w:sz w:val="12"/>
        </w:rPr>
        <w:t>A</w:t>
      </w:r>
      <w:r>
        <w:rPr>
          <w:spacing w:val="19"/>
          <w:w w:val="110"/>
          <w:sz w:val="12"/>
        </w:rPr>
        <w:t> </w:t>
      </w:r>
      <w:r>
        <w:rPr>
          <w:w w:val="110"/>
          <w:sz w:val="12"/>
        </w:rPr>
        <w:t>process-model</w:t>
      </w:r>
      <w:r>
        <w:rPr>
          <w:spacing w:val="20"/>
          <w:w w:val="110"/>
          <w:sz w:val="12"/>
        </w:rPr>
        <w:t> </w:t>
      </w:r>
      <w:r>
        <w:rPr>
          <w:spacing w:val="-5"/>
          <w:w w:val="110"/>
          <w:sz w:val="12"/>
        </w:rPr>
        <w:t>for</w:t>
      </w:r>
    </w:p>
    <w:p>
      <w:pPr>
        <w:spacing w:line="276" w:lineRule="auto" w:before="17"/>
        <w:ind w:left="370" w:right="55" w:firstLine="0"/>
        <w:jc w:val="left"/>
        <w:rPr>
          <w:sz w:val="12"/>
        </w:rPr>
      </w:pPr>
      <w:r>
        <w:rPr>
          <w:w w:val="115"/>
          <w:sz w:val="12"/>
        </w:rPr>
        <w:t>minimizing adverse effects when using head mounted display-based virtual reality</w:t>
      </w:r>
      <w:r>
        <w:rPr>
          <w:spacing w:val="80"/>
          <w:w w:val="115"/>
          <w:sz w:val="12"/>
        </w:rPr>
        <w:t> </w:t>
      </w:r>
      <w:r>
        <w:rPr>
          <w:w w:val="115"/>
          <w:sz w:val="12"/>
        </w:rPr>
        <w:t>for</w:t>
      </w:r>
      <w:r>
        <w:rPr>
          <w:spacing w:val="-7"/>
          <w:w w:val="115"/>
          <w:sz w:val="12"/>
        </w:rPr>
        <w:t> </w:t>
      </w:r>
      <w:r>
        <w:rPr>
          <w:w w:val="115"/>
          <w:sz w:val="12"/>
        </w:rPr>
        <w:t>individuals</w:t>
      </w:r>
      <w:r>
        <w:rPr>
          <w:spacing w:val="-7"/>
          <w:w w:val="115"/>
          <w:sz w:val="12"/>
        </w:rPr>
        <w:t> </w:t>
      </w:r>
      <w:r>
        <w:rPr>
          <w:w w:val="115"/>
          <w:sz w:val="12"/>
        </w:rPr>
        <w:t>with</w:t>
      </w:r>
      <w:r>
        <w:rPr>
          <w:spacing w:val="-7"/>
          <w:w w:val="115"/>
          <w:sz w:val="12"/>
        </w:rPr>
        <w:t> </w:t>
      </w:r>
      <w:r>
        <w:rPr>
          <w:w w:val="115"/>
          <w:sz w:val="12"/>
        </w:rPr>
        <w:t>autism.</w:t>
      </w:r>
      <w:r>
        <w:rPr>
          <w:spacing w:val="-7"/>
          <w:w w:val="115"/>
          <w:sz w:val="12"/>
        </w:rPr>
        <w:t> </w:t>
      </w:r>
      <w:r>
        <w:rPr>
          <w:i/>
          <w:w w:val="115"/>
          <w:sz w:val="12"/>
        </w:rPr>
        <w:t>Frontiers</w:t>
      </w:r>
      <w:r>
        <w:rPr>
          <w:i/>
          <w:spacing w:val="-7"/>
          <w:w w:val="115"/>
          <w:sz w:val="12"/>
        </w:rPr>
        <w:t> </w:t>
      </w:r>
      <w:r>
        <w:rPr>
          <w:i/>
          <w:w w:val="115"/>
          <w:sz w:val="12"/>
        </w:rPr>
        <w:t>in</w:t>
      </w:r>
      <w:r>
        <w:rPr>
          <w:i/>
          <w:spacing w:val="-7"/>
          <w:w w:val="115"/>
          <w:sz w:val="12"/>
        </w:rPr>
        <w:t> </w:t>
      </w:r>
      <w:r>
        <w:rPr>
          <w:i/>
          <w:w w:val="115"/>
          <w:sz w:val="12"/>
        </w:rPr>
        <w:t>Virtual</w:t>
      </w:r>
      <w:r>
        <w:rPr>
          <w:i/>
          <w:spacing w:val="-7"/>
          <w:w w:val="115"/>
          <w:sz w:val="12"/>
        </w:rPr>
        <w:t> </w:t>
      </w:r>
      <w:r>
        <w:rPr>
          <w:i/>
          <w:w w:val="115"/>
          <w:sz w:val="12"/>
        </w:rPr>
        <w:t>Reality,</w:t>
      </w:r>
      <w:r>
        <w:rPr>
          <w:i/>
          <w:spacing w:val="-7"/>
          <w:w w:val="115"/>
          <w:sz w:val="12"/>
        </w:rPr>
        <w:t> </w:t>
      </w:r>
      <w:r>
        <w:rPr>
          <w:i/>
          <w:w w:val="115"/>
          <w:sz w:val="12"/>
        </w:rPr>
        <w:t>2</w:t>
      </w:r>
      <w:r>
        <w:rPr>
          <w:w w:val="115"/>
          <w:sz w:val="12"/>
        </w:rPr>
        <w:t>,</w:t>
      </w:r>
      <w:r>
        <w:rPr>
          <w:spacing w:val="-7"/>
          <w:w w:val="115"/>
          <w:sz w:val="12"/>
        </w:rPr>
        <w:t> </w:t>
      </w:r>
      <w:r>
        <w:rPr>
          <w:w w:val="115"/>
          <w:sz w:val="12"/>
        </w:rPr>
        <w:t>Article</w:t>
      </w:r>
      <w:r>
        <w:rPr>
          <w:spacing w:val="-7"/>
          <w:w w:val="115"/>
          <w:sz w:val="12"/>
        </w:rPr>
        <w:t> </w:t>
      </w:r>
      <w:r>
        <w:rPr>
          <w:w w:val="115"/>
          <w:sz w:val="12"/>
        </w:rPr>
        <w:t>611740.</w:t>
      </w:r>
      <w:r>
        <w:rPr>
          <w:spacing w:val="-7"/>
          <w:w w:val="115"/>
          <w:sz w:val="12"/>
        </w:rPr>
        <w:t> </w:t>
      </w:r>
      <w:hyperlink r:id="rId149">
        <w:r>
          <w:rPr>
            <w:color w:val="2196D1"/>
            <w:w w:val="115"/>
            <w:sz w:val="12"/>
          </w:rPr>
          <w:t>https://doi.</w:t>
        </w:r>
      </w:hyperlink>
      <w:r>
        <w:rPr>
          <w:color w:val="2196D1"/>
          <w:spacing w:val="40"/>
          <w:w w:val="115"/>
          <w:sz w:val="12"/>
        </w:rPr>
        <w:t> </w:t>
      </w:r>
      <w:hyperlink r:id="rId149">
        <w:r>
          <w:rPr>
            <w:color w:val="2196D1"/>
            <w:spacing w:val="-2"/>
            <w:w w:val="115"/>
            <w:sz w:val="12"/>
          </w:rPr>
          <w:t>org/10.3389/frvir.2021.611740</w:t>
        </w:r>
      </w:hyperlink>
    </w:p>
    <w:p>
      <w:pPr>
        <w:spacing w:before="3"/>
        <w:ind w:left="131" w:right="0" w:firstLine="0"/>
        <w:jc w:val="left"/>
        <w:rPr>
          <w:sz w:val="12"/>
        </w:rPr>
      </w:pPr>
      <w:bookmarkStart w:name="_bookmark89" w:id="129"/>
      <w:bookmarkEnd w:id="129"/>
      <w:r>
        <w:rPr/>
      </w:r>
      <w:r>
        <w:rPr>
          <w:w w:val="110"/>
          <w:sz w:val="12"/>
        </w:rPr>
        <w:t>Schmidt,</w:t>
      </w:r>
      <w:r>
        <w:rPr>
          <w:spacing w:val="16"/>
          <w:w w:val="110"/>
          <w:sz w:val="12"/>
        </w:rPr>
        <w:t> </w:t>
      </w:r>
      <w:r>
        <w:rPr>
          <w:w w:val="110"/>
          <w:sz w:val="12"/>
        </w:rPr>
        <w:t>M.,</w:t>
      </w:r>
      <w:r>
        <w:rPr>
          <w:spacing w:val="16"/>
          <w:w w:val="110"/>
          <w:sz w:val="12"/>
        </w:rPr>
        <w:t> </w:t>
      </w:r>
      <w:r>
        <w:rPr>
          <w:w w:val="110"/>
          <w:sz w:val="12"/>
        </w:rPr>
        <w:t>Tawfik,</w:t>
      </w:r>
      <w:r>
        <w:rPr>
          <w:spacing w:val="18"/>
          <w:w w:val="110"/>
          <w:sz w:val="12"/>
        </w:rPr>
        <w:t> </w:t>
      </w:r>
      <w:r>
        <w:rPr>
          <w:w w:val="110"/>
          <w:sz w:val="12"/>
        </w:rPr>
        <w:t>A.</w:t>
      </w:r>
      <w:r>
        <w:rPr>
          <w:spacing w:val="15"/>
          <w:w w:val="110"/>
          <w:sz w:val="12"/>
        </w:rPr>
        <w:t> </w:t>
      </w:r>
      <w:r>
        <w:rPr>
          <w:w w:val="110"/>
          <w:sz w:val="12"/>
        </w:rPr>
        <w:t>A.,</w:t>
      </w:r>
      <w:r>
        <w:rPr>
          <w:spacing w:val="17"/>
          <w:w w:val="110"/>
          <w:sz w:val="12"/>
        </w:rPr>
        <w:t> </w:t>
      </w:r>
      <w:r>
        <w:rPr>
          <w:w w:val="110"/>
          <w:sz w:val="12"/>
        </w:rPr>
        <w:t>Jahnke,</w:t>
      </w:r>
      <w:r>
        <w:rPr>
          <w:spacing w:val="17"/>
          <w:w w:val="110"/>
          <w:sz w:val="12"/>
        </w:rPr>
        <w:t> </w:t>
      </w:r>
      <w:r>
        <w:rPr>
          <w:w w:val="110"/>
          <w:sz w:val="12"/>
        </w:rPr>
        <w:t>I.,</w:t>
      </w:r>
      <w:r>
        <w:rPr>
          <w:spacing w:val="15"/>
          <w:w w:val="110"/>
          <w:sz w:val="12"/>
        </w:rPr>
        <w:t> </w:t>
      </w:r>
      <w:r>
        <w:rPr>
          <w:w w:val="110"/>
          <w:sz w:val="12"/>
        </w:rPr>
        <w:t>&amp;</w:t>
      </w:r>
      <w:r>
        <w:rPr>
          <w:spacing w:val="16"/>
          <w:w w:val="110"/>
          <w:sz w:val="12"/>
        </w:rPr>
        <w:t> </w:t>
      </w:r>
      <w:r>
        <w:rPr>
          <w:w w:val="110"/>
          <w:sz w:val="12"/>
        </w:rPr>
        <w:t>Earnshaw,</w:t>
      </w:r>
      <w:r>
        <w:rPr>
          <w:spacing w:val="18"/>
          <w:w w:val="110"/>
          <w:sz w:val="12"/>
        </w:rPr>
        <w:t> </w:t>
      </w:r>
      <w:r>
        <w:rPr>
          <w:w w:val="110"/>
          <w:sz w:val="12"/>
        </w:rPr>
        <w:t>Y.</w:t>
      </w:r>
      <w:r>
        <w:rPr>
          <w:spacing w:val="16"/>
          <w:w w:val="110"/>
          <w:sz w:val="12"/>
        </w:rPr>
        <w:t> </w:t>
      </w:r>
      <w:r>
        <w:rPr>
          <w:w w:val="110"/>
          <w:sz w:val="12"/>
        </w:rPr>
        <w:t>(2020b).</w:t>
      </w:r>
      <w:r>
        <w:rPr>
          <w:spacing w:val="16"/>
          <w:w w:val="110"/>
          <w:sz w:val="12"/>
        </w:rPr>
        <w:t> </w:t>
      </w:r>
      <w:r>
        <w:rPr>
          <w:w w:val="110"/>
          <w:sz w:val="12"/>
        </w:rPr>
        <w:t>In</w:t>
      </w:r>
      <w:r>
        <w:rPr>
          <w:spacing w:val="18"/>
          <w:w w:val="110"/>
          <w:sz w:val="12"/>
        </w:rPr>
        <w:t> </w:t>
      </w:r>
      <w:r>
        <w:rPr>
          <w:w w:val="110"/>
          <w:sz w:val="12"/>
        </w:rPr>
        <w:t>M.</w:t>
      </w:r>
      <w:r>
        <w:rPr>
          <w:spacing w:val="15"/>
          <w:w w:val="110"/>
          <w:sz w:val="12"/>
        </w:rPr>
        <w:t> </w:t>
      </w:r>
      <w:r>
        <w:rPr>
          <w:spacing w:val="-2"/>
          <w:w w:val="110"/>
          <w:sz w:val="12"/>
        </w:rPr>
        <w:t>Schmidt,</w:t>
      </w:r>
    </w:p>
    <w:p>
      <w:pPr>
        <w:spacing w:line="276" w:lineRule="auto" w:before="22"/>
        <w:ind w:left="370" w:right="0" w:firstLine="0"/>
        <w:jc w:val="left"/>
        <w:rPr>
          <w:sz w:val="12"/>
        </w:rPr>
      </w:pPr>
      <w:r>
        <w:rPr>
          <w:w w:val="110"/>
          <w:sz w:val="12"/>
        </w:rPr>
        <w:t>A.</w:t>
      </w:r>
      <w:r>
        <w:rPr>
          <w:spacing w:val="-6"/>
          <w:w w:val="110"/>
          <w:sz w:val="12"/>
        </w:rPr>
        <w:t> </w:t>
      </w:r>
      <w:r>
        <w:rPr>
          <w:w w:val="110"/>
          <w:sz w:val="12"/>
        </w:rPr>
        <w:t>A.</w:t>
      </w:r>
      <w:r>
        <w:rPr>
          <w:spacing w:val="-5"/>
          <w:w w:val="110"/>
          <w:sz w:val="12"/>
        </w:rPr>
        <w:t> </w:t>
      </w:r>
      <w:r>
        <w:rPr>
          <w:w w:val="110"/>
          <w:sz w:val="12"/>
        </w:rPr>
        <w:t>Tawfik,</w:t>
      </w:r>
      <w:r>
        <w:rPr>
          <w:spacing w:val="-7"/>
          <w:w w:val="110"/>
          <w:sz w:val="12"/>
        </w:rPr>
        <w:t> </w:t>
      </w:r>
      <w:r>
        <w:rPr>
          <w:w w:val="110"/>
          <w:sz w:val="12"/>
        </w:rPr>
        <w:t>I.</w:t>
      </w:r>
      <w:r>
        <w:rPr>
          <w:spacing w:val="-5"/>
          <w:w w:val="110"/>
          <w:sz w:val="12"/>
        </w:rPr>
        <w:t> </w:t>
      </w:r>
      <w:r>
        <w:rPr>
          <w:w w:val="110"/>
          <w:sz w:val="12"/>
        </w:rPr>
        <w:t>Jahnke,</w:t>
      </w:r>
      <w:r>
        <w:rPr>
          <w:spacing w:val="-7"/>
          <w:w w:val="110"/>
          <w:sz w:val="12"/>
        </w:rPr>
        <w:t> </w:t>
      </w:r>
      <w:r>
        <w:rPr>
          <w:w w:val="110"/>
          <w:sz w:val="12"/>
        </w:rPr>
        <w:t>&amp;</w:t>
      </w:r>
      <w:r>
        <w:rPr>
          <w:spacing w:val="-5"/>
          <w:w w:val="110"/>
          <w:sz w:val="12"/>
        </w:rPr>
        <w:t> </w:t>
      </w:r>
      <w:r>
        <w:rPr>
          <w:w w:val="110"/>
          <w:sz w:val="12"/>
        </w:rPr>
        <w:t>Y.</w:t>
      </w:r>
      <w:r>
        <w:rPr>
          <w:spacing w:val="-6"/>
          <w:w w:val="110"/>
          <w:sz w:val="12"/>
        </w:rPr>
        <w:t> </w:t>
      </w:r>
      <w:r>
        <w:rPr>
          <w:w w:val="110"/>
          <w:sz w:val="12"/>
        </w:rPr>
        <w:t>Earnshaw</w:t>
      </w:r>
      <w:r>
        <w:rPr>
          <w:spacing w:val="-6"/>
          <w:w w:val="110"/>
          <w:sz w:val="12"/>
        </w:rPr>
        <w:t> </w:t>
      </w:r>
      <w:r>
        <w:rPr>
          <w:w w:val="110"/>
          <w:sz w:val="12"/>
        </w:rPr>
        <w:t>(Eds.),</w:t>
      </w:r>
      <w:r>
        <w:rPr>
          <w:spacing w:val="-6"/>
          <w:w w:val="110"/>
          <w:sz w:val="12"/>
        </w:rPr>
        <w:t> </w:t>
      </w:r>
      <w:r>
        <w:rPr>
          <w:i/>
          <w:w w:val="110"/>
          <w:sz w:val="12"/>
        </w:rPr>
        <w:t>Learner</w:t>
      </w:r>
      <w:r>
        <w:rPr>
          <w:i/>
          <w:spacing w:val="-6"/>
          <w:w w:val="110"/>
          <w:sz w:val="12"/>
        </w:rPr>
        <w:t> </w:t>
      </w:r>
      <w:r>
        <w:rPr>
          <w:i/>
          <w:w w:val="110"/>
          <w:sz w:val="12"/>
        </w:rPr>
        <w:t>and</w:t>
      </w:r>
      <w:r>
        <w:rPr>
          <w:i/>
          <w:spacing w:val="-6"/>
          <w:w w:val="110"/>
          <w:sz w:val="12"/>
        </w:rPr>
        <w:t> </w:t>
      </w:r>
      <w:r>
        <w:rPr>
          <w:i/>
          <w:w w:val="110"/>
          <w:sz w:val="12"/>
        </w:rPr>
        <w:t>user</w:t>
      </w:r>
      <w:r>
        <w:rPr>
          <w:i/>
          <w:spacing w:val="-6"/>
          <w:w w:val="110"/>
          <w:sz w:val="12"/>
        </w:rPr>
        <w:t> </w:t>
      </w:r>
      <w:r>
        <w:rPr>
          <w:i/>
          <w:w w:val="110"/>
          <w:sz w:val="12"/>
        </w:rPr>
        <w:t>experience</w:t>
      </w:r>
      <w:r>
        <w:rPr>
          <w:i/>
          <w:spacing w:val="-7"/>
          <w:w w:val="110"/>
          <w:sz w:val="12"/>
        </w:rPr>
        <w:t> </w:t>
      </w:r>
      <w:r>
        <w:rPr>
          <w:i/>
          <w:w w:val="110"/>
          <w:sz w:val="12"/>
        </w:rPr>
        <w:t>research:</w:t>
      </w:r>
      <w:r>
        <w:rPr>
          <w:i/>
          <w:spacing w:val="-6"/>
          <w:w w:val="110"/>
          <w:sz w:val="12"/>
        </w:rPr>
        <w:t> </w:t>
      </w:r>
      <w:r>
        <w:rPr>
          <w:i/>
          <w:w w:val="110"/>
          <w:sz w:val="12"/>
        </w:rPr>
        <w:t>An</w:t>
      </w:r>
      <w:r>
        <w:rPr>
          <w:i/>
          <w:spacing w:val="40"/>
          <w:w w:val="110"/>
          <w:sz w:val="12"/>
        </w:rPr>
        <w:t> </w:t>
      </w:r>
      <w:r>
        <w:rPr>
          <w:i/>
          <w:w w:val="110"/>
          <w:sz w:val="12"/>
        </w:rPr>
        <w:t>introduction</w:t>
      </w:r>
      <w:r>
        <w:rPr>
          <w:i/>
          <w:spacing w:val="-4"/>
          <w:w w:val="110"/>
          <w:sz w:val="12"/>
        </w:rPr>
        <w:t> </w:t>
      </w:r>
      <w:r>
        <w:rPr>
          <w:i/>
          <w:w w:val="110"/>
          <w:sz w:val="12"/>
        </w:rPr>
        <w:t>for</w:t>
      </w:r>
      <w:r>
        <w:rPr>
          <w:i/>
          <w:spacing w:val="-6"/>
          <w:w w:val="110"/>
          <w:sz w:val="12"/>
        </w:rPr>
        <w:t> </w:t>
      </w:r>
      <w:r>
        <w:rPr>
          <w:i/>
          <w:w w:val="110"/>
          <w:sz w:val="12"/>
        </w:rPr>
        <w:t>the</w:t>
      </w:r>
      <w:r>
        <w:rPr>
          <w:i/>
          <w:spacing w:val="-5"/>
          <w:w w:val="110"/>
          <w:sz w:val="12"/>
        </w:rPr>
        <w:t> </w:t>
      </w:r>
      <w:r>
        <w:rPr>
          <w:i/>
          <w:w w:val="110"/>
          <w:sz w:val="12"/>
        </w:rPr>
        <w:t>field</w:t>
      </w:r>
      <w:r>
        <w:rPr>
          <w:i/>
          <w:spacing w:val="-4"/>
          <w:w w:val="110"/>
          <w:sz w:val="12"/>
        </w:rPr>
        <w:t> </w:t>
      </w:r>
      <w:r>
        <w:rPr>
          <w:i/>
          <w:w w:val="110"/>
          <w:sz w:val="12"/>
        </w:rPr>
        <w:t>of</w:t>
      </w:r>
      <w:r>
        <w:rPr>
          <w:i/>
          <w:spacing w:val="-6"/>
          <w:w w:val="110"/>
          <w:sz w:val="12"/>
        </w:rPr>
        <w:t> </w:t>
      </w:r>
      <w:r>
        <w:rPr>
          <w:i/>
          <w:w w:val="110"/>
          <w:sz w:val="12"/>
        </w:rPr>
        <w:t>learning</w:t>
      </w:r>
      <w:r>
        <w:rPr>
          <w:i/>
          <w:spacing w:val="-4"/>
          <w:w w:val="110"/>
          <w:sz w:val="12"/>
        </w:rPr>
        <w:t> </w:t>
      </w:r>
      <w:r>
        <w:rPr>
          <w:i/>
          <w:w w:val="110"/>
          <w:sz w:val="12"/>
        </w:rPr>
        <w:t>design</w:t>
      </w:r>
      <w:r>
        <w:rPr>
          <w:i/>
          <w:spacing w:val="-5"/>
          <w:w w:val="110"/>
          <w:sz w:val="12"/>
        </w:rPr>
        <w:t> </w:t>
      </w:r>
      <w:r>
        <w:rPr>
          <w:i/>
          <w:w w:val="110"/>
          <w:sz w:val="12"/>
        </w:rPr>
        <w:t>&amp;</w:t>
      </w:r>
      <w:r>
        <w:rPr>
          <w:i/>
          <w:spacing w:val="-5"/>
          <w:w w:val="110"/>
          <w:sz w:val="12"/>
        </w:rPr>
        <w:t> </w:t>
      </w:r>
      <w:r>
        <w:rPr>
          <w:i/>
          <w:w w:val="110"/>
          <w:sz w:val="12"/>
        </w:rPr>
        <w:t>technologyMethods</w:t>
      </w:r>
      <w:r>
        <w:rPr>
          <w:i/>
          <w:spacing w:val="-5"/>
          <w:w w:val="110"/>
          <w:sz w:val="12"/>
        </w:rPr>
        <w:t> </w:t>
      </w:r>
      <w:r>
        <w:rPr>
          <w:i/>
          <w:w w:val="110"/>
          <w:sz w:val="12"/>
        </w:rPr>
        <w:t>of</w:t>
      </w:r>
      <w:r>
        <w:rPr>
          <w:i/>
          <w:spacing w:val="-6"/>
          <w:w w:val="110"/>
          <w:sz w:val="12"/>
        </w:rPr>
        <w:t> </w:t>
      </w:r>
      <w:r>
        <w:rPr>
          <w:i/>
          <w:w w:val="110"/>
          <w:sz w:val="12"/>
        </w:rPr>
        <w:t>user</w:t>
      </w:r>
      <w:r>
        <w:rPr>
          <w:i/>
          <w:spacing w:val="-4"/>
          <w:w w:val="110"/>
          <w:sz w:val="12"/>
        </w:rPr>
        <w:t> </w:t>
      </w:r>
      <w:r>
        <w:rPr>
          <w:i/>
          <w:w w:val="110"/>
          <w:sz w:val="12"/>
        </w:rPr>
        <w:t>centered</w:t>
      </w:r>
      <w:r>
        <w:rPr>
          <w:i/>
          <w:spacing w:val="-5"/>
          <w:w w:val="110"/>
          <w:sz w:val="12"/>
        </w:rPr>
        <w:t> </w:t>
      </w:r>
      <w:r>
        <w:rPr>
          <w:i/>
          <w:w w:val="110"/>
          <w:sz w:val="12"/>
        </w:rPr>
        <w:t>design</w:t>
      </w:r>
      <w:r>
        <w:rPr>
          <w:i/>
          <w:spacing w:val="40"/>
          <w:w w:val="110"/>
          <w:sz w:val="12"/>
        </w:rPr>
        <w:t> </w:t>
      </w:r>
      <w:r>
        <w:rPr>
          <w:i/>
          <w:w w:val="110"/>
          <w:sz w:val="12"/>
        </w:rPr>
        <w:t>and evaluation for learning designers</w:t>
      </w:r>
      <w:r>
        <w:rPr>
          <w:w w:val="110"/>
          <w:sz w:val="12"/>
        </w:rPr>
        <w:t>. EdTech Books. Retrieved from </w:t>
      </w:r>
      <w:hyperlink r:id="rId150">
        <w:r>
          <w:rPr>
            <w:color w:val="2196D1"/>
            <w:w w:val="110"/>
            <w:sz w:val="12"/>
          </w:rPr>
          <w:t>https://www.</w:t>
        </w:r>
      </w:hyperlink>
      <w:r>
        <w:rPr>
          <w:color w:val="2196D1"/>
          <w:spacing w:val="80"/>
          <w:w w:val="110"/>
          <w:sz w:val="12"/>
        </w:rPr>
        <w:t> </w:t>
      </w:r>
      <w:hyperlink r:id="rId150">
        <w:r>
          <w:rPr>
            <w:color w:val="2196D1"/>
            <w:spacing w:val="-2"/>
            <w:w w:val="110"/>
            <w:sz w:val="12"/>
          </w:rPr>
          <w:t>edtechbooks.org/ux/ucd_methods_for_lx</w:t>
        </w:r>
      </w:hyperlink>
      <w:r>
        <w:rPr>
          <w:spacing w:val="-2"/>
          <w:w w:val="110"/>
          <w:sz w:val="12"/>
        </w:rPr>
        <w:t>.</w:t>
      </w:r>
    </w:p>
    <w:p>
      <w:pPr>
        <w:spacing w:before="2"/>
        <w:ind w:left="370" w:right="0" w:hanging="240"/>
        <w:jc w:val="left"/>
        <w:rPr>
          <w:sz w:val="12"/>
        </w:rPr>
      </w:pPr>
      <w:bookmarkStart w:name="_bookmark90" w:id="130"/>
      <w:bookmarkEnd w:id="130"/>
      <w:r>
        <w:rPr/>
      </w:r>
      <w:r>
        <w:rPr>
          <w:w w:val="110"/>
          <w:sz w:val="12"/>
        </w:rPr>
        <w:t>Schwarz,</w:t>
      </w:r>
      <w:r>
        <w:rPr>
          <w:spacing w:val="11"/>
          <w:w w:val="110"/>
          <w:sz w:val="12"/>
        </w:rPr>
        <w:t> </w:t>
      </w:r>
      <w:r>
        <w:rPr>
          <w:w w:val="110"/>
          <w:sz w:val="12"/>
        </w:rPr>
        <w:t>M.,</w:t>
      </w:r>
      <w:r>
        <w:rPr>
          <w:spacing w:val="12"/>
          <w:w w:val="110"/>
          <w:sz w:val="12"/>
        </w:rPr>
        <w:t> </w:t>
      </w:r>
      <w:r>
        <w:rPr>
          <w:w w:val="110"/>
          <w:sz w:val="12"/>
        </w:rPr>
        <w:t>Milan,</w:t>
      </w:r>
      <w:r>
        <w:rPr>
          <w:spacing w:val="11"/>
          <w:w w:val="110"/>
          <w:sz w:val="12"/>
        </w:rPr>
        <w:t> </w:t>
      </w:r>
      <w:r>
        <w:rPr>
          <w:w w:val="110"/>
          <w:sz w:val="12"/>
        </w:rPr>
        <w:t>A.,</w:t>
      </w:r>
      <w:r>
        <w:rPr>
          <w:spacing w:val="11"/>
          <w:w w:val="110"/>
          <w:sz w:val="12"/>
        </w:rPr>
        <w:t> </w:t>
      </w:r>
      <w:r>
        <w:rPr>
          <w:w w:val="110"/>
          <w:sz w:val="12"/>
        </w:rPr>
        <w:t>Periyasamy,</w:t>
      </w:r>
      <w:r>
        <w:rPr>
          <w:spacing w:val="10"/>
          <w:w w:val="110"/>
          <w:sz w:val="12"/>
        </w:rPr>
        <w:t> </w:t>
      </w:r>
      <w:r>
        <w:rPr>
          <w:w w:val="110"/>
          <w:sz w:val="12"/>
        </w:rPr>
        <w:t>A.</w:t>
      </w:r>
      <w:r>
        <w:rPr>
          <w:spacing w:val="12"/>
          <w:w w:val="110"/>
          <w:sz w:val="12"/>
        </w:rPr>
        <w:t> </w:t>
      </w:r>
      <w:r>
        <w:rPr>
          <w:w w:val="110"/>
          <w:sz w:val="12"/>
        </w:rPr>
        <w:t>S.,</w:t>
      </w:r>
      <w:r>
        <w:rPr>
          <w:spacing w:val="11"/>
          <w:w w:val="110"/>
          <w:sz w:val="12"/>
        </w:rPr>
        <w:t> </w:t>
      </w:r>
      <w:r>
        <w:rPr>
          <w:w w:val="110"/>
          <w:sz w:val="12"/>
        </w:rPr>
        <w:t>&amp;</w:t>
      </w:r>
      <w:r>
        <w:rPr>
          <w:spacing w:val="12"/>
          <w:w w:val="110"/>
          <w:sz w:val="12"/>
        </w:rPr>
        <w:t> </w:t>
      </w:r>
      <w:r>
        <w:rPr>
          <w:w w:val="110"/>
          <w:sz w:val="12"/>
        </w:rPr>
        <w:t>Behnke,</w:t>
      </w:r>
      <w:r>
        <w:rPr>
          <w:spacing w:val="11"/>
          <w:w w:val="110"/>
          <w:sz w:val="12"/>
        </w:rPr>
        <w:t> </w:t>
      </w:r>
      <w:r>
        <w:rPr>
          <w:w w:val="110"/>
          <w:sz w:val="12"/>
        </w:rPr>
        <w:t>S.</w:t>
      </w:r>
      <w:r>
        <w:rPr>
          <w:spacing w:val="11"/>
          <w:w w:val="110"/>
          <w:sz w:val="12"/>
        </w:rPr>
        <w:t> </w:t>
      </w:r>
      <w:r>
        <w:rPr>
          <w:w w:val="110"/>
          <w:sz w:val="12"/>
        </w:rPr>
        <w:t>(2018).</w:t>
      </w:r>
      <w:r>
        <w:rPr>
          <w:spacing w:val="11"/>
          <w:w w:val="110"/>
          <w:sz w:val="12"/>
        </w:rPr>
        <w:t> </w:t>
      </w:r>
      <w:r>
        <w:rPr>
          <w:w w:val="110"/>
          <w:sz w:val="12"/>
        </w:rPr>
        <w:t>RGB-D</w:t>
      </w:r>
      <w:r>
        <w:rPr>
          <w:spacing w:val="12"/>
          <w:w w:val="110"/>
          <w:sz w:val="12"/>
        </w:rPr>
        <w:t> </w:t>
      </w:r>
      <w:r>
        <w:rPr>
          <w:w w:val="110"/>
          <w:sz w:val="12"/>
        </w:rPr>
        <w:t>object</w:t>
      </w:r>
      <w:r>
        <w:rPr>
          <w:spacing w:val="10"/>
          <w:w w:val="110"/>
          <w:sz w:val="12"/>
        </w:rPr>
        <w:t> </w:t>
      </w:r>
      <w:r>
        <w:rPr>
          <w:spacing w:val="-2"/>
          <w:w w:val="110"/>
          <w:sz w:val="12"/>
        </w:rPr>
        <w:t>detection</w:t>
      </w:r>
    </w:p>
    <w:p>
      <w:pPr>
        <w:spacing w:line="240" w:lineRule="auto" w:before="22"/>
        <w:ind w:left="370" w:right="0" w:firstLine="0"/>
        <w:jc w:val="left"/>
        <w:rPr>
          <w:sz w:val="12"/>
        </w:rPr>
      </w:pPr>
      <w:r>
        <w:rPr>
          <w:w w:val="115"/>
          <w:sz w:val="12"/>
        </w:rPr>
        <w:t>and</w:t>
      </w:r>
      <w:r>
        <w:rPr>
          <w:spacing w:val="-3"/>
          <w:w w:val="115"/>
          <w:sz w:val="12"/>
        </w:rPr>
        <w:t> </w:t>
      </w:r>
      <w:r>
        <w:rPr>
          <w:w w:val="115"/>
          <w:sz w:val="12"/>
        </w:rPr>
        <w:t>semantic</w:t>
      </w:r>
      <w:r>
        <w:rPr>
          <w:spacing w:val="-3"/>
          <w:w w:val="115"/>
          <w:sz w:val="12"/>
        </w:rPr>
        <w:t> </w:t>
      </w:r>
      <w:r>
        <w:rPr>
          <w:w w:val="115"/>
          <w:sz w:val="12"/>
        </w:rPr>
        <w:t>segmentation</w:t>
      </w:r>
      <w:r>
        <w:rPr>
          <w:spacing w:val="-4"/>
          <w:w w:val="115"/>
          <w:sz w:val="12"/>
        </w:rPr>
        <w:t> </w:t>
      </w:r>
      <w:r>
        <w:rPr>
          <w:w w:val="115"/>
          <w:sz w:val="12"/>
        </w:rPr>
        <w:t>for</w:t>
      </w:r>
      <w:r>
        <w:rPr>
          <w:spacing w:val="-3"/>
          <w:w w:val="115"/>
          <w:sz w:val="12"/>
        </w:rPr>
        <w:t> </w:t>
      </w:r>
      <w:r>
        <w:rPr>
          <w:w w:val="115"/>
          <w:sz w:val="12"/>
        </w:rPr>
        <w:t>autonomous</w:t>
      </w:r>
      <w:r>
        <w:rPr>
          <w:spacing w:val="-4"/>
          <w:w w:val="115"/>
          <w:sz w:val="12"/>
        </w:rPr>
        <w:t> </w:t>
      </w:r>
      <w:r>
        <w:rPr>
          <w:w w:val="115"/>
          <w:sz w:val="12"/>
        </w:rPr>
        <w:t>manipulation</w:t>
      </w:r>
      <w:r>
        <w:rPr>
          <w:spacing w:val="-3"/>
          <w:w w:val="115"/>
          <w:sz w:val="12"/>
        </w:rPr>
        <w:t> </w:t>
      </w:r>
      <w:r>
        <w:rPr>
          <w:w w:val="115"/>
          <w:sz w:val="12"/>
        </w:rPr>
        <w:t>in</w:t>
      </w:r>
      <w:r>
        <w:rPr>
          <w:spacing w:val="-4"/>
          <w:w w:val="115"/>
          <w:sz w:val="12"/>
        </w:rPr>
        <w:t> </w:t>
      </w:r>
      <w:r>
        <w:rPr>
          <w:w w:val="115"/>
          <w:sz w:val="12"/>
        </w:rPr>
        <w:t>clutter.</w:t>
      </w:r>
      <w:r>
        <w:rPr>
          <w:spacing w:val="-4"/>
          <w:w w:val="115"/>
          <w:sz w:val="12"/>
        </w:rPr>
        <w:t> </w:t>
      </w:r>
      <w:r>
        <w:rPr>
          <w:i/>
          <w:w w:val="115"/>
          <w:sz w:val="12"/>
        </w:rPr>
        <w:t>The</w:t>
      </w:r>
      <w:r>
        <w:rPr>
          <w:i/>
          <w:spacing w:val="-3"/>
          <w:w w:val="115"/>
          <w:sz w:val="12"/>
        </w:rPr>
        <w:t> </w:t>
      </w:r>
      <w:r>
        <w:rPr>
          <w:i/>
          <w:w w:val="115"/>
          <w:sz w:val="12"/>
        </w:rPr>
        <w:t>International</w:t>
      </w:r>
      <w:r>
        <w:rPr>
          <w:i/>
          <w:spacing w:val="40"/>
          <w:w w:val="115"/>
          <w:sz w:val="12"/>
        </w:rPr>
        <w:t> </w:t>
      </w:r>
      <w:r>
        <w:rPr>
          <w:i/>
          <w:w w:val="115"/>
          <w:sz w:val="12"/>
        </w:rPr>
        <w:t>Journal of Robotics Research, 37</w:t>
      </w:r>
      <w:r>
        <w:rPr>
          <w:w w:val="115"/>
          <w:sz w:val="12"/>
        </w:rPr>
        <w:t>(4</w:t>
      </w:r>
      <w:r>
        <w:rPr>
          <w:rFonts w:ascii="STIX" w:hAnsi="STIX"/>
          <w:w w:val="115"/>
          <w:sz w:val="12"/>
        </w:rPr>
        <w:t>–</w:t>
      </w:r>
      <w:r>
        <w:rPr>
          <w:w w:val="115"/>
          <w:sz w:val="12"/>
        </w:rPr>
        <w:t>5), 437</w:t>
      </w:r>
      <w:r>
        <w:rPr>
          <w:rFonts w:ascii="STIX" w:hAnsi="STIX"/>
          <w:w w:val="115"/>
          <w:sz w:val="12"/>
        </w:rPr>
        <w:t>–</w:t>
      </w:r>
      <w:r>
        <w:rPr>
          <w:w w:val="115"/>
          <w:sz w:val="12"/>
        </w:rPr>
        <w:t>451. </w:t>
      </w:r>
      <w:hyperlink r:id="rId151">
        <w:r>
          <w:rPr>
            <w:color w:val="2196D1"/>
            <w:w w:val="115"/>
            <w:sz w:val="12"/>
          </w:rPr>
          <w:t>https://doi.org/10.1177/</w:t>
        </w:r>
      </w:hyperlink>
      <w:r>
        <w:rPr>
          <w:color w:val="2196D1"/>
          <w:spacing w:val="40"/>
          <w:w w:val="115"/>
          <w:sz w:val="12"/>
        </w:rPr>
        <w:t> </w:t>
      </w:r>
      <w:hyperlink r:id="rId151">
        <w:r>
          <w:rPr>
            <w:color w:val="2196D1"/>
            <w:spacing w:val="-2"/>
            <w:w w:val="115"/>
            <w:sz w:val="12"/>
          </w:rPr>
          <w:t>0278364917713117</w:t>
        </w:r>
      </w:hyperlink>
    </w:p>
    <w:p>
      <w:pPr>
        <w:spacing w:line="240" w:lineRule="auto" w:before="20"/>
        <w:ind w:left="370" w:right="0" w:hanging="240"/>
        <w:jc w:val="left"/>
        <w:rPr>
          <w:sz w:val="12"/>
        </w:rPr>
      </w:pPr>
      <w:bookmarkStart w:name="_bookmark91" w:id="131"/>
      <w:bookmarkEnd w:id="131"/>
      <w:r>
        <w:rPr/>
      </w:r>
      <w:r>
        <w:rPr>
          <w:w w:val="115"/>
          <w:sz w:val="12"/>
        </w:rPr>
        <w:t>Shannon, C. E. (1948). A mathematical theory of communication. </w:t>
      </w:r>
      <w:r>
        <w:rPr>
          <w:i/>
          <w:w w:val="115"/>
          <w:sz w:val="12"/>
        </w:rPr>
        <w:t>The Bell System</w:t>
      </w:r>
      <w:r>
        <w:rPr>
          <w:i/>
          <w:spacing w:val="40"/>
          <w:w w:val="115"/>
          <w:sz w:val="12"/>
        </w:rPr>
        <w:t> </w:t>
      </w:r>
      <w:r>
        <w:rPr>
          <w:i/>
          <w:w w:val="115"/>
          <w:sz w:val="12"/>
        </w:rPr>
        <w:t>Technical Journal, 27</w:t>
      </w:r>
      <w:r>
        <w:rPr>
          <w:w w:val="115"/>
          <w:sz w:val="12"/>
        </w:rPr>
        <w:t>(3), 379</w:t>
      </w:r>
      <w:r>
        <w:rPr>
          <w:rFonts w:ascii="STIX" w:hAnsi="STIX"/>
          <w:w w:val="115"/>
          <w:sz w:val="12"/>
        </w:rPr>
        <w:t>–</w:t>
      </w:r>
      <w:r>
        <w:rPr>
          <w:w w:val="115"/>
          <w:sz w:val="12"/>
        </w:rPr>
        <w:t>423. </w:t>
      </w:r>
      <w:hyperlink r:id="rId152">
        <w:r>
          <w:rPr>
            <w:color w:val="2196D1"/>
            <w:w w:val="115"/>
            <w:sz w:val="12"/>
          </w:rPr>
          <w:t>https://doi.org/10.1002/j.1538-7305.1948.</w:t>
        </w:r>
      </w:hyperlink>
      <w:r>
        <w:rPr>
          <w:color w:val="2196D1"/>
          <w:spacing w:val="40"/>
          <w:w w:val="115"/>
          <w:sz w:val="12"/>
        </w:rPr>
        <w:t> </w:t>
      </w:r>
      <w:hyperlink r:id="rId152">
        <w:r>
          <w:rPr>
            <w:color w:val="2196D1"/>
            <w:spacing w:val="-2"/>
            <w:w w:val="115"/>
            <w:sz w:val="12"/>
          </w:rPr>
          <w:t>tb01338.x</w:t>
        </w:r>
      </w:hyperlink>
    </w:p>
    <w:p>
      <w:pPr>
        <w:spacing w:line="278" w:lineRule="auto" w:before="22"/>
        <w:ind w:left="370" w:right="39" w:hanging="240"/>
        <w:jc w:val="left"/>
        <w:rPr>
          <w:sz w:val="12"/>
        </w:rPr>
      </w:pPr>
      <w:bookmarkStart w:name="_bookmark92" w:id="132"/>
      <w:bookmarkEnd w:id="132"/>
      <w:r>
        <w:rPr/>
      </w:r>
      <w:hyperlink r:id="rId153">
        <w:r>
          <w:rPr>
            <w:color w:val="2196D1"/>
            <w:w w:val="110"/>
            <w:sz w:val="12"/>
          </w:rPr>
          <w:t>Siris, A., Jiao, J., Tam, G. K., Xie, X., &amp; Lau, R. W. (2021). </w:t>
        </w:r>
        <w:r>
          <w:rPr>
            <w:i/>
            <w:color w:val="2196D1"/>
            <w:w w:val="110"/>
            <w:sz w:val="12"/>
          </w:rPr>
          <w:t>Scene context-aware salient</w:t>
        </w:r>
      </w:hyperlink>
      <w:r>
        <w:rPr>
          <w:i/>
          <w:color w:val="2196D1"/>
          <w:spacing w:val="40"/>
          <w:w w:val="110"/>
          <w:sz w:val="12"/>
        </w:rPr>
        <w:t> </w:t>
      </w:r>
      <w:hyperlink r:id="rId153">
        <w:r>
          <w:rPr>
            <w:i/>
            <w:color w:val="2196D1"/>
            <w:w w:val="110"/>
            <w:sz w:val="12"/>
          </w:rPr>
          <w:t>object detection</w:t>
        </w:r>
      </w:hyperlink>
      <w:r>
        <w:rPr>
          <w:w w:val="110"/>
          <w:sz w:val="12"/>
        </w:rPr>
        <w:t>.</w:t>
      </w:r>
    </w:p>
    <w:p>
      <w:pPr>
        <w:spacing w:line="259" w:lineRule="auto" w:before="0"/>
        <w:ind w:left="370" w:right="0" w:hanging="240"/>
        <w:jc w:val="left"/>
        <w:rPr>
          <w:sz w:val="12"/>
        </w:rPr>
      </w:pPr>
      <w:bookmarkStart w:name="_bookmark93" w:id="133"/>
      <w:bookmarkEnd w:id="133"/>
      <w:r>
        <w:rPr/>
      </w:r>
      <w:r>
        <w:rPr>
          <w:w w:val="115"/>
          <w:sz w:val="12"/>
        </w:rPr>
        <w:t>Slater,</w:t>
      </w:r>
      <w:r>
        <w:rPr>
          <w:spacing w:val="-4"/>
          <w:w w:val="115"/>
          <w:sz w:val="12"/>
        </w:rPr>
        <w:t> </w:t>
      </w:r>
      <w:r>
        <w:rPr>
          <w:w w:val="115"/>
          <w:sz w:val="12"/>
        </w:rPr>
        <w:t>M.</w:t>
      </w:r>
      <w:r>
        <w:rPr>
          <w:spacing w:val="-4"/>
          <w:w w:val="115"/>
          <w:sz w:val="12"/>
        </w:rPr>
        <w:t> </w:t>
      </w:r>
      <w:r>
        <w:rPr>
          <w:w w:val="115"/>
          <w:sz w:val="12"/>
        </w:rPr>
        <w:t>(2018).</w:t>
      </w:r>
      <w:r>
        <w:rPr>
          <w:spacing w:val="-5"/>
          <w:w w:val="115"/>
          <w:sz w:val="12"/>
        </w:rPr>
        <w:t> </w:t>
      </w:r>
      <w:r>
        <w:rPr>
          <w:w w:val="115"/>
          <w:sz w:val="12"/>
        </w:rPr>
        <w:t>Immersion</w:t>
      </w:r>
      <w:r>
        <w:rPr>
          <w:spacing w:val="-4"/>
          <w:w w:val="115"/>
          <w:sz w:val="12"/>
        </w:rPr>
        <w:t> </w:t>
      </w:r>
      <w:r>
        <w:rPr>
          <w:w w:val="115"/>
          <w:sz w:val="12"/>
        </w:rPr>
        <w:t>and</w:t>
      </w:r>
      <w:r>
        <w:rPr>
          <w:spacing w:val="-4"/>
          <w:w w:val="115"/>
          <w:sz w:val="12"/>
        </w:rPr>
        <w:t> </w:t>
      </w:r>
      <w:r>
        <w:rPr>
          <w:w w:val="115"/>
          <w:sz w:val="12"/>
        </w:rPr>
        <w:t>the</w:t>
      </w:r>
      <w:r>
        <w:rPr>
          <w:spacing w:val="-4"/>
          <w:w w:val="115"/>
          <w:sz w:val="12"/>
        </w:rPr>
        <w:t> </w:t>
      </w:r>
      <w:r>
        <w:rPr>
          <w:w w:val="115"/>
          <w:sz w:val="12"/>
        </w:rPr>
        <w:t>illusion</w:t>
      </w:r>
      <w:r>
        <w:rPr>
          <w:spacing w:val="-4"/>
          <w:w w:val="115"/>
          <w:sz w:val="12"/>
        </w:rPr>
        <w:t> </w:t>
      </w:r>
      <w:r>
        <w:rPr>
          <w:w w:val="115"/>
          <w:sz w:val="12"/>
        </w:rPr>
        <w:t>of</w:t>
      </w:r>
      <w:r>
        <w:rPr>
          <w:spacing w:val="-5"/>
          <w:w w:val="115"/>
          <w:sz w:val="12"/>
        </w:rPr>
        <w:t> </w:t>
      </w:r>
      <w:r>
        <w:rPr>
          <w:w w:val="115"/>
          <w:sz w:val="12"/>
        </w:rPr>
        <w:t>presence</w:t>
      </w:r>
      <w:r>
        <w:rPr>
          <w:spacing w:val="-4"/>
          <w:w w:val="115"/>
          <w:sz w:val="12"/>
        </w:rPr>
        <w:t> </w:t>
      </w:r>
      <w:r>
        <w:rPr>
          <w:w w:val="115"/>
          <w:sz w:val="12"/>
        </w:rPr>
        <w:t>in</w:t>
      </w:r>
      <w:r>
        <w:rPr>
          <w:spacing w:val="-5"/>
          <w:w w:val="115"/>
          <w:sz w:val="12"/>
        </w:rPr>
        <w:t> </w:t>
      </w:r>
      <w:r>
        <w:rPr>
          <w:w w:val="115"/>
          <w:sz w:val="12"/>
        </w:rPr>
        <w:t>virtual</w:t>
      </w:r>
      <w:r>
        <w:rPr>
          <w:spacing w:val="-4"/>
          <w:w w:val="115"/>
          <w:sz w:val="12"/>
        </w:rPr>
        <w:t> </w:t>
      </w:r>
      <w:r>
        <w:rPr>
          <w:w w:val="115"/>
          <w:sz w:val="12"/>
        </w:rPr>
        <w:t>reality.</w:t>
      </w:r>
      <w:r>
        <w:rPr>
          <w:spacing w:val="-4"/>
          <w:w w:val="115"/>
          <w:sz w:val="12"/>
        </w:rPr>
        <w:t> </w:t>
      </w:r>
      <w:r>
        <w:rPr>
          <w:i/>
          <w:w w:val="115"/>
          <w:sz w:val="12"/>
        </w:rPr>
        <w:t>British</w:t>
      </w:r>
      <w:r>
        <w:rPr>
          <w:i/>
          <w:spacing w:val="-4"/>
          <w:w w:val="115"/>
          <w:sz w:val="12"/>
        </w:rPr>
        <w:t> </w:t>
      </w:r>
      <w:r>
        <w:rPr>
          <w:i/>
          <w:w w:val="115"/>
          <w:sz w:val="12"/>
        </w:rPr>
        <w:t>Journal</w:t>
      </w:r>
      <w:r>
        <w:rPr>
          <w:i/>
          <w:spacing w:val="40"/>
          <w:w w:val="120"/>
          <w:sz w:val="12"/>
        </w:rPr>
        <w:t> </w:t>
      </w:r>
      <w:r>
        <w:rPr>
          <w:i/>
          <w:w w:val="120"/>
          <w:sz w:val="12"/>
        </w:rPr>
        <w:t>of Psychology, 109</w:t>
      </w:r>
      <w:r>
        <w:rPr>
          <w:w w:val="120"/>
          <w:sz w:val="12"/>
        </w:rPr>
        <w:t>(3), 431</w:t>
      </w:r>
      <w:r>
        <w:rPr>
          <w:rFonts w:ascii="STIX" w:hAnsi="STIX"/>
          <w:w w:val="120"/>
          <w:sz w:val="12"/>
        </w:rPr>
        <w:t>–</w:t>
      </w:r>
      <w:r>
        <w:rPr>
          <w:w w:val="120"/>
          <w:sz w:val="12"/>
        </w:rPr>
        <w:t>433. </w:t>
      </w:r>
      <w:hyperlink r:id="rId154">
        <w:r>
          <w:rPr>
            <w:color w:val="2196D1"/>
            <w:w w:val="120"/>
            <w:sz w:val="12"/>
          </w:rPr>
          <w:t>https://doi.org/10.1111/bjop.12305</w:t>
        </w:r>
      </w:hyperlink>
    </w:p>
    <w:p>
      <w:pPr>
        <w:spacing w:line="112" w:lineRule="exact" w:before="0"/>
        <w:ind w:left="131" w:right="0" w:firstLine="0"/>
        <w:jc w:val="left"/>
        <w:rPr>
          <w:i/>
          <w:sz w:val="12"/>
        </w:rPr>
      </w:pPr>
      <w:bookmarkStart w:name="_bookmark94" w:id="134"/>
      <w:bookmarkEnd w:id="134"/>
      <w:r>
        <w:rPr/>
      </w:r>
      <w:r>
        <w:rPr>
          <w:w w:val="110"/>
          <w:sz w:val="12"/>
        </w:rPr>
        <w:t>Slater,</w:t>
      </w:r>
      <w:r>
        <w:rPr>
          <w:spacing w:val="7"/>
          <w:w w:val="110"/>
          <w:sz w:val="12"/>
        </w:rPr>
        <w:t> </w:t>
      </w:r>
      <w:r>
        <w:rPr>
          <w:w w:val="110"/>
          <w:sz w:val="12"/>
        </w:rPr>
        <w:t>M.,</w:t>
      </w:r>
      <w:r>
        <w:rPr>
          <w:spacing w:val="7"/>
          <w:w w:val="110"/>
          <w:sz w:val="12"/>
        </w:rPr>
        <w:t> </w:t>
      </w:r>
      <w:r>
        <w:rPr>
          <w:w w:val="110"/>
          <w:sz w:val="12"/>
        </w:rPr>
        <w:t>Lotto,</w:t>
      </w:r>
      <w:r>
        <w:rPr>
          <w:spacing w:val="6"/>
          <w:w w:val="110"/>
          <w:sz w:val="12"/>
        </w:rPr>
        <w:t> </w:t>
      </w:r>
      <w:r>
        <w:rPr>
          <w:w w:val="110"/>
          <w:sz w:val="12"/>
        </w:rPr>
        <w:t>B.,</w:t>
      </w:r>
      <w:r>
        <w:rPr>
          <w:spacing w:val="8"/>
          <w:w w:val="110"/>
          <w:sz w:val="12"/>
        </w:rPr>
        <w:t> </w:t>
      </w:r>
      <w:r>
        <w:rPr>
          <w:w w:val="110"/>
          <w:sz w:val="12"/>
        </w:rPr>
        <w:t>Arnold,</w:t>
      </w:r>
      <w:r>
        <w:rPr>
          <w:spacing w:val="6"/>
          <w:w w:val="110"/>
          <w:sz w:val="12"/>
        </w:rPr>
        <w:t> </w:t>
      </w:r>
      <w:r>
        <w:rPr>
          <w:w w:val="110"/>
          <w:sz w:val="12"/>
        </w:rPr>
        <w:t>M.</w:t>
      </w:r>
      <w:r>
        <w:rPr>
          <w:spacing w:val="8"/>
          <w:w w:val="110"/>
          <w:sz w:val="12"/>
        </w:rPr>
        <w:t> </w:t>
      </w:r>
      <w:r>
        <w:rPr>
          <w:w w:val="110"/>
          <w:sz w:val="12"/>
        </w:rPr>
        <w:t>M.,</w:t>
      </w:r>
      <w:r>
        <w:rPr>
          <w:spacing w:val="7"/>
          <w:w w:val="110"/>
          <w:sz w:val="12"/>
        </w:rPr>
        <w:t> </w:t>
      </w:r>
      <w:r>
        <w:rPr>
          <w:w w:val="110"/>
          <w:sz w:val="12"/>
        </w:rPr>
        <w:t>&amp;</w:t>
      </w:r>
      <w:r>
        <w:rPr>
          <w:spacing w:val="7"/>
          <w:w w:val="110"/>
          <w:sz w:val="12"/>
        </w:rPr>
        <w:t> </w:t>
      </w:r>
      <w:r>
        <w:rPr>
          <w:w w:val="110"/>
          <w:sz w:val="12"/>
        </w:rPr>
        <w:t>Sa</w:t>
      </w:r>
      <w:r>
        <w:rPr>
          <w:rFonts w:ascii="Georgia" w:hAnsi="Georgia"/>
          <w:w w:val="110"/>
          <w:position w:val="1"/>
          <w:sz w:val="12"/>
        </w:rPr>
        <w:t>´</w:t>
      </w:r>
      <w:r>
        <w:rPr>
          <w:w w:val="110"/>
          <w:sz w:val="12"/>
        </w:rPr>
        <w:t>nchez-Vives,</w:t>
      </w:r>
      <w:r>
        <w:rPr>
          <w:spacing w:val="8"/>
          <w:w w:val="110"/>
          <w:sz w:val="12"/>
        </w:rPr>
        <w:t> </w:t>
      </w:r>
      <w:r>
        <w:rPr>
          <w:w w:val="110"/>
          <w:sz w:val="12"/>
        </w:rPr>
        <w:t>M.</w:t>
      </w:r>
      <w:r>
        <w:rPr>
          <w:spacing w:val="6"/>
          <w:w w:val="110"/>
          <w:sz w:val="12"/>
        </w:rPr>
        <w:t> </w:t>
      </w:r>
      <w:r>
        <w:rPr>
          <w:w w:val="110"/>
          <w:sz w:val="12"/>
        </w:rPr>
        <w:t>V.</w:t>
      </w:r>
      <w:r>
        <w:rPr>
          <w:spacing w:val="7"/>
          <w:w w:val="110"/>
          <w:sz w:val="12"/>
        </w:rPr>
        <w:t> </w:t>
      </w:r>
      <w:r>
        <w:rPr>
          <w:w w:val="110"/>
          <w:sz w:val="12"/>
        </w:rPr>
        <w:t>(2009).</w:t>
      </w:r>
      <w:r>
        <w:rPr>
          <w:spacing w:val="6"/>
          <w:w w:val="110"/>
          <w:sz w:val="12"/>
        </w:rPr>
        <w:t> </w:t>
      </w:r>
      <w:r>
        <w:rPr>
          <w:i/>
          <w:w w:val="110"/>
          <w:sz w:val="12"/>
        </w:rPr>
        <w:t>How</w:t>
      </w:r>
      <w:r>
        <w:rPr>
          <w:i/>
          <w:spacing w:val="7"/>
          <w:w w:val="110"/>
          <w:sz w:val="12"/>
        </w:rPr>
        <w:t> </w:t>
      </w:r>
      <w:r>
        <w:rPr>
          <w:i/>
          <w:w w:val="110"/>
          <w:sz w:val="12"/>
        </w:rPr>
        <w:t>we</w:t>
      </w:r>
      <w:r>
        <w:rPr>
          <w:i/>
          <w:spacing w:val="7"/>
          <w:w w:val="110"/>
          <w:sz w:val="12"/>
        </w:rPr>
        <w:t> </w:t>
      </w:r>
      <w:r>
        <w:rPr>
          <w:i/>
          <w:spacing w:val="-2"/>
          <w:w w:val="110"/>
          <w:sz w:val="12"/>
        </w:rPr>
        <w:t>experience</w:t>
      </w:r>
    </w:p>
    <w:p>
      <w:pPr>
        <w:spacing w:line="278" w:lineRule="auto" w:before="20"/>
        <w:ind w:left="370" w:right="0" w:firstLine="0"/>
        <w:jc w:val="left"/>
        <w:rPr>
          <w:sz w:val="12"/>
        </w:rPr>
      </w:pPr>
      <w:r>
        <w:rPr>
          <w:i/>
          <w:w w:val="110"/>
          <w:sz w:val="12"/>
        </w:rPr>
        <w:t>immersive virtual environments: The concept of presence and its measurement</w:t>
      </w:r>
      <w:r>
        <w:rPr>
          <w:w w:val="110"/>
          <w:sz w:val="12"/>
        </w:rPr>
        <w:t>. </w:t>
      </w:r>
      <w:hyperlink r:id="rId155">
        <w:r>
          <w:rPr>
            <w:color w:val="2196D1"/>
            <w:w w:val="110"/>
            <w:sz w:val="12"/>
          </w:rPr>
          <w:t>http://</w:t>
        </w:r>
      </w:hyperlink>
      <w:r>
        <w:rPr>
          <w:color w:val="2196D1"/>
          <w:spacing w:val="40"/>
          <w:w w:val="110"/>
          <w:sz w:val="12"/>
        </w:rPr>
        <w:t> </w:t>
      </w:r>
      <w:hyperlink r:id="rId155">
        <w:r>
          <w:rPr>
            <w:color w:val="2196D1"/>
            <w:spacing w:val="-2"/>
            <w:w w:val="110"/>
            <w:sz w:val="12"/>
          </w:rPr>
          <w:t>diposit.ub.edu/dspace/handle/2445/49643</w:t>
        </w:r>
      </w:hyperlink>
      <w:r>
        <w:rPr>
          <w:spacing w:val="-2"/>
          <w:w w:val="110"/>
          <w:sz w:val="12"/>
        </w:rPr>
        <w:t>.</w:t>
      </w:r>
    </w:p>
    <w:p>
      <w:pPr>
        <w:spacing w:before="100"/>
        <w:ind w:left="131" w:right="0" w:firstLine="0"/>
        <w:jc w:val="left"/>
        <w:rPr>
          <w:sz w:val="12"/>
        </w:rPr>
      </w:pPr>
      <w:r>
        <w:rPr/>
        <w:br w:type="column"/>
      </w:r>
      <w:bookmarkStart w:name="_bookmark95" w:id="135"/>
      <w:bookmarkEnd w:id="135"/>
      <w:r>
        <w:rPr/>
      </w:r>
      <w:hyperlink r:id="rId156">
        <w:r>
          <w:rPr>
            <w:color w:val="2196D1"/>
            <w:w w:val="115"/>
            <w:sz w:val="12"/>
          </w:rPr>
          <w:t>Smith,</w:t>
        </w:r>
        <w:r>
          <w:rPr>
            <w:color w:val="2196D1"/>
            <w:spacing w:val="13"/>
            <w:w w:val="115"/>
            <w:sz w:val="12"/>
          </w:rPr>
          <w:t> </w:t>
        </w:r>
        <w:r>
          <w:rPr>
            <w:color w:val="2196D1"/>
            <w:w w:val="115"/>
            <w:sz w:val="12"/>
          </w:rPr>
          <w:t>B.</w:t>
        </w:r>
        <w:r>
          <w:rPr>
            <w:color w:val="2196D1"/>
            <w:spacing w:val="13"/>
            <w:w w:val="115"/>
            <w:sz w:val="12"/>
          </w:rPr>
          <w:t> </w:t>
        </w:r>
        <w:r>
          <w:rPr>
            <w:color w:val="2196D1"/>
            <w:w w:val="115"/>
            <w:sz w:val="12"/>
          </w:rPr>
          <w:t>(2018).</w:t>
        </w:r>
        <w:r>
          <w:rPr>
            <w:color w:val="2196D1"/>
            <w:spacing w:val="13"/>
            <w:w w:val="115"/>
            <w:sz w:val="12"/>
          </w:rPr>
          <w:t> </w:t>
        </w:r>
        <w:r>
          <w:rPr>
            <w:color w:val="2196D1"/>
            <w:w w:val="115"/>
            <w:sz w:val="12"/>
          </w:rPr>
          <w:t>Generalizability</w:t>
        </w:r>
        <w:r>
          <w:rPr>
            <w:color w:val="2196D1"/>
            <w:spacing w:val="13"/>
            <w:w w:val="115"/>
            <w:sz w:val="12"/>
          </w:rPr>
          <w:t> </w:t>
        </w:r>
        <w:r>
          <w:rPr>
            <w:color w:val="2196D1"/>
            <w:w w:val="115"/>
            <w:sz w:val="12"/>
          </w:rPr>
          <w:t>in</w:t>
        </w:r>
        <w:r>
          <w:rPr>
            <w:color w:val="2196D1"/>
            <w:spacing w:val="14"/>
            <w:w w:val="115"/>
            <w:sz w:val="12"/>
          </w:rPr>
          <w:t> </w:t>
        </w:r>
        <w:r>
          <w:rPr>
            <w:color w:val="2196D1"/>
            <w:w w:val="115"/>
            <w:sz w:val="12"/>
          </w:rPr>
          <w:t>qualitative</w:t>
        </w:r>
        <w:r>
          <w:rPr>
            <w:color w:val="2196D1"/>
            <w:spacing w:val="13"/>
            <w:w w:val="115"/>
            <w:sz w:val="12"/>
          </w:rPr>
          <w:t> </w:t>
        </w:r>
        <w:r>
          <w:rPr>
            <w:color w:val="2196D1"/>
            <w:w w:val="115"/>
            <w:sz w:val="12"/>
          </w:rPr>
          <w:t>research:</w:t>
        </w:r>
        <w:r>
          <w:rPr>
            <w:color w:val="2196D1"/>
            <w:spacing w:val="13"/>
            <w:w w:val="115"/>
            <w:sz w:val="12"/>
          </w:rPr>
          <w:t> </w:t>
        </w:r>
        <w:r>
          <w:rPr>
            <w:color w:val="2196D1"/>
            <w:spacing w:val="-2"/>
            <w:w w:val="115"/>
            <w:sz w:val="12"/>
          </w:rPr>
          <w:t>Misunderstandings,</w:t>
        </w:r>
      </w:hyperlink>
    </w:p>
    <w:p>
      <w:pPr>
        <w:spacing w:line="256" w:lineRule="auto" w:before="22"/>
        <w:ind w:left="370" w:right="0" w:firstLine="0"/>
        <w:jc w:val="left"/>
        <w:rPr>
          <w:sz w:val="12"/>
        </w:rPr>
      </w:pPr>
      <w:hyperlink r:id="rId156">
        <w:r>
          <w:rPr>
            <w:color w:val="2196D1"/>
            <w:w w:val="115"/>
            <w:sz w:val="12"/>
          </w:rPr>
          <w:t>opportunities and recommendations for the sport and exercise sciences. </w:t>
        </w:r>
        <w:r>
          <w:rPr>
            <w:color w:val="2196D1"/>
            <w:w w:val="115"/>
            <w:sz w:val="12"/>
          </w:rPr>
          <w:t>Qualitative</w:t>
        </w:r>
      </w:hyperlink>
      <w:r>
        <w:rPr>
          <w:color w:val="2196D1"/>
          <w:spacing w:val="40"/>
          <w:w w:val="115"/>
          <w:sz w:val="12"/>
        </w:rPr>
        <w:t> </w:t>
      </w:r>
      <w:hyperlink r:id="rId156">
        <w:r>
          <w:rPr>
            <w:color w:val="2196D1"/>
            <w:w w:val="115"/>
            <w:sz w:val="12"/>
          </w:rPr>
          <w:t>research in sport. </w:t>
        </w:r>
        <w:r>
          <w:rPr>
            <w:i/>
            <w:color w:val="2196D1"/>
            <w:w w:val="115"/>
            <w:sz w:val="12"/>
          </w:rPr>
          <w:t>exercise and health, 10</w:t>
        </w:r>
        <w:r>
          <w:rPr>
            <w:color w:val="2196D1"/>
            <w:w w:val="115"/>
            <w:sz w:val="12"/>
          </w:rPr>
          <w:t>(1), 137</w:t>
        </w:r>
        <w:r>
          <w:rPr>
            <w:rFonts w:ascii="STIX" w:hAnsi="STIX"/>
            <w:color w:val="2196D1"/>
            <w:w w:val="115"/>
            <w:sz w:val="12"/>
          </w:rPr>
          <w:t>–</w:t>
        </w:r>
        <w:r>
          <w:rPr>
            <w:color w:val="2196D1"/>
            <w:w w:val="115"/>
            <w:sz w:val="12"/>
          </w:rPr>
          <w:t>149</w:t>
        </w:r>
      </w:hyperlink>
      <w:r>
        <w:rPr>
          <w:w w:val="115"/>
          <w:sz w:val="12"/>
        </w:rPr>
        <w:t>.</w:t>
      </w:r>
    </w:p>
    <w:p>
      <w:pPr>
        <w:spacing w:line="115" w:lineRule="exact" w:before="0"/>
        <w:ind w:left="131" w:right="0" w:firstLine="0"/>
        <w:jc w:val="left"/>
        <w:rPr>
          <w:sz w:val="12"/>
        </w:rPr>
      </w:pPr>
      <w:bookmarkStart w:name="_bookmark96" w:id="136"/>
      <w:bookmarkEnd w:id="136"/>
      <w:r>
        <w:rPr/>
      </w:r>
      <w:r>
        <w:rPr>
          <w:w w:val="110"/>
          <w:sz w:val="12"/>
        </w:rPr>
        <w:t>Snelson,</w:t>
      </w:r>
      <w:r>
        <w:rPr>
          <w:spacing w:val="21"/>
          <w:w w:val="110"/>
          <w:sz w:val="12"/>
        </w:rPr>
        <w:t> </w:t>
      </w:r>
      <w:r>
        <w:rPr>
          <w:w w:val="110"/>
          <w:sz w:val="12"/>
        </w:rPr>
        <w:t>C.,</w:t>
      </w:r>
      <w:r>
        <w:rPr>
          <w:spacing w:val="22"/>
          <w:w w:val="110"/>
          <w:sz w:val="12"/>
        </w:rPr>
        <w:t> </w:t>
      </w:r>
      <w:r>
        <w:rPr>
          <w:w w:val="110"/>
          <w:sz w:val="12"/>
        </w:rPr>
        <w:t>&amp;</w:t>
      </w:r>
      <w:r>
        <w:rPr>
          <w:spacing w:val="21"/>
          <w:w w:val="110"/>
          <w:sz w:val="12"/>
        </w:rPr>
        <w:t> </w:t>
      </w:r>
      <w:r>
        <w:rPr>
          <w:w w:val="110"/>
          <w:sz w:val="12"/>
        </w:rPr>
        <w:t>Hsu,</w:t>
      </w:r>
      <w:r>
        <w:rPr>
          <w:spacing w:val="22"/>
          <w:w w:val="110"/>
          <w:sz w:val="12"/>
        </w:rPr>
        <w:t> </w:t>
      </w:r>
      <w:r>
        <w:rPr>
          <w:w w:val="110"/>
          <w:sz w:val="12"/>
        </w:rPr>
        <w:t>Y.</w:t>
      </w:r>
      <w:r>
        <w:rPr>
          <w:spacing w:val="21"/>
          <w:w w:val="110"/>
          <w:sz w:val="12"/>
        </w:rPr>
        <w:t> </w:t>
      </w:r>
      <w:r>
        <w:rPr>
          <w:w w:val="110"/>
          <w:sz w:val="12"/>
        </w:rPr>
        <w:t>C.</w:t>
      </w:r>
      <w:r>
        <w:rPr>
          <w:spacing w:val="23"/>
          <w:w w:val="110"/>
          <w:sz w:val="12"/>
        </w:rPr>
        <w:t> </w:t>
      </w:r>
      <w:r>
        <w:rPr>
          <w:w w:val="110"/>
          <w:sz w:val="12"/>
        </w:rPr>
        <w:t>(2020).</w:t>
      </w:r>
      <w:r>
        <w:rPr>
          <w:spacing w:val="21"/>
          <w:w w:val="110"/>
          <w:sz w:val="12"/>
        </w:rPr>
        <w:t> </w:t>
      </w:r>
      <w:r>
        <w:rPr>
          <w:w w:val="110"/>
          <w:sz w:val="12"/>
        </w:rPr>
        <w:t>Educational</w:t>
      </w:r>
      <w:r>
        <w:rPr>
          <w:spacing w:val="21"/>
          <w:w w:val="110"/>
          <w:sz w:val="12"/>
        </w:rPr>
        <w:t> </w:t>
      </w:r>
      <w:r>
        <w:rPr>
          <w:w w:val="110"/>
          <w:sz w:val="12"/>
        </w:rPr>
        <w:t>360-degree</w:t>
      </w:r>
      <w:r>
        <w:rPr>
          <w:spacing w:val="22"/>
          <w:w w:val="110"/>
          <w:sz w:val="12"/>
        </w:rPr>
        <w:t> </w:t>
      </w:r>
      <w:r>
        <w:rPr>
          <w:w w:val="110"/>
          <w:sz w:val="12"/>
        </w:rPr>
        <w:t>videos</w:t>
      </w:r>
      <w:r>
        <w:rPr>
          <w:spacing w:val="21"/>
          <w:w w:val="110"/>
          <w:sz w:val="12"/>
        </w:rPr>
        <w:t> </w:t>
      </w:r>
      <w:r>
        <w:rPr>
          <w:w w:val="110"/>
          <w:sz w:val="12"/>
        </w:rPr>
        <w:t>in</w:t>
      </w:r>
      <w:r>
        <w:rPr>
          <w:spacing w:val="22"/>
          <w:w w:val="110"/>
          <w:sz w:val="12"/>
        </w:rPr>
        <w:t> </w:t>
      </w:r>
      <w:r>
        <w:rPr>
          <w:w w:val="110"/>
          <w:sz w:val="12"/>
        </w:rPr>
        <w:t>virtual</w:t>
      </w:r>
      <w:r>
        <w:rPr>
          <w:spacing w:val="21"/>
          <w:w w:val="110"/>
          <w:sz w:val="12"/>
        </w:rPr>
        <w:t> </w:t>
      </w:r>
      <w:r>
        <w:rPr>
          <w:w w:val="110"/>
          <w:sz w:val="12"/>
        </w:rPr>
        <w:t>reality:</w:t>
      </w:r>
      <w:r>
        <w:rPr>
          <w:spacing w:val="21"/>
          <w:w w:val="110"/>
          <w:sz w:val="12"/>
        </w:rPr>
        <w:t> </w:t>
      </w:r>
      <w:r>
        <w:rPr>
          <w:spacing w:val="-12"/>
          <w:w w:val="110"/>
          <w:sz w:val="12"/>
        </w:rPr>
        <w:t>A</w:t>
      </w:r>
    </w:p>
    <w:p>
      <w:pPr>
        <w:spacing w:line="225" w:lineRule="auto" w:before="18"/>
        <w:ind w:left="370" w:right="149" w:firstLine="0"/>
        <w:jc w:val="left"/>
        <w:rPr>
          <w:sz w:val="12"/>
        </w:rPr>
      </w:pPr>
      <w:r>
        <w:rPr>
          <w:w w:val="120"/>
          <w:sz w:val="12"/>
        </w:rPr>
        <w:t>scoping</w:t>
      </w:r>
      <w:r>
        <w:rPr>
          <w:spacing w:val="-9"/>
          <w:w w:val="120"/>
          <w:sz w:val="12"/>
        </w:rPr>
        <w:t> </w:t>
      </w:r>
      <w:r>
        <w:rPr>
          <w:w w:val="120"/>
          <w:sz w:val="12"/>
        </w:rPr>
        <w:t>review</w:t>
      </w:r>
      <w:r>
        <w:rPr>
          <w:spacing w:val="-9"/>
          <w:w w:val="120"/>
          <w:sz w:val="12"/>
        </w:rPr>
        <w:t> </w:t>
      </w:r>
      <w:r>
        <w:rPr>
          <w:w w:val="120"/>
          <w:sz w:val="12"/>
        </w:rPr>
        <w:t>of</w:t>
      </w:r>
      <w:r>
        <w:rPr>
          <w:spacing w:val="-9"/>
          <w:w w:val="120"/>
          <w:sz w:val="12"/>
        </w:rPr>
        <w:t> </w:t>
      </w:r>
      <w:r>
        <w:rPr>
          <w:w w:val="120"/>
          <w:sz w:val="12"/>
        </w:rPr>
        <w:t>the</w:t>
      </w:r>
      <w:r>
        <w:rPr>
          <w:spacing w:val="-9"/>
          <w:w w:val="120"/>
          <w:sz w:val="12"/>
        </w:rPr>
        <w:t> </w:t>
      </w:r>
      <w:r>
        <w:rPr>
          <w:w w:val="120"/>
          <w:sz w:val="12"/>
        </w:rPr>
        <w:t>emerging</w:t>
      </w:r>
      <w:r>
        <w:rPr>
          <w:spacing w:val="-9"/>
          <w:w w:val="120"/>
          <w:sz w:val="12"/>
        </w:rPr>
        <w:t> </w:t>
      </w:r>
      <w:r>
        <w:rPr>
          <w:w w:val="120"/>
          <w:sz w:val="12"/>
        </w:rPr>
        <w:t>research.</w:t>
      </w:r>
      <w:r>
        <w:rPr>
          <w:spacing w:val="-9"/>
          <w:w w:val="120"/>
          <w:sz w:val="12"/>
        </w:rPr>
        <w:t> </w:t>
      </w:r>
      <w:r>
        <w:rPr>
          <w:i/>
          <w:w w:val="120"/>
          <w:sz w:val="12"/>
        </w:rPr>
        <w:t>TechTrends,</w:t>
      </w:r>
      <w:r>
        <w:rPr>
          <w:i/>
          <w:spacing w:val="-9"/>
          <w:w w:val="120"/>
          <w:sz w:val="12"/>
        </w:rPr>
        <w:t> </w:t>
      </w:r>
      <w:r>
        <w:rPr>
          <w:i/>
          <w:w w:val="120"/>
          <w:sz w:val="12"/>
        </w:rPr>
        <w:t>64</w:t>
      </w:r>
      <w:r>
        <w:rPr>
          <w:w w:val="120"/>
          <w:sz w:val="12"/>
        </w:rPr>
        <w:t>,</w:t>
      </w:r>
      <w:r>
        <w:rPr>
          <w:spacing w:val="-9"/>
          <w:w w:val="120"/>
          <w:sz w:val="12"/>
        </w:rPr>
        <w:t> </w:t>
      </w:r>
      <w:r>
        <w:rPr>
          <w:w w:val="120"/>
          <w:sz w:val="12"/>
        </w:rPr>
        <w:t>404</w:t>
      </w:r>
      <w:r>
        <w:rPr>
          <w:rFonts w:ascii="STIX" w:hAnsi="STIX"/>
          <w:w w:val="120"/>
          <w:sz w:val="12"/>
        </w:rPr>
        <w:t>–</w:t>
      </w:r>
      <w:r>
        <w:rPr>
          <w:w w:val="120"/>
          <w:sz w:val="12"/>
        </w:rPr>
        <w:t>412.</w:t>
      </w:r>
      <w:r>
        <w:rPr>
          <w:spacing w:val="-9"/>
          <w:w w:val="120"/>
          <w:sz w:val="12"/>
        </w:rPr>
        <w:t> </w:t>
      </w:r>
      <w:hyperlink r:id="rId157">
        <w:r>
          <w:rPr>
            <w:color w:val="2196D1"/>
            <w:w w:val="120"/>
            <w:sz w:val="12"/>
          </w:rPr>
          <w:t>https://doi.org/</w:t>
        </w:r>
      </w:hyperlink>
      <w:r>
        <w:rPr>
          <w:color w:val="2196D1"/>
          <w:spacing w:val="40"/>
          <w:w w:val="120"/>
          <w:sz w:val="12"/>
        </w:rPr>
        <w:t> </w:t>
      </w:r>
      <w:hyperlink r:id="rId157">
        <w:r>
          <w:rPr>
            <w:color w:val="2196D1"/>
            <w:w w:val="120"/>
            <w:sz w:val="12"/>
          </w:rPr>
          <w:t>10.1007/s11528-019-00474-3</w:t>
        </w:r>
      </w:hyperlink>
      <w:r>
        <w:rPr>
          <w:w w:val="120"/>
          <w:sz w:val="12"/>
        </w:rPr>
        <w:t>, 2020.</w:t>
      </w:r>
    </w:p>
    <w:p>
      <w:pPr>
        <w:spacing w:line="276" w:lineRule="auto" w:before="23"/>
        <w:ind w:left="370" w:right="151" w:hanging="240"/>
        <w:jc w:val="left"/>
        <w:rPr>
          <w:sz w:val="12"/>
        </w:rPr>
      </w:pPr>
      <w:bookmarkStart w:name="_bookmark97" w:id="137"/>
      <w:bookmarkEnd w:id="137"/>
      <w:r>
        <w:rPr/>
      </w:r>
      <w:r>
        <w:rPr>
          <w:w w:val="115"/>
          <w:sz w:val="12"/>
        </w:rPr>
        <w:t>Song, D. Y., Kim, S. Y., Bong, G., Kim, J. M., &amp; Yoo, H. J. (2019). The use of artificial</w:t>
      </w:r>
      <w:r>
        <w:rPr>
          <w:spacing w:val="40"/>
          <w:w w:val="115"/>
          <w:sz w:val="12"/>
        </w:rPr>
        <w:t> </w:t>
      </w:r>
      <w:r>
        <w:rPr>
          <w:w w:val="115"/>
          <w:sz w:val="12"/>
        </w:rPr>
        <w:t>intelligence in screening and diagnosis of autism spectrum disorder: A literature</w:t>
      </w:r>
      <w:r>
        <w:rPr>
          <w:spacing w:val="40"/>
          <w:w w:val="115"/>
          <w:sz w:val="12"/>
        </w:rPr>
        <w:t> </w:t>
      </w:r>
      <w:r>
        <w:rPr>
          <w:w w:val="110"/>
          <w:sz w:val="12"/>
        </w:rPr>
        <w:t>review. </w:t>
      </w:r>
      <w:r>
        <w:rPr>
          <w:i/>
          <w:w w:val="110"/>
          <w:sz w:val="12"/>
        </w:rPr>
        <w:t>Journal of the Korean Academy of Child and Adolescent Psychiatry, 30</w:t>
      </w:r>
      <w:r>
        <w:rPr>
          <w:w w:val="110"/>
          <w:sz w:val="12"/>
        </w:rPr>
        <w:t>(4), 145.</w:t>
      </w:r>
      <w:r>
        <w:rPr>
          <w:spacing w:val="40"/>
          <w:w w:val="115"/>
          <w:sz w:val="12"/>
        </w:rPr>
        <w:t> </w:t>
      </w:r>
      <w:hyperlink r:id="rId158">
        <w:r>
          <w:rPr>
            <w:color w:val="2196D1"/>
            <w:spacing w:val="-2"/>
            <w:w w:val="115"/>
            <w:sz w:val="12"/>
          </w:rPr>
          <w:t>https://doi.org/10.5765/jkacap.190027</w:t>
        </w:r>
      </w:hyperlink>
    </w:p>
    <w:p>
      <w:pPr>
        <w:spacing w:before="2"/>
        <w:ind w:left="131" w:right="0" w:firstLine="0"/>
        <w:jc w:val="left"/>
        <w:rPr>
          <w:sz w:val="12"/>
        </w:rPr>
      </w:pPr>
      <w:bookmarkStart w:name="_bookmark98" w:id="138"/>
      <w:bookmarkEnd w:id="138"/>
      <w:r>
        <w:rPr/>
      </w:r>
      <w:hyperlink r:id="rId159">
        <w:r>
          <w:rPr>
            <w:color w:val="2196D1"/>
            <w:w w:val="110"/>
            <w:sz w:val="12"/>
          </w:rPr>
          <w:t>Stockman,</w:t>
        </w:r>
        <w:r>
          <w:rPr>
            <w:color w:val="2196D1"/>
            <w:spacing w:val="14"/>
            <w:w w:val="110"/>
            <w:sz w:val="12"/>
          </w:rPr>
          <w:t> </w:t>
        </w:r>
        <w:r>
          <w:rPr>
            <w:color w:val="2196D1"/>
            <w:w w:val="110"/>
            <w:sz w:val="12"/>
          </w:rPr>
          <w:t>G.,</w:t>
        </w:r>
        <w:r>
          <w:rPr>
            <w:color w:val="2196D1"/>
            <w:spacing w:val="15"/>
            <w:w w:val="110"/>
            <w:sz w:val="12"/>
          </w:rPr>
          <w:t> </w:t>
        </w:r>
        <w:r>
          <w:rPr>
            <w:color w:val="2196D1"/>
            <w:w w:val="110"/>
            <w:sz w:val="12"/>
          </w:rPr>
          <w:t>&amp;</w:t>
        </w:r>
        <w:r>
          <w:rPr>
            <w:color w:val="2196D1"/>
            <w:spacing w:val="14"/>
            <w:w w:val="110"/>
            <w:sz w:val="12"/>
          </w:rPr>
          <w:t> </w:t>
        </w:r>
        <w:r>
          <w:rPr>
            <w:color w:val="2196D1"/>
            <w:w w:val="110"/>
            <w:sz w:val="12"/>
          </w:rPr>
          <w:t>Shapiro,</w:t>
        </w:r>
        <w:r>
          <w:rPr>
            <w:color w:val="2196D1"/>
            <w:spacing w:val="15"/>
            <w:w w:val="110"/>
            <w:sz w:val="12"/>
          </w:rPr>
          <w:t> </w:t>
        </w:r>
        <w:r>
          <w:rPr>
            <w:color w:val="2196D1"/>
            <w:w w:val="110"/>
            <w:sz w:val="12"/>
          </w:rPr>
          <w:t>L.</w:t>
        </w:r>
        <w:r>
          <w:rPr>
            <w:color w:val="2196D1"/>
            <w:spacing w:val="14"/>
            <w:w w:val="110"/>
            <w:sz w:val="12"/>
          </w:rPr>
          <w:t> </w:t>
        </w:r>
        <w:r>
          <w:rPr>
            <w:color w:val="2196D1"/>
            <w:w w:val="110"/>
            <w:sz w:val="12"/>
          </w:rPr>
          <w:t>G.</w:t>
        </w:r>
        <w:r>
          <w:rPr>
            <w:color w:val="2196D1"/>
            <w:spacing w:val="15"/>
            <w:w w:val="110"/>
            <w:sz w:val="12"/>
          </w:rPr>
          <w:t> </w:t>
        </w:r>
        <w:r>
          <w:rPr>
            <w:color w:val="2196D1"/>
            <w:w w:val="110"/>
            <w:sz w:val="12"/>
          </w:rPr>
          <w:t>(2001).</w:t>
        </w:r>
        <w:r>
          <w:rPr>
            <w:color w:val="2196D1"/>
            <w:spacing w:val="14"/>
            <w:w w:val="110"/>
            <w:sz w:val="12"/>
          </w:rPr>
          <w:t> </w:t>
        </w:r>
        <w:r>
          <w:rPr>
            <w:i/>
            <w:color w:val="2196D1"/>
            <w:w w:val="110"/>
            <w:sz w:val="12"/>
          </w:rPr>
          <w:t>Computer</w:t>
        </w:r>
        <w:r>
          <w:rPr>
            <w:i/>
            <w:color w:val="2196D1"/>
            <w:spacing w:val="15"/>
            <w:w w:val="110"/>
            <w:sz w:val="12"/>
          </w:rPr>
          <w:t> </w:t>
        </w:r>
        <w:r>
          <w:rPr>
            <w:i/>
            <w:color w:val="2196D1"/>
            <w:w w:val="110"/>
            <w:sz w:val="12"/>
          </w:rPr>
          <w:t>vision</w:t>
        </w:r>
        <w:r>
          <w:rPr>
            <w:color w:val="2196D1"/>
            <w:w w:val="110"/>
            <w:sz w:val="12"/>
          </w:rPr>
          <w:t>.</w:t>
        </w:r>
        <w:r>
          <w:rPr>
            <w:color w:val="2196D1"/>
            <w:spacing w:val="14"/>
            <w:w w:val="110"/>
            <w:sz w:val="12"/>
          </w:rPr>
          <w:t> </w:t>
        </w:r>
        <w:r>
          <w:rPr>
            <w:color w:val="2196D1"/>
            <w:w w:val="110"/>
            <w:sz w:val="12"/>
          </w:rPr>
          <w:t>Prentice</w:t>
        </w:r>
        <w:r>
          <w:rPr>
            <w:color w:val="2196D1"/>
            <w:spacing w:val="15"/>
            <w:w w:val="110"/>
            <w:sz w:val="12"/>
          </w:rPr>
          <w:t> </w:t>
        </w:r>
        <w:r>
          <w:rPr>
            <w:color w:val="2196D1"/>
            <w:w w:val="110"/>
            <w:sz w:val="12"/>
          </w:rPr>
          <w:t>Hall</w:t>
        </w:r>
        <w:r>
          <w:rPr>
            <w:color w:val="2196D1"/>
            <w:spacing w:val="14"/>
            <w:w w:val="110"/>
            <w:sz w:val="12"/>
          </w:rPr>
          <w:t> </w:t>
        </w:r>
        <w:r>
          <w:rPr>
            <w:color w:val="2196D1"/>
            <w:spacing w:val="-4"/>
            <w:w w:val="110"/>
            <w:sz w:val="12"/>
          </w:rPr>
          <w:t>PTR</w:t>
        </w:r>
      </w:hyperlink>
      <w:r>
        <w:rPr>
          <w:spacing w:val="-4"/>
          <w:w w:val="110"/>
          <w:sz w:val="12"/>
        </w:rPr>
        <w:t>.</w:t>
      </w:r>
    </w:p>
    <w:p>
      <w:pPr>
        <w:spacing w:line="276" w:lineRule="auto" w:before="14"/>
        <w:ind w:left="370" w:right="0" w:hanging="240"/>
        <w:jc w:val="left"/>
        <w:rPr>
          <w:sz w:val="12"/>
        </w:rPr>
      </w:pPr>
      <w:bookmarkStart w:name="_bookmark99" w:id="139"/>
      <w:bookmarkEnd w:id="139"/>
      <w:r>
        <w:rPr/>
      </w:r>
      <w:hyperlink r:id="rId160">
        <w:r>
          <w:rPr>
            <w:color w:val="2196D1"/>
            <w:w w:val="110"/>
            <w:sz w:val="12"/>
          </w:rPr>
          <w:t>Talton,</w:t>
        </w:r>
        <w:r>
          <w:rPr>
            <w:color w:val="2196D1"/>
            <w:spacing w:val="-3"/>
            <w:w w:val="110"/>
            <w:sz w:val="12"/>
          </w:rPr>
          <w:t> </w:t>
        </w:r>
        <w:r>
          <w:rPr>
            <w:color w:val="2196D1"/>
            <w:w w:val="110"/>
            <w:sz w:val="12"/>
          </w:rPr>
          <w:t>J.,</w:t>
        </w:r>
        <w:r>
          <w:rPr>
            <w:color w:val="2196D1"/>
            <w:spacing w:val="-4"/>
            <w:w w:val="110"/>
            <w:sz w:val="12"/>
          </w:rPr>
          <w:t> </w:t>
        </w:r>
        <w:r>
          <w:rPr>
            <w:color w:val="2196D1"/>
            <w:w w:val="110"/>
            <w:sz w:val="12"/>
          </w:rPr>
          <w:t>Yang,</w:t>
        </w:r>
        <w:r>
          <w:rPr>
            <w:color w:val="2196D1"/>
            <w:spacing w:val="-5"/>
            <w:w w:val="110"/>
            <w:sz w:val="12"/>
          </w:rPr>
          <w:t> </w:t>
        </w:r>
        <w:r>
          <w:rPr>
            <w:color w:val="2196D1"/>
            <w:w w:val="110"/>
            <w:sz w:val="12"/>
          </w:rPr>
          <w:t>L.,</w:t>
        </w:r>
        <w:r>
          <w:rPr>
            <w:color w:val="2196D1"/>
            <w:spacing w:val="-3"/>
            <w:w w:val="110"/>
            <w:sz w:val="12"/>
          </w:rPr>
          <w:t> </w:t>
        </w:r>
        <w:r>
          <w:rPr>
            <w:color w:val="2196D1"/>
            <w:w w:val="110"/>
            <w:sz w:val="12"/>
          </w:rPr>
          <w:t>Kumar,</w:t>
        </w:r>
        <w:r>
          <w:rPr>
            <w:color w:val="2196D1"/>
            <w:spacing w:val="-5"/>
            <w:w w:val="110"/>
            <w:sz w:val="12"/>
          </w:rPr>
          <w:t> </w:t>
        </w:r>
        <w:r>
          <w:rPr>
            <w:color w:val="2196D1"/>
            <w:w w:val="110"/>
            <w:sz w:val="12"/>
          </w:rPr>
          <w:t>R.,</w:t>
        </w:r>
        <w:r>
          <w:rPr>
            <w:color w:val="2196D1"/>
            <w:spacing w:val="-4"/>
            <w:w w:val="110"/>
            <w:sz w:val="12"/>
          </w:rPr>
          <w:t> </w:t>
        </w:r>
        <w:r>
          <w:rPr>
            <w:color w:val="2196D1"/>
            <w:w w:val="110"/>
            <w:sz w:val="12"/>
          </w:rPr>
          <w:t>Lim,</w:t>
        </w:r>
        <w:r>
          <w:rPr>
            <w:color w:val="2196D1"/>
            <w:spacing w:val="-3"/>
            <w:w w:val="110"/>
            <w:sz w:val="12"/>
          </w:rPr>
          <w:t> </w:t>
        </w:r>
        <w:r>
          <w:rPr>
            <w:color w:val="2196D1"/>
            <w:w w:val="110"/>
            <w:sz w:val="12"/>
          </w:rPr>
          <w:t>M.,</w:t>
        </w:r>
        <w:r>
          <w:rPr>
            <w:color w:val="2196D1"/>
            <w:spacing w:val="-4"/>
            <w:w w:val="110"/>
            <w:sz w:val="12"/>
          </w:rPr>
          <w:t> </w:t>
        </w:r>
        <w:r>
          <w:rPr>
            <w:color w:val="2196D1"/>
            <w:w w:val="110"/>
            <w:sz w:val="12"/>
          </w:rPr>
          <w:t>Goodman,</w:t>
        </w:r>
        <w:r>
          <w:rPr>
            <w:color w:val="2196D1"/>
            <w:spacing w:val="-4"/>
            <w:w w:val="110"/>
            <w:sz w:val="12"/>
          </w:rPr>
          <w:t> </w:t>
        </w:r>
        <w:r>
          <w:rPr>
            <w:color w:val="2196D1"/>
            <w:w w:val="110"/>
            <w:sz w:val="12"/>
          </w:rPr>
          <w:t>N.,</w:t>
        </w:r>
        <w:r>
          <w:rPr>
            <w:color w:val="2196D1"/>
            <w:spacing w:val="-5"/>
            <w:w w:val="110"/>
            <w:sz w:val="12"/>
          </w:rPr>
          <w:t> </w:t>
        </w:r>
        <w:r>
          <w:rPr>
            <w:color w:val="2196D1"/>
            <w:w w:val="110"/>
            <w:sz w:val="12"/>
          </w:rPr>
          <w:t>&amp;</w:t>
        </w:r>
        <w:r>
          <w:rPr>
            <w:color w:val="2196D1"/>
            <w:spacing w:val="-3"/>
            <w:w w:val="110"/>
            <w:sz w:val="12"/>
          </w:rPr>
          <w:t> </w:t>
        </w:r>
        <w:r>
          <w:rPr>
            <w:color w:val="2196D1"/>
            <w:w w:val="110"/>
            <w:sz w:val="12"/>
          </w:rPr>
          <w:t>M</w:t>
        </w:r>
        <w:r>
          <w:rPr>
            <w:rFonts w:ascii="Georgia" w:hAnsi="Georgia"/>
            <w:color w:val="2196D1"/>
            <w:w w:val="110"/>
            <w:position w:val="1"/>
            <w:sz w:val="12"/>
          </w:rPr>
          <w:t>ˇ</w:t>
        </w:r>
        <w:r>
          <w:rPr>
            <w:color w:val="2196D1"/>
            <w:w w:val="110"/>
            <w:sz w:val="12"/>
          </w:rPr>
          <w:t>ech,</w:t>
        </w:r>
        <w:r>
          <w:rPr>
            <w:color w:val="2196D1"/>
            <w:spacing w:val="-3"/>
            <w:w w:val="110"/>
            <w:sz w:val="12"/>
          </w:rPr>
          <w:t> </w:t>
        </w:r>
        <w:r>
          <w:rPr>
            <w:color w:val="2196D1"/>
            <w:w w:val="110"/>
            <w:sz w:val="12"/>
          </w:rPr>
          <w:t>R.</w:t>
        </w:r>
        <w:r>
          <w:rPr>
            <w:color w:val="2196D1"/>
            <w:spacing w:val="-4"/>
            <w:w w:val="110"/>
            <w:sz w:val="12"/>
          </w:rPr>
          <w:t> </w:t>
        </w:r>
        <w:r>
          <w:rPr>
            <w:color w:val="2196D1"/>
            <w:w w:val="110"/>
            <w:sz w:val="12"/>
          </w:rPr>
          <w:t>(2012).</w:t>
        </w:r>
        <w:r>
          <w:rPr>
            <w:color w:val="2196D1"/>
            <w:spacing w:val="-4"/>
            <w:w w:val="110"/>
            <w:sz w:val="12"/>
          </w:rPr>
          <w:t> </w:t>
        </w:r>
        <w:r>
          <w:rPr>
            <w:i/>
            <w:color w:val="2196D1"/>
            <w:w w:val="110"/>
            <w:sz w:val="12"/>
          </w:rPr>
          <w:t>Learning</w:t>
        </w:r>
        <w:r>
          <w:rPr>
            <w:i/>
            <w:color w:val="2196D1"/>
            <w:spacing w:val="-4"/>
            <w:w w:val="110"/>
            <w:sz w:val="12"/>
          </w:rPr>
          <w:t> </w:t>
        </w:r>
        <w:r>
          <w:rPr>
            <w:i/>
            <w:color w:val="2196D1"/>
            <w:w w:val="110"/>
            <w:sz w:val="12"/>
          </w:rPr>
          <w:t>design</w:t>
        </w:r>
      </w:hyperlink>
      <w:r>
        <w:rPr>
          <w:i/>
          <w:color w:val="2196D1"/>
          <w:spacing w:val="40"/>
          <w:w w:val="110"/>
          <w:sz w:val="12"/>
        </w:rPr>
        <w:t> </w:t>
      </w:r>
      <w:hyperlink r:id="rId160">
        <w:r>
          <w:rPr>
            <w:i/>
            <w:color w:val="2196D1"/>
            <w:w w:val="110"/>
            <w:sz w:val="12"/>
          </w:rPr>
          <w:t>patterns with bayesian grammar induction</w:t>
        </w:r>
      </w:hyperlink>
      <w:r>
        <w:rPr>
          <w:w w:val="110"/>
          <w:sz w:val="12"/>
        </w:rPr>
        <w:t>.</w:t>
      </w:r>
    </w:p>
    <w:p>
      <w:pPr>
        <w:spacing w:line="232" w:lineRule="auto" w:before="5"/>
        <w:ind w:left="370" w:right="0" w:hanging="240"/>
        <w:jc w:val="left"/>
        <w:rPr>
          <w:sz w:val="12"/>
        </w:rPr>
      </w:pPr>
      <w:bookmarkStart w:name="_bookmark100" w:id="140"/>
      <w:bookmarkEnd w:id="140"/>
      <w:r>
        <w:rPr/>
      </w:r>
      <w:r>
        <w:rPr>
          <w:w w:val="115"/>
          <w:sz w:val="12"/>
        </w:rPr>
        <w:t>Tawfik,</w:t>
      </w:r>
      <w:r>
        <w:rPr>
          <w:spacing w:val="-2"/>
          <w:w w:val="115"/>
          <w:sz w:val="12"/>
        </w:rPr>
        <w:t> </w:t>
      </w:r>
      <w:r>
        <w:rPr>
          <w:w w:val="115"/>
          <w:sz w:val="12"/>
        </w:rPr>
        <w:t>A.</w:t>
      </w:r>
      <w:r>
        <w:rPr>
          <w:spacing w:val="-3"/>
          <w:w w:val="115"/>
          <w:sz w:val="12"/>
        </w:rPr>
        <w:t> </w:t>
      </w:r>
      <w:r>
        <w:rPr>
          <w:w w:val="115"/>
          <w:sz w:val="12"/>
        </w:rPr>
        <w:t>A.,</w:t>
      </w:r>
      <w:r>
        <w:rPr>
          <w:spacing w:val="-2"/>
          <w:w w:val="115"/>
          <w:sz w:val="12"/>
        </w:rPr>
        <w:t> </w:t>
      </w:r>
      <w:r>
        <w:rPr>
          <w:w w:val="115"/>
          <w:sz w:val="12"/>
        </w:rPr>
        <w:t>Law,</w:t>
      </w:r>
      <w:r>
        <w:rPr>
          <w:spacing w:val="-3"/>
          <w:w w:val="115"/>
          <w:sz w:val="12"/>
        </w:rPr>
        <w:t> </w:t>
      </w:r>
      <w:r>
        <w:rPr>
          <w:w w:val="115"/>
          <w:sz w:val="12"/>
        </w:rPr>
        <w:t>V.,</w:t>
      </w:r>
      <w:r>
        <w:rPr>
          <w:spacing w:val="-2"/>
          <w:w w:val="115"/>
          <w:sz w:val="12"/>
        </w:rPr>
        <w:t> </w:t>
      </w:r>
      <w:r>
        <w:rPr>
          <w:w w:val="115"/>
          <w:sz w:val="12"/>
        </w:rPr>
        <w:t>Ge,</w:t>
      </w:r>
      <w:r>
        <w:rPr>
          <w:spacing w:val="-3"/>
          <w:w w:val="115"/>
          <w:sz w:val="12"/>
        </w:rPr>
        <w:t> </w:t>
      </w:r>
      <w:r>
        <w:rPr>
          <w:w w:val="115"/>
          <w:sz w:val="12"/>
        </w:rPr>
        <w:t>X.,</w:t>
      </w:r>
      <w:r>
        <w:rPr>
          <w:spacing w:val="-3"/>
          <w:w w:val="115"/>
          <w:sz w:val="12"/>
        </w:rPr>
        <w:t> </w:t>
      </w:r>
      <w:r>
        <w:rPr>
          <w:w w:val="115"/>
          <w:sz w:val="12"/>
        </w:rPr>
        <w:t>Xing,</w:t>
      </w:r>
      <w:r>
        <w:rPr>
          <w:spacing w:val="-3"/>
          <w:w w:val="115"/>
          <w:sz w:val="12"/>
        </w:rPr>
        <w:t> </w:t>
      </w:r>
      <w:r>
        <w:rPr>
          <w:w w:val="115"/>
          <w:sz w:val="12"/>
        </w:rPr>
        <w:t>W.,</w:t>
      </w:r>
      <w:r>
        <w:rPr>
          <w:spacing w:val="-3"/>
          <w:w w:val="115"/>
          <w:sz w:val="12"/>
        </w:rPr>
        <w:t> </w:t>
      </w:r>
      <w:r>
        <w:rPr>
          <w:w w:val="115"/>
          <w:sz w:val="12"/>
        </w:rPr>
        <w:t>&amp;</w:t>
      </w:r>
      <w:r>
        <w:rPr>
          <w:spacing w:val="-3"/>
          <w:w w:val="115"/>
          <w:sz w:val="12"/>
        </w:rPr>
        <w:t> </w:t>
      </w:r>
      <w:r>
        <w:rPr>
          <w:w w:val="115"/>
          <w:sz w:val="12"/>
        </w:rPr>
        <w:t>Kim,</w:t>
      </w:r>
      <w:r>
        <w:rPr>
          <w:spacing w:val="-3"/>
          <w:w w:val="115"/>
          <w:sz w:val="12"/>
        </w:rPr>
        <w:t> </w:t>
      </w:r>
      <w:r>
        <w:rPr>
          <w:w w:val="115"/>
          <w:sz w:val="12"/>
        </w:rPr>
        <w:t>K.</w:t>
      </w:r>
      <w:r>
        <w:rPr>
          <w:spacing w:val="-3"/>
          <w:w w:val="115"/>
          <w:sz w:val="12"/>
        </w:rPr>
        <w:t> </w:t>
      </w:r>
      <w:r>
        <w:rPr>
          <w:w w:val="115"/>
          <w:sz w:val="12"/>
        </w:rPr>
        <w:t>(2018).</w:t>
      </w:r>
      <w:r>
        <w:rPr>
          <w:spacing w:val="-3"/>
          <w:w w:val="115"/>
          <w:sz w:val="12"/>
        </w:rPr>
        <w:t> </w:t>
      </w:r>
      <w:r>
        <w:rPr>
          <w:w w:val="115"/>
          <w:sz w:val="12"/>
        </w:rPr>
        <w:t>The</w:t>
      </w:r>
      <w:r>
        <w:rPr>
          <w:spacing w:val="-2"/>
          <w:w w:val="115"/>
          <w:sz w:val="12"/>
        </w:rPr>
        <w:t> </w:t>
      </w:r>
      <w:r>
        <w:rPr>
          <w:w w:val="115"/>
          <w:sz w:val="12"/>
        </w:rPr>
        <w:t>effect</w:t>
      </w:r>
      <w:r>
        <w:rPr>
          <w:spacing w:val="-3"/>
          <w:w w:val="115"/>
          <w:sz w:val="12"/>
        </w:rPr>
        <w:t> </w:t>
      </w:r>
      <w:r>
        <w:rPr>
          <w:w w:val="115"/>
          <w:sz w:val="12"/>
        </w:rPr>
        <w:t>of</w:t>
      </w:r>
      <w:r>
        <w:rPr>
          <w:spacing w:val="-2"/>
          <w:w w:val="115"/>
          <w:sz w:val="12"/>
        </w:rPr>
        <w:t> </w:t>
      </w:r>
      <w:r>
        <w:rPr>
          <w:w w:val="115"/>
          <w:sz w:val="12"/>
        </w:rPr>
        <w:t>sustained</w:t>
      </w:r>
      <w:r>
        <w:rPr>
          <w:spacing w:val="-3"/>
          <w:w w:val="115"/>
          <w:sz w:val="12"/>
        </w:rPr>
        <w:t> </w:t>
      </w:r>
      <w:r>
        <w:rPr>
          <w:w w:val="115"/>
          <w:sz w:val="12"/>
        </w:rPr>
        <w:t>vs.</w:t>
      </w:r>
      <w:r>
        <w:rPr>
          <w:spacing w:val="40"/>
          <w:w w:val="115"/>
          <w:sz w:val="12"/>
        </w:rPr>
        <w:t> </w:t>
      </w:r>
      <w:r>
        <w:rPr>
          <w:w w:val="115"/>
          <w:sz w:val="12"/>
        </w:rPr>
        <w:t>Faded scaffolding on students</w:t>
      </w:r>
      <w:r>
        <w:rPr>
          <w:rFonts w:ascii="STIX" w:hAnsi="STIX"/>
          <w:w w:val="115"/>
          <w:sz w:val="12"/>
        </w:rPr>
        <w:t>’ </w:t>
      </w:r>
      <w:r>
        <w:rPr>
          <w:w w:val="115"/>
          <w:sz w:val="12"/>
        </w:rPr>
        <w:t>argumentation in ill-structured problem solving.</w:t>
      </w:r>
      <w:r>
        <w:rPr>
          <w:spacing w:val="40"/>
          <w:w w:val="115"/>
          <w:sz w:val="12"/>
        </w:rPr>
        <w:t> </w:t>
      </w:r>
      <w:r>
        <w:rPr>
          <w:i/>
          <w:w w:val="115"/>
          <w:sz w:val="12"/>
        </w:rPr>
        <w:t>Computers in Human Behavior, 87</w:t>
      </w:r>
      <w:r>
        <w:rPr>
          <w:w w:val="115"/>
          <w:sz w:val="12"/>
        </w:rPr>
        <w:t>, 436</w:t>
      </w:r>
      <w:r>
        <w:rPr>
          <w:rFonts w:ascii="STIX" w:hAnsi="STIX"/>
          <w:w w:val="115"/>
          <w:sz w:val="12"/>
        </w:rPr>
        <w:t>–</w:t>
      </w:r>
      <w:r>
        <w:rPr>
          <w:w w:val="115"/>
          <w:sz w:val="12"/>
        </w:rPr>
        <w:t>449. </w:t>
      </w:r>
      <w:hyperlink r:id="rId161">
        <w:r>
          <w:rPr>
            <w:color w:val="2196D1"/>
            <w:w w:val="115"/>
            <w:sz w:val="12"/>
          </w:rPr>
          <w:t>https://doi.org/10.1016/j.</w:t>
        </w:r>
      </w:hyperlink>
    </w:p>
    <w:p>
      <w:pPr>
        <w:spacing w:line="127" w:lineRule="exact" w:before="0"/>
        <w:ind w:left="370" w:right="0" w:firstLine="0"/>
        <w:jc w:val="left"/>
        <w:rPr>
          <w:sz w:val="12"/>
        </w:rPr>
      </w:pPr>
      <w:hyperlink r:id="rId161">
        <w:r>
          <w:rPr>
            <w:color w:val="2196D1"/>
            <w:spacing w:val="-2"/>
            <w:w w:val="120"/>
            <w:sz w:val="12"/>
          </w:rPr>
          <w:t>chb.2018.01.035</w:t>
        </w:r>
      </w:hyperlink>
    </w:p>
    <w:p>
      <w:pPr>
        <w:spacing w:before="22"/>
        <w:ind w:left="370" w:right="0" w:hanging="240"/>
        <w:jc w:val="left"/>
        <w:rPr>
          <w:sz w:val="12"/>
        </w:rPr>
      </w:pPr>
      <w:bookmarkStart w:name="_bookmark101" w:id="141"/>
      <w:bookmarkEnd w:id="141"/>
      <w:r>
        <w:rPr/>
      </w:r>
      <w:hyperlink r:id="rId162">
        <w:r>
          <w:rPr>
            <w:color w:val="2196D1"/>
            <w:w w:val="110"/>
            <w:sz w:val="12"/>
          </w:rPr>
          <w:t>Taylor,</w:t>
        </w:r>
        <w:r>
          <w:rPr>
            <w:color w:val="2196D1"/>
            <w:spacing w:val="17"/>
            <w:w w:val="110"/>
            <w:sz w:val="12"/>
          </w:rPr>
          <w:t> </w:t>
        </w:r>
        <w:r>
          <w:rPr>
            <w:color w:val="2196D1"/>
            <w:w w:val="110"/>
            <w:sz w:val="12"/>
          </w:rPr>
          <w:t>J.</w:t>
        </w:r>
        <w:r>
          <w:rPr>
            <w:color w:val="2196D1"/>
            <w:spacing w:val="16"/>
            <w:w w:val="110"/>
            <w:sz w:val="12"/>
          </w:rPr>
          <w:t> </w:t>
        </w:r>
        <w:r>
          <w:rPr>
            <w:color w:val="2196D1"/>
            <w:w w:val="110"/>
            <w:sz w:val="12"/>
          </w:rPr>
          <w:t>L.,</w:t>
        </w:r>
        <w:r>
          <w:rPr>
            <w:color w:val="2196D1"/>
            <w:spacing w:val="17"/>
            <w:w w:val="110"/>
            <w:sz w:val="12"/>
          </w:rPr>
          <w:t> </w:t>
        </w:r>
        <w:r>
          <w:rPr>
            <w:color w:val="2196D1"/>
            <w:w w:val="110"/>
            <w:sz w:val="12"/>
          </w:rPr>
          <w:t>Smith,</w:t>
        </w:r>
        <w:r>
          <w:rPr>
            <w:color w:val="2196D1"/>
            <w:spacing w:val="17"/>
            <w:w w:val="110"/>
            <w:sz w:val="12"/>
          </w:rPr>
          <w:t> </w:t>
        </w:r>
        <w:r>
          <w:rPr>
            <w:color w:val="2196D1"/>
            <w:w w:val="110"/>
            <w:sz w:val="12"/>
          </w:rPr>
          <w:t>L.</w:t>
        </w:r>
        <w:r>
          <w:rPr>
            <w:color w:val="2196D1"/>
            <w:spacing w:val="17"/>
            <w:w w:val="110"/>
            <w:sz w:val="12"/>
          </w:rPr>
          <w:t> </w:t>
        </w:r>
        <w:r>
          <w:rPr>
            <w:color w:val="2196D1"/>
            <w:w w:val="110"/>
            <w:sz w:val="12"/>
          </w:rPr>
          <w:t>E.,</w:t>
        </w:r>
        <w:r>
          <w:rPr>
            <w:color w:val="2196D1"/>
            <w:spacing w:val="17"/>
            <w:w w:val="110"/>
            <w:sz w:val="12"/>
          </w:rPr>
          <w:t> </w:t>
        </w:r>
        <w:r>
          <w:rPr>
            <w:color w:val="2196D1"/>
            <w:w w:val="110"/>
            <w:sz w:val="12"/>
          </w:rPr>
          <w:t>&amp;</w:t>
        </w:r>
        <w:r>
          <w:rPr>
            <w:color w:val="2196D1"/>
            <w:spacing w:val="17"/>
            <w:w w:val="110"/>
            <w:sz w:val="12"/>
          </w:rPr>
          <w:t> </w:t>
        </w:r>
        <w:r>
          <w:rPr>
            <w:color w:val="2196D1"/>
            <w:w w:val="110"/>
            <w:sz w:val="12"/>
          </w:rPr>
          <w:t>Mailick,</w:t>
        </w:r>
        <w:r>
          <w:rPr>
            <w:color w:val="2196D1"/>
            <w:spacing w:val="18"/>
            <w:w w:val="110"/>
            <w:sz w:val="12"/>
          </w:rPr>
          <w:t> </w:t>
        </w:r>
        <w:r>
          <w:rPr>
            <w:color w:val="2196D1"/>
            <w:w w:val="110"/>
            <w:sz w:val="12"/>
          </w:rPr>
          <w:t>M.</w:t>
        </w:r>
        <w:r>
          <w:rPr>
            <w:color w:val="2196D1"/>
            <w:spacing w:val="16"/>
            <w:w w:val="110"/>
            <w:sz w:val="12"/>
          </w:rPr>
          <w:t> </w:t>
        </w:r>
        <w:r>
          <w:rPr>
            <w:color w:val="2196D1"/>
            <w:w w:val="110"/>
            <w:sz w:val="12"/>
          </w:rPr>
          <w:t>R.</w:t>
        </w:r>
        <w:r>
          <w:rPr>
            <w:color w:val="2196D1"/>
            <w:spacing w:val="17"/>
            <w:w w:val="110"/>
            <w:sz w:val="12"/>
          </w:rPr>
          <w:t> </w:t>
        </w:r>
        <w:r>
          <w:rPr>
            <w:color w:val="2196D1"/>
            <w:w w:val="110"/>
            <w:sz w:val="12"/>
          </w:rPr>
          <w:t>(2014).</w:t>
        </w:r>
        <w:r>
          <w:rPr>
            <w:color w:val="2196D1"/>
            <w:spacing w:val="17"/>
            <w:w w:val="110"/>
            <w:sz w:val="12"/>
          </w:rPr>
          <w:t> </w:t>
        </w:r>
        <w:r>
          <w:rPr>
            <w:color w:val="2196D1"/>
            <w:w w:val="110"/>
            <w:sz w:val="12"/>
          </w:rPr>
          <w:t>Engagement</w:t>
        </w:r>
        <w:r>
          <w:rPr>
            <w:color w:val="2196D1"/>
            <w:spacing w:val="17"/>
            <w:w w:val="110"/>
            <w:sz w:val="12"/>
          </w:rPr>
          <w:t> </w:t>
        </w:r>
        <w:r>
          <w:rPr>
            <w:color w:val="2196D1"/>
            <w:w w:val="110"/>
            <w:sz w:val="12"/>
          </w:rPr>
          <w:t>in</w:t>
        </w:r>
        <w:r>
          <w:rPr>
            <w:color w:val="2196D1"/>
            <w:spacing w:val="17"/>
            <w:w w:val="110"/>
            <w:sz w:val="12"/>
          </w:rPr>
          <w:t> </w:t>
        </w:r>
        <w:r>
          <w:rPr>
            <w:color w:val="2196D1"/>
            <w:w w:val="110"/>
            <w:sz w:val="12"/>
          </w:rPr>
          <w:t>vocational</w:t>
        </w:r>
        <w:r>
          <w:rPr>
            <w:color w:val="2196D1"/>
            <w:spacing w:val="17"/>
            <w:w w:val="110"/>
            <w:sz w:val="12"/>
          </w:rPr>
          <w:t> </w:t>
        </w:r>
        <w:r>
          <w:rPr>
            <w:color w:val="2196D1"/>
            <w:spacing w:val="-2"/>
            <w:w w:val="110"/>
            <w:sz w:val="12"/>
          </w:rPr>
          <w:t>activities</w:t>
        </w:r>
      </w:hyperlink>
    </w:p>
    <w:p>
      <w:pPr>
        <w:spacing w:line="256" w:lineRule="auto" w:before="22"/>
        <w:ind w:left="370" w:right="149" w:firstLine="0"/>
        <w:jc w:val="left"/>
        <w:rPr>
          <w:sz w:val="12"/>
        </w:rPr>
      </w:pPr>
      <w:hyperlink r:id="rId162">
        <w:r>
          <w:rPr>
            <w:color w:val="2196D1"/>
            <w:w w:val="115"/>
            <w:sz w:val="12"/>
          </w:rPr>
          <w:t>promotes behavioral development for adults with autism spectrum disorders. </w:t>
        </w:r>
        <w:r>
          <w:rPr>
            <w:i/>
            <w:color w:val="2196D1"/>
            <w:w w:val="115"/>
            <w:sz w:val="12"/>
          </w:rPr>
          <w:t>Journal</w:t>
        </w:r>
      </w:hyperlink>
      <w:r>
        <w:rPr>
          <w:i/>
          <w:color w:val="2196D1"/>
          <w:spacing w:val="40"/>
          <w:w w:val="115"/>
          <w:sz w:val="12"/>
        </w:rPr>
        <w:t> </w:t>
      </w:r>
      <w:hyperlink r:id="rId162">
        <w:r>
          <w:rPr>
            <w:i/>
            <w:color w:val="2196D1"/>
            <w:w w:val="115"/>
            <w:sz w:val="12"/>
          </w:rPr>
          <w:t>of Autism and Developmental Disorders, 44</w:t>
        </w:r>
        <w:r>
          <w:rPr>
            <w:color w:val="2196D1"/>
            <w:w w:val="115"/>
            <w:sz w:val="12"/>
          </w:rPr>
          <w:t>, 1447</w:t>
        </w:r>
        <w:r>
          <w:rPr>
            <w:rFonts w:ascii="STIX" w:hAnsi="STIX"/>
            <w:color w:val="2196D1"/>
            <w:w w:val="115"/>
            <w:sz w:val="12"/>
          </w:rPr>
          <w:t>–</w:t>
        </w:r>
        <w:r>
          <w:rPr>
            <w:color w:val="2196D1"/>
            <w:w w:val="115"/>
            <w:sz w:val="12"/>
          </w:rPr>
          <w:t>1460</w:t>
        </w:r>
      </w:hyperlink>
      <w:r>
        <w:rPr>
          <w:w w:val="115"/>
          <w:sz w:val="12"/>
        </w:rPr>
        <w:t>.</w:t>
      </w:r>
    </w:p>
    <w:p>
      <w:pPr>
        <w:spacing w:line="115" w:lineRule="exact" w:before="0"/>
        <w:ind w:left="131" w:right="0" w:firstLine="0"/>
        <w:jc w:val="left"/>
        <w:rPr>
          <w:sz w:val="12"/>
        </w:rPr>
      </w:pPr>
      <w:bookmarkStart w:name="_bookmark102" w:id="142"/>
      <w:bookmarkEnd w:id="142"/>
      <w:r>
        <w:rPr/>
      </w:r>
      <w:r>
        <w:rPr>
          <w:w w:val="110"/>
          <w:sz w:val="12"/>
        </w:rPr>
        <w:t>Tschang,</w:t>
      </w:r>
      <w:r>
        <w:rPr>
          <w:spacing w:val="21"/>
          <w:w w:val="110"/>
          <w:sz w:val="12"/>
        </w:rPr>
        <w:t> </w:t>
      </w:r>
      <w:r>
        <w:rPr>
          <w:w w:val="110"/>
          <w:sz w:val="12"/>
        </w:rPr>
        <w:t>F.</w:t>
      </w:r>
      <w:r>
        <w:rPr>
          <w:spacing w:val="22"/>
          <w:w w:val="110"/>
          <w:sz w:val="12"/>
        </w:rPr>
        <w:t> </w:t>
      </w:r>
      <w:r>
        <w:rPr>
          <w:w w:val="110"/>
          <w:sz w:val="12"/>
        </w:rPr>
        <w:t>T.,</w:t>
      </w:r>
      <w:r>
        <w:rPr>
          <w:spacing w:val="21"/>
          <w:w w:val="110"/>
          <w:sz w:val="12"/>
        </w:rPr>
        <w:t> </w:t>
      </w:r>
      <w:r>
        <w:rPr>
          <w:w w:val="110"/>
          <w:sz w:val="12"/>
        </w:rPr>
        <w:t>&amp;</w:t>
      </w:r>
      <w:r>
        <w:rPr>
          <w:spacing w:val="22"/>
          <w:w w:val="110"/>
          <w:sz w:val="12"/>
        </w:rPr>
        <w:t> </w:t>
      </w:r>
      <w:r>
        <w:rPr>
          <w:w w:val="110"/>
          <w:sz w:val="12"/>
        </w:rPr>
        <w:t>Almirall,</w:t>
      </w:r>
      <w:r>
        <w:rPr>
          <w:spacing w:val="22"/>
          <w:w w:val="110"/>
          <w:sz w:val="12"/>
        </w:rPr>
        <w:t> </w:t>
      </w:r>
      <w:r>
        <w:rPr>
          <w:w w:val="110"/>
          <w:sz w:val="12"/>
        </w:rPr>
        <w:t>E.</w:t>
      </w:r>
      <w:r>
        <w:rPr>
          <w:spacing w:val="20"/>
          <w:w w:val="110"/>
          <w:sz w:val="12"/>
        </w:rPr>
        <w:t> </w:t>
      </w:r>
      <w:r>
        <w:rPr>
          <w:w w:val="110"/>
          <w:sz w:val="12"/>
        </w:rPr>
        <w:t>(2021).</w:t>
      </w:r>
      <w:r>
        <w:rPr>
          <w:spacing w:val="22"/>
          <w:w w:val="110"/>
          <w:sz w:val="12"/>
        </w:rPr>
        <w:t> </w:t>
      </w:r>
      <w:r>
        <w:rPr>
          <w:w w:val="110"/>
          <w:sz w:val="12"/>
        </w:rPr>
        <w:t>Artificial</w:t>
      </w:r>
      <w:r>
        <w:rPr>
          <w:spacing w:val="21"/>
          <w:w w:val="110"/>
          <w:sz w:val="12"/>
        </w:rPr>
        <w:t> </w:t>
      </w:r>
      <w:r>
        <w:rPr>
          <w:w w:val="110"/>
          <w:sz w:val="12"/>
        </w:rPr>
        <w:t>intelligence</w:t>
      </w:r>
      <w:r>
        <w:rPr>
          <w:spacing w:val="22"/>
          <w:w w:val="110"/>
          <w:sz w:val="12"/>
        </w:rPr>
        <w:t> </w:t>
      </w:r>
      <w:r>
        <w:rPr>
          <w:w w:val="110"/>
          <w:sz w:val="12"/>
        </w:rPr>
        <w:t>as</w:t>
      </w:r>
      <w:r>
        <w:rPr>
          <w:spacing w:val="23"/>
          <w:w w:val="110"/>
          <w:sz w:val="12"/>
        </w:rPr>
        <w:t> </w:t>
      </w:r>
      <w:r>
        <w:rPr>
          <w:w w:val="110"/>
          <w:sz w:val="12"/>
        </w:rPr>
        <w:t>augmenting</w:t>
      </w:r>
      <w:r>
        <w:rPr>
          <w:spacing w:val="22"/>
          <w:w w:val="110"/>
          <w:sz w:val="12"/>
        </w:rPr>
        <w:t> </w:t>
      </w:r>
      <w:r>
        <w:rPr>
          <w:spacing w:val="-2"/>
          <w:w w:val="110"/>
          <w:sz w:val="12"/>
        </w:rPr>
        <w:t>automation:</w:t>
      </w:r>
    </w:p>
    <w:p>
      <w:pPr>
        <w:spacing w:line="225" w:lineRule="auto" w:before="17"/>
        <w:ind w:left="370" w:right="149" w:firstLine="0"/>
        <w:jc w:val="left"/>
        <w:rPr>
          <w:sz w:val="12"/>
        </w:rPr>
      </w:pPr>
      <w:r>
        <w:rPr>
          <w:w w:val="115"/>
          <w:sz w:val="12"/>
        </w:rPr>
        <w:t>Implications</w:t>
      </w:r>
      <w:r>
        <w:rPr>
          <w:spacing w:val="-8"/>
          <w:w w:val="115"/>
          <w:sz w:val="12"/>
        </w:rPr>
        <w:t> </w:t>
      </w:r>
      <w:r>
        <w:rPr>
          <w:w w:val="115"/>
          <w:sz w:val="12"/>
        </w:rPr>
        <w:t>for</w:t>
      </w:r>
      <w:r>
        <w:rPr>
          <w:spacing w:val="-7"/>
          <w:w w:val="115"/>
          <w:sz w:val="12"/>
        </w:rPr>
        <w:t> </w:t>
      </w:r>
      <w:r>
        <w:rPr>
          <w:w w:val="115"/>
          <w:sz w:val="12"/>
        </w:rPr>
        <w:t>employment.</w:t>
      </w:r>
      <w:r>
        <w:rPr>
          <w:spacing w:val="-8"/>
          <w:w w:val="115"/>
          <w:sz w:val="12"/>
        </w:rPr>
        <w:t> </w:t>
      </w:r>
      <w:r>
        <w:rPr>
          <w:i/>
          <w:w w:val="115"/>
          <w:sz w:val="12"/>
        </w:rPr>
        <w:t>Academy</w:t>
      </w:r>
      <w:r>
        <w:rPr>
          <w:i/>
          <w:spacing w:val="-8"/>
          <w:w w:val="115"/>
          <w:sz w:val="12"/>
        </w:rPr>
        <w:t> </w:t>
      </w:r>
      <w:r>
        <w:rPr>
          <w:i/>
          <w:w w:val="115"/>
          <w:sz w:val="12"/>
        </w:rPr>
        <w:t>of</w:t>
      </w:r>
      <w:r>
        <w:rPr>
          <w:i/>
          <w:spacing w:val="-8"/>
          <w:w w:val="115"/>
          <w:sz w:val="12"/>
        </w:rPr>
        <w:t> </w:t>
      </w:r>
      <w:r>
        <w:rPr>
          <w:i/>
          <w:w w:val="115"/>
          <w:sz w:val="12"/>
        </w:rPr>
        <w:t>Management</w:t>
      </w:r>
      <w:r>
        <w:rPr>
          <w:i/>
          <w:spacing w:val="-8"/>
          <w:w w:val="115"/>
          <w:sz w:val="12"/>
        </w:rPr>
        <w:t> </w:t>
      </w:r>
      <w:r>
        <w:rPr>
          <w:i/>
          <w:w w:val="115"/>
          <w:sz w:val="12"/>
        </w:rPr>
        <w:t>Perspectives,</w:t>
      </w:r>
      <w:r>
        <w:rPr>
          <w:i/>
          <w:spacing w:val="-7"/>
          <w:w w:val="115"/>
          <w:sz w:val="12"/>
        </w:rPr>
        <w:t> </w:t>
      </w:r>
      <w:r>
        <w:rPr>
          <w:i/>
          <w:w w:val="115"/>
          <w:sz w:val="12"/>
        </w:rPr>
        <w:t>35</w:t>
      </w:r>
      <w:r>
        <w:rPr>
          <w:w w:val="115"/>
          <w:sz w:val="12"/>
        </w:rPr>
        <w:t>(4),</w:t>
      </w:r>
      <w:r>
        <w:rPr>
          <w:spacing w:val="-8"/>
          <w:w w:val="115"/>
          <w:sz w:val="12"/>
        </w:rPr>
        <w:t> </w:t>
      </w:r>
      <w:r>
        <w:rPr>
          <w:w w:val="115"/>
          <w:sz w:val="12"/>
        </w:rPr>
        <w:t>642</w:t>
      </w:r>
      <w:r>
        <w:rPr>
          <w:rFonts w:ascii="STIX" w:hAnsi="STIX"/>
          <w:w w:val="115"/>
          <w:sz w:val="12"/>
        </w:rPr>
        <w:t>–</w:t>
      </w:r>
      <w:r>
        <w:rPr>
          <w:w w:val="115"/>
          <w:sz w:val="12"/>
        </w:rPr>
        <w:t>659.</w:t>
      </w:r>
      <w:r>
        <w:rPr>
          <w:spacing w:val="40"/>
          <w:w w:val="115"/>
          <w:sz w:val="12"/>
        </w:rPr>
        <w:t> </w:t>
      </w:r>
      <w:hyperlink r:id="rId163">
        <w:r>
          <w:rPr>
            <w:color w:val="2196D1"/>
            <w:spacing w:val="-2"/>
            <w:w w:val="115"/>
            <w:sz w:val="12"/>
          </w:rPr>
          <w:t>https://doi.org/10.5465/amp.2019.0062</w:t>
        </w:r>
      </w:hyperlink>
    </w:p>
    <w:p>
      <w:pPr>
        <w:spacing w:line="276" w:lineRule="auto" w:before="23"/>
        <w:ind w:left="370" w:right="175" w:hanging="240"/>
        <w:jc w:val="left"/>
        <w:rPr>
          <w:sz w:val="12"/>
        </w:rPr>
      </w:pPr>
      <w:bookmarkStart w:name="_bookmark103" w:id="143"/>
      <w:bookmarkEnd w:id="143"/>
      <w:r>
        <w:rPr/>
      </w:r>
      <w:r>
        <w:rPr>
          <w:w w:val="115"/>
          <w:sz w:val="12"/>
        </w:rPr>
        <w:t>Venables, M. (2019). An overview of computer vision. Towards Data Science. Retrieved</w:t>
      </w:r>
      <w:r>
        <w:rPr>
          <w:spacing w:val="40"/>
          <w:w w:val="115"/>
          <w:sz w:val="12"/>
        </w:rPr>
        <w:t> </w:t>
      </w:r>
      <w:r>
        <w:rPr>
          <w:w w:val="115"/>
          <w:sz w:val="12"/>
        </w:rPr>
        <w:t>from </w:t>
      </w:r>
      <w:hyperlink r:id="rId164">
        <w:r>
          <w:rPr>
            <w:color w:val="2196D1"/>
            <w:w w:val="115"/>
            <w:sz w:val="12"/>
          </w:rPr>
          <w:t>https://towardsdatascience.com/an-overview-of-computer-vision-1f75c</w:t>
        </w:r>
      </w:hyperlink>
      <w:r>
        <w:rPr>
          <w:color w:val="2196D1"/>
          <w:spacing w:val="40"/>
          <w:w w:val="115"/>
          <w:sz w:val="12"/>
        </w:rPr>
        <w:t> </w:t>
      </w:r>
      <w:hyperlink r:id="rId164">
        <w:r>
          <w:rPr>
            <w:color w:val="2196D1"/>
            <w:spacing w:val="-2"/>
            <w:w w:val="115"/>
            <w:sz w:val="12"/>
          </w:rPr>
          <w:t>2ab1b66</w:t>
        </w:r>
      </w:hyperlink>
      <w:r>
        <w:rPr>
          <w:spacing w:val="-2"/>
          <w:w w:val="115"/>
          <w:sz w:val="12"/>
        </w:rPr>
        <w:t>.</w:t>
      </w:r>
    </w:p>
    <w:p>
      <w:pPr>
        <w:spacing w:line="278" w:lineRule="auto" w:before="1"/>
        <w:ind w:left="370" w:right="0" w:hanging="240"/>
        <w:jc w:val="left"/>
        <w:rPr>
          <w:i/>
          <w:sz w:val="12"/>
        </w:rPr>
      </w:pPr>
      <w:bookmarkStart w:name="_bookmark104" w:id="144"/>
      <w:bookmarkEnd w:id="144"/>
      <w:r>
        <w:rPr/>
      </w:r>
      <w:hyperlink r:id="rId165">
        <w:r>
          <w:rPr>
            <w:color w:val="2196D1"/>
            <w:w w:val="110"/>
            <w:sz w:val="12"/>
          </w:rPr>
          <w:t>Yaqoob,</w:t>
        </w:r>
        <w:r>
          <w:rPr>
            <w:color w:val="2196D1"/>
            <w:spacing w:val="13"/>
            <w:w w:val="110"/>
            <w:sz w:val="12"/>
          </w:rPr>
          <w:t> </w:t>
        </w:r>
        <w:r>
          <w:rPr>
            <w:color w:val="2196D1"/>
            <w:w w:val="110"/>
            <w:sz w:val="12"/>
          </w:rPr>
          <w:t>A., Bi,</w:t>
        </w:r>
        <w:r>
          <w:rPr>
            <w:color w:val="2196D1"/>
            <w:spacing w:val="13"/>
            <w:w w:val="110"/>
            <w:sz w:val="12"/>
          </w:rPr>
          <w:t> </w:t>
        </w:r>
        <w:r>
          <w:rPr>
            <w:color w:val="2196D1"/>
            <w:w w:val="110"/>
            <w:sz w:val="12"/>
          </w:rPr>
          <w:t>T., &amp;</w:t>
        </w:r>
        <w:r>
          <w:rPr>
            <w:color w:val="2196D1"/>
            <w:spacing w:val="13"/>
            <w:w w:val="110"/>
            <w:sz w:val="12"/>
          </w:rPr>
          <w:t> </w:t>
        </w:r>
        <w:r>
          <w:rPr>
            <w:color w:val="2196D1"/>
            <w:w w:val="110"/>
            <w:sz w:val="12"/>
          </w:rPr>
          <w:t>Muntean,</w:t>
        </w:r>
        <w:r>
          <w:rPr>
            <w:color w:val="2196D1"/>
            <w:spacing w:val="13"/>
            <w:w w:val="110"/>
            <w:sz w:val="12"/>
          </w:rPr>
          <w:t> </w:t>
        </w:r>
        <w:r>
          <w:rPr>
            <w:color w:val="2196D1"/>
            <w:w w:val="110"/>
            <w:sz w:val="12"/>
          </w:rPr>
          <w:t>G.-M. (2020).</w:t>
        </w:r>
        <w:r>
          <w:rPr>
            <w:color w:val="2196D1"/>
            <w:spacing w:val="13"/>
            <w:w w:val="110"/>
            <w:sz w:val="12"/>
          </w:rPr>
          <w:t> </w:t>
        </w:r>
        <w:r>
          <w:rPr>
            <w:color w:val="2196D1"/>
            <w:w w:val="110"/>
            <w:sz w:val="12"/>
          </w:rPr>
          <w:t>A</w:t>
        </w:r>
        <w:r>
          <w:rPr>
            <w:color w:val="2196D1"/>
            <w:spacing w:val="13"/>
            <w:w w:val="110"/>
            <w:sz w:val="12"/>
          </w:rPr>
          <w:t> </w:t>
        </w:r>
        <w:r>
          <w:rPr>
            <w:color w:val="2196D1"/>
            <w:w w:val="110"/>
            <w:sz w:val="12"/>
          </w:rPr>
          <w:t>survey on</w:t>
        </w:r>
        <w:r>
          <w:rPr>
            <w:color w:val="2196D1"/>
            <w:spacing w:val="13"/>
            <w:w w:val="110"/>
            <w:sz w:val="12"/>
          </w:rPr>
          <w:t> </w:t>
        </w:r>
        <w:r>
          <w:rPr>
            <w:color w:val="2196D1"/>
            <w:w w:val="110"/>
            <w:sz w:val="12"/>
          </w:rPr>
          <w:t>adaptive</w:t>
        </w:r>
        <w:r>
          <w:rPr>
            <w:color w:val="2196D1"/>
            <w:spacing w:val="13"/>
            <w:w w:val="110"/>
            <w:sz w:val="12"/>
          </w:rPr>
          <w:t> </w:t>
        </w:r>
        <w:r>
          <w:rPr>
            <w:color w:val="2196D1"/>
            <w:w w:val="110"/>
            <w:sz w:val="12"/>
          </w:rPr>
          <w:t>360</w:t>
        </w:r>
        <w:r>
          <w:rPr>
            <w:color w:val="2196D1"/>
            <w:spacing w:val="13"/>
            <w:w w:val="110"/>
            <w:sz w:val="12"/>
          </w:rPr>
          <w:t> </w:t>
        </w:r>
        <w:r>
          <w:rPr>
            <w:color w:val="2196D1"/>
            <w:w w:val="110"/>
            <w:sz w:val="12"/>
          </w:rPr>
          <w:t>video</w:t>
        </w:r>
        <w:r>
          <w:rPr>
            <w:color w:val="2196D1"/>
            <w:spacing w:val="13"/>
            <w:w w:val="110"/>
            <w:sz w:val="12"/>
          </w:rPr>
          <w:t> </w:t>
        </w:r>
        <w:r>
          <w:rPr>
            <w:color w:val="2196D1"/>
            <w:w w:val="110"/>
            <w:sz w:val="12"/>
          </w:rPr>
          <w:t>streaming:</w:t>
        </w:r>
      </w:hyperlink>
      <w:r>
        <w:rPr>
          <w:color w:val="2196D1"/>
          <w:spacing w:val="40"/>
          <w:w w:val="110"/>
          <w:sz w:val="12"/>
        </w:rPr>
        <w:t> </w:t>
      </w:r>
      <w:hyperlink r:id="rId165">
        <w:r>
          <w:rPr>
            <w:color w:val="2196D1"/>
            <w:w w:val="110"/>
            <w:sz w:val="12"/>
          </w:rPr>
          <w:t>Solutions,</w:t>
        </w:r>
        <w:r>
          <w:rPr>
            <w:color w:val="2196D1"/>
            <w:spacing w:val="7"/>
            <w:w w:val="110"/>
            <w:sz w:val="12"/>
          </w:rPr>
          <w:t> </w:t>
        </w:r>
        <w:r>
          <w:rPr>
            <w:color w:val="2196D1"/>
            <w:w w:val="110"/>
            <w:sz w:val="12"/>
          </w:rPr>
          <w:t>challenges</w:t>
        </w:r>
        <w:r>
          <w:rPr>
            <w:color w:val="2196D1"/>
            <w:spacing w:val="6"/>
            <w:w w:val="110"/>
            <w:sz w:val="12"/>
          </w:rPr>
          <w:t> </w:t>
        </w:r>
        <w:r>
          <w:rPr>
            <w:color w:val="2196D1"/>
            <w:w w:val="110"/>
            <w:sz w:val="12"/>
          </w:rPr>
          <w:t>and</w:t>
        </w:r>
        <w:r>
          <w:rPr>
            <w:color w:val="2196D1"/>
            <w:spacing w:val="6"/>
            <w:w w:val="110"/>
            <w:sz w:val="12"/>
          </w:rPr>
          <w:t> </w:t>
        </w:r>
        <w:r>
          <w:rPr>
            <w:color w:val="2196D1"/>
            <w:w w:val="110"/>
            <w:sz w:val="12"/>
          </w:rPr>
          <w:t>opportunities.</w:t>
        </w:r>
        <w:r>
          <w:rPr>
            <w:color w:val="2196D1"/>
            <w:spacing w:val="7"/>
            <w:w w:val="110"/>
            <w:sz w:val="12"/>
          </w:rPr>
          <w:t> </w:t>
        </w:r>
        <w:r>
          <w:rPr>
            <w:i/>
            <w:color w:val="2196D1"/>
            <w:w w:val="110"/>
            <w:sz w:val="12"/>
          </w:rPr>
          <w:t>IEEE</w:t>
        </w:r>
        <w:r>
          <w:rPr>
            <w:i/>
            <w:color w:val="2196D1"/>
            <w:spacing w:val="7"/>
            <w:w w:val="110"/>
            <w:sz w:val="12"/>
          </w:rPr>
          <w:t> </w:t>
        </w:r>
        <w:r>
          <w:rPr>
            <w:i/>
            <w:color w:val="2196D1"/>
            <w:w w:val="110"/>
            <w:sz w:val="12"/>
          </w:rPr>
          <w:t>Communications</w:t>
        </w:r>
        <w:r>
          <w:rPr>
            <w:i/>
            <w:color w:val="2196D1"/>
            <w:spacing w:val="6"/>
            <w:w w:val="110"/>
            <w:sz w:val="12"/>
          </w:rPr>
          <w:t> </w:t>
        </w:r>
        <w:r>
          <w:rPr>
            <w:i/>
            <w:color w:val="2196D1"/>
            <w:w w:val="110"/>
            <w:sz w:val="12"/>
          </w:rPr>
          <w:t>Surveys</w:t>
        </w:r>
        <w:r>
          <w:rPr>
            <w:i/>
            <w:color w:val="2196D1"/>
            <w:spacing w:val="6"/>
            <w:w w:val="110"/>
            <w:sz w:val="12"/>
          </w:rPr>
          <w:t> </w:t>
        </w:r>
        <w:r>
          <w:rPr>
            <w:i/>
            <w:color w:val="2196D1"/>
            <w:w w:val="110"/>
            <w:sz w:val="12"/>
          </w:rPr>
          <w:t>&amp;</w:t>
        </w:r>
        <w:r>
          <w:rPr>
            <w:i/>
            <w:color w:val="2196D1"/>
            <w:spacing w:val="6"/>
            <w:w w:val="110"/>
            <w:sz w:val="12"/>
          </w:rPr>
          <w:t> </w:t>
        </w:r>
        <w:r>
          <w:rPr>
            <w:i/>
            <w:color w:val="2196D1"/>
            <w:w w:val="110"/>
            <w:sz w:val="12"/>
          </w:rPr>
          <w:t>Tutorials,</w:t>
        </w:r>
        <w:r>
          <w:rPr>
            <w:i/>
            <w:color w:val="2196D1"/>
            <w:spacing w:val="6"/>
            <w:w w:val="110"/>
            <w:sz w:val="12"/>
          </w:rPr>
          <w:t> </w:t>
        </w:r>
        <w:r>
          <w:rPr>
            <w:i/>
            <w:color w:val="2196D1"/>
            <w:spacing w:val="-5"/>
            <w:w w:val="110"/>
            <w:sz w:val="12"/>
          </w:rPr>
          <w:t>22</w:t>
        </w:r>
      </w:hyperlink>
    </w:p>
    <w:p>
      <w:pPr>
        <w:spacing w:line="164" w:lineRule="exact" w:before="0"/>
        <w:ind w:left="370" w:right="0" w:firstLine="0"/>
        <w:jc w:val="left"/>
        <w:rPr>
          <w:sz w:val="12"/>
        </w:rPr>
      </w:pPr>
      <w:hyperlink r:id="rId165">
        <w:r>
          <w:rPr>
            <w:color w:val="2196D1"/>
            <w:w w:val="120"/>
            <w:sz w:val="12"/>
          </w:rPr>
          <w:t>(4),</w:t>
        </w:r>
        <w:r>
          <w:rPr>
            <w:color w:val="2196D1"/>
            <w:spacing w:val="4"/>
            <w:w w:val="120"/>
            <w:sz w:val="12"/>
          </w:rPr>
          <w:t> </w:t>
        </w:r>
        <w:r>
          <w:rPr>
            <w:color w:val="2196D1"/>
            <w:spacing w:val="-2"/>
            <w:w w:val="120"/>
            <w:sz w:val="12"/>
          </w:rPr>
          <w:t>2801</w:t>
        </w:r>
        <w:r>
          <w:rPr>
            <w:rFonts w:ascii="STIX" w:hAnsi="STIX"/>
            <w:color w:val="2196D1"/>
            <w:spacing w:val="-2"/>
            <w:w w:val="120"/>
            <w:sz w:val="12"/>
          </w:rPr>
          <w:t>–</w:t>
        </w:r>
        <w:r>
          <w:rPr>
            <w:color w:val="2196D1"/>
            <w:spacing w:val="-2"/>
            <w:w w:val="120"/>
            <w:sz w:val="12"/>
          </w:rPr>
          <w:t>2838</w:t>
        </w:r>
      </w:hyperlink>
      <w:r>
        <w:rPr>
          <w:spacing w:val="-2"/>
          <w:w w:val="120"/>
          <w:sz w:val="12"/>
        </w:rPr>
        <w:t>.</w:t>
      </w:r>
    </w:p>
    <w:p>
      <w:pPr>
        <w:spacing w:line="133" w:lineRule="exact" w:before="0"/>
        <w:ind w:left="131" w:right="0" w:firstLine="0"/>
        <w:jc w:val="left"/>
        <w:rPr>
          <w:sz w:val="12"/>
        </w:rPr>
      </w:pPr>
      <w:bookmarkStart w:name="_bookmark105" w:id="145"/>
      <w:bookmarkEnd w:id="145"/>
      <w:r>
        <w:rPr/>
      </w:r>
      <w:r>
        <w:rPr>
          <w:w w:val="110"/>
          <w:sz w:val="12"/>
        </w:rPr>
        <w:t>Yildirim,</w:t>
      </w:r>
      <w:r>
        <w:rPr>
          <w:spacing w:val="15"/>
          <w:w w:val="110"/>
          <w:sz w:val="12"/>
        </w:rPr>
        <w:t> </w:t>
      </w:r>
      <w:r>
        <w:rPr>
          <w:w w:val="110"/>
          <w:sz w:val="12"/>
        </w:rPr>
        <w:t>G.,</w:t>
      </w:r>
      <w:r>
        <w:rPr>
          <w:spacing w:val="15"/>
          <w:w w:val="110"/>
          <w:sz w:val="12"/>
        </w:rPr>
        <w:t> </w:t>
      </w:r>
      <w:r>
        <w:rPr>
          <w:w w:val="110"/>
          <w:sz w:val="12"/>
        </w:rPr>
        <w:t>Elban,</w:t>
      </w:r>
      <w:r>
        <w:rPr>
          <w:spacing w:val="15"/>
          <w:w w:val="110"/>
          <w:sz w:val="12"/>
        </w:rPr>
        <w:t> </w:t>
      </w:r>
      <w:r>
        <w:rPr>
          <w:w w:val="110"/>
          <w:sz w:val="12"/>
        </w:rPr>
        <w:t>M.,</w:t>
      </w:r>
      <w:r>
        <w:rPr>
          <w:spacing w:val="16"/>
          <w:w w:val="110"/>
          <w:sz w:val="12"/>
        </w:rPr>
        <w:t> </w:t>
      </w:r>
      <w:r>
        <w:rPr>
          <w:w w:val="110"/>
          <w:sz w:val="12"/>
        </w:rPr>
        <w:t>&amp;</w:t>
      </w:r>
      <w:r>
        <w:rPr>
          <w:spacing w:val="15"/>
          <w:w w:val="110"/>
          <w:sz w:val="12"/>
        </w:rPr>
        <w:t> </w:t>
      </w:r>
      <w:r>
        <w:rPr>
          <w:w w:val="110"/>
          <w:sz w:val="12"/>
        </w:rPr>
        <w:t>Yildirim,</w:t>
      </w:r>
      <w:r>
        <w:rPr>
          <w:spacing w:val="15"/>
          <w:w w:val="110"/>
          <w:sz w:val="12"/>
        </w:rPr>
        <w:t> </w:t>
      </w:r>
      <w:r>
        <w:rPr>
          <w:w w:val="110"/>
          <w:sz w:val="12"/>
        </w:rPr>
        <w:t>S.</w:t>
      </w:r>
      <w:r>
        <w:rPr>
          <w:spacing w:val="17"/>
          <w:w w:val="110"/>
          <w:sz w:val="12"/>
        </w:rPr>
        <w:t> </w:t>
      </w:r>
      <w:r>
        <w:rPr>
          <w:w w:val="110"/>
          <w:sz w:val="12"/>
        </w:rPr>
        <w:t>(2018).</w:t>
      </w:r>
      <w:r>
        <w:rPr>
          <w:spacing w:val="14"/>
          <w:w w:val="110"/>
          <w:sz w:val="12"/>
        </w:rPr>
        <w:t> </w:t>
      </w:r>
      <w:r>
        <w:rPr>
          <w:w w:val="110"/>
          <w:sz w:val="12"/>
        </w:rPr>
        <w:t>Analysis</w:t>
      </w:r>
      <w:r>
        <w:rPr>
          <w:spacing w:val="15"/>
          <w:w w:val="110"/>
          <w:sz w:val="12"/>
        </w:rPr>
        <w:t> </w:t>
      </w:r>
      <w:r>
        <w:rPr>
          <w:w w:val="110"/>
          <w:sz w:val="12"/>
        </w:rPr>
        <w:t>of</w:t>
      </w:r>
      <w:r>
        <w:rPr>
          <w:spacing w:val="16"/>
          <w:w w:val="110"/>
          <w:sz w:val="12"/>
        </w:rPr>
        <w:t> </w:t>
      </w:r>
      <w:r>
        <w:rPr>
          <w:w w:val="110"/>
          <w:sz w:val="12"/>
        </w:rPr>
        <w:t>use</w:t>
      </w:r>
      <w:r>
        <w:rPr>
          <w:spacing w:val="16"/>
          <w:w w:val="110"/>
          <w:sz w:val="12"/>
        </w:rPr>
        <w:t> </w:t>
      </w:r>
      <w:r>
        <w:rPr>
          <w:w w:val="110"/>
          <w:sz w:val="12"/>
        </w:rPr>
        <w:t>of</w:t>
      </w:r>
      <w:r>
        <w:rPr>
          <w:spacing w:val="15"/>
          <w:w w:val="110"/>
          <w:sz w:val="12"/>
        </w:rPr>
        <w:t> </w:t>
      </w:r>
      <w:r>
        <w:rPr>
          <w:w w:val="110"/>
          <w:sz w:val="12"/>
        </w:rPr>
        <w:t>virtual</w:t>
      </w:r>
      <w:r>
        <w:rPr>
          <w:spacing w:val="15"/>
          <w:w w:val="110"/>
          <w:sz w:val="12"/>
        </w:rPr>
        <w:t> </w:t>
      </w:r>
      <w:r>
        <w:rPr>
          <w:spacing w:val="-2"/>
          <w:w w:val="110"/>
          <w:sz w:val="12"/>
        </w:rPr>
        <w:t>reality</w:t>
      </w:r>
    </w:p>
    <w:p>
      <w:pPr>
        <w:spacing w:line="256" w:lineRule="auto" w:before="22"/>
        <w:ind w:left="370" w:right="0" w:firstLine="0"/>
        <w:jc w:val="left"/>
        <w:rPr>
          <w:sz w:val="12"/>
        </w:rPr>
      </w:pPr>
      <w:r>
        <w:rPr>
          <w:w w:val="115"/>
          <w:sz w:val="12"/>
        </w:rPr>
        <w:t>technologies in history education: A case study. </w:t>
      </w:r>
      <w:r>
        <w:rPr>
          <w:i/>
          <w:w w:val="115"/>
          <w:sz w:val="12"/>
        </w:rPr>
        <w:t>Asian Journal of Education </w:t>
      </w:r>
      <w:r>
        <w:rPr>
          <w:i/>
          <w:w w:val="115"/>
          <w:sz w:val="12"/>
        </w:rPr>
        <w:t>and</w:t>
      </w:r>
      <w:r>
        <w:rPr>
          <w:i/>
          <w:spacing w:val="40"/>
          <w:w w:val="115"/>
          <w:sz w:val="12"/>
        </w:rPr>
        <w:t> </w:t>
      </w:r>
      <w:r>
        <w:rPr>
          <w:i/>
          <w:w w:val="115"/>
          <w:sz w:val="12"/>
        </w:rPr>
        <w:t>Training,</w:t>
      </w:r>
      <w:r>
        <w:rPr>
          <w:i/>
          <w:spacing w:val="36"/>
          <w:w w:val="115"/>
          <w:sz w:val="12"/>
        </w:rPr>
        <w:t> </w:t>
      </w:r>
      <w:r>
        <w:rPr>
          <w:i/>
          <w:w w:val="115"/>
          <w:sz w:val="12"/>
        </w:rPr>
        <w:t>4</w:t>
      </w:r>
      <w:r>
        <w:rPr>
          <w:w w:val="115"/>
          <w:sz w:val="12"/>
        </w:rPr>
        <w:t>(2),</w:t>
      </w:r>
      <w:r>
        <w:rPr>
          <w:spacing w:val="36"/>
          <w:w w:val="115"/>
          <w:sz w:val="12"/>
        </w:rPr>
        <w:t> </w:t>
      </w:r>
      <w:r>
        <w:rPr>
          <w:w w:val="115"/>
          <w:sz w:val="12"/>
        </w:rPr>
        <w:t>62</w:t>
      </w:r>
      <w:r>
        <w:rPr>
          <w:rFonts w:ascii="STIX" w:hAnsi="STIX"/>
          <w:w w:val="115"/>
          <w:sz w:val="12"/>
        </w:rPr>
        <w:t>–</w:t>
      </w:r>
      <w:r>
        <w:rPr>
          <w:w w:val="115"/>
          <w:sz w:val="12"/>
        </w:rPr>
        <w:t>69.</w:t>
      </w:r>
      <w:r>
        <w:rPr>
          <w:spacing w:val="37"/>
          <w:w w:val="115"/>
          <w:sz w:val="12"/>
        </w:rPr>
        <w:t> </w:t>
      </w:r>
      <w:hyperlink r:id="rId166">
        <w:r>
          <w:rPr>
            <w:color w:val="2196D1"/>
            <w:w w:val="115"/>
            <w:sz w:val="12"/>
          </w:rPr>
          <w:t>https://doi.org/10.20448/journal.522.2018.42.62.69</w:t>
        </w:r>
      </w:hyperlink>
    </w:p>
    <w:p>
      <w:pPr>
        <w:spacing w:line="115" w:lineRule="exact" w:before="0"/>
        <w:ind w:left="131" w:right="0" w:firstLine="0"/>
        <w:jc w:val="left"/>
        <w:rPr>
          <w:sz w:val="12"/>
        </w:rPr>
      </w:pPr>
      <w:bookmarkStart w:name="_bookmark106" w:id="146"/>
      <w:bookmarkEnd w:id="146"/>
      <w:r>
        <w:rPr/>
      </w:r>
      <w:r>
        <w:rPr>
          <w:w w:val="110"/>
          <w:sz w:val="12"/>
        </w:rPr>
        <w:t>Yoganathan,</w:t>
      </w:r>
      <w:r>
        <w:rPr>
          <w:spacing w:val="12"/>
          <w:w w:val="110"/>
          <w:sz w:val="12"/>
        </w:rPr>
        <w:t> </w:t>
      </w:r>
      <w:r>
        <w:rPr>
          <w:w w:val="110"/>
          <w:sz w:val="12"/>
        </w:rPr>
        <w:t>S.,</w:t>
      </w:r>
      <w:r>
        <w:rPr>
          <w:spacing w:val="12"/>
          <w:w w:val="110"/>
          <w:sz w:val="12"/>
        </w:rPr>
        <w:t> </w:t>
      </w:r>
      <w:r>
        <w:rPr>
          <w:w w:val="110"/>
          <w:sz w:val="12"/>
        </w:rPr>
        <w:t>Finch,</w:t>
      </w:r>
      <w:r>
        <w:rPr>
          <w:spacing w:val="11"/>
          <w:w w:val="110"/>
          <w:sz w:val="12"/>
        </w:rPr>
        <w:t> </w:t>
      </w:r>
      <w:r>
        <w:rPr>
          <w:w w:val="110"/>
          <w:sz w:val="12"/>
        </w:rPr>
        <w:t>D.</w:t>
      </w:r>
      <w:r>
        <w:rPr>
          <w:spacing w:val="14"/>
          <w:w w:val="110"/>
          <w:sz w:val="12"/>
        </w:rPr>
        <w:t> </w:t>
      </w:r>
      <w:r>
        <w:rPr>
          <w:w w:val="110"/>
          <w:sz w:val="12"/>
        </w:rPr>
        <w:t>A.,</w:t>
      </w:r>
      <w:r>
        <w:rPr>
          <w:spacing w:val="13"/>
          <w:w w:val="110"/>
          <w:sz w:val="12"/>
        </w:rPr>
        <w:t> </w:t>
      </w:r>
      <w:r>
        <w:rPr>
          <w:w w:val="110"/>
          <w:sz w:val="12"/>
        </w:rPr>
        <w:t>Parkin,</w:t>
      </w:r>
      <w:r>
        <w:rPr>
          <w:spacing w:val="12"/>
          <w:w w:val="110"/>
          <w:sz w:val="12"/>
        </w:rPr>
        <w:t> </w:t>
      </w:r>
      <w:r>
        <w:rPr>
          <w:w w:val="110"/>
          <w:sz w:val="12"/>
        </w:rPr>
        <w:t>E.,</w:t>
      </w:r>
      <w:r>
        <w:rPr>
          <w:spacing w:val="13"/>
          <w:w w:val="110"/>
          <w:sz w:val="12"/>
        </w:rPr>
        <w:t> </w:t>
      </w:r>
      <w:r>
        <w:rPr>
          <w:w w:val="110"/>
          <w:sz w:val="12"/>
        </w:rPr>
        <w:t>&amp;</w:t>
      </w:r>
      <w:r>
        <w:rPr>
          <w:spacing w:val="12"/>
          <w:w w:val="110"/>
          <w:sz w:val="12"/>
        </w:rPr>
        <w:t> </w:t>
      </w:r>
      <w:r>
        <w:rPr>
          <w:w w:val="110"/>
          <w:sz w:val="12"/>
        </w:rPr>
        <w:t>Pollard,</w:t>
      </w:r>
      <w:r>
        <w:rPr>
          <w:spacing w:val="13"/>
          <w:w w:val="110"/>
          <w:sz w:val="12"/>
        </w:rPr>
        <w:t> </w:t>
      </w:r>
      <w:r>
        <w:rPr>
          <w:w w:val="110"/>
          <w:sz w:val="12"/>
        </w:rPr>
        <w:t>J.</w:t>
      </w:r>
      <w:r>
        <w:rPr>
          <w:spacing w:val="11"/>
          <w:w w:val="110"/>
          <w:sz w:val="12"/>
        </w:rPr>
        <w:t> </w:t>
      </w:r>
      <w:r>
        <w:rPr>
          <w:w w:val="110"/>
          <w:sz w:val="12"/>
        </w:rPr>
        <w:t>(2018).</w:t>
      </w:r>
      <w:r>
        <w:rPr>
          <w:spacing w:val="12"/>
          <w:w w:val="110"/>
          <w:sz w:val="12"/>
        </w:rPr>
        <w:t> </w:t>
      </w:r>
      <w:r>
        <w:rPr>
          <w:w w:val="110"/>
          <w:sz w:val="12"/>
        </w:rPr>
        <w:t>360</w:t>
      </w:r>
      <w:r>
        <w:rPr>
          <w:spacing w:val="13"/>
          <w:w w:val="110"/>
          <w:sz w:val="12"/>
        </w:rPr>
        <w:t> </w:t>
      </w:r>
      <w:r>
        <w:rPr>
          <w:w w:val="110"/>
          <w:sz w:val="12"/>
        </w:rPr>
        <w:t>virtual</w:t>
      </w:r>
      <w:r>
        <w:rPr>
          <w:spacing w:val="12"/>
          <w:w w:val="110"/>
          <w:sz w:val="12"/>
        </w:rPr>
        <w:t> </w:t>
      </w:r>
      <w:r>
        <w:rPr>
          <w:w w:val="110"/>
          <w:sz w:val="12"/>
        </w:rPr>
        <w:t>reality</w:t>
      </w:r>
      <w:r>
        <w:rPr>
          <w:spacing w:val="13"/>
          <w:w w:val="110"/>
          <w:sz w:val="12"/>
        </w:rPr>
        <w:t> </w:t>
      </w:r>
      <w:r>
        <w:rPr>
          <w:w w:val="110"/>
          <w:sz w:val="12"/>
        </w:rPr>
        <w:t>video</w:t>
      </w:r>
      <w:r>
        <w:rPr>
          <w:spacing w:val="12"/>
          <w:w w:val="110"/>
          <w:sz w:val="12"/>
        </w:rPr>
        <w:t> </w:t>
      </w:r>
      <w:r>
        <w:rPr>
          <w:spacing w:val="-5"/>
          <w:w w:val="110"/>
          <w:sz w:val="12"/>
        </w:rPr>
        <w:t>for</w:t>
      </w:r>
    </w:p>
    <w:p>
      <w:pPr>
        <w:spacing w:line="259" w:lineRule="auto" w:before="21"/>
        <w:ind w:left="370" w:right="151" w:firstLine="0"/>
        <w:jc w:val="left"/>
        <w:rPr>
          <w:sz w:val="12"/>
        </w:rPr>
      </w:pPr>
      <w:r>
        <w:rPr>
          <w:w w:val="115"/>
          <w:sz w:val="12"/>
        </w:rPr>
        <w:t>the acquisition of knot tying skills: A randomised controlled trial. </w:t>
      </w:r>
      <w:r>
        <w:rPr>
          <w:i/>
          <w:w w:val="115"/>
          <w:sz w:val="12"/>
        </w:rPr>
        <w:t>International</w:t>
      </w:r>
      <w:r>
        <w:rPr>
          <w:i/>
          <w:spacing w:val="40"/>
          <w:w w:val="115"/>
          <w:sz w:val="12"/>
        </w:rPr>
        <w:t> </w:t>
      </w:r>
      <w:r>
        <w:rPr>
          <w:i/>
          <w:w w:val="115"/>
          <w:sz w:val="12"/>
        </w:rPr>
        <w:t>Journal of Surgery, 54</w:t>
      </w:r>
      <w:r>
        <w:rPr>
          <w:w w:val="115"/>
          <w:sz w:val="12"/>
        </w:rPr>
        <w:t>, 24</w:t>
      </w:r>
      <w:r>
        <w:rPr>
          <w:rFonts w:ascii="STIX" w:hAnsi="STIX"/>
          <w:w w:val="115"/>
          <w:sz w:val="12"/>
        </w:rPr>
        <w:t>–</w:t>
      </w:r>
      <w:r>
        <w:rPr>
          <w:w w:val="115"/>
          <w:sz w:val="12"/>
        </w:rPr>
        <w:t>27. </w:t>
      </w:r>
      <w:hyperlink r:id="rId167">
        <w:r>
          <w:rPr>
            <w:color w:val="2196D1"/>
            <w:w w:val="115"/>
            <w:sz w:val="12"/>
          </w:rPr>
          <w:t>https://doi.org/10.1016/j.ijsu.2018.04.002</w:t>
        </w:r>
      </w:hyperlink>
    </w:p>
    <w:p>
      <w:pPr>
        <w:spacing w:line="113" w:lineRule="exact" w:before="0"/>
        <w:ind w:left="131" w:right="0" w:firstLine="0"/>
        <w:jc w:val="left"/>
        <w:rPr>
          <w:sz w:val="12"/>
        </w:rPr>
      </w:pPr>
      <w:bookmarkStart w:name="_bookmark107" w:id="147"/>
      <w:bookmarkEnd w:id="147"/>
      <w:r>
        <w:rPr/>
      </w:r>
      <w:r>
        <w:rPr>
          <w:w w:val="115"/>
          <w:sz w:val="12"/>
        </w:rPr>
        <w:t>Zhang,</w:t>
      </w:r>
      <w:r>
        <w:rPr>
          <w:spacing w:val="-7"/>
          <w:w w:val="115"/>
          <w:sz w:val="12"/>
        </w:rPr>
        <w:t> </w:t>
      </w:r>
      <w:r>
        <w:rPr>
          <w:w w:val="115"/>
          <w:sz w:val="12"/>
        </w:rPr>
        <w:t>M.,</w:t>
      </w:r>
      <w:r>
        <w:rPr>
          <w:spacing w:val="-7"/>
          <w:w w:val="115"/>
          <w:sz w:val="12"/>
        </w:rPr>
        <w:t> </w:t>
      </w:r>
      <w:r>
        <w:rPr>
          <w:w w:val="115"/>
          <w:sz w:val="12"/>
        </w:rPr>
        <w:t>Ding,</w:t>
      </w:r>
      <w:r>
        <w:rPr>
          <w:spacing w:val="-7"/>
          <w:w w:val="115"/>
          <w:sz w:val="12"/>
        </w:rPr>
        <w:t> </w:t>
      </w:r>
      <w:r>
        <w:rPr>
          <w:w w:val="115"/>
          <w:sz w:val="12"/>
        </w:rPr>
        <w:t>H.,</w:t>
      </w:r>
      <w:r>
        <w:rPr>
          <w:spacing w:val="-7"/>
          <w:w w:val="115"/>
          <w:sz w:val="12"/>
        </w:rPr>
        <w:t> </w:t>
      </w:r>
      <w:r>
        <w:rPr>
          <w:w w:val="115"/>
          <w:sz w:val="12"/>
        </w:rPr>
        <w:t>Naumceska,</w:t>
      </w:r>
      <w:r>
        <w:rPr>
          <w:spacing w:val="-7"/>
          <w:w w:val="115"/>
          <w:sz w:val="12"/>
        </w:rPr>
        <w:t> </w:t>
      </w:r>
      <w:r>
        <w:rPr>
          <w:w w:val="115"/>
          <w:sz w:val="12"/>
        </w:rPr>
        <w:t>M.,</w:t>
      </w:r>
      <w:r>
        <w:rPr>
          <w:spacing w:val="-7"/>
          <w:w w:val="115"/>
          <w:sz w:val="12"/>
        </w:rPr>
        <w:t> </w:t>
      </w:r>
      <w:r>
        <w:rPr>
          <w:w w:val="115"/>
          <w:sz w:val="12"/>
        </w:rPr>
        <w:t>&amp;</w:t>
      </w:r>
      <w:r>
        <w:rPr>
          <w:spacing w:val="-6"/>
          <w:w w:val="115"/>
          <w:sz w:val="12"/>
        </w:rPr>
        <w:t> </w:t>
      </w:r>
      <w:r>
        <w:rPr>
          <w:w w:val="115"/>
          <w:sz w:val="12"/>
        </w:rPr>
        <w:t>Zhang,</w:t>
      </w:r>
      <w:r>
        <w:rPr>
          <w:spacing w:val="-8"/>
          <w:w w:val="115"/>
          <w:sz w:val="12"/>
        </w:rPr>
        <w:t> </w:t>
      </w:r>
      <w:r>
        <w:rPr>
          <w:w w:val="115"/>
          <w:sz w:val="12"/>
        </w:rPr>
        <w:t>Y.</w:t>
      </w:r>
      <w:r>
        <w:rPr>
          <w:spacing w:val="-7"/>
          <w:w w:val="115"/>
          <w:sz w:val="12"/>
        </w:rPr>
        <w:t> </w:t>
      </w:r>
      <w:r>
        <w:rPr>
          <w:w w:val="115"/>
          <w:sz w:val="12"/>
        </w:rPr>
        <w:t>(2022).</w:t>
      </w:r>
      <w:r>
        <w:rPr>
          <w:spacing w:val="-7"/>
          <w:w w:val="115"/>
          <w:sz w:val="12"/>
        </w:rPr>
        <w:t> </w:t>
      </w:r>
      <w:r>
        <w:rPr>
          <w:w w:val="115"/>
          <w:sz w:val="12"/>
        </w:rPr>
        <w:t>Virtual</w:t>
      </w:r>
      <w:r>
        <w:rPr>
          <w:spacing w:val="-8"/>
          <w:w w:val="115"/>
          <w:sz w:val="12"/>
        </w:rPr>
        <w:t> </w:t>
      </w:r>
      <w:r>
        <w:rPr>
          <w:w w:val="115"/>
          <w:sz w:val="12"/>
        </w:rPr>
        <w:t>reality</w:t>
      </w:r>
      <w:r>
        <w:rPr>
          <w:spacing w:val="-6"/>
          <w:w w:val="115"/>
          <w:sz w:val="12"/>
        </w:rPr>
        <w:t> </w:t>
      </w:r>
      <w:r>
        <w:rPr>
          <w:w w:val="115"/>
          <w:sz w:val="12"/>
        </w:rPr>
        <w:t>technology</w:t>
      </w:r>
      <w:r>
        <w:rPr>
          <w:spacing w:val="-7"/>
          <w:w w:val="115"/>
          <w:sz w:val="12"/>
        </w:rPr>
        <w:t> </w:t>
      </w:r>
      <w:r>
        <w:rPr>
          <w:w w:val="115"/>
          <w:sz w:val="12"/>
        </w:rPr>
        <w:t>as</w:t>
      </w:r>
      <w:r>
        <w:rPr>
          <w:spacing w:val="-8"/>
          <w:w w:val="115"/>
          <w:sz w:val="12"/>
        </w:rPr>
        <w:t> </w:t>
      </w:r>
      <w:r>
        <w:rPr>
          <w:spacing w:val="-7"/>
          <w:w w:val="115"/>
          <w:sz w:val="12"/>
        </w:rPr>
        <w:t>an</w:t>
      </w:r>
    </w:p>
    <w:p>
      <w:pPr>
        <w:spacing w:line="276" w:lineRule="auto" w:before="21"/>
        <w:ind w:left="370" w:right="155" w:firstLine="0"/>
        <w:jc w:val="left"/>
        <w:rPr>
          <w:sz w:val="12"/>
        </w:rPr>
      </w:pPr>
      <w:r>
        <w:rPr>
          <w:w w:val="120"/>
          <w:sz w:val="12"/>
        </w:rPr>
        <w:t>educational and intervention tool for children with autism spectrum disorder:</w:t>
      </w:r>
      <w:r>
        <w:rPr>
          <w:spacing w:val="40"/>
          <w:w w:val="120"/>
          <w:sz w:val="12"/>
        </w:rPr>
        <w:t> </w:t>
      </w:r>
      <w:r>
        <w:rPr>
          <w:w w:val="120"/>
          <w:sz w:val="12"/>
        </w:rPr>
        <w:t>Current</w:t>
      </w:r>
      <w:r>
        <w:rPr>
          <w:spacing w:val="-9"/>
          <w:w w:val="120"/>
          <w:sz w:val="12"/>
        </w:rPr>
        <w:t> </w:t>
      </w:r>
      <w:r>
        <w:rPr>
          <w:w w:val="120"/>
          <w:sz w:val="12"/>
        </w:rPr>
        <w:t>perspectives</w:t>
      </w:r>
      <w:r>
        <w:rPr>
          <w:spacing w:val="-9"/>
          <w:w w:val="120"/>
          <w:sz w:val="12"/>
        </w:rPr>
        <w:t> </w:t>
      </w:r>
      <w:r>
        <w:rPr>
          <w:w w:val="120"/>
          <w:sz w:val="12"/>
        </w:rPr>
        <w:t>and</w:t>
      </w:r>
      <w:r>
        <w:rPr>
          <w:spacing w:val="-9"/>
          <w:w w:val="120"/>
          <w:sz w:val="12"/>
        </w:rPr>
        <w:t> </w:t>
      </w:r>
      <w:r>
        <w:rPr>
          <w:w w:val="120"/>
          <w:sz w:val="12"/>
        </w:rPr>
        <w:t>future</w:t>
      </w:r>
      <w:r>
        <w:rPr>
          <w:spacing w:val="-8"/>
          <w:w w:val="120"/>
          <w:sz w:val="12"/>
        </w:rPr>
        <w:t> </w:t>
      </w:r>
      <w:r>
        <w:rPr>
          <w:w w:val="120"/>
          <w:sz w:val="12"/>
        </w:rPr>
        <w:t>directions.</w:t>
      </w:r>
      <w:r>
        <w:rPr>
          <w:spacing w:val="-8"/>
          <w:w w:val="120"/>
          <w:sz w:val="12"/>
        </w:rPr>
        <w:t> </w:t>
      </w:r>
      <w:r>
        <w:rPr>
          <w:i/>
          <w:w w:val="120"/>
          <w:sz w:val="12"/>
        </w:rPr>
        <w:t>Behavioral</w:t>
      </w:r>
      <w:r>
        <w:rPr>
          <w:i/>
          <w:spacing w:val="-9"/>
          <w:w w:val="120"/>
          <w:sz w:val="12"/>
        </w:rPr>
        <w:t> </w:t>
      </w:r>
      <w:r>
        <w:rPr>
          <w:i/>
          <w:w w:val="120"/>
          <w:sz w:val="12"/>
        </w:rPr>
        <w:t>Sciences,</w:t>
      </w:r>
      <w:r>
        <w:rPr>
          <w:i/>
          <w:spacing w:val="-9"/>
          <w:w w:val="120"/>
          <w:sz w:val="12"/>
        </w:rPr>
        <w:t> </w:t>
      </w:r>
      <w:r>
        <w:rPr>
          <w:i/>
          <w:w w:val="120"/>
          <w:sz w:val="12"/>
        </w:rPr>
        <w:t>12</w:t>
      </w:r>
      <w:r>
        <w:rPr>
          <w:w w:val="120"/>
          <w:sz w:val="12"/>
        </w:rPr>
        <w:t>(5),</w:t>
      </w:r>
      <w:r>
        <w:rPr>
          <w:spacing w:val="-9"/>
          <w:w w:val="120"/>
          <w:sz w:val="12"/>
        </w:rPr>
        <w:t> </w:t>
      </w:r>
      <w:r>
        <w:rPr>
          <w:w w:val="120"/>
          <w:sz w:val="12"/>
        </w:rPr>
        <w:t>138.</w:t>
      </w:r>
      <w:r>
        <w:rPr>
          <w:spacing w:val="-8"/>
          <w:w w:val="120"/>
          <w:sz w:val="12"/>
        </w:rPr>
        <w:t> </w:t>
      </w:r>
      <w:hyperlink r:id="rId168">
        <w:r>
          <w:rPr>
            <w:color w:val="2196D1"/>
            <w:w w:val="120"/>
            <w:sz w:val="12"/>
          </w:rPr>
          <w:t>https://</w:t>
        </w:r>
      </w:hyperlink>
      <w:r>
        <w:rPr>
          <w:color w:val="2196D1"/>
          <w:spacing w:val="40"/>
          <w:w w:val="120"/>
          <w:sz w:val="12"/>
        </w:rPr>
        <w:t> </w:t>
      </w:r>
      <w:hyperlink r:id="rId168">
        <w:r>
          <w:rPr>
            <w:color w:val="2196D1"/>
            <w:spacing w:val="-2"/>
            <w:w w:val="120"/>
            <w:sz w:val="12"/>
          </w:rPr>
          <w:t>doi.org/10.3390/bs12050138</w:t>
        </w:r>
      </w:hyperlink>
    </w:p>
    <w:p>
      <w:pPr>
        <w:spacing w:before="2"/>
        <w:ind w:left="131" w:right="0" w:firstLine="0"/>
        <w:jc w:val="left"/>
        <w:rPr>
          <w:sz w:val="12"/>
        </w:rPr>
      </w:pPr>
      <w:bookmarkStart w:name="_bookmark108" w:id="148"/>
      <w:bookmarkEnd w:id="148"/>
      <w:r>
        <w:rPr/>
      </w:r>
      <w:r>
        <w:rPr>
          <w:w w:val="110"/>
          <w:sz w:val="12"/>
        </w:rPr>
        <w:t>Zhao,</w:t>
      </w:r>
      <w:r>
        <w:rPr>
          <w:spacing w:val="21"/>
          <w:w w:val="110"/>
          <w:sz w:val="12"/>
        </w:rPr>
        <w:t> </w:t>
      </w:r>
      <w:r>
        <w:rPr>
          <w:w w:val="110"/>
          <w:sz w:val="12"/>
        </w:rPr>
        <w:t>L.,</w:t>
      </w:r>
      <w:r>
        <w:rPr>
          <w:spacing w:val="22"/>
          <w:w w:val="110"/>
          <w:sz w:val="12"/>
        </w:rPr>
        <w:t> </w:t>
      </w:r>
      <w:r>
        <w:rPr>
          <w:w w:val="110"/>
          <w:sz w:val="12"/>
        </w:rPr>
        <w:t>&amp;</w:t>
      </w:r>
      <w:r>
        <w:rPr>
          <w:spacing w:val="22"/>
          <w:w w:val="110"/>
          <w:sz w:val="12"/>
        </w:rPr>
        <w:t> </w:t>
      </w:r>
      <w:r>
        <w:rPr>
          <w:w w:val="110"/>
          <w:sz w:val="12"/>
        </w:rPr>
        <w:t>Li,</w:t>
      </w:r>
      <w:r>
        <w:rPr>
          <w:spacing w:val="21"/>
          <w:w w:val="110"/>
          <w:sz w:val="12"/>
        </w:rPr>
        <w:t> </w:t>
      </w:r>
      <w:r>
        <w:rPr>
          <w:w w:val="110"/>
          <w:sz w:val="12"/>
        </w:rPr>
        <w:t>S.</w:t>
      </w:r>
      <w:r>
        <w:rPr>
          <w:spacing w:val="21"/>
          <w:w w:val="110"/>
          <w:sz w:val="12"/>
        </w:rPr>
        <w:t> </w:t>
      </w:r>
      <w:r>
        <w:rPr>
          <w:w w:val="110"/>
          <w:sz w:val="12"/>
        </w:rPr>
        <w:t>(2020).</w:t>
      </w:r>
      <w:r>
        <w:rPr>
          <w:spacing w:val="21"/>
          <w:w w:val="110"/>
          <w:sz w:val="12"/>
        </w:rPr>
        <w:t> </w:t>
      </w:r>
      <w:r>
        <w:rPr>
          <w:w w:val="110"/>
          <w:sz w:val="12"/>
        </w:rPr>
        <w:t>Object</w:t>
      </w:r>
      <w:r>
        <w:rPr>
          <w:spacing w:val="22"/>
          <w:w w:val="110"/>
          <w:sz w:val="12"/>
        </w:rPr>
        <w:t> </w:t>
      </w:r>
      <w:r>
        <w:rPr>
          <w:w w:val="110"/>
          <w:sz w:val="12"/>
        </w:rPr>
        <w:t>detection</w:t>
      </w:r>
      <w:r>
        <w:rPr>
          <w:spacing w:val="22"/>
          <w:w w:val="110"/>
          <w:sz w:val="12"/>
        </w:rPr>
        <w:t> </w:t>
      </w:r>
      <w:r>
        <w:rPr>
          <w:w w:val="110"/>
          <w:sz w:val="12"/>
        </w:rPr>
        <w:t>algorithm</w:t>
      </w:r>
      <w:r>
        <w:rPr>
          <w:spacing w:val="21"/>
          <w:w w:val="110"/>
          <w:sz w:val="12"/>
        </w:rPr>
        <w:t> </w:t>
      </w:r>
      <w:r>
        <w:rPr>
          <w:w w:val="110"/>
          <w:sz w:val="12"/>
        </w:rPr>
        <w:t>based</w:t>
      </w:r>
      <w:r>
        <w:rPr>
          <w:spacing w:val="22"/>
          <w:w w:val="110"/>
          <w:sz w:val="12"/>
        </w:rPr>
        <w:t> </w:t>
      </w:r>
      <w:r>
        <w:rPr>
          <w:w w:val="110"/>
          <w:sz w:val="12"/>
        </w:rPr>
        <w:t>on</w:t>
      </w:r>
      <w:r>
        <w:rPr>
          <w:spacing w:val="22"/>
          <w:w w:val="110"/>
          <w:sz w:val="12"/>
        </w:rPr>
        <w:t> </w:t>
      </w:r>
      <w:r>
        <w:rPr>
          <w:w w:val="110"/>
          <w:sz w:val="12"/>
        </w:rPr>
        <w:t>improved</w:t>
      </w:r>
      <w:r>
        <w:rPr>
          <w:spacing w:val="23"/>
          <w:w w:val="110"/>
          <w:sz w:val="12"/>
        </w:rPr>
        <w:t> </w:t>
      </w:r>
      <w:r>
        <w:rPr>
          <w:spacing w:val="-2"/>
          <w:w w:val="110"/>
          <w:sz w:val="12"/>
        </w:rPr>
        <w:t>YOLOv3.</w:t>
      </w:r>
    </w:p>
    <w:p>
      <w:pPr>
        <w:spacing w:before="21"/>
        <w:ind w:left="370" w:right="0" w:firstLine="0"/>
        <w:jc w:val="left"/>
        <w:rPr>
          <w:sz w:val="12"/>
        </w:rPr>
      </w:pPr>
      <w:r>
        <w:rPr>
          <w:i/>
          <w:w w:val="115"/>
          <w:sz w:val="12"/>
        </w:rPr>
        <w:t>Electronics,</w:t>
      </w:r>
      <w:r>
        <w:rPr>
          <w:i/>
          <w:spacing w:val="29"/>
          <w:w w:val="115"/>
          <w:sz w:val="12"/>
        </w:rPr>
        <w:t> </w:t>
      </w:r>
      <w:r>
        <w:rPr>
          <w:i/>
          <w:w w:val="115"/>
          <w:sz w:val="12"/>
        </w:rPr>
        <w:t>9</w:t>
      </w:r>
      <w:r>
        <w:rPr>
          <w:w w:val="115"/>
          <w:sz w:val="12"/>
        </w:rPr>
        <w:t>(3),</w:t>
      </w:r>
      <w:r>
        <w:rPr>
          <w:spacing w:val="30"/>
          <w:w w:val="115"/>
          <w:sz w:val="12"/>
        </w:rPr>
        <w:t> </w:t>
      </w:r>
      <w:r>
        <w:rPr>
          <w:w w:val="115"/>
          <w:sz w:val="12"/>
        </w:rPr>
        <w:t>537.</w:t>
      </w:r>
      <w:r>
        <w:rPr>
          <w:spacing w:val="30"/>
          <w:w w:val="115"/>
          <w:sz w:val="12"/>
        </w:rPr>
        <w:t> </w:t>
      </w:r>
      <w:hyperlink r:id="rId169">
        <w:r>
          <w:rPr>
            <w:color w:val="2196D1"/>
            <w:spacing w:val="-2"/>
            <w:w w:val="115"/>
            <w:sz w:val="12"/>
          </w:rPr>
          <w:t>https://doi.org/10.3390/electronics9030537</w:t>
        </w:r>
      </w:hyperlink>
    </w:p>
    <w:p>
      <w:pPr>
        <w:spacing w:before="22"/>
        <w:ind w:left="370" w:right="0" w:hanging="240"/>
        <w:jc w:val="left"/>
        <w:rPr>
          <w:sz w:val="12"/>
        </w:rPr>
      </w:pPr>
      <w:bookmarkStart w:name="_bookmark109" w:id="149"/>
      <w:bookmarkEnd w:id="149"/>
      <w:r>
        <w:rPr/>
      </w:r>
      <w:r>
        <w:rPr>
          <w:w w:val="115"/>
          <w:sz w:val="12"/>
        </w:rPr>
        <w:t>Zheng,</w:t>
      </w:r>
      <w:r>
        <w:rPr>
          <w:spacing w:val="-2"/>
          <w:w w:val="115"/>
          <w:sz w:val="12"/>
        </w:rPr>
        <w:t> </w:t>
      </w:r>
      <w:r>
        <w:rPr>
          <w:w w:val="115"/>
          <w:sz w:val="12"/>
        </w:rPr>
        <w:t>J.,</w:t>
      </w:r>
      <w:r>
        <w:rPr>
          <w:spacing w:val="-3"/>
          <w:w w:val="115"/>
          <w:sz w:val="12"/>
        </w:rPr>
        <w:t> </w:t>
      </w:r>
      <w:r>
        <w:rPr>
          <w:w w:val="115"/>
          <w:sz w:val="12"/>
        </w:rPr>
        <w:t>Xing,</w:t>
      </w:r>
      <w:r>
        <w:rPr>
          <w:spacing w:val="-2"/>
          <w:w w:val="115"/>
          <w:sz w:val="12"/>
        </w:rPr>
        <w:t> </w:t>
      </w:r>
      <w:r>
        <w:rPr>
          <w:w w:val="115"/>
          <w:sz w:val="12"/>
        </w:rPr>
        <w:t>W.,</w:t>
      </w:r>
      <w:r>
        <w:rPr>
          <w:spacing w:val="-2"/>
          <w:w w:val="115"/>
          <w:sz w:val="12"/>
        </w:rPr>
        <w:t> </w:t>
      </w:r>
      <w:r>
        <w:rPr>
          <w:w w:val="115"/>
          <w:sz w:val="12"/>
        </w:rPr>
        <w:t>&amp;</w:t>
      </w:r>
      <w:r>
        <w:rPr>
          <w:spacing w:val="-2"/>
          <w:w w:val="115"/>
          <w:sz w:val="12"/>
        </w:rPr>
        <w:t> </w:t>
      </w:r>
      <w:r>
        <w:rPr>
          <w:w w:val="115"/>
          <w:sz w:val="12"/>
        </w:rPr>
        <w:t>Zhu,</w:t>
      </w:r>
      <w:r>
        <w:rPr>
          <w:spacing w:val="-1"/>
          <w:w w:val="115"/>
          <w:sz w:val="12"/>
        </w:rPr>
        <w:t> </w:t>
      </w:r>
      <w:r>
        <w:rPr>
          <w:w w:val="115"/>
          <w:sz w:val="12"/>
        </w:rPr>
        <w:t>G.</w:t>
      </w:r>
      <w:r>
        <w:rPr>
          <w:spacing w:val="-3"/>
          <w:w w:val="115"/>
          <w:sz w:val="12"/>
        </w:rPr>
        <w:t> </w:t>
      </w:r>
      <w:r>
        <w:rPr>
          <w:w w:val="115"/>
          <w:sz w:val="12"/>
        </w:rPr>
        <w:t>(2019).</w:t>
      </w:r>
      <w:r>
        <w:rPr>
          <w:spacing w:val="-2"/>
          <w:w w:val="115"/>
          <w:sz w:val="12"/>
        </w:rPr>
        <w:t> </w:t>
      </w:r>
      <w:r>
        <w:rPr>
          <w:w w:val="115"/>
          <w:sz w:val="12"/>
        </w:rPr>
        <w:t>Examining</w:t>
      </w:r>
      <w:r>
        <w:rPr>
          <w:spacing w:val="-3"/>
          <w:w w:val="115"/>
          <w:sz w:val="12"/>
        </w:rPr>
        <w:t> </w:t>
      </w:r>
      <w:r>
        <w:rPr>
          <w:w w:val="115"/>
          <w:sz w:val="12"/>
        </w:rPr>
        <w:t>sequential</w:t>
      </w:r>
      <w:r>
        <w:rPr>
          <w:spacing w:val="-2"/>
          <w:w w:val="115"/>
          <w:sz w:val="12"/>
        </w:rPr>
        <w:t> </w:t>
      </w:r>
      <w:r>
        <w:rPr>
          <w:w w:val="115"/>
          <w:sz w:val="12"/>
        </w:rPr>
        <w:t>patterns</w:t>
      </w:r>
      <w:r>
        <w:rPr>
          <w:spacing w:val="-3"/>
          <w:w w:val="115"/>
          <w:sz w:val="12"/>
        </w:rPr>
        <w:t> </w:t>
      </w:r>
      <w:r>
        <w:rPr>
          <w:w w:val="115"/>
          <w:sz w:val="12"/>
        </w:rPr>
        <w:t>of</w:t>
      </w:r>
      <w:r>
        <w:rPr>
          <w:spacing w:val="-1"/>
          <w:w w:val="115"/>
          <w:sz w:val="12"/>
        </w:rPr>
        <w:t> </w:t>
      </w:r>
      <w:r>
        <w:rPr>
          <w:w w:val="115"/>
          <w:sz w:val="12"/>
        </w:rPr>
        <w:t>self-</w:t>
      </w:r>
      <w:r>
        <w:rPr>
          <w:spacing w:val="-2"/>
          <w:w w:val="115"/>
          <w:sz w:val="12"/>
        </w:rPr>
        <w:t> </w:t>
      </w:r>
      <w:r>
        <w:rPr>
          <w:w w:val="115"/>
          <w:sz w:val="12"/>
        </w:rPr>
        <w:t>and</w:t>
      </w:r>
      <w:r>
        <w:rPr>
          <w:spacing w:val="-3"/>
          <w:w w:val="115"/>
          <w:sz w:val="12"/>
        </w:rPr>
        <w:t> </w:t>
      </w:r>
      <w:r>
        <w:rPr>
          <w:spacing w:val="-2"/>
          <w:w w:val="115"/>
          <w:sz w:val="12"/>
        </w:rPr>
        <w:t>socially</w:t>
      </w:r>
    </w:p>
    <w:p>
      <w:pPr>
        <w:spacing w:line="256" w:lineRule="auto" w:before="22"/>
        <w:ind w:left="370" w:right="0" w:firstLine="0"/>
        <w:jc w:val="left"/>
        <w:rPr>
          <w:sz w:val="12"/>
        </w:rPr>
      </w:pPr>
      <w:r>
        <w:rPr>
          <w:w w:val="115"/>
          <w:sz w:val="12"/>
        </w:rPr>
        <w:t>shared</w:t>
      </w:r>
      <w:r>
        <w:rPr>
          <w:spacing w:val="-8"/>
          <w:w w:val="115"/>
          <w:sz w:val="12"/>
        </w:rPr>
        <w:t> </w:t>
      </w:r>
      <w:r>
        <w:rPr>
          <w:w w:val="115"/>
          <w:sz w:val="12"/>
        </w:rPr>
        <w:t>regulation</w:t>
      </w:r>
      <w:r>
        <w:rPr>
          <w:spacing w:val="-9"/>
          <w:w w:val="115"/>
          <w:sz w:val="12"/>
        </w:rPr>
        <w:t> </w:t>
      </w:r>
      <w:r>
        <w:rPr>
          <w:w w:val="115"/>
          <w:sz w:val="12"/>
        </w:rPr>
        <w:t>of</w:t>
      </w:r>
      <w:r>
        <w:rPr>
          <w:spacing w:val="-8"/>
          <w:w w:val="115"/>
          <w:sz w:val="12"/>
        </w:rPr>
        <w:t> </w:t>
      </w:r>
      <w:r>
        <w:rPr>
          <w:w w:val="115"/>
          <w:sz w:val="12"/>
        </w:rPr>
        <w:t>STEM</w:t>
      </w:r>
      <w:r>
        <w:rPr>
          <w:spacing w:val="-8"/>
          <w:w w:val="115"/>
          <w:sz w:val="12"/>
        </w:rPr>
        <w:t> </w:t>
      </w:r>
      <w:r>
        <w:rPr>
          <w:w w:val="115"/>
          <w:sz w:val="12"/>
        </w:rPr>
        <w:t>learning</w:t>
      </w:r>
      <w:r>
        <w:rPr>
          <w:spacing w:val="-8"/>
          <w:w w:val="115"/>
          <w:sz w:val="12"/>
        </w:rPr>
        <w:t> </w:t>
      </w:r>
      <w:r>
        <w:rPr>
          <w:w w:val="115"/>
          <w:sz w:val="12"/>
        </w:rPr>
        <w:t>in</w:t>
      </w:r>
      <w:r>
        <w:rPr>
          <w:spacing w:val="-9"/>
          <w:w w:val="115"/>
          <w:sz w:val="12"/>
        </w:rPr>
        <w:t> </w:t>
      </w:r>
      <w:r>
        <w:rPr>
          <w:w w:val="115"/>
          <w:sz w:val="12"/>
        </w:rPr>
        <w:t>a</w:t>
      </w:r>
      <w:r>
        <w:rPr>
          <w:spacing w:val="-8"/>
          <w:w w:val="115"/>
          <w:sz w:val="12"/>
        </w:rPr>
        <w:t> </w:t>
      </w:r>
      <w:r>
        <w:rPr>
          <w:w w:val="115"/>
          <w:sz w:val="12"/>
        </w:rPr>
        <w:t>CSCL</w:t>
      </w:r>
      <w:r>
        <w:rPr>
          <w:spacing w:val="-8"/>
          <w:w w:val="115"/>
          <w:sz w:val="12"/>
        </w:rPr>
        <w:t> </w:t>
      </w:r>
      <w:r>
        <w:rPr>
          <w:w w:val="115"/>
          <w:sz w:val="12"/>
        </w:rPr>
        <w:t>environment.</w:t>
      </w:r>
      <w:r>
        <w:rPr>
          <w:spacing w:val="-8"/>
          <w:w w:val="115"/>
          <w:sz w:val="12"/>
        </w:rPr>
        <w:t> </w:t>
      </w:r>
      <w:r>
        <w:rPr>
          <w:i/>
          <w:w w:val="115"/>
          <w:sz w:val="12"/>
        </w:rPr>
        <w:t>Computers</w:t>
      </w:r>
      <w:r>
        <w:rPr>
          <w:i/>
          <w:spacing w:val="-8"/>
          <w:w w:val="115"/>
          <w:sz w:val="12"/>
        </w:rPr>
        <w:t> </w:t>
      </w:r>
      <w:r>
        <w:rPr>
          <w:i/>
          <w:w w:val="115"/>
          <w:sz w:val="12"/>
        </w:rPr>
        <w:t>&amp;</w:t>
      </w:r>
      <w:r>
        <w:rPr>
          <w:i/>
          <w:spacing w:val="-8"/>
          <w:w w:val="115"/>
          <w:sz w:val="12"/>
        </w:rPr>
        <w:t> </w:t>
      </w:r>
      <w:r>
        <w:rPr>
          <w:i/>
          <w:w w:val="115"/>
          <w:sz w:val="12"/>
        </w:rPr>
        <w:t>Education,</w:t>
      </w:r>
      <w:r>
        <w:rPr>
          <w:i/>
          <w:spacing w:val="40"/>
          <w:w w:val="115"/>
          <w:sz w:val="12"/>
        </w:rPr>
        <w:t> </w:t>
      </w:r>
      <w:r>
        <w:rPr>
          <w:i/>
          <w:w w:val="115"/>
          <w:sz w:val="12"/>
        </w:rPr>
        <w:t>136</w:t>
      </w:r>
      <w:r>
        <w:rPr>
          <w:w w:val="115"/>
          <w:sz w:val="12"/>
        </w:rPr>
        <w:t>,</w:t>
      </w:r>
      <w:r>
        <w:rPr>
          <w:spacing w:val="30"/>
          <w:w w:val="115"/>
          <w:sz w:val="12"/>
        </w:rPr>
        <w:t> </w:t>
      </w:r>
      <w:r>
        <w:rPr>
          <w:w w:val="115"/>
          <w:sz w:val="12"/>
        </w:rPr>
        <w:t>34</w:t>
      </w:r>
      <w:r>
        <w:rPr>
          <w:rFonts w:ascii="STIX" w:hAnsi="STIX"/>
          <w:w w:val="115"/>
          <w:sz w:val="12"/>
        </w:rPr>
        <w:t>–</w:t>
      </w:r>
      <w:r>
        <w:rPr>
          <w:w w:val="115"/>
          <w:sz w:val="12"/>
        </w:rPr>
        <w:t>48.</w:t>
      </w:r>
      <w:r>
        <w:rPr>
          <w:spacing w:val="27"/>
          <w:w w:val="115"/>
          <w:sz w:val="12"/>
        </w:rPr>
        <w:t> </w:t>
      </w:r>
      <w:hyperlink r:id="rId170">
        <w:r>
          <w:rPr>
            <w:color w:val="2196D1"/>
            <w:w w:val="115"/>
            <w:sz w:val="12"/>
          </w:rPr>
          <w:t>https://doi.org/10.1016/j.compedu.2019.03.005</w:t>
        </w:r>
      </w:hyperlink>
    </w:p>
    <w:p>
      <w:pPr>
        <w:spacing w:line="115" w:lineRule="exact" w:before="0"/>
        <w:ind w:left="131" w:right="0" w:firstLine="0"/>
        <w:jc w:val="left"/>
        <w:rPr>
          <w:sz w:val="12"/>
        </w:rPr>
      </w:pPr>
      <w:bookmarkStart w:name="_bookmark110" w:id="150"/>
      <w:bookmarkEnd w:id="150"/>
      <w:r>
        <w:rPr/>
      </w:r>
      <w:hyperlink r:id="rId171">
        <w:r>
          <w:rPr>
            <w:color w:val="2196D1"/>
            <w:w w:val="110"/>
            <w:sz w:val="12"/>
          </w:rPr>
          <w:t>Zhuang,</w:t>
        </w:r>
        <w:r>
          <w:rPr>
            <w:color w:val="2196D1"/>
            <w:spacing w:val="17"/>
            <w:w w:val="110"/>
            <w:sz w:val="12"/>
          </w:rPr>
          <w:t> </w:t>
        </w:r>
        <w:r>
          <w:rPr>
            <w:color w:val="2196D1"/>
            <w:w w:val="110"/>
            <w:sz w:val="12"/>
          </w:rPr>
          <w:t>Y.,</w:t>
        </w:r>
        <w:r>
          <w:rPr>
            <w:color w:val="2196D1"/>
            <w:spacing w:val="18"/>
            <w:w w:val="110"/>
            <w:sz w:val="12"/>
          </w:rPr>
          <w:t> </w:t>
        </w:r>
        <w:r>
          <w:rPr>
            <w:color w:val="2196D1"/>
            <w:w w:val="110"/>
            <w:sz w:val="12"/>
          </w:rPr>
          <w:t>Wu,</w:t>
        </w:r>
        <w:r>
          <w:rPr>
            <w:color w:val="2196D1"/>
            <w:spacing w:val="18"/>
            <w:w w:val="110"/>
            <w:sz w:val="12"/>
          </w:rPr>
          <w:t> </w:t>
        </w:r>
        <w:r>
          <w:rPr>
            <w:color w:val="2196D1"/>
            <w:w w:val="110"/>
            <w:sz w:val="12"/>
          </w:rPr>
          <w:t>F.,</w:t>
        </w:r>
        <w:r>
          <w:rPr>
            <w:color w:val="2196D1"/>
            <w:spacing w:val="18"/>
            <w:w w:val="110"/>
            <w:sz w:val="12"/>
          </w:rPr>
          <w:t> </w:t>
        </w:r>
        <w:r>
          <w:rPr>
            <w:color w:val="2196D1"/>
            <w:w w:val="110"/>
            <w:sz w:val="12"/>
          </w:rPr>
          <w:t>Chen,</w:t>
        </w:r>
        <w:r>
          <w:rPr>
            <w:color w:val="2196D1"/>
            <w:spacing w:val="18"/>
            <w:w w:val="110"/>
            <w:sz w:val="12"/>
          </w:rPr>
          <w:t> </w:t>
        </w:r>
        <w:r>
          <w:rPr>
            <w:color w:val="2196D1"/>
            <w:w w:val="110"/>
            <w:sz w:val="12"/>
          </w:rPr>
          <w:t>C.,</w:t>
        </w:r>
        <w:r>
          <w:rPr>
            <w:color w:val="2196D1"/>
            <w:spacing w:val="18"/>
            <w:w w:val="110"/>
            <w:sz w:val="12"/>
          </w:rPr>
          <w:t> </w:t>
        </w:r>
        <w:r>
          <w:rPr>
            <w:color w:val="2196D1"/>
            <w:w w:val="110"/>
            <w:sz w:val="12"/>
          </w:rPr>
          <w:t>&amp;</w:t>
        </w:r>
        <w:r>
          <w:rPr>
            <w:color w:val="2196D1"/>
            <w:spacing w:val="18"/>
            <w:w w:val="110"/>
            <w:sz w:val="12"/>
          </w:rPr>
          <w:t> </w:t>
        </w:r>
        <w:r>
          <w:rPr>
            <w:color w:val="2196D1"/>
            <w:w w:val="110"/>
            <w:sz w:val="12"/>
          </w:rPr>
          <w:t>Pan,</w:t>
        </w:r>
        <w:r>
          <w:rPr>
            <w:color w:val="2196D1"/>
            <w:spacing w:val="18"/>
            <w:w w:val="110"/>
            <w:sz w:val="12"/>
          </w:rPr>
          <w:t> </w:t>
        </w:r>
        <w:r>
          <w:rPr>
            <w:color w:val="2196D1"/>
            <w:w w:val="110"/>
            <w:sz w:val="12"/>
          </w:rPr>
          <w:t>Y.</w:t>
        </w:r>
        <w:r>
          <w:rPr>
            <w:color w:val="2196D1"/>
            <w:spacing w:val="17"/>
            <w:w w:val="110"/>
            <w:sz w:val="12"/>
          </w:rPr>
          <w:t> </w:t>
        </w:r>
        <w:r>
          <w:rPr>
            <w:color w:val="2196D1"/>
            <w:w w:val="110"/>
            <w:sz w:val="12"/>
          </w:rPr>
          <w:t>(2017).</w:t>
        </w:r>
        <w:r>
          <w:rPr>
            <w:color w:val="2196D1"/>
            <w:spacing w:val="18"/>
            <w:w w:val="110"/>
            <w:sz w:val="12"/>
          </w:rPr>
          <w:t> </w:t>
        </w:r>
        <w:r>
          <w:rPr>
            <w:color w:val="2196D1"/>
            <w:w w:val="110"/>
            <w:sz w:val="12"/>
          </w:rPr>
          <w:t>Challenges</w:t>
        </w:r>
        <w:r>
          <w:rPr>
            <w:color w:val="2196D1"/>
            <w:spacing w:val="19"/>
            <w:w w:val="110"/>
            <w:sz w:val="12"/>
          </w:rPr>
          <w:t> </w:t>
        </w:r>
        <w:r>
          <w:rPr>
            <w:color w:val="2196D1"/>
            <w:w w:val="110"/>
            <w:sz w:val="12"/>
          </w:rPr>
          <w:t>and</w:t>
        </w:r>
        <w:r>
          <w:rPr>
            <w:color w:val="2196D1"/>
            <w:spacing w:val="17"/>
            <w:w w:val="110"/>
            <w:sz w:val="12"/>
          </w:rPr>
          <w:t> </w:t>
        </w:r>
        <w:r>
          <w:rPr>
            <w:color w:val="2196D1"/>
            <w:w w:val="110"/>
            <w:sz w:val="12"/>
          </w:rPr>
          <w:t>opportunities:</w:t>
        </w:r>
        <w:r>
          <w:rPr>
            <w:color w:val="2196D1"/>
            <w:spacing w:val="19"/>
            <w:w w:val="110"/>
            <w:sz w:val="12"/>
          </w:rPr>
          <w:t> </w:t>
        </w:r>
        <w:r>
          <w:rPr>
            <w:color w:val="2196D1"/>
            <w:w w:val="110"/>
            <w:sz w:val="12"/>
          </w:rPr>
          <w:t>From</w:t>
        </w:r>
        <w:r>
          <w:rPr>
            <w:color w:val="2196D1"/>
            <w:spacing w:val="18"/>
            <w:w w:val="110"/>
            <w:sz w:val="12"/>
          </w:rPr>
          <w:t> </w:t>
        </w:r>
        <w:r>
          <w:rPr>
            <w:color w:val="2196D1"/>
            <w:spacing w:val="-5"/>
            <w:w w:val="110"/>
            <w:sz w:val="12"/>
          </w:rPr>
          <w:t>big</w:t>
        </w:r>
      </w:hyperlink>
    </w:p>
    <w:p>
      <w:pPr>
        <w:spacing w:line="259" w:lineRule="auto" w:before="21"/>
        <w:ind w:left="370" w:right="149" w:firstLine="0"/>
        <w:jc w:val="left"/>
        <w:rPr>
          <w:sz w:val="12"/>
        </w:rPr>
      </w:pPr>
      <w:hyperlink r:id="rId171">
        <w:r>
          <w:rPr>
            <w:color w:val="2196D1"/>
            <w:w w:val="110"/>
            <w:sz w:val="12"/>
          </w:rPr>
          <w:t>data to knowledge in AI 2.0. </w:t>
        </w:r>
        <w:r>
          <w:rPr>
            <w:i/>
            <w:color w:val="2196D1"/>
            <w:w w:val="110"/>
            <w:sz w:val="12"/>
          </w:rPr>
          <w:t>Frontiers of Information Technology &amp; Electronic</w:t>
        </w:r>
      </w:hyperlink>
      <w:r>
        <w:rPr>
          <w:i/>
          <w:color w:val="2196D1"/>
          <w:spacing w:val="40"/>
          <w:w w:val="110"/>
          <w:sz w:val="12"/>
        </w:rPr>
        <w:t> </w:t>
      </w:r>
      <w:hyperlink r:id="rId171">
        <w:r>
          <w:rPr>
            <w:i/>
            <w:color w:val="2196D1"/>
            <w:w w:val="110"/>
            <w:sz w:val="12"/>
          </w:rPr>
          <w:t>Engineering, 18</w:t>
        </w:r>
        <w:r>
          <w:rPr>
            <w:color w:val="2196D1"/>
            <w:w w:val="110"/>
            <w:sz w:val="12"/>
          </w:rPr>
          <w:t>, 3</w:t>
        </w:r>
        <w:r>
          <w:rPr>
            <w:rFonts w:ascii="STIX" w:hAnsi="STIX"/>
            <w:color w:val="2196D1"/>
            <w:w w:val="110"/>
            <w:sz w:val="12"/>
          </w:rPr>
          <w:t>–</w:t>
        </w:r>
        <w:r>
          <w:rPr>
            <w:color w:val="2196D1"/>
            <w:w w:val="110"/>
            <w:sz w:val="12"/>
          </w:rPr>
          <w:t>14</w:t>
        </w:r>
      </w:hyperlink>
      <w:r>
        <w:rPr>
          <w:w w:val="110"/>
          <w:sz w:val="12"/>
        </w:rPr>
        <w:t>.</w:t>
      </w:r>
    </w:p>
    <w:sectPr>
      <w:type w:val="continuous"/>
      <w:pgSz w:w="11910" w:h="15880"/>
      <w:pgMar w:header="655" w:footer="544" w:top="620" w:bottom="280" w:left="620" w:right="640"/>
      <w:cols w:num="2" w:equalWidth="0">
        <w:col w:w="5155" w:space="225"/>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Symbola">
    <w:altName w:val="Symbol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4720">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781760"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6256">
              <wp:simplePos x="0" y="0"/>
              <wp:positionH relativeFrom="page">
                <wp:posOffset>3726408</wp:posOffset>
              </wp:positionH>
              <wp:positionV relativeFrom="page">
                <wp:posOffset>9594553</wp:posOffset>
              </wp:positionV>
              <wp:extent cx="116839"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780224" type="#_x0000_t202" id="docshape32"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7792">
              <wp:simplePos x="0" y="0"/>
              <wp:positionH relativeFrom="page">
                <wp:posOffset>3726408</wp:posOffset>
              </wp:positionH>
              <wp:positionV relativeFrom="page">
                <wp:posOffset>9594553</wp:posOffset>
              </wp:positionV>
              <wp:extent cx="15494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778688" type="#_x0000_t202" id="docshape35"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3696">
              <wp:simplePos x="0" y="0"/>
              <wp:positionH relativeFrom="page">
                <wp:posOffset>464659</wp:posOffset>
              </wp:positionH>
              <wp:positionV relativeFrom="page">
                <wp:posOffset>440298</wp:posOffset>
              </wp:positionV>
              <wp:extent cx="61595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615950" cy="115570"/>
                      </a:xfrm>
                      <a:prstGeom prst="rect">
                        <a:avLst/>
                      </a:prstGeom>
                    </wps:spPr>
                    <wps:txbx>
                      <w:txbxContent>
                        <w:p>
                          <w:pPr>
                            <w:spacing w:before="20"/>
                            <w:ind w:left="20" w:right="0" w:firstLine="0"/>
                            <w:jc w:val="left"/>
                            <w:rPr>
                              <w:i/>
                              <w:sz w:val="12"/>
                            </w:rPr>
                          </w:pPr>
                          <w:r>
                            <w:rPr>
                              <w:i/>
                              <w:w w:val="110"/>
                              <w:sz w:val="12"/>
                            </w:rPr>
                            <w:t>M.</w:t>
                          </w:r>
                          <w:r>
                            <w:rPr>
                              <w:i/>
                              <w:spacing w:val="9"/>
                              <w:w w:val="110"/>
                              <w:sz w:val="12"/>
                            </w:rPr>
                            <w:t> </w:t>
                          </w:r>
                          <w:r>
                            <w:rPr>
                              <w:i/>
                              <w:w w:val="110"/>
                              <w:sz w:val="12"/>
                            </w:rPr>
                            <w:t>Schmidt</w:t>
                          </w:r>
                          <w:r>
                            <w:rPr>
                              <w:i/>
                              <w:spacing w:val="9"/>
                              <w:w w:val="110"/>
                              <w:sz w:val="12"/>
                            </w:rPr>
                            <w:t> </w:t>
                          </w:r>
                          <w:r>
                            <w:rPr>
                              <w:i/>
                              <w:w w:val="110"/>
                              <w:sz w:val="12"/>
                            </w:rPr>
                            <w:t>et</w:t>
                          </w:r>
                          <w:r>
                            <w:rPr>
                              <w:i/>
                              <w:spacing w:val="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8.5pt;height:9.1pt;mso-position-horizontal-relative:page;mso-position-vertical-relative:page;z-index:-17782784" type="#_x0000_t202" id="docshape11" filled="false" stroked="false">
              <v:textbox inset="0,0,0,0">
                <w:txbxContent>
                  <w:p>
                    <w:pPr>
                      <w:spacing w:before="20"/>
                      <w:ind w:left="20" w:right="0" w:firstLine="0"/>
                      <w:jc w:val="left"/>
                      <w:rPr>
                        <w:i/>
                        <w:sz w:val="12"/>
                      </w:rPr>
                    </w:pPr>
                    <w:r>
                      <w:rPr>
                        <w:i/>
                        <w:w w:val="110"/>
                        <w:sz w:val="12"/>
                      </w:rPr>
                      <w:t>M.</w:t>
                    </w:r>
                    <w:r>
                      <w:rPr>
                        <w:i/>
                        <w:spacing w:val="9"/>
                        <w:w w:val="110"/>
                        <w:sz w:val="12"/>
                      </w:rPr>
                      <w:t> </w:t>
                    </w:r>
                    <w:r>
                      <w:rPr>
                        <w:i/>
                        <w:w w:val="110"/>
                        <w:sz w:val="12"/>
                      </w:rPr>
                      <w:t>Schmidt</w:t>
                    </w:r>
                    <w:r>
                      <w:rPr>
                        <w:i/>
                        <w:spacing w:val="9"/>
                        <w:w w:val="110"/>
                        <w:sz w:val="12"/>
                      </w:rPr>
                      <w:t> </w:t>
                    </w:r>
                    <w:r>
                      <w:rPr>
                        <w:i/>
                        <w:w w:val="110"/>
                        <w:sz w:val="12"/>
                      </w:rPr>
                      <w:t>et</w:t>
                    </w:r>
                    <w:r>
                      <w:rPr>
                        <w:i/>
                        <w:spacing w:val="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534208">
              <wp:simplePos x="0" y="0"/>
              <wp:positionH relativeFrom="page">
                <wp:posOffset>5278094</wp:posOffset>
              </wp:positionH>
              <wp:positionV relativeFrom="page">
                <wp:posOffset>440392</wp:posOffset>
              </wp:positionV>
              <wp:extent cx="1824989"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100041</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7782272" type="#_x0000_t202" id="docshape12"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5232">
              <wp:simplePos x="0" y="0"/>
              <wp:positionH relativeFrom="page">
                <wp:posOffset>464659</wp:posOffset>
              </wp:positionH>
              <wp:positionV relativeFrom="page">
                <wp:posOffset>440298</wp:posOffset>
              </wp:positionV>
              <wp:extent cx="615950"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15950" cy="115570"/>
                      </a:xfrm>
                      <a:prstGeom prst="rect">
                        <a:avLst/>
                      </a:prstGeom>
                    </wps:spPr>
                    <wps:txbx>
                      <w:txbxContent>
                        <w:p>
                          <w:pPr>
                            <w:spacing w:before="20"/>
                            <w:ind w:left="20" w:right="0" w:firstLine="0"/>
                            <w:jc w:val="left"/>
                            <w:rPr>
                              <w:i/>
                              <w:sz w:val="12"/>
                            </w:rPr>
                          </w:pPr>
                          <w:r>
                            <w:rPr>
                              <w:i/>
                              <w:w w:val="110"/>
                              <w:sz w:val="12"/>
                            </w:rPr>
                            <w:t>M.</w:t>
                          </w:r>
                          <w:r>
                            <w:rPr>
                              <w:i/>
                              <w:spacing w:val="9"/>
                              <w:w w:val="110"/>
                              <w:sz w:val="12"/>
                            </w:rPr>
                            <w:t> </w:t>
                          </w:r>
                          <w:r>
                            <w:rPr>
                              <w:i/>
                              <w:w w:val="110"/>
                              <w:sz w:val="12"/>
                            </w:rPr>
                            <w:t>Schmidt</w:t>
                          </w:r>
                          <w:r>
                            <w:rPr>
                              <w:i/>
                              <w:spacing w:val="9"/>
                              <w:w w:val="110"/>
                              <w:sz w:val="12"/>
                            </w:rPr>
                            <w:t> </w:t>
                          </w:r>
                          <w:r>
                            <w:rPr>
                              <w:i/>
                              <w:w w:val="110"/>
                              <w:sz w:val="12"/>
                            </w:rPr>
                            <w:t>et</w:t>
                          </w:r>
                          <w:r>
                            <w:rPr>
                              <w:i/>
                              <w:spacing w:val="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8.5pt;height:9.1pt;mso-position-horizontal-relative:page;mso-position-vertical-relative:page;z-index:-17781248" type="#_x0000_t202" id="docshape30" filled="false" stroked="false">
              <v:textbox inset="0,0,0,0">
                <w:txbxContent>
                  <w:p>
                    <w:pPr>
                      <w:spacing w:before="20"/>
                      <w:ind w:left="20" w:right="0" w:firstLine="0"/>
                      <w:jc w:val="left"/>
                      <w:rPr>
                        <w:i/>
                        <w:sz w:val="12"/>
                      </w:rPr>
                    </w:pPr>
                    <w:r>
                      <w:rPr>
                        <w:i/>
                        <w:w w:val="110"/>
                        <w:sz w:val="12"/>
                      </w:rPr>
                      <w:t>M.</w:t>
                    </w:r>
                    <w:r>
                      <w:rPr>
                        <w:i/>
                        <w:spacing w:val="9"/>
                        <w:w w:val="110"/>
                        <w:sz w:val="12"/>
                      </w:rPr>
                      <w:t> </w:t>
                    </w:r>
                    <w:r>
                      <w:rPr>
                        <w:i/>
                        <w:w w:val="110"/>
                        <w:sz w:val="12"/>
                      </w:rPr>
                      <w:t>Schmidt</w:t>
                    </w:r>
                    <w:r>
                      <w:rPr>
                        <w:i/>
                        <w:spacing w:val="9"/>
                        <w:w w:val="110"/>
                        <w:sz w:val="12"/>
                      </w:rPr>
                      <w:t> </w:t>
                    </w:r>
                    <w:r>
                      <w:rPr>
                        <w:i/>
                        <w:w w:val="110"/>
                        <w:sz w:val="12"/>
                      </w:rPr>
                      <w:t>et</w:t>
                    </w:r>
                    <w:r>
                      <w:rPr>
                        <w:i/>
                        <w:spacing w:val="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535744">
              <wp:simplePos x="0" y="0"/>
              <wp:positionH relativeFrom="page">
                <wp:posOffset>5278094</wp:posOffset>
              </wp:positionH>
              <wp:positionV relativeFrom="page">
                <wp:posOffset>440392</wp:posOffset>
              </wp:positionV>
              <wp:extent cx="1824989"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100041</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7780736" type="#_x0000_t202" id="docshape31"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36768">
              <wp:simplePos x="0" y="0"/>
              <wp:positionH relativeFrom="page">
                <wp:posOffset>464659</wp:posOffset>
              </wp:positionH>
              <wp:positionV relativeFrom="page">
                <wp:posOffset>440298</wp:posOffset>
              </wp:positionV>
              <wp:extent cx="615950"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15950" cy="115570"/>
                      </a:xfrm>
                      <a:prstGeom prst="rect">
                        <a:avLst/>
                      </a:prstGeom>
                    </wps:spPr>
                    <wps:txbx>
                      <w:txbxContent>
                        <w:p>
                          <w:pPr>
                            <w:spacing w:before="20"/>
                            <w:ind w:left="20" w:right="0" w:firstLine="0"/>
                            <w:jc w:val="left"/>
                            <w:rPr>
                              <w:i/>
                              <w:sz w:val="12"/>
                            </w:rPr>
                          </w:pPr>
                          <w:r>
                            <w:rPr>
                              <w:i/>
                              <w:w w:val="110"/>
                              <w:sz w:val="12"/>
                            </w:rPr>
                            <w:t>M.</w:t>
                          </w:r>
                          <w:r>
                            <w:rPr>
                              <w:i/>
                              <w:spacing w:val="9"/>
                              <w:w w:val="110"/>
                              <w:sz w:val="12"/>
                            </w:rPr>
                            <w:t> </w:t>
                          </w:r>
                          <w:r>
                            <w:rPr>
                              <w:i/>
                              <w:w w:val="110"/>
                              <w:sz w:val="12"/>
                            </w:rPr>
                            <w:t>Schmidt</w:t>
                          </w:r>
                          <w:r>
                            <w:rPr>
                              <w:i/>
                              <w:spacing w:val="9"/>
                              <w:w w:val="110"/>
                              <w:sz w:val="12"/>
                            </w:rPr>
                            <w:t> </w:t>
                          </w:r>
                          <w:r>
                            <w:rPr>
                              <w:i/>
                              <w:w w:val="110"/>
                              <w:sz w:val="12"/>
                            </w:rPr>
                            <w:t>et</w:t>
                          </w:r>
                          <w:r>
                            <w:rPr>
                              <w:i/>
                              <w:spacing w:val="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8.5pt;height:9.1pt;mso-position-horizontal-relative:page;mso-position-vertical-relative:page;z-index:-17779712" type="#_x0000_t202" id="docshape33" filled="false" stroked="false">
              <v:textbox inset="0,0,0,0">
                <w:txbxContent>
                  <w:p>
                    <w:pPr>
                      <w:spacing w:before="20"/>
                      <w:ind w:left="20" w:right="0" w:firstLine="0"/>
                      <w:jc w:val="left"/>
                      <w:rPr>
                        <w:i/>
                        <w:sz w:val="12"/>
                      </w:rPr>
                    </w:pPr>
                    <w:r>
                      <w:rPr>
                        <w:i/>
                        <w:w w:val="110"/>
                        <w:sz w:val="12"/>
                      </w:rPr>
                      <w:t>M.</w:t>
                    </w:r>
                    <w:r>
                      <w:rPr>
                        <w:i/>
                        <w:spacing w:val="9"/>
                        <w:w w:val="110"/>
                        <w:sz w:val="12"/>
                      </w:rPr>
                      <w:t> </w:t>
                    </w:r>
                    <w:r>
                      <w:rPr>
                        <w:i/>
                        <w:w w:val="110"/>
                        <w:sz w:val="12"/>
                      </w:rPr>
                      <w:t>Schmidt</w:t>
                    </w:r>
                    <w:r>
                      <w:rPr>
                        <w:i/>
                        <w:spacing w:val="9"/>
                        <w:w w:val="110"/>
                        <w:sz w:val="12"/>
                      </w:rPr>
                      <w:t> </w:t>
                    </w:r>
                    <w:r>
                      <w:rPr>
                        <w:i/>
                        <w:w w:val="110"/>
                        <w:sz w:val="12"/>
                      </w:rPr>
                      <w:t>et</w:t>
                    </w:r>
                    <w:r>
                      <w:rPr>
                        <w:i/>
                        <w:spacing w:val="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537280">
              <wp:simplePos x="0" y="0"/>
              <wp:positionH relativeFrom="page">
                <wp:posOffset>5278094</wp:posOffset>
              </wp:positionH>
              <wp:positionV relativeFrom="page">
                <wp:posOffset>440392</wp:posOffset>
              </wp:positionV>
              <wp:extent cx="1824989" cy="1155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100041</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7779200" type="#_x0000_t202" id="docshape34"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69" w:hanging="207"/>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50" w:hanging="207"/>
      </w:pPr>
      <w:rPr>
        <w:rFonts w:hint="default"/>
        <w:lang w:val="en-US" w:eastAsia="en-US" w:bidi="ar-SA"/>
      </w:rPr>
    </w:lvl>
    <w:lvl w:ilvl="2">
      <w:start w:val="0"/>
      <w:numFmt w:val="bullet"/>
      <w:lvlText w:val="•"/>
      <w:lvlJc w:val="left"/>
      <w:pPr>
        <w:ind w:left="1341" w:hanging="207"/>
      </w:pPr>
      <w:rPr>
        <w:rFonts w:hint="default"/>
        <w:lang w:val="en-US" w:eastAsia="en-US" w:bidi="ar-SA"/>
      </w:rPr>
    </w:lvl>
    <w:lvl w:ilvl="3">
      <w:start w:val="0"/>
      <w:numFmt w:val="bullet"/>
      <w:lvlText w:val="•"/>
      <w:lvlJc w:val="left"/>
      <w:pPr>
        <w:ind w:left="1831" w:hanging="207"/>
      </w:pPr>
      <w:rPr>
        <w:rFonts w:hint="default"/>
        <w:lang w:val="en-US" w:eastAsia="en-US" w:bidi="ar-SA"/>
      </w:rPr>
    </w:lvl>
    <w:lvl w:ilvl="4">
      <w:start w:val="0"/>
      <w:numFmt w:val="bullet"/>
      <w:lvlText w:val="•"/>
      <w:lvlJc w:val="left"/>
      <w:pPr>
        <w:ind w:left="2322" w:hanging="207"/>
      </w:pPr>
      <w:rPr>
        <w:rFonts w:hint="default"/>
        <w:lang w:val="en-US" w:eastAsia="en-US" w:bidi="ar-SA"/>
      </w:rPr>
    </w:lvl>
    <w:lvl w:ilvl="5">
      <w:start w:val="0"/>
      <w:numFmt w:val="bullet"/>
      <w:lvlText w:val="•"/>
      <w:lvlJc w:val="left"/>
      <w:pPr>
        <w:ind w:left="2812" w:hanging="207"/>
      </w:pPr>
      <w:rPr>
        <w:rFonts w:hint="default"/>
        <w:lang w:val="en-US" w:eastAsia="en-US" w:bidi="ar-SA"/>
      </w:rPr>
    </w:lvl>
    <w:lvl w:ilvl="6">
      <w:start w:val="0"/>
      <w:numFmt w:val="bullet"/>
      <w:lvlText w:val="•"/>
      <w:lvlJc w:val="left"/>
      <w:pPr>
        <w:ind w:left="3303" w:hanging="207"/>
      </w:pPr>
      <w:rPr>
        <w:rFonts w:hint="default"/>
        <w:lang w:val="en-US" w:eastAsia="en-US" w:bidi="ar-SA"/>
      </w:rPr>
    </w:lvl>
    <w:lvl w:ilvl="7">
      <w:start w:val="0"/>
      <w:numFmt w:val="bullet"/>
      <w:lvlText w:val="•"/>
      <w:lvlJc w:val="left"/>
      <w:pPr>
        <w:ind w:left="3793" w:hanging="207"/>
      </w:pPr>
      <w:rPr>
        <w:rFonts w:hint="default"/>
        <w:lang w:val="en-US" w:eastAsia="en-US" w:bidi="ar-SA"/>
      </w:rPr>
    </w:lvl>
    <w:lvl w:ilvl="8">
      <w:start w:val="0"/>
      <w:numFmt w:val="bullet"/>
      <w:lvlText w:val="•"/>
      <w:lvlJc w:val="left"/>
      <w:pPr>
        <w:ind w:left="4284" w:hanging="207"/>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9496780" TargetMode="External"/><Relationship Id="rId8" Type="http://schemas.openxmlformats.org/officeDocument/2006/relationships/hyperlink" Target="https://www.journals.elsevier.com/computers-and-education-x-reality" TargetMode="External"/><Relationship Id="rId9" Type="http://schemas.openxmlformats.org/officeDocument/2006/relationships/hyperlink" Target="https://doi.org/10.1016/j.cexr.2023.100041" TargetMode="External"/><Relationship Id="rId10" Type="http://schemas.openxmlformats.org/officeDocument/2006/relationships/hyperlink" Target="http://crossmark.crossref.org/dialog/?doi=10.1016/j.cexr.2023.100041&amp;domain=pdf" TargetMode="External"/><Relationship Id="rId11" Type="http://schemas.openxmlformats.org/officeDocument/2006/relationships/image" Target="media/image3.png"/><Relationship Id="rId12" Type="http://schemas.openxmlformats.org/officeDocument/2006/relationships/hyperlink" Target="mailto:matthew.schmidt@uga.edu"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hyperlink" Target="https://www.tensorflow.org/" TargetMode="External"/><Relationship Id="rId18" Type="http://schemas.openxmlformats.org/officeDocument/2006/relationships/hyperlink" Target="http://www.imageai.org/" TargetMode="External"/><Relationship Id="rId19" Type="http://schemas.openxmlformats.org/officeDocument/2006/relationships/hyperlink" Target="https://viso.ai/" TargetMode="External"/><Relationship Id="rId20" Type="http://schemas.openxmlformats.org/officeDocument/2006/relationships/hyperlink" Target="https://www.anaconda.com/" TargetMode="External"/><Relationship Id="rId21" Type="http://schemas.openxmlformats.org/officeDocument/2006/relationships/hyperlink" Target="https://www.spyder-ide.org/" TargetMode="External"/><Relationship Id="rId22" Type="http://schemas.openxmlformats.org/officeDocument/2006/relationships/hyperlink" Target="https://www.rstudio.com/" TargetMode="External"/><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hyperlink" Target="https://doi.org/10.1016/j.tele.2019.01.007" TargetMode="External"/><Relationship Id="rId78" Type="http://schemas.openxmlformats.org/officeDocument/2006/relationships/hyperlink" Target="http://refhub.elsevier.com/S2949-6780(23)00035-1/sref2" TargetMode="External"/><Relationship Id="rId79" Type="http://schemas.openxmlformats.org/officeDocument/2006/relationships/hyperlink" Target="http://refhub.elsevier.com/S2949-6780(23)00035-1/sref3" TargetMode="External"/><Relationship Id="rId80" Type="http://schemas.openxmlformats.org/officeDocument/2006/relationships/hyperlink" Target="http://refhub.elsevier.com/S2949-6780(23)00035-1/sref4" TargetMode="External"/><Relationship Id="rId81" Type="http://schemas.openxmlformats.org/officeDocument/2006/relationships/hyperlink" Target="https://doi.org/10.3991/ijet.v15i06.11231" TargetMode="External"/><Relationship Id="rId82" Type="http://schemas.openxmlformats.org/officeDocument/2006/relationships/hyperlink" Target="http://refhub.elsevier.com/S2949-6780(23)00035-1/sref6" TargetMode="External"/><Relationship Id="rId83" Type="http://schemas.openxmlformats.org/officeDocument/2006/relationships/hyperlink" Target="https://doi.org/10.1007/978-1-4614-3305-7_4" TargetMode="External"/><Relationship Id="rId84" Type="http://schemas.openxmlformats.org/officeDocument/2006/relationships/hyperlink" Target="https://doi.org/10.1038/s41398-020-01015-w" TargetMode="External"/><Relationship Id="rId85" Type="http://schemas.openxmlformats.org/officeDocument/2006/relationships/hyperlink" Target="http://refhub.elsevier.com/S2949-6780(23)00035-1/sref9" TargetMode="External"/><Relationship Id="rId86" Type="http://schemas.openxmlformats.org/officeDocument/2006/relationships/hyperlink" Target="http://refhub.elsevier.com/S2949-6780(23)00035-1/optkLXbzV38Oc" TargetMode="External"/><Relationship Id="rId87" Type="http://schemas.openxmlformats.org/officeDocument/2006/relationships/hyperlink" Target="http://refhub.elsevier.com/S2949-6780(23)00035-1/sref10" TargetMode="External"/><Relationship Id="rId88" Type="http://schemas.openxmlformats.org/officeDocument/2006/relationships/hyperlink" Target="https://doi.org/10.1016/B978-0-12-818438-7.00002-2" TargetMode="External"/><Relationship Id="rId89" Type="http://schemas.openxmlformats.org/officeDocument/2006/relationships/hyperlink" Target="http://refhub.elsevier.com/S2949-6780(23)00035-1/sref12" TargetMode="External"/><Relationship Id="rId90" Type="http://schemas.openxmlformats.org/officeDocument/2006/relationships/hyperlink" Target="https://doi.org/10.1109/TLT.2017.2739747" TargetMode="External"/><Relationship Id="rId91" Type="http://schemas.openxmlformats.org/officeDocument/2006/relationships/hyperlink" Target="https://doi.org/10.1007/s11606-019-05071-x" TargetMode="External"/><Relationship Id="rId92" Type="http://schemas.openxmlformats.org/officeDocument/2006/relationships/hyperlink" Target="https://doi.org/10.1177/13623613211001012" TargetMode="External"/><Relationship Id="rId93" Type="http://schemas.openxmlformats.org/officeDocument/2006/relationships/hyperlink" Target="http://refhub.elsevier.com/S2949-6780(23)00035-1/sref16" TargetMode="External"/><Relationship Id="rId94" Type="http://schemas.openxmlformats.org/officeDocument/2006/relationships/hyperlink" Target="https://doi.org/10.3233/JVR-120616" TargetMode="External"/><Relationship Id="rId95" Type="http://schemas.openxmlformats.org/officeDocument/2006/relationships/hyperlink" Target="https://doi.org/10.1145/1067860.1067865" TargetMode="External"/><Relationship Id="rId96" Type="http://schemas.openxmlformats.org/officeDocument/2006/relationships/hyperlink" Target="https://doi.org/10.1016/j.compedu.2019.103751" TargetMode="External"/><Relationship Id="rId97" Type="http://schemas.openxmlformats.org/officeDocument/2006/relationships/hyperlink" Target="https://doi.org/10.1111/bjet.13330" TargetMode="External"/><Relationship Id="rId98" Type="http://schemas.openxmlformats.org/officeDocument/2006/relationships/hyperlink" Target="http://refhub.elsevier.com/S2949-6780(23)00035-1/sref21" TargetMode="External"/><Relationship Id="rId99" Type="http://schemas.openxmlformats.org/officeDocument/2006/relationships/hyperlink" Target="https://doi.org/10.1007/s40617-019-00401-1" TargetMode="External"/><Relationship Id="rId100" Type="http://schemas.openxmlformats.org/officeDocument/2006/relationships/hyperlink" Target="http://refhub.elsevier.com/S2949-6780(23)00035-1/sref23" TargetMode="External"/><Relationship Id="rId101" Type="http://schemas.openxmlformats.org/officeDocument/2006/relationships/hyperlink" Target="http://refhub.elsevier.com/S2949-6780(23)00035-1/sref24" TargetMode="External"/><Relationship Id="rId102" Type="http://schemas.openxmlformats.org/officeDocument/2006/relationships/hyperlink" Target="https://doi.org/10.1007/s11528-020-00522-3" TargetMode="External"/><Relationship Id="rId103" Type="http://schemas.openxmlformats.org/officeDocument/2006/relationships/hyperlink" Target="http://refhub.elsevier.com/S2949-6780(23)00035-1/sref26" TargetMode="External"/><Relationship Id="rId104" Type="http://schemas.openxmlformats.org/officeDocument/2006/relationships/hyperlink" Target="http://refhub.elsevier.com/S2949-6780(23)00035-1/sref27" TargetMode="External"/><Relationship Id="rId105" Type="http://schemas.openxmlformats.org/officeDocument/2006/relationships/hyperlink" Target="https://doi.org/10.1007/s10758-022-09594-x" TargetMode="External"/><Relationship Id="rId106" Type="http://schemas.openxmlformats.org/officeDocument/2006/relationships/hyperlink" Target="https://doi.org/10.1080/10447318.2021.1970433" TargetMode="External"/><Relationship Id="rId107" Type="http://schemas.openxmlformats.org/officeDocument/2006/relationships/hyperlink" Target="http://refhub.elsevier.com/S2949-6780(23)00035-1/sref30" TargetMode="External"/><Relationship Id="rId108" Type="http://schemas.openxmlformats.org/officeDocument/2006/relationships/hyperlink" Target="https://doi.org/10.1177/1362361318788071" TargetMode="External"/><Relationship Id="rId109" Type="http://schemas.openxmlformats.org/officeDocument/2006/relationships/hyperlink" Target="https://doi.org/10.1016/j.neubiorev.2014.03.013" TargetMode="External"/><Relationship Id="rId110" Type="http://schemas.openxmlformats.org/officeDocument/2006/relationships/hyperlink" Target="http://refhub.elsevier.com/S2949-6780(23)00035-1/sref34" TargetMode="External"/><Relationship Id="rId111" Type="http://schemas.openxmlformats.org/officeDocument/2006/relationships/hyperlink" Target="http://refhub.elsevier.com/S2949-6780(23)00035-1/sref35" TargetMode="External"/><Relationship Id="rId112" Type="http://schemas.openxmlformats.org/officeDocument/2006/relationships/hyperlink" Target="http://refhub.elsevier.com/S2949-6780(23)00035-1/sref36" TargetMode="External"/><Relationship Id="rId113" Type="http://schemas.openxmlformats.org/officeDocument/2006/relationships/hyperlink" Target="http://refhub.elsevier.com/S2949-6780(23)00035-1/sref37" TargetMode="External"/><Relationship Id="rId114" Type="http://schemas.openxmlformats.org/officeDocument/2006/relationships/hyperlink" Target="https://doi.org/10.1080/10494820.2021.2000435" TargetMode="External"/><Relationship Id="rId115" Type="http://schemas.openxmlformats.org/officeDocument/2006/relationships/hyperlink" Target="https://doi.org/10.1016/j.caeai.2020.100001" TargetMode="External"/><Relationship Id="rId116" Type="http://schemas.openxmlformats.org/officeDocument/2006/relationships/hyperlink" Target="https://doi.org/10.1089/aut.2022.0011" TargetMode="External"/><Relationship Id="rId117" Type="http://schemas.openxmlformats.org/officeDocument/2006/relationships/hyperlink" Target="http://refhub.elsevier.com/S2949-6780(23)00035-1/optmnMTK1R3lY" TargetMode="External"/><Relationship Id="rId118" Type="http://schemas.openxmlformats.org/officeDocument/2006/relationships/hyperlink" Target="https://doi.org/10.1007/s10648-007-9049-0" TargetMode="External"/><Relationship Id="rId119" Type="http://schemas.openxmlformats.org/officeDocument/2006/relationships/hyperlink" Target="https://doi.org/10.1016/j.ecns.2015.01.003" TargetMode="External"/><Relationship Id="rId120" Type="http://schemas.openxmlformats.org/officeDocument/2006/relationships/hyperlink" Target="https://doi.org/10.7146/si.v2i1.113968" TargetMode="External"/><Relationship Id="rId121" Type="http://schemas.openxmlformats.org/officeDocument/2006/relationships/hyperlink" Target="http://refhub.elsevier.com/S2949-6780(23)00035-1/sref46" TargetMode="External"/><Relationship Id="rId122" Type="http://schemas.openxmlformats.org/officeDocument/2006/relationships/hyperlink" Target="https://doi.org/10.1007/978-3-030-31787-4_1" TargetMode="External"/><Relationship Id="rId123" Type="http://schemas.openxmlformats.org/officeDocument/2006/relationships/hyperlink" Target="https://doi.org/10.1007/s11423-022-10152-6" TargetMode="External"/><Relationship Id="rId124" Type="http://schemas.openxmlformats.org/officeDocument/2006/relationships/hyperlink" Target="https://doi.org/10.1109/MSP.2007.48" TargetMode="External"/><Relationship Id="rId125" Type="http://schemas.openxmlformats.org/officeDocument/2006/relationships/hyperlink" Target="https://doi.org/10.15585/mmwr.ss7202a1" TargetMode="External"/><Relationship Id="rId126" Type="http://schemas.openxmlformats.org/officeDocument/2006/relationships/hyperlink" Target="http://refhub.elsevier.com/S2949-6780(23)00035-1/sref51" TargetMode="External"/><Relationship Id="rId127" Type="http://schemas.openxmlformats.org/officeDocument/2006/relationships/hyperlink" Target="https://doi.org/10.1017/CBO9780511816819.014" TargetMode="External"/><Relationship Id="rId128" Type="http://schemas.openxmlformats.org/officeDocument/2006/relationships/hyperlink" Target="https://doi.org/10.1089/cyber.2014.0682" TargetMode="External"/><Relationship Id="rId129" Type="http://schemas.openxmlformats.org/officeDocument/2006/relationships/hyperlink" Target="https://doi.org/10.1155/2021/9975700" TargetMode="External"/><Relationship Id="rId130" Type="http://schemas.openxmlformats.org/officeDocument/2006/relationships/hyperlink" Target="https://doi.org/10.1109/ISECon.2019.8882070" TargetMode="External"/><Relationship Id="rId131" Type="http://schemas.openxmlformats.org/officeDocument/2006/relationships/hyperlink" Target="http://refhub.elsevier.com/S2949-6780(23)00035-1/sref56" TargetMode="External"/><Relationship Id="rId132" Type="http://schemas.openxmlformats.org/officeDocument/2006/relationships/hyperlink" Target="http://refhub.elsevier.com/S2949-6780(23)00035-1/sref57" TargetMode="External"/><Relationship Id="rId133" Type="http://schemas.openxmlformats.org/officeDocument/2006/relationships/hyperlink" Target="http://refhub.elsevier.com/S2949-6780(23)00035-1/sref58" TargetMode="External"/><Relationship Id="rId134" Type="http://schemas.openxmlformats.org/officeDocument/2006/relationships/hyperlink" Target="https://doi.org/10.1016/j.autcon.2021.103940" TargetMode="External"/><Relationship Id="rId135" Type="http://schemas.openxmlformats.org/officeDocument/2006/relationships/hyperlink" Target="https://doi.org/10.1080/17470919.2014.934966" TargetMode="External"/><Relationship Id="rId136" Type="http://schemas.openxmlformats.org/officeDocument/2006/relationships/hyperlink" Target="http://refhub.elsevier.com/S2949-6780(23)00035-1/sref61" TargetMode="External"/><Relationship Id="rId137" Type="http://schemas.openxmlformats.org/officeDocument/2006/relationships/hyperlink" Target="http://refhub.elsevier.com/S2949-6780(23)00035-1/sref62" TargetMode="External"/><Relationship Id="rId138" Type="http://schemas.openxmlformats.org/officeDocument/2006/relationships/hyperlink" Target="https://doi.org/10.1007/s42979-021-00768-5" TargetMode="External"/><Relationship Id="rId139" Type="http://schemas.openxmlformats.org/officeDocument/2006/relationships/hyperlink" Target="https://www.jospt.org/doi/10.2519/jospt.2016.6280" TargetMode="External"/><Relationship Id="rId140" Type="http://schemas.openxmlformats.org/officeDocument/2006/relationships/hyperlink" Target="https://doi.org/10.1109/mcg.2021.3067999" TargetMode="External"/><Relationship Id="rId141" Type="http://schemas.openxmlformats.org/officeDocument/2006/relationships/hyperlink" Target="https://doi.org/10.1007/978-3-658-30956-5_18" TargetMode="External"/><Relationship Id="rId142" Type="http://schemas.openxmlformats.org/officeDocument/2006/relationships/hyperlink" Target="http://refhub.elsevier.com/S2949-6780(23)00035-1/sref67" TargetMode="External"/><Relationship Id="rId143" Type="http://schemas.openxmlformats.org/officeDocument/2006/relationships/hyperlink" Target="https://doi.org/10.1068/p7833" TargetMode="External"/><Relationship Id="rId144" Type="http://schemas.openxmlformats.org/officeDocument/2006/relationships/hyperlink" Target="https://doi.org/10.1016/j.eswa.2006.04.005" TargetMode="External"/><Relationship Id="rId145" Type="http://schemas.openxmlformats.org/officeDocument/2006/relationships/hyperlink" Target="https://doi.org/10.1007/s11423-021-10005-8" TargetMode="External"/><Relationship Id="rId146" Type="http://schemas.openxmlformats.org/officeDocument/2006/relationships/hyperlink" Target="https://doi.org/10.1108/JET-09-2020-0037" TargetMode="External"/><Relationship Id="rId147" Type="http://schemas.openxmlformats.org/officeDocument/2006/relationships/hyperlink" Target="http://refhub.elsevier.com/S2949-6780(23)00035-1/sref72" TargetMode="External"/><Relationship Id="rId148" Type="http://schemas.openxmlformats.org/officeDocument/2006/relationships/hyperlink" Target="https://doi.org/10.1007/s41686-023-00077-5" TargetMode="External"/><Relationship Id="rId149" Type="http://schemas.openxmlformats.org/officeDocument/2006/relationships/hyperlink" Target="https://doi.org/10.3389/frvir.2021.611740" TargetMode="External"/><Relationship Id="rId150" Type="http://schemas.openxmlformats.org/officeDocument/2006/relationships/hyperlink" Target="https://www.edtechbooks.org/ux/ucd_methods_for_lx" TargetMode="External"/><Relationship Id="rId151" Type="http://schemas.openxmlformats.org/officeDocument/2006/relationships/hyperlink" Target="https://doi.org/10.1177/0278364917713117" TargetMode="External"/><Relationship Id="rId152" Type="http://schemas.openxmlformats.org/officeDocument/2006/relationships/hyperlink" Target="https://doi.org/10.1002/j.1538-7305.1948.tb01338.x" TargetMode="External"/><Relationship Id="rId153" Type="http://schemas.openxmlformats.org/officeDocument/2006/relationships/hyperlink" Target="http://refhub.elsevier.com/S2949-6780(23)00035-1/sref78" TargetMode="External"/><Relationship Id="rId154" Type="http://schemas.openxmlformats.org/officeDocument/2006/relationships/hyperlink" Target="https://doi.org/10.1111/bjop.12305" TargetMode="External"/><Relationship Id="rId155" Type="http://schemas.openxmlformats.org/officeDocument/2006/relationships/hyperlink" Target="http://diposit.ub.edu/dspace/handle/2445/49643" TargetMode="External"/><Relationship Id="rId156" Type="http://schemas.openxmlformats.org/officeDocument/2006/relationships/hyperlink" Target="http://refhub.elsevier.com/S2949-6780(23)00035-1/optFIB4Zg5CQO" TargetMode="External"/><Relationship Id="rId157" Type="http://schemas.openxmlformats.org/officeDocument/2006/relationships/hyperlink" Target="https://doi.org/10.1007/s11528-019-00474-3" TargetMode="External"/><Relationship Id="rId158" Type="http://schemas.openxmlformats.org/officeDocument/2006/relationships/hyperlink" Target="https://doi.org/10.5765/jkacap.190027" TargetMode="External"/><Relationship Id="rId159" Type="http://schemas.openxmlformats.org/officeDocument/2006/relationships/hyperlink" Target="http://refhub.elsevier.com/S2949-6780(23)00035-1/sref83" TargetMode="External"/><Relationship Id="rId160" Type="http://schemas.openxmlformats.org/officeDocument/2006/relationships/hyperlink" Target="http://refhub.elsevier.com/S2949-6780(23)00035-1/sref84" TargetMode="External"/><Relationship Id="rId161" Type="http://schemas.openxmlformats.org/officeDocument/2006/relationships/hyperlink" Target="https://doi.org/10.1016/j.chb.2018.01.035" TargetMode="External"/><Relationship Id="rId162" Type="http://schemas.openxmlformats.org/officeDocument/2006/relationships/hyperlink" Target="http://refhub.elsevier.com/S2949-6780(23)00035-1/optH8zK7UWqZr" TargetMode="External"/><Relationship Id="rId163" Type="http://schemas.openxmlformats.org/officeDocument/2006/relationships/hyperlink" Target="https://doi.org/10.5465/amp.2019.0062" TargetMode="External"/><Relationship Id="rId164" Type="http://schemas.openxmlformats.org/officeDocument/2006/relationships/hyperlink" Target="https://towardsdatascience.com/an-overview-of-computer-vision-1f75c2ab1b66" TargetMode="External"/><Relationship Id="rId165" Type="http://schemas.openxmlformats.org/officeDocument/2006/relationships/hyperlink" Target="http://refhub.elsevier.com/S2949-6780(23)00035-1/sref88" TargetMode="External"/><Relationship Id="rId166" Type="http://schemas.openxmlformats.org/officeDocument/2006/relationships/hyperlink" Target="https://doi.org/10.20448/journal.522.2018.42.62.69" TargetMode="External"/><Relationship Id="rId167" Type="http://schemas.openxmlformats.org/officeDocument/2006/relationships/hyperlink" Target="https://doi.org/10.1016/j.ijsu.2018.04.002" TargetMode="External"/><Relationship Id="rId168" Type="http://schemas.openxmlformats.org/officeDocument/2006/relationships/hyperlink" Target="https://doi.org/10.3390/bs12050138" TargetMode="External"/><Relationship Id="rId169" Type="http://schemas.openxmlformats.org/officeDocument/2006/relationships/hyperlink" Target="https://doi.org/10.3390/electronics9030537" TargetMode="External"/><Relationship Id="rId170" Type="http://schemas.openxmlformats.org/officeDocument/2006/relationships/hyperlink" Target="https://doi.org/10.1016/j.compedu.2019.03.005" TargetMode="External"/><Relationship Id="rId171" Type="http://schemas.openxmlformats.org/officeDocument/2006/relationships/hyperlink" Target="http://refhub.elsevier.com/S2949-6780(23)00035-1/sref94" TargetMode="External"/><Relationship Id="rId1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Schmidt</dc:creator>
  <cp:keywords>Computer vision,Spherical video-based virtual reality,Artificial Intelligence,Data mining</cp:keywords>
  <dc:subject>Computers &amp; Education: X Reality, 3 (2023) 100041. doi:10.1016/j.cexr.2023.100041</dc:subject>
  <dc:title>Through the lens of artificial intelligence: A novel study of spherical video-based virtual reality usage in autism and neurotypical participants</dc:title>
  <dcterms:created xsi:type="dcterms:W3CDTF">2023-12-12T07:40:21Z</dcterms:created>
  <dcterms:modified xsi:type="dcterms:W3CDTF">2023-12-12T07:40:21Z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ionDate--Text">
    <vt:lpwstr>11th October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2023-12-12T00:00:00Z</vt:filetime>
  </property>
  <property fmtid="{D5CDD505-2E9C-101B-9397-08002B2CF9AE}" pid="11" name="Producer">
    <vt:lpwstr>3-Heights(TM) PDF Security Shell 4.8.25.2 (http://www.pdf-tools.com)</vt:lpwstr>
  </property>
  <property fmtid="{D5CDD505-2E9C-101B-9397-08002B2CF9AE}" pid="12" name="doi">
    <vt:lpwstr>10.1016/j.cexr.2023.100041</vt:lpwstr>
  </property>
  <property fmtid="{D5CDD505-2E9C-101B-9397-08002B2CF9AE}" pid="13" name="robots">
    <vt:lpwstr>noindex</vt:lpwstr>
  </property>
</Properties>
</file>