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209–218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Universal Quantum Computation with Abelian Anyon Models</w:t>
      </w:r>
    </w:p>
    <w:p>
      <w:pPr>
        <w:spacing w:before="346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James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Wootton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Jiannis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Pachos</w:t>
      </w:r>
      <w:r>
        <w:rPr>
          <w:rFonts w:ascii="LM Roman 12"/>
          <w:spacing w:val="-6"/>
          <w:sz w:val="28"/>
          <w:vertAlign w:val="baseline"/>
        </w:rPr>
        <w:t> 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81"/>
        <w:ind w:left="2502" w:right="23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Astronomy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Leeds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Leeds,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LM Roman 8"/>
          <w:i/>
          <w:spacing w:val="-5"/>
          <w:sz w:val="15"/>
        </w:rPr>
        <w:t>UK</w:t>
      </w:r>
    </w:p>
    <w:p>
      <w:pPr>
        <w:pStyle w:val="BodyText"/>
        <w:spacing w:before="2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337528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577038pt;width:383.2pt;height:.1pt;mso-position-horizontal-relative:page;mso-position-vertical-relative:paragraph;z-index:-15728640;mso-wrap-distance-left:0;mso-wrap-distance-right:0" id="docshape1" coordorigin="902,532" coordsize="7664,0" path="m902,532l8565,5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consider topological quantum memories for a general class of abelian anyon models defined on spin </w:t>
      </w:r>
      <w:r>
        <w:rPr>
          <w:rFonts w:ascii="LM Roman 8"/>
          <w:sz w:val="15"/>
        </w:rPr>
        <w:t>lattices.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These are non-universal for quantum computation when restricting to topological operations alone, such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braiding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fusion.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effects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additional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non-topological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operations, such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measurements, </w:t>
      </w:r>
      <w:r>
        <w:rPr>
          <w:rFonts w:ascii="LM Roman 8"/>
          <w:w w:val="105"/>
          <w:sz w:val="15"/>
        </w:rPr>
        <w:t>are studied.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are shown to allow universal quantum computation,</w:t>
      </w:r>
      <w:r>
        <w:rPr>
          <w:rFonts w:ascii="LM Roman 8"/>
          <w:w w:val="105"/>
          <w:sz w:val="15"/>
        </w:rPr>
        <w:t> while still utilizing topological protection.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work gives an insight into the relation between abelian models and their non-abelian </w:t>
      </w:r>
      <w:r>
        <w:rPr>
          <w:rFonts w:ascii="LM Roman 8"/>
          <w:spacing w:val="-2"/>
          <w:w w:val="105"/>
          <w:sz w:val="15"/>
        </w:rPr>
        <w:t>counterparts.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Fault-tolerance,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106" w:hanging="1"/>
        <w:jc w:val="both"/>
      </w:pPr>
      <w:r>
        <w:rPr/>
        <w:t>Anyons are quasiparticles that can exist on two-dimensional systems [</w:t>
      </w:r>
      <w:hyperlink w:history="true" w:anchor="_bookmark6">
        <w:r>
          <w:rPr>
            <w:color w:val="152C83"/>
          </w:rPr>
          <w:t>1</w:t>
        </w:r>
      </w:hyperlink>
      <w:r>
        <w:rPr/>
        <w:t>,</w:t>
      </w:r>
      <w:hyperlink w:history="true" w:anchor="_bookmark7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Their non-local behaviour is an interesting topic for foundational research in quantum physics</w:t>
      </w:r>
      <w:r>
        <w:rPr>
          <w:spacing w:val="-11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3</w:t>
        </w:r>
      </w:hyperlink>
      <w:r>
        <w:rPr/>
        <w:t>,</w:t>
      </w:r>
      <w:hyperlink w:history="true" w:anchor="_bookmark9">
        <w:r>
          <w:rPr>
            <w:color w:val="152C83"/>
          </w:rPr>
          <w:t>4</w:t>
        </w:r>
      </w:hyperlink>
      <w:r>
        <w:rPr/>
        <w:t>].</w:t>
      </w:r>
      <w:r>
        <w:rPr>
          <w:spacing w:val="18"/>
        </w:rPr>
        <w:t> </w:t>
      </w:r>
      <w:r>
        <w:rPr/>
        <w:t>Importantly,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employ</w:t>
      </w:r>
      <w:r>
        <w:rPr>
          <w:spacing w:val="-11"/>
        </w:rPr>
        <w:t> </w:t>
      </w:r>
      <w:r>
        <w:rPr/>
        <w:t>anyons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fault-tolerant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com- putation [</w:t>
      </w:r>
      <w:hyperlink w:history="true" w:anchor="_bookmark10">
        <w:r>
          <w:rPr>
            <w:color w:val="152C83"/>
          </w:rPr>
          <w:t>5</w:t>
        </w:r>
      </w:hyperlink>
      <w:r>
        <w:rPr/>
        <w:t>,</w:t>
      </w:r>
      <w:hyperlink w:history="true" w:anchor="_bookmark11">
        <w:r>
          <w:rPr>
            <w:color w:val="152C83"/>
          </w:rPr>
          <w:t>6</w:t>
        </w:r>
      </w:hyperlink>
      <w:r>
        <w:rPr/>
        <w:t>,</w:t>
      </w:r>
      <w:hyperlink w:history="true" w:anchor="_bookmark12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so-called non-abelian anyon models receive most attention, since they possess straightforward means to store, protect and manipulate quan- tum information. Even so, proposals have been made to realize universal quantum computation using an abelian model, the toric code [</w:t>
      </w:r>
      <w:hyperlink w:history="true" w:anchor="_bookmark13">
        <w:r>
          <w:rPr>
            <w:color w:val="152C83"/>
          </w:rPr>
          <w:t>8</w:t>
        </w:r>
      </w:hyperlink>
      <w:r>
        <w:rPr/>
        <w:t>,</w:t>
      </w:r>
      <w:hyperlink w:history="true" w:anchor="_bookmark14">
        <w:r>
          <w:rPr>
            <w:color w:val="152C83"/>
          </w:rPr>
          <w:t>9</w:t>
        </w:r>
      </w:hyperlink>
      <w:r>
        <w:rPr/>
        <w:t>,</w:t>
      </w:r>
      <w:hyperlink w:history="true" w:anchor="_bookmark15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extend the latter scheme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wider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abelian</w:t>
      </w:r>
      <w:r>
        <w:rPr>
          <w:spacing w:val="-1"/>
        </w:rPr>
        <w:t> </w:t>
      </w:r>
      <w:r>
        <w:rPr/>
        <w:t>models, proving</w:t>
      </w:r>
      <w:r>
        <w:rPr>
          <w:spacing w:val="-2"/>
        </w:rPr>
        <w:t> </w:t>
      </w:r>
      <w:r>
        <w:rPr/>
        <w:t>universality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fault-tolerance. This provides fresh insight into the power of abelian anyons in relation to their non-abelian counterparts.</w:t>
      </w:r>
      <w:r>
        <w:rPr>
          <w:spacing w:val="37"/>
        </w:rPr>
        <w:t> </w:t>
      </w:r>
      <w:r>
        <w:rPr/>
        <w:t>Physical realizations of abelian anyons are simpler than those for non-abelian anyons, giving an experimental motivation for our work.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161360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705577pt;width:34.85pt;height:.1pt;mso-position-horizontal-relative:page;mso-position-vertical-relative:paragraph;z-index:-15727616;mso-wrap-distance-left:0;mso-wrap-distance-right:0" id="docshape3" coordorigin="902,254" coordsize="697,0" path="m902,254l1598,2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Gavin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K.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Brennen,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Ville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Lahtinen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Zhenghan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inspiring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conversations.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phyjrw@leeds.ac.uk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j.k.pachos@leeds.ac.uk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doi:10.1016/j.entcs.2011.01.032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09"/>
        </w:sectPr>
      </w:pPr>
    </w:p>
    <w:p>
      <w:pPr>
        <w:pStyle w:val="BodyText"/>
        <w:spacing w:line="266" w:lineRule="exact" w:before="96"/>
        <w:ind w:left="108" w:right="220" w:firstLine="317"/>
        <w:jc w:val="both"/>
      </w:pPr>
      <w:r>
        <w:rPr/>
        <w:t>We employ Kitaev’s quantum double models [</w:t>
      </w:r>
      <w:hyperlink w:history="true" w:anchor="_bookmark10">
        <w:r>
          <w:rPr>
            <w:color w:val="152C83"/>
          </w:rPr>
          <w:t>5</w:t>
        </w:r>
      </w:hyperlink>
      <w:r>
        <w:rPr/>
        <w:t>], expressed as stabilizer codes [</w:t>
      </w:r>
      <w:hyperlink w:history="true" w:anchor="_bookmark16">
        <w:r>
          <w:rPr>
            <w:color w:val="152C83"/>
          </w:rPr>
          <w:t>11</w:t>
        </w:r>
      </w:hyperlink>
      <w:r>
        <w:rPr/>
        <w:t>].</w:t>
      </w:r>
      <w:r>
        <w:rPr>
          <w:spacing w:val="22"/>
        </w:rPr>
        <w:t> </w:t>
      </w:r>
      <w:r>
        <w:rPr/>
        <w:t>By</w:t>
      </w:r>
      <w:r>
        <w:rPr>
          <w:spacing w:val="-11"/>
        </w:rPr>
        <w:t> </w:t>
      </w:r>
      <w:r>
        <w:rPr/>
        <w:t>analysing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stabilizer</w:t>
      </w:r>
      <w:r>
        <w:rPr>
          <w:spacing w:val="-11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known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syndrome, the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determined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corrected.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syndrome giving</w:t>
      </w:r>
      <w:r>
        <w:rPr>
          <w:spacing w:val="-16"/>
        </w:rPr>
        <w:t> </w:t>
      </w:r>
      <w:r>
        <w:rPr/>
        <w:t>misleading</w:t>
      </w:r>
      <w:r>
        <w:rPr>
          <w:spacing w:val="-16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suppressed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code.</w:t>
      </w:r>
      <w:r>
        <w:rPr>
          <w:spacing w:val="21"/>
        </w:rPr>
        <w:t> </w:t>
      </w:r>
      <w:r>
        <w:rPr/>
        <w:t>We</w:t>
      </w:r>
      <w:r>
        <w:rPr>
          <w:spacing w:val="-16"/>
        </w:rPr>
        <w:t> </w:t>
      </w:r>
      <w:r>
        <w:rPr/>
        <w:t>specif- ically consider models based upon the cyclic group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elements,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realized on a square lattice with a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-level spin on each 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used </w:t>
      </w:r>
      <w:r>
        <w:rPr>
          <w:vertAlign w:val="baseline"/>
        </w:rPr>
        <w:t>to label basis states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-dimensional spins, for which the generalised Pauli operators are defined,</w:t>
      </w:r>
    </w:p>
    <w:p>
      <w:pPr>
        <w:tabs>
          <w:tab w:pos="2131" w:val="left" w:leader="none"/>
        </w:tabs>
        <w:spacing w:line="383" w:lineRule="exact" w:before="0"/>
        <w:ind w:left="1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5"/>
          <w:w w:val="105"/>
          <w:sz w:val="21"/>
          <w:szCs w:val="21"/>
        </w:rPr>
        <w:t>(1)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9"/>
          <w:w w:val="2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215"/>
          <w:position w:val="20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49"/>
          <w:w w:val="215"/>
          <w:position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z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8"/>
          <w:w w:val="2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215"/>
          <w:position w:val="20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49"/>
          <w:w w:val="215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tabs>
          <w:tab w:pos="2134" w:val="left" w:leader="none"/>
        </w:tabs>
        <w:spacing w:before="57"/>
        <w:ind w:left="0" w:right="18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g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Z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d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g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d</w:t>
      </w:r>
    </w:p>
    <w:p>
      <w:pPr>
        <w:pStyle w:val="BodyText"/>
        <w:spacing w:line="216" w:lineRule="auto" w:before="86"/>
        <w:ind w:left="108" w:right="220" w:hanging="1"/>
        <w:jc w:val="both"/>
      </w:pPr>
      <w:r>
        <w:rPr/>
        <w:t>Here </w:t>
      </w:r>
      <w:r>
        <w:rPr>
          <w:rFonts w:ascii="Georgia" w:hAnsi="Georgia"/>
          <w:i/>
        </w:rPr>
        <w:t>ω </w:t>
      </w:r>
      <w:r>
        <w:rPr/>
        <w:t>=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π/d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satisfy the commutation relation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ωσ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eigenbasis and eigenvalues of the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operation are obvious.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eigenstates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those of the Fourier transform basis,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0" w:left="680" w:right="680"/>
          <w:pgNumType w:start="210"/>
        </w:sectPr>
      </w:pPr>
    </w:p>
    <w:p>
      <w:pPr>
        <w:pStyle w:val="BodyText"/>
        <w:spacing w:before="124"/>
        <w:ind w:left="108"/>
      </w:pPr>
      <w:r>
        <w:rPr>
          <w:spacing w:val="-5"/>
        </w:rPr>
        <w:t>(2)</w:t>
      </w:r>
    </w:p>
    <w:p>
      <w:pPr>
        <w:spacing w:line="201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Times New Roman"/>
          <w:spacing w:val="37"/>
          <w:sz w:val="21"/>
          <w:u w:val="single"/>
        </w:rPr>
        <w:t> </w:t>
      </w:r>
      <w:r>
        <w:rPr>
          <w:spacing w:val="-10"/>
          <w:sz w:val="21"/>
          <w:u w:val="single"/>
        </w:rPr>
        <w:t>1</w:t>
      </w:r>
      <w:r>
        <w:rPr>
          <w:spacing w:val="40"/>
          <w:sz w:val="21"/>
          <w:u w:val="single"/>
        </w:rPr>
        <w:t> </w:t>
      </w:r>
    </w:p>
    <w:p>
      <w:pPr>
        <w:spacing w:line="160" w:lineRule="auto" w:before="0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2880004</wp:posOffset>
                </wp:positionH>
                <wp:positionV relativeFrom="paragraph">
                  <wp:posOffset>94602</wp:posOffset>
                </wp:positionV>
                <wp:extent cx="704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26.772003pt,7.448993pt" to="232.286602pt,7.448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g</w:t>
      </w:r>
      <w:r>
        <w:rPr>
          <w:spacing w:val="-22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pacing w:val="-22"/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position w:val="1"/>
          <w:sz w:val="21"/>
          <w:szCs w:val="21"/>
        </w:rPr>
        <w:t>√</w:t>
      </w:r>
      <w:r>
        <w:rPr>
          <w:rFonts w:ascii="Georgia" w:hAnsi="Georgia" w:cs="Georgia" w:eastAsia="Georgia"/>
          <w:i/>
          <w:iCs/>
          <w:spacing w:val="-22"/>
          <w:position w:val="-16"/>
          <w:sz w:val="21"/>
          <w:szCs w:val="21"/>
        </w:rPr>
        <w:t>d</w:t>
      </w:r>
    </w:p>
    <w:p>
      <w:pPr>
        <w:spacing w:line="204" w:lineRule="exact" w:before="0"/>
        <w:ind w:left="6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35"/>
          <w:sz w:val="21"/>
        </w:rPr>
        <w:t>Σ</w:t>
      </w:r>
    </w:p>
    <w:p>
      <w:pPr>
        <w:pStyle w:val="BodyText"/>
        <w:spacing w:before="35"/>
        <w:rPr>
          <w:rFonts w:ascii="Arial"/>
        </w:rPr>
      </w:pPr>
    </w:p>
    <w:p>
      <w:pPr>
        <w:spacing w:before="0"/>
        <w:ind w:left="1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h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Z</w:t>
      </w:r>
      <w:r>
        <w:rPr>
          <w:rFonts w:ascii="Georgia" w:hAnsi="Georgia"/>
          <w:i/>
          <w:spacing w:val="-4"/>
          <w:sz w:val="15"/>
          <w:vertAlign w:val="subscript"/>
        </w:rPr>
        <w:t>d</w:t>
      </w:r>
    </w:p>
    <w:p>
      <w:pPr>
        <w:spacing w:before="136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position w:val="-8"/>
          <w:sz w:val="21"/>
        </w:rPr>
        <w:t>ω</w:t>
      </w:r>
      <w:r>
        <w:rPr>
          <w:rFonts w:ascii="Georgia" w:hAnsi="Georgia"/>
          <w:i/>
          <w:spacing w:val="-5"/>
          <w:sz w:val="15"/>
        </w:rPr>
        <w:t>gh</w:t>
      </w:r>
    </w:p>
    <w:p>
      <w:pPr>
        <w:spacing w:before="166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,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419" w:space="2560"/>
            <w:col w:w="987" w:space="40"/>
            <w:col w:w="409" w:space="39"/>
            <w:col w:w="329" w:space="40"/>
            <w:col w:w="3177"/>
          </w:cols>
        </w:sectPr>
      </w:pPr>
    </w:p>
    <w:p>
      <w:pPr>
        <w:pStyle w:val="BodyText"/>
        <w:spacing w:line="216" w:lineRule="auto" w:before="71"/>
        <w:ind w:left="108" w:right="3"/>
      </w:pPr>
      <w:r>
        <w:rPr/>
        <w:t>with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eigenvalues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rotate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bases,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follow- ing unitary is used to perform the Fourier transform,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24"/>
        <w:ind w:left="108"/>
      </w:pPr>
      <w:r>
        <w:rPr>
          <w:spacing w:val="-5"/>
        </w:rPr>
        <w:t>(3)</w:t>
      </w:r>
    </w:p>
    <w:p>
      <w:pPr>
        <w:spacing w:line="422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9"/>
          <w:w w:val="120"/>
          <w:sz w:val="21"/>
        </w:rPr>
        <w:t> </w:t>
      </w:r>
      <w:r>
        <w:rPr>
          <w:rFonts w:ascii="Arial" w:hAnsi="Arial"/>
          <w:spacing w:val="-10"/>
          <w:w w:val="215"/>
          <w:position w:val="20"/>
          <w:sz w:val="21"/>
        </w:rPr>
        <w:t>Σ</w:t>
      </w:r>
    </w:p>
    <w:p>
      <w:pPr>
        <w:spacing w:before="57"/>
        <w:ind w:left="55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g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Z</w:t>
      </w:r>
      <w:r>
        <w:rPr>
          <w:rFonts w:ascii="Georgia" w:hAnsi="Georgia"/>
          <w:i/>
          <w:spacing w:val="-4"/>
          <w:sz w:val="15"/>
          <w:vertAlign w:val="subscript"/>
        </w:rPr>
        <w:t>d</w:t>
      </w:r>
    </w:p>
    <w:p>
      <w:pPr>
        <w:spacing w:line="201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Times New Roman"/>
          <w:spacing w:val="37"/>
          <w:sz w:val="21"/>
          <w:u w:val="single"/>
        </w:rPr>
        <w:t> </w:t>
      </w:r>
      <w:r>
        <w:rPr>
          <w:spacing w:val="-10"/>
          <w:sz w:val="21"/>
          <w:u w:val="single"/>
        </w:rPr>
        <w:t>1</w:t>
      </w:r>
      <w:r>
        <w:rPr>
          <w:spacing w:val="40"/>
          <w:sz w:val="21"/>
          <w:u w:val="single"/>
        </w:rPr>
        <w:t> </w:t>
      </w:r>
    </w:p>
    <w:p>
      <w:pPr>
        <w:spacing w:line="160" w:lineRule="auto" w:before="0"/>
        <w:ind w:left="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3115983</wp:posOffset>
                </wp:positionH>
                <wp:positionV relativeFrom="paragraph">
                  <wp:posOffset>94544</wp:posOffset>
                </wp:positionV>
                <wp:extent cx="704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245.352997pt,7.444414pt" to="250.867595pt,7.4444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g</w:t>
      </w:r>
      <w:r>
        <w:rPr>
          <w:spacing w:val="-16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pacing w:val="-16"/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position w:val="1"/>
          <w:sz w:val="21"/>
          <w:szCs w:val="21"/>
        </w:rPr>
        <w:t>√</w:t>
      </w:r>
      <w:r>
        <w:rPr>
          <w:rFonts w:ascii="Georgia" w:hAnsi="Georgia" w:cs="Georgia" w:eastAsia="Georgia"/>
          <w:i/>
          <w:iCs/>
          <w:spacing w:val="-16"/>
          <w:position w:val="-16"/>
          <w:sz w:val="21"/>
          <w:szCs w:val="21"/>
        </w:rPr>
        <w:t>d</w:t>
      </w:r>
    </w:p>
    <w:p>
      <w:pPr>
        <w:spacing w:line="204" w:lineRule="exact" w:before="0"/>
        <w:ind w:left="13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35"/>
          <w:sz w:val="21"/>
        </w:rPr>
        <w:t>Σ</w:t>
      </w:r>
    </w:p>
    <w:p>
      <w:pPr>
        <w:pStyle w:val="BodyText"/>
        <w:spacing w:before="35"/>
        <w:rPr>
          <w:rFonts w:ascii="Arial"/>
        </w:rPr>
      </w:pPr>
    </w:p>
    <w:p>
      <w:pPr>
        <w:spacing w:before="0"/>
        <w:ind w:left="1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g,h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Z</w:t>
      </w:r>
      <w:r>
        <w:rPr>
          <w:rFonts w:ascii="Georgia" w:hAnsi="Georgia"/>
          <w:i/>
          <w:spacing w:val="-2"/>
          <w:sz w:val="15"/>
          <w:vertAlign w:val="subscript"/>
        </w:rPr>
        <w:t>d</w:t>
      </w:r>
    </w:p>
    <w:p>
      <w:pPr>
        <w:spacing w:before="136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position w:val="-8"/>
          <w:sz w:val="21"/>
        </w:rPr>
        <w:t>ω</w:t>
      </w:r>
      <w:r>
        <w:rPr>
          <w:rFonts w:ascii="Georgia" w:hAnsi="Georgia"/>
          <w:i/>
          <w:spacing w:val="-5"/>
          <w:sz w:val="15"/>
        </w:rPr>
        <w:t>gh</w:t>
      </w:r>
    </w:p>
    <w:p>
      <w:pPr>
        <w:spacing w:before="166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419" w:space="1738"/>
            <w:col w:w="937" w:space="40"/>
            <w:col w:w="1204" w:space="39"/>
            <w:col w:w="539" w:space="40"/>
            <w:col w:w="329" w:space="39"/>
            <w:col w:w="2676"/>
          </w:cols>
        </w:sectPr>
      </w:pPr>
    </w:p>
    <w:p>
      <w:pPr>
        <w:spacing w:line="292" w:lineRule="exact" w:before="67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properties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4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"/>
        <w:ind w:left="108" w:firstLine="317"/>
      </w:pPr>
      <w:r>
        <w:rPr/>
        <w:t>The</w:t>
      </w:r>
      <w:r>
        <w:rPr>
          <w:spacing w:val="-3"/>
        </w:rPr>
        <w:t> </w:t>
      </w:r>
      <w:r>
        <w:rPr/>
        <w:t>stabilizers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quantum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 spins around each vertex, </w:t>
      </w:r>
      <w:r>
        <w:rPr>
          <w:rFonts w:ascii="Georgia"/>
          <w:i/>
        </w:rPr>
        <w:t>v</w:t>
      </w:r>
      <w:r>
        <w:rPr/>
        <w:t>, and plaquette, </w:t>
      </w:r>
      <w:r>
        <w:rPr>
          <w:rFonts w:ascii="Georgia"/>
          <w:i/>
        </w:rPr>
        <w:t>p</w:t>
      </w:r>
      <w:r>
        <w:rPr/>
        <w:t>,</w:t>
      </w:r>
    </w:p>
    <w:p>
      <w:pPr>
        <w:pStyle w:val="ListParagraph"/>
        <w:numPr>
          <w:ilvl w:val="0"/>
          <w:numId w:val="2"/>
        </w:numPr>
        <w:tabs>
          <w:tab w:pos="2231" w:val="left" w:leader="none"/>
        </w:tabs>
        <w:spacing w:line="173" w:lineRule="exact" w:before="38" w:after="0"/>
        <w:ind w:left="2231" w:right="0" w:hanging="2123"/>
        <w:jc w:val="left"/>
        <w:rPr>
          <w:rFonts w:ascii="Georgia" w:hAnsi="Georgia"/>
          <w:i/>
          <w:sz w:val="21"/>
        </w:rPr>
      </w:pPr>
      <w:bookmarkStart w:name="_bookmark1" w:id="3"/>
      <w:bookmarkEnd w:id="3"/>
      <w:r>
        <w:rPr/>
      </w:r>
      <w:r>
        <w:rPr>
          <w:rFonts w:ascii="Georgia" w:hAnsi="Georgia"/>
          <w:i/>
          <w:spacing w:val="13"/>
          <w:sz w:val="21"/>
        </w:rPr>
        <w:t>A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v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DejaVu Sans" w:hAnsi="DejaVu Sans"/>
          <w:i/>
          <w:spacing w:val="-2"/>
          <w:sz w:val="21"/>
          <w:vertAlign w:val="superscript"/>
        </w:rPr>
        <w:t>†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DejaVu Sans" w:hAnsi="DejaVu Sans"/>
          <w:i/>
          <w:spacing w:val="-2"/>
          <w:sz w:val="21"/>
          <w:vertAlign w:val="superscript"/>
        </w:rPr>
        <w:t>†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tabs>
          <w:tab w:pos="3382" w:val="left" w:leader="none"/>
          <w:tab w:pos="3696" w:val="left" w:leader="none"/>
          <w:tab w:pos="5083" w:val="left" w:leader="none"/>
          <w:tab w:pos="5387" w:val="left" w:leader="none"/>
        </w:tabs>
        <w:spacing w:line="160" w:lineRule="exact" w:before="0"/>
        <w:ind w:left="30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6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66" w:lineRule="exact" w:before="1"/>
        <w:ind w:left="108" w:right="220"/>
        <w:jc w:val="both"/>
      </w:pPr>
      <w:r>
        <w:rPr/>
        <w:t>where the numbering proceeds clockwise from the top-most spin (Fig.</w:t>
      </w:r>
      <w:r>
        <w:rPr>
          <w:spacing w:val="40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These have eigenvalues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Georgia" w:hAnsi="Georgia" w:cs="Georgia" w:eastAsia="Georgia"/>
          <w:i/>
          <w:iCs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πg/d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 anyon is associated with </w:t>
      </w:r>
      <w:r>
        <w:rPr>
          <w:vertAlign w:val="baseline"/>
        </w:rPr>
        <w:t>a vertex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plaquette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anyon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 vertex,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anyon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associated with a plaquette,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, if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anyonic vacuum corresponds to the stabilizer space of the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A Hamiltonian may be defined from the plaquette and vertex operators as </w:t>
      </w:r>
      <w:r>
        <w:rPr>
          <w:spacing w:val="-2"/>
          <w:vertAlign w:val="baseline"/>
        </w:rPr>
        <w:t>follows,</w:t>
      </w:r>
    </w:p>
    <w:p>
      <w:pPr>
        <w:pStyle w:val="ListParagraph"/>
        <w:numPr>
          <w:ilvl w:val="0"/>
          <w:numId w:val="2"/>
        </w:numPr>
        <w:tabs>
          <w:tab w:pos="2580" w:val="left" w:leader="none"/>
        </w:tabs>
        <w:spacing w:line="383" w:lineRule="exact" w:before="0" w:after="0"/>
        <w:ind w:left="2580" w:right="0" w:hanging="247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76"/>
          <w:w w:val="19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76"/>
          <w:w w:val="190"/>
          <w:position w:val="2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B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p</w:t>
      </w:r>
      <w:r>
        <w:rPr>
          <w:rFonts w:ascii="LM Roman 10" w:hAnsi="LM Roman 10"/>
          <w:spacing w:val="11"/>
          <w:w w:val="110"/>
          <w:sz w:val="21"/>
        </w:rPr>
        <w:t>)+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h</w:t>
      </w:r>
      <w:r>
        <w:rPr>
          <w:rFonts w:ascii="Georgia" w:hAnsi="Georgia"/>
          <w:i/>
          <w:spacing w:val="-2"/>
          <w:w w:val="110"/>
          <w:sz w:val="21"/>
        </w:rPr>
        <w:t>.</w:t>
      </w:r>
      <w:r>
        <w:rPr>
          <w:rFonts w:ascii="LM Roman 10" w:hAnsi="LM Roman 10"/>
          <w:spacing w:val="-2"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..</w:t>
      </w:r>
    </w:p>
    <w:p>
      <w:pPr>
        <w:tabs>
          <w:tab w:pos="1035" w:val="left" w:leader="none"/>
        </w:tabs>
        <w:spacing w:before="45"/>
        <w:ind w:left="0" w:right="13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16" w:lineRule="auto" w:before="56"/>
        <w:ind w:left="108" w:right="221"/>
        <w:jc w:val="both"/>
      </w:pPr>
      <w:r>
        <w:rPr/>
        <w:t>The</w:t>
      </w:r>
      <w:r>
        <w:rPr>
          <w:spacing w:val="-4"/>
        </w:rPr>
        <w:t> </w:t>
      </w:r>
      <w:r>
        <w:rPr/>
        <w:t>anyonic</w:t>
      </w:r>
      <w:r>
        <w:rPr>
          <w:spacing w:val="-4"/>
        </w:rPr>
        <w:t> </w:t>
      </w:r>
      <w:r>
        <w:rPr/>
        <w:t>vacuum,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stabilizer</w:t>
      </w:r>
      <w:r>
        <w:rPr>
          <w:spacing w:val="-4"/>
        </w:rPr>
        <w:t> </w:t>
      </w:r>
      <w:r>
        <w:rPr/>
        <w:t>space,</w:t>
      </w:r>
      <w:r>
        <w:rPr>
          <w:spacing w:val="-3"/>
        </w:rPr>
        <w:t> </w:t>
      </w:r>
      <w:r>
        <w:rPr/>
        <w:t>forms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ground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 Hamiltonian. It also assigns energy to anyons, making them localised </w:t>
      </w:r>
      <w:r>
        <w:rPr/>
        <w:t>quasiparticle </w:t>
      </w:r>
      <w:r>
        <w:rPr>
          <w:spacing w:val="-2"/>
        </w:rPr>
        <w:t>excitations.</w:t>
      </w:r>
    </w:p>
    <w:p>
      <w:pPr>
        <w:pStyle w:val="BodyText"/>
        <w:spacing w:line="216" w:lineRule="auto" w:before="15"/>
        <w:ind w:left="108" w:right="220" w:firstLine="318"/>
        <w:jc w:val="both"/>
      </w:pPr>
      <w:r>
        <w:rPr/>
        <w:t>The creation and movement of the anyons may be achieved by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op- erations. The creation of any anyon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will result also in the creation of its respective antiparticle,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due to the use of the cyclic groups,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taken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mean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spins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or 4,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charge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spin.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on spins 2 or 3 of a plaquette, or a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on 1 or 4, creates an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flux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plaquette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6"/>
          <w:vertAlign w:val="baseline"/>
        </w:rPr>
        <w:t> </w:t>
      </w:r>
      <w:r>
        <w:rPr>
          <w:vertAlign w:val="baseline"/>
        </w:rPr>
        <w:t>plaquette</w:t>
      </w:r>
      <w:r>
        <w:rPr>
          <w:spacing w:val="7"/>
          <w:vertAlign w:val="baseline"/>
        </w:rPr>
        <w:t> </w:t>
      </w:r>
      <w:r>
        <w:rPr>
          <w:vertAlign w:val="baseline"/>
        </w:rPr>
        <w:t>shared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spin.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Particles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braided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strings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loops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commutation relations of these give a phase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perscript"/>
        </w:rPr>
        <w:t>gh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when an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anyon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moved</w:t>
      </w:r>
      <w:r>
        <w:rPr>
          <w:spacing w:val="-10"/>
          <w:vertAlign w:val="baseline"/>
        </w:rPr>
        <w:t> </w:t>
      </w:r>
      <w:r>
        <w:rPr>
          <w:vertAlign w:val="baseline"/>
        </w:rPr>
        <w:t>clockwise</w:t>
      </w:r>
      <w:r>
        <w:rPr>
          <w:spacing w:val="-10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gh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anti- clockwise braiding. Superpositions of anyon states may be moved using entangling gates [</w:t>
      </w:r>
      <w:hyperlink w:history="true" w:anchor="_bookmark17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 or potential wells [</w:t>
      </w:r>
      <w:hyperlink w:history="true" w:anchor="_bookmark14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], allowing more complex braiding behaviour.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1258321</wp:posOffset>
            </wp:positionH>
            <wp:positionV relativeFrom="paragraph">
              <wp:posOffset>89117</wp:posOffset>
            </wp:positionV>
            <wp:extent cx="3500322" cy="211226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32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5" w:lineRule="auto" w:before="175"/>
        <w:ind w:left="221" w:right="107" w:firstLine="0"/>
        <w:jc w:val="both"/>
        <w:rPr>
          <w:rFonts w:ascii="LM Roman 8"/>
          <w:sz w:val="15"/>
        </w:rPr>
      </w:pPr>
      <w:bookmarkStart w:name="Encoding of Qudits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models are realized on a square lattice with a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-level spin on each edge.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numbering of </w:t>
      </w:r>
      <w:r>
        <w:rPr>
          <w:rFonts w:ascii="LM Roman 8"/>
          <w:w w:val="105"/>
          <w:position w:val="2"/>
          <w:sz w:val="15"/>
        </w:rPr>
        <w:t>spins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around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plaquette,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and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vertex,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v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shown.</w:t>
      </w:r>
      <w:r>
        <w:rPr>
          <w:rFonts w:ascii="LM Roman 8"/>
          <w:spacing w:val="1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Anyons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e</w:t>
      </w:r>
      <w:r>
        <w:rPr>
          <w:rFonts w:ascii="Georgia"/>
          <w:i/>
          <w:w w:val="105"/>
          <w:sz w:val="11"/>
        </w:rPr>
        <w:t>g</w:t>
      </w:r>
      <w:r>
        <w:rPr>
          <w:rFonts w:ascii="Georgia"/>
          <w:i/>
          <w:spacing w:val="3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reside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on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vertices.</w:t>
      </w:r>
      <w:r>
        <w:rPr>
          <w:rFonts w:ascii="LM Roman 8"/>
          <w:spacing w:val="1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These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may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created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moved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away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chains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w w:val="105"/>
          <w:position w:val="2"/>
          <w:sz w:val="15"/>
        </w:rPr>
        <w:t>string of spins. Anyons </w:t>
      </w:r>
      <w:r>
        <w:rPr>
          <w:rFonts w:ascii="Georgia"/>
          <w:i/>
          <w:w w:val="105"/>
          <w:position w:val="2"/>
          <w:sz w:val="15"/>
        </w:rPr>
        <w:t>m</w:t>
      </w:r>
      <w:r>
        <w:rPr>
          <w:rFonts w:ascii="Georgia"/>
          <w:i/>
          <w:w w:val="105"/>
          <w:sz w:val="11"/>
        </w:rPr>
        <w:t>g</w:t>
      </w:r>
      <w:r>
        <w:rPr>
          <w:rFonts w:ascii="Georgia"/>
          <w:i/>
          <w:spacing w:val="4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reside on plaquettes, and may be created and moved similarly.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3" w:id="6"/>
      <w:bookmarkEnd w:id="6"/>
      <w:r>
        <w:rPr>
          <w:b w:val="0"/>
        </w:rPr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Qudits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Logical qudits are stored on the lattice using states of anyon occupancies.</w:t>
      </w:r>
      <w:r>
        <w:rPr>
          <w:spacing w:val="40"/>
        </w:rPr>
        <w:t> </w:t>
      </w:r>
      <w:r>
        <w:rPr/>
        <w:t>The qudits</w:t>
      </w:r>
      <w:r>
        <w:rPr>
          <w:spacing w:val="-18"/>
        </w:rPr>
        <w:t> </w:t>
      </w:r>
      <w:r>
        <w:rPr/>
        <w:t>come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types,</w:t>
      </w:r>
      <w:r>
        <w:rPr>
          <w:spacing w:val="-18"/>
        </w:rPr>
        <w:t> </w:t>
      </w:r>
      <w:r>
        <w:rPr/>
        <w:t>denoted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/>
        <w:t>,</w:t>
      </w:r>
      <w:r>
        <w:rPr>
          <w:spacing w:val="-17"/>
        </w:rPr>
        <w:t> </w:t>
      </w:r>
      <w:r>
        <w:rPr/>
        <w:t>stored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pairs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plaquettes, respectively.</w:t>
      </w:r>
      <w:r>
        <w:rPr>
          <w:spacing w:val="9"/>
        </w:rPr>
        <w:t> </w:t>
      </w:r>
      <w:r>
        <w:rPr/>
        <w:t>We consider a basis for these qudits labelled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j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v/p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j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...d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vertAlign w:val="baseline"/>
        </w:rPr>
        <w:t>1. These are defined in terms of the anyon occupancies of two vertices,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or two plaquettes,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as follows,</w:t>
      </w:r>
    </w:p>
    <w:p>
      <w:pPr>
        <w:pStyle w:val="ListParagraph"/>
        <w:numPr>
          <w:ilvl w:val="0"/>
          <w:numId w:val="2"/>
        </w:numPr>
        <w:tabs>
          <w:tab w:pos="2132" w:val="left" w:leader="none"/>
        </w:tabs>
        <w:spacing w:line="240" w:lineRule="auto" w:before="42" w:after="0"/>
        <w:ind w:left="2132" w:right="0" w:hanging="1911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LM Roman 6" w:hAnsi="LM Roman 6" w:cs="LM Roman 6" w:eastAsia="LM Roman 6"/>
          <w:w w:val="105"/>
          <w:position w:val="-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7"/>
          <w:w w:val="105"/>
          <w:position w:val="-8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LM Roman 6" w:hAnsi="LM Roman 6" w:cs="LM Roman 6" w:eastAsia="LM Roman 6"/>
          <w:w w:val="105"/>
          <w:position w:val="-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18"/>
          <w:w w:val="105"/>
          <w:position w:val="-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7"/>
          <w:w w:val="105"/>
          <w:position w:val="-8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18"/>
          <w:w w:val="105"/>
          <w:position w:val="-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4"/>
        <w:ind w:left="221" w:right="107"/>
        <w:jc w:val="both"/>
      </w:pPr>
      <w:r>
        <w:rPr/>
        <w:t>The stabilizers are not enforced on the vertices and plaquettes in which the qudits are</w:t>
      </w:r>
      <w:r>
        <w:rPr>
          <w:spacing w:val="-17"/>
        </w:rPr>
        <w:t> </w:t>
      </w:r>
      <w:r>
        <w:rPr/>
        <w:t>stored.</w:t>
      </w:r>
      <w:r>
        <w:rPr>
          <w:spacing w:val="22"/>
        </w:rPr>
        <w:t> </w:t>
      </w:r>
      <w:r>
        <w:rPr/>
        <w:t>This</w:t>
      </w:r>
      <w:r>
        <w:rPr>
          <w:spacing w:val="-17"/>
        </w:rPr>
        <w:t> </w:t>
      </w:r>
      <w:r>
        <w:rPr/>
        <w:t>opens</w:t>
      </w:r>
      <w:r>
        <w:rPr>
          <w:spacing w:val="-17"/>
        </w:rPr>
        <w:t> </w:t>
      </w:r>
      <w:r>
        <w:rPr/>
        <w:t>so-called</w:t>
      </w:r>
      <w:r>
        <w:rPr>
          <w:spacing w:val="-17"/>
        </w:rPr>
        <w:t> </w:t>
      </w:r>
      <w:r>
        <w:rPr/>
        <w:t>holes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10</w:t>
        </w:r>
      </w:hyperlink>
      <w:r>
        <w:rPr/>
        <w:t>],</w:t>
      </w:r>
      <w:r>
        <w:rPr>
          <w:spacing w:val="-13"/>
        </w:rPr>
        <w:t> </w:t>
      </w:r>
      <w:r>
        <w:rPr/>
        <w:t>bringing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/>
        <w:t>into the stabilizer space.</w:t>
      </w:r>
      <w:r>
        <w:rPr>
          <w:spacing w:val="40"/>
        </w:rPr>
        <w:t> </w:t>
      </w:r>
      <w:r>
        <w:rPr/>
        <w:t>The Hamiltonian (</w:t>
      </w:r>
      <w:hyperlink w:history="true" w:anchor="_bookmark1">
        <w:r>
          <w:rPr>
            <w:color w:val="152C83"/>
          </w:rPr>
          <w:t>5</w:t>
        </w:r>
      </w:hyperlink>
      <w:r>
        <w:rPr/>
        <w:t>) must be modified accordingly, with the corresponding</w:t>
      </w:r>
      <w:r>
        <w:rPr>
          <w:spacing w:val="-6"/>
        </w:rPr>
        <w:t> </w:t>
      </w:r>
      <w:r>
        <w:rPr/>
        <w:t>plaquette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removed.</w:t>
      </w:r>
      <w:r>
        <w:rPr>
          <w:spacing w:val="22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anyon</w:t>
      </w:r>
      <w:r>
        <w:rPr>
          <w:spacing w:val="-6"/>
        </w:rPr>
        <w:t> </w:t>
      </w:r>
      <w:r>
        <w:rPr/>
        <w:t>quasiparticles are moved, e.g. for braiding, the holes must move with them.</w:t>
      </w:r>
    </w:p>
    <w:p>
      <w:pPr>
        <w:pStyle w:val="BodyText"/>
        <w:spacing w:line="206" w:lineRule="exact"/>
        <w:ind w:left="539"/>
        <w:jc w:val="both"/>
      </w:pPr>
      <w:r>
        <w:rPr/>
        <w:t>Pauli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qudits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lattice</w:t>
      </w:r>
      <w:r>
        <w:rPr>
          <w:spacing w:val="-1"/>
        </w:rPr>
        <w:t> </w:t>
      </w:r>
      <w:r>
        <w:rPr>
          <w:spacing w:val="-2"/>
        </w:rPr>
        <w:t>spins,</w:t>
      </w:r>
    </w:p>
    <w:p>
      <w:pPr>
        <w:pStyle w:val="ListParagraph"/>
        <w:numPr>
          <w:ilvl w:val="0"/>
          <w:numId w:val="2"/>
        </w:numPr>
        <w:tabs>
          <w:tab w:pos="2400" w:val="left" w:leader="none"/>
        </w:tabs>
        <w:spacing w:line="421" w:lineRule="exact" w:before="0" w:after="0"/>
        <w:ind w:left="2400" w:right="0" w:hanging="2179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2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21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90"/>
          <w:w w:val="215"/>
          <w:position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7"/>
          <w:w w:val="125"/>
          <w:sz w:val="21"/>
          <w:szCs w:val="21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</w:rPr>
        <w:t>+</w:t>
      </w:r>
      <w:r>
        <w:rPr>
          <w:rFonts w:ascii="LM Roman 10" w:hAnsi="LM Roman 10" w:cs="LM Roman 10" w:eastAsia="LM Roman 10"/>
          <w:spacing w:val="-34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1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21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91"/>
          <w:w w:val="21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tabs>
          <w:tab w:pos="1996" w:val="left" w:leader="none"/>
        </w:tabs>
        <w:spacing w:before="55"/>
        <w:ind w:left="2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6" w:lineRule="auto" w:before="65"/>
        <w:ind w:left="221" w:right="107"/>
        <w:jc w:val="both"/>
        <w:rPr>
          <w:rFonts w:ascii="LM Roman 8" w:hAnsi="LM Roman 8"/>
        </w:rPr>
      </w:pPr>
      <w:r>
        <w:rPr/>
        <w:t>Certain logical operations follow naturally from the properties of the anyon model. Measurements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8"/>
        </w:rPr>
        <w:t> </w:t>
      </w:r>
      <w:r>
        <w:rPr/>
        <w:t>basis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measuring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occupancies of the vertices and plaquettes.</w:t>
      </w:r>
      <w:r>
        <w:rPr>
          <w:spacing w:val="40"/>
        </w:rPr>
        <w:t> </w:t>
      </w:r>
      <w:r>
        <w:rPr/>
        <w:t>Logical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rotations may be performed by braiding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fusing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ancillary</w:t>
      </w:r>
      <w:r>
        <w:rPr>
          <w:spacing w:val="-4"/>
        </w:rPr>
        <w:t> </w:t>
      </w:r>
      <w:r>
        <w:rPr/>
        <w:t>anyon</w:t>
      </w:r>
      <w:r>
        <w:rPr>
          <w:spacing w:val="-4"/>
        </w:rPr>
        <w:t> </w:t>
      </w:r>
      <w:r>
        <w:rPr/>
        <w:t>pairs,</w:t>
      </w:r>
      <w:r>
        <w:rPr>
          <w:spacing w:val="-2"/>
        </w:rPr>
        <w:t> </w:t>
      </w:r>
      <w:r>
        <w:rPr/>
        <w:t>respectively. The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may be</w:t>
      </w:r>
      <w:r>
        <w:rPr>
          <w:spacing w:val="8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qudits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placing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former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after="0" w:line="216" w:lineRule="auto"/>
        <w:jc w:val="both"/>
        <w:rPr>
          <w:rFonts w:ascii="LM Roman 8" w:hAnsi="LM Roman 8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3" w:lineRule="auto" w:before="138"/>
        <w:ind w:left="108" w:right="220"/>
        <w:jc w:val="both"/>
      </w:pPr>
      <w:r>
        <w:rPr/>
        <w:t>and the latter on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Similarly, we may perform an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operation by placing </w:t>
      </w:r>
      <w:r>
        <w:rPr>
          <w:vertAlign w:val="baseline"/>
        </w:rPr>
        <w:t>fluxes on</w:t>
      </w:r>
      <w:r>
        <w:rPr>
          <w:spacing w:val="24"/>
          <w:vertAlign w:val="baseline"/>
        </w:rPr>
        <w:t> </w:t>
      </w:r>
      <w:r>
        <w:rPr>
          <w:vertAlign w:val="baseline"/>
        </w:rPr>
        <w:t>plaquettes.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may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qudits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creating an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braiding the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 annihilating the flux pair. Similarly, we may perform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braiding a charge pair around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Braiding the contents of the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one qudit around those of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another will implement a </w:t>
      </w:r>
      <w:bookmarkStart w:name="Non-topological Operations and Universal" w:id="7"/>
      <w:bookmarkEnd w:id="7"/>
      <w:r>
        <w:rPr>
          <w:vertAlign w:val="baseline"/>
        </w:rPr>
        <w:t>co</w:t>
      </w:r>
      <w:r>
        <w:rPr>
          <w:vertAlign w:val="baseline"/>
        </w:rPr>
        <w:t>ntrolled-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gate or its inverse, depending upon the chirality of the operation.</w:t>
      </w:r>
    </w:p>
    <w:p>
      <w:pPr>
        <w:pStyle w:val="BodyText"/>
        <w:spacing w:line="175" w:lineRule="auto" w:before="2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2839899</wp:posOffset>
                </wp:positionH>
                <wp:positionV relativeFrom="paragraph">
                  <wp:posOffset>17186</wp:posOffset>
                </wp:positionV>
                <wp:extent cx="45085" cy="3378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0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14105pt;margin-top:1.353297pt;width:3.55pt;height:26.6pt;mso-position-horizontal-relative:page;mso-position-vertical-relative:paragraph;z-index:-15995392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(</w:t>
      </w:r>
      <w:hyperlink w:history="true" w:anchor="_bookmark3">
        <w:r>
          <w:rPr>
            <w:color w:val="152C83"/>
          </w:rPr>
          <w:t>6</w:t>
        </w:r>
      </w:hyperlink>
      <w:r>
        <w:rPr/>
        <w:t>)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states</w:t>
      </w:r>
      <w:r>
        <w:rPr>
          <w:spacing w:val="59"/>
          <w:w w:val="150"/>
        </w:rPr>
        <w:t> </w:t>
      </w:r>
      <w:r>
        <w:rPr>
          <w:spacing w:val="-106"/>
          <w:position w:val="5"/>
        </w:rPr>
        <w:t>˜</w:t>
      </w:r>
      <w:r>
        <w:rPr/>
        <w:t>0</w:t>
      </w:r>
      <w:r>
        <w:rPr>
          <w:rFonts w:ascii="Arial" w:hAnsi="Arial"/>
          <w:spacing w:val="41"/>
          <w:position w:val="17"/>
        </w:rPr>
        <w:t> </w:t>
      </w:r>
      <w:r>
        <w:rPr>
          <w:rFonts w:ascii="Georgia" w:hAnsi="Georgia"/>
          <w:i/>
          <w:position w:val="-7"/>
          <w:sz w:val="15"/>
        </w:rPr>
        <w:t>v/p</w:t>
      </w:r>
      <w:r>
        <w:rPr>
          <w:rFonts w:ascii="Georgia" w:hAnsi="Georgia"/>
          <w:i/>
          <w:spacing w:val="34"/>
          <w:position w:val="-7"/>
          <w:sz w:val="15"/>
        </w:rPr>
        <w:t> </w:t>
      </w:r>
      <w:r>
        <w:rPr/>
        <w:t>will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Bell</w:t>
      </w:r>
      <w:r>
        <w:rPr>
          <w:spacing w:val="-10"/>
        </w:rPr>
        <w:t> </w:t>
      </w:r>
      <w:r>
        <w:rPr/>
        <w:t>pairs.</w:t>
      </w:r>
      <w:r>
        <w:rPr>
          <w:spacing w:val="20"/>
        </w:rPr>
        <w:t> </w:t>
      </w:r>
      <w:r>
        <w:rPr>
          <w:spacing w:val="-4"/>
        </w:rPr>
        <w:t>This</w:t>
      </w:r>
    </w:p>
    <w:p>
      <w:pPr>
        <w:pStyle w:val="BodyText"/>
        <w:spacing w:line="216" w:lineRule="auto"/>
        <w:ind w:left="108" w:right="220"/>
        <w:jc w:val="both"/>
      </w:pPr>
      <w:r>
        <w:rPr>
          <w:spacing w:val="-2"/>
        </w:rPr>
        <w:t>anyonic</w:t>
      </w:r>
      <w:r>
        <w:rPr>
          <w:spacing w:val="-9"/>
        </w:rPr>
        <w:t> </w:t>
      </w:r>
      <w:r>
        <w:rPr>
          <w:spacing w:val="-2"/>
        </w:rPr>
        <w:t>entanglement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natural</w:t>
      </w:r>
      <w:r>
        <w:rPr>
          <w:spacing w:val="-9"/>
        </w:rPr>
        <w:t> </w:t>
      </w:r>
      <w:r>
        <w:rPr>
          <w:spacing w:val="-2"/>
        </w:rPr>
        <w:t>consequence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conservation</w:t>
      </w:r>
      <w:r>
        <w:rPr>
          <w:spacing w:val="-9"/>
        </w:rPr>
        <w:t> </w:t>
      </w:r>
      <w:r>
        <w:rPr>
          <w:spacing w:val="-2"/>
        </w:rPr>
        <w:t>law</w:t>
      </w:r>
      <w:r>
        <w:rPr>
          <w:spacing w:val="-9"/>
        </w:rPr>
        <w:t> </w:t>
      </w:r>
      <w:r>
        <w:rPr>
          <w:spacing w:val="-2"/>
        </w:rPr>
        <w:t>requiring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anyons are created in pairs.</w:t>
      </w:r>
      <w:r>
        <w:rPr>
          <w:spacing w:val="35"/>
        </w:rPr>
        <w:t> </w:t>
      </w:r>
      <w:r>
        <w:rPr/>
        <w:t>It has been shown that anyonic entanglement is truly non-local, since it may be used to violate Bell’s inequalities [</w:t>
      </w:r>
      <w:hyperlink w:history="true" w:anchor="_bookmark20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our case, the entanglement allows the qudits to be stored non-locally, providing fault-tolerance.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/>
        <w:t>Non-topological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Universality</w:t>
      </w:r>
    </w:p>
    <w:p>
      <w:pPr>
        <w:pStyle w:val="BodyText"/>
        <w:spacing w:line="216" w:lineRule="auto" w:before="182"/>
        <w:ind w:left="108" w:right="220"/>
        <w:jc w:val="both"/>
      </w:pPr>
      <w:r>
        <w:rPr/>
        <w:t>The logical operations implemented by braiding and fusion do not form a powerful gate set.</w:t>
      </w:r>
      <w:r>
        <w:rPr>
          <w:spacing w:val="80"/>
        </w:rPr>
        <w:t> </w:t>
      </w:r>
      <w:r>
        <w:rPr/>
        <w:t>Further logical operations may be achieved by measuring the spins 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lattice. This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qudits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neighbouring</w:t>
      </w:r>
      <w:r>
        <w:rPr>
          <w:spacing w:val="-2"/>
        </w:rPr>
        <w:t> </w:t>
      </w:r>
      <w:r>
        <w:rPr/>
        <w:t>plaquettes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vertices to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measured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7"/>
        </w:rPr>
        <w:t> </w:t>
      </w:r>
      <w:r>
        <w:rPr/>
        <w:t>basis.</w:t>
      </w:r>
      <w:r>
        <w:rPr>
          <w:spacing w:val="78"/>
          <w:w w:val="150"/>
        </w:rPr>
        <w:t> </w:t>
      </w:r>
      <w:r>
        <w:rPr/>
        <w:t>It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allows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preparation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wide</w:t>
      </w:r>
      <w:r>
        <w:rPr>
          <w:spacing w:val="32"/>
        </w:rPr>
        <w:t> </w:t>
      </w:r>
      <w:r>
        <w:rPr/>
        <w:t>range of logical states.</w:t>
      </w:r>
      <w:r>
        <w:rPr>
          <w:spacing w:val="40"/>
        </w:rPr>
        <w:t> </w:t>
      </w:r>
      <w:r>
        <w:rPr/>
        <w:t>We demonstrate how these may be used as ancillae in protocols implementing</w:t>
      </w:r>
      <w:r>
        <w:rPr>
          <w:spacing w:val="-16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single</w:t>
      </w:r>
      <w:r>
        <w:rPr>
          <w:spacing w:val="-16"/>
        </w:rPr>
        <w:t> </w:t>
      </w:r>
      <w:r>
        <w:rPr/>
        <w:t>qudit</w:t>
      </w:r>
      <w:r>
        <w:rPr>
          <w:spacing w:val="-16"/>
        </w:rPr>
        <w:t> </w:t>
      </w:r>
      <w:r>
        <w:rPr/>
        <w:t>gates.</w:t>
      </w:r>
      <w:r>
        <w:rPr>
          <w:spacing w:val="16"/>
        </w:rPr>
        <w:t> </w:t>
      </w:r>
      <w:r>
        <w:rPr/>
        <w:t>When</w:t>
      </w:r>
      <w:r>
        <w:rPr>
          <w:spacing w:val="-15"/>
        </w:rPr>
        <w:t> </w:t>
      </w:r>
      <w:r>
        <w:rPr>
          <w:rFonts w:ascii="Georgia"/>
          <w:i/>
        </w:rPr>
        <w:t>d </w:t>
      </w:r>
      <w:r>
        <w:rPr/>
        <w:t>is</w:t>
      </w:r>
      <w:r>
        <w:rPr>
          <w:spacing w:val="-16"/>
        </w:rPr>
        <w:t> </w:t>
      </w:r>
      <w:r>
        <w:rPr/>
        <w:t>prime,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universality of the resulting gate set.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Consider two logical qudits, one </w:t>
      </w:r>
      <w:r>
        <w:rPr>
          <w:rFonts w:ascii="Georgia"/>
          <w:i/>
        </w:rPr>
        <w:t>v</w:t>
      </w:r>
      <w:r>
        <w:rPr/>
        <w:t>-type and one </w:t>
      </w:r>
      <w:r>
        <w:rPr>
          <w:rFonts w:ascii="Georgia"/>
          <w:i/>
        </w:rPr>
        <w:t>p</w:t>
      </w:r>
      <w:r>
        <w:rPr/>
        <w:t>-type, stored on the vertices and plaquettes neighbouring a lattice spin, </w:t>
      </w:r>
      <w:r>
        <w:rPr>
          <w:rFonts w:ascii="Georgia"/>
          <w:i/>
        </w:rPr>
        <w:t>i</w:t>
      </w:r>
      <w:r>
        <w:rPr/>
        <w:t>. The vertex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taken to be that for which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is labelled 1</w:t>
      </w:r>
      <w:r>
        <w:rPr>
          <w:spacing w:val="-1"/>
          <w:vertAlign w:val="baseline"/>
        </w:rPr>
        <w:t> </w:t>
      </w:r>
      <w:r>
        <w:rPr>
          <w:vertAlign w:val="baseline"/>
        </w:rPr>
        <w:t>or 2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 plaquette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that for which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is 2</w:t>
      </w:r>
      <w:r>
        <w:rPr>
          <w:spacing w:val="-1"/>
          <w:vertAlign w:val="baseline"/>
        </w:rPr>
        <w:t> </w:t>
      </w:r>
      <w:r>
        <w:rPr>
          <w:vertAlign w:val="baseline"/>
        </w:rPr>
        <w:t>or 3</w:t>
      </w:r>
      <w:r>
        <w:rPr>
          <w:spacing w:val="-1"/>
          <w:vertAlign w:val="baseline"/>
        </w:rPr>
        <w:t> </w:t>
      </w:r>
      <w:r>
        <w:rPr>
          <w:vertAlign w:val="baseline"/>
        </w:rPr>
        <w:t>(Fig.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 The logical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operations then take the following simple form,</w:t>
      </w:r>
    </w:p>
    <w:p>
      <w:pPr>
        <w:pStyle w:val="ListParagraph"/>
        <w:numPr>
          <w:ilvl w:val="0"/>
          <w:numId w:val="2"/>
        </w:numPr>
        <w:tabs>
          <w:tab w:pos="3243" w:val="left" w:leader="none"/>
        </w:tabs>
        <w:spacing w:line="173" w:lineRule="exact" w:before="57" w:after="0"/>
        <w:ind w:left="3243" w:right="0" w:hanging="313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z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1842" w:val="left" w:leader="none"/>
        </w:tabs>
        <w:spacing w:line="149" w:lineRule="exact" w:before="0"/>
        <w:ind w:left="87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 w:before="34"/>
        <w:ind w:left="108" w:right="220"/>
        <w:jc w:val="both"/>
      </w:pPr>
      <w:r>
        <w:rPr/>
        <w:t>Any projector onto states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may be decomposed as a sum of the spin Pauli operators,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qudit</w:t>
      </w:r>
      <w:r>
        <w:rPr>
          <w:spacing w:val="-15"/>
        </w:rPr>
        <w:t> </w:t>
      </w:r>
      <w:r>
        <w:rPr/>
        <w:t>Pauli</w:t>
      </w:r>
      <w:r>
        <w:rPr>
          <w:spacing w:val="-15"/>
        </w:rPr>
        <w:t> </w:t>
      </w:r>
      <w:r>
        <w:rPr/>
        <w:t>operators.</w:t>
      </w:r>
      <w:r>
        <w:rPr>
          <w:spacing w:val="23"/>
        </w:rPr>
        <w:t> </w:t>
      </w:r>
      <w:r>
        <w:rPr/>
        <w:t>Single</w:t>
      </w:r>
      <w:r>
        <w:rPr>
          <w:spacing w:val="-15"/>
        </w:rPr>
        <w:t> </w:t>
      </w:r>
      <w:r>
        <w:rPr/>
        <w:t>spin</w:t>
      </w:r>
      <w:r>
        <w:rPr>
          <w:spacing w:val="-15"/>
        </w:rPr>
        <w:t> </w:t>
      </w:r>
      <w:r>
        <w:rPr/>
        <w:t>measurements on </w:t>
      </w:r>
      <w:r>
        <w:rPr>
          <w:rFonts w:ascii="Georgia" w:hAnsi="Georgia"/>
          <w:i/>
        </w:rPr>
        <w:t>i </w:t>
      </w:r>
      <w:r>
        <w:rPr/>
        <w:t>therefore correspond to measurements of the logical qubits.</w:t>
      </w:r>
      <w:r>
        <w:rPr>
          <w:spacing w:val="40"/>
        </w:rPr>
        <w:t> </w:t>
      </w:r>
      <w:r>
        <w:rPr/>
        <w:t>In general, these 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entangled</w:t>
      </w:r>
      <w:r>
        <w:rPr>
          <w:spacing w:val="-8"/>
        </w:rPr>
        <w:t> </w:t>
      </w:r>
      <w:r>
        <w:rPr/>
        <w:t>basis.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exceptions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measurements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z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tabs>
          <w:tab w:pos="678" w:val="left" w:leader="none"/>
        </w:tabs>
        <w:spacing w:line="50" w:lineRule="exact" w:before="0"/>
        <w:ind w:left="0" w:right="92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/>
        <w:ind w:left="108"/>
      </w:pPr>
      <w:r>
        <w:rPr/>
        <w:t>provide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basis</w:t>
      </w:r>
      <w:r>
        <w:rPr>
          <w:spacing w:val="-1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of the </w:t>
      </w:r>
      <w:r>
        <w:rPr>
          <w:rFonts w:ascii="Georgia"/>
          <w:i/>
        </w:rPr>
        <w:t>v</w:t>
      </w:r>
      <w:r>
        <w:rPr/>
        <w:t>-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/>
        <w:t>-type qudits, </w:t>
      </w:r>
      <w:r>
        <w:rPr>
          <w:spacing w:val="-2"/>
        </w:rPr>
        <w:t>respectively.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1885417</wp:posOffset>
            </wp:positionH>
            <wp:positionV relativeFrom="paragraph">
              <wp:posOffset>109031</wp:posOffset>
            </wp:positionV>
            <wp:extent cx="2091559" cy="129844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5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89"/>
        <w:ind w:left="108" w:right="220" w:hanging="1"/>
        <w:jc w:val="both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Measurements of a single spin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effect the surrounding plaquettes and vertices.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-type qudit 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stored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-type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qudit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plaquettes.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measurements correspond to either single qudit measurements, or entangling two qudit measurements.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ind w:left="426"/>
        <w:rPr>
          <w:rFonts w:ascii="Georgia"/>
          <w:i/>
        </w:rPr>
      </w:pP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Fourier</w:t>
      </w:r>
      <w:r>
        <w:rPr>
          <w:spacing w:val="-6"/>
        </w:rPr>
        <w:t> </w:t>
      </w:r>
      <w:r>
        <w:rPr/>
        <w:t>transform,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after="0"/>
        <w:rPr>
          <w:rFonts w:ascii="Georgia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68" w:lineRule="auto" w:before="13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2545613</wp:posOffset>
                </wp:positionH>
                <wp:positionV relativeFrom="paragraph">
                  <wp:posOffset>300850</wp:posOffset>
                </wp:positionV>
                <wp:extent cx="704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200.442001pt,23.688999pt" to="205.9566pt,23.688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3681018</wp:posOffset>
                </wp:positionH>
                <wp:positionV relativeFrom="paragraph">
                  <wp:posOffset>853909</wp:posOffset>
                </wp:positionV>
                <wp:extent cx="704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89.843994pt,67.237pt" to="295.358593pt,67.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1424063</wp:posOffset>
                </wp:positionH>
                <wp:positionV relativeFrom="paragraph">
                  <wp:posOffset>216372</wp:posOffset>
                </wp:positionV>
                <wp:extent cx="589280" cy="4051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89280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03" w:val="left" w:leader="none"/>
                              </w:tabs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30989pt;margin-top:17.037201pt;width:46.4pt;height:31.9pt;mso-position-horizontal-relative:page;mso-position-vertical-relative:paragraph;z-index:-1599078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03" w:val="left" w:leader="none"/>
                        </w:tabs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position w:val="-10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2082101</wp:posOffset>
                </wp:positionH>
                <wp:positionV relativeFrom="paragraph">
                  <wp:posOffset>759721</wp:posOffset>
                </wp:positionV>
                <wp:extent cx="200660" cy="1790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066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7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45007pt;margin-top:59.820599pt;width:15.8pt;height:14.1pt;mso-position-horizontal-relative:page;mso-position-vertical-relative:paragraph;z-index:15740928" type="#_x0000_t202" id="docshape10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position w:val="-7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27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2537028</wp:posOffset>
                </wp:positionH>
                <wp:positionV relativeFrom="paragraph">
                  <wp:posOffset>759721</wp:posOffset>
                </wp:positionV>
                <wp:extent cx="8382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66006pt;margin-top:59.820599pt;width:6.6pt;height:10.6pt;mso-position-horizontal-relative:page;mso-position-vertical-relative:paragraph;z-index:-15987200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2736672</wp:posOffset>
                </wp:positionH>
                <wp:positionV relativeFrom="paragraph">
                  <wp:posOffset>755683</wp:posOffset>
                </wp:positionV>
                <wp:extent cx="1014730" cy="24955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1473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10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0"/>
                                <w:position w:val="-16"/>
                                <w:sz w:val="21"/>
                                <w:szCs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85992pt;margin-top:59.502602pt;width:79.9pt;height:19.650pt;mso-position-horizontal-relative:page;mso-position-vertical-relative:paragraph;z-index:-15986688" type="#_x0000_t202" id="docshape12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j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k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10"/>
                          <w:position w:val="1"/>
                          <w:sz w:val="21"/>
                          <w:szCs w:val="21"/>
                          <w:vertAlign w:val="baseline"/>
                        </w:rPr>
                        <w:t>√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0"/>
                          <w:position w:val="-16"/>
                          <w:sz w:val="21"/>
                          <w:szCs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4005008</wp:posOffset>
                </wp:positionH>
                <wp:positionV relativeFrom="paragraph">
                  <wp:posOffset>759727</wp:posOffset>
                </wp:positionV>
                <wp:extent cx="107950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9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4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55011pt;margin-top:59.821079pt;width:8.5pt;height:27.15pt;mso-position-horizontal-relative:page;mso-position-vertical-relative:paragraph;z-index:-15986176" type="#_x0000_t202" id="docshape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4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position w:val="1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4197312</wp:posOffset>
                </wp:positionH>
                <wp:positionV relativeFrom="paragraph">
                  <wp:posOffset>759721</wp:posOffset>
                </wp:positionV>
                <wp:extent cx="808990" cy="23050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089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-14"/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8"/>
                                <w:w w:val="105"/>
                                <w:position w:val="-14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-4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8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97009pt;margin-top:59.820599pt;width:63.7pt;height:18.150pt;mso-position-horizontal-relative:page;mso-position-vertical-relative:paragraph;z-index:-15985664" type="#_x0000_t202" id="docshape14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-14"/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8"/>
                          <w:w w:val="105"/>
                          <w:position w:val="-14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-4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8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qudit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 w:cs="Arial" w:eastAsia="Arial"/>
          <w:w w:val="135"/>
          <w:position w:val="16"/>
          <w:vertAlign w:val="baseline"/>
        </w:rPr>
        <w:t>Σ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4"/>
          <w:w w:val="13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-type qudit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spacing w:val="-106"/>
          <w:w w:val="105"/>
          <w:position w:val="5"/>
          <w:vertAlign w:val="baseline"/>
        </w:rPr>
        <w:t>˜</w:t>
      </w:r>
      <w:r>
        <w:rPr>
          <w:w w:val="105"/>
          <w:vertAlign w:val="baseline"/>
        </w:rPr>
        <w:t>0</w:t>
      </w:r>
      <w:r>
        <w:rPr>
          <w:rFonts w:ascii="Arial" w:hAnsi="Arial" w:cs="Arial" w:eastAsia="Arial"/>
          <w:spacing w:val="37"/>
          <w:w w:val="105"/>
          <w:position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7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9"/>
          <w:w w:val="105"/>
          <w:position w:val="-7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8"/>
          <w:vertAlign w:val="baseline"/>
        </w:rPr>
        <w:t>√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prepared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probabilistically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measurements. Entangling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controlled-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</w:p>
    <w:p>
      <w:pPr>
        <w:spacing w:after="0" w:line="16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93"/>
        <w:ind w:left="0" w:right="0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572507</wp:posOffset>
                </wp:positionH>
                <wp:positionV relativeFrom="paragraph">
                  <wp:posOffset>137146</wp:posOffset>
                </wp:positionV>
                <wp:extent cx="17208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35pt;margin-top:10.798962pt;width:13.55pt;height:10.6pt;mso-position-horizontal-relative:page;mso-position-vertical-relative:paragraph;z-index:1573939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1274297</wp:posOffset>
                </wp:positionH>
                <wp:positionV relativeFrom="paragraph">
                  <wp:posOffset>137137</wp:posOffset>
                </wp:positionV>
                <wp:extent cx="577850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8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Λ(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38371pt;margin-top:10.798217pt;width:45.5pt;height:18.150pt;mso-position-horizontal-relative:page;mso-position-vertical-relative:paragraph;z-index:15739904" type="#_x0000_t202" id="docshape1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Λ(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2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  <w:vertAlign w:val="subscript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1951299</wp:posOffset>
                </wp:positionH>
                <wp:positionV relativeFrom="paragraph">
                  <wp:posOffset>137145</wp:posOffset>
                </wp:positionV>
                <wp:extent cx="6731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45599pt;margin-top:10.798882pt;width:5.3pt;height:10.6pt;mso-position-horizontal-relative:page;mso-position-vertical-relative:paragraph;z-index:-1598822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7"/>
          <w:position w:val="1"/>
          <w:sz w:val="21"/>
        </w:rPr>
        <w:t> </w:t>
      </w:r>
      <w:r>
        <w:rPr>
          <w:spacing w:val="-10"/>
          <w:sz w:val="21"/>
        </w:rPr>
        <w:t>˜</w:t>
      </w:r>
      <w:r>
        <w:rPr>
          <w:rFonts w:ascii="Arial" w:hAnsi="Arial"/>
          <w:spacing w:val="-10"/>
          <w:position w:val="13"/>
          <w:sz w:val="21"/>
        </w:rPr>
        <w:t> </w:t>
      </w:r>
    </w:p>
    <w:p>
      <w:pPr>
        <w:spacing w:line="320" w:lineRule="exact" w:before="0"/>
        <w:ind w:left="3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215"/>
          <w:position w:val="11"/>
          <w:sz w:val="21"/>
        </w:rPr>
        <w:t>Σ</w:t>
      </w:r>
      <w:r>
        <w:rPr>
          <w:rFonts w:ascii="Arial" w:hAnsi="Arial"/>
          <w:spacing w:val="73"/>
          <w:w w:val="215"/>
          <w:position w:val="11"/>
          <w:sz w:val="21"/>
        </w:rPr>
        <w:t> </w:t>
      </w:r>
      <w:r>
        <w:rPr>
          <w:rFonts w:ascii="Georgia" w:hAnsi="Georgia"/>
          <w:i/>
          <w:spacing w:val="-5"/>
          <w:w w:val="140"/>
          <w:sz w:val="15"/>
        </w:rPr>
        <w:t>jk</w:t>
      </w:r>
    </w:p>
    <w:p>
      <w:pPr>
        <w:pStyle w:val="BodyText"/>
        <w:spacing w:before="3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2353360</wp:posOffset>
                </wp:positionH>
                <wp:positionV relativeFrom="paragraph">
                  <wp:posOffset>125643</wp:posOffset>
                </wp:positionV>
                <wp:extent cx="125730" cy="9842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4001pt;margin-top:9.893217pt;width:9.9pt;height:7.75pt;mso-position-horizontal-relative:page;mso-position-vertical-relative:paragraph;z-index:-15723520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670" w:val="left" w:leader="none"/>
        </w:tabs>
        <w:spacing w:line="232" w:lineRule="auto"/>
        <w:ind w:left="1275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26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7"/>
          <w:w w:val="120"/>
          <w:u w:val="single"/>
        </w:rPr>
        <w:t> </w:t>
      </w:r>
      <w:r>
        <w:rPr>
          <w:spacing w:val="-25"/>
          <w:w w:val="120"/>
          <w:u w:val="none"/>
        </w:rPr>
        <w:t> </w:t>
      </w:r>
      <w:r>
        <w:rPr>
          <w:rFonts w:ascii="Arial" w:hAnsi="Arial"/>
          <w:w w:val="215"/>
          <w:position w:val="6"/>
          <w:u w:val="none"/>
        </w:rPr>
        <w:t>Σ</w:t>
      </w:r>
      <w:r>
        <w:rPr>
          <w:rFonts w:ascii="Arial" w:hAnsi="Arial"/>
          <w:spacing w:val="15"/>
          <w:w w:val="215"/>
          <w:position w:val="-2"/>
          <w:u w:val="none"/>
        </w:rPr>
        <w:t> </w:t>
      </w:r>
      <w:r>
        <w:rPr>
          <w:spacing w:val="-10"/>
          <w:w w:val="120"/>
          <w:position w:val="-8"/>
          <w:u w:val="none"/>
        </w:rPr>
        <w:t>˜</w:t>
      </w:r>
      <w:r>
        <w:rPr>
          <w:rFonts w:ascii="Arial" w:hAnsi="Arial"/>
          <w:position w:val="9"/>
          <w:u w:val="none"/>
        </w:rPr>
        <w:tab/>
      </w:r>
      <w:r>
        <w:rPr>
          <w:rFonts w:ascii="Georgia" w:hAnsi="Georgia"/>
          <w:i/>
          <w:spacing w:val="-10"/>
          <w:w w:val="120"/>
          <w:position w:val="-5"/>
          <w:sz w:val="15"/>
          <w:u w:val="none"/>
        </w:rPr>
        <w:t>l</w:t>
      </w:r>
    </w:p>
    <w:p>
      <w:pPr>
        <w:pStyle w:val="BodyText"/>
        <w:spacing w:before="1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3869232</wp:posOffset>
                </wp:positionH>
                <wp:positionV relativeFrom="paragraph">
                  <wp:posOffset>73806</wp:posOffset>
                </wp:positionV>
                <wp:extent cx="31750" cy="9842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64001pt;margin-top:5.811529pt;width:2.5pt;height:7.75pt;mso-position-horizontal-relative:page;mso-position-vertical-relative:paragraph;z-index:-15723008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599" w:space="40"/>
            <w:col w:w="987" w:space="39"/>
            <w:col w:w="4335"/>
          </w:cols>
        </w:sectPr>
      </w:pPr>
    </w:p>
    <w:p>
      <w:pPr>
        <w:pStyle w:val="BodyText"/>
        <w:spacing w:line="216" w:lineRule="auto" w:before="75"/>
        <w:ind w:left="221" w:right="107"/>
        <w:jc w:val="both"/>
      </w:pPr>
      <w:r>
        <w:rPr/>
        <w:t>Measuring the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/>
        <w:t>qudit in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basis then teleports the state to the </w:t>
      </w:r>
      <w:r>
        <w:rPr>
          <w:rFonts w:ascii="Georgia" w:hAnsi="Georgia"/>
          <w:i/>
        </w:rPr>
        <w:t>p</w:t>
      </w:r>
      <w:r>
        <w:rPr/>
        <w:t>-type qudit while implementing the Fourier transform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up to a Pauli correction, 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outcome.</w:t>
      </w:r>
      <w:r>
        <w:rPr>
          <w:spacing w:val="25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 initial state is on a </w:t>
      </w:r>
      <w:r>
        <w:rPr>
          <w:rFonts w:ascii="Georgia" w:hAnsi="Georgia"/>
          <w:i/>
        </w:rPr>
        <w:t>p</w:t>
      </w:r>
      <w:r>
        <w:rPr/>
        <w:t>-type qudit.</w:t>
      </w:r>
      <w:r>
        <w:rPr>
          <w:spacing w:val="40"/>
        </w:rPr>
        <w:t> </w:t>
      </w:r>
      <w:r>
        <w:rPr/>
        <w:t>The circuit for the process is given in Fig.</w:t>
      </w:r>
      <w:r>
        <w:rPr>
          <w:spacing w:val="40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/>
        <w:t>(a). The</w:t>
      </w:r>
      <w:r>
        <w:rPr>
          <w:spacing w:val="-3"/>
        </w:rPr>
        <w:t> </w:t>
      </w:r>
      <w:r>
        <w:rPr/>
        <w:t>Fourier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controlled-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/>
        <w:t>-type qudits, or two </w:t>
      </w:r>
      <w:r>
        <w:rPr>
          <w:rFonts w:ascii="Georgia" w:hAnsi="Georgia"/>
          <w:i/>
        </w:rPr>
        <w:t>p</w:t>
      </w:r>
      <w:r>
        <w:rPr/>
        <w:t>-type qudits.</w:t>
      </w:r>
      <w:r>
        <w:rPr>
          <w:spacing w:val="40"/>
        </w:rPr>
        <w:t> </w:t>
      </w:r>
      <w:r>
        <w:rPr/>
        <w:t>This is done by the application of </w:t>
      </w:r>
      <w:r>
        <w:rPr>
          <w:rFonts w:ascii="Georgia" w:hAnsi="Georgia"/>
          <w:i/>
          <w:spacing w:val="14"/>
        </w:rPr>
        <w:t>F</w:t>
      </w:r>
      <w:r>
        <w:rPr>
          <w:rFonts w:ascii="DejaVu Sans" w:hAnsi="DejaVu Sans"/>
          <w:i/>
          <w:spacing w:val="14"/>
          <w:vertAlign w:val="superscript"/>
        </w:rPr>
        <w:t>†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to the target qudit, followed by the controlled-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and finally followed by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72" w:lineRule="exact"/>
        <w:ind w:left="539"/>
        <w:jc w:val="both"/>
      </w:pPr>
      <w:r>
        <w:rPr>
          <w:spacing w:val="-2"/>
        </w:rPr>
        <w:t>Single</w:t>
      </w:r>
      <w:r>
        <w:rPr>
          <w:spacing w:val="-10"/>
        </w:rPr>
        <w:t> </w:t>
      </w:r>
      <w:r>
        <w:rPr>
          <w:spacing w:val="-2"/>
        </w:rPr>
        <w:t>spin</w:t>
      </w:r>
      <w:r>
        <w:rPr>
          <w:spacing w:val="-9"/>
        </w:rPr>
        <w:t> </w:t>
      </w:r>
      <w:r>
        <w:rPr>
          <w:spacing w:val="-2"/>
        </w:rPr>
        <w:t>measurements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prepare</w:t>
      </w:r>
      <w:r>
        <w:rPr>
          <w:spacing w:val="-10"/>
        </w:rPr>
        <w:t> </w:t>
      </w:r>
      <w:r>
        <w:rPr>
          <w:spacing w:val="-2"/>
        </w:rPr>
        <w:t>logical</w:t>
      </w:r>
      <w:r>
        <w:rPr>
          <w:spacing w:val="-9"/>
        </w:rPr>
        <w:t> </w:t>
      </w:r>
      <w:r>
        <w:rPr>
          <w:spacing w:val="-2"/>
        </w:rPr>
        <w:t>ancilla</w:t>
      </w:r>
      <w:r>
        <w:rPr>
          <w:spacing w:val="-10"/>
        </w:rPr>
        <w:t> </w:t>
      </w:r>
      <w:r>
        <w:rPr>
          <w:spacing w:val="-2"/>
        </w:rPr>
        <w:t>states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follows.</w:t>
      </w:r>
    </w:p>
    <w:p>
      <w:pPr>
        <w:spacing w:line="411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4592675</wp:posOffset>
                </wp:positionH>
                <wp:positionV relativeFrom="paragraph">
                  <wp:posOffset>165700</wp:posOffset>
                </wp:positionV>
                <wp:extent cx="140970" cy="1968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7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7045" y="1739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627991pt;margin-top:13.047275pt;width:11.1pt;height:1.55pt;mso-position-horizontal-relative:page;mso-position-vertical-relative:paragraph;z-index:-15991296" id="docshapegroup20" coordorigin="7233,261" coordsize="222,31">
                <v:line style="position:absolute" from="7233,265" to="7454,265" stroked="true" strokeweight=".423453pt" strokecolor="#000000">
                  <v:stroke dashstyle="solid"/>
                </v:line>
                <v:line style="position:absolute" from="7370,288" to="7454,28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4679721</wp:posOffset>
                </wp:positionH>
                <wp:positionV relativeFrom="paragraph">
                  <wp:posOffset>195408</wp:posOffset>
                </wp:positionV>
                <wp:extent cx="539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81995pt;margin-top:15.386477pt;width:4.25pt;height:7.75pt;mso-position-horizontal-relative:page;mso-position-vertical-relative:paragraph;z-index:-1599027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First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lattice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spin,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measured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basis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including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62"/>
          <w:w w:val="150"/>
          <w:position w:val="8"/>
          <w:sz w:val="15"/>
          <w:szCs w:val="15"/>
        </w:rPr>
        <w:t> </w:t>
      </w:r>
      <w:r>
        <w:rPr>
          <w:rFonts w:ascii="Arial" w:hAnsi="Arial" w:cs="Arial" w:eastAsia="Arial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23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iφ</w:t>
      </w:r>
      <w:r>
        <w:rPr>
          <w:rFonts w:ascii="Georgia" w:hAnsi="Georgia" w:cs="Georgia" w:eastAsia="Georgia"/>
          <w:i/>
          <w:iCs/>
          <w:position w:val="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position w:val="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56" w:lineRule="exact"/>
        <w:ind w:left="221"/>
      </w:pPr>
      <w:r>
        <w:rPr/>
        <w:t>The</w:t>
      </w:r>
      <w:r>
        <w:rPr>
          <w:spacing w:val="3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projector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2"/>
        </w:rPr>
        <w:t>expressed,</w:t>
      </w:r>
    </w:p>
    <w:p>
      <w:pPr>
        <w:spacing w:after="0" w:line="25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73" w:lineRule="exact" w:before="132"/>
        <w:ind w:left="221"/>
      </w:pPr>
      <w:r>
        <w:rPr>
          <w:spacing w:val="-4"/>
        </w:rPr>
        <w:t>(10)</w:t>
      </w:r>
    </w:p>
    <w:p>
      <w:pPr>
        <w:spacing w:line="306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 </w:t>
      </w:r>
      <w:r>
        <w:rPr>
          <w:w w:val="110"/>
          <w:sz w:val="21"/>
          <w:szCs w:val="21"/>
        </w:rPr>
        <w:t>=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position w:val="14"/>
          <w:sz w:val="21"/>
          <w:szCs w:val="21"/>
          <w:u w:val="single"/>
        </w:rPr>
        <w:t>1</w:t>
      </w:r>
      <w:r>
        <w:rPr>
          <w:spacing w:val="-9"/>
          <w:w w:val="110"/>
          <w:position w:val="14"/>
          <w:sz w:val="21"/>
          <w:szCs w:val="21"/>
          <w:u w:val="none"/>
        </w:rPr>
        <w:t> </w:t>
      </w:r>
      <w:r>
        <w:rPr>
          <w:rFonts w:ascii="Arial" w:hAnsi="Arial" w:cs="Arial" w:eastAsia="Arial"/>
          <w:w w:val="110"/>
          <w:position w:val="20"/>
          <w:sz w:val="21"/>
          <w:szCs w:val="21"/>
          <w:u w:val="none"/>
        </w:rPr>
        <w:t>Σ</w:t>
      </w:r>
      <w:r>
        <w:rPr>
          <w:rFonts w:ascii="Arial" w:hAnsi="Arial" w:cs="Arial" w:eastAsia="Arial"/>
          <w:spacing w:val="-25"/>
          <w:w w:val="110"/>
          <w:position w:val="2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  <w:vertAlign w:val="superscript"/>
        </w:rPr>
        <w:t>φ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u w:val="none"/>
          <w:vertAlign w:val="baseline"/>
        </w:rPr>
        <w:t>j</w:t>
      </w:r>
      <w:r>
        <w:rPr>
          <w:rFonts w:ascii="LM Roman 6" w:hAnsi="LM Roman 6" w:cs="LM Roman 6" w:eastAsia="LM Roman 6"/>
          <w:w w:val="110"/>
          <w:position w:val="6"/>
          <w:sz w:val="11"/>
          <w:szCs w:val="11"/>
          <w:u w:val="none"/>
          <w:vertAlign w:val="baseline"/>
        </w:rPr>
        <w:t>+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u w:val="none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10"/>
          <w:position w:val="9"/>
          <w:sz w:val="15"/>
          <w:szCs w:val="15"/>
          <w:u w:val="none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position w:val="9"/>
          <w:sz w:val="15"/>
          <w:szCs w:val="15"/>
          <w:u w:val="none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2"/>
          <w:w w:val="110"/>
          <w:position w:val="6"/>
          <w:sz w:val="11"/>
          <w:szCs w:val="1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  <w:u w:val="none"/>
          <w:vertAlign w:val="baseline"/>
        </w:rPr>
        <w:t>)</w:t>
      </w:r>
      <w:r>
        <w:rPr>
          <w:rFonts w:ascii="LM Roman 8" w:hAnsi="LM Roman 8" w:cs="LM Roman 8" w:eastAsia="LM Roman 8"/>
          <w:spacing w:val="-9"/>
          <w:w w:val="110"/>
          <w:position w:val="9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spacing w:val="-24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u w:val="none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u w:val="none"/>
          <w:vertAlign w:val="baseline"/>
        </w:rPr>
        <w:t>⟩</w:t>
      </w:r>
    </w:p>
    <w:p>
      <w:pPr>
        <w:spacing w:line="210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line="96" w:lineRule="exact" w:before="0"/>
        <w:ind w:left="6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</w:p>
    <w:p>
      <w:pPr>
        <w:spacing w:line="306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4"/>
          <w:w w:val="120"/>
          <w:position w:val="11"/>
          <w:sz w:val="21"/>
        </w:rPr>
        <w:t>Σ</w:t>
      </w:r>
      <w:r>
        <w:rPr>
          <w:rFonts w:ascii="Arial" w:hAnsi="Arial"/>
          <w:spacing w:val="-16"/>
          <w:w w:val="120"/>
          <w:position w:val="11"/>
          <w:sz w:val="21"/>
        </w:rPr>
        <w:t> </w:t>
      </w:r>
      <w:r>
        <w:rPr>
          <w:rFonts w:ascii="Georgia" w:hAnsi="Georgia"/>
          <w:i/>
          <w:spacing w:val="4"/>
          <w:w w:val="120"/>
          <w:position w:val="-8"/>
          <w:sz w:val="21"/>
        </w:rPr>
        <w:t>e</w:t>
      </w:r>
      <w:r>
        <w:rPr>
          <w:rFonts w:ascii="Georgia" w:hAnsi="Georgia"/>
          <w:i/>
          <w:spacing w:val="4"/>
          <w:w w:val="120"/>
          <w:sz w:val="15"/>
        </w:rPr>
        <w:t>i</w:t>
      </w:r>
      <w:r>
        <w:rPr>
          <w:rFonts w:ascii="LM Roman 8" w:hAnsi="LM Roman 8"/>
          <w:spacing w:val="4"/>
          <w:w w:val="120"/>
          <w:sz w:val="15"/>
        </w:rPr>
        <w:t>(</w:t>
      </w:r>
      <w:r>
        <w:rPr>
          <w:rFonts w:ascii="Georgia" w:hAnsi="Georgia"/>
          <w:i/>
          <w:spacing w:val="4"/>
          <w:w w:val="120"/>
          <w:sz w:val="15"/>
        </w:rPr>
        <w:t>φ</w:t>
      </w:r>
      <w:r>
        <w:rPr>
          <w:rFonts w:ascii="Georgia" w:hAnsi="Georgia"/>
          <w:i/>
          <w:spacing w:val="4"/>
          <w:w w:val="120"/>
          <w:sz w:val="15"/>
          <w:vertAlign w:val="subscript"/>
        </w:rPr>
        <w:t>j</w:t>
      </w:r>
      <w:r>
        <w:rPr>
          <w:rFonts w:ascii="LM Roman 6" w:hAnsi="LM Roman 6"/>
          <w:spacing w:val="4"/>
          <w:w w:val="120"/>
          <w:sz w:val="15"/>
          <w:vertAlign w:val="subscript"/>
        </w:rPr>
        <w:t>+</w:t>
      </w:r>
      <w:r>
        <w:rPr>
          <w:rFonts w:ascii="Georgia" w:hAnsi="Georgia"/>
          <w:i/>
          <w:spacing w:val="4"/>
          <w:w w:val="120"/>
          <w:sz w:val="15"/>
          <w:vertAlign w:val="subscript"/>
        </w:rPr>
        <w:t>k</w:t>
      </w:r>
      <w:r>
        <w:rPr>
          <w:rFonts w:ascii="DejaVu Sans" w:hAnsi="DejaVu Sans"/>
          <w:i/>
          <w:spacing w:val="4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φ</w:t>
      </w:r>
      <w:r>
        <w:rPr>
          <w:rFonts w:ascii="Georgia" w:hAnsi="Georgia"/>
          <w:i/>
          <w:spacing w:val="4"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spacing w:val="4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4"/>
          <w:w w:val="120"/>
          <w:position w:val="-8"/>
          <w:sz w:val="21"/>
          <w:vertAlign w:val="baseline"/>
        </w:rPr>
        <w:t>ω</w:t>
      </w:r>
      <w:r>
        <w:rPr>
          <w:rFonts w:ascii="DejaVu Sans" w:hAnsi="DejaVu Sans"/>
          <w:i/>
          <w:spacing w:val="4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jl</w:t>
      </w:r>
      <w:r>
        <w:rPr>
          <w:rFonts w:ascii="Georgia" w:hAnsi="Georgia"/>
          <w:i/>
          <w:spacing w:val="4"/>
          <w:w w:val="120"/>
          <w:position w:val="-8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k</w:t>
      </w:r>
      <w:r>
        <w:rPr>
          <w:rFonts w:ascii="Georgia" w:hAnsi="Georgia"/>
          <w:i/>
          <w:spacing w:val="4"/>
          <w:w w:val="120"/>
          <w:position w:val="-8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l</w:t>
      </w:r>
      <w:r>
        <w:rPr>
          <w:rFonts w:ascii="Georgia" w:hAnsi="Georgia"/>
          <w:i/>
          <w:spacing w:val="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-8"/>
          <w:sz w:val="21"/>
          <w:vertAlign w:val="baseline"/>
        </w:rPr>
        <w:t>.</w:t>
      </w:r>
    </w:p>
    <w:p>
      <w:pPr>
        <w:spacing w:after="0" w:line="30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639" w:space="223"/>
            <w:col w:w="3321" w:space="39"/>
            <w:col w:w="798" w:space="40"/>
            <w:col w:w="2940"/>
          </w:cols>
        </w:sectPr>
      </w:pPr>
    </w:p>
    <w:p>
      <w:pPr>
        <w:spacing w:line="204" w:lineRule="exact" w:before="16"/>
        <w:ind w:left="0" w:right="30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spacing w:line="13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j,k</w:t>
      </w:r>
    </w:p>
    <w:p>
      <w:pPr>
        <w:tabs>
          <w:tab w:pos="2376" w:val="left" w:leader="none"/>
        </w:tabs>
        <w:spacing w:line="156" w:lineRule="auto" w:before="16"/>
        <w:ind w:left="16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5"/>
          <w:w w:val="105"/>
          <w:position w:val="-7"/>
          <w:sz w:val="21"/>
        </w:rPr>
        <w:t>d</w:t>
      </w:r>
      <w:r>
        <w:rPr>
          <w:rFonts w:ascii="LM Roman 8"/>
          <w:spacing w:val="-15"/>
          <w:w w:val="105"/>
          <w:position w:val="-1"/>
          <w:sz w:val="15"/>
        </w:rPr>
        <w:t>2</w:t>
      </w:r>
    </w:p>
    <w:p>
      <w:pPr>
        <w:tabs>
          <w:tab w:pos="2195" w:val="left" w:leader="none"/>
        </w:tabs>
        <w:spacing w:line="149" w:lineRule="exact" w:before="0"/>
        <w:ind w:left="19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spacing w:before="36"/>
        <w:ind w:left="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0"/>
          <w:sz w:val="15"/>
        </w:rPr>
        <w:t>j,k,l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449" w:space="40"/>
            <w:col w:w="2570" w:space="39"/>
            <w:col w:w="2902"/>
          </w:cols>
        </w:sectPr>
      </w:pPr>
    </w:p>
    <w:p>
      <w:pPr>
        <w:pStyle w:val="BodyText"/>
        <w:spacing w:line="216" w:lineRule="auto" w:before="81"/>
        <w:ind w:left="221" w:right="107"/>
        <w:jc w:val="both"/>
      </w:pPr>
      <w:r>
        <w:rPr/>
        <w:t>This results in a superposition of the neighbouring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p </w:t>
      </w:r>
      <w:r>
        <w:rPr/>
        <w:t>qudit states, whose co- efficients</w:t>
      </w:r>
      <w:r>
        <w:rPr>
          <w:spacing w:val="-3"/>
        </w:rPr>
        <w:t> </w:t>
      </w:r>
      <w:r>
        <w:rPr/>
        <w:t>depend on those of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Applying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to the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qudit and projecting the its state onto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 will leave the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qudit in the state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0"/>
        <w:jc w:val="righ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2303564</wp:posOffset>
                </wp:positionH>
                <wp:positionV relativeFrom="paragraph">
                  <wp:posOffset>187504</wp:posOffset>
                </wp:positionV>
                <wp:extent cx="182245" cy="24955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224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17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82996pt;margin-top:14.764099pt;width:14.35pt;height:19.650pt;mso-position-horizontal-relative:page;mso-position-vertical-relative:paragraph;z-index:-15985152" type="#_x0000_t202" id="docshape2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17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8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-2"/>
          <w:w w:val="120"/>
          <w:u w:val="single"/>
        </w:rPr>
        <w:t> </w:t>
      </w:r>
      <w:r>
        <w:rPr>
          <w:spacing w:val="-31"/>
          <w:w w:val="120"/>
          <w:u w:val="none"/>
        </w:rPr>
        <w:t> </w:t>
      </w:r>
      <w:r>
        <w:rPr>
          <w:rFonts w:ascii="Arial" w:hAnsi="Arial"/>
          <w:spacing w:val="-10"/>
          <w:w w:val="215"/>
          <w:position w:val="6"/>
          <w:u w:val="none"/>
        </w:rPr>
        <w:t>Σ</w:t>
      </w:r>
    </w:p>
    <w:p>
      <w:pPr>
        <w:pStyle w:val="BodyText"/>
        <w:spacing w:before="2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2415692</wp:posOffset>
                </wp:positionH>
                <wp:positionV relativeFrom="paragraph">
                  <wp:posOffset>45778</wp:posOffset>
                </wp:positionV>
                <wp:extent cx="7048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12006pt;margin-top:3.604621pt;width:5.55pt;height:.1pt;mso-position-horizontal-relative:page;mso-position-vertical-relative:paragraph;z-index:-15722496;mso-wrap-distance-left:0;mso-wrap-distance-right:0" id="docshape23" coordorigin="3804,72" coordsize="111,0" path="m3804,72l3915,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2596121</wp:posOffset>
                </wp:positionH>
                <wp:positionV relativeFrom="paragraph">
                  <wp:posOffset>140196</wp:posOffset>
                </wp:positionV>
                <wp:extent cx="42545" cy="9842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9006pt;margin-top:11.039097pt;width:3.35pt;height:7.75pt;mso-position-horizontal-relative:page;mso-position-vertical-relative:paragraph;z-index:-15721984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line="240" w:lineRule="auto" w:before="3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9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2739682</wp:posOffset>
                </wp:positionH>
                <wp:positionV relativeFrom="paragraph">
                  <wp:posOffset>80096</wp:posOffset>
                </wp:positionV>
                <wp:extent cx="6286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23007pt;margin-top:6.306831pt;width:4.95pt;height:10.6pt;mso-position-horizontal-relative:page;mso-position-vertical-relative:paragraph;z-index:15744000" type="#_x0000_t202" id="docshape2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3430709</wp:posOffset>
                </wp:positionH>
                <wp:positionV relativeFrom="paragraph">
                  <wp:posOffset>80095</wp:posOffset>
                </wp:positionV>
                <wp:extent cx="160020" cy="2305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00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34613pt;margin-top:6.306751pt;width:12.6pt;height:18.150pt;mso-position-horizontal-relative:page;mso-position-vertical-relative:paragraph;z-index:-1598412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3662006</wp:posOffset>
                </wp:positionH>
                <wp:positionV relativeFrom="paragraph">
                  <wp:posOffset>160524</wp:posOffset>
                </wp:positionV>
                <wp:extent cx="5143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46985pt;margin-top:12.639706pt;width:4.05pt;height:7.75pt;mso-position-horizontal-relative:page;mso-position-vertical-relative:paragraph;z-index:1574502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DejaVu Sans" w:hAnsi="DejaVu Sans"/>
          <w:i/>
          <w:w w:val="115"/>
          <w:sz w:val="15"/>
          <w:vertAlign w:val="baseline"/>
        </w:rPr>
        <w:t>−</w:t>
      </w:r>
      <w:r>
        <w:rPr>
          <w:rFonts w:ascii="Georgia" w:hAnsi="Georgia"/>
          <w:i/>
          <w:w w:val="115"/>
          <w:sz w:val="15"/>
          <w:vertAlign w:val="baseline"/>
        </w:rPr>
        <w:t>φ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Arial" w:hAnsi="Arial"/>
          <w:spacing w:val="78"/>
          <w:w w:val="150"/>
          <w:position w:val="-2"/>
          <w:sz w:val="21"/>
          <w:vertAlign w:val="baseline"/>
        </w:rPr>
        <w:t>  </w:t>
      </w:r>
      <w:r>
        <w:rPr>
          <w:spacing w:val="-12"/>
          <w:w w:val="115"/>
          <w:position w:val="-3"/>
          <w:sz w:val="21"/>
          <w:vertAlign w:val="baseline"/>
        </w:rPr>
        <w:t>˜</w:t>
      </w:r>
      <w:r>
        <w:rPr>
          <w:rFonts w:ascii="Arial" w:hAnsi="Arial"/>
          <w:spacing w:val="-12"/>
          <w:w w:val="115"/>
          <w:position w:val="8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00" w:space="40"/>
            <w:col w:w="4360"/>
          </w:cols>
        </w:sectPr>
      </w:pPr>
    </w:p>
    <w:p>
      <w:pPr>
        <w:pStyle w:val="BodyText"/>
        <w:spacing w:line="282" w:lineRule="exact" w:before="199"/>
        <w:ind w:left="221"/>
        <w:rPr>
          <w:rFonts w:ascii="Georgia"/>
          <w:i/>
        </w:rPr>
      </w:pPr>
      <w:r>
        <w:rPr/>
        <w:t>A</w:t>
      </w:r>
      <w:r>
        <w:rPr>
          <w:spacing w:val="15"/>
        </w:rPr>
        <w:t> </w:t>
      </w:r>
      <w:r>
        <w:rPr/>
        <w:t>Fourier</w:t>
      </w:r>
      <w:r>
        <w:rPr>
          <w:spacing w:val="19"/>
        </w:rPr>
        <w:t> </w:t>
      </w:r>
      <w:r>
        <w:rPr/>
        <w:t>transform</w:t>
      </w:r>
      <w:r>
        <w:rPr>
          <w:spacing w:val="19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9"/>
        </w:rPr>
        <w:t> </w:t>
      </w:r>
      <w:r>
        <w:rPr/>
        <w:t>method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transform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p</w:t>
      </w:r>
    </w:p>
    <w:p>
      <w:pPr>
        <w:pStyle w:val="BodyText"/>
        <w:spacing w:line="226" w:lineRule="exact"/>
        <w:ind w:left="221"/>
      </w:pPr>
      <w:r>
        <w:rPr>
          <w:spacing w:val="-2"/>
        </w:rPr>
        <w:t>qudit</w:t>
      </w:r>
    </w:p>
    <w:p>
      <w:pPr>
        <w:spacing w:after="0" w:line="22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8" w:lineRule="exact"/>
        <w:jc w:val="righ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2366136</wp:posOffset>
                </wp:positionH>
                <wp:positionV relativeFrom="paragraph">
                  <wp:posOffset>123914</wp:posOffset>
                </wp:positionV>
                <wp:extent cx="182245" cy="24955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224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17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9998pt;margin-top:9.757027pt;width:14.35pt;height:19.650pt;mso-position-horizontal-relative:page;mso-position-vertical-relative:paragraph;z-index:-15989760" type="#_x0000_t202" id="docshape2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17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7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-2"/>
          <w:w w:val="120"/>
          <w:u w:val="single"/>
        </w:rPr>
        <w:t> </w:t>
      </w:r>
      <w:r>
        <w:rPr>
          <w:spacing w:val="-31"/>
          <w:w w:val="120"/>
          <w:u w:val="none"/>
        </w:rPr>
        <w:t> </w:t>
      </w:r>
      <w:r>
        <w:rPr>
          <w:rFonts w:ascii="Arial" w:hAnsi="Arial"/>
          <w:spacing w:val="-10"/>
          <w:w w:val="215"/>
          <w:position w:val="6"/>
          <w:u w:val="none"/>
        </w:rPr>
        <w:t>Σ</w:t>
      </w:r>
    </w:p>
    <w:p>
      <w:pPr>
        <w:pStyle w:val="BodyText"/>
        <w:spacing w:before="1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2478265</wp:posOffset>
                </wp:positionH>
                <wp:positionV relativeFrom="paragraph">
                  <wp:posOffset>45652</wp:posOffset>
                </wp:positionV>
                <wp:extent cx="7048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9008pt;margin-top:3.594661pt;width:5.55pt;height:.1pt;mso-position-horizontal-relative:page;mso-position-vertical-relative:paragraph;z-index:-15721472;mso-wrap-distance-left:0;mso-wrap-distance-right:0" id="docshape29" coordorigin="3903,72" coordsize="111,0" path="m3903,72l4013,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2" w:lineRule="exact" w:before="123"/>
        <w:ind w:left="0" w:right="12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before="10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8"/>
          <w:sz w:val="21"/>
        </w:rPr>
        <w:t>e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DejaVu Sans" w:hAnsi="DejaVu Sans"/>
          <w:i/>
          <w:w w:val="115"/>
          <w:sz w:val="15"/>
          <w:vertAlign w:val="baseline"/>
        </w:rPr>
        <w:t>−</w:t>
      </w:r>
      <w:r>
        <w:rPr>
          <w:rFonts w:ascii="Georgia" w:hAnsi="Georgia"/>
          <w:i/>
          <w:w w:val="115"/>
          <w:sz w:val="15"/>
          <w:vertAlign w:val="baseline"/>
        </w:rPr>
        <w:t>φ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34"/>
          <w:w w:val="125"/>
          <w:sz w:val="15"/>
          <w:vertAlign w:val="baseline"/>
        </w:rPr>
        <w:t>)</w:t>
      </w:r>
    </w:p>
    <w:p>
      <w:pPr>
        <w:spacing w:before="165"/>
        <w:ind w:left="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p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98" w:space="35"/>
            <w:col w:w="938" w:space="40"/>
            <w:col w:w="3289"/>
          </w:cols>
        </w:sectPr>
      </w:pPr>
    </w:p>
    <w:p>
      <w:pPr>
        <w:spacing w:line="240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Setting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phases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LM Roman 8" w:hAnsi="LM Roman 8"/>
          <w:w w:val="105"/>
          <w:position w:val="-5"/>
          <w:sz w:val="15"/>
          <w:vertAlign w:val="baseline"/>
        </w:rPr>
        <w:t>=1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...j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−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...d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becomes,</w:t>
      </w:r>
    </w:p>
    <w:p>
      <w:pPr>
        <w:pStyle w:val="BodyText"/>
        <w:spacing w:before="58"/>
        <w:ind w:left="221"/>
      </w:pPr>
      <w:r>
        <w:rPr>
          <w:spacing w:val="-4"/>
        </w:rPr>
        <w:t>(11)</w:t>
      </w:r>
    </w:p>
    <w:p>
      <w:pPr>
        <w:spacing w:before="243"/>
        <w:ind w:left="2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before="83"/>
        <w:ind w:left="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w w:val="19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80"/>
          <w:w w:val="19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3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perscript"/>
        </w:rPr>
        <w:t>iθ</w:t>
      </w:r>
      <w:r>
        <w:rPr>
          <w:rFonts w:ascii="Georgia" w:hAnsi="Georgia" w:cs="Georgia" w:eastAsia="Georgia"/>
          <w:i/>
          <w:iCs/>
          <w:w w:val="130"/>
          <w:position w:val="6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30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2"/>
          <w:w w:val="1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spacing w:before="67"/>
        <w:ind w:left="1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76" w:space="361"/>
            <w:col w:w="820" w:space="40"/>
            <w:col w:w="4003"/>
          </w:cols>
        </w:sectPr>
      </w:pPr>
    </w:p>
    <w:p>
      <w:pPr>
        <w:pStyle w:val="BodyText"/>
        <w:spacing w:line="286" w:lineRule="exact" w:before="25"/>
        <w:ind w:left="539" w:hanging="318"/>
      </w:pPr>
      <w:r>
        <w:rPr/>
        <w:t>This is the required ancilla state, which may be prepared for any desired set of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The ancilla states may be used to perform single qubit rotations of the form,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2"/>
        <w:ind w:left="221"/>
      </w:pPr>
      <w:r>
        <w:rPr>
          <w:spacing w:val="-4"/>
        </w:rPr>
        <w:t>(12)</w:t>
      </w:r>
    </w:p>
    <w:p>
      <w:pPr>
        <w:spacing w:line="400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v,p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θ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85"/>
          <w:position w:val="20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72"/>
          <w:w w:val="185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iθ</w:t>
      </w:r>
      <w:r>
        <w:rPr>
          <w:rFonts w:ascii="Georgia" w:hAnsi="Georgia" w:cs="Georgia" w:eastAsia="Georgia"/>
          <w:i/>
          <w:iCs/>
          <w:w w:val="125"/>
          <w:position w:val="6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5"/>
          <w:w w:val="125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v,p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line="158" w:lineRule="exact" w:before="56"/>
        <w:ind w:left="12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39" w:space="2145"/>
            <w:col w:w="5216"/>
          </w:cols>
        </w:sectPr>
      </w:pPr>
    </w:p>
    <w:p>
      <w:pPr>
        <w:pStyle w:val="BodyText"/>
        <w:spacing w:line="204" w:lineRule="auto"/>
        <w:ind w:left="221" w:right="107"/>
        <w:jc w:val="both"/>
      </w:pPr>
      <w:r>
        <w:rPr/>
        <w:t>to qudits in arbitrary state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v,p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 w:cs="Arial" w:eastAsia="Arial"/>
          <w:w w:val="110"/>
          <w:position w:val="16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k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v,p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do this, the inverse of </w:t>
      </w:r>
      <w:r>
        <w:rPr>
          <w:vertAlign w:val="baseline"/>
        </w:rPr>
        <w:t>a controlled-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v,p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ancilla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v,p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latter as the target. The resulting state is</w:t>
      </w:r>
    </w:p>
    <w:p>
      <w:pPr>
        <w:tabs>
          <w:tab w:pos="1904" w:val="left" w:leader="none"/>
        </w:tabs>
        <w:spacing w:line="357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4"/>
          <w:w w:val="115"/>
          <w:sz w:val="21"/>
          <w:szCs w:val="21"/>
        </w:rPr>
        <w:t>(13)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w w:val="17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67"/>
          <w:w w:val="17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iθ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5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75"/>
          <w:position w:val="20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68"/>
          <w:w w:val="175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iθ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j</w:t>
      </w:r>
      <w:r>
        <w:rPr>
          <w:rFonts w:ascii="LM Roman 6" w:hAnsi="LM Roman 6" w:cs="LM Roman 6" w:eastAsia="LM Roman 6"/>
          <w:w w:val="115"/>
          <w:position w:val="6"/>
          <w:sz w:val="11"/>
          <w:szCs w:val="11"/>
          <w:vertAlign w:val="baseline"/>
        </w:rPr>
        <w:t>+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9"/>
          <w:w w:val="11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v,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p</w:t>
      </w:r>
    </w:p>
    <w:p>
      <w:pPr>
        <w:tabs>
          <w:tab w:pos="4552" w:val="left" w:leader="none"/>
        </w:tabs>
        <w:spacing w:before="61"/>
        <w:ind w:left="19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j,k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j,k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Measuring the ancilla qudit in the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7"/>
        </w:rPr>
        <w:t> </w:t>
      </w:r>
      <w:r>
        <w:rPr/>
        <w:t>basis and obtaining the outcome </w:t>
      </w:r>
      <w:r>
        <w:rPr>
          <w:rFonts w:ascii="Georgia" w:hAnsi="Georgia"/>
          <w:i/>
          <w:w w:val="115"/>
        </w:rPr>
        <w:t>j </w:t>
      </w:r>
      <w:r>
        <w:rPr/>
        <w:t>=</w:t>
      </w:r>
      <w:r>
        <w:rPr>
          <w:spacing w:val="-8"/>
        </w:rPr>
        <w:t> </w:t>
      </w:r>
      <w:r>
        <w:rPr/>
        <w:t>0 means the phase gate has been implemented correctly.</w:t>
      </w:r>
      <w:r>
        <w:rPr>
          <w:spacing w:val="40"/>
        </w:rPr>
        <w:t> </w:t>
      </w:r>
      <w:r>
        <w:rPr/>
        <w:t>Otherwise the process may be repeated with the same qudits until the right result is obtained, changing the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 to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erroneous</w:t>
      </w:r>
      <w:r>
        <w:rPr>
          <w:spacing w:val="-8"/>
          <w:vertAlign w:val="baseline"/>
        </w:rPr>
        <w:t> </w:t>
      </w:r>
      <w:r>
        <w:rPr>
          <w:vertAlign w:val="baseline"/>
        </w:rPr>
        <w:t>rotations.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attempt</w:t>
      </w:r>
      <w:r>
        <w:rPr>
          <w:spacing w:val="-8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5, so success will come within a small number of steps.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circuit for the process is given in Fig. </w:t>
      </w:r>
      <w:hyperlink w:history="true" w:anchor="_bookmark5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(b).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These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gates,</w:t>
      </w:r>
      <w:r>
        <w:rPr>
          <w:spacing w:val="-6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Fourier</w:t>
      </w:r>
      <w:r>
        <w:rPr>
          <w:spacing w:val="-9"/>
        </w:rPr>
        <w:t> </w:t>
      </w:r>
      <w:r>
        <w:rPr/>
        <w:t>transform,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 number of single qudit rotations.</w:t>
      </w:r>
      <w:r>
        <w:rPr>
          <w:spacing w:val="40"/>
        </w:rPr>
        <w:t> </w:t>
      </w:r>
      <w:r>
        <w:rPr/>
        <w:t>For the case that </w:t>
      </w:r>
      <w:r>
        <w:rPr>
          <w:rFonts w:ascii="Georgia"/>
          <w:i/>
        </w:rPr>
        <w:t>d </w:t>
      </w:r>
      <w:r>
        <w:rPr/>
        <w:t>is prime it is proven that arbitrary single qudit rotations are possible [</w:t>
      </w:r>
      <w:hyperlink w:history="true" w:anchor="_bookmark19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With the entangling gates, this provides universal quantum computation.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1259537</wp:posOffset>
            </wp:positionH>
            <wp:positionV relativeFrom="paragraph">
              <wp:posOffset>132796</wp:posOffset>
            </wp:positionV>
            <wp:extent cx="3416272" cy="114300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228"/>
        <w:ind w:left="108" w:right="221" w:firstLine="0"/>
        <w:jc w:val="both"/>
        <w:rPr>
          <w:rFonts w:ascii="LM Roman 8" w:hAnsi="LM Roman 8" w:cs="LM Roman 8" w:eastAsia="LM Roman 8"/>
          <w:sz w:val="15"/>
          <w:szCs w:val="15"/>
        </w:rPr>
      </w:pPr>
      <w:bookmarkStart w:name="Fault-tolerance" w:id="9"/>
      <w:bookmarkEnd w:id="9"/>
      <w:r>
        <w:rPr/>
      </w:r>
      <w:bookmarkStart w:name="_bookmark5" w:id="10"/>
      <w:bookmarkEnd w:id="10"/>
      <w:r>
        <w:rPr/>
      </w: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3.</w:t>
      </w:r>
      <w:r>
        <w:rPr>
          <w:rFonts w:ascii="LM Roman 8" w:hAnsi="LM Roman 8" w:cs="LM Roman 8" w:eastAsia="LM Roman 8"/>
          <w:spacing w:val="7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circuits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implement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(a)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Fourier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transform, and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(b)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rotation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θ</w:t>
      </w:r>
      <w:r>
        <w:rPr>
          <w:rFonts w:ascii="LM Roman 8" w:hAnsi="LM Roman 8" w:cs="LM Roman 8" w:eastAsia="LM Roman 8"/>
          <w:w w:val="105"/>
          <w:sz w:val="15"/>
          <w:szCs w:val="15"/>
        </w:rPr>
        <w:t>).</w:t>
      </w:r>
      <w:r>
        <w:rPr>
          <w:rFonts w:ascii="LM Roman 8" w:hAnsi="LM Roman 8" w:cs="LM Roman 8" w:eastAsia="LM Roman 8"/>
          <w:spacing w:val="2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Both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these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are implemented on a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v</w:t>
      </w:r>
      <w:r>
        <w:rPr>
          <w:rFonts w:ascii="LM Roman 8" w:hAnsi="LM Roman 8" w:cs="LM Roman 8" w:eastAsia="LM Roman 8"/>
          <w:w w:val="105"/>
          <w:sz w:val="15"/>
          <w:szCs w:val="15"/>
        </w:rPr>
        <w:t>-type qudit in arbitrary state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ψ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Corresponding circuits exist for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-type qudits.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7"/>
        </w:rPr>
        <w:t>Fault-</w:t>
      </w:r>
      <w:r>
        <w:rPr>
          <w:spacing w:val="-2"/>
        </w:rPr>
        <w:t>tolerance</w:t>
      </w:r>
    </w:p>
    <w:p>
      <w:pPr>
        <w:pStyle w:val="BodyText"/>
        <w:spacing w:line="216" w:lineRule="auto" w:before="179"/>
        <w:ind w:left="108" w:right="220"/>
        <w:jc w:val="both"/>
      </w:pPr>
      <w:r>
        <w:rPr/>
        <w:t>We consider two forms of error in the model:</w:t>
      </w:r>
      <w:r>
        <w:rPr>
          <w:spacing w:val="40"/>
        </w:rPr>
        <w:t> </w:t>
      </w:r>
      <w:r>
        <w:rPr/>
        <w:t>perturbations in the Hamiltonian and</w:t>
      </w:r>
      <w:r>
        <w:rPr>
          <w:spacing w:val="28"/>
        </w:rPr>
        <w:t> </w:t>
      </w:r>
      <w:r>
        <w:rPr/>
        <w:t>thermal</w:t>
      </w:r>
      <w:r>
        <w:rPr>
          <w:spacing w:val="28"/>
        </w:rPr>
        <w:t> </w:t>
      </w:r>
      <w:r>
        <w:rPr/>
        <w:t>errors.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former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affect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encoded</w:t>
      </w:r>
      <w:r>
        <w:rPr>
          <w:spacing w:val="28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lift the degeneracy.</w:t>
      </w:r>
      <w:r>
        <w:rPr>
          <w:spacing w:val="40"/>
        </w:rPr>
        <w:t> </w:t>
      </w:r>
      <w:r>
        <w:rPr/>
        <w:t>Due to the non-local encoding of the qudits, such perturbations must consist of many body operations that either loop around the holes or stretch between</w:t>
      </w:r>
      <w:r>
        <w:rPr>
          <w:spacing w:val="-17"/>
        </w:rPr>
        <w:t> </w:t>
      </w:r>
      <w:r>
        <w:rPr/>
        <w:t>them.</w:t>
      </w:r>
      <w:r>
        <w:rPr>
          <w:spacing w:val="20"/>
        </w:rPr>
        <w:t> </w:t>
      </w:r>
      <w:r>
        <w:rPr/>
        <w:t>These</w:t>
      </w:r>
      <w:r>
        <w:rPr>
          <w:spacing w:val="-17"/>
        </w:rPr>
        <w:t> </w:t>
      </w:r>
      <w:r>
        <w:rPr/>
        <w:t>become</w:t>
      </w:r>
      <w:r>
        <w:rPr>
          <w:spacing w:val="-17"/>
        </w:rPr>
        <w:t> </w:t>
      </w:r>
      <w:r>
        <w:rPr/>
        <w:t>increasingly</w:t>
      </w:r>
      <w:r>
        <w:rPr>
          <w:spacing w:val="-17"/>
        </w:rPr>
        <w:t> </w:t>
      </w:r>
      <w:r>
        <w:rPr/>
        <w:t>unlikely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distance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holes is</w:t>
      </w:r>
      <w:r>
        <w:rPr>
          <w:spacing w:val="-2"/>
        </w:rPr>
        <w:t> </w:t>
      </w:r>
      <w:r>
        <w:rPr/>
        <w:t>increased.</w:t>
      </w:r>
      <w:r>
        <w:rPr>
          <w:spacing w:val="25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perturbations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commute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Hamiltonian,</w:t>
      </w:r>
      <w:r>
        <w:rPr>
          <w:spacing w:val="-1"/>
        </w:rPr>
        <w:t> </w:t>
      </w:r>
      <w:r>
        <w:rPr/>
        <w:t>and so their effects are efficiently suppressed by the gap.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Thermal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spin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propa- gation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stray</w:t>
      </w:r>
      <w:r>
        <w:rPr>
          <w:spacing w:val="-7"/>
        </w:rPr>
        <w:t> </w:t>
      </w:r>
      <w:r>
        <w:rPr/>
        <w:t>anyons.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energy,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gap</w:t>
      </w:r>
      <w:r>
        <w:rPr>
          <w:spacing w:val="-7"/>
        </w:rPr>
        <w:t> </w:t>
      </w:r>
      <w:r>
        <w:rPr/>
        <w:t>naturally protects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/>
        <w:t>them.</w:t>
      </w:r>
      <w:r>
        <w:rPr>
          <w:spacing w:val="2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once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created,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stray</w:t>
      </w:r>
      <w:r>
        <w:rPr>
          <w:spacing w:val="-5"/>
        </w:rPr>
        <w:t> </w:t>
      </w:r>
      <w:r>
        <w:rPr/>
        <w:t>anyons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energy.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fault-tolerance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then comes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stabilizer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measuring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syndrome</w:t>
      </w:r>
      <w:r>
        <w:rPr>
          <w:spacing w:val="-2"/>
        </w:rPr>
        <w:t> </w:t>
      </w:r>
      <w:r>
        <w:rPr/>
        <w:t>allows stray anyons to be detected and annihilated.</w:t>
      </w:r>
      <w:r>
        <w:rPr>
          <w:spacing w:val="38"/>
        </w:rPr>
        <w:t> </w:t>
      </w:r>
      <w:r>
        <w:rPr/>
        <w:t>If the anyons propagated far enough the</w:t>
      </w:r>
      <w:r>
        <w:rPr>
          <w:spacing w:val="-9"/>
        </w:rPr>
        <w:t> </w:t>
      </w:r>
      <w:r>
        <w:rPr/>
        <w:t>annihilation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consolidate</w:t>
      </w:r>
      <w:r>
        <w:rPr>
          <w:spacing w:val="-9"/>
        </w:rPr>
        <w:t> </w:t>
      </w:r>
      <w:r>
        <w:rPr/>
        <w:t>it.</w:t>
      </w:r>
      <w:r>
        <w:rPr>
          <w:spacing w:val="22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consider a </w:t>
      </w:r>
      <w:r>
        <w:rPr>
          <w:rFonts w:ascii="Georgia" w:hAnsi="Georgia"/>
          <w:i/>
        </w:rPr>
        <w:t>v</w:t>
      </w:r>
      <w:r>
        <w:rPr/>
        <w:t>-type qudit stored in two holes,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vertices apart.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syndrome </w:t>
      </w:r>
      <w:r>
        <w:rPr>
          <w:vertAlign w:val="baseline"/>
        </w:rPr>
        <w:t>is measured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anyon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found,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antiparticle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reside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holes.</w:t>
      </w:r>
      <w:r>
        <w:rPr>
          <w:spacing w:val="35"/>
          <w:vertAlign w:val="baseline"/>
        </w:rPr>
        <w:t> </w:t>
      </w:r>
      <w:r>
        <w:rPr>
          <w:vertAlign w:val="baseline"/>
        </w:rPr>
        <w:t>It will be assumed that it resides in the hole closest to the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since this is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probable</w:t>
      </w:r>
      <w:r>
        <w:rPr>
          <w:spacing w:val="-6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moved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annihilate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correct the error.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if the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actually resided in the hole furthest from the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this action would not correct the error, but actually form a logical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qudit.</w:t>
      </w:r>
      <w:r>
        <w:rPr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6"/>
          <w:vertAlign w:val="baseline"/>
        </w:rPr>
        <w:t> </w:t>
      </w:r>
      <w:r>
        <w:rPr>
          <w:vertAlign w:val="baseline"/>
        </w:rPr>
        <w:t>errors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occur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56"/>
          <w:vertAlign w:val="baseline"/>
        </w:rPr>
        <w:t> </w:t>
      </w:r>
      <w:r>
        <w:rPr>
          <w:rFonts w:ascii="Georgia" w:hAnsi="Georgia"/>
          <w:i/>
          <w:vertAlign w:val="baseline"/>
        </w:rPr>
        <w:t>d/</w:t>
      </w:r>
      <w:r>
        <w:rPr>
          <w:vertAlign w:val="baseline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spins,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so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vertAlign w:val="superscript"/>
        </w:rPr>
        <w:t>d/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4"/>
          <w:vertAlign w:val="baseline"/>
        </w:rPr>
        <w:t> </w:t>
      </w:r>
      <w:r>
        <w:rPr>
          <w:vertAlign w:val="baseline"/>
        </w:rPr>
        <w:t>spin</w:t>
      </w:r>
      <w:r>
        <w:rPr>
          <w:spacing w:val="-4"/>
          <w:vertAlign w:val="baseline"/>
        </w:rPr>
        <w:t> </w:t>
      </w:r>
      <w:r>
        <w:rPr>
          <w:vertAlign w:val="baseline"/>
        </w:rPr>
        <w:t>error.</w:t>
      </w:r>
      <w:r>
        <w:rPr>
          <w:spacing w:val="25"/>
          <w:vertAlign w:val="baseline"/>
        </w:rPr>
        <w:t> </w:t>
      </w:r>
      <w:r>
        <w:rPr>
          <w:vertAlign w:val="baseline"/>
        </w:rPr>
        <w:t>Moving the holes far apart therefore exponentially suppresses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errors.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corresponding argument holds for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-type qudits.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The occurrence of 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errors requires the braiding of flux anyons around holes. 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hole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spins,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spin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required to</w:t>
      </w:r>
      <w:r>
        <w:rPr>
          <w:spacing w:val="29"/>
        </w:rPr>
        <w:t> </w:t>
      </w:r>
      <w:r>
        <w:rPr/>
        <w:t>fool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stabilizer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cause</w:t>
      </w:r>
      <w:r>
        <w:rPr>
          <w:spacing w:val="29"/>
        </w:rPr>
        <w:t> </w:t>
      </w:r>
      <w:r>
        <w:rPr/>
        <w:t>logical</w:t>
      </w:r>
      <w:r>
        <w:rPr>
          <w:spacing w:val="29"/>
        </w:rPr>
        <w:t> </w:t>
      </w:r>
      <w:r>
        <w:rPr/>
        <w:t>errors.</w:t>
      </w:r>
      <w:r>
        <w:rPr>
          <w:spacing w:val="8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because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errors</w:t>
      </w:r>
      <w:r>
        <w:rPr>
          <w:spacing w:val="29"/>
        </w:rPr>
        <w:t> </w:t>
      </w:r>
      <w:r>
        <w:rPr/>
        <w:t>form half of a loop around a hole, and attempts at error correction may complete this loop by mistake.</w:t>
      </w:r>
      <w:r>
        <w:rPr>
          <w:spacing w:val="40"/>
        </w:rPr>
        <w:t> </w:t>
      </w:r>
      <w:r>
        <w:rPr/>
        <w:t>The solution to this is to use a repetition code, which emerges naturally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anyon</w:t>
      </w:r>
      <w:r>
        <w:rPr>
          <w:spacing w:val="-8"/>
        </w:rPr>
        <w:t> </w:t>
      </w:r>
      <w:r>
        <w:rPr/>
        <w:t>models.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/>
        <w:t>-type</w:t>
      </w:r>
      <w:r>
        <w:rPr>
          <w:spacing w:val="-8"/>
        </w:rPr>
        <w:t> </w:t>
      </w:r>
      <w:r>
        <w:rPr/>
        <w:t>qudits,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holes are</w:t>
      </w:r>
      <w:r>
        <w:rPr>
          <w:spacing w:val="-18"/>
        </w:rPr>
        <w:t> </w:t>
      </w:r>
      <w:r>
        <w:rPr/>
        <w:t>introduced.</w:t>
      </w:r>
      <w:r>
        <w:rPr>
          <w:spacing w:val="8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vertex</w:t>
      </w:r>
      <w:r>
        <w:rPr>
          <w:spacing w:val="-14"/>
        </w:rPr>
        <w:t> </w:t>
      </w:r>
      <w:r>
        <w:rPr/>
        <w:t>neighboring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shared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spin between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projected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identity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element of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To do this, the spin may be measured in the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σ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z</w:t>
      </w:r>
      <w:r>
        <w:rPr>
          <w:rFonts w:ascii="Georgia" w:hAnsi="Georgia" w:cs="Georgia" w:eastAsia="Georgia"/>
          <w:i/>
          <w:iCs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basis.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If the outcome is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, 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operation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vertAlign w:val="superscript"/>
        </w:rPr>
        <w:t>±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mallCaps/>
          <w:position w:val="8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position w:val="8"/>
          <w:sz w:val="15"/>
          <w:szCs w:val="15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applied,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sign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depends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upon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orientation</w:t>
      </w:r>
    </w:p>
    <w:p>
      <w:pPr>
        <w:pStyle w:val="BodyText"/>
        <w:spacing w:line="203" w:lineRule="exact"/>
        <w:ind w:left="221"/>
        <w:jc w:val="both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link.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maps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spin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</w:rPr>
        <w:t> 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flux</w:t>
      </w:r>
      <w:r>
        <w:rPr>
          <w:spacing w:val="-6"/>
        </w:rPr>
        <w:t> </w:t>
      </w:r>
      <w:r>
        <w:rPr/>
        <w:t>anyons.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2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4049903</wp:posOffset>
                </wp:positionH>
                <wp:positionV relativeFrom="paragraph">
                  <wp:posOffset>1033575</wp:posOffset>
                </wp:positionV>
                <wp:extent cx="501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90015pt;margin-top:81.383911pt;width:3.95pt;height:7.75pt;mso-position-horizontal-relative:page;mso-position-vertical-relative:paragraph;z-index:-1598208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 additional hole is on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, neighbouring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and the shared spin is similarly projected to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projections cause the logical qudit to be stored in all four holes,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becomes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further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delocalised.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Repeated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applications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procedure allow the qudit to be stored in 2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holes, arranged in two rows.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For this encoding the shared spins must be regularly measured in the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σ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z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basis to verify that they remain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change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signature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braiding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has occurred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around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holes.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operations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required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return the spins to the state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, the effects of these braidings can be reversed. However,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half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holes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row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braided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around,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attempt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 correction will consolidate the error, resulting in a logical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Z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has probability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N/</w:t>
      </w:r>
      <w:r>
        <w:rPr>
          <w:rFonts w:ascii="LM Roman 8" w:hAnsi="LM Roman 8" w:cs="LM Roman 8" w:eastAsia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), and so is exponentially suppressed by the number of holes.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vertAlign w:val="baseline"/>
        </w:rPr>
        <w:t>errors may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suppressed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local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magnetic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fields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1">
        <w:r>
          <w:rPr>
            <w:smallCaps w:val="0"/>
            <w:color w:val="152C83"/>
            <w:vertAlign w:val="baseline"/>
          </w:rPr>
          <w:t>16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probability of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errors, however, increases since there are more holes that stray anyons may fall into.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increase is polynomial, and so may easily be compensated for by increasing the distance between the rows.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1807918</wp:posOffset>
                </wp:positionH>
                <wp:positionV relativeFrom="paragraph">
                  <wp:posOffset>771791</wp:posOffset>
                </wp:positionV>
                <wp:extent cx="198120" cy="41338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8120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24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55774pt;margin-top:60.770954pt;width:15.6pt;height:32.5500pt;mso-position-horizontal-relative:page;mso-position-vertical-relative:paragraph;z-index:-15982592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0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24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scheme is called a repetition code since the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basis measurements can be performed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rows,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loops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single holes affected only the </w:t>
      </w:r>
      <w:r>
        <w:rPr>
          <w:rFonts w:ascii="Georgia"/>
          <w:i/>
        </w:rPr>
        <w:t>X</w:t>
      </w:r>
      <w:r>
        <w:rPr/>
        <w:t>-basis measurements using that hole. Measurement of the syndrome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majority</w:t>
      </w:r>
      <w:r>
        <w:rPr>
          <w:spacing w:val="-11"/>
        </w:rPr>
        <w:t> </w:t>
      </w:r>
      <w:r>
        <w:rPr/>
        <w:t>voting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these.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scheme 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store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/>
        <w:t>-type</w:t>
      </w:r>
      <w:r>
        <w:rPr>
          <w:spacing w:val="15"/>
        </w:rPr>
        <w:t> </w:t>
      </w:r>
      <w:r>
        <w:rPr/>
        <w:t>qudits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more</w:t>
      </w:r>
      <w:r>
        <w:rPr>
          <w:spacing w:val="14"/>
        </w:rPr>
        <w:t> </w:t>
      </w:r>
      <w:r>
        <w:rPr/>
        <w:t>holes,</w:t>
      </w:r>
      <w:r>
        <w:rPr>
          <w:spacing w:val="18"/>
        </w:rPr>
        <w:t> </w:t>
      </w:r>
      <w:r>
        <w:rPr/>
        <w:t>though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projections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pStyle w:val="BodyText"/>
        <w:spacing w:line="175" w:lineRule="auto"/>
        <w:ind w:left="221"/>
        <w:jc w:val="both"/>
      </w:pPr>
      <w:bookmarkStart w:name="Application to Other Models" w:id="11"/>
      <w:bookmarkEnd w:id="11"/>
      <w:r>
        <w:rPr/>
      </w:r>
      <w:r>
        <w:rPr/>
        <w:t>case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state</w:t>
      </w:r>
      <w:r>
        <w:rPr>
          <w:spacing w:val="74"/>
          <w:w w:val="150"/>
        </w:rPr>
        <w:t> </w:t>
      </w:r>
      <w:r>
        <w:rPr>
          <w:spacing w:val="-106"/>
          <w:position w:val="5"/>
        </w:rPr>
        <w:t>˜</w:t>
      </w:r>
      <w:r>
        <w:rPr/>
        <w:t>0</w:t>
      </w:r>
      <w:r>
        <w:rPr>
          <w:spacing w:val="67"/>
          <w:w w:val="150"/>
        </w:rPr>
        <w:t> </w:t>
      </w:r>
      <w:r>
        <w:rPr/>
        <w:t>using</w:t>
      </w:r>
      <w:r>
        <w:rPr>
          <w:spacing w:val="2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M Roman 8" w:hAnsi="LM Roman 8"/>
          <w:smallCaps w:val="0"/>
          <w:position w:val="-5"/>
          <w:sz w:val="15"/>
          <w:vertAlign w:val="baseline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operations.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preparation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ancilla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holes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neighbouring, and so prone to errors.</w:t>
      </w:r>
      <w:r>
        <w:rPr>
          <w:spacing w:val="40"/>
        </w:rPr>
        <w:t> </w:t>
      </w:r>
      <w:r>
        <w:rPr/>
        <w:t>The preparation should therefore occur on quickly, on timescales for which the probability of error is small.</w:t>
      </w:r>
      <w:r>
        <w:rPr>
          <w:spacing w:val="35"/>
        </w:rPr>
        <w:t> </w:t>
      </w:r>
      <w:r>
        <w:rPr/>
        <w:t>In addition to this, errors in preparation can be suppressed by using purification schemes [</w:t>
      </w:r>
      <w:hyperlink w:history="true" w:anchor="_bookmark22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Application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 w:before="205"/>
        <w:ind w:left="221" w:right="107"/>
        <w:jc w:val="both"/>
      </w:pPr>
      <w:r>
        <w:rPr/>
        <w:t>The</w:t>
      </w:r>
      <w:r>
        <w:rPr>
          <w:spacing w:val="-17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above</w:t>
      </w:r>
      <w:r>
        <w:rPr>
          <w:spacing w:val="-16"/>
        </w:rPr>
        <w:t> </w:t>
      </w:r>
      <w:r>
        <w:rPr/>
        <w:t>apply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double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Abelian groups,</w:t>
      </w:r>
      <w:r>
        <w:rPr>
          <w:spacing w:val="25"/>
        </w:rPr>
        <w:t> </w:t>
      </w:r>
      <w:r>
        <w:rPr/>
        <w:t>since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groups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cyclic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direct</w:t>
      </w:r>
      <w:r>
        <w:rPr>
          <w:spacing w:val="21"/>
        </w:rPr>
        <w:t> </w:t>
      </w:r>
      <w:r>
        <w:rPr/>
        <w:t>products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cyclic</w:t>
      </w:r>
      <w:r>
        <w:rPr>
          <w:spacing w:val="21"/>
        </w:rPr>
        <w:t> </w:t>
      </w:r>
      <w:r>
        <w:rPr/>
        <w:t>groups.</w:t>
      </w:r>
      <w:r>
        <w:rPr>
          <w:spacing w:val="49"/>
          <w:w w:val="15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70" w:right="220"/>
        <w:jc w:val="right"/>
      </w:pPr>
      <w:r>
        <w:rPr/>
        <w:t>methods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generalisation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non-Abelian</w:t>
      </w:r>
      <w:r>
        <w:rPr>
          <w:spacing w:val="-8"/>
        </w:rPr>
        <w:t> </w:t>
      </w:r>
      <w:r>
        <w:rPr/>
        <w:t>quantum</w:t>
      </w:r>
      <w:r>
        <w:rPr>
          <w:spacing w:val="-8"/>
        </w:rPr>
        <w:t> </w:t>
      </w:r>
      <w:r>
        <w:rPr/>
        <w:t>double models.</w:t>
      </w:r>
      <w:r>
        <w:rPr>
          <w:spacing w:val="21"/>
        </w:rPr>
        <w:t> </w:t>
      </w:r>
      <w:r>
        <w:rPr/>
        <w:t>These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similarly</w:t>
      </w:r>
      <w:r>
        <w:rPr>
          <w:spacing w:val="-14"/>
        </w:rPr>
        <w:t> </w:t>
      </w:r>
      <w:r>
        <w:rPr/>
        <w:t>realized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spin</w:t>
      </w:r>
      <w:r>
        <w:rPr>
          <w:spacing w:val="-14"/>
        </w:rPr>
        <w:t> </w:t>
      </w:r>
      <w:r>
        <w:rPr/>
        <w:t>lattices,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stabilizers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each plaquette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5</w:t>
        </w:r>
      </w:hyperlink>
      <w:r>
        <w:rPr/>
        <w:t>].</w:t>
      </w:r>
      <w:r>
        <w:rPr>
          <w:spacing w:val="2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flux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quasiparticles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gauge invariant,</w:t>
      </w:r>
      <w:r>
        <w:rPr>
          <w:spacing w:val="28"/>
        </w:rPr>
        <w:t> </w:t>
      </w:r>
      <w:r>
        <w:rPr/>
        <w:t>so they may not be directly identified with the anyons of the models.</w:t>
      </w:r>
      <w:r>
        <w:rPr>
          <w:spacing w:val="80"/>
        </w:rPr>
        <w:t> </w:t>
      </w:r>
      <w:r>
        <w:rPr/>
        <w:t>Even</w:t>
      </w:r>
      <w:r>
        <w:rPr>
          <w:spacing w:val="-13"/>
        </w:rPr>
        <w:t> </w:t>
      </w:r>
      <w:r>
        <w:rPr/>
        <w:t>so,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gauge</w:t>
      </w:r>
      <w:r>
        <w:rPr>
          <w:spacing w:val="-13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anyons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formed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12</w:t>
        </w:r>
      </w:hyperlink>
      <w:r>
        <w:rPr/>
        <w:t>]. As with the Abelian models, logical information may be stored by not enforcing stabilizers,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creating</w:t>
      </w:r>
      <w:r>
        <w:rPr>
          <w:spacing w:val="-16"/>
        </w:rPr>
        <w:t> </w:t>
      </w:r>
      <w:r>
        <w:rPr/>
        <w:t>holes.</w:t>
      </w:r>
      <w:r>
        <w:rPr>
          <w:spacing w:val="18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choice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expressing</w:t>
      </w:r>
      <w:r>
        <w:rPr>
          <w:spacing w:val="-16"/>
        </w:rPr>
        <w:t> </w:t>
      </w:r>
      <w:r>
        <w:rPr/>
        <w:t>the encoding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anyons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underlying</w:t>
      </w:r>
      <w:r>
        <w:rPr>
          <w:spacing w:val="-19"/>
        </w:rPr>
        <w:t> </w:t>
      </w:r>
      <w:r>
        <w:rPr/>
        <w:t>flux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charge</w:t>
      </w:r>
      <w:r>
        <w:rPr>
          <w:spacing w:val="-19"/>
        </w:rPr>
        <w:t> </w:t>
      </w:r>
      <w:r>
        <w:rPr/>
        <w:t>quasiparticles</w:t>
      </w:r>
      <w:r>
        <w:rPr>
          <w:spacing w:val="-19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18</w:t>
        </w:r>
      </w:hyperlink>
      <w:r>
        <w:rPr/>
        <w:t>]. The separation between the holes provides fault-tolerance, with errors suppressed by</w:t>
      </w:r>
      <w:r>
        <w:rPr>
          <w:spacing w:val="-13"/>
        </w:rPr>
        <w:t> </w:t>
      </w:r>
      <w:r>
        <w:rPr/>
        <w:t>distance.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holes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protection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>
          <w:spacing w:val="-2"/>
        </w:rPr>
        <w:t>cases</w:t>
      </w:r>
    </w:p>
    <w:p>
      <w:pPr>
        <w:pStyle w:val="BodyText"/>
        <w:spacing w:line="275" w:lineRule="exact"/>
        <w:ind w:left="108"/>
        <w:jc w:val="both"/>
      </w:pPr>
      <w:r>
        <w:rPr/>
        <w:t>for the</w:t>
      </w:r>
      <w:r>
        <w:rPr>
          <w:spacing w:val="1"/>
        </w:rPr>
        <w:t> </w:t>
      </w:r>
      <w:r>
        <w:rPr/>
        <w:t>non-abelian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known.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For any quantum double model, projections onto lattice spins may be decom- posed into creation operators for quasiparticle pairs. Spin measurements may then 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states</w:t>
      </w:r>
      <w:r>
        <w:rPr>
          <w:spacing w:val="-8"/>
        </w:rPr>
        <w:t> </w:t>
      </w:r>
      <w:r>
        <w:rPr/>
        <w:t>stored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neighboring</w:t>
      </w:r>
      <w:r>
        <w:rPr>
          <w:spacing w:val="-9"/>
        </w:rPr>
        <w:t> </w:t>
      </w:r>
      <w:r>
        <w:rPr/>
        <w:t>plaquettes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vertices,</w:t>
      </w:r>
      <w:r>
        <w:rPr>
          <w:spacing w:val="-6"/>
        </w:rPr>
        <w:t> </w:t>
      </w:r>
      <w:r>
        <w:rPr/>
        <w:t>and to create ancilla states.</w:t>
      </w:r>
      <w:r>
        <w:rPr>
          <w:spacing w:val="40"/>
        </w:rPr>
        <w:t> </w:t>
      </w:r>
      <w:r>
        <w:rPr/>
        <w:t>These will then increase the computational power of the model from that possible by braiding and fusion alone.</w:t>
      </w:r>
      <w:r>
        <w:rPr>
          <w:spacing w:val="38"/>
        </w:rPr>
        <w:t> </w:t>
      </w:r>
      <w:r>
        <w:rPr/>
        <w:t>Note that, for non-abelian models, it may not be possible to measure </w:t>
      </w:r>
      <w:r>
        <w:rPr>
          <w:rFonts w:ascii="Georgia"/>
          <w:i/>
        </w:rPr>
        <w:t>v</w:t>
      </w:r>
      <w:r>
        <w:rPr/>
        <w:t>-type and </w:t>
      </w:r>
      <w:r>
        <w:rPr>
          <w:rFonts w:ascii="Georgia"/>
          <w:i/>
        </w:rPr>
        <w:t>p</w:t>
      </w:r>
      <w:r>
        <w:rPr/>
        <w:t>-type qudits separately, corresponding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above.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likely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entangling</w:t>
      </w:r>
      <w:r>
        <w:rPr>
          <w:spacing w:val="-1"/>
        </w:rPr>
        <w:t> </w:t>
      </w:r>
      <w:r>
        <w:rPr/>
        <w:t>mea- surements between a </w:t>
      </w:r>
      <w:r>
        <w:rPr>
          <w:rFonts w:ascii="Georgia"/>
          <w:i/>
        </w:rPr>
        <w:t>v</w:t>
      </w:r>
      <w:r>
        <w:rPr/>
        <w:t>- and a </w:t>
      </w:r>
      <w:r>
        <w:rPr>
          <w:rFonts w:ascii="Georgia"/>
          <w:i/>
        </w:rPr>
        <w:t>p</w:t>
      </w:r>
      <w:r>
        <w:rPr/>
        <w:t>-type qudit will be possible in general.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 application of the methods beyond quantum double models is speculative. We must therefore use general principles to guide us.</w:t>
      </w:r>
      <w:r>
        <w:rPr>
          <w:spacing w:val="40"/>
        </w:rPr>
        <w:t> </w:t>
      </w:r>
      <w:r>
        <w:rPr/>
        <w:t>In any physical realization</w:t>
      </w:r>
      <w:r>
        <w:rPr>
          <w:spacing w:val="40"/>
        </w:rPr>
        <w:t> </w:t>
      </w:r>
      <w:r>
        <w:rPr/>
        <w:t>of anyons, there are two types of entanglement to consider: that of the underlying physical medium and that of the anyons.</w:t>
      </w:r>
      <w:r>
        <w:rPr>
          <w:spacing w:val="40"/>
        </w:rPr>
        <w:t> </w:t>
      </w:r>
      <w:r>
        <w:rPr/>
        <w:t>Any controlled reduction in the former seems to yield increases in the latter.</w:t>
      </w:r>
      <w:r>
        <w:rPr>
          <w:spacing w:val="40"/>
        </w:rPr>
        <w:t> </w:t>
      </w:r>
      <w:r>
        <w:rPr/>
        <w:t>For example, the state with vacuum every- where has no anyonic entanglement, but requires a maximally entangled state of the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medium. Conversely,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separable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medium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indef- inite anyon occupancies across the system.</w:t>
      </w:r>
      <w:r>
        <w:rPr>
          <w:spacing w:val="40"/>
        </w:rPr>
        <w:t> </w:t>
      </w:r>
      <w:r>
        <w:rPr/>
        <w:t>The corresponding superpositions lead to highly entangled states of anyons.</w:t>
      </w:r>
      <w:r>
        <w:rPr>
          <w:spacing w:val="40"/>
        </w:rPr>
        <w:t> </w:t>
      </w:r>
      <w:r>
        <w:rPr/>
        <w:t>Localised measurements on the medium will lower its entanglement. Anyonic entanglement should then arise as a consequence, which could be used to prepare logical ancilla states and increase computational </w:t>
      </w:r>
      <w:r>
        <w:rPr>
          <w:spacing w:val="-2"/>
        </w:rPr>
        <w:t>power.</w:t>
      </w:r>
    </w:p>
    <w:p>
      <w:pPr>
        <w:pStyle w:val="BodyText"/>
        <w:spacing w:line="216" w:lineRule="auto" w:before="4"/>
        <w:ind w:left="108" w:right="221" w:firstLine="317"/>
        <w:jc w:val="both"/>
      </w:pPr>
      <w:r>
        <w:rPr/>
        <w:t>The method can also be applied to non-anyonic stabilizer codes.</w:t>
      </w:r>
      <w:r>
        <w:rPr>
          <w:spacing w:val="40"/>
        </w:rPr>
        <w:t> </w:t>
      </w:r>
      <w:r>
        <w:rPr/>
        <w:t>Consider the following code, defined on six spin-1</w:t>
      </w:r>
      <w:r>
        <w:rPr>
          <w:rFonts w:ascii="Georgia"/>
          <w:i/>
        </w:rPr>
        <w:t>/</w:t>
      </w:r>
      <w:r>
        <w:rPr/>
        <w:t>2 particles.</w:t>
      </w:r>
    </w:p>
    <w:p>
      <w:pPr>
        <w:tabs>
          <w:tab w:pos="1562" w:val="left" w:leader="none"/>
          <w:tab w:pos="2815" w:val="left" w:leader="none"/>
          <w:tab w:pos="4068" w:val="left" w:leader="none"/>
        </w:tabs>
        <w:spacing w:line="177" w:lineRule="exact" w:before="158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perscript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perscript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after="0" w:line="177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7" w:lineRule="exact"/>
        <w:ind w:left="108"/>
      </w:pPr>
      <w:r>
        <w:rPr>
          <w:spacing w:val="-4"/>
        </w:rPr>
        <w:t>(14)</w:t>
      </w:r>
    </w:p>
    <w:p>
      <w:pPr>
        <w:tabs>
          <w:tab w:pos="1361" w:val="left" w:leader="none"/>
          <w:tab w:pos="2614" w:val="left" w:leader="none"/>
          <w:tab w:pos="3868" w:val="left" w:leader="none"/>
        </w:tabs>
        <w:spacing w:line="161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5" w:space="1761"/>
            <w:col w:w="5714"/>
          </w:cols>
        </w:sectPr>
      </w:pPr>
    </w:p>
    <w:p>
      <w:pPr>
        <w:tabs>
          <w:tab w:pos="2505" w:val="left" w:leader="none"/>
        </w:tabs>
        <w:spacing w:line="134" w:lineRule="exact" w:before="0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.</w:t>
      </w:r>
    </w:p>
    <w:p>
      <w:pPr>
        <w:spacing w:after="0" w:line="13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66"/>
          <w:w w:val="150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7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3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66"/>
          <w:w w:val="150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67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6</w:t>
      </w:r>
    </w:p>
    <w:p>
      <w:pPr>
        <w:spacing w:line="160" w:lineRule="exact" w:before="0"/>
        <w:ind w:left="9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6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99" w:space="40"/>
            <w:col w:w="653" w:space="39"/>
            <w:col w:w="3769"/>
          </w:cols>
        </w:sectPr>
      </w:pPr>
    </w:p>
    <w:p>
      <w:pPr>
        <w:pStyle w:val="BodyText"/>
        <w:spacing w:line="266" w:lineRule="exact" w:before="51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912907</wp:posOffset>
                </wp:positionH>
                <wp:positionV relativeFrom="paragraph">
                  <wp:posOffset>663177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82507pt;margin-top:52.218681pt;width:4.150pt;height:7.75pt;mso-position-horizontal-relative:page;mso-position-vertical-relative:paragraph;z-index:-1598156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qubit may be stored in holes by not enforcing stabilizers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logical state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identified with a +1 eigenvalue for both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associated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 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1 eigenvalue.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logical Pauli operators are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a qubit may be stored by not enforcing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Pauli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case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vertAlign w:val="baseline"/>
        </w:rPr>
        <w:t> </w:t>
      </w:r>
      <w:r>
        <w:rPr>
          <w:vertAlign w:val="baseline"/>
        </w:rPr>
        <w:t>or</w:t>
      </w:r>
      <w:r>
        <w:rPr>
          <w:spacing w:val="-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x</w:t>
      </w:r>
      <w:r>
        <w:rPr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former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line="90" w:lineRule="exact" w:before="0"/>
        <w:ind w:left="0" w:right="217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66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11" w:lineRule="exact"/>
        <w:ind w:left="108"/>
      </w:pPr>
      <w:r>
        <w:rPr>
          <w:rFonts w:ascii="Georgia"/>
          <w:i/>
        </w:rPr>
        <w:t>X</w:t>
      </w:r>
      <w:r>
        <w:rPr>
          <w:rFonts w:ascii="Georgia"/>
          <w:i/>
          <w:spacing w:val="64"/>
        </w:rPr>
        <w:t> </w:t>
      </w:r>
      <w:r>
        <w:rPr/>
        <w:t>is</w:t>
      </w:r>
      <w:r>
        <w:rPr>
          <w:spacing w:val="28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single</w:t>
      </w:r>
      <w:r>
        <w:rPr>
          <w:spacing w:val="29"/>
        </w:rPr>
        <w:t> </w:t>
      </w:r>
      <w:r>
        <w:rPr/>
        <w:t>spin</w:t>
      </w:r>
      <w:r>
        <w:rPr>
          <w:spacing w:val="28"/>
        </w:rPr>
        <w:t> </w:t>
      </w:r>
      <w:r>
        <w:rPr/>
        <w:t>operation,</w:t>
      </w:r>
      <w:r>
        <w:rPr>
          <w:spacing w:val="35"/>
        </w:rPr>
        <w:t> </w:t>
      </w:r>
      <w:r>
        <w:rPr/>
        <w:t>and</w:t>
      </w:r>
      <w:r>
        <w:rPr>
          <w:spacing w:val="28"/>
        </w:rPr>
        <w:t> </w:t>
      </w:r>
      <w:r>
        <w:rPr/>
        <w:t>so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stored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4"/>
        </w:rPr>
        <w:t>this</w:t>
      </w:r>
    </w:p>
    <w:p>
      <w:pPr>
        <w:pStyle w:val="BodyText"/>
        <w:spacing w:line="216" w:lineRule="auto" w:before="8"/>
        <w:ind w:left="108"/>
      </w:pPr>
      <w:r>
        <w:rPr/>
        <w:t>way is easily accessible. This allows the possibility</w:t>
      </w:r>
      <w:r>
        <w:rPr>
          <w:spacing w:val="-1"/>
        </w:rPr>
        <w:t> </w:t>
      </w:r>
      <w:r>
        <w:rPr/>
        <w:t>of creating</w:t>
      </w:r>
      <w:r>
        <w:rPr>
          <w:spacing w:val="-1"/>
        </w:rPr>
        <w:t> </w:t>
      </w:r>
      <w:r>
        <w:rPr/>
        <w:t>states by single</w:t>
      </w:r>
      <w:r>
        <w:rPr>
          <w:spacing w:val="-1"/>
        </w:rPr>
        <w:t> </w:t>
      </w:r>
      <w:r>
        <w:rPr/>
        <w:t>spin measurements,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anyons.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latter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Georgia" w:hAnsi="Georgia"/>
          <w:i/>
        </w:rPr>
        <w:t>Z</w:t>
      </w:r>
      <w:r>
        <w:rPr/>
        <w:t>’s,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>
          <w:spacing w:val="-4"/>
        </w:rPr>
        <w:t>spin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operation.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protects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since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spin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 sufficient to cause a logical error.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With anyonic codes, the separation of holes means that logical qudits can be </w:t>
      </w:r>
      <w:bookmarkStart w:name="Experimental Realizations" w:id="12"/>
      <w:bookmarkEnd w:id="12"/>
      <w:r>
        <w:rPr/>
        <w:t>gi</w:t>
      </w:r>
      <w:r>
        <w:rPr/>
        <w:t>ven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protection.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single spin</w:t>
      </w:r>
      <w:r>
        <w:rPr>
          <w:spacing w:val="-14"/>
        </w:rPr>
        <w:t> </w:t>
      </w:r>
      <w:r>
        <w:rPr/>
        <w:t>errors.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limitation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holes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other stabilizer</w:t>
      </w:r>
      <w:r>
        <w:rPr>
          <w:spacing w:val="-9"/>
        </w:rPr>
        <w:t> </w:t>
      </w:r>
      <w:r>
        <w:rPr/>
        <w:t>codes,</w:t>
      </w:r>
      <w:r>
        <w:rPr>
          <w:spacing w:val="-5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Steane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Shor</w:t>
      </w:r>
      <w:r>
        <w:rPr>
          <w:spacing w:val="-9"/>
        </w:rPr>
        <w:t> </w:t>
      </w:r>
      <w:r>
        <w:rPr/>
        <w:t>codes.</w:t>
      </w:r>
      <w:r>
        <w:rPr>
          <w:spacing w:val="24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surprising, since these codes were designed to have information stored in the stabilizer space, 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holes.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are the only ones for which holes provide arbitrary protection, or whether others are </w:t>
      </w:r>
      <w:r>
        <w:rPr>
          <w:spacing w:val="-2"/>
        </w:rPr>
        <w:t>possible.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1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Realizations</w:t>
      </w:r>
    </w:p>
    <w:p>
      <w:pPr>
        <w:pStyle w:val="BodyText"/>
        <w:spacing w:line="216" w:lineRule="auto" w:before="180"/>
        <w:ind w:left="221" w:right="107"/>
        <w:jc w:val="both"/>
      </w:pPr>
      <w:r>
        <w:rPr/>
        <w:t>The use of simple abelian models means that our work is in tune with current ex- perimental proposals, as well as actual experiments.</w:t>
      </w:r>
      <w:r>
        <w:rPr>
          <w:spacing w:val="40"/>
        </w:rPr>
        <w:t> </w:t>
      </w:r>
      <w:r>
        <w:rPr/>
        <w:t>One promising possibility is Josephson-junctions, for which the means to produce the Hamiltonians for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Z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) models has been well studied [</w:t>
      </w:r>
      <w:hyperlink w:history="true" w:anchor="_bookmark24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], along with other models such as the non- </w:t>
      </w:r>
      <w:bookmarkStart w:name="Conclusion" w:id="13"/>
      <w:bookmarkEnd w:id="13"/>
      <w:r>
        <w:rPr>
          <w:vertAlign w:val="baseline"/>
        </w:rPr>
        <w:t>a</w:t>
      </w:r>
      <w:r>
        <w:rPr>
          <w:vertAlign w:val="baseline"/>
        </w:rPr>
        <w:t>belian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Polar molecules have also been considered as a means to produce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Hamiltonians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7"/>
          <w:vertAlign w:val="baseline"/>
        </w:rPr>
        <w:t> </w:t>
      </w:r>
      <w:r>
        <w:rPr>
          <w:vertAlign w:val="baseline"/>
        </w:rPr>
        <w:t>double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8"/>
          <w:vertAlign w:val="baseline"/>
        </w:rPr>
        <w:t> </w:t>
      </w:r>
      <w:r>
        <w:rPr>
          <w:vertAlign w:val="baseline"/>
        </w:rPr>
        <w:t>toolbox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interactions proposed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Hamiltonian.</w:t>
      </w:r>
      <w:r>
        <w:rPr>
          <w:spacing w:val="23"/>
          <w:vertAlign w:val="baseline"/>
        </w:rPr>
        <w:t> </w:t>
      </w:r>
      <w:r>
        <w:rPr>
          <w:vertAlign w:val="baseline"/>
        </w:rPr>
        <w:t>Ex- periments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performed,</w:t>
      </w:r>
      <w:r>
        <w:rPr>
          <w:spacing w:val="-4"/>
          <w:vertAlign w:val="baseline"/>
        </w:rPr>
        <w:t> </w:t>
      </w:r>
      <w:r>
        <w:rPr>
          <w:vertAlign w:val="baseline"/>
        </w:rPr>
        <w:t>demonstrating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anyonic</w:t>
      </w:r>
      <w:r>
        <w:rPr>
          <w:spacing w:val="-6"/>
          <w:vertAlign w:val="baseline"/>
        </w:rPr>
        <w:t> </w:t>
      </w:r>
      <w:r>
        <w:rPr>
          <w:vertAlign w:val="baseline"/>
        </w:rPr>
        <w:t>braiding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152C83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152C83"/>
            <w:vertAlign w:val="baseline"/>
          </w:rPr>
          <w:t>23</w:t>
        </w:r>
      </w:hyperlink>
      <w:r>
        <w:rPr>
          <w:vertAlign w:val="baseline"/>
        </w:rPr>
        <w:t>]. These systems, though small, could also</w:t>
      </w:r>
      <w:r>
        <w:rPr>
          <w:spacing w:val="-1"/>
          <w:vertAlign w:val="baseline"/>
        </w:rPr>
        <w:t> </w:t>
      </w:r>
      <w:r>
        <w:rPr>
          <w:vertAlign w:val="baseline"/>
        </w:rPr>
        <w:t>be used to demonstrate the preparation of ancilla state described here.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7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We have studied a class of anyon models, realizable on spin lattice.</w:t>
      </w:r>
      <w:r>
        <w:rPr>
          <w:spacing w:val="40"/>
        </w:rPr>
        <w:t> </w:t>
      </w:r>
      <w:r>
        <w:rPr/>
        <w:t>These are abelian,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possess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serious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power.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show that the addition of single spin measurements increases the computational power significantly.</w:t>
      </w:r>
      <w:r>
        <w:rPr>
          <w:spacing w:val="40"/>
        </w:rPr>
        <w:t> </w:t>
      </w:r>
      <w:r>
        <w:rPr/>
        <w:t>This is because they may be expressed in terms of the logical states as measurements in entangled bases.</w:t>
      </w:r>
      <w:r>
        <w:rPr>
          <w:spacing w:val="38"/>
        </w:rPr>
        <w:t> </w:t>
      </w:r>
      <w:r>
        <w:rPr/>
        <w:t>This additional resource provably provides a universal gate set for many of these models, and likely for most others as well. We also comment on the fault-tolerance, naturally provided by the Hamiltonian and </w:t>
      </w:r>
      <w:bookmarkStart w:name="References" w:id="14"/>
      <w:bookmarkEnd w:id="14"/>
      <w:r>
        <w:rPr/>
        <w:t>stabilizers</w:t>
      </w:r>
      <w:r>
        <w:rPr/>
        <w:t> of the topological models on which the schemes are based.</w:t>
      </w:r>
      <w:r>
        <w:rPr>
          <w:spacing w:val="40"/>
        </w:rPr>
        <w:t> </w:t>
      </w:r>
      <w:r>
        <w:rPr/>
        <w:t>This work also</w:t>
      </w:r>
      <w:r>
        <w:rPr>
          <w:spacing w:val="-1"/>
        </w:rPr>
        <w:t> </w:t>
      </w:r>
      <w:r>
        <w:rPr/>
        <w:t>gives an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 abelian and non-abelian models. </w:t>
      </w:r>
      <w:bookmarkStart w:name="_bookmark6" w:id="15"/>
      <w:bookmarkEnd w:id="15"/>
      <w:r>
        <w:rPr/>
        <w:t>The</w:t>
      </w:r>
      <w:r>
        <w:rPr/>
        <w:t> repetition code used, for example, bears striking similarities to the encoding </w:t>
      </w:r>
      <w:bookmarkStart w:name="_bookmark7" w:id="16"/>
      <w:bookmarkEnd w:id="16"/>
      <w:r>
        <w:rPr/>
        <w:t>found</w:t>
      </w:r>
      <w:r>
        <w:rPr/>
        <w:t> in the non-abelian charges of the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Elaborations on these points may be found in further works by the authors [</w:t>
      </w:r>
      <w:hyperlink w:history="true" w:anchor="_bookmark21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152C83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pStyle w:val="BodyText"/>
        <w:spacing w:before="100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82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Wilczek, F.,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Mechanics of Fractional-Spin Particles,</w:t>
      </w:r>
      <w:r>
        <w:rPr>
          <w:i/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Phys. Rev.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Lett. </w:t>
      </w:r>
      <w:r>
        <w:rPr>
          <w:b/>
          <w:spacing w:val="-2"/>
          <w:w w:val="105"/>
          <w:sz w:val="15"/>
        </w:rPr>
        <w:t>49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(1982),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957.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1500" w:val="left" w:leader="none"/>
          <w:tab w:pos="2057" w:val="left" w:leader="none"/>
          <w:tab w:pos="2943" w:val="left" w:leader="none"/>
          <w:tab w:pos="3714" w:val="left" w:leader="none"/>
          <w:tab w:pos="4283" w:val="left" w:leader="none"/>
          <w:tab w:pos="5187" w:val="left" w:leader="none"/>
          <w:tab w:pos="5856" w:val="left" w:leader="none"/>
          <w:tab w:pos="6894" w:val="left" w:leader="none"/>
        </w:tabs>
        <w:spacing w:line="212" w:lineRule="exact" w:before="146" w:after="0"/>
        <w:ind w:left="533" w:right="0" w:hanging="230"/>
        <w:jc w:val="left"/>
        <w:rPr>
          <w:i/>
          <w:sz w:val="15"/>
        </w:rPr>
      </w:pPr>
      <w:r>
        <w:rPr>
          <w:spacing w:val="-2"/>
          <w:w w:val="105"/>
          <w:sz w:val="15"/>
        </w:rPr>
        <w:t>Preskill,</w:t>
      </w:r>
      <w:r>
        <w:rPr>
          <w:sz w:val="15"/>
        </w:rPr>
        <w:tab/>
      </w:r>
      <w:r>
        <w:rPr>
          <w:spacing w:val="-5"/>
          <w:w w:val="105"/>
          <w:sz w:val="15"/>
        </w:rPr>
        <w:t>J.,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Lecture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Notes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for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Physics</w:t>
      </w:r>
      <w:r>
        <w:rPr>
          <w:i/>
          <w:sz w:val="15"/>
        </w:rPr>
        <w:tab/>
      </w:r>
      <w:r>
        <w:rPr>
          <w:i/>
          <w:spacing w:val="-4"/>
          <w:w w:val="105"/>
          <w:sz w:val="15"/>
        </w:rPr>
        <w:t>219: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Quantum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Computation,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152C83"/>
            <w:w w:val="105"/>
            <w:sz w:val="15"/>
          </w:rPr>
          <w:t>http://www.theory.caltech.edu/</w:t>
        </w:r>
        <w:r>
          <w:rPr>
            <w:rFonts w:ascii="MathJax_Typewriter"/>
            <w:color w:val="152C83"/>
            <w:spacing w:val="18"/>
            <w:w w:val="105"/>
            <w:sz w:val="15"/>
          </w:rPr>
          <w:t> </w:t>
        </w:r>
        <w:r>
          <w:rPr>
            <w:rFonts w:ascii="MathJax_Typewriter"/>
            <w:color w:val="152C83"/>
            <w:spacing w:val="-2"/>
            <w:w w:val="105"/>
            <w:sz w:val="15"/>
          </w:rPr>
          <w:t>preskill/ph219/</w:t>
        </w:r>
      </w:hyperlink>
    </w:p>
    <w:p>
      <w:pPr>
        <w:spacing w:after="0" w:line="138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0" w:after="0"/>
        <w:ind w:left="421" w:right="0" w:hanging="231"/>
        <w:jc w:val="left"/>
        <w:rPr>
          <w:i/>
          <w:sz w:val="15"/>
        </w:rPr>
      </w:pPr>
      <w:bookmarkStart w:name="_bookmark8" w:id="17"/>
      <w:bookmarkEnd w:id="17"/>
      <w:r>
        <w:rPr/>
      </w:r>
      <w:bookmarkStart w:name="_bookmark9" w:id="18"/>
      <w:bookmarkEnd w:id="18"/>
      <w:r>
        <w:rPr/>
      </w: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w w:val="105"/>
          <w:sz w:val="15"/>
        </w:rPr>
        <w:t>Levin,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X.-G.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Wen,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String-net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Condensation: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Mechanism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Phases,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Phys.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71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(2005),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045110.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59" w:after="0"/>
        <w:ind w:left="421" w:right="220" w:hanging="232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Wen,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X.-G.,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Unification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Light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Electrons,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Prog.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Phys. </w:t>
      </w:r>
      <w:bookmarkStart w:name="_bookmark14" w:id="23"/>
      <w:bookmarkEnd w:id="23"/>
      <w:r>
        <w:rPr>
          <w:w w:val="105"/>
          <w:sz w:val="15"/>
        </w:rPr>
        <w:t>Suppl.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160 </w:t>
      </w:r>
      <w:r>
        <w:rPr>
          <w:w w:val="105"/>
          <w:sz w:val="15"/>
        </w:rPr>
        <w:t>(2006), 351-360.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4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Kitaev,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Fault-Tolerant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Anyons,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Ann.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Phys.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303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2-</w:t>
      </w:r>
      <w:r>
        <w:rPr>
          <w:spacing w:val="-5"/>
          <w:w w:val="105"/>
          <w:sz w:val="15"/>
        </w:rPr>
        <w:t>30.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125" w:after="0"/>
        <w:ind w:left="421" w:right="0" w:hanging="231"/>
        <w:jc w:val="left"/>
        <w:rPr>
          <w:b/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Dennis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Kitaev,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Landahl,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Preskill,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Memory,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7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43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(2002),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4452-</w:t>
      </w:r>
      <w:r>
        <w:rPr>
          <w:rFonts w:ascii="LM Roman 8"/>
          <w:spacing w:val="-2"/>
          <w:sz w:val="15"/>
        </w:rPr>
        <w:t>4505.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29" w:after="0"/>
        <w:ind w:left="421" w:right="0" w:hanging="231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Brennen,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Pachos,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Why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Should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Anyone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Anyons?,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London,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464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(2008),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1-24,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therein.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4" w:after="0"/>
        <w:ind w:left="420" w:right="0" w:hanging="230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Lloyd,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Abelian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Anyons,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Quant.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1-</w:t>
      </w:r>
      <w:r>
        <w:rPr>
          <w:spacing w:val="-5"/>
          <w:w w:val="105"/>
          <w:sz w:val="15"/>
        </w:rPr>
        <w:t>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59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Pachos,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Abelian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Anyons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Honeycomb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Lattice,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Quant. Inf.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(2006), 947-954.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1" w:hanging="314"/>
        <w:jc w:val="left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Raussendorf,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Harrington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Goyal,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Fault-Tolerance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Cluster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Computation, </w:t>
      </w:r>
      <w:r>
        <w:rPr>
          <w:w w:val="105"/>
          <w:sz w:val="15"/>
        </w:rPr>
        <w:t>New J. Phys.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(2007), 199.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35" w:after="0"/>
        <w:ind w:left="421" w:right="0" w:hanging="313"/>
        <w:jc w:val="left"/>
        <w:rPr>
          <w:i/>
          <w:sz w:val="15"/>
        </w:rPr>
      </w:pPr>
      <w:bookmarkStart w:name="_bookmark19" w:id="28"/>
      <w:bookmarkEnd w:id="28"/>
      <w:r>
        <w:rPr/>
      </w:r>
      <w:r>
        <w:rPr>
          <w:spacing w:val="-2"/>
          <w:w w:val="105"/>
          <w:sz w:val="15"/>
        </w:rPr>
        <w:t>Gottesman,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 </w:t>
      </w:r>
      <w:r>
        <w:rPr>
          <w:i/>
          <w:spacing w:val="-2"/>
          <w:w w:val="105"/>
          <w:sz w:val="15"/>
        </w:rPr>
        <w:t>Class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 Error-Correcting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Saturating 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Hamming Bound,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Phys.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54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(1996),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1862.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Aguado,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Brennen,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Verstraete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Cirac,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Creation,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Manipulation,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Abelian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Non-Abelian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Anyons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Optical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Lattices,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101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260501;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Brennen,</w:t>
      </w:r>
    </w:p>
    <w:p>
      <w:pPr>
        <w:spacing w:line="163" w:lineRule="auto" w:before="22"/>
        <w:ind w:left="422" w:right="0" w:firstLine="0"/>
        <w:jc w:val="left"/>
        <w:rPr>
          <w:rFonts w:ascii="LM Roman 8"/>
          <w:sz w:val="15"/>
        </w:rPr>
      </w:pPr>
      <w:bookmarkStart w:name="_bookmark21" w:id="30"/>
      <w:bookmarkEnd w:id="30"/>
      <w:r>
        <w:rPr/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Aguado,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Cirac,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Simulations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Double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Phys.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11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(2009) </w:t>
      </w:r>
      <w:r>
        <w:rPr>
          <w:rFonts w:ascii="LM Roman 8"/>
          <w:spacing w:val="-2"/>
          <w:w w:val="105"/>
          <w:sz w:val="15"/>
        </w:rPr>
        <w:t>053009.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16" w:after="0"/>
        <w:ind w:left="421" w:right="0" w:hanging="313"/>
        <w:jc w:val="left"/>
        <w:rPr>
          <w:i/>
          <w:sz w:val="15"/>
        </w:rPr>
      </w:pPr>
      <w:r>
        <w:rPr>
          <w:sz w:val="15"/>
        </w:rPr>
        <w:t>Wootton,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6"/>
          <w:sz w:val="15"/>
        </w:rPr>
        <w:t> </w:t>
      </w:r>
      <w:r>
        <w:rPr>
          <w:sz w:val="15"/>
        </w:rPr>
        <w:t>Lahtinen,</w:t>
      </w:r>
      <w:r>
        <w:rPr>
          <w:spacing w:val="-6"/>
          <w:sz w:val="15"/>
        </w:rPr>
        <w:t> </w:t>
      </w:r>
      <w:r>
        <w:rPr>
          <w:sz w:val="15"/>
        </w:rPr>
        <w:t>Z.</w:t>
      </w:r>
      <w:r>
        <w:rPr>
          <w:spacing w:val="-5"/>
          <w:sz w:val="15"/>
        </w:rPr>
        <w:t> </w:t>
      </w:r>
      <w:r>
        <w:rPr>
          <w:sz w:val="15"/>
        </w:rPr>
        <w:t>Wang,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Pachos,</w:t>
      </w:r>
      <w:r>
        <w:rPr>
          <w:spacing w:val="-6"/>
          <w:sz w:val="15"/>
        </w:rPr>
        <w:t> </w:t>
      </w:r>
      <w:r>
        <w:rPr>
          <w:i/>
          <w:sz w:val="15"/>
        </w:rPr>
        <w:t>Non-Abelian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Statistics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Abelian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Model,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2" w:id="31"/>
      <w:bookmarkEnd w:id="31"/>
      <w:r>
        <w:rPr/>
      </w:r>
      <w:r>
        <w:rPr>
          <w:rFonts w:ascii="LM Roman 8"/>
          <w:w w:val="105"/>
          <w:sz w:val="15"/>
        </w:rPr>
        <w:t>Phys.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78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(2008),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161102(R).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Clark,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Valence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Bond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Solid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d-Level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One-Way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Computation,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A: </w:t>
      </w:r>
      <w:bookmarkStart w:name="_bookmark23" w:id="32"/>
      <w:bookmarkEnd w:id="32"/>
      <w:r>
        <w:rPr>
          <w:w w:val="105"/>
          <w:sz w:val="15"/>
        </w:rPr>
        <w:t>Math.</w:t>
      </w:r>
      <w:r>
        <w:rPr>
          <w:w w:val="105"/>
          <w:sz w:val="15"/>
        </w:rPr>
        <w:t> Gen. </w:t>
      </w:r>
      <w:r>
        <w:rPr>
          <w:b/>
          <w:w w:val="105"/>
          <w:sz w:val="15"/>
        </w:rPr>
        <w:t>39 </w:t>
      </w:r>
      <w:r>
        <w:rPr>
          <w:w w:val="105"/>
          <w:sz w:val="15"/>
        </w:rPr>
        <w:t>(2006), 2701-2721,.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G.K.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Brennen,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Iblisdir,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Pachos,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Slingerland,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Non-locality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non-Abelian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anyons,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 Phys. </w:t>
      </w:r>
      <w:r>
        <w:rPr>
          <w:b/>
          <w:w w:val="105"/>
          <w:sz w:val="15"/>
        </w:rPr>
        <w:t>11</w:t>
      </w:r>
      <w:r>
        <w:rPr>
          <w:w w:val="105"/>
          <w:sz w:val="15"/>
        </w:rPr>
        <w:t>, (2009), 103023.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0" w:hanging="314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Wootton,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Lahtinen,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Pachos,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non-Abelian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memories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w w:val="105"/>
          <w:sz w:val="15"/>
        </w:rPr>
        <w:t> Abelian lattice models, </w:t>
      </w:r>
      <w:r>
        <w:rPr>
          <w:w w:val="105"/>
          <w:sz w:val="15"/>
        </w:rPr>
        <w:t>arXiv:0908.0708 (2009).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Bravyi,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nu=5/2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Fractional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Hall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State,</w:t>
      </w:r>
      <w:r>
        <w:rPr>
          <w:w w:val="105"/>
          <w:sz w:val="15"/>
        </w:rPr>
        <w:t>Phys. Rev. A </w:t>
      </w:r>
      <w:r>
        <w:rPr>
          <w:b/>
          <w:w w:val="105"/>
          <w:sz w:val="15"/>
        </w:rPr>
        <w:t>73 </w:t>
      </w:r>
      <w:r>
        <w:rPr>
          <w:w w:val="105"/>
          <w:sz w:val="15"/>
        </w:rPr>
        <w:t>(2006), 042313.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4" w:after="0"/>
        <w:ind w:left="421" w:right="0" w:hanging="313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Mochon,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Anyon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Smaller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Groups,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69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032306.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Doucot, B., L. B. Ioffe and J. Vidal, </w:t>
      </w:r>
      <w:r>
        <w:rPr>
          <w:i/>
          <w:w w:val="105"/>
          <w:sz w:val="15"/>
        </w:rPr>
        <w:t>Discrete Non-Abelian Gauge Theories in Josephson-Junction</w:t>
      </w:r>
      <w:r>
        <w:rPr>
          <w:i/>
          <w:w w:val="105"/>
          <w:sz w:val="15"/>
        </w:rPr>
        <w:t> </w:t>
      </w:r>
      <w:bookmarkStart w:name="_bookmark28" w:id="37"/>
      <w:bookmarkEnd w:id="3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rrays and Quantum Computation, </w:t>
      </w:r>
      <w:r>
        <w:rPr>
          <w:w w:val="105"/>
          <w:sz w:val="15"/>
        </w:rPr>
        <w:t>Phys. Rev. B </w:t>
      </w:r>
      <w:r>
        <w:rPr>
          <w:b/>
          <w:w w:val="105"/>
          <w:sz w:val="15"/>
        </w:rPr>
        <w:t>69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(2004), 214501.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r>
        <w:rPr>
          <w:sz w:val="15"/>
        </w:rPr>
        <w:t>Gladchenko,</w:t>
      </w:r>
      <w:r>
        <w:rPr>
          <w:spacing w:val="-3"/>
          <w:sz w:val="15"/>
        </w:rPr>
        <w:t> </w:t>
      </w:r>
      <w:r>
        <w:rPr>
          <w:sz w:val="15"/>
        </w:rPr>
        <w:t>S.,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Olaya,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Dupont-Ferrier,</w:t>
      </w:r>
      <w:r>
        <w:rPr>
          <w:spacing w:val="-3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Doucot,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Ioffe,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Gershenson,</w:t>
      </w:r>
      <w:r>
        <w:rPr>
          <w:spacing w:val="-5"/>
          <w:sz w:val="15"/>
        </w:rPr>
        <w:t> </w:t>
      </w:r>
      <w:r>
        <w:rPr>
          <w:i/>
          <w:sz w:val="15"/>
        </w:rPr>
        <w:t>Superconducting</w:t>
      </w:r>
      <w:r>
        <w:rPr>
          <w:i/>
          <w:sz w:val="15"/>
        </w:rPr>
        <w:t> </w:t>
      </w:r>
      <w:bookmarkStart w:name="_bookmark29" w:id="38"/>
      <w:bookmarkEnd w:id="38"/>
      <w:r>
        <w:rPr>
          <w:i/>
          <w:w w:val="105"/>
          <w:sz w:val="15"/>
        </w:rPr>
        <w:t>Nan</w:t>
      </w:r>
      <w:r>
        <w:rPr>
          <w:i/>
          <w:w w:val="105"/>
          <w:sz w:val="15"/>
        </w:rPr>
        <w:t>ocircuits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Topologically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Protected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Qubits,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Nat.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48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7" w:after="0"/>
        <w:ind w:left="422" w:right="220" w:hanging="314"/>
        <w:jc w:val="left"/>
        <w:rPr>
          <w:sz w:val="15"/>
        </w:rPr>
      </w:pPr>
      <w:r>
        <w:rPr>
          <w:sz w:val="15"/>
        </w:rPr>
        <w:t>Micheli,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Brennen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Zoller,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Toolbox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Lattice-Spin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Polar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Molecules,</w:t>
      </w:r>
      <w:r>
        <w:rPr>
          <w:i/>
          <w:spacing w:val="-7"/>
          <w:sz w:val="15"/>
        </w:rPr>
        <w:t> </w:t>
      </w:r>
      <w:r>
        <w:rPr>
          <w:sz w:val="15"/>
        </w:rPr>
        <w:t>Nat. </w:t>
      </w:r>
      <w:r>
        <w:rPr>
          <w:w w:val="105"/>
          <w:sz w:val="15"/>
        </w:rPr>
        <w:t>Phys. </w:t>
      </w:r>
      <w:r>
        <w:rPr>
          <w:b/>
          <w:w w:val="105"/>
          <w:sz w:val="15"/>
        </w:rPr>
        <w:t>2</w:t>
      </w:r>
      <w:r>
        <w:rPr>
          <w:w w:val="105"/>
          <w:sz w:val="15"/>
        </w:rPr>
        <w:t>, (2006) 341-347.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r>
        <w:rPr>
          <w:spacing w:val="-2"/>
          <w:w w:val="105"/>
          <w:sz w:val="15"/>
        </w:rPr>
        <w:t>Pachos,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Wieczorek,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Schmid,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Kiesel,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Pohlner,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Weinfurter,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Revealing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Anyonic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Statistics with Multiphoton Entanglement,</w:t>
      </w:r>
      <w:r>
        <w:rPr>
          <w:w w:val="105"/>
          <w:sz w:val="15"/>
        </w:rPr>
        <w:t>New J. Phys. </w:t>
      </w:r>
      <w:r>
        <w:rPr>
          <w:b/>
          <w:w w:val="105"/>
          <w:sz w:val="15"/>
        </w:rPr>
        <w:t>11</w:t>
      </w:r>
      <w:r>
        <w:rPr>
          <w:w w:val="105"/>
          <w:sz w:val="15"/>
        </w:rPr>
        <w:t>, (2009) 083010.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r>
        <w:rPr>
          <w:sz w:val="15"/>
        </w:rPr>
        <w:t>Lu,</w:t>
      </w:r>
      <w:r>
        <w:rPr>
          <w:spacing w:val="-11"/>
          <w:sz w:val="15"/>
        </w:rPr>
        <w:t> </w:t>
      </w:r>
      <w:r>
        <w:rPr>
          <w:sz w:val="15"/>
        </w:rPr>
        <w:t>C.-Y.,</w:t>
      </w:r>
      <w:r>
        <w:rPr>
          <w:spacing w:val="-11"/>
          <w:sz w:val="15"/>
        </w:rPr>
        <w:t> </w:t>
      </w:r>
      <w:r>
        <w:rPr>
          <w:sz w:val="15"/>
        </w:rPr>
        <w:t>W.-B.</w:t>
      </w:r>
      <w:r>
        <w:rPr>
          <w:spacing w:val="-11"/>
          <w:sz w:val="15"/>
        </w:rPr>
        <w:t> </w:t>
      </w:r>
      <w:r>
        <w:rPr>
          <w:sz w:val="15"/>
        </w:rPr>
        <w:t>Gao,</w:t>
      </w:r>
      <w:r>
        <w:rPr>
          <w:spacing w:val="-11"/>
          <w:sz w:val="15"/>
        </w:rPr>
        <w:t> </w:t>
      </w:r>
      <w:r>
        <w:rPr>
          <w:sz w:val="15"/>
        </w:rPr>
        <w:t>O.</w:t>
      </w:r>
      <w:r>
        <w:rPr>
          <w:spacing w:val="-11"/>
          <w:sz w:val="15"/>
        </w:rPr>
        <w:t> </w:t>
      </w:r>
      <w:r>
        <w:rPr>
          <w:sz w:val="15"/>
        </w:rPr>
        <w:t>Gu¨hne,</w:t>
      </w:r>
      <w:r>
        <w:rPr>
          <w:spacing w:val="-11"/>
          <w:sz w:val="15"/>
        </w:rPr>
        <w:t> </w:t>
      </w:r>
      <w:r>
        <w:rPr>
          <w:sz w:val="15"/>
        </w:rPr>
        <w:t>X.-Q.</w:t>
      </w:r>
      <w:r>
        <w:rPr>
          <w:spacing w:val="-11"/>
          <w:sz w:val="15"/>
        </w:rPr>
        <w:t> </w:t>
      </w:r>
      <w:r>
        <w:rPr>
          <w:sz w:val="15"/>
        </w:rPr>
        <w:t>Zhou,</w:t>
      </w:r>
      <w:r>
        <w:rPr>
          <w:spacing w:val="-11"/>
          <w:sz w:val="15"/>
        </w:rPr>
        <w:t> </w:t>
      </w:r>
      <w:r>
        <w:rPr>
          <w:sz w:val="15"/>
        </w:rPr>
        <w:t>Z.-B.</w:t>
      </w:r>
      <w:r>
        <w:rPr>
          <w:spacing w:val="-11"/>
          <w:sz w:val="15"/>
        </w:rPr>
        <w:t> </w:t>
      </w:r>
      <w:r>
        <w:rPr>
          <w:sz w:val="15"/>
        </w:rPr>
        <w:t>Chen,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J.-W.</w:t>
      </w:r>
      <w:r>
        <w:rPr>
          <w:spacing w:val="-11"/>
          <w:sz w:val="15"/>
        </w:rPr>
        <w:t> </w:t>
      </w:r>
      <w:r>
        <w:rPr>
          <w:sz w:val="15"/>
        </w:rPr>
        <w:t>Pan,</w:t>
      </w:r>
      <w:r>
        <w:rPr>
          <w:spacing w:val="-11"/>
          <w:sz w:val="15"/>
        </w:rPr>
        <w:t> </w:t>
      </w:r>
      <w:r>
        <w:rPr>
          <w:i/>
          <w:sz w:val="15"/>
        </w:rPr>
        <w:t>et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al.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i/>
          <w:sz w:val="15"/>
        </w:rPr>
        <w:t>Demonstrating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Anyonic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Fractional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Statistics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Six-Qubit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Simulator,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102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(2009)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030502.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6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Wootton,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Lahtinen,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Pachos,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Non-Abelian</w:t>
      </w:r>
      <w:r>
        <w:rPr>
          <w:i/>
          <w:w w:val="105"/>
          <w:sz w:val="15"/>
        </w:rPr>
        <w:t> Topological Memory, </w:t>
      </w:r>
      <w:r>
        <w:rPr>
          <w:w w:val="105"/>
          <w:sz w:val="15"/>
        </w:rPr>
        <w:t>LNCS 5906 (2009) 56-65.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000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850148</wp:posOffset>
              </wp:positionH>
              <wp:positionV relativeFrom="page">
                <wp:posOffset>545927</wp:posOffset>
              </wp:positionV>
              <wp:extent cx="41675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67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J.R. Wootton,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J.K. Pachos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940804pt;margin-top:42.986404pt;width:328.15pt;height:10.8pt;mso-position-horizontal-relative:page;mso-position-vertical-relative:page;z-index:-15999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J.R. Wootton,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J.K. Pachos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922148</wp:posOffset>
              </wp:positionH>
              <wp:positionV relativeFrom="page">
                <wp:posOffset>545927</wp:posOffset>
              </wp:positionV>
              <wp:extent cx="41675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67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J.R. Wootton,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J.K. Pachos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6101pt;margin-top:42.986404pt;width:328.15pt;height:10.8pt;mso-position-horizontal-relative:page;mso-position-vertical-relative:page;z-index:-159989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J.R. Wootton,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J.K. Pachos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984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2231" w:hanging="212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5" w:hanging="2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0" w:hanging="2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2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1" w:hanging="2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2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2" w:hanging="2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2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2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7" w:right="18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3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hyjrw@leeds.ac.uk" TargetMode="External"/><Relationship Id="rId12" Type="http://schemas.openxmlformats.org/officeDocument/2006/relationships/hyperlink" Target="mailto:j.k.pachos@leeds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://www.theory.caltech.edu/~preskill/ph219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Wootton</dc:creator>
  <cp:keywords>Anyon; Topological; Fault-tolerance; Quantum computation; Quantum memory</cp:keywords>
  <dc:subject>Electronic Notes in Theoretical Computer Science, 270 (2011) 209–218. 10.1016/j.entcs.2011.01.032</dc:subject>
  <dc:title>Universal Quantum Computation with Abelian Anyon Models</dc:title>
  <dcterms:created xsi:type="dcterms:W3CDTF">2023-12-13T10:11:00Z</dcterms:created>
  <dcterms:modified xsi:type="dcterms:W3CDTF">2023-12-13T10:11:00Z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2023-12-13T00:00:00Z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