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58" w:val="left" w:leader="none"/>
        </w:tabs>
        <w:spacing w:before="5"/>
        <w:ind w:left="1324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495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52672">
            <wp:simplePos x="0" y="0"/>
            <wp:positionH relativeFrom="page">
              <wp:posOffset>1949488</wp:posOffset>
            </wp:positionH>
            <wp:positionV relativeFrom="paragraph">
              <wp:posOffset>495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137 (2005) </w:t>
      </w:r>
      <w:r>
        <w:rPr>
          <w:rFonts w:ascii="Times New Roman" w:hAnsi="Times New Roman"/>
          <w:spacing w:val="-2"/>
          <w:sz w:val="16"/>
        </w:rPr>
        <w:t>57–64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9"/>
        <w:rPr>
          <w:rFonts w:ascii="Times New Roman"/>
          <w:sz w:val="33"/>
        </w:rPr>
      </w:pPr>
    </w:p>
    <w:p>
      <w:pPr>
        <w:pStyle w:val="Title"/>
        <w:spacing w:line="271" w:lineRule="auto"/>
      </w:pPr>
      <w:r>
        <w:rPr>
          <w:w w:val="110"/>
        </w:rPr>
        <w:t>Using</w:t>
      </w:r>
      <w:r>
        <w:rPr>
          <w:w w:val="110"/>
        </w:rPr>
        <w:t> Meta-Model</w:t>
      </w:r>
      <w:r>
        <w:rPr>
          <w:w w:val="110"/>
        </w:rPr>
        <w:t> Transformation</w:t>
      </w:r>
      <w:r>
        <w:rPr>
          <w:w w:val="110"/>
        </w:rPr>
        <w:t> to</w:t>
      </w:r>
      <w:r>
        <w:rPr>
          <w:w w:val="110"/>
        </w:rPr>
        <w:t> Model Software</w:t>
      </w:r>
      <w:r>
        <w:rPr>
          <w:w w:val="110"/>
        </w:rPr>
        <w:t> Evolution</w:t>
      </w:r>
    </w:p>
    <w:p>
      <w:pPr>
        <w:pStyle w:val="Heading1"/>
        <w:spacing w:before="308"/>
        <w:ind w:left="0" w:right="191" w:firstLine="0"/>
        <w:jc w:val="center"/>
        <w:rPr>
          <w:rFonts w:ascii="Trebuchet MS" w:hAnsi="Trebuchet MS"/>
        </w:rPr>
      </w:pPr>
      <w:r>
        <w:rPr>
          <w:rFonts w:ascii="LM Roman 12" w:hAnsi="LM Roman 12"/>
          <w:spacing w:val="-10"/>
        </w:rPr>
        <w:t>Tudor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-18"/>
        </w:rPr>
        <w:t>G</w:t>
      </w:r>
      <w:r>
        <w:rPr>
          <w:rFonts w:ascii="LM Roman 12" w:hAnsi="LM Roman 12"/>
          <w:spacing w:val="-94"/>
        </w:rPr>
        <w:t>ˆ</w:t>
      </w:r>
      <w:r>
        <w:rPr>
          <w:rFonts w:ascii="LM Roman 12" w:hAnsi="LM Roman 12"/>
          <w:spacing w:val="12"/>
        </w:rPr>
        <w:t>ırba</w:t>
      </w:r>
      <w:r>
        <w:rPr>
          <w:rFonts w:ascii="LM Roman 12" w:hAnsi="LM Roman 12"/>
          <w:spacing w:val="-5"/>
        </w:rPr>
        <w:t> </w:t>
      </w:r>
      <w:hyperlink w:history="true" w:anchor="_bookmark0">
        <w:r>
          <w:rPr>
            <w:rFonts w:ascii="Trebuchet MS" w:hAnsi="Trebuchet MS"/>
            <w:color w:val="0000FF"/>
            <w:spacing w:val="-10"/>
            <w:vertAlign w:val="superscript"/>
          </w:rPr>
          <w:t>2</w:t>
        </w:r>
      </w:hyperlink>
      <w:r>
        <w:rPr>
          <w:rFonts w:ascii="Trebuchet MS" w:hAnsi="Trebuchet MS"/>
          <w:color w:val="0000FF"/>
          <w:spacing w:val="-29"/>
          <w:vertAlign w:val="baseline"/>
        </w:rPr>
        <w:t> </w:t>
      </w:r>
      <w:r>
        <w:rPr>
          <w:rFonts w:ascii="Arial" w:hAnsi="Arial"/>
          <w:spacing w:val="-10"/>
          <w:vertAlign w:val="superscript"/>
        </w:rPr>
        <w:t>,</w:t>
      </w:r>
      <w:hyperlink w:history="true" w:anchor="_bookmark0">
        <w:r>
          <w:rPr>
            <w:rFonts w:ascii="Trebuchet MS" w:hAnsi="Trebuchet MS"/>
            <w:color w:val="0000FF"/>
            <w:spacing w:val="-10"/>
            <w:vertAlign w:val="superscript"/>
          </w:rPr>
          <w:t>4</w:t>
        </w:r>
      </w:hyperlink>
    </w:p>
    <w:p>
      <w:pPr>
        <w:spacing w:line="172" w:lineRule="auto" w:before="159"/>
        <w:ind w:left="2780" w:right="2858" w:firstLine="41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Software Composition Group</w:t>
      </w:r>
      <w:r>
        <w:rPr>
          <w:rFonts w:ascii="LM Roman 9"/>
          <w:i/>
          <w:sz w:val="17"/>
        </w:rPr>
        <w:t> University of Bern, Switzerland</w:t>
      </w:r>
    </w:p>
    <w:p>
      <w:pPr>
        <w:pStyle w:val="Heading1"/>
        <w:spacing w:before="202"/>
        <w:ind w:left="0" w:right="187" w:firstLine="0"/>
        <w:jc w:val="center"/>
        <w:rPr>
          <w:rFonts w:ascii="Trebuchet MS"/>
        </w:rPr>
      </w:pPr>
      <w:r>
        <w:rPr>
          <w:rFonts w:ascii="LM Roman 12"/>
        </w:rPr>
        <w:t>Jean-Marie</w:t>
      </w:r>
      <w:r>
        <w:rPr>
          <w:rFonts w:ascii="LM Roman 12"/>
          <w:spacing w:val="29"/>
        </w:rPr>
        <w:t> </w:t>
      </w:r>
      <w:r>
        <w:rPr>
          <w:rFonts w:ascii="LM Roman 12"/>
          <w:spacing w:val="-2"/>
        </w:rPr>
        <w:t>Favre</w:t>
      </w:r>
      <w:hyperlink w:history="true" w:anchor="_bookmark0">
        <w:r>
          <w:rPr>
            <w:rFonts w:ascii="Trebuchet MS"/>
            <w:color w:val="0000FF"/>
            <w:spacing w:val="-2"/>
            <w:vertAlign w:val="superscript"/>
          </w:rPr>
          <w:t>3</w:t>
        </w:r>
      </w:hyperlink>
    </w:p>
    <w:p>
      <w:pPr>
        <w:spacing w:line="170" w:lineRule="auto" w:before="160"/>
        <w:ind w:left="2817" w:right="2896" w:firstLine="37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LSR-IMAG Laboratory</w:t>
      </w:r>
      <w:r>
        <w:rPr>
          <w:rFonts w:ascii="LM Roman 9"/>
          <w:i/>
          <w:sz w:val="17"/>
        </w:rPr>
        <w:t> University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Grenoble,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pacing w:val="-2"/>
          <w:sz w:val="17"/>
        </w:rPr>
        <w:t>France</w:t>
      </w:r>
    </w:p>
    <w:p>
      <w:pPr>
        <w:pStyle w:val="Heading1"/>
        <w:spacing w:before="205"/>
        <w:ind w:left="2911" w:hanging="202"/>
        <w:rPr>
          <w:rFonts w:ascii="Trebuchet MS" w:hAnsi="Trebuchet MS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10"/>
        </w:rPr>
        <w:t>S</w:t>
      </w:r>
      <w:r>
        <w:rPr>
          <w:rFonts w:ascii="LM Roman 12" w:hAnsi="LM Roman 12"/>
          <w:spacing w:val="4"/>
        </w:rPr>
        <w:t>t</w:t>
      </w:r>
      <w:r>
        <w:rPr>
          <w:rFonts w:ascii="LM Roman 12" w:hAnsi="LM Roman 12"/>
          <w:spacing w:val="-116"/>
        </w:rPr>
        <w:t>´</w:t>
      </w:r>
      <w:r>
        <w:rPr>
          <w:rFonts w:ascii="LM Roman 12" w:hAnsi="LM Roman 12"/>
          <w:spacing w:val="10"/>
        </w:rPr>
        <w:t>ephane</w:t>
      </w:r>
      <w:r>
        <w:rPr>
          <w:rFonts w:ascii="LM Roman 12" w:hAnsi="LM Roman 12"/>
          <w:spacing w:val="-17"/>
        </w:rPr>
        <w:t> </w:t>
      </w:r>
      <w:r>
        <w:rPr>
          <w:rFonts w:ascii="LM Roman 12" w:hAnsi="LM Roman 12"/>
          <w:spacing w:val="-4"/>
        </w:rPr>
        <w:t>Ducasse</w:t>
      </w:r>
      <w:r>
        <w:rPr>
          <w:rFonts w:ascii="LM Roman 12" w:hAnsi="LM Roman 12"/>
          <w:spacing w:val="-12"/>
        </w:rPr>
        <w:t> </w:t>
      </w:r>
      <w:hyperlink w:history="true" w:anchor="_bookmark0">
        <w:r>
          <w:rPr>
            <w:rFonts w:ascii="Trebuchet MS" w:hAnsi="Trebuchet MS"/>
            <w:color w:val="0000FF"/>
            <w:spacing w:val="-4"/>
            <w:vertAlign w:val="superscript"/>
          </w:rPr>
          <w:t>1</w:t>
        </w:r>
      </w:hyperlink>
      <w:r>
        <w:rPr>
          <w:rFonts w:ascii="Trebuchet MS" w:hAnsi="Trebuchet MS"/>
          <w:color w:val="0000FF"/>
          <w:spacing w:val="-27"/>
          <w:vertAlign w:val="baseline"/>
        </w:rPr>
        <w:t> </w:t>
      </w:r>
      <w:r>
        <w:rPr>
          <w:rFonts w:ascii="Arial" w:hAnsi="Arial"/>
          <w:spacing w:val="-5"/>
          <w:vertAlign w:val="superscript"/>
        </w:rPr>
        <w:t>,</w:t>
      </w:r>
      <w:hyperlink w:history="true" w:anchor="_bookmark0">
        <w:r>
          <w:rPr>
            <w:rFonts w:ascii="Trebuchet MS" w:hAnsi="Trebuchet MS"/>
            <w:color w:val="0000FF"/>
            <w:spacing w:val="-5"/>
            <w:vertAlign w:val="superscript"/>
          </w:rPr>
          <w:t>4</w:t>
        </w:r>
      </w:hyperlink>
    </w:p>
    <w:p>
      <w:pPr>
        <w:spacing w:line="172" w:lineRule="auto" w:before="177"/>
        <w:ind w:left="2780" w:right="2858" w:firstLine="41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Software Composition Group</w:t>
      </w:r>
      <w:r>
        <w:rPr>
          <w:rFonts w:ascii="LM Roman 9"/>
          <w:i/>
          <w:sz w:val="17"/>
        </w:rPr>
        <w:t> University of Bern, Switzerland</w:t>
      </w:r>
    </w:p>
    <w:p>
      <w:pPr>
        <w:pStyle w:val="BodyText"/>
        <w:spacing w:before="16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301097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3.708441pt;width:380.5pt;height:.1pt;mso-position-horizontal-relative:page;mso-position-vertical-relative:paragraph;z-index:-15728640;mso-wrap-distance-left:0;mso-wrap-distance-right:0" id="docshape1" coordorigin="925,474" coordsize="7610,0" path="m925,474l8534,47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4" w:right="261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Understanding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how software systems evolve is useful from different perspectives: reverse engineer- ing, empirical studies etc..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For an effective understanding we need an explicit meta-model.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We introduce Hismo, a meta-model which is centered around the notion of history and we show how we can obtain it from a snapshot meta-model.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Based on our experience in developing the Hismo reverse engineering system, we show how we can transform a snapshot meta-model in a history </w:t>
      </w:r>
      <w:r>
        <w:rPr>
          <w:rFonts w:ascii="LM Roman 9"/>
          <w:spacing w:val="-2"/>
          <w:sz w:val="17"/>
        </w:rPr>
        <w:t>meta-model.</w:t>
      </w:r>
    </w:p>
    <w:p>
      <w:pPr>
        <w:spacing w:line="172" w:lineRule="auto" w:before="133"/>
        <w:ind w:left="225" w:right="12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reverse engineering, software evolution, software history, model driven engineering, MDA, metamodel</w:t>
      </w:r>
    </w:p>
    <w:p>
      <w:pPr>
        <w:pStyle w:val="BodyText"/>
        <w:spacing w:before="2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97692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692342pt;width:380.5pt;height:.1pt;mso-position-horizontal-relative:page;mso-position-vertical-relative:paragraph;z-index:-15728128;mso-wrap-distance-left:0;mso-wrap-distance-right:0" id="docshape2" coordorigin="925,154" coordsize="7610,0" path="m925,154l8534,15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371034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9.215342pt;width:34.6pt;height:.1pt;mso-position-horizontal-relative:page;mso-position-vertical-relative:paragraph;z-index:-15727616;mso-wrap-distance-left:0;mso-wrap-distance-right:0" id="docshape3" coordorigin="925,584" coordsize="692,0" path="m925,584l1617,58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rPr>
          <w:rFonts w:ascii="LM Roman 9"/>
          <w:sz w:val="20"/>
        </w:rPr>
      </w:pPr>
    </w:p>
    <w:p>
      <w:pPr>
        <w:spacing w:line="225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ducasse@iam.unibe.ch</w:t>
        </w:r>
      </w:hyperlink>
    </w:p>
    <w:p>
      <w:pPr>
        <w:spacing w:line="224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girba@iam.unibe.ch</w:t>
        </w:r>
      </w:hyperlink>
    </w:p>
    <w:p>
      <w:pPr>
        <w:spacing w:line="224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5"/>
          <w:sz w:val="19"/>
        </w:rPr>
        <w:t> </w:t>
      </w:r>
      <w:hyperlink r:id="rId12">
        <w:r>
          <w:rPr>
            <w:rFonts w:ascii="MathJax_Typewriter"/>
            <w:color w:val="0000FF"/>
            <w:sz w:val="19"/>
          </w:rPr>
          <w:t>jean-</w:t>
        </w:r>
        <w:r>
          <w:rPr>
            <w:rFonts w:ascii="MathJax_Typewriter"/>
            <w:color w:val="0000FF"/>
            <w:spacing w:val="-2"/>
            <w:sz w:val="19"/>
          </w:rPr>
          <w:t>marie.favre@imag.fr</w:t>
        </w:r>
      </w:hyperlink>
    </w:p>
    <w:p>
      <w:pPr>
        <w:spacing w:line="189" w:lineRule="auto" w:before="5"/>
        <w:ind w:left="225" w:right="255" w:firstLine="0"/>
        <w:jc w:val="both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4</w:t>
      </w:r>
      <w:r>
        <w:rPr>
          <w:rFonts w:ascii="Akkadian" w:hAnsi="Akkadian"/>
          <w:spacing w:val="40"/>
          <w:position w:val="7"/>
          <w:sz w:val="13"/>
        </w:rPr>
        <w:t> </w:t>
      </w:r>
      <w:r>
        <w:rPr>
          <w:rFonts w:ascii="LM Roman 10" w:hAnsi="LM Roman 10"/>
          <w:sz w:val="19"/>
        </w:rPr>
        <w:t>Ducasse and Gˆırba gratefully acknowledge the financial support of the Swiss National Science</w:t>
      </w:r>
      <w:r>
        <w:rPr>
          <w:rFonts w:ascii="LM Roman 10" w:hAnsi="LM Roman 10"/>
          <w:spacing w:val="-14"/>
          <w:sz w:val="19"/>
        </w:rPr>
        <w:t> </w:t>
      </w:r>
      <w:r>
        <w:rPr>
          <w:rFonts w:ascii="LM Roman 10" w:hAnsi="LM Roman 10"/>
          <w:sz w:val="19"/>
        </w:rPr>
        <w:t>Foundation</w:t>
      </w:r>
      <w:r>
        <w:rPr>
          <w:rFonts w:ascii="LM Roman 10" w:hAnsi="LM Roman 10"/>
          <w:spacing w:val="-14"/>
          <w:sz w:val="19"/>
        </w:rPr>
        <w:t> </w:t>
      </w:r>
      <w:r>
        <w:rPr>
          <w:rFonts w:ascii="LM Roman 10" w:hAnsi="LM Roman 10"/>
          <w:sz w:val="19"/>
        </w:rPr>
        <w:t>for</w:t>
      </w:r>
      <w:r>
        <w:rPr>
          <w:rFonts w:ascii="LM Roman 10" w:hAnsi="LM Roman 10"/>
          <w:spacing w:val="-15"/>
          <w:sz w:val="19"/>
        </w:rPr>
        <w:t> </w:t>
      </w:r>
      <w:r>
        <w:rPr>
          <w:rFonts w:ascii="LM Roman 10" w:hAnsi="LM Roman 10"/>
          <w:sz w:val="19"/>
        </w:rPr>
        <w:t>the</w:t>
      </w:r>
      <w:r>
        <w:rPr>
          <w:rFonts w:ascii="LM Roman 10" w:hAnsi="LM Roman 10"/>
          <w:spacing w:val="-12"/>
          <w:sz w:val="19"/>
        </w:rPr>
        <w:t> </w:t>
      </w:r>
      <w:r>
        <w:rPr>
          <w:rFonts w:ascii="LM Roman 10" w:hAnsi="LM Roman 10"/>
          <w:sz w:val="19"/>
        </w:rPr>
        <w:t>projects</w:t>
      </w:r>
      <w:r>
        <w:rPr>
          <w:rFonts w:ascii="LM Roman 10" w:hAnsi="LM Roman 10"/>
          <w:spacing w:val="-16"/>
          <w:sz w:val="19"/>
        </w:rPr>
        <w:t> </w:t>
      </w:r>
      <w:r>
        <w:rPr>
          <w:rFonts w:ascii="LM Roman 10" w:hAnsi="LM Roman 10"/>
          <w:sz w:val="19"/>
        </w:rPr>
        <w:t>“Tools</w:t>
      </w:r>
      <w:r>
        <w:rPr>
          <w:rFonts w:ascii="LM Roman 10" w:hAnsi="LM Roman 10"/>
          <w:spacing w:val="-16"/>
          <w:sz w:val="19"/>
        </w:rPr>
        <w:t> </w:t>
      </w:r>
      <w:r>
        <w:rPr>
          <w:rFonts w:ascii="LM Roman 10" w:hAnsi="LM Roman 10"/>
          <w:sz w:val="19"/>
        </w:rPr>
        <w:t>and</w:t>
      </w:r>
      <w:r>
        <w:rPr>
          <w:rFonts w:ascii="LM Roman 10" w:hAnsi="LM Roman 10"/>
          <w:spacing w:val="-15"/>
          <w:sz w:val="19"/>
        </w:rPr>
        <w:t> </w:t>
      </w:r>
      <w:r>
        <w:rPr>
          <w:rFonts w:ascii="LM Roman 10" w:hAnsi="LM Roman 10"/>
          <w:sz w:val="19"/>
        </w:rPr>
        <w:t>Techniques</w:t>
      </w:r>
      <w:r>
        <w:rPr>
          <w:rFonts w:ascii="LM Roman 10" w:hAnsi="LM Roman 10"/>
          <w:spacing w:val="-16"/>
          <w:sz w:val="19"/>
        </w:rPr>
        <w:t> </w:t>
      </w:r>
      <w:r>
        <w:rPr>
          <w:rFonts w:ascii="LM Roman 10" w:hAnsi="LM Roman 10"/>
          <w:sz w:val="19"/>
        </w:rPr>
        <w:t>for</w:t>
      </w:r>
      <w:r>
        <w:rPr>
          <w:rFonts w:ascii="LM Roman 10" w:hAnsi="LM Roman 10"/>
          <w:spacing w:val="-13"/>
          <w:sz w:val="19"/>
        </w:rPr>
        <w:t> </w:t>
      </w:r>
      <w:r>
        <w:rPr>
          <w:rFonts w:ascii="LM Roman 10" w:hAnsi="LM Roman 10"/>
          <w:sz w:val="19"/>
        </w:rPr>
        <w:t>Decomposing</w:t>
      </w:r>
      <w:r>
        <w:rPr>
          <w:rFonts w:ascii="LM Roman 10" w:hAnsi="LM Roman 10"/>
          <w:spacing w:val="-15"/>
          <w:sz w:val="19"/>
        </w:rPr>
        <w:t> </w:t>
      </w:r>
      <w:r>
        <w:rPr>
          <w:rFonts w:ascii="LM Roman 10" w:hAnsi="LM Roman 10"/>
          <w:sz w:val="19"/>
        </w:rPr>
        <w:t>and</w:t>
      </w:r>
      <w:r>
        <w:rPr>
          <w:rFonts w:ascii="LM Roman 10" w:hAnsi="LM Roman 10"/>
          <w:spacing w:val="-14"/>
          <w:sz w:val="19"/>
        </w:rPr>
        <w:t> </w:t>
      </w:r>
      <w:r>
        <w:rPr>
          <w:rFonts w:ascii="LM Roman 10" w:hAnsi="LM Roman 10"/>
          <w:sz w:val="19"/>
        </w:rPr>
        <w:t>Composing Software” (SNF Project No.</w:t>
      </w:r>
      <w:r>
        <w:rPr>
          <w:rFonts w:ascii="LM Roman 10" w:hAnsi="LM Roman 10"/>
          <w:spacing w:val="40"/>
          <w:sz w:val="19"/>
        </w:rPr>
        <w:t> </w:t>
      </w:r>
      <w:r>
        <w:rPr>
          <w:rFonts w:ascii="LM Roman 10" w:hAnsi="LM Roman 10"/>
          <w:sz w:val="19"/>
        </w:rPr>
        <w:t>2000-067855.02, Oct.</w:t>
      </w:r>
      <w:r>
        <w:rPr>
          <w:rFonts w:ascii="LM Roman 10" w:hAnsi="LM Roman 10"/>
          <w:spacing w:val="40"/>
          <w:sz w:val="19"/>
        </w:rPr>
        <w:t> </w:t>
      </w:r>
      <w:r>
        <w:rPr>
          <w:rFonts w:ascii="LM Roman 10" w:hAnsi="LM Roman 10"/>
          <w:sz w:val="19"/>
        </w:rPr>
        <w:t>2002 - Sept.</w:t>
      </w:r>
      <w:r>
        <w:rPr>
          <w:rFonts w:ascii="LM Roman 10" w:hAnsi="LM Roman 10"/>
          <w:spacing w:val="40"/>
          <w:sz w:val="19"/>
        </w:rPr>
        <w:t> </w:t>
      </w:r>
      <w:r>
        <w:rPr>
          <w:rFonts w:ascii="LM Roman 10" w:hAnsi="LM Roman 10"/>
          <w:sz w:val="19"/>
        </w:rPr>
        <w:t>2004) and “RECAST: Evolution</w:t>
      </w:r>
      <w:r>
        <w:rPr>
          <w:rFonts w:ascii="LM Roman 10" w:hAnsi="LM Roman 10"/>
          <w:spacing w:val="17"/>
          <w:sz w:val="19"/>
        </w:rPr>
        <w:t> </w:t>
      </w:r>
      <w:r>
        <w:rPr>
          <w:rFonts w:ascii="LM Roman 10" w:hAnsi="LM Roman 10"/>
          <w:sz w:val="19"/>
        </w:rPr>
        <w:t>of</w:t>
      </w:r>
      <w:r>
        <w:rPr>
          <w:rFonts w:ascii="LM Roman 10" w:hAnsi="LM Roman 10"/>
          <w:spacing w:val="20"/>
          <w:sz w:val="19"/>
        </w:rPr>
        <w:t> </w:t>
      </w:r>
      <w:r>
        <w:rPr>
          <w:rFonts w:ascii="LM Roman 10" w:hAnsi="LM Roman 10"/>
          <w:sz w:val="19"/>
        </w:rPr>
        <w:t>Object-Oriented</w:t>
      </w:r>
      <w:r>
        <w:rPr>
          <w:rFonts w:ascii="LM Roman 10" w:hAnsi="LM Roman 10"/>
          <w:spacing w:val="16"/>
          <w:sz w:val="19"/>
        </w:rPr>
        <w:t> </w:t>
      </w:r>
      <w:r>
        <w:rPr>
          <w:rFonts w:ascii="LM Roman 10" w:hAnsi="LM Roman 10"/>
          <w:sz w:val="19"/>
        </w:rPr>
        <w:t>Applications”</w:t>
      </w:r>
      <w:r>
        <w:rPr>
          <w:rFonts w:ascii="LM Roman 10" w:hAnsi="LM Roman 10"/>
          <w:spacing w:val="22"/>
          <w:sz w:val="19"/>
        </w:rPr>
        <w:t> </w:t>
      </w:r>
      <w:r>
        <w:rPr>
          <w:rFonts w:ascii="LM Roman 10" w:hAnsi="LM Roman 10"/>
          <w:sz w:val="19"/>
        </w:rPr>
        <w:t>(SNF</w:t>
      </w:r>
      <w:r>
        <w:rPr>
          <w:rFonts w:ascii="LM Roman 10" w:hAnsi="LM Roman 10"/>
          <w:spacing w:val="22"/>
          <w:sz w:val="19"/>
        </w:rPr>
        <w:t> </w:t>
      </w:r>
      <w:r>
        <w:rPr>
          <w:rFonts w:ascii="LM Roman 10" w:hAnsi="LM Roman 10"/>
          <w:sz w:val="19"/>
        </w:rPr>
        <w:t>Project</w:t>
      </w:r>
      <w:r>
        <w:rPr>
          <w:rFonts w:ascii="LM Roman 10" w:hAnsi="LM Roman 10"/>
          <w:spacing w:val="18"/>
          <w:sz w:val="19"/>
        </w:rPr>
        <w:t> </w:t>
      </w:r>
      <w:r>
        <w:rPr>
          <w:rFonts w:ascii="LM Roman 10" w:hAnsi="LM Roman 10"/>
          <w:sz w:val="19"/>
        </w:rPr>
        <w:t>No.</w:t>
      </w:r>
      <w:r>
        <w:rPr>
          <w:rFonts w:ascii="LM Roman 10" w:hAnsi="LM Roman 10"/>
          <w:spacing w:val="77"/>
          <w:sz w:val="19"/>
        </w:rPr>
        <w:t> </w:t>
      </w:r>
      <w:r>
        <w:rPr>
          <w:rFonts w:ascii="LM Roman 10" w:hAnsi="LM Roman 10"/>
          <w:sz w:val="19"/>
        </w:rPr>
        <w:t>620-066077,</w:t>
      </w:r>
      <w:r>
        <w:rPr>
          <w:rFonts w:ascii="LM Roman 10" w:hAnsi="LM Roman 10"/>
          <w:spacing w:val="11"/>
          <w:sz w:val="19"/>
        </w:rPr>
        <w:t> </w:t>
      </w:r>
      <w:r>
        <w:rPr>
          <w:rFonts w:ascii="LM Roman 10" w:hAnsi="LM Roman 10"/>
          <w:sz w:val="19"/>
        </w:rPr>
        <w:t>Sept.</w:t>
      </w:r>
      <w:r>
        <w:rPr>
          <w:rFonts w:ascii="LM Roman 10" w:hAnsi="LM Roman 10"/>
          <w:spacing w:val="48"/>
          <w:w w:val="150"/>
          <w:sz w:val="19"/>
        </w:rPr>
        <w:t> </w:t>
      </w:r>
      <w:r>
        <w:rPr>
          <w:rFonts w:ascii="LM Roman 10" w:hAnsi="LM Roman 10"/>
          <w:sz w:val="19"/>
        </w:rPr>
        <w:t>2002</w:t>
      </w:r>
      <w:r>
        <w:rPr>
          <w:rFonts w:ascii="LM Roman 10" w:hAnsi="LM Roman 10"/>
          <w:spacing w:val="20"/>
          <w:sz w:val="19"/>
        </w:rPr>
        <w:t> </w:t>
      </w:r>
      <w:r>
        <w:rPr>
          <w:rFonts w:ascii="LM Roman 10" w:hAnsi="LM Roman 10"/>
          <w:spacing w:val="-10"/>
          <w:sz w:val="19"/>
        </w:rPr>
        <w:t>-</w:t>
      </w:r>
    </w:p>
    <w:p>
      <w:pPr>
        <w:pStyle w:val="BodyText"/>
        <w:rPr>
          <w:rFonts w:ascii="LM Roman 10"/>
          <w:sz w:val="14"/>
        </w:rPr>
      </w:pPr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28"/>
        <w:rPr>
          <w:rFonts w:ascii="LM Roman 10"/>
          <w:sz w:val="14"/>
        </w:rPr>
      </w:pPr>
    </w:p>
    <w:p>
      <w:pPr>
        <w:spacing w:before="1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doi:10.1016/j.entcs.2005.07.005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560"/>
          <w:pgNumType w:start="57"/>
        </w:sectPr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135" w:after="0"/>
        <w:ind w:left="576" w:right="0" w:hanging="465"/>
        <w:jc w:val="left"/>
      </w:pPr>
      <w:bookmarkStart w:name="Introduction" w:id="2"/>
      <w:bookmarkEnd w:id="2"/>
      <w:r>
        <w:rPr/>
      </w: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23"/>
        <w:ind w:left="111" w:right="370"/>
        <w:jc w:val="both"/>
      </w:pPr>
      <w:r>
        <w:rPr/>
        <w:t>During the 1970’s it became more and more clear that keeping track of soft- ware evolution was important, at least for very pragmatic purposes such as undoing</w:t>
      </w:r>
      <w:r>
        <w:rPr>
          <w:spacing w:val="-19"/>
        </w:rPr>
        <w:t> </w:t>
      </w:r>
      <w:r>
        <w:rPr/>
        <w:t>last</w:t>
      </w:r>
      <w:r>
        <w:rPr>
          <w:spacing w:val="-19"/>
        </w:rPr>
        <w:t> </w:t>
      </w:r>
      <w:r>
        <w:rPr/>
        <w:t>changes.</w:t>
      </w:r>
      <w:r>
        <w:rPr>
          <w:spacing w:val="7"/>
        </w:rPr>
        <w:t> </w:t>
      </w:r>
      <w:r>
        <w:rPr/>
        <w:t>Early</w:t>
      </w:r>
      <w:r>
        <w:rPr>
          <w:spacing w:val="-19"/>
        </w:rPr>
        <w:t> </w:t>
      </w:r>
      <w:r>
        <w:rPr>
          <w:i/>
        </w:rPr>
        <w:t>versioning</w:t>
      </w:r>
      <w:r>
        <w:rPr>
          <w:i/>
          <w:spacing w:val="-20"/>
        </w:rPr>
        <w:t> </w:t>
      </w:r>
      <w:r>
        <w:rPr>
          <w:i/>
        </w:rPr>
        <w:t>systems</w:t>
      </w:r>
      <w:r>
        <w:rPr>
          <w:i/>
          <w:spacing w:val="-10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9"/>
        </w:rPr>
        <w:t> </w:t>
      </w:r>
      <w:r>
        <w:rPr/>
        <w:t>SCCS</w:t>
      </w:r>
      <w:r>
        <w:rPr>
          <w:spacing w:val="-17"/>
        </w:rPr>
        <w:t> </w:t>
      </w:r>
      <w:r>
        <w:rPr/>
        <w:t>made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possible to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successive versions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products. This</w:t>
      </w:r>
      <w:r>
        <w:rPr>
          <w:spacing w:val="-3"/>
        </w:rPr>
        <w:t> </w:t>
      </w:r>
      <w:r>
        <w:rPr/>
        <w:t>led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text-based delta</w:t>
      </w:r>
      <w:r>
        <w:rPr>
          <w:spacing w:val="-12"/>
        </w:rPr>
        <w:t> </w:t>
      </w:r>
      <w:r>
        <w:rPr/>
        <w:t>algorithms.</w:t>
      </w:r>
      <w:r>
        <w:rPr>
          <w:spacing w:val="19"/>
        </w:rPr>
        <w:t> </w:t>
      </w:r>
      <w:r>
        <w:rPr/>
        <w:t>Some</w:t>
      </w:r>
      <w:r>
        <w:rPr>
          <w:spacing w:val="-13"/>
        </w:rPr>
        <w:t> </w:t>
      </w:r>
      <w:r>
        <w:rPr/>
        <w:t>basic</w:t>
      </w:r>
      <w:r>
        <w:rPr>
          <w:spacing w:val="-11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also</w:t>
      </w:r>
      <w:r>
        <w:rPr>
          <w:spacing w:val="-13"/>
        </w:rPr>
        <w:t> </w:t>
      </w:r>
      <w:r>
        <w:rPr/>
        <w:t>added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model</w:t>
      </w:r>
      <w:r>
        <w:rPr>
          <w:spacing w:val="-13"/>
        </w:rPr>
        <w:t> </w:t>
      </w:r>
      <w:r>
        <w:rPr/>
        <w:t>infor- mation such as who changed files and why.</w:t>
      </w:r>
      <w:r>
        <w:rPr>
          <w:spacing w:val="40"/>
        </w:rPr>
        <w:t> </w:t>
      </w:r>
      <w:r>
        <w:rPr/>
        <w:t>However only very rudimentary models</w:t>
      </w:r>
      <w:r>
        <w:rPr>
          <w:spacing w:val="-11"/>
        </w:rPr>
        <w:t> </w:t>
      </w:r>
      <w:r>
        <w:rPr/>
        <w:t>were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this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–</w:t>
      </w:r>
      <w:r>
        <w:rPr>
          <w:spacing w:val="-11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few</w:t>
      </w:r>
      <w:r>
        <w:rPr>
          <w:spacing w:val="-11"/>
        </w:rPr>
        <w:t> </w:t>
      </w:r>
      <w:r>
        <w:rPr/>
        <w:t>unstructured lines of text to be inserted in a log file.</w:t>
      </w:r>
    </w:p>
    <w:p>
      <w:pPr>
        <w:pStyle w:val="BodyText"/>
        <w:spacing w:line="206" w:lineRule="auto" w:before="18"/>
        <w:ind w:left="111" w:right="370" w:firstLine="338"/>
        <w:jc w:val="both"/>
      </w:pPr>
      <w:r>
        <w:rPr/>
        <w:t>While</w:t>
      </w:r>
      <w:r>
        <w:rPr>
          <w:spacing w:val="-5"/>
        </w:rPr>
        <w:t> </w:t>
      </w:r>
      <w:r>
        <w:rPr/>
        <w:t>versioning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enabled</w:t>
      </w:r>
      <w:r>
        <w:rPr>
          <w:spacing w:val="-4"/>
        </w:rPr>
        <w:t> </w:t>
      </w:r>
      <w:r>
        <w:rPr/>
        <w:t>recording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history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file </w:t>
      </w:r>
      <w:r>
        <w:rPr>
          <w:spacing w:val="-2"/>
        </w:rPr>
        <w:t>independently, </w:t>
      </w:r>
      <w:r>
        <w:rPr>
          <w:i/>
          <w:spacing w:val="-2"/>
        </w:rPr>
        <w:t>conﬁguration</w:t>
      </w:r>
      <w:r>
        <w:rPr>
          <w:i/>
          <w:spacing w:val="-13"/>
        </w:rPr>
        <w:t> </w:t>
      </w:r>
      <w:r>
        <w:rPr>
          <w:i/>
          <w:spacing w:val="-2"/>
        </w:rPr>
        <w:t>management</w:t>
      </w:r>
      <w:r>
        <w:rPr>
          <w:i/>
          <w:spacing w:val="-15"/>
        </w:rPr>
        <w:t> </w:t>
      </w:r>
      <w:r>
        <w:rPr>
          <w:i/>
          <w:spacing w:val="-2"/>
        </w:rPr>
        <w:t>systems </w:t>
      </w:r>
      <w:r>
        <w:rPr>
          <w:spacing w:val="-2"/>
        </w:rPr>
        <w:t>(CMS)</w:t>
      </w:r>
      <w:r>
        <w:rPr>
          <w:spacing w:val="-10"/>
        </w:rPr>
        <w:t> </w:t>
      </w:r>
      <w:r>
        <w:rPr>
          <w:spacing w:val="-2"/>
        </w:rPr>
        <w:t>attempted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record </w:t>
      </w:r>
      <w:r>
        <w:rPr/>
        <w:t>the history of software products as a collection of versioned source files.</w:t>
      </w:r>
      <w:r>
        <w:rPr>
          <w:spacing w:val="40"/>
        </w:rPr>
        <w:t> </w:t>
      </w:r>
      <w:r>
        <w:rPr/>
        <w:t>Re- search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was</w:t>
      </w:r>
      <w:r>
        <w:rPr>
          <w:spacing w:val="-10"/>
        </w:rPr>
        <w:t> </w:t>
      </w:r>
      <w:r>
        <w:rPr/>
        <w:t>very</w:t>
      </w:r>
      <w:r>
        <w:rPr>
          <w:spacing w:val="-8"/>
        </w:rPr>
        <w:t> </w:t>
      </w:r>
      <w:r>
        <w:rPr/>
        <w:t>active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80’s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90’s,</w:t>
      </w:r>
      <w:r>
        <w:rPr>
          <w:spacing w:val="-9"/>
        </w:rPr>
        <w:t> </w:t>
      </w:r>
      <w:r>
        <w:rPr/>
        <w:t>but the emphasis was still on </w:t>
      </w:r>
      <w:r>
        <w:rPr>
          <w:i/>
        </w:rPr>
        <w:t>controlling and recording </w:t>
      </w:r>
      <w:r>
        <w:rPr/>
        <w:t>software evolution.</w:t>
      </w:r>
    </w:p>
    <w:p>
      <w:pPr>
        <w:pStyle w:val="BodyText"/>
        <w:spacing w:line="206" w:lineRule="auto" w:before="18"/>
        <w:ind w:left="111" w:right="369" w:firstLine="337"/>
        <w:jc w:val="both"/>
      </w:pPr>
      <w:r>
        <w:rPr/>
        <w:t>The importance of </w:t>
      </w:r>
      <w:r>
        <w:rPr>
          <w:i/>
        </w:rPr>
        <w:t>modeling and analyzing </w:t>
      </w:r>
      <w:r>
        <w:rPr/>
        <w:t>software evolution started to be recognized in the early 1970’s with the work of Lehman[</w:t>
      </w:r>
      <w:hyperlink w:history="true" w:anchor="_bookmark19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Yet, it was only</w:t>
      </w:r>
      <w:r>
        <w:rPr>
          <w:spacing w:val="-19"/>
        </w:rPr>
        <w:t> </w:t>
      </w:r>
      <w:r>
        <w:rPr/>
        <w:t>until</w:t>
      </w:r>
      <w:r>
        <w:rPr>
          <w:spacing w:val="-19"/>
        </w:rPr>
        <w:t> </w:t>
      </w:r>
      <w:r>
        <w:rPr/>
        <w:t>recent</w:t>
      </w:r>
      <w:r>
        <w:rPr>
          <w:spacing w:val="-19"/>
        </w:rPr>
        <w:t> </w:t>
      </w:r>
      <w:r>
        <w:rPr/>
        <w:t>years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extensive</w:t>
      </w:r>
      <w:r>
        <w:rPr>
          <w:spacing w:val="-19"/>
        </w:rPr>
        <w:t> </w:t>
      </w:r>
      <w:r>
        <w:rPr/>
        <w:t>research</w:t>
      </w:r>
      <w:r>
        <w:rPr>
          <w:spacing w:val="-19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9"/>
        </w:rPr>
        <w:t> </w:t>
      </w:r>
      <w:r>
        <w:rPr/>
        <w:t>spent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exploiting</w:t>
      </w:r>
      <w:r>
        <w:rPr>
          <w:spacing w:val="-18"/>
        </w:rPr>
        <w:t> </w:t>
      </w:r>
      <w:r>
        <w:rPr/>
        <w:t>the wealth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residing</w:t>
      </w:r>
      <w:r>
        <w:rPr>
          <w:spacing w:val="-15"/>
        </w:rPr>
        <w:t> </w:t>
      </w:r>
      <w:r>
        <w:rPr/>
        <w:t>in</w:t>
      </w:r>
      <w:r>
        <w:rPr>
          <w:spacing w:val="-19"/>
        </w:rPr>
        <w:t> </w:t>
      </w:r>
      <w:r>
        <w:rPr/>
        <w:t>versioning</w:t>
      </w:r>
      <w:r>
        <w:rPr>
          <w:spacing w:val="-15"/>
        </w:rPr>
        <w:t> </w:t>
      </w:r>
      <w:r>
        <w:rPr/>
        <w:t>repositories.</w:t>
      </w:r>
      <w:r>
        <w:rPr>
          <w:spacing w:val="17"/>
        </w:rPr>
        <w:t> </w:t>
      </w:r>
      <w:r>
        <w:rPr/>
        <w:t>While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possible to find which specific lines of code were changed between two versions of a particular</w:t>
      </w:r>
      <w:r>
        <w:rPr>
          <w:spacing w:val="-4"/>
        </w:rPr>
        <w:t> </w:t>
      </w:r>
      <w:r>
        <w:rPr/>
        <w:t>file,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led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much and</w:t>
      </w:r>
      <w:r>
        <w:rPr>
          <w:spacing w:val="-5"/>
        </w:rPr>
        <w:t> </w:t>
      </w:r>
      <w:r>
        <w:rPr/>
        <w:t>two</w:t>
      </w:r>
      <w:r>
        <w:rPr>
          <w:spacing w:val="-1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really useful.</w:t>
      </w:r>
      <w:r>
        <w:rPr>
          <w:spacing w:val="38"/>
        </w:rPr>
        <w:t> </w:t>
      </w:r>
      <w:r>
        <w:rPr/>
        <w:t>However, most of the approaches developed so far, do not rely on an explicit</w:t>
      </w:r>
      <w:r>
        <w:rPr>
          <w:spacing w:val="-19"/>
        </w:rPr>
        <w:t> </w:t>
      </w:r>
      <w:r>
        <w:rPr/>
        <w:t>meta</w:t>
      </w:r>
      <w:r>
        <w:rPr>
          <w:spacing w:val="-17"/>
        </w:rPr>
        <w:t> </w:t>
      </w:r>
      <w:r>
        <w:rPr/>
        <w:t>model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evolution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do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facilitate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comparison of different evolutions.</w:t>
      </w:r>
    </w:p>
    <w:p>
      <w:pPr>
        <w:pStyle w:val="BodyText"/>
        <w:spacing w:line="206" w:lineRule="auto" w:before="18"/>
        <w:ind w:left="111" w:right="369" w:firstLine="338"/>
        <w:jc w:val="both"/>
      </w:pPr>
      <w:r>
        <w:rPr/>
        <w:t>Various</w:t>
      </w:r>
      <w:r>
        <w:rPr>
          <w:spacing w:val="-19"/>
        </w:rPr>
        <w:t> </w:t>
      </w:r>
      <w:r>
        <w:rPr/>
        <w:t>approaches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been</w:t>
      </w:r>
      <w:r>
        <w:rPr>
          <w:spacing w:val="-18"/>
        </w:rPr>
        <w:t> </w:t>
      </w:r>
      <w:r>
        <w:rPr/>
        <w:t>proposed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analyze</w:t>
      </w:r>
      <w:r>
        <w:rPr>
          <w:spacing w:val="-19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aspects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soft- ware evolution [</w:t>
      </w:r>
      <w:hyperlink w:history="true" w:anchor="_bookmark6">
        <w:r>
          <w:rPr>
            <w:color w:val="0000FF"/>
          </w:rPr>
          <w:t>1</w:t>
        </w:r>
      </w:hyperlink>
      <w:r>
        <w:rPr/>
        <w:t>,</w:t>
      </w:r>
      <w:hyperlink w:history="true" w:anchor="_bookmark7">
        <w:r>
          <w:rPr>
            <w:color w:val="0000FF"/>
          </w:rPr>
          <w:t>2</w:t>
        </w:r>
      </w:hyperlink>
      <w:r>
        <w:rPr/>
        <w:t>,</w:t>
      </w:r>
      <w:hyperlink w:history="true" w:anchor="_bookmark8">
        <w:r>
          <w:rPr>
            <w:color w:val="0000FF"/>
          </w:rPr>
          <w:t>3</w:t>
        </w:r>
      </w:hyperlink>
      <w:r>
        <w:rPr/>
        <w:t>,</w:t>
      </w:r>
      <w:hyperlink w:history="true" w:anchor="_bookmark9">
        <w:r>
          <w:rPr>
            <w:color w:val="0000FF"/>
          </w:rPr>
          <w:t>4</w:t>
        </w:r>
      </w:hyperlink>
      <w:r>
        <w:rPr/>
        <w:t>,</w:t>
      </w:r>
      <w:hyperlink w:history="true" w:anchor="_bookmark12">
        <w:r>
          <w:rPr>
            <w:color w:val="0000FF"/>
          </w:rPr>
          <w:t>8</w:t>
        </w:r>
      </w:hyperlink>
      <w:r>
        <w:rPr/>
        <w:t>,</w:t>
      </w:r>
      <w:hyperlink w:history="true" w:anchor="_bookmark17">
        <w:r>
          <w:rPr>
            <w:color w:val="0000FF"/>
          </w:rPr>
          <w:t>12</w:t>
        </w:r>
      </w:hyperlink>
      <w:r>
        <w:rPr/>
        <w:t>,</w:t>
      </w:r>
      <w:hyperlink w:history="true" w:anchor="_bookmark18">
        <w:r>
          <w:rPr>
            <w:color w:val="0000FF"/>
          </w:rPr>
          <w:t>13</w:t>
        </w:r>
      </w:hyperlink>
      <w:r>
        <w:rPr/>
        <w:t>,</w:t>
      </w:r>
      <w:hyperlink w:history="true" w:anchor="_bookmark20">
        <w:r>
          <w:rPr>
            <w:color w:val="0000FF"/>
          </w:rPr>
          <w:t>14</w:t>
        </w:r>
      </w:hyperlink>
      <w:r>
        <w:rPr/>
        <w:t>,</w:t>
      </w:r>
      <w:hyperlink w:history="true" w:anchor="_bookmark21">
        <w:r>
          <w:rPr>
            <w:color w:val="0000FF"/>
          </w:rPr>
          <w:t>17</w:t>
        </w:r>
      </w:hyperlink>
      <w:r>
        <w:rPr/>
        <w:t>,</w:t>
      </w:r>
      <w:hyperlink w:history="true" w:anchor="_bookmark22">
        <w:r>
          <w:rPr>
            <w:color w:val="0000FF"/>
          </w:rPr>
          <w:t>18</w:t>
        </w:r>
      </w:hyperlink>
      <w:r>
        <w:rPr/>
        <w:t>,</w:t>
      </w:r>
      <w:hyperlink w:history="true" w:anchor="_bookmark24">
        <w:r>
          <w:rPr>
            <w:color w:val="0000FF"/>
          </w:rPr>
          <w:t>19</w:t>
        </w:r>
      </w:hyperlink>
      <w:r>
        <w:rPr/>
        <w:t>,</w:t>
      </w:r>
      <w:hyperlink w:history="true" w:anchor="_bookmark25">
        <w:r>
          <w:rPr>
            <w:color w:val="0000FF"/>
          </w:rPr>
          <w:t>20</w:t>
        </w:r>
      </w:hyperlink>
      <w:r>
        <w:rPr/>
        <w:t>,</w:t>
      </w:r>
      <w:hyperlink w:history="true" w:anchor="_bookmark26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Each of these approaches typically focuses on only some traits of software evolution (</w:t>
      </w:r>
      <w:r>
        <w:rPr>
          <w:i/>
        </w:rPr>
        <w:t>e.g.,</w:t>
      </w:r>
      <w:r>
        <w:rPr>
          <w:i/>
          <w:spacing w:val="-2"/>
        </w:rPr>
        <w:t> </w:t>
      </w:r>
      <w:r>
        <w:rPr/>
        <w:t>which parts are changed the most, what kind of changes happened in a particular part etc.), and do not rely on explicit meta models.</w:t>
      </w:r>
      <w:r>
        <w:rPr>
          <w:spacing w:val="40"/>
        </w:rPr>
        <w:t> </w:t>
      </w:r>
      <w:r>
        <w:rPr/>
        <w:t>In such conditions, is it is difficult to</w:t>
      </w:r>
      <w:r>
        <w:rPr>
          <w:spacing w:val="-1"/>
        </w:rPr>
        <w:t> </w:t>
      </w:r>
      <w:r>
        <w:rPr/>
        <w:t>understand what the models exactly refer to. The lack of explicit meta-model</w:t>
      </w:r>
      <w:r>
        <w:rPr>
          <w:spacing w:val="-5"/>
        </w:rPr>
        <w:t> </w:t>
      </w:r>
      <w:r>
        <w:rPr/>
        <w:t>makes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difficult to</w:t>
      </w:r>
      <w:r>
        <w:rPr>
          <w:spacing w:val="-5"/>
        </w:rPr>
        <w:t> </w:t>
      </w:r>
      <w:r>
        <w:rPr/>
        <w:t>compare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tools</w:t>
      </w:r>
      <w:r>
        <w:rPr>
          <w:spacing w:val="-6"/>
        </w:rPr>
        <w:t> </w:t>
      </w:r>
      <w:r>
        <w:rPr/>
        <w:t>even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they provide similar yet different or complementary results.</w:t>
      </w:r>
    </w:p>
    <w:p>
      <w:pPr>
        <w:pStyle w:val="BodyText"/>
        <w:spacing w:line="206" w:lineRule="auto" w:before="20"/>
        <w:ind w:left="112" w:right="367" w:firstLine="337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authors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already</w:t>
      </w:r>
      <w:r>
        <w:rPr>
          <w:spacing w:val="-12"/>
        </w:rPr>
        <w:t> </w:t>
      </w:r>
      <w:r>
        <w:rPr>
          <w:spacing w:val="-2"/>
        </w:rPr>
        <w:t>built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case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explicit</w:t>
      </w:r>
      <w:r>
        <w:rPr>
          <w:spacing w:val="-10"/>
        </w:rPr>
        <w:t> </w:t>
      </w:r>
      <w:r>
        <w:rPr>
          <w:spacing w:val="-2"/>
        </w:rPr>
        <w:t>meta-model</w:t>
      </w:r>
      <w:r>
        <w:rPr>
          <w:spacing w:val="-14"/>
        </w:rPr>
        <w:t> </w:t>
      </w:r>
      <w:r>
        <w:rPr>
          <w:spacing w:val="-2"/>
        </w:rPr>
        <w:t>centered </w:t>
      </w:r>
      <w:r>
        <w:rPr/>
        <w:t>around the notion of history [</w:t>
      </w:r>
      <w:hyperlink w:history="true" w:anchor="_bookmark11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name of the proposed meta-model is Hismo.</w:t>
      </w:r>
      <w:r>
        <w:rPr>
          <w:spacing w:val="33"/>
        </w:rPr>
        <w:t> </w:t>
      </w:r>
      <w:r>
        <w:rPr/>
        <w:t>We implemented Hismo in a tool</w:t>
      </w:r>
      <w:r>
        <w:rPr>
          <w:spacing w:val="-2"/>
        </w:rPr>
        <w:t> </w:t>
      </w:r>
      <w:r>
        <w:rPr/>
        <w:t>called Van which is</w:t>
      </w:r>
      <w:r>
        <w:rPr>
          <w:spacing w:val="-1"/>
        </w:rPr>
        <w:t> </w:t>
      </w:r>
      <w:r>
        <w:rPr/>
        <w:t>built on top of the</w:t>
      </w:r>
      <w:r>
        <w:rPr>
          <w:spacing w:val="-19"/>
        </w:rPr>
        <w:t> </w:t>
      </w:r>
      <w:r>
        <w:rPr/>
        <w:t>Moose</w:t>
      </w:r>
      <w:r>
        <w:rPr>
          <w:spacing w:val="-19"/>
        </w:rPr>
        <w:t> </w:t>
      </w:r>
      <w:r>
        <w:rPr/>
        <w:t>reengineering</w:t>
      </w:r>
      <w:r>
        <w:rPr>
          <w:spacing w:val="-19"/>
        </w:rPr>
        <w:t> </w:t>
      </w:r>
      <w:r>
        <w:rPr/>
        <w:t>environment</w:t>
      </w:r>
      <w:r>
        <w:rPr>
          <w:spacing w:val="-18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7</w:t>
        </w:r>
      </w:hyperlink>
      <w:r>
        <w:rPr/>
        <w:t>].</w:t>
      </w:r>
      <w:r>
        <w:rPr>
          <w:spacing w:val="6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9"/>
        </w:rPr>
        <w:t> </w:t>
      </w:r>
      <w:r>
        <w:rPr/>
        <w:t>Hismo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characterizing</w:t>
      </w:r>
      <w:r>
        <w:rPr>
          <w:spacing w:val="-17"/>
        </w:rPr>
        <w:t> </w:t>
      </w:r>
      <w:r>
        <w:rPr/>
        <w:t>the evolution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validated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occasions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reverse engineering purposes [</w:t>
      </w:r>
      <w:hyperlink w:history="true" w:anchor="_bookmark14">
        <w:r>
          <w:rPr>
            <w:color w:val="0000FF"/>
          </w:rPr>
          <w:t>9</w:t>
        </w:r>
      </w:hyperlink>
      <w:r>
        <w:rPr/>
        <w:t>,</w:t>
      </w:r>
      <w:hyperlink w:history="true" w:anchor="_bookmark15">
        <w:r>
          <w:rPr>
            <w:color w:val="0000FF"/>
          </w:rPr>
          <w:t>10</w:t>
        </w:r>
      </w:hyperlink>
      <w:r>
        <w:rPr/>
        <w:t>,</w:t>
      </w:r>
      <w:hyperlink w:history="true" w:anchor="_bookmark16">
        <w:r>
          <w:rPr>
            <w:color w:val="0000FF"/>
          </w:rPr>
          <w:t>11</w:t>
        </w:r>
      </w:hyperlink>
      <w:r>
        <w:rPr/>
        <w:t>,</w:t>
      </w:r>
      <w:hyperlink w:history="true" w:anchor="_bookmark23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306" w:lineRule="exact"/>
        <w:ind w:left="450"/>
        <w:jc w:val="both"/>
      </w:pPr>
      <w:r>
        <w:rPr/>
        <w:t>In</w:t>
      </w:r>
      <w:r>
        <w:rPr>
          <w:spacing w:val="22"/>
        </w:rPr>
        <w:t> </w:t>
      </w:r>
      <w:r>
        <w:rPr/>
        <w:t>our</w:t>
      </w:r>
      <w:r>
        <w:rPr>
          <w:spacing w:val="24"/>
        </w:rPr>
        <w:t> </w:t>
      </w:r>
      <w:r>
        <w:rPr/>
        <w:t>implementation,</w:t>
      </w:r>
      <w:r>
        <w:rPr>
          <w:spacing w:val="32"/>
        </w:rPr>
        <w:t> </w:t>
      </w:r>
      <w:r>
        <w:rPr/>
        <w:t>Hismo</w:t>
      </w:r>
      <w:r>
        <w:rPr>
          <w:spacing w:val="27"/>
        </w:rPr>
        <w:t> </w:t>
      </w:r>
      <w:r>
        <w:rPr/>
        <w:t>is</w:t>
      </w:r>
      <w:r>
        <w:rPr>
          <w:spacing w:val="25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FAMIX</w:t>
      </w:r>
      <w:r>
        <w:rPr>
          <w:spacing w:val="25"/>
        </w:rPr>
        <w:t> </w:t>
      </w:r>
      <w:r>
        <w:rPr/>
        <w:t>meta-model</w:t>
      </w:r>
      <w:r>
        <w:rPr>
          <w:spacing w:val="24"/>
        </w:rPr>
        <w:t> </w:t>
      </w:r>
      <w:r>
        <w:rPr>
          <w:spacing w:val="-4"/>
        </w:rPr>
        <w:t>[</w:t>
      </w:r>
      <w:hyperlink w:history="true" w:anchor="_bookmark10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515273</wp:posOffset>
                </wp:positionH>
                <wp:positionV relativeFrom="paragraph">
                  <wp:posOffset>151298</wp:posOffset>
                </wp:positionV>
                <wp:extent cx="4394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2701pt;margin-top:11.913295pt;width:34.6pt;height:.1pt;mso-position-horizontal-relative:page;mso-position-vertical-relative:paragraph;z-index:-15726080;mso-wrap-distance-left:0;mso-wrap-distance-right:0" id="docshape8" coordorigin="811,238" coordsize="692,0" path="m811,238l1503,238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1" w:right="0" w:firstLine="0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Aug.</w:t>
      </w:r>
      <w:r>
        <w:rPr>
          <w:rFonts w:ascii="LM Roman 10"/>
          <w:spacing w:val="17"/>
          <w:sz w:val="19"/>
        </w:rPr>
        <w:t> </w:t>
      </w:r>
      <w:r>
        <w:rPr>
          <w:rFonts w:ascii="LM Roman 10"/>
          <w:spacing w:val="-2"/>
          <w:sz w:val="19"/>
        </w:rPr>
        <w:t>2006).</w:t>
      </w:r>
    </w:p>
    <w:p>
      <w:pPr>
        <w:spacing w:after="0"/>
        <w:jc w:val="left"/>
        <w:rPr>
          <w:rFonts w:ascii="LM Roman 10"/>
          <w:sz w:val="19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700" w:right="560"/>
          <w:pgNumType w:start="58"/>
        </w:sectPr>
      </w:pPr>
    </w:p>
    <w:p>
      <w:pPr>
        <w:pStyle w:val="BodyText"/>
        <w:spacing w:line="206" w:lineRule="auto" w:before="160"/>
        <w:ind w:left="225" w:right="258"/>
        <w:jc w:val="both"/>
      </w:pPr>
      <w:r>
        <w:rPr/>
        <w:t>However, the concept of history is by no means dependent on FAMIX and the approach can be applied to other meta-models as well.</w:t>
      </w:r>
      <w:r>
        <w:rPr>
          <w:spacing w:val="40"/>
        </w:rPr>
        <w:t> </w:t>
      </w:r>
      <w:r>
        <w:rPr/>
        <w:t>In other words </w:t>
      </w:r>
      <w:bookmarkStart w:name="Hismo in a Nutshell" w:id="3"/>
      <w:bookmarkEnd w:id="3"/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conceptual</w:t>
      </w:r>
      <w:r>
        <w:rPr>
          <w:spacing w:val="-1"/>
        </w:rPr>
        <w:t> </w:t>
      </w:r>
      <w:r>
        <w:rPr/>
        <w:t>view Hismo could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seen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meta-model</w:t>
      </w:r>
      <w:r>
        <w:rPr>
          <w:i/>
          <w:spacing w:val="-6"/>
        </w:rPr>
        <w:t> </w:t>
      </w:r>
      <w:r>
        <w:rPr>
          <w:i/>
        </w:rPr>
        <w:t>transformation</w:t>
      </w:r>
      <w:r>
        <w:rPr>
          <w:i/>
        </w:rPr>
        <w:t> </w:t>
      </w:r>
      <w:r>
        <w:rPr/>
        <w:t>transforming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snapshot meta-model</w:t>
      </w:r>
      <w:r>
        <w:rPr>
          <w:spacing w:val="-5"/>
        </w:rPr>
        <w:t> </w:t>
      </w:r>
      <w:r>
        <w:rPr/>
        <w:t>into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history</w:t>
      </w:r>
      <w:r>
        <w:rPr>
          <w:spacing w:val="-3"/>
        </w:rPr>
        <w:t> </w:t>
      </w:r>
      <w:r>
        <w:rPr/>
        <w:t>meta-model. This</w:t>
      </w:r>
      <w:r>
        <w:rPr>
          <w:spacing w:val="-4"/>
        </w:rPr>
        <w:t> </w:t>
      </w:r>
      <w:r>
        <w:rPr/>
        <w:t>paper investigates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considering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evolution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from</w:t>
      </w:r>
      <w:r>
        <w:rPr>
          <w:spacing w:val="-9"/>
        </w:rPr>
        <w:t> </w:t>
      </w:r>
      <w:r>
        <w:rPr/>
        <w:t>a Model Driven (Reverse) Engineering perspective.</w:t>
      </w:r>
    </w:p>
    <w:p>
      <w:pPr>
        <w:pStyle w:val="BodyText"/>
        <w:spacing w:line="206" w:lineRule="auto" w:before="20"/>
        <w:ind w:left="225" w:right="261" w:firstLine="337"/>
        <w:jc w:val="both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next</w:t>
      </w:r>
      <w:r>
        <w:rPr>
          <w:spacing w:val="-17"/>
        </w:rPr>
        <w:t> </w:t>
      </w:r>
      <w:r>
        <w:rPr>
          <w:spacing w:val="-2"/>
        </w:rPr>
        <w:t>section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briefly</w:t>
      </w:r>
      <w:r>
        <w:rPr>
          <w:spacing w:val="-17"/>
        </w:rPr>
        <w:t> </w:t>
      </w:r>
      <w:r>
        <w:rPr>
          <w:spacing w:val="-2"/>
        </w:rPr>
        <w:t>present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concepts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Hismo,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Section</w:t>
      </w:r>
      <w:r>
        <w:rPr>
          <w:spacing w:val="-17"/>
        </w:rPr>
        <w:t> </w:t>
      </w:r>
      <w:hyperlink w:history="true" w:anchor="_bookmark3">
        <w:r>
          <w:rPr>
            <w:color w:val="0000FF"/>
            <w:spacing w:val="-2"/>
          </w:rPr>
          <w:t>3</w:t>
        </w:r>
      </w:hyperlink>
      <w:r>
        <w:rPr>
          <w:color w:val="0000FF"/>
          <w:spacing w:val="-17"/>
        </w:rPr>
        <w:t> </w:t>
      </w:r>
      <w:r>
        <w:rPr>
          <w:spacing w:val="-2"/>
        </w:rPr>
        <w:t>we describe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transformation</w:t>
      </w:r>
      <w:r>
        <w:rPr>
          <w:spacing w:val="-14"/>
        </w:rPr>
        <w:t> </w:t>
      </w:r>
      <w:r>
        <w:rPr>
          <w:spacing w:val="-2"/>
        </w:rPr>
        <w:t>needed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obtaining</w:t>
      </w:r>
      <w:r>
        <w:rPr>
          <w:spacing w:val="-10"/>
        </w:rPr>
        <w:t> </w:t>
      </w:r>
      <w:r>
        <w:rPr>
          <w:spacing w:val="-2"/>
        </w:rPr>
        <w:t>Hismo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before</w:t>
      </w:r>
      <w:r>
        <w:rPr>
          <w:spacing w:val="-13"/>
        </w:rPr>
        <w:t> </w:t>
      </w:r>
      <w:r>
        <w:rPr>
          <w:spacing w:val="-2"/>
        </w:rPr>
        <w:t>concluding, </w:t>
      </w:r>
      <w:r>
        <w:rPr/>
        <w:t>we discuss our approach.</w:t>
      </w:r>
    </w:p>
    <w:p>
      <w:pPr>
        <w:pStyle w:val="BodyText"/>
        <w:spacing w:before="122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Hismo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Nutshell</w:t>
      </w:r>
    </w:p>
    <w:p>
      <w:pPr>
        <w:pStyle w:val="BodyText"/>
        <w:spacing w:before="150"/>
        <w:rPr>
          <w:rFonts w:ascii="Georgia"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1280283</wp:posOffset>
            </wp:positionH>
            <wp:positionV relativeFrom="paragraph">
              <wp:posOffset>255304</wp:posOffset>
            </wp:positionV>
            <wp:extent cx="3457146" cy="302666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146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5"/>
        <w:ind w:left="0" w:right="38" w:firstLine="0"/>
        <w:jc w:val="center"/>
        <w:rPr>
          <w:rFonts w:ascii="LM Roman 9"/>
          <w:sz w:val="17"/>
        </w:rPr>
      </w:pPr>
      <w:bookmarkStart w:name="_bookmark1" w:id="4"/>
      <w:bookmarkEnd w:id="4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relationship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between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the history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the </w:t>
      </w:r>
      <w:r>
        <w:rPr>
          <w:rFonts w:ascii="LM Roman 9"/>
          <w:spacing w:val="-2"/>
          <w:sz w:val="17"/>
        </w:rPr>
        <w:t>versions.</w:t>
      </w:r>
    </w:p>
    <w:p>
      <w:pPr>
        <w:pStyle w:val="BodyText"/>
        <w:spacing w:before="99"/>
        <w:rPr>
          <w:rFonts w:ascii="LM Roman 9"/>
          <w:sz w:val="17"/>
        </w:rPr>
      </w:pPr>
    </w:p>
    <w:p>
      <w:pPr>
        <w:pStyle w:val="BodyText"/>
        <w:spacing w:line="206" w:lineRule="auto" w:before="1"/>
        <w:ind w:left="224" w:right="259" w:firstLine="338"/>
        <w:jc w:val="both"/>
      </w:pPr>
      <w:r>
        <w:rPr/>
        <w:t>The Hismo meta-model is based on the explicit notions of history and versions.</w:t>
      </w:r>
      <w:r>
        <w:rPr>
          <w:spacing w:val="40"/>
        </w:rPr>
        <w:t> </w:t>
      </w:r>
      <w:r>
        <w:rPr/>
        <w:t>As these concepts are generic, they have to be applied to specific entities such as packages, classes, methods or any entity related to software that</w:t>
      </w:r>
      <w:r>
        <w:rPr>
          <w:spacing w:val="-4"/>
        </w:rPr>
        <w:t> </w:t>
      </w:r>
      <w:r>
        <w:rPr/>
        <w:t>we 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 having a</w:t>
      </w:r>
      <w:r>
        <w:rPr>
          <w:spacing w:val="-3"/>
        </w:rPr>
        <w:t> </w:t>
      </w:r>
      <w:r>
        <w:rPr/>
        <w:t>version makes sense.</w:t>
      </w:r>
      <w:r>
        <w:rPr>
          <w:spacing w:val="29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Hismo applied to packages and classes.</w:t>
      </w:r>
      <w:r>
        <w:rPr>
          <w:spacing w:val="80"/>
        </w:rPr>
        <w:t> </w:t>
      </w:r>
      <w:r>
        <w:rPr/>
        <w:t>In the figure we also show</w:t>
      </w:r>
      <w:r>
        <w:rPr>
          <w:spacing w:val="40"/>
        </w:rPr>
        <w:t> </w:t>
      </w:r>
      <w:r>
        <w:rPr/>
        <w:t>the relation between our meta-model and the Evolution Matrix [</w:t>
      </w:r>
      <w:hyperlink w:history="true" w:anchor="_bookmark20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In the lower part of the figure we represent two Evolution Matrixes in which each cell represents a ClassVersion and each column represents PackageVersions.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142"/>
        <w:rPr>
          <w:sz w:val="20"/>
        </w:rPr>
      </w:pPr>
      <w:r>
        <w:rPr>
          <w:sz w:val="20"/>
        </w:rPr>
        <w:drawing>
          <wp:inline distT="0" distB="0" distL="0" distR="0">
            <wp:extent cx="4796785" cy="132759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6785" cy="13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72" w:lineRule="auto" w:before="197"/>
        <w:ind w:left="111" w:right="375" w:firstLine="0"/>
        <w:jc w:val="both"/>
        <w:rPr>
          <w:rFonts w:ascii="LM Roman 9"/>
          <w:sz w:val="17"/>
        </w:rPr>
      </w:pPr>
      <w:bookmarkStart w:name="_bookmark2" w:id="5"/>
      <w:bookmarkEnd w:id="5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Transforming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snapshot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entities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obtain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history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collection of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versions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deriving history properties.</w:t>
      </w:r>
    </w:p>
    <w:p>
      <w:pPr>
        <w:pStyle w:val="BodyText"/>
        <w:spacing w:before="44"/>
        <w:rPr>
          <w:rFonts w:ascii="LM Roman 9"/>
          <w:sz w:val="17"/>
        </w:rPr>
      </w:pPr>
    </w:p>
    <w:p>
      <w:pPr>
        <w:pStyle w:val="BodyText"/>
        <w:spacing w:line="206" w:lineRule="auto"/>
        <w:ind w:left="111" w:right="371" w:firstLine="337"/>
        <w:jc w:val="both"/>
      </w:pPr>
      <w:r>
        <w:rPr/>
        <w:t>We define a </w:t>
      </w:r>
      <w:r>
        <w:rPr>
          <w:i/>
        </w:rPr>
        <w:t>history </w:t>
      </w:r>
      <w:r>
        <w:rPr/>
        <w:t>to be a sequence of </w:t>
      </w:r>
      <w:r>
        <w:rPr>
          <w:i/>
        </w:rPr>
        <w:t>versions</w:t>
      </w:r>
      <w:r>
        <w:rPr/>
        <w:t>.</w:t>
      </w:r>
      <w:r>
        <w:rPr>
          <w:spacing w:val="40"/>
        </w:rPr>
        <w:t> </w:t>
      </w:r>
      <w:r>
        <w:rPr/>
        <w:t>Thus, each line in the Evolution</w:t>
      </w:r>
      <w:r>
        <w:rPr>
          <w:spacing w:val="-19"/>
        </w:rPr>
        <w:t> </w:t>
      </w:r>
      <w:r>
        <w:rPr/>
        <w:t>Matrix</w:t>
      </w:r>
      <w:r>
        <w:rPr>
          <w:spacing w:val="-19"/>
        </w:rPr>
        <w:t> </w:t>
      </w:r>
      <w:r>
        <w:rPr/>
        <w:t>represents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ClassHistory</w:t>
      </w:r>
      <w:r>
        <w:rPr>
          <w:spacing w:val="-19"/>
        </w:rPr>
        <w:t> </w:t>
      </w:r>
      <w:r>
        <w:rPr/>
        <w:t>(left</w:t>
      </w:r>
      <w:r>
        <w:rPr>
          <w:spacing w:val="-19"/>
        </w:rPr>
        <w:t> </w:t>
      </w:r>
      <w:r>
        <w:rPr/>
        <w:t>matrix).</w:t>
      </w:r>
      <w:r>
        <w:rPr>
          <w:spacing w:val="-10"/>
        </w:rPr>
        <w:t> </w:t>
      </w:r>
      <w:r>
        <w:rPr/>
        <w:t>Moreover,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whole matrix is actually a line formed by PackageVersions (right matrix), which means that the whole matrix can be seen as a PackageHistory (left matrix). In the right side of the figure we see the relationship between the version entities while in the left side of</w:t>
      </w:r>
      <w:r>
        <w:rPr>
          <w:spacing w:val="-1"/>
        </w:rPr>
        <w:t> </w:t>
      </w:r>
      <w:r>
        <w:rPr/>
        <w:t>the figure we show the relationships between the history counterparts.</w:t>
      </w:r>
    </w:p>
    <w:p>
      <w:pPr>
        <w:pStyle w:val="BodyText"/>
        <w:spacing w:line="206" w:lineRule="auto" w:before="19"/>
        <w:ind w:left="111" w:right="370" w:firstLine="338"/>
        <w:jc w:val="both"/>
      </w:pPr>
      <w:r>
        <w:rPr/>
        <w:t>From</w:t>
      </w:r>
      <w:r>
        <w:rPr>
          <w:spacing w:val="-1"/>
        </w:rPr>
        <w:t> </w:t>
      </w:r>
      <w:r>
        <w:rPr/>
        <w:t>the figure we see there is a parallelism between the version entities </w:t>
      </w:r>
      <w:bookmarkStart w:name="Transforming Snapshot Meta-Models into H" w:id="6"/>
      <w:bookmarkEnd w:id="6"/>
      <w:r>
        <w:rPr>
          <w:w w:val="99"/>
        </w:rPr>
      </w:r>
      <w:bookmarkStart w:name="_bookmark3" w:id="7"/>
      <w:bookmarkEnd w:id="7"/>
      <w:r>
        <w:rPr>
          <w:spacing w:val="-2"/>
        </w:rPr>
        <w:t>an</w:t>
      </w:r>
      <w:r>
        <w:rPr>
          <w:spacing w:val="-2"/>
        </w:rPr>
        <w:t>d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history</w:t>
      </w:r>
      <w:r>
        <w:rPr>
          <w:spacing w:val="-17"/>
        </w:rPr>
        <w:t> </w:t>
      </w:r>
      <w:r>
        <w:rPr>
          <w:spacing w:val="-2"/>
        </w:rPr>
        <w:t>entities.</w:t>
      </w:r>
      <w:r>
        <w:rPr>
          <w:spacing w:val="9"/>
        </w:rPr>
        <w:t> </w:t>
      </w:r>
      <w:r>
        <w:rPr>
          <w:spacing w:val="-2"/>
        </w:rPr>
        <w:t>Each</w:t>
      </w:r>
      <w:r>
        <w:rPr>
          <w:spacing w:val="-16"/>
        </w:rPr>
        <w:t> </w:t>
      </w:r>
      <w:r>
        <w:rPr>
          <w:spacing w:val="-2"/>
        </w:rPr>
        <w:t>version</w:t>
      </w:r>
      <w:r>
        <w:rPr>
          <w:spacing w:val="-17"/>
        </w:rPr>
        <w:t> </w:t>
      </w:r>
      <w:r>
        <w:rPr>
          <w:spacing w:val="-2"/>
        </w:rPr>
        <w:t>entity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correspondent</w:t>
      </w:r>
      <w:r>
        <w:rPr>
          <w:spacing w:val="-15"/>
        </w:rPr>
        <w:t> </w:t>
      </w:r>
      <w:r>
        <w:rPr>
          <w:spacing w:val="-2"/>
        </w:rPr>
        <w:t>history</w:t>
      </w:r>
      <w:r>
        <w:rPr>
          <w:spacing w:val="-17"/>
        </w:rPr>
        <w:t> </w:t>
      </w:r>
      <w:r>
        <w:rPr>
          <w:spacing w:val="-2"/>
        </w:rPr>
        <w:t>entity. </w:t>
      </w:r>
      <w:r>
        <w:rPr/>
        <w:t>Also,</w:t>
      </w:r>
      <w:r>
        <w:rPr>
          <w:spacing w:val="38"/>
        </w:rPr>
        <w:t> </w:t>
      </w:r>
      <w:r>
        <w:rPr/>
        <w:t>the relationship</w:t>
      </w:r>
      <w:r>
        <w:rPr/>
        <w:t> at version level (</w:t>
      </w:r>
      <w:r>
        <w:rPr>
          <w:i/>
        </w:rPr>
        <w:t>e.g., </w:t>
      </w:r>
      <w:r>
        <w:rPr/>
        <w:t>a Package has many Classes)</w:t>
      </w:r>
      <w:r>
        <w:rPr>
          <w:spacing w:val="40"/>
        </w:rPr>
        <w:t> </w:t>
      </w:r>
      <w:r>
        <w:rPr/>
        <w:t>has a correspondent at the history level (</w:t>
      </w:r>
      <w:r>
        <w:rPr>
          <w:i/>
        </w:rPr>
        <w:t>e.g., </w:t>
      </w:r>
      <w:r>
        <w:rPr/>
        <w:t>a PackageHistory has more </w:t>
      </w:r>
      <w:r>
        <w:rPr>
          <w:spacing w:val="-2"/>
        </w:rPr>
        <w:t>ClassHistories).</w:t>
      </w:r>
    </w:p>
    <w:p>
      <w:pPr>
        <w:pStyle w:val="BodyText"/>
        <w:spacing w:line="206" w:lineRule="auto" w:before="18"/>
        <w:ind w:left="112" w:right="375" w:firstLine="338"/>
        <w:jc w:val="both"/>
      </w:pPr>
      <w:r>
        <w:rPr/>
        <w:t>Further, we describe how we can generate Hismo based on the snapshot </w:t>
      </w:r>
      <w:r>
        <w:rPr>
          <w:spacing w:val="-2"/>
        </w:rPr>
        <w:t>meta-model.</w:t>
      </w:r>
    </w:p>
    <w:p>
      <w:pPr>
        <w:pStyle w:val="BodyText"/>
        <w:spacing w:before="147"/>
      </w:pPr>
    </w:p>
    <w:p>
      <w:pPr>
        <w:pStyle w:val="Heading1"/>
        <w:numPr>
          <w:ilvl w:val="0"/>
          <w:numId w:val="1"/>
        </w:numPr>
        <w:tabs>
          <w:tab w:pos="422" w:val="left" w:leader="none"/>
        </w:tabs>
        <w:spacing w:line="271" w:lineRule="auto" w:before="0" w:after="0"/>
        <w:ind w:left="422" w:right="99" w:hanging="311"/>
        <w:jc w:val="left"/>
      </w:pPr>
      <w:r>
        <w:rPr>
          <w:w w:val="110"/>
        </w:rPr>
        <w:t>Transforming Snapshot Meta-Models into History Meta- </w:t>
      </w:r>
      <w:r>
        <w:rPr>
          <w:spacing w:val="-2"/>
          <w:w w:val="110"/>
        </w:rPr>
        <w:t>Models</w:t>
      </w:r>
    </w:p>
    <w:p>
      <w:pPr>
        <w:pStyle w:val="BodyText"/>
        <w:spacing w:line="206" w:lineRule="auto" w:before="197"/>
        <w:ind w:left="111" w:right="372"/>
        <w:jc w:val="both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section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discuss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transformation</w:t>
      </w:r>
      <w:r>
        <w:rPr>
          <w:spacing w:val="-14"/>
        </w:rPr>
        <w:t> </w:t>
      </w:r>
      <w:r>
        <w:rPr>
          <w:spacing w:val="-2"/>
        </w:rPr>
        <w:t>needed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obtaining</w:t>
      </w:r>
      <w:r>
        <w:rPr>
          <w:spacing w:val="-10"/>
        </w:rPr>
        <w:t> </w:t>
      </w:r>
      <w:r>
        <w:rPr>
          <w:spacing w:val="-2"/>
        </w:rPr>
        <w:t>Hismo</w:t>
      </w:r>
      <w:r>
        <w:rPr>
          <w:spacing w:val="-8"/>
        </w:rPr>
        <w:t> </w:t>
      </w:r>
      <w:r>
        <w:rPr>
          <w:spacing w:val="-2"/>
        </w:rPr>
        <w:t>start- </w:t>
      </w:r>
      <w:r>
        <w:rPr/>
        <w:t>ing from a snapshot model like FAMIX or UML.</w:t>
      </w:r>
    </w:p>
    <w:p>
      <w:pPr>
        <w:pStyle w:val="BodyText"/>
        <w:spacing w:line="206" w:lineRule="auto" w:before="19"/>
        <w:ind w:left="111" w:right="371" w:firstLine="337"/>
        <w:jc w:val="both"/>
      </w:pPr>
      <w:r>
        <w:rPr/>
        <w:t>In Figure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show in details the transformation which</w:t>
      </w:r>
      <w:r>
        <w:rPr>
          <w:spacing w:val="18"/>
        </w:rPr>
        <w:t> </w:t>
      </w:r>
      <w:r>
        <w:rPr/>
        <w:t>generates from</w:t>
      </w:r>
      <w:r>
        <w:rPr>
          <w:spacing w:val="40"/>
        </w:rPr>
        <w:t> </w:t>
      </w:r>
      <w:r>
        <w:rPr/>
        <w:t>a Class entity in the snapshot meta-model the corresponding ClassHistory- </w:t>
      </w:r>
      <w:r>
        <w:rPr>
          <w:spacing w:val="-2"/>
        </w:rPr>
        <w:t>ClassVersion</w:t>
      </w:r>
      <w:r>
        <w:rPr>
          <w:spacing w:val="-14"/>
        </w:rPr>
        <w:t> </w:t>
      </w:r>
      <w:r>
        <w:rPr>
          <w:spacing w:val="-2"/>
        </w:rPr>
        <w:t>meta-model.</w:t>
      </w:r>
      <w:r>
        <w:rPr>
          <w:spacing w:val="30"/>
        </w:rPr>
        <w:t> </w:t>
      </w:r>
      <w:r>
        <w:rPr>
          <w:spacing w:val="-2"/>
        </w:rPr>
        <w:t>Thus,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ClassHistory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sequence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ClassVersions. </w:t>
      </w:r>
      <w:r>
        <w:rPr/>
        <w:t>Also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model</w:t>
      </w:r>
      <w:r>
        <w:rPr>
          <w:spacing w:val="-15"/>
        </w:rPr>
        <w:t> </w:t>
      </w:r>
      <w:r>
        <w:rPr/>
        <w:t>allows</w:t>
      </w:r>
      <w:r>
        <w:rPr>
          <w:spacing w:val="-16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history</w:t>
      </w:r>
      <w:r>
        <w:rPr>
          <w:spacing w:val="-16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8"/>
        </w:rPr>
        <w:t> </w:t>
      </w:r>
      <w:r>
        <w:rPr/>
        <w:t>structural</w:t>
      </w:r>
      <w:r>
        <w:rPr>
          <w:spacing w:val="-15"/>
        </w:rPr>
        <w:t> </w:t>
      </w:r>
      <w:r>
        <w:rPr/>
        <w:t>prop- </w:t>
      </w:r>
      <w:r>
        <w:rPr>
          <w:spacing w:val="-2"/>
        </w:rPr>
        <w:t>erties.</w:t>
      </w:r>
    </w:p>
    <w:p>
      <w:pPr>
        <w:pStyle w:val="BodyText"/>
        <w:spacing w:line="206" w:lineRule="auto" w:before="20"/>
        <w:ind w:left="111" w:right="371" w:firstLine="338"/>
        <w:jc w:val="both"/>
      </w:pPr>
      <w:r>
        <w:rPr/>
        <w:t>For example, having the number of lines of code (LOC) as an attribute</w:t>
      </w:r>
      <w:r>
        <w:rPr>
          <w:spacing w:val="40"/>
        </w:rPr>
        <w:t> </w:t>
      </w:r>
      <w:r>
        <w:rPr/>
        <w:t>in a Class, we can derive the minimum or the maximum lines of code in the history.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figure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show</w:t>
      </w:r>
      <w:r>
        <w:rPr>
          <w:spacing w:val="-19"/>
        </w:rPr>
        <w:t> </w:t>
      </w:r>
      <w:r>
        <w:rPr/>
        <w:t>how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derive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Evolution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Lines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Code,</w:t>
      </w:r>
      <w:r>
        <w:rPr>
          <w:spacing w:val="-19"/>
        </w:rPr>
        <w:t> </w:t>
      </w:r>
      <w:r>
        <w:rPr/>
        <w:t>as the</w:t>
      </w:r>
      <w:r>
        <w:rPr>
          <w:spacing w:val="-12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absolute</w:t>
      </w:r>
      <w:r>
        <w:rPr>
          <w:spacing w:val="-7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lines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code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versions.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256"/>
        <w:rPr>
          <w:sz w:val="20"/>
        </w:rPr>
      </w:pPr>
      <w:r>
        <w:rPr>
          <w:sz w:val="20"/>
        </w:rPr>
        <w:drawing>
          <wp:inline distT="0" distB="0" distL="0" distR="0">
            <wp:extent cx="4827550" cy="33924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550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70" w:lineRule="auto" w:before="180"/>
        <w:ind w:left="225" w:right="258" w:firstLine="0"/>
        <w:jc w:val="both"/>
        <w:rPr>
          <w:rFonts w:ascii="LM Roman 9"/>
          <w:sz w:val="17"/>
        </w:rPr>
      </w:pPr>
      <w:bookmarkStart w:name="_bookmark4" w:id="8"/>
      <w:bookmarkEnd w:id="8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80"/>
          <w:w w:val="150"/>
          <w:sz w:val="17"/>
        </w:rPr>
        <w:t> </w:t>
      </w:r>
      <w:r>
        <w:rPr>
          <w:rFonts w:ascii="LM Roman 9"/>
          <w:sz w:val="17"/>
        </w:rPr>
        <w:t>Obtaining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relationships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between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history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entities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transforming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snapshot meta-model.</w:t>
      </w:r>
      <w:r>
        <w:rPr>
          <w:rFonts w:ascii="LM Roman 9"/>
          <w:spacing w:val="80"/>
          <w:w w:val="15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bold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portions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generated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code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show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how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algorithm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only</w:t>
      </w:r>
      <w:r>
        <w:rPr>
          <w:rFonts w:ascii="LM Roman 9"/>
          <w:spacing w:val="36"/>
          <w:sz w:val="17"/>
        </w:rPr>
        <w:t> </w:t>
      </w:r>
      <w:r>
        <w:rPr>
          <w:rFonts w:ascii="LM Roman 9"/>
          <w:sz w:val="17"/>
        </w:rPr>
        <w:t>depends on the snapshot entities and their relationships.</w:t>
      </w:r>
    </w:p>
    <w:p>
      <w:pPr>
        <w:pStyle w:val="BodyText"/>
        <w:spacing w:line="206" w:lineRule="auto" w:before="218"/>
        <w:ind w:left="225" w:right="261"/>
        <w:jc w:val="both"/>
      </w:pPr>
      <w:r>
        <w:rPr/>
        <w:t>The history properties obtained in this manner, characterize and summarize the evolution.</w:t>
      </w:r>
      <w:r>
        <w:rPr>
          <w:spacing w:val="36"/>
        </w:rPr>
        <w:t> </w:t>
      </w:r>
      <w:r>
        <w:rPr/>
        <w:t>Using such measurements can pinpoint the places which were changed a lot, or places which were hardly changed at all.</w:t>
      </w:r>
    </w:p>
    <w:p>
      <w:pPr>
        <w:pStyle w:val="BodyText"/>
        <w:spacing w:line="206" w:lineRule="auto" w:before="19"/>
        <w:ind w:left="225" w:right="257" w:firstLine="338"/>
        <w:jc w:val="both"/>
      </w:pPr>
      <w:bookmarkStart w:name="Discussion" w:id="9"/>
      <w:bookmarkEnd w:id="9"/>
      <w:r>
        <w:rPr/>
      </w:r>
      <w:r>
        <w:rPr/>
        <w:t>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how we can obtain the relationships between the meta- model entities starting from the structural relationships.</w:t>
      </w:r>
      <w:r>
        <w:rPr>
          <w:spacing w:val="40"/>
        </w:rPr>
        <w:t> </w:t>
      </w:r>
      <w:r>
        <w:rPr/>
        <w:t>On the left side of the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Package</w:t>
      </w:r>
      <w:r>
        <w:rPr>
          <w:spacing w:val="-6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Classes. After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transfor- mation</w:t>
      </w:r>
      <w:r>
        <w:rPr>
          <w:spacing w:val="-11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PackageHistory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containing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ClassHistories.</w:t>
      </w:r>
      <w:r>
        <w:rPr>
          <w:spacing w:val="20"/>
        </w:rPr>
        <w:t> </w:t>
      </w:r>
      <w:r>
        <w:rPr/>
        <w:t>In the down-right side of the figure we see the generated code in Smalltalk for obtaining the ClassHistories starting from a PackageHistory.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0"/>
        </w:rPr>
        <w:t>Discussion</w:t>
      </w:r>
    </w:p>
    <w:p>
      <w:pPr>
        <w:pStyle w:val="BodyText"/>
        <w:spacing w:line="206" w:lineRule="auto" w:before="218"/>
        <w:ind w:left="224" w:right="256"/>
        <w:jc w:val="both"/>
      </w:pPr>
      <w:r>
        <w:rPr/>
        <w:t>Having history as a first class entity encapsulates the evolution of structural entities.</w:t>
      </w:r>
      <w:r>
        <w:rPr>
          <w:spacing w:val="40"/>
        </w:rPr>
        <w:t> </w:t>
      </w:r>
      <w:r>
        <w:rPr/>
        <w:t>In this paper we showed an example of deriving history properties (</w:t>
      </w:r>
      <w:r>
        <w:rPr>
          <w:i/>
        </w:rPr>
        <w:t>e.g.,</w:t>
      </w:r>
      <w:r>
        <w:rPr>
          <w:i/>
          <w:spacing w:val="-1"/>
        </w:rPr>
        <w:t> </w:t>
      </w:r>
      <w:r>
        <w:rPr/>
        <w:t>Evolution of Lines of Code) based on structural properties (</w:t>
      </w:r>
      <w:r>
        <w:rPr>
          <w:i/>
        </w:rPr>
        <w:t>e.g.,</w:t>
      </w:r>
      <w:r>
        <w:rPr>
          <w:i/>
          <w:spacing w:val="-1"/>
        </w:rPr>
        <w:t> </w:t>
      </w:r>
      <w:r>
        <w:rPr/>
        <w:t>Lines of Code).</w:t>
      </w:r>
      <w:r>
        <w:rPr>
          <w:spacing w:val="40"/>
        </w:rPr>
        <w:t> </w:t>
      </w:r>
      <w:r>
        <w:rPr/>
        <w:t>History properties characterize the evolution of entities from a particular point of</w:t>
      </w:r>
      <w:r>
        <w:rPr>
          <w:spacing w:val="-1"/>
        </w:rPr>
        <w:t> </w:t>
      </w:r>
      <w:r>
        <w:rPr/>
        <w:t>view.</w:t>
      </w:r>
      <w:r>
        <w:rPr>
          <w:spacing w:val="31"/>
        </w:rPr>
        <w:t> </w:t>
      </w:r>
      <w:r>
        <w:rPr/>
        <w:t>This approach allows</w:t>
      </w:r>
      <w:r>
        <w:rPr>
          <w:spacing w:val="-1"/>
        </w:rPr>
        <w:t> </w:t>
      </w:r>
      <w:r>
        <w:rPr/>
        <w:t>one to manipulate time infor- mation</w:t>
      </w:r>
      <w:r>
        <w:rPr>
          <w:spacing w:val="9"/>
        </w:rPr>
        <w:t> </w:t>
      </w:r>
      <w:r>
        <w:rPr/>
        <w:t>just</w:t>
      </w:r>
      <w:r>
        <w:rPr>
          <w:spacing w:val="12"/>
        </w:rPr>
        <w:t> </w:t>
      </w:r>
      <w:r>
        <w:rPr/>
        <w:t>like</w:t>
      </w:r>
      <w:r>
        <w:rPr>
          <w:spacing w:val="14"/>
        </w:rPr>
        <w:t> </w:t>
      </w:r>
      <w:r>
        <w:rPr/>
        <w:t>structural</w:t>
      </w:r>
      <w:r>
        <w:rPr>
          <w:spacing w:val="13"/>
        </w:rPr>
        <w:t> </w:t>
      </w:r>
      <w:r>
        <w:rPr/>
        <w:t>information.</w:t>
      </w:r>
      <w:r>
        <w:rPr>
          <w:spacing w:val="63"/>
        </w:rPr>
        <w:t> </w:t>
      </w:r>
      <w:r>
        <w:rPr/>
        <w:t>In</w:t>
      </w:r>
      <w:r>
        <w:rPr>
          <w:spacing w:val="13"/>
        </w:rPr>
        <w:t> </w:t>
      </w:r>
      <w:r>
        <w:rPr/>
        <w:t>our</w:t>
      </w:r>
      <w:r>
        <w:rPr>
          <w:spacing w:val="10"/>
        </w:rPr>
        <w:t> </w:t>
      </w:r>
      <w:r>
        <w:rPr/>
        <w:t>example,</w:t>
      </w:r>
      <w:r>
        <w:rPr>
          <w:spacing w:val="19"/>
        </w:rPr>
        <w:t> </w:t>
      </w: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number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line="206" w:lineRule="auto" w:before="160"/>
        <w:ind w:left="111" w:right="376"/>
        <w:jc w:val="both"/>
      </w:pPr>
      <w:r>
        <w:rPr/>
        <w:t>characterizing the number of lines of code in a Class and we have a number characterizing the evolution of lines of code in a ClassHistory.</w:t>
      </w:r>
    </w:p>
    <w:p>
      <w:pPr>
        <w:pStyle w:val="BodyText"/>
        <w:spacing w:line="206" w:lineRule="auto" w:before="20"/>
        <w:ind w:left="111" w:right="371" w:firstLine="338"/>
        <w:jc w:val="both"/>
      </w:pPr>
      <w:r>
        <w:rPr/>
        <w:t>The</w:t>
      </w:r>
      <w:r>
        <w:rPr>
          <w:spacing w:val="30"/>
        </w:rPr>
        <w:t> </w:t>
      </w:r>
      <w:r>
        <w:rPr/>
        <w:t>drawback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/>
        <w:t>such</w:t>
      </w:r>
      <w:r>
        <w:rPr>
          <w:spacing w:val="33"/>
        </w:rPr>
        <w:t> </w:t>
      </w:r>
      <w:r>
        <w:rPr/>
        <w:t>properties</w:t>
      </w:r>
      <w:r>
        <w:rPr>
          <w:spacing w:val="31"/>
        </w:rPr>
        <w:t> </w:t>
      </w:r>
      <w:r>
        <w:rPr/>
        <w:t>resides</w:t>
      </w:r>
      <w:r>
        <w:rPr>
          <w:spacing w:val="32"/>
        </w:rPr>
        <w:t> </w:t>
      </w:r>
      <w:r>
        <w:rPr/>
        <w:t>in</w:t>
      </w:r>
      <w:r>
        <w:rPr>
          <w:spacing w:val="29"/>
        </w:rPr>
        <w:t> </w:t>
      </w:r>
      <w:r>
        <w:rPr/>
        <w:t>compressing</w:t>
      </w:r>
      <w:r>
        <w:rPr>
          <w:spacing w:val="34"/>
        </w:rPr>
        <w:t> </w:t>
      </w:r>
      <w:r>
        <w:rPr/>
        <w:t>large</w:t>
      </w:r>
      <w:r>
        <w:rPr>
          <w:spacing w:val="30"/>
        </w:rPr>
        <w:t> </w:t>
      </w:r>
      <w:r>
        <w:rPr/>
        <w:t>quantity of</w:t>
      </w:r>
      <w:r>
        <w:rPr>
          <w:spacing w:val="37"/>
        </w:rPr>
        <w:t> </w:t>
      </w:r>
      <w:r>
        <w:rPr/>
        <w:t>data</w:t>
      </w:r>
      <w:r>
        <w:rPr>
          <w:spacing w:val="37"/>
        </w:rPr>
        <w:t> </w:t>
      </w:r>
      <w:r>
        <w:rPr/>
        <w:t>into</w:t>
      </w:r>
      <w:r>
        <w:rPr>
          <w:spacing w:val="39"/>
        </w:rPr>
        <w:t> </w:t>
      </w:r>
      <w:r>
        <w:rPr/>
        <w:t>a</w:t>
      </w:r>
      <w:r>
        <w:rPr>
          <w:spacing w:val="37"/>
        </w:rPr>
        <w:t> </w:t>
      </w:r>
      <w:r>
        <w:rPr/>
        <w:t>limited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37"/>
        </w:rPr>
        <w:t> </w:t>
      </w:r>
      <w:r>
        <w:rPr/>
        <w:t>properties.</w:t>
      </w:r>
      <w:r>
        <w:rPr>
          <w:spacing w:val="80"/>
          <w:w w:val="150"/>
        </w:rPr>
        <w:t> </w:t>
      </w:r>
      <w:r>
        <w:rPr/>
        <w:t>Yet,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history</w:t>
      </w:r>
      <w:r>
        <w:rPr>
          <w:spacing w:val="37"/>
        </w:rPr>
        <w:t> </w:t>
      </w:r>
      <w:r>
        <w:rPr/>
        <w:t>properties and</w:t>
      </w:r>
      <w:r>
        <w:rPr>
          <w:spacing w:val="-5"/>
        </w:rPr>
        <w:t> </w:t>
      </w:r>
      <w:r>
        <w:rPr/>
        <w:t>showed their</w:t>
      </w:r>
      <w:r>
        <w:rPr>
          <w:spacing w:val="-3"/>
        </w:rPr>
        <w:t> </w:t>
      </w:r>
      <w:r>
        <w:rPr/>
        <w:t>usefulness in</w:t>
      </w:r>
      <w:r>
        <w:rPr>
          <w:spacing w:val="-4"/>
        </w:rPr>
        <w:t> </w:t>
      </w:r>
      <w:r>
        <w:rPr/>
        <w:t>different evolution</w:t>
      </w:r>
      <w:r>
        <w:rPr>
          <w:spacing w:val="-1"/>
        </w:rPr>
        <w:t> </w:t>
      </w:r>
      <w:r>
        <w:rPr/>
        <w:t>analyses: characterize how changes appear in the system[</w:t>
      </w:r>
      <w:hyperlink w:history="true" w:anchor="_bookmark14">
        <w:r>
          <w:rPr>
            <w:color w:val="0000FF"/>
          </w:rPr>
          <w:t>9</w:t>
        </w:r>
      </w:hyperlink>
      <w:r>
        <w:rPr/>
        <w:t>]; use time to improve the detection of design flaws [</w:t>
      </w:r>
      <w:hyperlink w:history="true" w:anchor="_bookmark23">
        <w:r>
          <w:rPr>
            <w:color w:val="0000FF"/>
          </w:rPr>
          <w:t>16</w:t>
        </w:r>
      </w:hyperlink>
      <w:r>
        <w:rPr/>
        <w:t>]; visualize the evolution of class hierarchies [</w:t>
      </w:r>
      <w:hyperlink w:history="true" w:anchor="_bookmark16">
        <w:r>
          <w:rPr>
            <w:color w:val="0000FF"/>
          </w:rPr>
          <w:t>11</w:t>
        </w:r>
      </w:hyperlink>
      <w:r>
        <w:rPr/>
        <w:t>]; detect patterns of change [</w:t>
      </w:r>
      <w:hyperlink w:history="true" w:anchor="_bookmark15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06" w:lineRule="auto" w:before="21"/>
        <w:ind w:left="111" w:right="369" w:firstLine="338"/>
        <w:jc w:val="both"/>
      </w:pPr>
      <w:r>
        <w:rPr/>
        <w:t>In 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showed an example of how to reach our Smalltalk imple- mentation for the navigation from PackageHistory to ClassHistory.</w:t>
      </w:r>
      <w:r>
        <w:rPr>
          <w:spacing w:val="40"/>
        </w:rPr>
        <w:t> </w:t>
      </w:r>
      <w:r>
        <w:rPr/>
        <w:t>In the same</w:t>
      </w:r>
      <w:r>
        <w:rPr>
          <w:spacing w:val="-13"/>
        </w:rPr>
        <w:t> </w:t>
      </w:r>
      <w:r>
        <w:rPr/>
        <w:t>way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5"/>
        </w:rPr>
        <w:t> </w:t>
      </w:r>
      <w:r>
        <w:rPr/>
        <w:t>generate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(</w:t>
      </w:r>
      <w:r>
        <w:rPr>
          <w:i/>
        </w:rPr>
        <w:t>e.g.,</w:t>
      </w:r>
      <w:r>
        <w:rPr>
          <w:i/>
          <w:spacing w:val="-20"/>
        </w:rPr>
        <w:t> </w:t>
      </w:r>
      <w:r>
        <w:rPr/>
        <w:t>Java).</w:t>
      </w:r>
      <w:r>
        <w:rPr>
          <w:spacing w:val="17"/>
        </w:rPr>
        <w:t> </w:t>
      </w:r>
      <w:r>
        <w:rPr/>
        <w:t>Also,</w:t>
      </w:r>
      <w:r>
        <w:rPr>
          <w:spacing w:val="-10"/>
        </w:rPr>
        <w:t> </w:t>
      </w:r>
      <w:r>
        <w:rPr/>
        <w:t>in the</w:t>
      </w:r>
      <w:r>
        <w:rPr>
          <w:spacing w:val="-12"/>
        </w:rPr>
        <w:t> </w:t>
      </w:r>
      <w:r>
        <w:rPr/>
        <w:t>example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just</w:t>
      </w:r>
      <w:r>
        <w:rPr>
          <w:spacing w:val="-8"/>
        </w:rPr>
        <w:t> </w:t>
      </w:r>
      <w:r>
        <w:rPr/>
        <w:t>talked</w:t>
      </w:r>
      <w:r>
        <w:rPr>
          <w:spacing w:val="-9"/>
        </w:rPr>
        <w:t> </w:t>
      </w:r>
      <w:r>
        <w:rPr/>
        <w:t>about</w:t>
      </w:r>
      <w:r>
        <w:rPr>
          <w:spacing w:val="-11"/>
        </w:rPr>
        <w:t> </w:t>
      </w:r>
      <w:r>
        <w:rPr/>
        <w:t>Package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Class,</w:t>
      </w:r>
      <w:r>
        <w:rPr>
          <w:spacing w:val="-6"/>
        </w:rPr>
        <w:t> </w:t>
      </w:r>
      <w:r>
        <w:rPr/>
        <w:t>but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similar</w:t>
      </w:r>
      <w:r>
        <w:rPr>
          <w:spacing w:val="-8"/>
        </w:rPr>
        <w:t> </w:t>
      </w:r>
      <w:r>
        <w:rPr/>
        <w:t>manner we could extend the diagram for other entities as well.</w:t>
      </w:r>
    </w:p>
    <w:p>
      <w:pPr>
        <w:pStyle w:val="BodyText"/>
        <w:spacing w:line="206" w:lineRule="auto" w:before="18"/>
        <w:ind w:left="111" w:right="282" w:firstLine="338"/>
      </w:pPr>
      <w:r>
        <w:rPr/>
        <w:t>For example,</w:t>
      </w:r>
      <w:r>
        <w:rPr>
          <w:spacing w:val="24"/>
        </w:rPr>
        <w:t> </w:t>
      </w:r>
      <w:r>
        <w:rPr/>
        <w:t>in Figure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show an excerpt</w:t>
      </w:r>
      <w:r>
        <w:rPr>
          <w:spacing w:val="22"/>
        </w:rPr>
        <w:t> </w:t>
      </w:r>
      <w:r>
        <w:rPr/>
        <w:t>of Hismo,</w:t>
      </w:r>
      <w:r>
        <w:rPr>
          <w:spacing w:val="24"/>
        </w:rPr>
        <w:t> </w:t>
      </w:r>
      <w:r>
        <w:rPr/>
        <w:t>as implemented in</w:t>
      </w:r>
      <w:r>
        <w:rPr>
          <w:spacing w:val="35"/>
        </w:rPr>
        <w:t> </w:t>
      </w:r>
      <w:r>
        <w:rPr/>
        <w:t>our</w:t>
      </w:r>
      <w:r>
        <w:rPr>
          <w:spacing w:val="39"/>
        </w:rPr>
        <w:t> </w:t>
      </w:r>
      <w:r>
        <w:rPr/>
        <w:t>tool.</w:t>
      </w:r>
      <w:r>
        <w:rPr>
          <w:spacing w:val="80"/>
        </w:rPr>
        <w:t> </w:t>
      </w:r>
      <w:r>
        <w:rPr/>
        <w:t>The</w:t>
      </w:r>
      <w:r>
        <w:rPr>
          <w:spacing w:val="38"/>
        </w:rPr>
        <w:t> </w:t>
      </w:r>
      <w:r>
        <w:rPr/>
        <w:t>structural</w:t>
      </w:r>
      <w:r>
        <w:rPr>
          <w:spacing w:val="40"/>
        </w:rPr>
        <w:t> </w:t>
      </w:r>
      <w:r>
        <w:rPr/>
        <w:t>meta-model</w:t>
      </w:r>
      <w:r>
        <w:rPr>
          <w:spacing w:val="36"/>
        </w:rPr>
        <w:t> </w:t>
      </w:r>
      <w:r>
        <w:rPr/>
        <w:t>consists</w:t>
      </w:r>
      <w:r>
        <w:rPr>
          <w:spacing w:val="40"/>
        </w:rPr>
        <w:t> </w:t>
      </w:r>
      <w:r>
        <w:rPr/>
        <w:t>of</w:t>
      </w:r>
      <w:r>
        <w:rPr>
          <w:spacing w:val="37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entities</w:t>
      </w:r>
      <w:r>
        <w:rPr>
          <w:spacing w:val="40"/>
        </w:rPr>
        <w:t> </w:t>
      </w:r>
      <w:r>
        <w:rPr/>
        <w:t>(</w:t>
      </w:r>
      <w:r>
        <w:rPr>
          <w:i/>
        </w:rPr>
        <w:t>e.g.,</w:t>
      </w:r>
      <w:r>
        <w:rPr>
          <w:i/>
        </w:rPr>
        <w:t> </w:t>
      </w:r>
      <w:r>
        <w:rPr/>
        <w:t>Method).</w:t>
      </w:r>
      <w:r>
        <w:rPr>
          <w:spacing w:val="-16"/>
        </w:rPr>
        <w:t> </w:t>
      </w:r>
      <w:r>
        <w:rPr/>
        <w:t>These</w:t>
      </w:r>
      <w:r>
        <w:rPr>
          <w:spacing w:val="-23"/>
        </w:rPr>
        <w:t> </w:t>
      </w:r>
      <w:r>
        <w:rPr/>
        <w:t>entities</w:t>
      </w:r>
      <w:r>
        <w:rPr>
          <w:spacing w:val="-21"/>
        </w:rPr>
        <w:t> </w:t>
      </w:r>
      <w:r>
        <w:rPr/>
        <w:t>are</w:t>
      </w:r>
      <w:r>
        <w:rPr>
          <w:spacing w:val="-25"/>
        </w:rPr>
        <w:t> </w:t>
      </w:r>
      <w:r>
        <w:rPr/>
        <w:t>wrapped</w:t>
      </w:r>
      <w:r>
        <w:rPr>
          <w:spacing w:val="-25"/>
        </w:rPr>
        <w:t> </w:t>
      </w:r>
      <w:r>
        <w:rPr/>
        <w:t>by</w:t>
      </w:r>
      <w:r>
        <w:rPr>
          <w:spacing w:val="-23"/>
        </w:rPr>
        <w:t> </w:t>
      </w:r>
      <w:r>
        <w:rPr/>
        <w:t>a</w:t>
      </w:r>
      <w:r>
        <w:rPr>
          <w:spacing w:val="-26"/>
        </w:rPr>
        <w:t> </w:t>
      </w:r>
      <w:r>
        <w:rPr/>
        <w:t>Version</w:t>
      </w:r>
      <w:r>
        <w:rPr>
          <w:spacing w:val="-23"/>
        </w:rPr>
        <w:t> </w:t>
      </w:r>
      <w:r>
        <w:rPr/>
        <w:t>correspondent</w:t>
      </w:r>
      <w:r>
        <w:rPr>
          <w:spacing w:val="-22"/>
        </w:rPr>
        <w:t> </w:t>
      </w:r>
      <w:r>
        <w:rPr/>
        <w:t>(</w:t>
      </w:r>
      <w:r>
        <w:rPr>
          <w:i/>
        </w:rPr>
        <w:t>e.g.,</w:t>
      </w:r>
      <w:r>
        <w:rPr>
          <w:i/>
          <w:spacing w:val="-27"/>
        </w:rPr>
        <w:t> </w:t>
      </w:r>
      <w:r>
        <w:rPr/>
        <w:t>Method- Version) and the Versions are contained in a History (</w:t>
      </w:r>
      <w:r>
        <w:rPr>
          <w:i/>
        </w:rPr>
        <w:t>e.g., </w:t>
      </w:r>
      <w:r>
        <w:rPr/>
        <w:t>MethodHistory). We create Versions as wrappers for StructuralEntities because in a Version we store the relationship with</w:t>
      </w:r>
      <w:r>
        <w:rPr>
          <w:spacing w:val="31"/>
        </w:rPr>
        <w:t> </w:t>
      </w:r>
      <w:r>
        <w:rPr/>
        <w:t>the History.</w:t>
      </w:r>
      <w:r>
        <w:rPr>
          <w:spacing w:val="80"/>
        </w:rPr>
        <w:t> </w:t>
      </w:r>
      <w:r>
        <w:rPr/>
        <w:t>Thus,</w:t>
      </w:r>
      <w:r>
        <w:rPr>
          <w:spacing w:val="39"/>
        </w:rPr>
        <w:t> </w:t>
      </w:r>
      <w:r>
        <w:rPr/>
        <w:t>we</w:t>
      </w:r>
      <w:r>
        <w:rPr>
          <w:spacing w:val="32"/>
        </w:rPr>
        <w:t> </w:t>
      </w:r>
      <w:r>
        <w:rPr/>
        <w:t>are able to compute properties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History.</w:t>
      </w:r>
      <w:r>
        <w:rPr>
          <w:spacing w:val="25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 having a version we can navigate to the previous or the next version.</w:t>
      </w:r>
    </w:p>
    <w:p>
      <w:pPr>
        <w:pStyle w:val="BodyText"/>
        <w:spacing w:before="18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665599</wp:posOffset>
            </wp:positionH>
            <wp:positionV relativeFrom="paragraph">
              <wp:posOffset>310669</wp:posOffset>
            </wp:positionV>
            <wp:extent cx="4537573" cy="248869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573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70" w:lineRule="auto" w:before="194"/>
        <w:ind w:left="111" w:right="375" w:firstLine="0"/>
        <w:jc w:val="both"/>
        <w:rPr>
          <w:rFonts w:ascii="LM Roman 9"/>
          <w:sz w:val="17"/>
        </w:rPr>
      </w:pPr>
      <w:bookmarkStart w:name="_bookmark5" w:id="10"/>
      <w:bookmarkEnd w:id="10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excerpt of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Hismo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and its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relation with a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source code meta-model.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did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not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represent all the inheritance relationships to not affect the readability of the picture.</w:t>
      </w:r>
    </w:p>
    <w:p>
      <w:pPr>
        <w:spacing w:after="0" w:line="170" w:lineRule="auto"/>
        <w:jc w:val="both"/>
        <w:rPr>
          <w:rFonts w:ascii="LM Roman 9"/>
          <w:sz w:val="17"/>
        </w:rPr>
        <w:sectPr>
          <w:pgSz w:w="9360" w:h="13610"/>
          <w:pgMar w:header="860" w:footer="0" w:top="1060" w:bottom="280" w:left="700" w:right="56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35" w:after="0"/>
        <w:ind w:left="690" w:right="0" w:hanging="465"/>
        <w:jc w:val="left"/>
      </w:pPr>
      <w:bookmarkStart w:name="Conclusions" w:id="11"/>
      <w:bookmarkEnd w:id="11"/>
      <w:r>
        <w:rPr/>
      </w:r>
      <w:r>
        <w:rPr>
          <w:spacing w:val="-2"/>
          <w:w w:val="110"/>
        </w:rPr>
        <w:t>Conclusions</w:t>
      </w:r>
    </w:p>
    <w:p>
      <w:pPr>
        <w:pStyle w:val="BodyText"/>
        <w:spacing w:line="206" w:lineRule="auto" w:before="221"/>
        <w:ind w:left="225" w:right="259"/>
        <w:jc w:val="both"/>
      </w:pPr>
      <w:r>
        <w:rPr/>
        <w:t>We defined history as being a sequence of versions and we briefly presented Hismo as a history meta-model centered around the notion of history.</w:t>
      </w:r>
      <w:r>
        <w:rPr>
          <w:spacing w:val="40"/>
        </w:rPr>
        <w:t> </w:t>
      </w:r>
      <w:r>
        <w:rPr/>
        <w:t>We then</w:t>
      </w:r>
      <w:r>
        <w:rPr>
          <w:spacing w:val="-11"/>
        </w:rPr>
        <w:t> </w:t>
      </w:r>
      <w:r>
        <w:rPr/>
        <w:t>argued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obtain</w:t>
      </w:r>
      <w:r>
        <w:rPr>
          <w:spacing w:val="-13"/>
        </w:rPr>
        <w:t> </w:t>
      </w:r>
      <w:r>
        <w:rPr/>
        <w:t>Hismo</w:t>
      </w:r>
      <w:r>
        <w:rPr>
          <w:spacing w:val="-10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structural</w:t>
      </w:r>
      <w:r>
        <w:rPr>
          <w:spacing w:val="-10"/>
        </w:rPr>
        <w:t> </w:t>
      </w:r>
      <w:r>
        <w:rPr/>
        <w:t>meta-model, </w:t>
      </w:r>
      <w:bookmarkStart w:name="References" w:id="12"/>
      <w:bookmarkEnd w:id="12"/>
      <w:r>
        <w:rPr/>
        <w:t>w</w:t>
      </w:r>
      <w:r>
        <w:rPr/>
        <w:t>e</w:t>
      </w:r>
      <w:r>
        <w:rPr>
          <w:spacing w:val="-19"/>
        </w:rPr>
        <w:t> </w:t>
      </w:r>
      <w:r>
        <w:rPr/>
        <w:t>specified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transformations</w:t>
      </w:r>
      <w:r>
        <w:rPr>
          <w:spacing w:val="-19"/>
        </w:rPr>
        <w:t> </w:t>
      </w:r>
      <w:r>
        <w:rPr/>
        <w:t>needed,</w:t>
      </w:r>
      <w:r>
        <w:rPr>
          <w:spacing w:val="-13"/>
        </w:rPr>
        <w:t> </w:t>
      </w:r>
      <w:r>
        <w:rPr/>
        <w:t>and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showed</w:t>
      </w:r>
      <w:r>
        <w:rPr>
          <w:spacing w:val="-16"/>
        </w:rPr>
        <w:t> </w:t>
      </w:r>
      <w:r>
        <w:rPr/>
        <w:t>how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reach</w:t>
      </w:r>
      <w:r>
        <w:rPr>
          <w:spacing w:val="-19"/>
        </w:rPr>
        <w:t> </w:t>
      </w:r>
      <w:r>
        <w:rPr/>
        <w:t>our </w:t>
      </w:r>
      <w:bookmarkStart w:name="_bookmark6" w:id="13"/>
      <w:bookmarkEnd w:id="13"/>
      <w:r>
        <w:rPr/>
        <w:t>S</w:t>
      </w:r>
      <w:r>
        <w:rPr/>
        <w:t>malltalk (Figure </w:t>
      </w:r>
      <w:hyperlink w:history="true" w:anchor="_bookmark4">
        <w:r>
          <w:rPr>
            <w:color w:val="0000FF"/>
          </w:rPr>
          <w:t>3</w:t>
        </w:r>
      </w:hyperlink>
      <w:r>
        <w:rPr/>
        <w:t>) implementation based on the transformations.</w:t>
      </w:r>
    </w:p>
    <w:p>
      <w:pPr>
        <w:pStyle w:val="BodyText"/>
        <w:spacing w:line="206" w:lineRule="auto" w:before="19"/>
        <w:ind w:left="224" w:right="258" w:firstLine="338"/>
        <w:jc w:val="both"/>
      </w:pPr>
      <w:bookmarkStart w:name="_bookmark7" w:id="14"/>
      <w:bookmarkEnd w:id="14"/>
      <w:r>
        <w:rPr/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future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automated</w:t>
      </w:r>
      <w:r>
        <w:rPr>
          <w:spacing w:val="-11"/>
        </w:rPr>
        <w:t> </w:t>
      </w:r>
      <w:r>
        <w:rPr/>
        <w:t>transformations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our environment and</w:t>
      </w:r>
      <w:r>
        <w:rPr>
          <w:spacing w:val="-2"/>
        </w:rPr>
        <w:t> </w:t>
      </w:r>
      <w:r>
        <w:rPr/>
        <w:t>validate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approach by using our</w:t>
      </w:r>
      <w:r>
        <w:rPr>
          <w:spacing w:val="-1"/>
        </w:rPr>
        <w:t> </w:t>
      </w:r>
      <w:r>
        <w:rPr/>
        <w:t>evolution analysis tools </w:t>
      </w:r>
      <w:bookmarkStart w:name="_bookmark8" w:id="15"/>
      <w:bookmarkEnd w:id="15"/>
      <w:r>
        <w:rPr/>
        <w:t>on</w:t>
      </w:r>
      <w:r>
        <w:rPr/>
        <w:t> models generated with an industrial case tool.</w:t>
      </w:r>
    </w:p>
    <w:p>
      <w:pPr>
        <w:pStyle w:val="BodyText"/>
        <w:spacing w:before="160"/>
      </w:pPr>
    </w:p>
    <w:p>
      <w:pPr>
        <w:pStyle w:val="Heading1"/>
        <w:ind w:left="225" w:firstLine="0"/>
      </w:pPr>
      <w:bookmarkStart w:name="_bookmark9" w:id="16"/>
      <w:bookmarkEnd w:id="1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219" w:after="0"/>
        <w:ind w:left="556" w:right="0" w:hanging="243"/>
        <w:jc w:val="left"/>
        <w:rPr>
          <w:sz w:val="17"/>
        </w:rPr>
      </w:pPr>
      <w:r>
        <w:rPr>
          <w:sz w:val="17"/>
        </w:rPr>
        <w:t>T.</w:t>
      </w:r>
      <w:r>
        <w:rPr>
          <w:spacing w:val="-1"/>
          <w:sz w:val="17"/>
        </w:rPr>
        <w:t> </w:t>
      </w:r>
      <w:r>
        <w:rPr>
          <w:sz w:val="17"/>
        </w:rPr>
        <w:t>Ball</w:t>
      </w:r>
      <w:r>
        <w:rPr>
          <w:spacing w:val="3"/>
          <w:sz w:val="17"/>
        </w:rPr>
        <w:t> </w:t>
      </w:r>
      <w:r>
        <w:rPr>
          <w:sz w:val="17"/>
        </w:rPr>
        <w:t>and</w:t>
      </w:r>
      <w:r>
        <w:rPr>
          <w:spacing w:val="2"/>
          <w:sz w:val="17"/>
        </w:rPr>
        <w:t> </w:t>
      </w:r>
      <w:r>
        <w:rPr>
          <w:sz w:val="17"/>
        </w:rPr>
        <w:t>S.</w:t>
      </w:r>
      <w:r>
        <w:rPr>
          <w:spacing w:val="-2"/>
          <w:sz w:val="17"/>
        </w:rPr>
        <w:t> </w:t>
      </w:r>
      <w:r>
        <w:rPr>
          <w:sz w:val="17"/>
        </w:rPr>
        <w:t>Eick.</w:t>
      </w:r>
      <w:r>
        <w:rPr>
          <w:spacing w:val="21"/>
          <w:sz w:val="17"/>
        </w:rPr>
        <w:t> </w:t>
      </w:r>
      <w:r>
        <w:rPr>
          <w:sz w:val="17"/>
        </w:rPr>
        <w:t>Software</w:t>
      </w:r>
      <w:r>
        <w:rPr>
          <w:spacing w:val="3"/>
          <w:sz w:val="17"/>
        </w:rPr>
        <w:t> </w:t>
      </w:r>
      <w:r>
        <w:rPr>
          <w:sz w:val="17"/>
        </w:rPr>
        <w:t>visualization</w:t>
      </w:r>
      <w:r>
        <w:rPr>
          <w:spacing w:val="5"/>
          <w:sz w:val="17"/>
        </w:rPr>
        <w:t> </w:t>
      </w:r>
      <w:r>
        <w:rPr>
          <w:sz w:val="17"/>
        </w:rPr>
        <w:t>in the</w:t>
      </w:r>
      <w:r>
        <w:rPr>
          <w:spacing w:val="1"/>
          <w:sz w:val="17"/>
        </w:rPr>
        <w:t> </w:t>
      </w:r>
      <w:r>
        <w:rPr>
          <w:sz w:val="17"/>
        </w:rPr>
        <w:t>large.</w:t>
      </w:r>
      <w:r>
        <w:rPr>
          <w:spacing w:val="22"/>
          <w:sz w:val="17"/>
        </w:rPr>
        <w:t> </w:t>
      </w:r>
      <w:r>
        <w:rPr>
          <w:i/>
          <w:sz w:val="17"/>
        </w:rPr>
        <w:t>IEEE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Computer</w:t>
      </w:r>
      <w:r>
        <w:rPr>
          <w:sz w:val="17"/>
        </w:rPr>
        <w:t>,</w:t>
      </w:r>
      <w:r>
        <w:rPr>
          <w:spacing w:val="3"/>
          <w:sz w:val="17"/>
        </w:rPr>
        <w:t> </w:t>
      </w:r>
      <w:r>
        <w:rPr>
          <w:sz w:val="17"/>
        </w:rPr>
        <w:t>pages</w:t>
      </w:r>
      <w:r>
        <w:rPr>
          <w:spacing w:val="1"/>
          <w:sz w:val="17"/>
        </w:rPr>
        <w:t> </w:t>
      </w:r>
      <w:r>
        <w:rPr>
          <w:sz w:val="17"/>
        </w:rPr>
        <w:t>33–43,</w:t>
      </w:r>
      <w:r>
        <w:rPr>
          <w:spacing w:val="5"/>
          <w:sz w:val="17"/>
        </w:rPr>
        <w:t> </w:t>
      </w:r>
      <w:r>
        <w:rPr>
          <w:spacing w:val="-2"/>
          <w:sz w:val="17"/>
        </w:rPr>
        <w:t>1996.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71" w:after="0"/>
        <w:ind w:left="558" w:right="263" w:hanging="246"/>
        <w:jc w:val="both"/>
        <w:rPr>
          <w:sz w:val="17"/>
        </w:rPr>
      </w:pPr>
      <w:bookmarkStart w:name="_bookmark10" w:id="17"/>
      <w:bookmarkEnd w:id="17"/>
      <w:r>
        <w:rPr/>
      </w:r>
      <w:r>
        <w:rPr>
          <w:sz w:val="17"/>
        </w:rPr>
        <w:t>A. Capiluppi.</w:t>
      </w:r>
      <w:r>
        <w:rPr>
          <w:spacing w:val="40"/>
          <w:sz w:val="17"/>
        </w:rPr>
        <w:t> </w:t>
      </w:r>
      <w:r>
        <w:rPr>
          <w:sz w:val="17"/>
        </w:rPr>
        <w:t>Models for the evolution of os projects.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 International</w:t>
      </w:r>
      <w:r>
        <w:rPr>
          <w:i/>
          <w:sz w:val="17"/>
        </w:rPr>
        <w:t> Conference on Software Maintenance (ICSM 2003)</w:t>
      </w:r>
      <w:r>
        <w:rPr>
          <w:sz w:val="17"/>
        </w:rPr>
        <w:t>, pages 65–74, 2003.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8" w:val="left" w:leader="none"/>
        </w:tabs>
        <w:spacing w:line="172" w:lineRule="auto" w:before="184" w:after="0"/>
        <w:ind w:left="558" w:right="261" w:hanging="246"/>
        <w:jc w:val="both"/>
        <w:rPr>
          <w:sz w:val="17"/>
        </w:rPr>
      </w:pPr>
      <w:bookmarkStart w:name="_bookmark11" w:id="18"/>
      <w:bookmarkEnd w:id="18"/>
      <w:r>
        <w:rPr/>
      </w:r>
      <w:r>
        <w:rPr>
          <w:sz w:val="17"/>
        </w:rPr>
        <w:t>A.</w:t>
      </w:r>
      <w:r>
        <w:rPr>
          <w:spacing w:val="40"/>
          <w:sz w:val="17"/>
        </w:rPr>
        <w:t> </w:t>
      </w:r>
      <w:r>
        <w:rPr>
          <w:sz w:val="17"/>
        </w:rPr>
        <w:t>Capiluppi,</w:t>
      </w:r>
      <w:r>
        <w:rPr>
          <w:spacing w:val="40"/>
          <w:sz w:val="17"/>
        </w:rPr>
        <w:t> </w:t>
      </w:r>
      <w:r>
        <w:rPr>
          <w:sz w:val="17"/>
        </w:rPr>
        <w:t>P.</w:t>
      </w:r>
      <w:r>
        <w:rPr>
          <w:spacing w:val="40"/>
          <w:sz w:val="17"/>
        </w:rPr>
        <w:t> </w:t>
      </w:r>
      <w:r>
        <w:rPr>
          <w:sz w:val="17"/>
        </w:rPr>
        <w:t>Lago,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M.</w:t>
      </w:r>
      <w:r>
        <w:rPr>
          <w:spacing w:val="40"/>
          <w:sz w:val="17"/>
        </w:rPr>
        <w:t> </w:t>
      </w:r>
      <w:r>
        <w:rPr>
          <w:sz w:val="17"/>
        </w:rPr>
        <w:t>Morisio.</w:t>
      </w:r>
      <w:r>
        <w:rPr>
          <w:spacing w:val="40"/>
          <w:sz w:val="17"/>
        </w:rPr>
        <w:t>  </w:t>
      </w:r>
      <w:r>
        <w:rPr>
          <w:sz w:val="17"/>
        </w:rPr>
        <w:t>Evolution</w:t>
      </w:r>
      <w:r>
        <w:rPr>
          <w:spacing w:val="40"/>
          <w:sz w:val="17"/>
        </w:rPr>
        <w:t> </w:t>
      </w:r>
      <w:r>
        <w:rPr>
          <w:sz w:val="17"/>
        </w:rPr>
        <w:t>of</w:t>
      </w:r>
      <w:r>
        <w:rPr>
          <w:spacing w:val="40"/>
          <w:sz w:val="17"/>
        </w:rPr>
        <w:t> </w:t>
      </w:r>
      <w:r>
        <w:rPr>
          <w:sz w:val="17"/>
        </w:rPr>
        <w:t>understandability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oss</w:t>
      </w:r>
      <w:r>
        <w:rPr>
          <w:spacing w:val="40"/>
          <w:sz w:val="17"/>
        </w:rPr>
        <w:t> </w:t>
      </w:r>
      <w:r>
        <w:rPr>
          <w:sz w:val="17"/>
        </w:rPr>
        <w:t>projects. In </w:t>
      </w:r>
      <w:r>
        <w:rPr>
          <w:i/>
          <w:sz w:val="17"/>
        </w:rPr>
        <w:t>Proceedings of the 8th European Conference on Software Maintenance and Reengineering</w:t>
      </w:r>
      <w:r>
        <w:rPr>
          <w:i/>
          <w:sz w:val="17"/>
        </w:rPr>
        <w:t> (CSMR 2004)</w:t>
      </w:r>
      <w:r>
        <w:rPr>
          <w:sz w:val="17"/>
        </w:rPr>
        <w:t>, pages 58–66, 2004.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0" w:lineRule="auto" w:before="187" w:after="0"/>
        <w:ind w:left="558" w:right="259" w:hanging="246"/>
        <w:jc w:val="both"/>
        <w:rPr>
          <w:sz w:val="17"/>
        </w:rPr>
      </w:pPr>
      <w:bookmarkStart w:name="_bookmark13" w:id="19"/>
      <w:bookmarkEnd w:id="19"/>
      <w:r>
        <w:rPr/>
      </w:r>
      <w:r>
        <w:rPr>
          <w:sz w:val="17"/>
        </w:rPr>
        <w:t>C. Collberg, S. Kobourov, J. Nagra, J. Pitts, and K. Wampler.</w:t>
      </w:r>
      <w:r>
        <w:rPr>
          <w:spacing w:val="40"/>
          <w:sz w:val="17"/>
        </w:rPr>
        <w:t> </w:t>
      </w:r>
      <w:r>
        <w:rPr>
          <w:sz w:val="17"/>
        </w:rPr>
        <w:t>A system for graph-based visualization of the evolution of software.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 2003 ACM Symposium on</w:t>
      </w:r>
      <w:r>
        <w:rPr>
          <w:i/>
          <w:sz w:val="17"/>
        </w:rPr>
        <w:t> </w:t>
      </w:r>
      <w:bookmarkStart w:name="_bookmark12" w:id="20"/>
      <w:bookmarkEnd w:id="20"/>
      <w:r>
        <w:rPr>
          <w:i/>
          <w:sz w:val="17"/>
        </w:rPr>
        <w:t>S</w:t>
      </w:r>
      <w:r>
        <w:rPr>
          <w:i/>
          <w:sz w:val="17"/>
        </w:rPr>
        <w:t>oftware Visualization</w:t>
      </w:r>
      <w:r>
        <w:rPr>
          <w:sz w:val="17"/>
        </w:rPr>
        <w:t>, pages 77–86. ACM Press, 2003.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87" w:after="0"/>
        <w:ind w:left="558" w:right="260" w:hanging="246"/>
        <w:jc w:val="both"/>
        <w:rPr>
          <w:sz w:val="17"/>
        </w:rPr>
      </w:pPr>
      <w:r>
        <w:rPr>
          <w:sz w:val="17"/>
        </w:rPr>
        <w:t>S.</w:t>
      </w:r>
      <w:r>
        <w:rPr>
          <w:spacing w:val="-12"/>
          <w:sz w:val="17"/>
        </w:rPr>
        <w:t> </w:t>
      </w:r>
      <w:r>
        <w:rPr>
          <w:sz w:val="17"/>
        </w:rPr>
        <w:t>Demeyer,</w:t>
      </w:r>
      <w:r>
        <w:rPr>
          <w:spacing w:val="-12"/>
          <w:sz w:val="17"/>
        </w:rPr>
        <w:t> </w:t>
      </w:r>
      <w:r>
        <w:rPr>
          <w:sz w:val="17"/>
        </w:rPr>
        <w:t>S.</w:t>
      </w:r>
      <w:r>
        <w:rPr>
          <w:spacing w:val="-10"/>
          <w:sz w:val="17"/>
        </w:rPr>
        <w:t> </w:t>
      </w:r>
      <w:r>
        <w:rPr>
          <w:sz w:val="17"/>
        </w:rPr>
        <w:t>Tichelaar,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S.</w:t>
      </w:r>
      <w:r>
        <w:rPr>
          <w:spacing w:val="-10"/>
          <w:sz w:val="17"/>
        </w:rPr>
        <w:t> </w:t>
      </w:r>
      <w:r>
        <w:rPr>
          <w:sz w:val="17"/>
        </w:rPr>
        <w:t>Ducasse.</w:t>
      </w:r>
      <w:r>
        <w:rPr>
          <w:spacing w:val="20"/>
          <w:sz w:val="17"/>
        </w:rPr>
        <w:t> </w:t>
      </w:r>
      <w:r>
        <w:rPr>
          <w:sz w:val="17"/>
        </w:rPr>
        <w:t>FAMIX</w:t>
      </w:r>
      <w:r>
        <w:rPr>
          <w:spacing w:val="-10"/>
          <w:sz w:val="17"/>
        </w:rPr>
        <w:t> </w:t>
      </w:r>
      <w:r>
        <w:rPr>
          <w:sz w:val="17"/>
        </w:rPr>
        <w:t>2.1</w:t>
      </w:r>
      <w:r>
        <w:rPr>
          <w:spacing w:val="-10"/>
          <w:sz w:val="17"/>
        </w:rPr>
        <w:t> </w:t>
      </w:r>
      <w:r>
        <w:rPr>
          <w:sz w:val="17"/>
        </w:rPr>
        <w:t>—</w:t>
      </w:r>
      <w:r>
        <w:rPr>
          <w:spacing w:val="-11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FAMOOS</w:t>
      </w:r>
      <w:r>
        <w:rPr>
          <w:spacing w:val="-11"/>
          <w:sz w:val="17"/>
        </w:rPr>
        <w:t> </w:t>
      </w:r>
      <w:r>
        <w:rPr>
          <w:sz w:val="17"/>
        </w:rPr>
        <w:t>Information</w:t>
      </w:r>
      <w:r>
        <w:rPr>
          <w:spacing w:val="-7"/>
          <w:sz w:val="17"/>
        </w:rPr>
        <w:t> </w:t>
      </w:r>
      <w:r>
        <w:rPr>
          <w:sz w:val="17"/>
        </w:rPr>
        <w:t>Exchange Model. Technical report, University of Bern, 2001.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8" w:val="left" w:leader="none"/>
        </w:tabs>
        <w:spacing w:line="170" w:lineRule="auto" w:before="187" w:after="0"/>
        <w:ind w:left="558" w:right="260" w:hanging="246"/>
        <w:jc w:val="both"/>
        <w:rPr>
          <w:sz w:val="17"/>
        </w:rPr>
      </w:pPr>
      <w:bookmarkStart w:name="_bookmark14" w:id="21"/>
      <w:bookmarkEnd w:id="21"/>
      <w:r>
        <w:rPr/>
      </w:r>
      <w:r>
        <w:rPr>
          <w:sz w:val="17"/>
        </w:rPr>
        <w:t>S. Ducasse, T. Gˆırba, and J.-M. Favre.</w:t>
      </w:r>
      <w:r>
        <w:rPr>
          <w:spacing w:val="33"/>
          <w:sz w:val="17"/>
        </w:rPr>
        <w:t> </w:t>
      </w:r>
      <w:r>
        <w:rPr>
          <w:sz w:val="17"/>
        </w:rPr>
        <w:t>Modeling software evolution by treating history as a first</w:t>
      </w:r>
      <w:r>
        <w:rPr>
          <w:spacing w:val="-1"/>
          <w:sz w:val="17"/>
        </w:rPr>
        <w:t> </w:t>
      </w:r>
      <w:r>
        <w:rPr>
          <w:sz w:val="17"/>
        </w:rPr>
        <w:t>class entity. In</w:t>
      </w:r>
      <w:r>
        <w:rPr>
          <w:spacing w:val="-2"/>
          <w:sz w:val="17"/>
        </w:rPr>
        <w:t> </w:t>
      </w:r>
      <w:r>
        <w:rPr>
          <w:i/>
          <w:sz w:val="17"/>
        </w:rPr>
        <w:t>Workshop on Software Evolution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Through Transformation (SETra 2004)</w:t>
      </w:r>
      <w:r>
        <w:rPr>
          <w:sz w:val="17"/>
        </w:rPr>
        <w:t>, pages 71–82, 2004.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8" w:val="left" w:leader="none"/>
        </w:tabs>
        <w:spacing w:line="172" w:lineRule="auto" w:before="187" w:after="0"/>
        <w:ind w:left="558" w:right="262" w:hanging="246"/>
        <w:jc w:val="both"/>
        <w:rPr>
          <w:sz w:val="17"/>
        </w:rPr>
      </w:pPr>
      <w:bookmarkStart w:name="_bookmark15" w:id="22"/>
      <w:bookmarkEnd w:id="22"/>
      <w:r>
        <w:rPr/>
      </w:r>
      <w:r>
        <w:rPr>
          <w:sz w:val="17"/>
        </w:rPr>
        <w:t>S. Ducasse, T. Gˆırba, M. Lanza, and S. Demeyer.</w:t>
      </w:r>
      <w:r>
        <w:rPr>
          <w:spacing w:val="40"/>
          <w:sz w:val="17"/>
        </w:rPr>
        <w:t> </w:t>
      </w:r>
      <w:r>
        <w:rPr>
          <w:sz w:val="17"/>
        </w:rPr>
        <w:t>Moose: a collaborative and extensible reengineering environment. In </w:t>
      </w:r>
      <w:r>
        <w:rPr>
          <w:i/>
          <w:sz w:val="17"/>
        </w:rPr>
        <w:t>Reengineering Environments</w:t>
      </w:r>
      <w:r>
        <w:rPr>
          <w:sz w:val="17"/>
        </w:rPr>
        <w:t>. tba, 2004. to appear.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0" w:lineRule="auto" w:before="186" w:after="0"/>
        <w:ind w:left="558" w:right="263" w:hanging="246"/>
        <w:jc w:val="both"/>
        <w:rPr>
          <w:sz w:val="17"/>
        </w:rPr>
      </w:pPr>
      <w:bookmarkStart w:name="_bookmark16" w:id="23"/>
      <w:bookmarkEnd w:id="23"/>
      <w:r>
        <w:rPr/>
      </w:r>
      <w:r>
        <w:rPr>
          <w:sz w:val="17"/>
        </w:rPr>
        <w:t>M. Fischer, M. Pinzger, and H. Gall.</w:t>
      </w:r>
      <w:r>
        <w:rPr>
          <w:spacing w:val="40"/>
          <w:sz w:val="17"/>
        </w:rPr>
        <w:t> </w:t>
      </w:r>
      <w:r>
        <w:rPr>
          <w:sz w:val="17"/>
        </w:rPr>
        <w:t>Populating a release history database from version control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bug</w:t>
      </w:r>
      <w:r>
        <w:rPr>
          <w:spacing w:val="-4"/>
          <w:sz w:val="17"/>
        </w:rPr>
        <w:t> </w:t>
      </w:r>
      <w:r>
        <w:rPr>
          <w:sz w:val="17"/>
        </w:rPr>
        <w:t>tracking</w:t>
      </w:r>
      <w:r>
        <w:rPr>
          <w:spacing w:val="-4"/>
          <w:sz w:val="17"/>
        </w:rPr>
        <w:t> </w:t>
      </w:r>
      <w:r>
        <w:rPr>
          <w:sz w:val="17"/>
        </w:rPr>
        <w:t>systems. In</w:t>
      </w:r>
      <w:r>
        <w:rPr>
          <w:spacing w:val="-4"/>
          <w:sz w:val="17"/>
        </w:rPr>
        <w:t> </w:t>
      </w:r>
      <w:r>
        <w:rPr>
          <w:i/>
          <w:sz w:val="17"/>
        </w:rPr>
        <w:t>Proceedings of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International Conference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Software</w:t>
      </w:r>
      <w:r>
        <w:rPr>
          <w:i/>
          <w:sz w:val="17"/>
        </w:rPr>
        <w:t> Maintenance (ICSM 2003)</w:t>
      </w:r>
      <w:r>
        <w:rPr>
          <w:sz w:val="17"/>
        </w:rPr>
        <w:t>, pages 23–32, Sept. 2003.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8" w:val="left" w:leader="none"/>
        </w:tabs>
        <w:spacing w:line="172" w:lineRule="auto" w:before="188" w:after="0"/>
        <w:ind w:left="558" w:right="262" w:hanging="246"/>
        <w:jc w:val="both"/>
        <w:rPr>
          <w:sz w:val="17"/>
        </w:rPr>
      </w:pPr>
      <w:bookmarkStart w:name="_bookmark17" w:id="24"/>
      <w:bookmarkEnd w:id="24"/>
      <w:r>
        <w:rPr/>
      </w:r>
      <w:r>
        <w:rPr>
          <w:sz w:val="17"/>
        </w:rPr>
        <w:t>T.</w:t>
      </w:r>
      <w:r>
        <w:rPr>
          <w:spacing w:val="-15"/>
          <w:sz w:val="17"/>
        </w:rPr>
        <w:t> </w:t>
      </w:r>
      <w:r>
        <w:rPr>
          <w:sz w:val="17"/>
        </w:rPr>
        <w:t>Gˆırba,</w:t>
      </w:r>
      <w:r>
        <w:rPr>
          <w:spacing w:val="-9"/>
          <w:sz w:val="17"/>
        </w:rPr>
        <w:t> </w:t>
      </w:r>
      <w:r>
        <w:rPr>
          <w:sz w:val="17"/>
        </w:rPr>
        <w:t>S.</w:t>
      </w:r>
      <w:r>
        <w:rPr>
          <w:spacing w:val="-15"/>
          <w:sz w:val="17"/>
        </w:rPr>
        <w:t> </w:t>
      </w:r>
      <w:r>
        <w:rPr>
          <w:sz w:val="17"/>
        </w:rPr>
        <w:t>Ducasse,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M.</w:t>
      </w:r>
      <w:r>
        <w:rPr>
          <w:spacing w:val="-12"/>
          <w:sz w:val="17"/>
        </w:rPr>
        <w:t> </w:t>
      </w:r>
      <w:r>
        <w:rPr>
          <w:sz w:val="17"/>
        </w:rPr>
        <w:t>Lanza.</w:t>
      </w:r>
      <w:r>
        <w:rPr>
          <w:spacing w:val="12"/>
          <w:sz w:val="17"/>
        </w:rPr>
        <w:t> </w:t>
      </w:r>
      <w:r>
        <w:rPr>
          <w:sz w:val="17"/>
        </w:rPr>
        <w:t>Yesterday’s</w:t>
      </w:r>
      <w:r>
        <w:rPr>
          <w:spacing w:val="-15"/>
          <w:sz w:val="17"/>
        </w:rPr>
        <w:t> </w:t>
      </w:r>
      <w:r>
        <w:rPr>
          <w:sz w:val="17"/>
        </w:rPr>
        <w:t>Weather:</w:t>
      </w:r>
      <w:r>
        <w:rPr>
          <w:spacing w:val="-12"/>
          <w:sz w:val="17"/>
        </w:rPr>
        <w:t> </w:t>
      </w:r>
      <w:r>
        <w:rPr>
          <w:sz w:val="17"/>
        </w:rPr>
        <w:t>Guiding</w:t>
      </w:r>
      <w:r>
        <w:rPr>
          <w:spacing w:val="-14"/>
          <w:sz w:val="17"/>
        </w:rPr>
        <w:t> </w:t>
      </w:r>
      <w:r>
        <w:rPr>
          <w:sz w:val="17"/>
        </w:rPr>
        <w:t>Early</w:t>
      </w:r>
      <w:r>
        <w:rPr>
          <w:spacing w:val="-10"/>
          <w:sz w:val="17"/>
        </w:rPr>
        <w:t> </w:t>
      </w:r>
      <w:r>
        <w:rPr>
          <w:sz w:val="17"/>
        </w:rPr>
        <w:t>Reverse</w:t>
      </w:r>
      <w:r>
        <w:rPr>
          <w:spacing w:val="-15"/>
          <w:sz w:val="17"/>
        </w:rPr>
        <w:t> </w:t>
      </w:r>
      <w:r>
        <w:rPr>
          <w:sz w:val="17"/>
        </w:rPr>
        <w:t>Engineering Efforts by</w:t>
      </w:r>
      <w:r>
        <w:rPr>
          <w:spacing w:val="-2"/>
          <w:sz w:val="17"/>
        </w:rPr>
        <w:t> </w:t>
      </w:r>
      <w:r>
        <w:rPr>
          <w:sz w:val="17"/>
        </w:rPr>
        <w:t>Summarizing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Evolution of Changes. In </w:t>
      </w:r>
      <w:r>
        <w:rPr>
          <w:i/>
          <w:sz w:val="17"/>
        </w:rPr>
        <w:t>Proceedings of ICSM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’04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(International</w:t>
      </w:r>
      <w:r>
        <w:rPr>
          <w:i/>
          <w:sz w:val="17"/>
        </w:rPr>
        <w:t> Conference on Software Maintenance)</w:t>
      </w:r>
      <w:r>
        <w:rPr>
          <w:sz w:val="17"/>
        </w:rPr>
        <w:t>, pages 40–49. IEEE Computer Society Press, 2004.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0" w:lineRule="auto" w:before="186" w:after="0"/>
        <w:ind w:left="558" w:right="262" w:hanging="334"/>
        <w:jc w:val="both"/>
        <w:rPr>
          <w:sz w:val="17"/>
        </w:rPr>
      </w:pPr>
      <w:bookmarkStart w:name="_bookmark18" w:id="25"/>
      <w:bookmarkEnd w:id="25"/>
      <w:r>
        <w:rPr/>
      </w:r>
      <w:r>
        <w:rPr>
          <w:sz w:val="17"/>
        </w:rPr>
        <w:t>T.</w:t>
      </w:r>
      <w:r>
        <w:rPr>
          <w:spacing w:val="-3"/>
          <w:sz w:val="17"/>
        </w:rPr>
        <w:t> </w:t>
      </w:r>
      <w:r>
        <w:rPr>
          <w:sz w:val="17"/>
        </w:rPr>
        <w:t>Gˆırba, S.</w:t>
      </w:r>
      <w:r>
        <w:rPr>
          <w:spacing w:val="-5"/>
          <w:sz w:val="17"/>
        </w:rPr>
        <w:t> </w:t>
      </w:r>
      <w:r>
        <w:rPr>
          <w:sz w:val="17"/>
        </w:rPr>
        <w:t>Ducasse,</w:t>
      </w:r>
      <w:r>
        <w:rPr>
          <w:spacing w:val="-1"/>
          <w:sz w:val="17"/>
        </w:rPr>
        <w:t> </w:t>
      </w:r>
      <w:r>
        <w:rPr>
          <w:sz w:val="17"/>
        </w:rPr>
        <w:t>R.</w:t>
      </w:r>
      <w:r>
        <w:rPr>
          <w:spacing w:val="-5"/>
          <w:sz w:val="17"/>
        </w:rPr>
        <w:t> </w:t>
      </w:r>
      <w:r>
        <w:rPr>
          <w:sz w:val="17"/>
        </w:rPr>
        <w:t>Marinescu,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D.</w:t>
      </w:r>
      <w:r>
        <w:rPr>
          <w:spacing w:val="-5"/>
          <w:sz w:val="17"/>
        </w:rPr>
        <w:t> </w:t>
      </w:r>
      <w:r>
        <w:rPr>
          <w:sz w:val="17"/>
        </w:rPr>
        <w:t>Ra¸tiu.</w:t>
      </w:r>
      <w:r>
        <w:rPr>
          <w:spacing w:val="22"/>
          <w:sz w:val="17"/>
        </w:rPr>
        <w:t> </w:t>
      </w:r>
      <w:r>
        <w:rPr>
          <w:sz w:val="17"/>
        </w:rPr>
        <w:t>Identifying</w:t>
      </w:r>
      <w:r>
        <w:rPr>
          <w:spacing w:val="-5"/>
          <w:sz w:val="17"/>
        </w:rPr>
        <w:t> </w:t>
      </w:r>
      <w:r>
        <w:rPr>
          <w:sz w:val="17"/>
        </w:rPr>
        <w:t>entities</w:t>
      </w:r>
      <w:r>
        <w:rPr>
          <w:spacing w:val="-3"/>
          <w:sz w:val="17"/>
        </w:rPr>
        <w:t> </w:t>
      </w:r>
      <w:r>
        <w:rPr>
          <w:sz w:val="17"/>
        </w:rPr>
        <w:t>that</w:t>
      </w:r>
      <w:r>
        <w:rPr>
          <w:spacing w:val="-1"/>
          <w:sz w:val="17"/>
        </w:rPr>
        <w:t> </w:t>
      </w:r>
      <w:r>
        <w:rPr>
          <w:sz w:val="17"/>
        </w:rPr>
        <w:t>change</w:t>
      </w:r>
      <w:r>
        <w:rPr>
          <w:spacing w:val="-5"/>
          <w:sz w:val="17"/>
        </w:rPr>
        <w:t> </w:t>
      </w:r>
      <w:r>
        <w:rPr>
          <w:sz w:val="17"/>
        </w:rPr>
        <w:t>together. In </w:t>
      </w:r>
      <w:r>
        <w:rPr>
          <w:i/>
          <w:sz w:val="17"/>
        </w:rPr>
        <w:t>Ninth IEEE Workshop on Empirical Studies of Software Maintenance</w:t>
      </w:r>
      <w:r>
        <w:rPr>
          <w:sz w:val="17"/>
        </w:rPr>
        <w:t>, 2004.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08" w:lineRule="exact" w:before="132" w:after="0"/>
        <w:ind w:left="557" w:right="0" w:hanging="332"/>
        <w:jc w:val="left"/>
        <w:rPr>
          <w:sz w:val="17"/>
        </w:rPr>
      </w:pPr>
      <w:r>
        <w:rPr>
          <w:sz w:val="17"/>
        </w:rPr>
        <w:t>T. Gˆırba</w:t>
      </w:r>
      <w:r>
        <w:rPr>
          <w:spacing w:val="4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M.</w:t>
      </w:r>
      <w:r>
        <w:rPr>
          <w:spacing w:val="1"/>
          <w:sz w:val="17"/>
        </w:rPr>
        <w:t> </w:t>
      </w:r>
      <w:r>
        <w:rPr>
          <w:sz w:val="17"/>
        </w:rPr>
        <w:t>Lanza.</w:t>
      </w:r>
      <w:r>
        <w:rPr>
          <w:spacing w:val="30"/>
          <w:sz w:val="17"/>
        </w:rPr>
        <w:t> </w:t>
      </w:r>
      <w:r>
        <w:rPr>
          <w:sz w:val="17"/>
        </w:rPr>
        <w:t>Visualizing</w:t>
      </w:r>
      <w:r>
        <w:rPr>
          <w:spacing w:val="4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characterizing</w:t>
      </w:r>
      <w:r>
        <w:rPr>
          <w:spacing w:val="4"/>
          <w:sz w:val="17"/>
        </w:rPr>
        <w:t> </w:t>
      </w:r>
      <w:r>
        <w:rPr>
          <w:sz w:val="17"/>
        </w:rPr>
        <w:t>the evolution</w:t>
      </w:r>
      <w:r>
        <w:rPr>
          <w:spacing w:val="1"/>
          <w:sz w:val="17"/>
        </w:rPr>
        <w:t> </w:t>
      </w:r>
      <w:r>
        <w:rPr>
          <w:sz w:val="17"/>
        </w:rPr>
        <w:t>of</w:t>
      </w:r>
      <w:r>
        <w:rPr>
          <w:spacing w:val="4"/>
          <w:sz w:val="17"/>
        </w:rPr>
        <w:t> </w:t>
      </w:r>
      <w:r>
        <w:rPr>
          <w:sz w:val="17"/>
        </w:rPr>
        <w:t>class</w:t>
      </w:r>
      <w:r>
        <w:rPr>
          <w:spacing w:val="2"/>
          <w:sz w:val="17"/>
        </w:rPr>
        <w:t> </w:t>
      </w:r>
      <w:r>
        <w:rPr>
          <w:sz w:val="17"/>
        </w:rPr>
        <w:t>hierarchies.</w:t>
      </w:r>
      <w:r>
        <w:rPr>
          <w:spacing w:val="32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208" w:lineRule="exact" w:before="0"/>
        <w:ind w:left="558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Fifth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International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Workshop on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Object-Oriented Reengineering (WOOR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2004)</w:t>
      </w:r>
      <w:r>
        <w:rPr>
          <w:rFonts w:ascii="LM Roman 9"/>
          <w:sz w:val="17"/>
        </w:rPr>
        <w:t>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2004.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9" w:val="left" w:leader="none"/>
        </w:tabs>
        <w:spacing w:line="172" w:lineRule="auto" w:before="171" w:after="0"/>
        <w:ind w:left="559" w:right="263" w:hanging="334"/>
        <w:jc w:val="both"/>
        <w:rPr>
          <w:sz w:val="17"/>
        </w:rPr>
      </w:pPr>
      <w:r>
        <w:rPr>
          <w:sz w:val="17"/>
        </w:rPr>
        <w:t>A. Hassan</w:t>
      </w:r>
      <w:r>
        <w:rPr>
          <w:spacing w:val="14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R. Holt.</w:t>
      </w:r>
      <w:r>
        <w:rPr>
          <w:spacing w:val="40"/>
          <w:sz w:val="17"/>
        </w:rPr>
        <w:t> </w:t>
      </w:r>
      <w:r>
        <w:rPr>
          <w:sz w:val="17"/>
        </w:rPr>
        <w:t>Predicting</w:t>
      </w:r>
      <w:r>
        <w:rPr>
          <w:spacing w:val="15"/>
          <w:sz w:val="17"/>
        </w:rPr>
        <w:t> </w:t>
      </w:r>
      <w:r>
        <w:rPr>
          <w:sz w:val="17"/>
        </w:rPr>
        <w:t>change propagation</w:t>
      </w:r>
      <w:r>
        <w:rPr>
          <w:spacing w:val="16"/>
          <w:sz w:val="17"/>
        </w:rPr>
        <w:t> </w:t>
      </w:r>
      <w:r>
        <w:rPr>
          <w:sz w:val="17"/>
        </w:rPr>
        <w:t>in</w:t>
      </w:r>
      <w:r>
        <w:rPr>
          <w:spacing w:val="14"/>
          <w:sz w:val="17"/>
        </w:rPr>
        <w:t> </w:t>
      </w:r>
      <w:r>
        <w:rPr>
          <w:sz w:val="17"/>
        </w:rPr>
        <w:t>software</w:t>
      </w:r>
      <w:r>
        <w:rPr>
          <w:spacing w:val="15"/>
          <w:sz w:val="17"/>
        </w:rPr>
        <w:t> </w:t>
      </w:r>
      <w:r>
        <w:rPr>
          <w:sz w:val="17"/>
        </w:rPr>
        <w:t>systems.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</w:t>
      </w:r>
      <w:r>
        <w:rPr>
          <w:i/>
          <w:sz w:val="17"/>
        </w:rPr>
        <w:t> of 20th IEEE International Conference on Software Maintenance (ICSM’04)</w:t>
      </w:r>
      <w:r>
        <w:rPr>
          <w:sz w:val="17"/>
        </w:rPr>
        <w:t>, pages 284–293. IEEE Computer Society Press, Sept. 2004.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170" w:lineRule="auto" w:before="186" w:after="0"/>
        <w:ind w:left="559" w:right="262" w:hanging="334"/>
        <w:jc w:val="both"/>
        <w:rPr>
          <w:sz w:val="17"/>
        </w:rPr>
      </w:pPr>
      <w:r>
        <w:rPr>
          <w:sz w:val="17"/>
        </w:rPr>
        <w:t>M. Jazayeri.</w:t>
      </w:r>
      <w:r>
        <w:rPr>
          <w:spacing w:val="40"/>
          <w:sz w:val="17"/>
        </w:rPr>
        <w:t> </w:t>
      </w:r>
      <w:r>
        <w:rPr>
          <w:sz w:val="17"/>
        </w:rPr>
        <w:t>On architectural stability and evolution.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Reliable Software Technlogies-Ada-</w:t>
      </w:r>
      <w:r>
        <w:rPr>
          <w:i/>
          <w:sz w:val="17"/>
        </w:rPr>
        <w:t> Europe 2002</w:t>
      </w:r>
      <w:r>
        <w:rPr>
          <w:sz w:val="17"/>
        </w:rPr>
        <w:t>, pages 13–23. Springer Verlag, 2002.</w:t>
      </w:r>
    </w:p>
    <w:p>
      <w:pPr>
        <w:spacing w:after="0" w:line="170" w:lineRule="auto"/>
        <w:jc w:val="both"/>
        <w:rPr>
          <w:sz w:val="17"/>
        </w:rPr>
        <w:sectPr>
          <w:pgSz w:w="9360" w:h="13610"/>
          <w:pgMar w:header="860" w:footer="0" w:top="1060" w:bottom="280" w:left="700" w:right="560"/>
        </w:sectPr>
      </w:pPr>
    </w:p>
    <w:p>
      <w:pPr>
        <w:pStyle w:val="BodyText"/>
        <w:spacing w:before="5"/>
        <w:rPr>
          <w:rFonts w:ascii="LM Roman 9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0" w:lineRule="auto" w:before="1" w:after="0"/>
        <w:ind w:left="444" w:right="375" w:hanging="334"/>
        <w:jc w:val="both"/>
        <w:rPr>
          <w:sz w:val="17"/>
        </w:rPr>
      </w:pPr>
      <w:bookmarkStart w:name="_bookmark19" w:id="26"/>
      <w:bookmarkEnd w:id="26"/>
      <w:r>
        <w:rPr/>
      </w:r>
      <w:bookmarkStart w:name="_bookmark20" w:id="27"/>
      <w:bookmarkEnd w:id="27"/>
      <w:r>
        <w:rPr/>
      </w:r>
      <w:bookmarkStart w:name="_bookmark21" w:id="28"/>
      <w:bookmarkEnd w:id="28"/>
      <w:r>
        <w:rPr/>
      </w:r>
      <w:bookmarkStart w:name="_bookmark23" w:id="29"/>
      <w:bookmarkEnd w:id="29"/>
      <w:r>
        <w:rPr/>
      </w:r>
      <w:r>
        <w:rPr>
          <w:sz w:val="17"/>
        </w:rPr>
        <w:t>M. Lanza and S. Ducasse.</w:t>
      </w:r>
      <w:r>
        <w:rPr>
          <w:spacing w:val="35"/>
          <w:sz w:val="17"/>
        </w:rPr>
        <w:t> </w:t>
      </w:r>
      <w:r>
        <w:rPr>
          <w:sz w:val="17"/>
        </w:rPr>
        <w:t>Understanding software evolution using a combination of software </w:t>
      </w:r>
      <w:r>
        <w:rPr>
          <w:spacing w:val="-2"/>
          <w:sz w:val="17"/>
        </w:rPr>
        <w:t>visualization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software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metrics.</w:t>
      </w:r>
      <w:r>
        <w:rPr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3"/>
          <w:sz w:val="17"/>
        </w:rPr>
        <w:t> </w:t>
      </w:r>
      <w:r>
        <w:rPr>
          <w:i/>
          <w:spacing w:val="-2"/>
          <w:sz w:val="17"/>
        </w:rPr>
        <w:t>Proceedings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LMO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2002</w:t>
      </w:r>
      <w:r>
        <w:rPr>
          <w:i/>
          <w:spacing w:val="-13"/>
          <w:sz w:val="17"/>
        </w:rPr>
        <w:t> </w:t>
      </w:r>
      <w:r>
        <w:rPr>
          <w:i/>
          <w:spacing w:val="-2"/>
          <w:sz w:val="17"/>
        </w:rPr>
        <w:t>(Langages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et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Mod`eles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`a</w:t>
      </w:r>
      <w:r>
        <w:rPr>
          <w:i/>
          <w:spacing w:val="-13"/>
          <w:sz w:val="17"/>
        </w:rPr>
        <w:t> </w:t>
      </w:r>
      <w:r>
        <w:rPr>
          <w:i/>
          <w:spacing w:val="-2"/>
          <w:sz w:val="17"/>
        </w:rPr>
        <w:t>Objets</w:t>
      </w:r>
      <w:r>
        <w:rPr>
          <w:spacing w:val="-2"/>
          <w:sz w:val="17"/>
        </w:rPr>
        <w:t>, </w:t>
      </w:r>
      <w:bookmarkStart w:name="_bookmark22" w:id="30"/>
      <w:bookmarkEnd w:id="30"/>
      <w:r>
        <w:rPr>
          <w:sz w:val="17"/>
        </w:rPr>
        <w:t>p</w:t>
      </w:r>
      <w:r>
        <w:rPr>
          <w:sz w:val="17"/>
        </w:rPr>
        <w:t>ages 135–149, 2002.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0" w:lineRule="auto" w:before="175" w:after="0"/>
        <w:ind w:left="445" w:right="374" w:hanging="334"/>
        <w:jc w:val="both"/>
        <w:rPr>
          <w:sz w:val="17"/>
        </w:rPr>
      </w:pPr>
      <w:r>
        <w:rPr>
          <w:sz w:val="17"/>
        </w:rPr>
        <w:t>M. M. Lehman and L. Belady.</w:t>
      </w:r>
      <w:r>
        <w:rPr>
          <w:spacing w:val="40"/>
          <w:sz w:val="17"/>
        </w:rPr>
        <w:t> </w:t>
      </w:r>
      <w:r>
        <w:rPr>
          <w:i/>
          <w:sz w:val="17"/>
        </w:rPr>
        <w:t>Program Evolution – Processes of Software Change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London Academic Press, 1985.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5" w:val="left" w:leader="none"/>
        </w:tabs>
        <w:spacing w:line="170" w:lineRule="auto" w:before="173" w:after="0"/>
        <w:ind w:left="445" w:right="373" w:hanging="334"/>
        <w:jc w:val="both"/>
        <w:rPr>
          <w:sz w:val="17"/>
        </w:rPr>
      </w:pPr>
      <w:bookmarkStart w:name="_bookmark24" w:id="31"/>
      <w:bookmarkEnd w:id="31"/>
      <w:r>
        <w:rPr/>
      </w:r>
      <w:r>
        <w:rPr>
          <w:spacing w:val="-2"/>
          <w:sz w:val="17"/>
        </w:rPr>
        <w:t>D.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Ra¸tiu,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S.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Ducasse,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T.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Gˆırba,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R.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Marinescu.</w:t>
      </w:r>
      <w:r>
        <w:rPr>
          <w:spacing w:val="24"/>
          <w:sz w:val="17"/>
        </w:rPr>
        <w:t> </w:t>
      </w:r>
      <w:r>
        <w:rPr>
          <w:spacing w:val="-2"/>
          <w:sz w:val="17"/>
        </w:rPr>
        <w:t>Using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history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information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to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improve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design </w:t>
      </w:r>
      <w:r>
        <w:rPr>
          <w:sz w:val="17"/>
        </w:rPr>
        <w:t>flaws</w:t>
      </w:r>
      <w:r>
        <w:rPr>
          <w:spacing w:val="-15"/>
          <w:sz w:val="17"/>
        </w:rPr>
        <w:t> </w:t>
      </w:r>
      <w:r>
        <w:rPr>
          <w:sz w:val="17"/>
        </w:rPr>
        <w:t>detection.</w:t>
      </w:r>
      <w:r>
        <w:rPr>
          <w:spacing w:val="4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CSMR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2004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(European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Software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Maintenance</w:t>
      </w:r>
      <w:r>
        <w:rPr>
          <w:i/>
          <w:sz w:val="17"/>
        </w:rPr>
        <w:t> and Reengineering)</w:t>
      </w:r>
      <w:r>
        <w:rPr>
          <w:sz w:val="17"/>
        </w:rPr>
        <w:t>, pages 223–232, 2004.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171" w:after="0"/>
        <w:ind w:left="445" w:right="375" w:hanging="334"/>
        <w:jc w:val="both"/>
        <w:rPr>
          <w:sz w:val="17"/>
        </w:rPr>
      </w:pPr>
      <w:bookmarkStart w:name="_bookmark25" w:id="32"/>
      <w:bookmarkEnd w:id="32"/>
      <w:r>
        <w:rPr/>
      </w:r>
      <w:r>
        <w:rPr>
          <w:sz w:val="17"/>
        </w:rPr>
        <w:t>C. M. B. Taylor and M. Munro.</w:t>
      </w:r>
      <w:r>
        <w:rPr>
          <w:spacing w:val="40"/>
          <w:sz w:val="17"/>
        </w:rPr>
        <w:t> </w:t>
      </w:r>
      <w:r>
        <w:rPr>
          <w:sz w:val="17"/>
        </w:rPr>
        <w:t>Revision towers.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 1st International</w:t>
      </w:r>
      <w:r>
        <w:rPr>
          <w:i/>
          <w:sz w:val="17"/>
        </w:rPr>
        <w:t> Workshop on Visualizing Software for Understanding and Analysis</w:t>
      </w:r>
      <w:r>
        <w:rPr>
          <w:sz w:val="17"/>
        </w:rPr>
        <w:t>, pages 43–50. IEEE Computer Society, 2002.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0" w:lineRule="auto" w:before="171" w:after="0"/>
        <w:ind w:left="445" w:right="374" w:hanging="334"/>
        <w:jc w:val="both"/>
        <w:rPr>
          <w:sz w:val="17"/>
        </w:rPr>
      </w:pPr>
      <w:bookmarkStart w:name="_bookmark26" w:id="33"/>
      <w:bookmarkEnd w:id="33"/>
      <w:r>
        <w:rPr/>
      </w:r>
      <w:r>
        <w:rPr>
          <w:sz w:val="17"/>
        </w:rPr>
        <w:t>F. Van Rysselberghe and S. Demeyer. Studying</w:t>
      </w:r>
      <w:r>
        <w:rPr>
          <w:spacing w:val="-1"/>
          <w:sz w:val="17"/>
        </w:rPr>
        <w:t> </w:t>
      </w:r>
      <w:r>
        <w:rPr>
          <w:sz w:val="17"/>
        </w:rPr>
        <w:t>software evolution information by visualizing the change history.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 20th IEEE International Conference on Software</w:t>
      </w:r>
      <w:r>
        <w:rPr>
          <w:i/>
          <w:sz w:val="17"/>
        </w:rPr>
        <w:t> Maintenance (ICSM 2004)</w:t>
      </w:r>
      <w:r>
        <w:rPr>
          <w:sz w:val="17"/>
        </w:rPr>
        <w:t>, 2004. to appear.</w:t>
      </w: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208" w:lineRule="exact" w:before="117" w:after="0"/>
        <w:ind w:left="331" w:right="373" w:hanging="331"/>
        <w:jc w:val="right"/>
        <w:rPr>
          <w:sz w:val="17"/>
        </w:rPr>
      </w:pPr>
      <w:r>
        <w:rPr>
          <w:sz w:val="17"/>
        </w:rPr>
        <w:t>J.</w:t>
      </w:r>
      <w:r>
        <w:rPr>
          <w:spacing w:val="38"/>
          <w:sz w:val="17"/>
        </w:rPr>
        <w:t> </w:t>
      </w:r>
      <w:r>
        <w:rPr>
          <w:sz w:val="17"/>
        </w:rPr>
        <w:t>Wu,</w:t>
      </w:r>
      <w:r>
        <w:rPr>
          <w:spacing w:val="40"/>
          <w:sz w:val="17"/>
        </w:rPr>
        <w:t> </w:t>
      </w:r>
      <w:r>
        <w:rPr>
          <w:sz w:val="17"/>
        </w:rPr>
        <w:t>R.</w:t>
      </w:r>
      <w:r>
        <w:rPr>
          <w:spacing w:val="37"/>
          <w:sz w:val="17"/>
        </w:rPr>
        <w:t> </w:t>
      </w:r>
      <w:r>
        <w:rPr>
          <w:sz w:val="17"/>
        </w:rPr>
        <w:t>Holt,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1"/>
          <w:sz w:val="17"/>
        </w:rPr>
        <w:t> </w:t>
      </w:r>
      <w:r>
        <w:rPr>
          <w:sz w:val="17"/>
        </w:rPr>
        <w:t>A.</w:t>
      </w:r>
      <w:r>
        <w:rPr>
          <w:spacing w:val="38"/>
          <w:sz w:val="17"/>
        </w:rPr>
        <w:t> </w:t>
      </w:r>
      <w:r>
        <w:rPr>
          <w:sz w:val="17"/>
        </w:rPr>
        <w:t>Hassan.</w:t>
      </w:r>
      <w:r>
        <w:rPr>
          <w:spacing w:val="40"/>
          <w:sz w:val="17"/>
        </w:rPr>
        <w:t>  </w:t>
      </w:r>
      <w:r>
        <w:rPr>
          <w:sz w:val="17"/>
        </w:rPr>
        <w:t>Exploring</w:t>
      </w:r>
      <w:r>
        <w:rPr>
          <w:spacing w:val="41"/>
          <w:sz w:val="17"/>
        </w:rPr>
        <w:t> </w:t>
      </w:r>
      <w:r>
        <w:rPr>
          <w:sz w:val="17"/>
        </w:rPr>
        <w:t>software</w:t>
      </w:r>
      <w:r>
        <w:rPr>
          <w:spacing w:val="45"/>
          <w:sz w:val="17"/>
        </w:rPr>
        <w:t> </w:t>
      </w:r>
      <w:r>
        <w:rPr>
          <w:sz w:val="17"/>
        </w:rPr>
        <w:t>evolution</w:t>
      </w:r>
      <w:r>
        <w:rPr>
          <w:spacing w:val="41"/>
          <w:sz w:val="17"/>
        </w:rPr>
        <w:t> </w:t>
      </w:r>
      <w:r>
        <w:rPr>
          <w:sz w:val="17"/>
        </w:rPr>
        <w:t>using</w:t>
      </w:r>
      <w:r>
        <w:rPr>
          <w:spacing w:val="40"/>
          <w:sz w:val="17"/>
        </w:rPr>
        <w:t> </w:t>
      </w:r>
      <w:r>
        <w:rPr>
          <w:sz w:val="17"/>
        </w:rPr>
        <w:t>spectrographs.</w:t>
      </w:r>
      <w:r>
        <w:rPr>
          <w:spacing w:val="41"/>
          <w:sz w:val="17"/>
        </w:rPr>
        <w:t>  </w:t>
      </w:r>
      <w:r>
        <w:rPr>
          <w:spacing w:val="-5"/>
          <w:sz w:val="17"/>
        </w:rPr>
        <w:t>In</w:t>
      </w:r>
    </w:p>
    <w:p>
      <w:pPr>
        <w:spacing w:line="174" w:lineRule="exact" w:before="0"/>
        <w:ind w:left="0" w:right="376" w:firstLine="0"/>
        <w:jc w:val="righ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Proceedings</w:t>
      </w:r>
      <w:r>
        <w:rPr>
          <w:rFonts w:ascii="LM Roman 9" w:hAnsi="LM Roman 9"/>
          <w:i/>
          <w:spacing w:val="16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13"/>
          <w:sz w:val="17"/>
        </w:rPr>
        <w:t> </w:t>
      </w:r>
      <w:r>
        <w:rPr>
          <w:rFonts w:ascii="LM Roman 9" w:hAnsi="LM Roman 9"/>
          <w:i/>
          <w:sz w:val="17"/>
        </w:rPr>
        <w:t>11th</w:t>
      </w:r>
      <w:r>
        <w:rPr>
          <w:rFonts w:ascii="LM Roman 9" w:hAnsi="LM Roman 9"/>
          <w:i/>
          <w:spacing w:val="14"/>
          <w:sz w:val="17"/>
        </w:rPr>
        <w:t> </w:t>
      </w:r>
      <w:r>
        <w:rPr>
          <w:rFonts w:ascii="LM Roman 9" w:hAnsi="LM Roman 9"/>
          <w:i/>
          <w:sz w:val="17"/>
        </w:rPr>
        <w:t>Working</w:t>
      </w:r>
      <w:r>
        <w:rPr>
          <w:rFonts w:ascii="LM Roman 9" w:hAnsi="LM Roman 9"/>
          <w:i/>
          <w:spacing w:val="15"/>
          <w:sz w:val="17"/>
        </w:rPr>
        <w:t> </w:t>
      </w:r>
      <w:r>
        <w:rPr>
          <w:rFonts w:ascii="LM Roman 9" w:hAnsi="LM Roman 9"/>
          <w:i/>
          <w:sz w:val="17"/>
        </w:rPr>
        <w:t>Conference</w:t>
      </w:r>
      <w:r>
        <w:rPr>
          <w:rFonts w:ascii="LM Roman 9" w:hAnsi="LM Roman 9"/>
          <w:i/>
          <w:spacing w:val="14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pacing w:val="14"/>
          <w:sz w:val="17"/>
        </w:rPr>
        <w:t> </w:t>
      </w:r>
      <w:r>
        <w:rPr>
          <w:rFonts w:ascii="LM Roman 9" w:hAnsi="LM Roman 9"/>
          <w:i/>
          <w:sz w:val="17"/>
        </w:rPr>
        <w:t>Reverse</w:t>
      </w:r>
      <w:r>
        <w:rPr>
          <w:rFonts w:ascii="LM Roman 9" w:hAnsi="LM Roman 9"/>
          <w:i/>
          <w:spacing w:val="17"/>
          <w:sz w:val="17"/>
        </w:rPr>
        <w:t> </w:t>
      </w:r>
      <w:r>
        <w:rPr>
          <w:rFonts w:ascii="LM Roman 9" w:hAnsi="LM Roman 9"/>
          <w:i/>
          <w:sz w:val="17"/>
        </w:rPr>
        <w:t>Engineering</w:t>
      </w:r>
      <w:r>
        <w:rPr>
          <w:rFonts w:ascii="LM Roman 9" w:hAnsi="LM Roman 9"/>
          <w:i/>
          <w:spacing w:val="14"/>
          <w:sz w:val="17"/>
        </w:rPr>
        <w:t> </w:t>
      </w:r>
      <w:r>
        <w:rPr>
          <w:rFonts w:ascii="LM Roman 9" w:hAnsi="LM Roman 9"/>
          <w:i/>
          <w:sz w:val="17"/>
        </w:rPr>
        <w:t>(WCRE</w:t>
      </w:r>
      <w:r>
        <w:rPr>
          <w:rFonts w:ascii="LM Roman 9" w:hAnsi="LM Roman 9"/>
          <w:i/>
          <w:spacing w:val="12"/>
          <w:sz w:val="17"/>
        </w:rPr>
        <w:t> </w:t>
      </w:r>
      <w:r>
        <w:rPr>
          <w:rFonts w:ascii="LM Roman 9" w:hAnsi="LM Roman 9"/>
          <w:i/>
          <w:sz w:val="17"/>
        </w:rPr>
        <w:t>2004)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pacing w:val="-5"/>
          <w:sz w:val="17"/>
        </w:rPr>
        <w:t>80–</w:t>
      </w:r>
    </w:p>
    <w:p>
      <w:pPr>
        <w:spacing w:line="208" w:lineRule="exact" w:before="0"/>
        <w:ind w:left="445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89.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IEEE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Computer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Society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Press,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Nov.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2004.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5" w:val="left" w:leader="none"/>
        </w:tabs>
        <w:spacing w:line="172" w:lineRule="auto" w:before="155" w:after="0"/>
        <w:ind w:left="445" w:right="372" w:hanging="334"/>
        <w:jc w:val="both"/>
        <w:rPr>
          <w:sz w:val="17"/>
        </w:rPr>
      </w:pPr>
      <w:r>
        <w:rPr>
          <w:sz w:val="17"/>
        </w:rPr>
        <w:t>X. Wu, A. Murray, M.-A. Storey, and R. Lintern.</w:t>
      </w:r>
      <w:r>
        <w:rPr>
          <w:spacing w:val="31"/>
          <w:sz w:val="17"/>
        </w:rPr>
        <w:t> </w:t>
      </w:r>
      <w:r>
        <w:rPr>
          <w:sz w:val="17"/>
        </w:rPr>
        <w:t>A reverse engineering approach to support software maintenance: Version control knowledge extraction.</w:t>
      </w:r>
      <w:r>
        <w:rPr>
          <w:spacing w:val="32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11th Working</w:t>
      </w:r>
      <w:r>
        <w:rPr>
          <w:i/>
          <w:sz w:val="17"/>
        </w:rPr>
        <w:t> Conference on Reverse Engineering (WCRE 2004)</w:t>
      </w:r>
      <w:r>
        <w:rPr>
          <w:sz w:val="17"/>
        </w:rPr>
        <w:t>, pages 90–99. IEEE Computer Society Press, Nov. 2004.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5" w:val="left" w:leader="none"/>
        </w:tabs>
        <w:spacing w:line="172" w:lineRule="auto" w:before="166" w:after="0"/>
        <w:ind w:left="445" w:right="375" w:hanging="334"/>
        <w:jc w:val="both"/>
        <w:rPr>
          <w:sz w:val="17"/>
        </w:rPr>
      </w:pPr>
      <w:r>
        <w:rPr>
          <w:sz w:val="17"/>
        </w:rPr>
        <w:t>T. Zimmermann, P. Weißgerber, S. Diehl, and A. Zeller.</w:t>
      </w:r>
      <w:r>
        <w:rPr>
          <w:spacing w:val="40"/>
          <w:sz w:val="17"/>
        </w:rPr>
        <w:t> </w:t>
      </w:r>
      <w:r>
        <w:rPr>
          <w:sz w:val="17"/>
        </w:rPr>
        <w:t>Mining version histories to guide software changes.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26th International Conference on Software Engineering (ICSE 2004)</w:t>
      </w:r>
      <w:r>
        <w:rPr>
          <w:sz w:val="17"/>
        </w:rPr>
        <w:t>, pages 563–572, 2004.</w:t>
      </w:r>
    </w:p>
    <w:sectPr>
      <w:pgSz w:w="9360" w:h="13610"/>
      <w:pgMar w:header="860" w:footer="0" w:top="1060" w:bottom="280" w:left="7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062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8658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1136">
              <wp:simplePos x="0" y="0"/>
              <wp:positionH relativeFrom="page">
                <wp:posOffset>1207260</wp:posOffset>
              </wp:positionH>
              <wp:positionV relativeFrom="page">
                <wp:posOffset>545093</wp:posOffset>
              </wp:positionV>
              <wp:extent cx="34531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31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Gîrba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059898pt;margin-top:42.920765pt;width:271.9pt;height:10.85pt;mso-position-horizontal-relative:page;mso-position-vertical-relative:page;z-index:-1586534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Gîrba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1648">
              <wp:simplePos x="0" y="0"/>
              <wp:positionH relativeFrom="page">
                <wp:posOffset>1279258</wp:posOffset>
              </wp:positionH>
              <wp:positionV relativeFrom="page">
                <wp:posOffset>545093</wp:posOffset>
              </wp:positionV>
              <wp:extent cx="34531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31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Gîrba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728996pt;margin-top:42.920765pt;width:271.9pt;height:10.85pt;mso-position-horizontal-relative:page;mso-position-vertical-relative:page;z-index:-1586483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Gîrba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216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8643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58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2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7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4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4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46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1" w:right="19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1"/>
      <w:ind w:left="558" w:hanging="334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ucasse@iam.unibe.ch" TargetMode="External"/><Relationship Id="rId11" Type="http://schemas.openxmlformats.org/officeDocument/2006/relationships/hyperlink" Target="mailto:girba@iam.unibe.ch" TargetMode="External"/><Relationship Id="rId12" Type="http://schemas.openxmlformats.org/officeDocument/2006/relationships/hyperlink" Target="mailto:jean-marie.favre@imag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jpe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 Gîrba</dc:creator>
  <cp:keywords>reverse engineering; software evolution; software history; model driven engineering; MDA; metamodel</cp:keywords>
  <dc:title>Using Meta-Model Transformation to Model Software Evolution</dc:title>
  <dcterms:created xsi:type="dcterms:W3CDTF">2023-12-14T02:23:10Z</dcterms:created>
  <dcterms:modified xsi:type="dcterms:W3CDTF">2023-12-14T02:23:10Z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2005-08-29T00:00:00Z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2023-12-14T00:00:00Z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10.1016/j.entcs.2005.07.005</vt:lpwstr>
  </property>
  <property fmtid="{D5CDD505-2E9C-101B-9397-08002B2CF9AE}" pid="15" name="robots">
    <vt:lpwstr>noindex</vt:lpwstr>
  </property>
</Properties>
</file>