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380B68">
      <w:pPr>
        <w:spacing w:line="276" w:lineRule="auto"/>
        <w:jc w:val="center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2F61B5">
      <w:pPr>
        <w:pBdr>
          <w:bottom w:val="double" w:sz="6" w:space="1" w:color="auto"/>
        </w:pBdr>
        <w:spacing w:after="240"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E9D0721" w14:textId="17398983" w:rsidR="00233B60" w:rsidRDefault="00764589" w:rsidP="00380B68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Education</w:t>
      </w:r>
      <w:r w:rsidR="00AA6D50">
        <w:rPr>
          <w:rFonts w:cs="Arial"/>
          <w:b/>
          <w:sz w:val="28"/>
          <w:szCs w:val="28"/>
          <w:u w:val="single"/>
        </w:rPr>
        <w:t xml:space="preserve"> and Training</w:t>
      </w:r>
    </w:p>
    <w:p w14:paraId="725B5214" w14:textId="77777777" w:rsidR="00380B68" w:rsidRDefault="00764589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>
        <w:rPr>
          <w:rFonts w:cs="Arial"/>
          <w:b/>
          <w:bCs/>
        </w:rPr>
        <w:t>Scholar</w:t>
      </w:r>
      <w:r w:rsidR="00380B68">
        <w:rPr>
          <w:rFonts w:cs="Arial"/>
        </w:rPr>
        <w:br/>
      </w:r>
      <w:r w:rsidRPr="00FF553C">
        <w:rPr>
          <w:rFonts w:cs="Arial"/>
        </w:rPr>
        <w:t>University of Chicago (with Professor</w:t>
      </w:r>
      <w:r>
        <w:rPr>
          <w:rFonts w:cs="Arial"/>
        </w:rPr>
        <w:t>s</w:t>
      </w:r>
      <w:r w:rsidRPr="00FF553C">
        <w:rPr>
          <w:rFonts w:cs="Arial"/>
        </w:rPr>
        <w:t xml:space="preserve"> Edward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 xml:space="preserve"> and Edward Vogel)</w:t>
      </w:r>
    </w:p>
    <w:p w14:paraId="0D670A16" w14:textId="48A4B908" w:rsidR="009012CF" w:rsidRPr="00FF553C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5401834" w14:textId="2F7C5B01" w:rsidR="0026747E" w:rsidRDefault="00233B60" w:rsidP="00380B68">
      <w:pPr>
        <w:tabs>
          <w:tab w:val="left" w:pos="1985"/>
        </w:tabs>
        <w:spacing w:after="240"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="00380B68">
        <w:rPr>
          <w:rFonts w:cs="Arial"/>
        </w:rPr>
        <w:br/>
      </w:r>
      <w:r w:rsidR="00082A73"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="00082A73"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 xml:space="preserve">Patrick </w:t>
      </w:r>
      <w:proofErr w:type="spellStart"/>
      <w:r w:rsidR="007A13BB" w:rsidRPr="00FF553C">
        <w:rPr>
          <w:rFonts w:cs="Arial"/>
        </w:rPr>
        <w:t>Goodbourn</w:t>
      </w:r>
      <w:proofErr w:type="spellEnd"/>
      <w:r w:rsidR="007A13BB" w:rsidRPr="00FF553C">
        <w:rPr>
          <w:rFonts w:cs="Arial"/>
        </w:rPr>
        <w:t>)</w:t>
      </w:r>
    </w:p>
    <w:p w14:paraId="01B95866" w14:textId="75CF5C80" w:rsidR="00E27E59" w:rsidRPr="00834E68" w:rsidRDefault="00E27E59" w:rsidP="00380B68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Research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F553C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380B68">
        <w:rPr>
          <w:rFonts w:cs="Arial"/>
        </w:rPr>
        <w:br/>
      </w:r>
      <w:r w:rsidR="00E27E59" w:rsidRPr="00FF553C">
        <w:rPr>
          <w:rFonts w:cs="Arial"/>
        </w:rPr>
        <w:t xml:space="preserve">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0F0CC240" w14:textId="579B5A84" w:rsidR="00DB57B7" w:rsidRPr="00380B68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="00380B68">
        <w:rPr>
          <w:rFonts w:cs="Arial"/>
        </w:rPr>
        <w:br/>
      </w:r>
      <w:r w:rsidR="00DB57B7">
        <w:rPr>
          <w:rFonts w:cs="Arial"/>
        </w:rPr>
        <w:tab/>
      </w:r>
      <w:r w:rsidRPr="00FF553C">
        <w:rPr>
          <w:rFonts w:cs="Arial"/>
        </w:rPr>
        <w:t>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</w:p>
    <w:p w14:paraId="46D9121A" w14:textId="73402CFC" w:rsidR="001F376B" w:rsidRPr="00834E68" w:rsidRDefault="00833BFC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Teaching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3C1AF213" w14:textId="2ED6B858" w:rsidR="00A231DB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2023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working memory for Introduction to Learning and Memory, </w:t>
      </w:r>
      <w:r>
        <w:rPr>
          <w:rFonts w:cs="Arial"/>
          <w:i/>
          <w:iCs/>
        </w:rPr>
        <w:t>University of Chicago</w:t>
      </w:r>
    </w:p>
    <w:p w14:paraId="4DC10D59" w14:textId="03DEDA82" w:rsidR="00C06444" w:rsidRPr="00C06444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2022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the credibility revolution for Introduction to Social Psychology, </w:t>
      </w:r>
      <w:r>
        <w:rPr>
          <w:rFonts w:cs="Arial"/>
          <w:i/>
          <w:iCs/>
        </w:rPr>
        <w:t>University of Chicago</w:t>
      </w:r>
    </w:p>
    <w:p w14:paraId="417D6F6D" w14:textId="7D54DFCF" w:rsidR="00CF268C" w:rsidRPr="00FF553C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>
        <w:rPr>
          <w:rFonts w:cs="Arial"/>
        </w:rPr>
        <w:t>2018</w:t>
      </w:r>
      <w:r w:rsidR="001F376B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>
        <w:rPr>
          <w:rFonts w:cs="Arial"/>
          <w:b/>
          <w:bCs/>
        </w:rPr>
        <w:t xml:space="preserve"> (Summer School)</w:t>
      </w:r>
      <w:r w:rsidR="00833BFC" w:rsidRPr="00FF553C">
        <w:rPr>
          <w:rFonts w:cs="Arial"/>
        </w:rPr>
        <w:t xml:space="preserve"> for </w:t>
      </w:r>
      <w:r w:rsidR="001F376B" w:rsidRPr="00FF553C">
        <w:rPr>
          <w:rFonts w:cs="Arial"/>
        </w:rPr>
        <w:t>Science and Statistics in Psychology - Introduction to Psychology</w:t>
      </w:r>
      <w:r w:rsidR="00823ED5">
        <w:rPr>
          <w:rFonts w:cs="Arial"/>
        </w:rPr>
        <w:t xml:space="preserve">, </w:t>
      </w:r>
      <w:r w:rsidR="001F376B" w:rsidRPr="00FF553C">
        <w:rPr>
          <w:rFonts w:cs="Arial"/>
          <w:i/>
        </w:rPr>
        <w:t>University of Sydney</w:t>
      </w:r>
    </w:p>
    <w:p w14:paraId="547CAED4" w14:textId="1EE23F10" w:rsidR="00233B60" w:rsidRPr="00FF553C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1A7FA0C9" w:rsidR="00A234DF" w:rsidRPr="00FF553C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A767A32" w14:textId="5FD01163" w:rsidR="0026747E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bCs/>
          <w:iCs/>
          <w:sz w:val="28"/>
          <w:szCs w:val="28"/>
          <w:u w:val="single"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309A9A67" w14:textId="40F7CBDE" w:rsidR="007709AE" w:rsidRPr="00A231DB" w:rsidRDefault="006D51E7" w:rsidP="00380B68">
      <w:pPr>
        <w:tabs>
          <w:tab w:val="left" w:pos="1985"/>
        </w:tabs>
        <w:spacing w:line="276" w:lineRule="auto"/>
        <w:rPr>
          <w:rFonts w:cs="Arial"/>
          <w:b/>
          <w:bCs/>
          <w:iCs/>
          <w:sz w:val="28"/>
          <w:szCs w:val="28"/>
          <w:u w:val="single"/>
        </w:rPr>
      </w:pPr>
      <w:r w:rsidRPr="00A27E4C">
        <w:rPr>
          <w:rFonts w:cs="Arial"/>
          <w:b/>
          <w:bCs/>
          <w:iCs/>
          <w:sz w:val="28"/>
          <w:szCs w:val="28"/>
          <w:u w:val="single"/>
        </w:rPr>
        <w:t>Service</w:t>
      </w:r>
    </w:p>
    <w:p w14:paraId="18F8D36B" w14:textId="426263BD" w:rsidR="00827576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A27E4C">
        <w:rPr>
          <w:rFonts w:cs="Arial"/>
          <w:iCs/>
        </w:rPr>
        <w:t xml:space="preserve">– </w:t>
      </w:r>
      <w:r w:rsidR="00FF553C" w:rsidRPr="00FF553C">
        <w:rPr>
          <w:rFonts w:cs="Arial"/>
          <w:iCs/>
        </w:rPr>
        <w:t>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  <w:r w:rsidR="00762BD0">
        <w:rPr>
          <w:rFonts w:cs="Arial"/>
          <w:iCs/>
        </w:rPr>
        <w:t xml:space="preserve"> conference.</w:t>
      </w:r>
    </w:p>
    <w:p w14:paraId="091E0677" w14:textId="10BC0AD9" w:rsidR="00EA5B6E" w:rsidRPr="00FF553C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</w:t>
      </w:r>
      <w:proofErr w:type="spellStart"/>
      <w:r w:rsidRPr="00FF553C">
        <w:rPr>
          <w:rFonts w:cs="Arial"/>
          <w:iCs/>
        </w:rPr>
        <w:t>ReproducibiliTea</w:t>
      </w:r>
      <w:proofErr w:type="spellEnd"/>
      <w:r w:rsidRPr="00FF553C">
        <w:rPr>
          <w:rFonts w:cs="Arial"/>
          <w:iCs/>
        </w:rPr>
        <w:t xml:space="preserve"> Journal Club</w:t>
      </w:r>
    </w:p>
    <w:p w14:paraId="4195D027" w14:textId="52F2C9E5" w:rsidR="00A4728A" w:rsidRPr="00FF553C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 xml:space="preserve">member of </w:t>
      </w:r>
      <w:proofErr w:type="spellStart"/>
      <w:r w:rsidRPr="00FF553C">
        <w:rPr>
          <w:rFonts w:cs="Arial"/>
          <w:iCs/>
        </w:rPr>
        <w:t>ReproducibiliTea</w:t>
      </w:r>
      <w:proofErr w:type="spellEnd"/>
    </w:p>
    <w:p w14:paraId="7ECED50B" w14:textId="4C37EFAF" w:rsidR="0026747E" w:rsidRDefault="00687324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09107FE" w14:textId="5D4D3918" w:rsidR="00A234DF" w:rsidRPr="00FF553C" w:rsidRDefault="00A234DF" w:rsidP="00380B68">
      <w:pPr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Honours and Awards</w:t>
      </w:r>
    </w:p>
    <w:p w14:paraId="2003B167" w14:textId="366A3E56" w:rsidR="00956FE6" w:rsidRPr="00FB49BA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  <w:r w:rsidR="000806B8">
        <w:rPr>
          <w:rFonts w:cs="Arial"/>
          <w:i/>
          <w:iCs/>
        </w:rPr>
        <w:t xml:space="preserve"> (United States)</w:t>
      </w:r>
    </w:p>
    <w:p w14:paraId="36EC8081" w14:textId="7D45E0F5" w:rsidR="00A234DF" w:rsidRPr="00FF553C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F12400">
        <w:rPr>
          <w:rFonts w:cs="Arial"/>
          <w:b/>
          <w:bCs/>
        </w:rPr>
        <w:t xml:space="preserve"> Award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6D4E351B" w:rsidR="009012CF" w:rsidRPr="00FF553C" w:rsidRDefault="009012CF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74223F">
        <w:rPr>
          <w:rFonts w:cs="Arial"/>
          <w:b/>
          <w:bCs/>
        </w:rPr>
        <w:t xml:space="preserve">Academic </w:t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7A0DC1BA" w:rsidR="002F5C9E" w:rsidRPr="00FF553C" w:rsidRDefault="002F5C9E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proofErr w:type="spellStart"/>
      <w:r w:rsidRPr="00FF553C">
        <w:rPr>
          <w:rFonts w:cs="Arial"/>
          <w:b/>
          <w:bCs/>
        </w:rPr>
        <w:t>PsychFEST</w:t>
      </w:r>
      <w:proofErr w:type="spellEnd"/>
      <w:r w:rsidRPr="00FF553C">
        <w:rPr>
          <w:rFonts w:cs="Arial"/>
          <w:b/>
          <w:bCs/>
        </w:rPr>
        <w:t xml:space="preserve"> Award</w:t>
      </w:r>
      <w:r w:rsidR="00687324" w:rsidRPr="00FF553C">
        <w:rPr>
          <w:rFonts w:cs="Arial"/>
        </w:rPr>
        <w:t xml:space="preserve"> </w:t>
      </w:r>
      <w:r w:rsidR="00935DCE">
        <w:rPr>
          <w:rFonts w:cs="Arial"/>
        </w:rPr>
        <w:t xml:space="preserve">for Excellent Presentation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lastRenderedPageBreak/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7160D4F9" w14:textId="1F9C3CCA" w:rsidR="00110CF3" w:rsidRDefault="009012CF" w:rsidP="00C06444">
      <w:pPr>
        <w:tabs>
          <w:tab w:val="left" w:pos="1985"/>
        </w:tabs>
        <w:spacing w:after="240" w:line="276" w:lineRule="auto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38BC6FE" w14:textId="61075550" w:rsidR="009C1EDD" w:rsidRPr="00112F42" w:rsidRDefault="009C1EDD" w:rsidP="00380B68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48F06D82" w14:textId="44DCA59E" w:rsidR="001736EC" w:rsidRDefault="001736EC" w:rsidP="00380B68">
      <w:pPr>
        <w:tabs>
          <w:tab w:val="left" w:pos="1985"/>
        </w:tabs>
        <w:spacing w:line="276" w:lineRule="auto"/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  <w:bCs/>
        </w:rPr>
        <w:t>Loetscher</w:t>
      </w:r>
      <w:proofErr w:type="spellEnd"/>
      <w:r w:rsidRPr="00FF553C">
        <w:rPr>
          <w:rFonts w:cs="Arial"/>
          <w:bCs/>
        </w:rPr>
        <w:t xml:space="preserve">, K.B.,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>
        <w:rPr>
          <w:rFonts w:cs="Arial"/>
          <w:bCs/>
        </w:rPr>
        <w:t>2023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  <w:r>
        <w:rPr>
          <w:i/>
          <w:iCs/>
        </w:rPr>
        <w:t>Journal of Experimental Psychology: General</w:t>
      </w:r>
      <w:r>
        <w:t xml:space="preserve">. </w:t>
      </w:r>
      <w:hyperlink r:id="rId8" w:history="1">
        <w:r w:rsidRPr="00197CA3">
          <w:rPr>
            <w:rStyle w:val="Hyperlink"/>
          </w:rPr>
          <w:t>https://doi.org/10.1037/xge0001479</w:t>
        </w:r>
      </w:hyperlink>
    </w:p>
    <w:p w14:paraId="0FC07101" w14:textId="2B070FA8" w:rsidR="00FB49BA" w:rsidRPr="001736EC" w:rsidRDefault="00880329" w:rsidP="00380B68">
      <w:pPr>
        <w:tabs>
          <w:tab w:val="left" w:pos="1985"/>
        </w:tabs>
        <w:spacing w:line="276" w:lineRule="auto"/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>(</w:t>
      </w:r>
      <w:r w:rsidR="001736EC">
        <w:rPr>
          <w:rFonts w:cs="Arial"/>
          <w:bCs/>
        </w:rPr>
        <w:t>2023</w:t>
      </w:r>
      <w:r>
        <w:rPr>
          <w:rFonts w:cs="Arial"/>
          <w:bCs/>
        </w:rPr>
        <w:t xml:space="preserve">). Mapping visual working memory models to a theoretical framework. </w:t>
      </w:r>
      <w:r w:rsidR="001736EC">
        <w:rPr>
          <w:i/>
          <w:iCs/>
        </w:rPr>
        <w:t>Psychonomic Bulletin &amp; Review</w:t>
      </w:r>
      <w:r w:rsidR="001736EC">
        <w:t xml:space="preserve">. </w:t>
      </w:r>
      <w:hyperlink r:id="rId9" w:history="1">
        <w:r w:rsidR="001736EC" w:rsidRPr="00197CA3">
          <w:rPr>
            <w:rStyle w:val="Hyperlink"/>
          </w:rPr>
          <w:t>https://doi.org/10.3758/s13423-023-02356-5</w:t>
        </w:r>
      </w:hyperlink>
    </w:p>
    <w:p w14:paraId="1D18821B" w14:textId="1851700E" w:rsidR="00F22CAE" w:rsidRDefault="00911381" w:rsidP="00380B68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</w:t>
      </w:r>
      <w:proofErr w:type="spellStart"/>
      <w:r w:rsidR="006B0A29" w:rsidRPr="00FF553C">
        <w:rPr>
          <w:rFonts w:cs="Arial"/>
          <w:bCs/>
        </w:rPr>
        <w:t>Awh</w:t>
      </w:r>
      <w:proofErr w:type="spellEnd"/>
      <w:r w:rsidR="006B0A29" w:rsidRPr="00FF553C">
        <w:rPr>
          <w:rFonts w:cs="Arial"/>
          <w:bCs/>
        </w:rPr>
        <w:t xml:space="preserve">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380B68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</w:t>
      </w:r>
      <w:proofErr w:type="spellStart"/>
      <w:r w:rsidRPr="00FF553C">
        <w:rPr>
          <w:rFonts w:cs="Arial"/>
          <w:bCs/>
        </w:rPr>
        <w:t>Awh</w:t>
      </w:r>
      <w:proofErr w:type="spellEnd"/>
      <w:r w:rsidRPr="00FF553C">
        <w:rPr>
          <w:rFonts w:cs="Arial"/>
          <w:bCs/>
        </w:rPr>
        <w:t>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F553C">
        <w:rPr>
          <w:rFonts w:cs="Arial"/>
          <w:bCs/>
          <w:i/>
          <w:iCs/>
        </w:rPr>
        <w:t>Psychophsyiology</w:t>
      </w:r>
      <w:proofErr w:type="spellEnd"/>
      <w:r w:rsidR="00384FF4" w:rsidRPr="00FF553C">
        <w:rPr>
          <w:rFonts w:cs="Arial"/>
          <w:bCs/>
          <w:i/>
          <w:iCs/>
        </w:rPr>
        <w:t xml:space="preserve">, </w:t>
      </w:r>
      <w:proofErr w:type="gramStart"/>
      <w:r w:rsidR="00384FF4" w:rsidRPr="00FF553C">
        <w:rPr>
          <w:rFonts w:cs="Arial"/>
          <w:bCs/>
          <w:i/>
          <w:iCs/>
        </w:rPr>
        <w:t>58:e</w:t>
      </w:r>
      <w:proofErr w:type="gramEnd"/>
      <w:r w:rsidR="00384FF4" w:rsidRPr="00FF553C">
        <w:rPr>
          <w:rFonts w:cs="Arial"/>
          <w:bCs/>
          <w:i/>
          <w:iCs/>
        </w:rPr>
        <w:t xml:space="preserve">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380B68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 xml:space="preserve">Brissenden, J.A., </w:t>
      </w:r>
      <w:proofErr w:type="spellStart"/>
      <w:r w:rsidRPr="00FF553C">
        <w:rPr>
          <w:rFonts w:cs="Arial"/>
        </w:rPr>
        <w:t>Awh</w:t>
      </w:r>
      <w:proofErr w:type="spellEnd"/>
      <w:r w:rsidRPr="00FF553C">
        <w:rPr>
          <w:rFonts w:cs="Arial"/>
        </w:rPr>
        <w:t>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380B68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proofErr w:type="spellStart"/>
      <w:r w:rsidRPr="00FF553C">
        <w:rPr>
          <w:rFonts w:cs="Arial"/>
        </w:rPr>
        <w:t>Khaw</w:t>
      </w:r>
      <w:proofErr w:type="spellEnd"/>
      <w:r w:rsidRPr="00FF553C">
        <w:rPr>
          <w:rFonts w:cs="Arial"/>
        </w:rPr>
        <w:t xml:space="preserve">, K.L.C., Holcombe, A.O., </w:t>
      </w: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>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36EB5E76" w14:textId="77777777" w:rsidR="00DB57B7" w:rsidRDefault="00B21491" w:rsidP="007A79CC">
      <w:pPr>
        <w:tabs>
          <w:tab w:val="left" w:pos="1985"/>
        </w:tabs>
        <w:spacing w:after="240" w:line="276" w:lineRule="auto"/>
        <w:rPr>
          <w:rFonts w:cs="Arial"/>
        </w:rPr>
      </w:pPr>
      <w:proofErr w:type="spellStart"/>
      <w:r w:rsidRPr="00FF553C">
        <w:rPr>
          <w:rFonts w:cs="Arial"/>
        </w:rPr>
        <w:t>Goodbourn</w:t>
      </w:r>
      <w:proofErr w:type="spellEnd"/>
      <w:r w:rsidRPr="00FF553C">
        <w:rPr>
          <w:rFonts w:cs="Arial"/>
        </w:rPr>
        <w:t xml:space="preserve">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</w:t>
      </w:r>
      <w:r w:rsidR="001736EC">
        <w:rPr>
          <w:rFonts w:cs="Arial"/>
        </w:rPr>
        <w:t>under review</w:t>
      </w:r>
      <w:r w:rsidRPr="00FF553C">
        <w:rPr>
          <w:rFonts w:cs="Arial"/>
        </w:rPr>
        <w:t>.). Learning new symbolic representations of number.</w:t>
      </w:r>
    </w:p>
    <w:p w14:paraId="7E625859" w14:textId="707B6195" w:rsidR="00CE6BD4" w:rsidRPr="00BE3E64" w:rsidRDefault="00E33793" w:rsidP="00380B68">
      <w:pPr>
        <w:tabs>
          <w:tab w:val="left" w:pos="1985"/>
        </w:tabs>
        <w:spacing w:line="276" w:lineRule="auto"/>
        <w:rPr>
          <w:rFonts w:cs="Arial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0B3C0F">
        <w:rPr>
          <w:rFonts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C534C3" w:rsidRDefault="000B3C0F" w:rsidP="00380B68">
      <w:pPr>
        <w:tabs>
          <w:tab w:val="left" w:pos="1985"/>
        </w:tabs>
        <w:spacing w:line="276" w:lineRule="auto"/>
        <w:rPr>
          <w:rFonts w:cs="Arial"/>
          <w:b/>
          <w:i/>
          <w:iCs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Talks</w:t>
      </w:r>
    </w:p>
    <w:p w14:paraId="742BA2D9" w14:textId="334AD69D" w:rsidR="00FB49BA" w:rsidRPr="00FB49BA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 w:rsidR="000F5CB0">
        <w:rPr>
          <w:rFonts w:cs="Arial"/>
          <w:bCs/>
          <w:i/>
          <w:iCs/>
        </w:rPr>
        <w:t xml:space="preserve"> 30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280B3069" w14:textId="57D97F2F" w:rsidR="00E33793" w:rsidRPr="000F5CB0" w:rsidRDefault="00E3379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50ACC9FC" w14:textId="29F47E79" w:rsidR="00AA62BA" w:rsidRPr="000F5CB0" w:rsidRDefault="00FB49BA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12FFE27C" w14:textId="46AB98BE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C58AE70" w14:textId="5D918675" w:rsidR="000B3C0F" w:rsidRPr="00C534C3" w:rsidRDefault="000B3C0F" w:rsidP="00A81662">
      <w:pPr>
        <w:tabs>
          <w:tab w:val="left" w:pos="1985"/>
        </w:tabs>
        <w:spacing w:line="276" w:lineRule="auto"/>
        <w:rPr>
          <w:rFonts w:cs="Arial"/>
          <w:b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Posters</w:t>
      </w:r>
    </w:p>
    <w:p w14:paraId="02266627" w14:textId="10FE7199" w:rsidR="00042769" w:rsidRPr="00FF553C" w:rsidRDefault="00042769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380B68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52F2AE8B" w14:textId="77777777" w:rsidR="00A81662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7E090FB6" w14:textId="3F44F187" w:rsidR="00CE6BD4" w:rsidRPr="00C534C3" w:rsidRDefault="00CE6BD4" w:rsidP="00A81662">
      <w:pPr>
        <w:tabs>
          <w:tab w:val="left" w:pos="1985"/>
        </w:tabs>
        <w:spacing w:line="276" w:lineRule="auto"/>
        <w:rPr>
          <w:rFonts w:cs="Arial"/>
          <w:b/>
          <w:bCs/>
          <w:sz w:val="26"/>
          <w:szCs w:val="26"/>
        </w:rPr>
      </w:pPr>
      <w:r w:rsidRPr="00C534C3">
        <w:rPr>
          <w:rFonts w:cs="Arial"/>
          <w:b/>
          <w:bCs/>
          <w:i/>
          <w:iCs/>
          <w:sz w:val="26"/>
          <w:szCs w:val="26"/>
          <w:u w:val="single"/>
        </w:rPr>
        <w:t>Panels</w:t>
      </w:r>
    </w:p>
    <w:p w14:paraId="19C47EBF" w14:textId="77777777" w:rsidR="00CE6BD4" w:rsidRPr="00DB62B2" w:rsidRDefault="00CE6BD4" w:rsidP="00A81662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</w:t>
      </w:r>
      <w:r>
        <w:rPr>
          <w:rFonts w:cs="Arial"/>
          <w:bCs/>
        </w:rPr>
        <w:t>.</w:t>
      </w:r>
    </w:p>
    <w:p w14:paraId="406CE584" w14:textId="77777777" w:rsidR="00CE6BD4" w:rsidRPr="00FF553C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</w:t>
      </w:r>
    </w:p>
    <w:p w14:paraId="00DC8871" w14:textId="77777777" w:rsidR="00DB57B7" w:rsidRDefault="00CE6BD4" w:rsidP="005271E6">
      <w:pPr>
        <w:tabs>
          <w:tab w:val="left" w:pos="1985"/>
        </w:tabs>
        <w:spacing w:after="240"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Pr="00FF553C">
        <w:rPr>
          <w:rFonts w:cs="Arial"/>
          <w:bCs/>
        </w:rPr>
        <w:t xml:space="preserve"> (2021).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</w:t>
      </w:r>
      <w:r>
        <w:rPr>
          <w:rFonts w:cs="Arial"/>
          <w:bCs/>
          <w:i/>
          <w:iCs/>
        </w:rPr>
        <w:t xml:space="preserve">bject Perception, Attention and Memory </w:t>
      </w:r>
      <w:r w:rsidRPr="00FF553C">
        <w:rPr>
          <w:rFonts w:cs="Arial"/>
          <w:bCs/>
          <w:i/>
          <w:iCs/>
        </w:rPr>
        <w:t>29</w:t>
      </w:r>
      <w:r w:rsidRPr="00FF553C">
        <w:rPr>
          <w:rFonts w:cs="Arial"/>
          <w:bCs/>
        </w:rPr>
        <w:t xml:space="preserve">. </w:t>
      </w:r>
    </w:p>
    <w:p w14:paraId="40827EBE" w14:textId="276B07FB" w:rsidR="00CE6BD4" w:rsidRPr="00BE3E64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  <w:bCs/>
          <w:sz w:val="28"/>
          <w:szCs w:val="28"/>
          <w:u w:val="single"/>
        </w:rPr>
        <w:t>Invited Talks</w:t>
      </w:r>
    </w:p>
    <w:p w14:paraId="6C6B5CC2" w14:textId="29730464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Rethinking the theoretical foundation of visual working memory</w:t>
      </w:r>
      <w:r>
        <w:rPr>
          <w:rFonts w:cs="Arial"/>
        </w:rPr>
        <w:t xml:space="preserve">. (2023). </w:t>
      </w:r>
      <w:r>
        <w:rPr>
          <w:rFonts w:cs="Arial"/>
          <w:i/>
          <w:iCs/>
        </w:rPr>
        <w:t>Visual Cognition seminar, University of California Davis.</w:t>
      </w:r>
    </w:p>
    <w:p w14:paraId="06B4CB1E" w14:textId="4A603DE9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The whole-report on visual working memory. </w:t>
      </w:r>
      <w:r>
        <w:rPr>
          <w:rFonts w:cs="Arial"/>
        </w:rPr>
        <w:t xml:space="preserve">(2022). </w:t>
      </w:r>
      <w:r>
        <w:rPr>
          <w:rFonts w:cs="Arial"/>
          <w:i/>
          <w:iCs/>
        </w:rPr>
        <w:t>Department of Psychology Colloquium, University of New South Wales</w:t>
      </w:r>
      <w:r>
        <w:rPr>
          <w:rFonts w:cs="Arial"/>
        </w:rPr>
        <w:t>.</w:t>
      </w:r>
    </w:p>
    <w:p w14:paraId="071C4BE1" w14:textId="369A232C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Improving your research with preregistration</w:t>
      </w:r>
      <w:r>
        <w:rPr>
          <w:rFonts w:cs="Arial"/>
        </w:rPr>
        <w:t xml:space="preserve">. 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 xml:space="preserve">, Campus </w:t>
      </w:r>
      <w:proofErr w:type="spellStart"/>
      <w:r>
        <w:rPr>
          <w:rFonts w:cs="Arial"/>
          <w:i/>
          <w:iCs/>
        </w:rPr>
        <w:t>Kulmbach</w:t>
      </w:r>
      <w:proofErr w:type="spellEnd"/>
      <w:r>
        <w:rPr>
          <w:rFonts w:cs="Arial"/>
          <w:i/>
          <w:iCs/>
        </w:rPr>
        <w:t xml:space="preserve"> at the University of Bayreuth.</w:t>
      </w:r>
    </w:p>
    <w:p w14:paraId="7825708B" w14:textId="1F1669C0" w:rsidR="00D07D12" w:rsidRDefault="00CE6BD4" w:rsidP="00D07D12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 xml:space="preserve">Give researchers the </w:t>
      </w:r>
      <w:proofErr w:type="spellStart"/>
      <w:r>
        <w:rPr>
          <w:rFonts w:cs="Arial"/>
          <w:b/>
          <w:bCs/>
        </w:rPr>
        <w:t>CRediT</w:t>
      </w:r>
      <w:proofErr w:type="spellEnd"/>
      <w:r>
        <w:rPr>
          <w:rFonts w:cs="Arial"/>
          <w:b/>
          <w:bCs/>
        </w:rPr>
        <w:t xml:space="preserve"> they deserve. </w:t>
      </w:r>
      <w:r>
        <w:rPr>
          <w:rFonts w:cs="Arial"/>
        </w:rPr>
        <w:t xml:space="preserve">(2022). </w:t>
      </w:r>
      <w:proofErr w:type="spellStart"/>
      <w:r>
        <w:rPr>
          <w:rFonts w:cs="Arial"/>
          <w:i/>
          <w:iCs/>
        </w:rPr>
        <w:t>ReproducibiliTea</w:t>
      </w:r>
      <w:proofErr w:type="spellEnd"/>
      <w:r>
        <w:rPr>
          <w:rFonts w:cs="Arial"/>
          <w:i/>
          <w:iCs/>
        </w:rPr>
        <w:t>, University of Frankfurt.</w:t>
      </w:r>
    </w:p>
    <w:p w14:paraId="16D03BB1" w14:textId="52167EE0" w:rsidR="00D07D12" w:rsidRDefault="00D07D12" w:rsidP="00D07D1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Why Open Science should matter to every researcher today.</w:t>
      </w:r>
      <w:r>
        <w:rPr>
          <w:rFonts w:cs="Arial"/>
        </w:rPr>
        <w:t xml:space="preserve"> (2021). </w:t>
      </w:r>
      <w:r>
        <w:rPr>
          <w:rFonts w:cs="Arial"/>
          <w:i/>
          <w:iCs/>
        </w:rPr>
        <w:t>School Research Seminar, University of Newcastle Australia</w:t>
      </w:r>
      <w:r>
        <w:rPr>
          <w:rFonts w:cs="Arial"/>
          <w:i/>
          <w:iCs/>
        </w:rPr>
        <w:t>.</w:t>
      </w:r>
    </w:p>
    <w:p w14:paraId="70223BBC" w14:textId="407FD582" w:rsidR="00D07D12" w:rsidRPr="00D07D12" w:rsidRDefault="007A011A" w:rsidP="00D07D12">
      <w:pPr>
        <w:tabs>
          <w:tab w:val="left" w:pos="1985"/>
        </w:tabs>
        <w:spacing w:after="240" w:line="276" w:lineRule="auto"/>
        <w:rPr>
          <w:rFonts w:cs="Arial"/>
        </w:rPr>
      </w:pPr>
      <w:r>
        <w:rPr>
          <w:rFonts w:cs="Arial"/>
          <w:b/>
          <w:bCs/>
        </w:rPr>
        <w:t xml:space="preserve">An Introduction to Open Science. </w:t>
      </w:r>
      <w:proofErr w:type="gramStart"/>
      <w:r w:rsidR="00D07D12">
        <w:rPr>
          <w:rFonts w:cs="Arial"/>
        </w:rPr>
        <w:t>(</w:t>
      </w:r>
      <w:proofErr w:type="gramEnd"/>
      <w:r w:rsidR="00D07D12">
        <w:rPr>
          <w:rFonts w:cs="Arial"/>
        </w:rPr>
        <w:t xml:space="preserve">2021). </w:t>
      </w:r>
      <w:proofErr w:type="spellStart"/>
      <w:r w:rsidR="00D07D12">
        <w:rPr>
          <w:rFonts w:cs="Arial"/>
          <w:i/>
          <w:iCs/>
        </w:rPr>
        <w:t>ReproducibiliTea</w:t>
      </w:r>
      <w:proofErr w:type="spellEnd"/>
      <w:r w:rsidR="00D07D12">
        <w:rPr>
          <w:rFonts w:cs="Arial"/>
          <w:i/>
          <w:iCs/>
        </w:rPr>
        <w:t>, University of Missouri.</w:t>
      </w:r>
    </w:p>
    <w:p w14:paraId="057FFA7F" w14:textId="3A555EDF" w:rsidR="00B72245" w:rsidRPr="00BE3E64" w:rsidRDefault="00B72245" w:rsidP="00380B68">
      <w:pPr>
        <w:tabs>
          <w:tab w:val="left" w:pos="1985"/>
        </w:tabs>
        <w:spacing w:line="276" w:lineRule="auto"/>
        <w:rPr>
          <w:rFonts w:cs="Arial"/>
          <w:i/>
          <w:iCs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76A7C3ED" w:rsidR="00B72245" w:rsidRPr="00396CF3" w:rsidRDefault="00FB49BA" w:rsidP="00380B68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="0094218D">
        <w:rPr>
          <w:rFonts w:cs="Arial"/>
          <w:i/>
          <w:iCs/>
          <w:sz w:val="22"/>
          <w:szCs w:val="22"/>
        </w:rPr>
        <w:t xml:space="preserve"> Nature Communications Psychology;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AA62BA" w:rsidRPr="00396CF3">
        <w:rPr>
          <w:rFonts w:cs="Arial"/>
          <w:i/>
          <w:iCs/>
          <w:sz w:val="22"/>
          <w:szCs w:val="22"/>
        </w:rPr>
        <w:t>PLoS</w:t>
      </w:r>
      <w:proofErr w:type="spellEnd"/>
      <w:r w:rsidR="00AA62BA" w:rsidRPr="00396CF3">
        <w:rPr>
          <w:rFonts w:cs="Arial"/>
          <w:i/>
          <w:iCs/>
          <w:sz w:val="22"/>
          <w:szCs w:val="22"/>
        </w:rPr>
        <w:t xml:space="preserve">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proofErr w:type="spellStart"/>
      <w:r w:rsidR="006F40D0" w:rsidRPr="00396CF3">
        <w:rPr>
          <w:rFonts w:cs="Arial"/>
          <w:i/>
          <w:iCs/>
          <w:sz w:val="22"/>
          <w:szCs w:val="22"/>
        </w:rPr>
        <w:t>eNeuro</w:t>
      </w:r>
      <w:proofErr w:type="spellEnd"/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EF315B">
      <w:headerReference w:type="even" r:id="rId15"/>
      <w:headerReference w:type="default" r:id="rId16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3FD2" w14:textId="77777777" w:rsidR="006C4A6C" w:rsidRDefault="006C4A6C" w:rsidP="00233B60">
      <w:r>
        <w:separator/>
      </w:r>
    </w:p>
  </w:endnote>
  <w:endnote w:type="continuationSeparator" w:id="0">
    <w:p w14:paraId="08CAA973" w14:textId="77777777" w:rsidR="006C4A6C" w:rsidRDefault="006C4A6C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EB67" w14:textId="77777777" w:rsidR="006C4A6C" w:rsidRDefault="006C4A6C" w:rsidP="00233B60">
      <w:r>
        <w:separator/>
      </w:r>
    </w:p>
  </w:footnote>
  <w:footnote w:type="continuationSeparator" w:id="0">
    <w:p w14:paraId="1BEEE0E2" w14:textId="77777777" w:rsidR="006C4A6C" w:rsidRDefault="006C4A6C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B09B833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6D51E7">
      <w:rPr>
        <w:rFonts w:ascii="Helvetica" w:hAnsi="Helvetica"/>
        <w:sz w:val="18"/>
        <w:szCs w:val="18"/>
      </w:rPr>
      <w:t>September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57749"/>
    <w:rsid w:val="00060669"/>
    <w:rsid w:val="00075E00"/>
    <w:rsid w:val="000806B8"/>
    <w:rsid w:val="00082A73"/>
    <w:rsid w:val="00096B09"/>
    <w:rsid w:val="000B11FC"/>
    <w:rsid w:val="000B3C0F"/>
    <w:rsid w:val="000C4015"/>
    <w:rsid w:val="000C6AED"/>
    <w:rsid w:val="000E1930"/>
    <w:rsid w:val="000E2DC1"/>
    <w:rsid w:val="000F5CB0"/>
    <w:rsid w:val="00110CF3"/>
    <w:rsid w:val="00112F42"/>
    <w:rsid w:val="001149FA"/>
    <w:rsid w:val="001336AF"/>
    <w:rsid w:val="00135622"/>
    <w:rsid w:val="00142689"/>
    <w:rsid w:val="00156EE0"/>
    <w:rsid w:val="00160208"/>
    <w:rsid w:val="001736EC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A63C8"/>
    <w:rsid w:val="002B0DBC"/>
    <w:rsid w:val="002F5C9E"/>
    <w:rsid w:val="002F61B5"/>
    <w:rsid w:val="0030005F"/>
    <w:rsid w:val="0032458F"/>
    <w:rsid w:val="0033102B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E26C6"/>
    <w:rsid w:val="00412A7B"/>
    <w:rsid w:val="00420AD7"/>
    <w:rsid w:val="00462483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B054B"/>
    <w:rsid w:val="004B6F06"/>
    <w:rsid w:val="004C6DEE"/>
    <w:rsid w:val="004D4188"/>
    <w:rsid w:val="004D72D5"/>
    <w:rsid w:val="004E2F54"/>
    <w:rsid w:val="004E3EA8"/>
    <w:rsid w:val="00510B04"/>
    <w:rsid w:val="005121AB"/>
    <w:rsid w:val="00521B8A"/>
    <w:rsid w:val="005252B4"/>
    <w:rsid w:val="0052531E"/>
    <w:rsid w:val="005271E6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7324"/>
    <w:rsid w:val="00687B1D"/>
    <w:rsid w:val="00693A2A"/>
    <w:rsid w:val="006B0A29"/>
    <w:rsid w:val="006B58E7"/>
    <w:rsid w:val="006C4A6C"/>
    <w:rsid w:val="006D51E7"/>
    <w:rsid w:val="006E0672"/>
    <w:rsid w:val="006F3D2E"/>
    <w:rsid w:val="006F40D0"/>
    <w:rsid w:val="00710FD8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803951"/>
    <w:rsid w:val="008153BC"/>
    <w:rsid w:val="00823ED5"/>
    <w:rsid w:val="00827576"/>
    <w:rsid w:val="00833BFC"/>
    <w:rsid w:val="00834E68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231DB"/>
    <w:rsid w:val="00A234DF"/>
    <w:rsid w:val="00A26657"/>
    <w:rsid w:val="00A27E4C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788B"/>
    <w:rsid w:val="00AE3DC2"/>
    <w:rsid w:val="00B022AE"/>
    <w:rsid w:val="00B04398"/>
    <w:rsid w:val="00B21491"/>
    <w:rsid w:val="00B44A84"/>
    <w:rsid w:val="00B47C9D"/>
    <w:rsid w:val="00B610B2"/>
    <w:rsid w:val="00B72245"/>
    <w:rsid w:val="00B73BDD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6668"/>
    <w:rsid w:val="00C16D9C"/>
    <w:rsid w:val="00C2413D"/>
    <w:rsid w:val="00C2479B"/>
    <w:rsid w:val="00C31FE8"/>
    <w:rsid w:val="00C534C3"/>
    <w:rsid w:val="00C57FDF"/>
    <w:rsid w:val="00C6369B"/>
    <w:rsid w:val="00C728D3"/>
    <w:rsid w:val="00C90B14"/>
    <w:rsid w:val="00C90CDB"/>
    <w:rsid w:val="00C91E5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E3A9D"/>
    <w:rsid w:val="00DE3C65"/>
    <w:rsid w:val="00E15C1C"/>
    <w:rsid w:val="00E27E59"/>
    <w:rsid w:val="00E33793"/>
    <w:rsid w:val="00E34C8C"/>
    <w:rsid w:val="00E41DAD"/>
    <w:rsid w:val="00E622FD"/>
    <w:rsid w:val="00E626CF"/>
    <w:rsid w:val="00E864B6"/>
    <w:rsid w:val="00E9416F"/>
    <w:rsid w:val="00EA5B6E"/>
    <w:rsid w:val="00EC0A82"/>
    <w:rsid w:val="00EC43CA"/>
    <w:rsid w:val="00EE751D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xge0001479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58/s13423-023-02356-5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115</cp:revision>
  <cp:lastPrinted>2022-06-14T00:19:00Z</cp:lastPrinted>
  <dcterms:created xsi:type="dcterms:W3CDTF">2022-06-14T00:19:00Z</dcterms:created>
  <dcterms:modified xsi:type="dcterms:W3CDTF">2023-09-17T22:58:00Z</dcterms:modified>
</cp:coreProperties>
</file>