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24" w:rsidRDefault="00725465" w:rsidP="00725465">
      <w:pPr>
        <w:pStyle w:val="Titre2"/>
        <w:spacing w:before="0" w:after="60" w:line="240" w:lineRule="auto"/>
        <w:ind w:right="360"/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 xml:space="preserve">Remise #0 – </w:t>
      </w:r>
      <w:r w:rsidR="00923C24" w:rsidRPr="00725465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Estimation de la tâche</w:t>
      </w:r>
    </w:p>
    <w:p w:rsidR="00725465" w:rsidRPr="000F78F2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Cette première remise du projet synthèse permettra de constater si le nombre d’heures estimées pour accomplir une partie du projet correspond à la réalité. 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>Vous devez estimer le nombre d’heures qu’il vous faudra mettre sur chacune des étapes du projet synthèse.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Remplissez la colonne </w:t>
      </w:r>
      <w:r w:rsidRPr="000F78F2">
        <w:rPr>
          <w:rFonts w:ascii="Verdana" w:hAnsi="Verdana"/>
          <w:b/>
        </w:rPr>
        <w:t>Temps estimé</w:t>
      </w:r>
      <w:r>
        <w:rPr>
          <w:rFonts w:ascii="Verdana" w:hAnsi="Verdana"/>
        </w:rPr>
        <w:t xml:space="preserve"> du tableau suivant :</w:t>
      </w:r>
    </w:p>
    <w:p w:rsidR="00923C24" w:rsidRPr="00725465" w:rsidRDefault="004C2E45" w:rsidP="004C2E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923C24" w:rsidRPr="00725465">
        <w:rPr>
          <w:rFonts w:ascii="Verdana" w:hAnsi="Verdana"/>
        </w:rPr>
        <w:t>La colonne temps réel, devra être cumulée au fur et à mesure que vous travaillez sur votre projet et remise avec l’auto-évaluation.</w:t>
      </w:r>
      <w:r>
        <w:rPr>
          <w:rFonts w:ascii="Verdana" w:hAnsi="Verdana"/>
        </w:rPr>
        <w:t>)</w:t>
      </w:r>
    </w:p>
    <w:tbl>
      <w:tblPr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3828"/>
        <w:gridCol w:w="2551"/>
        <w:gridCol w:w="1276"/>
        <w:gridCol w:w="1276"/>
      </w:tblGrid>
      <w:tr w:rsidR="008D289D" w:rsidRPr="00CF62A3" w:rsidTr="008D289D">
        <w:trPr>
          <w:cantSplit/>
          <w:trHeight w:val="339"/>
        </w:trPr>
        <w:tc>
          <w:tcPr>
            <w:tcW w:w="3828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Livrables</w:t>
            </w:r>
          </w:p>
        </w:tc>
        <w:tc>
          <w:tcPr>
            <w:tcW w:w="2551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Date de remise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estimé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réel</w:t>
            </w:r>
          </w:p>
        </w:tc>
      </w:tr>
      <w:tr w:rsidR="008D289D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#0 – Estimation de la tâche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Vendredi 29 avril, minuit.</w:t>
            </w:r>
          </w:p>
        </w:tc>
        <w:tc>
          <w:tcPr>
            <w:tcW w:w="1276" w:type="dxa"/>
          </w:tcPr>
          <w:p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 minutes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 minutes</w:t>
            </w:r>
          </w:p>
        </w:tc>
      </w:tr>
      <w:tr w:rsidR="008D289D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#1 – </w:t>
            </w:r>
            <w:r w:rsidRPr="00CF62A3">
              <w:rPr>
                <w:rFonts w:ascii="Verdana" w:hAnsi="Verdana"/>
                <w:sz w:val="22"/>
                <w:szCs w:val="22"/>
              </w:rPr>
              <w:t>Diagramme de classes UML complet et « presque » final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Mardi 3 mai, minuit</w:t>
            </w:r>
          </w:p>
        </w:tc>
        <w:tc>
          <w:tcPr>
            <w:tcW w:w="1276" w:type="dxa"/>
          </w:tcPr>
          <w:p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1h30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#2 – </w:t>
            </w:r>
            <w:r w:rsidRPr="00CF62A3">
              <w:rPr>
                <w:rFonts w:ascii="Verdana" w:hAnsi="Verdana"/>
                <w:sz w:val="22"/>
                <w:szCs w:val="22"/>
              </w:rPr>
              <w:t>Cod</w:t>
            </w:r>
            <w:r>
              <w:rPr>
                <w:rFonts w:ascii="Verdana" w:hAnsi="Verdana"/>
                <w:sz w:val="22"/>
                <w:szCs w:val="22"/>
              </w:rPr>
              <w:t>age de l’</w:t>
            </w:r>
            <w:r w:rsidRPr="00CF62A3">
              <w:rPr>
                <w:rFonts w:ascii="Verdana" w:hAnsi="Verdana"/>
                <w:sz w:val="22"/>
                <w:szCs w:val="22"/>
              </w:rPr>
              <w:t>UML (ensemble des classes)</w:t>
            </w:r>
            <w:r>
              <w:rPr>
                <w:rFonts w:ascii="Verdana" w:hAnsi="Verdana"/>
                <w:sz w:val="22"/>
                <w:szCs w:val="22"/>
              </w:rPr>
              <w:t xml:space="preserve"> et leurs tests + Git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Vendredi 6 mai, minuit</w:t>
            </w:r>
          </w:p>
        </w:tc>
        <w:tc>
          <w:tcPr>
            <w:tcW w:w="1276" w:type="dxa"/>
          </w:tcPr>
          <w:p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 heures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#3 – Interface graphique (maquette dont la mécanique est fonctionnelle)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Mardi 10 mai, minuit</w:t>
            </w:r>
          </w:p>
        </w:tc>
        <w:tc>
          <w:tcPr>
            <w:tcW w:w="1276" w:type="dxa"/>
          </w:tcPr>
          <w:p w:rsidR="008D289D" w:rsidRDefault="007F30E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2 </w:t>
            </w:r>
            <w:r w:rsidR="005528E1">
              <w:rPr>
                <w:rFonts w:ascii="Verdana" w:hAnsi="Verdana"/>
                <w:sz w:val="22"/>
                <w:szCs w:val="22"/>
              </w:rPr>
              <w:t>heure</w:t>
            </w:r>
            <w:r>
              <w:rPr>
                <w:rFonts w:ascii="Verdana" w:hAnsi="Verdana"/>
                <w:sz w:val="22"/>
                <w:szCs w:val="22"/>
              </w:rPr>
              <w:t>s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#4 – 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Remise </w:t>
            </w:r>
            <w:r>
              <w:rPr>
                <w:rFonts w:ascii="Verdana" w:hAnsi="Verdana"/>
                <w:sz w:val="22"/>
                <w:szCs w:val="22"/>
              </w:rPr>
              <w:t>complète de l’application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 (code complet)</w:t>
            </w:r>
            <w:r>
              <w:rPr>
                <w:rFonts w:ascii="Verdana" w:hAnsi="Verdana"/>
                <w:sz w:val="22"/>
                <w:szCs w:val="22"/>
              </w:rPr>
              <w:t xml:space="preserve"> + Git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11808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Jeudi 19</w:t>
            </w:r>
            <w:r w:rsidR="008D289D">
              <w:rPr>
                <w:rFonts w:ascii="Verdana" w:hAnsi="Verdana"/>
                <w:sz w:val="22"/>
                <w:szCs w:val="22"/>
              </w:rPr>
              <w:t xml:space="preserve"> mai, minuit</w:t>
            </w:r>
          </w:p>
        </w:tc>
        <w:tc>
          <w:tcPr>
            <w:tcW w:w="1276" w:type="dxa"/>
          </w:tcPr>
          <w:p w:rsidR="008D289D" w:rsidRDefault="00933AF2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  <w:r w:rsidR="00F65989">
              <w:rPr>
                <w:rFonts w:ascii="Verdana" w:hAnsi="Verdana"/>
                <w:sz w:val="22"/>
                <w:szCs w:val="22"/>
              </w:rPr>
              <w:t>6</w:t>
            </w:r>
            <w:r>
              <w:rPr>
                <w:rFonts w:ascii="Verdana" w:hAnsi="Verdana"/>
                <w:sz w:val="22"/>
                <w:szCs w:val="22"/>
              </w:rPr>
              <w:t xml:space="preserve"> heures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#5 – Auto-évaluation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Jeudi 19</w:t>
            </w:r>
            <w:r w:rsidR="008D289D">
              <w:rPr>
                <w:rFonts w:ascii="Verdana" w:hAnsi="Verdana"/>
                <w:sz w:val="22"/>
                <w:szCs w:val="22"/>
              </w:rPr>
              <w:t xml:space="preserve"> mai, minuit </w:t>
            </w:r>
          </w:p>
        </w:tc>
        <w:tc>
          <w:tcPr>
            <w:tcW w:w="1276" w:type="dxa"/>
          </w:tcPr>
          <w:p w:rsidR="008D289D" w:rsidRDefault="008B5B8E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</w:t>
            </w:r>
            <w:r w:rsidR="005528E1">
              <w:rPr>
                <w:rFonts w:ascii="Verdana" w:hAnsi="Verdana"/>
                <w:sz w:val="22"/>
                <w:szCs w:val="22"/>
              </w:rPr>
              <w:t xml:space="preserve"> minutes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Présentation individuelle, dans la semaine d’examens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0F335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Durant le semaine des examens</w:t>
            </w:r>
          </w:p>
        </w:tc>
        <w:tc>
          <w:tcPr>
            <w:tcW w:w="1276" w:type="dxa"/>
          </w:tcPr>
          <w:p w:rsidR="008D289D" w:rsidRDefault="009940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  <w:bookmarkStart w:id="0" w:name="_GoBack"/>
            <w:bookmarkEnd w:id="0"/>
            <w:r w:rsidR="005D7860">
              <w:rPr>
                <w:rFonts w:ascii="Verdana" w:hAnsi="Verdana"/>
                <w:sz w:val="22"/>
                <w:szCs w:val="22"/>
              </w:rPr>
              <w:t xml:space="preserve"> minutes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4756D0" w:rsidRDefault="004756D0" w:rsidP="00923C24"/>
    <w:sectPr w:rsidR="004756D0" w:rsidSect="004C2E45">
      <w:headerReference w:type="default" r:id="rId6"/>
      <w:pgSz w:w="12240" w:h="15840"/>
      <w:pgMar w:top="311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0E9" w:rsidRDefault="00BC10E9" w:rsidP="00725465">
      <w:pPr>
        <w:spacing w:after="0"/>
      </w:pPr>
      <w:r>
        <w:separator/>
      </w:r>
    </w:p>
  </w:endnote>
  <w:endnote w:type="continuationSeparator" w:id="0">
    <w:p w:rsidR="00BC10E9" w:rsidRDefault="00BC10E9" w:rsidP="00725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0E9" w:rsidRDefault="00BC10E9" w:rsidP="00725465">
      <w:pPr>
        <w:spacing w:after="0"/>
      </w:pPr>
      <w:r>
        <w:separator/>
      </w:r>
    </w:p>
  </w:footnote>
  <w:footnote w:type="continuationSeparator" w:id="0">
    <w:p w:rsidR="00BC10E9" w:rsidRDefault="00BC10E9" w:rsidP="007254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5" w:rsidRPr="005E1A57" w:rsidRDefault="00725465" w:rsidP="00725465">
    <w:pPr>
      <w:spacing w:line="271" w:lineRule="auto"/>
      <w:rPr>
        <w:rFonts w:ascii="Verdana" w:eastAsia="Verdana" w:hAnsi="Verdana" w:cs="Verdana"/>
        <w:b/>
      </w:rPr>
    </w:pPr>
    <w:r w:rsidRPr="005E1A57">
      <w:rPr>
        <w:rFonts w:ascii="Verdana" w:eastAsia="Verdana" w:hAnsi="Verdana" w:cs="Verdana"/>
        <w:b/>
      </w:rPr>
      <w:t>420-2G2-HU – Programmation orientée objet</w:t>
    </w:r>
  </w:p>
  <w:p w:rsidR="00725465" w:rsidRPr="004C2E45" w:rsidRDefault="00725465" w:rsidP="004C2E45">
    <w:pPr>
      <w:pBdr>
        <w:bottom w:val="single" w:sz="4" w:space="1" w:color="auto"/>
      </w:pBdr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H21.Synthèse – Remise #0 – Estimation de la tâche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24"/>
    <w:rsid w:val="000F3351"/>
    <w:rsid w:val="00235D97"/>
    <w:rsid w:val="004756D0"/>
    <w:rsid w:val="004C2E45"/>
    <w:rsid w:val="005528E1"/>
    <w:rsid w:val="005D7860"/>
    <w:rsid w:val="00677E2B"/>
    <w:rsid w:val="00725465"/>
    <w:rsid w:val="007F30E0"/>
    <w:rsid w:val="00894EE8"/>
    <w:rsid w:val="008B5B8E"/>
    <w:rsid w:val="008D289D"/>
    <w:rsid w:val="00923C24"/>
    <w:rsid w:val="00933AF2"/>
    <w:rsid w:val="009940D4"/>
    <w:rsid w:val="00AA121D"/>
    <w:rsid w:val="00BC10E9"/>
    <w:rsid w:val="00C104D4"/>
    <w:rsid w:val="00C40E09"/>
    <w:rsid w:val="00C427FC"/>
    <w:rsid w:val="00C43998"/>
    <w:rsid w:val="00F11808"/>
    <w:rsid w:val="00F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6DD85"/>
  <w15:chartTrackingRefBased/>
  <w15:docId w15:val="{8B88C7ED-7535-4004-96CE-A5C8F6B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24"/>
    <w:pPr>
      <w:spacing w:after="120" w:line="240" w:lineRule="auto"/>
      <w:ind w:right="360"/>
    </w:pPr>
    <w:rPr>
      <w:rFonts w:ascii="Tahoma" w:eastAsiaTheme="minorEastAsia" w:hAnsi="Tahoma" w:cs="Tahoma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25465"/>
    <w:pPr>
      <w:keepNext/>
      <w:keepLines/>
      <w:spacing w:before="360" w:line="276" w:lineRule="auto"/>
      <w:ind w:right="0"/>
      <w:outlineLvl w:val="1"/>
    </w:pPr>
    <w:rPr>
      <w:rFonts w:ascii="Arial" w:eastAsia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23C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C2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25465"/>
    <w:rPr>
      <w:rFonts w:ascii="Arial" w:eastAsia="Arial" w:hAnsi="Arial" w:cs="Arial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2</cp:revision>
  <dcterms:created xsi:type="dcterms:W3CDTF">2022-04-29T18:56:00Z</dcterms:created>
  <dcterms:modified xsi:type="dcterms:W3CDTF">2022-04-29T18:56:00Z</dcterms:modified>
</cp:coreProperties>
</file>