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Criar link do index co direcionamento do respectivo 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Tirar representação de link dos subtítulos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Página Contact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