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bookmarkStart w:id="0" w:name="_GoBack"/>
    </w:p>
    <w:bookmarkEnd w:id="0"/>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C51633" w:rsidP="00C51633">
      <w:pPr>
        <w:jc w:val="center"/>
        <w:rPr>
          <w:sz w:val="28"/>
          <w:szCs w:val="28"/>
        </w:rPr>
      </w:pPr>
      <w:r w:rsidRPr="00C51633">
        <w:rPr>
          <w:sz w:val="28"/>
          <w:szCs w:val="28"/>
        </w:rPr>
        <w:t>William Pring</w:t>
      </w:r>
    </w:p>
    <w:p w:rsidR="00C51633" w:rsidRDefault="00C51633" w:rsidP="00C51633">
      <w:pPr>
        <w:jc w:val="center"/>
        <w:rPr>
          <w:sz w:val="28"/>
          <w:szCs w:val="28"/>
        </w:rPr>
      </w:pPr>
      <w:r>
        <w:rPr>
          <w:sz w:val="28"/>
          <w:szCs w:val="28"/>
        </w:rPr>
        <w:t>6919765</w:t>
      </w:r>
    </w:p>
    <w:p w:rsidR="00C51633" w:rsidRDefault="001C6016" w:rsidP="00C51633">
      <w:pPr>
        <w:jc w:val="center"/>
        <w:rPr>
          <w:sz w:val="28"/>
          <w:szCs w:val="28"/>
        </w:rPr>
      </w:pPr>
      <w:r>
        <w:rPr>
          <w:sz w:val="28"/>
          <w:szCs w:val="28"/>
        </w:rPr>
        <w:t>Research Report #2</w:t>
      </w:r>
    </w:p>
    <w:p w:rsidR="001C6016" w:rsidRDefault="001C6016" w:rsidP="00C51633">
      <w:pPr>
        <w:jc w:val="center"/>
        <w:rPr>
          <w:sz w:val="28"/>
          <w:szCs w:val="28"/>
        </w:rPr>
      </w:pPr>
      <w:r>
        <w:rPr>
          <w:sz w:val="28"/>
          <w:szCs w:val="28"/>
        </w:rPr>
        <w:t>CNTR2115</w:t>
      </w:r>
    </w:p>
    <w:p w:rsidR="001C6016" w:rsidRPr="00C51633" w:rsidRDefault="001C6016" w:rsidP="00C51633">
      <w:pPr>
        <w:jc w:val="center"/>
        <w:rPr>
          <w:sz w:val="28"/>
          <w:szCs w:val="28"/>
        </w:rPr>
      </w:pPr>
    </w:p>
    <w:p w:rsidR="00E23397" w:rsidRDefault="00C51633" w:rsidP="00AA144F">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943AA2" w:rsidRDefault="00943AA2" w:rsidP="00AA144F">
      <w:pPr>
        <w:rPr>
          <w:b/>
          <w:sz w:val="28"/>
          <w:szCs w:val="28"/>
        </w:rPr>
      </w:pPr>
    </w:p>
    <w:sdt>
      <w:sdtPr>
        <w:id w:val="15735420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3AA2" w:rsidRDefault="00943AA2">
          <w:pPr>
            <w:pStyle w:val="TOCHeading"/>
          </w:pPr>
          <w:r>
            <w:t>Table of Contents</w:t>
          </w:r>
        </w:p>
        <w:p w:rsidR="00C20289" w:rsidRDefault="00943A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974462" w:history="1">
            <w:r w:rsidR="00C20289" w:rsidRPr="005D3F9E">
              <w:rPr>
                <w:rStyle w:val="Hyperlink"/>
                <w:noProof/>
              </w:rPr>
              <w:t>Descriptions</w:t>
            </w:r>
            <w:r w:rsidR="00C20289">
              <w:rPr>
                <w:noProof/>
                <w:webHidden/>
              </w:rPr>
              <w:tab/>
            </w:r>
            <w:r w:rsidR="00C20289">
              <w:rPr>
                <w:noProof/>
                <w:webHidden/>
              </w:rPr>
              <w:fldChar w:fldCharType="begin"/>
            </w:r>
            <w:r w:rsidR="00C20289">
              <w:rPr>
                <w:noProof/>
                <w:webHidden/>
              </w:rPr>
              <w:instrText xml:space="preserve"> PAGEREF _Toc442974462 \h </w:instrText>
            </w:r>
            <w:r w:rsidR="00C20289">
              <w:rPr>
                <w:noProof/>
                <w:webHidden/>
              </w:rPr>
            </w:r>
            <w:r w:rsidR="00C20289">
              <w:rPr>
                <w:noProof/>
                <w:webHidden/>
              </w:rPr>
              <w:fldChar w:fldCharType="separate"/>
            </w:r>
            <w:r w:rsidR="005F288E">
              <w:rPr>
                <w:noProof/>
                <w:webHidden/>
              </w:rPr>
              <w:t>3</w:t>
            </w:r>
            <w:r w:rsidR="00C20289">
              <w:rPr>
                <w:noProof/>
                <w:webHidden/>
              </w:rPr>
              <w:fldChar w:fldCharType="end"/>
            </w:r>
          </w:hyperlink>
        </w:p>
        <w:p w:rsidR="00C20289" w:rsidRDefault="00C20289">
          <w:pPr>
            <w:pStyle w:val="TOC2"/>
            <w:tabs>
              <w:tab w:val="right" w:leader="dot" w:pos="9350"/>
            </w:tabs>
            <w:rPr>
              <w:rFonts w:eastAsiaTheme="minorEastAsia"/>
              <w:noProof/>
            </w:rPr>
          </w:pPr>
          <w:hyperlink w:anchor="_Toc442974463" w:history="1">
            <w:r w:rsidRPr="005D3F9E">
              <w:rPr>
                <w:rStyle w:val="Hyperlink"/>
                <w:noProof/>
              </w:rPr>
              <w:t>Inter- Integrated Circuit</w:t>
            </w:r>
            <w:r>
              <w:rPr>
                <w:noProof/>
                <w:webHidden/>
              </w:rPr>
              <w:tab/>
            </w:r>
            <w:r>
              <w:rPr>
                <w:noProof/>
                <w:webHidden/>
              </w:rPr>
              <w:fldChar w:fldCharType="begin"/>
            </w:r>
            <w:r>
              <w:rPr>
                <w:noProof/>
                <w:webHidden/>
              </w:rPr>
              <w:instrText xml:space="preserve"> PAGEREF _Toc442974463 \h </w:instrText>
            </w:r>
            <w:r>
              <w:rPr>
                <w:noProof/>
                <w:webHidden/>
              </w:rPr>
            </w:r>
            <w:r>
              <w:rPr>
                <w:noProof/>
                <w:webHidden/>
              </w:rPr>
              <w:fldChar w:fldCharType="separate"/>
            </w:r>
            <w:r w:rsidR="005F288E">
              <w:rPr>
                <w:noProof/>
                <w:webHidden/>
              </w:rPr>
              <w:t>3</w:t>
            </w:r>
            <w:r>
              <w:rPr>
                <w:noProof/>
                <w:webHidden/>
              </w:rPr>
              <w:fldChar w:fldCharType="end"/>
            </w:r>
          </w:hyperlink>
        </w:p>
        <w:p w:rsidR="00C20289" w:rsidRDefault="00C20289">
          <w:pPr>
            <w:pStyle w:val="TOC2"/>
            <w:tabs>
              <w:tab w:val="right" w:leader="dot" w:pos="9350"/>
            </w:tabs>
            <w:rPr>
              <w:rFonts w:eastAsiaTheme="minorEastAsia"/>
              <w:noProof/>
            </w:rPr>
          </w:pPr>
          <w:hyperlink w:anchor="_Toc442974464" w:history="1">
            <w:r w:rsidRPr="005D3F9E">
              <w:rPr>
                <w:rStyle w:val="Hyperlink"/>
                <w:noProof/>
              </w:rPr>
              <w:t>One wire</w:t>
            </w:r>
            <w:r>
              <w:rPr>
                <w:noProof/>
                <w:webHidden/>
              </w:rPr>
              <w:tab/>
            </w:r>
            <w:r>
              <w:rPr>
                <w:noProof/>
                <w:webHidden/>
              </w:rPr>
              <w:fldChar w:fldCharType="begin"/>
            </w:r>
            <w:r>
              <w:rPr>
                <w:noProof/>
                <w:webHidden/>
              </w:rPr>
              <w:instrText xml:space="preserve"> PAGEREF _Toc442974464 \h </w:instrText>
            </w:r>
            <w:r>
              <w:rPr>
                <w:noProof/>
                <w:webHidden/>
              </w:rPr>
            </w:r>
            <w:r>
              <w:rPr>
                <w:noProof/>
                <w:webHidden/>
              </w:rPr>
              <w:fldChar w:fldCharType="separate"/>
            </w:r>
            <w:r w:rsidR="005F288E">
              <w:rPr>
                <w:noProof/>
                <w:webHidden/>
              </w:rPr>
              <w:t>3</w:t>
            </w:r>
            <w:r>
              <w:rPr>
                <w:noProof/>
                <w:webHidden/>
              </w:rPr>
              <w:fldChar w:fldCharType="end"/>
            </w:r>
          </w:hyperlink>
        </w:p>
        <w:p w:rsidR="00C20289" w:rsidRDefault="00C20289">
          <w:pPr>
            <w:pStyle w:val="TOC2"/>
            <w:tabs>
              <w:tab w:val="right" w:leader="dot" w:pos="9350"/>
            </w:tabs>
            <w:rPr>
              <w:rFonts w:eastAsiaTheme="minorEastAsia"/>
              <w:noProof/>
            </w:rPr>
          </w:pPr>
          <w:hyperlink w:anchor="_Toc442974465" w:history="1">
            <w:r w:rsidRPr="005D3F9E">
              <w:rPr>
                <w:rStyle w:val="Hyperlink"/>
                <w:noProof/>
              </w:rPr>
              <w:t>Serial Peripheral Interface</w:t>
            </w:r>
            <w:r>
              <w:rPr>
                <w:noProof/>
                <w:webHidden/>
              </w:rPr>
              <w:tab/>
            </w:r>
            <w:r>
              <w:rPr>
                <w:noProof/>
                <w:webHidden/>
              </w:rPr>
              <w:fldChar w:fldCharType="begin"/>
            </w:r>
            <w:r>
              <w:rPr>
                <w:noProof/>
                <w:webHidden/>
              </w:rPr>
              <w:instrText xml:space="preserve"> PAGEREF _Toc442974465 \h </w:instrText>
            </w:r>
            <w:r>
              <w:rPr>
                <w:noProof/>
                <w:webHidden/>
              </w:rPr>
            </w:r>
            <w:r>
              <w:rPr>
                <w:noProof/>
                <w:webHidden/>
              </w:rPr>
              <w:fldChar w:fldCharType="separate"/>
            </w:r>
            <w:r w:rsidR="005F288E">
              <w:rPr>
                <w:noProof/>
                <w:webHidden/>
              </w:rPr>
              <w:t>3</w:t>
            </w:r>
            <w:r>
              <w:rPr>
                <w:noProof/>
                <w:webHidden/>
              </w:rPr>
              <w:fldChar w:fldCharType="end"/>
            </w:r>
          </w:hyperlink>
        </w:p>
        <w:p w:rsidR="00C20289" w:rsidRDefault="00C20289">
          <w:pPr>
            <w:pStyle w:val="TOC1"/>
            <w:tabs>
              <w:tab w:val="right" w:leader="dot" w:pos="9350"/>
            </w:tabs>
            <w:rPr>
              <w:rFonts w:eastAsiaTheme="minorEastAsia"/>
              <w:noProof/>
            </w:rPr>
          </w:pPr>
          <w:hyperlink w:anchor="_Toc442974466" w:history="1">
            <w:r w:rsidRPr="005D3F9E">
              <w:rPr>
                <w:rStyle w:val="Hyperlink"/>
                <w:noProof/>
              </w:rPr>
              <w:t>Descriptions</w:t>
            </w:r>
            <w:r>
              <w:rPr>
                <w:noProof/>
                <w:webHidden/>
              </w:rPr>
              <w:tab/>
            </w:r>
            <w:r>
              <w:rPr>
                <w:noProof/>
                <w:webHidden/>
              </w:rPr>
              <w:fldChar w:fldCharType="begin"/>
            </w:r>
            <w:r>
              <w:rPr>
                <w:noProof/>
                <w:webHidden/>
              </w:rPr>
              <w:instrText xml:space="preserve"> PAGEREF _Toc442974466 \h </w:instrText>
            </w:r>
            <w:r>
              <w:rPr>
                <w:noProof/>
                <w:webHidden/>
              </w:rPr>
            </w:r>
            <w:r>
              <w:rPr>
                <w:noProof/>
                <w:webHidden/>
              </w:rPr>
              <w:fldChar w:fldCharType="separate"/>
            </w:r>
            <w:r w:rsidR="005F288E">
              <w:rPr>
                <w:noProof/>
                <w:webHidden/>
              </w:rPr>
              <w:t>4</w:t>
            </w:r>
            <w:r>
              <w:rPr>
                <w:noProof/>
                <w:webHidden/>
              </w:rPr>
              <w:fldChar w:fldCharType="end"/>
            </w:r>
          </w:hyperlink>
        </w:p>
        <w:p w:rsidR="00C20289" w:rsidRDefault="00C20289">
          <w:pPr>
            <w:pStyle w:val="TOC2"/>
            <w:tabs>
              <w:tab w:val="right" w:leader="dot" w:pos="9350"/>
            </w:tabs>
            <w:rPr>
              <w:rFonts w:eastAsiaTheme="minorEastAsia"/>
              <w:noProof/>
            </w:rPr>
          </w:pPr>
          <w:hyperlink w:anchor="_Toc442974467" w:history="1">
            <w:r w:rsidRPr="005D3F9E">
              <w:rPr>
                <w:rStyle w:val="Hyperlink"/>
                <w:noProof/>
              </w:rPr>
              <w:t>PSUDO CODE:</w:t>
            </w:r>
            <w:r>
              <w:rPr>
                <w:noProof/>
                <w:webHidden/>
              </w:rPr>
              <w:tab/>
            </w:r>
            <w:r>
              <w:rPr>
                <w:noProof/>
                <w:webHidden/>
              </w:rPr>
              <w:fldChar w:fldCharType="begin"/>
            </w:r>
            <w:r>
              <w:rPr>
                <w:noProof/>
                <w:webHidden/>
              </w:rPr>
              <w:instrText xml:space="preserve"> PAGEREF _Toc442974467 \h </w:instrText>
            </w:r>
            <w:r>
              <w:rPr>
                <w:noProof/>
                <w:webHidden/>
              </w:rPr>
            </w:r>
            <w:r>
              <w:rPr>
                <w:noProof/>
                <w:webHidden/>
              </w:rPr>
              <w:fldChar w:fldCharType="separate"/>
            </w:r>
            <w:r w:rsidR="005F288E">
              <w:rPr>
                <w:noProof/>
                <w:webHidden/>
              </w:rPr>
              <w:t>4</w:t>
            </w:r>
            <w:r>
              <w:rPr>
                <w:noProof/>
                <w:webHidden/>
              </w:rPr>
              <w:fldChar w:fldCharType="end"/>
            </w:r>
          </w:hyperlink>
        </w:p>
        <w:p w:rsidR="00C20289" w:rsidRDefault="00C20289">
          <w:pPr>
            <w:pStyle w:val="TOC2"/>
            <w:tabs>
              <w:tab w:val="right" w:leader="dot" w:pos="9350"/>
            </w:tabs>
            <w:rPr>
              <w:rFonts w:eastAsiaTheme="minorEastAsia"/>
              <w:noProof/>
            </w:rPr>
          </w:pPr>
          <w:hyperlink w:anchor="_Toc442974468" w:history="1">
            <w:r w:rsidRPr="005D3F9E">
              <w:rPr>
                <w:rStyle w:val="Hyperlink"/>
                <w:noProof/>
              </w:rPr>
              <w:t>FLOW CHART:</w:t>
            </w:r>
            <w:r>
              <w:rPr>
                <w:noProof/>
                <w:webHidden/>
              </w:rPr>
              <w:tab/>
            </w:r>
            <w:r>
              <w:rPr>
                <w:noProof/>
                <w:webHidden/>
              </w:rPr>
              <w:fldChar w:fldCharType="begin"/>
            </w:r>
            <w:r>
              <w:rPr>
                <w:noProof/>
                <w:webHidden/>
              </w:rPr>
              <w:instrText xml:space="preserve"> PAGEREF _Toc442974468 \h </w:instrText>
            </w:r>
            <w:r>
              <w:rPr>
                <w:noProof/>
                <w:webHidden/>
              </w:rPr>
            </w:r>
            <w:r>
              <w:rPr>
                <w:noProof/>
                <w:webHidden/>
              </w:rPr>
              <w:fldChar w:fldCharType="separate"/>
            </w:r>
            <w:r w:rsidR="005F288E">
              <w:rPr>
                <w:noProof/>
                <w:webHidden/>
              </w:rPr>
              <w:t>5</w:t>
            </w:r>
            <w:r>
              <w:rPr>
                <w:noProof/>
                <w:webHidden/>
              </w:rPr>
              <w:fldChar w:fldCharType="end"/>
            </w:r>
          </w:hyperlink>
        </w:p>
        <w:p w:rsidR="00C20289" w:rsidRDefault="00C20289">
          <w:pPr>
            <w:pStyle w:val="TOC2"/>
            <w:tabs>
              <w:tab w:val="right" w:leader="dot" w:pos="9350"/>
            </w:tabs>
            <w:rPr>
              <w:rFonts w:eastAsiaTheme="minorEastAsia"/>
              <w:noProof/>
            </w:rPr>
          </w:pPr>
          <w:hyperlink w:anchor="_Toc442974469" w:history="1">
            <w:r w:rsidRPr="005D3F9E">
              <w:rPr>
                <w:rStyle w:val="Hyperlink"/>
                <w:noProof/>
              </w:rPr>
              <w:t>Information</w:t>
            </w:r>
            <w:r>
              <w:rPr>
                <w:noProof/>
                <w:webHidden/>
              </w:rPr>
              <w:tab/>
            </w:r>
            <w:r>
              <w:rPr>
                <w:noProof/>
                <w:webHidden/>
              </w:rPr>
              <w:fldChar w:fldCharType="begin"/>
            </w:r>
            <w:r>
              <w:rPr>
                <w:noProof/>
                <w:webHidden/>
              </w:rPr>
              <w:instrText xml:space="preserve"> PAGEREF _Toc442974469 \h </w:instrText>
            </w:r>
            <w:r>
              <w:rPr>
                <w:noProof/>
                <w:webHidden/>
              </w:rPr>
            </w:r>
            <w:r>
              <w:rPr>
                <w:noProof/>
                <w:webHidden/>
              </w:rPr>
              <w:fldChar w:fldCharType="separate"/>
            </w:r>
            <w:r w:rsidR="005F288E">
              <w:rPr>
                <w:noProof/>
                <w:webHidden/>
              </w:rPr>
              <w:t>6</w:t>
            </w:r>
            <w:r>
              <w:rPr>
                <w:noProof/>
                <w:webHidden/>
              </w:rPr>
              <w:fldChar w:fldCharType="end"/>
            </w:r>
          </w:hyperlink>
        </w:p>
        <w:p w:rsidR="00C20289" w:rsidRDefault="00C20289">
          <w:pPr>
            <w:pStyle w:val="TOC1"/>
            <w:tabs>
              <w:tab w:val="right" w:leader="dot" w:pos="9350"/>
            </w:tabs>
            <w:rPr>
              <w:rFonts w:eastAsiaTheme="minorEastAsia"/>
              <w:noProof/>
            </w:rPr>
          </w:pPr>
          <w:hyperlink w:anchor="_Toc442974470" w:history="1">
            <w:r w:rsidRPr="005D3F9E">
              <w:rPr>
                <w:rStyle w:val="Hyperlink"/>
                <w:noProof/>
              </w:rPr>
              <w:t>Possible Sensor</w:t>
            </w:r>
            <w:r>
              <w:rPr>
                <w:noProof/>
                <w:webHidden/>
              </w:rPr>
              <w:tab/>
            </w:r>
            <w:r>
              <w:rPr>
                <w:noProof/>
                <w:webHidden/>
              </w:rPr>
              <w:fldChar w:fldCharType="begin"/>
            </w:r>
            <w:r>
              <w:rPr>
                <w:noProof/>
                <w:webHidden/>
              </w:rPr>
              <w:instrText xml:space="preserve"> PAGEREF _Toc442974470 \h </w:instrText>
            </w:r>
            <w:r>
              <w:rPr>
                <w:noProof/>
                <w:webHidden/>
              </w:rPr>
            </w:r>
            <w:r>
              <w:rPr>
                <w:noProof/>
                <w:webHidden/>
              </w:rPr>
              <w:fldChar w:fldCharType="separate"/>
            </w:r>
            <w:r w:rsidR="005F288E">
              <w:rPr>
                <w:noProof/>
                <w:webHidden/>
              </w:rPr>
              <w:t>6</w:t>
            </w:r>
            <w:r>
              <w:rPr>
                <w:noProof/>
                <w:webHidden/>
              </w:rPr>
              <w:fldChar w:fldCharType="end"/>
            </w:r>
          </w:hyperlink>
        </w:p>
        <w:p w:rsidR="00C20289" w:rsidRDefault="00C20289">
          <w:pPr>
            <w:pStyle w:val="TOC1"/>
            <w:tabs>
              <w:tab w:val="right" w:leader="dot" w:pos="9350"/>
            </w:tabs>
            <w:rPr>
              <w:rFonts w:eastAsiaTheme="minorEastAsia"/>
              <w:noProof/>
            </w:rPr>
          </w:pPr>
          <w:hyperlink w:anchor="_Toc442974471" w:history="1">
            <w:r w:rsidRPr="005D3F9E">
              <w:rPr>
                <w:rStyle w:val="Hyperlink"/>
                <w:noProof/>
              </w:rPr>
              <w:t>Conclusion</w:t>
            </w:r>
            <w:r>
              <w:rPr>
                <w:noProof/>
                <w:webHidden/>
              </w:rPr>
              <w:tab/>
            </w:r>
            <w:r>
              <w:rPr>
                <w:noProof/>
                <w:webHidden/>
              </w:rPr>
              <w:fldChar w:fldCharType="begin"/>
            </w:r>
            <w:r>
              <w:rPr>
                <w:noProof/>
                <w:webHidden/>
              </w:rPr>
              <w:instrText xml:space="preserve"> PAGEREF _Toc442974471 \h </w:instrText>
            </w:r>
            <w:r>
              <w:rPr>
                <w:noProof/>
                <w:webHidden/>
              </w:rPr>
            </w:r>
            <w:r>
              <w:rPr>
                <w:noProof/>
                <w:webHidden/>
              </w:rPr>
              <w:fldChar w:fldCharType="separate"/>
            </w:r>
            <w:r w:rsidR="005F288E">
              <w:rPr>
                <w:noProof/>
                <w:webHidden/>
              </w:rPr>
              <w:t>6</w:t>
            </w:r>
            <w:r>
              <w:rPr>
                <w:noProof/>
                <w:webHidden/>
              </w:rPr>
              <w:fldChar w:fldCharType="end"/>
            </w:r>
          </w:hyperlink>
        </w:p>
        <w:p w:rsidR="00C20289" w:rsidRDefault="00C20289">
          <w:pPr>
            <w:pStyle w:val="TOC1"/>
            <w:tabs>
              <w:tab w:val="right" w:leader="dot" w:pos="9350"/>
            </w:tabs>
            <w:rPr>
              <w:rFonts w:eastAsiaTheme="minorEastAsia"/>
              <w:noProof/>
            </w:rPr>
          </w:pPr>
          <w:hyperlink w:anchor="_Toc442974472" w:history="1">
            <w:r w:rsidRPr="005D3F9E">
              <w:rPr>
                <w:rStyle w:val="Hyperlink"/>
                <w:noProof/>
              </w:rPr>
              <w:t>Reflection</w:t>
            </w:r>
            <w:r>
              <w:rPr>
                <w:noProof/>
                <w:webHidden/>
              </w:rPr>
              <w:tab/>
            </w:r>
            <w:r>
              <w:rPr>
                <w:noProof/>
                <w:webHidden/>
              </w:rPr>
              <w:fldChar w:fldCharType="begin"/>
            </w:r>
            <w:r>
              <w:rPr>
                <w:noProof/>
                <w:webHidden/>
              </w:rPr>
              <w:instrText xml:space="preserve"> PAGEREF _Toc442974472 \h </w:instrText>
            </w:r>
            <w:r>
              <w:rPr>
                <w:noProof/>
                <w:webHidden/>
              </w:rPr>
            </w:r>
            <w:r>
              <w:rPr>
                <w:noProof/>
                <w:webHidden/>
              </w:rPr>
              <w:fldChar w:fldCharType="separate"/>
            </w:r>
            <w:r w:rsidR="005F288E">
              <w:rPr>
                <w:noProof/>
                <w:webHidden/>
              </w:rPr>
              <w:t>6</w:t>
            </w:r>
            <w:r>
              <w:rPr>
                <w:noProof/>
                <w:webHidden/>
              </w:rPr>
              <w:fldChar w:fldCharType="end"/>
            </w:r>
          </w:hyperlink>
        </w:p>
        <w:p w:rsidR="00C20289" w:rsidRDefault="00C20289">
          <w:pPr>
            <w:pStyle w:val="TOC1"/>
            <w:tabs>
              <w:tab w:val="right" w:leader="dot" w:pos="9350"/>
            </w:tabs>
            <w:rPr>
              <w:rFonts w:eastAsiaTheme="minorEastAsia"/>
              <w:noProof/>
            </w:rPr>
          </w:pPr>
          <w:hyperlink w:anchor="_Toc442974473" w:history="1">
            <w:r w:rsidRPr="005D3F9E">
              <w:rPr>
                <w:rStyle w:val="Hyperlink"/>
                <w:noProof/>
              </w:rPr>
              <w:t>References</w:t>
            </w:r>
            <w:r>
              <w:rPr>
                <w:noProof/>
                <w:webHidden/>
              </w:rPr>
              <w:tab/>
            </w:r>
            <w:r>
              <w:rPr>
                <w:noProof/>
                <w:webHidden/>
              </w:rPr>
              <w:fldChar w:fldCharType="begin"/>
            </w:r>
            <w:r>
              <w:rPr>
                <w:noProof/>
                <w:webHidden/>
              </w:rPr>
              <w:instrText xml:space="preserve"> PAGEREF _Toc442974473 \h </w:instrText>
            </w:r>
            <w:r>
              <w:rPr>
                <w:noProof/>
                <w:webHidden/>
              </w:rPr>
            </w:r>
            <w:r>
              <w:rPr>
                <w:noProof/>
                <w:webHidden/>
              </w:rPr>
              <w:fldChar w:fldCharType="separate"/>
            </w:r>
            <w:r w:rsidR="005F288E">
              <w:rPr>
                <w:noProof/>
                <w:webHidden/>
              </w:rPr>
              <w:t>8</w:t>
            </w:r>
            <w:r>
              <w:rPr>
                <w:noProof/>
                <w:webHidden/>
              </w:rPr>
              <w:fldChar w:fldCharType="end"/>
            </w:r>
          </w:hyperlink>
        </w:p>
        <w:p w:rsidR="00943AA2" w:rsidRDefault="00943AA2">
          <w:r>
            <w:rPr>
              <w:b/>
              <w:bCs/>
              <w:noProof/>
            </w:rPr>
            <w:fldChar w:fldCharType="end"/>
          </w:r>
        </w:p>
      </w:sdtContent>
    </w:sdt>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B93CBC" w:rsidRDefault="00B93CBC" w:rsidP="00AA144F">
      <w:pPr>
        <w:rPr>
          <w:b/>
          <w:sz w:val="28"/>
          <w:szCs w:val="28"/>
        </w:rPr>
      </w:pPr>
    </w:p>
    <w:p w:rsidR="00B93CBC" w:rsidRDefault="00B93CBC" w:rsidP="00943AA2">
      <w:pPr>
        <w:pStyle w:val="Heading1"/>
        <w:rPr>
          <w:rFonts w:asciiTheme="minorHAnsi" w:eastAsiaTheme="minorHAnsi" w:hAnsiTheme="minorHAnsi" w:cstheme="minorBidi"/>
          <w:b/>
          <w:color w:val="auto"/>
          <w:sz w:val="28"/>
          <w:szCs w:val="28"/>
        </w:rPr>
      </w:pPr>
    </w:p>
    <w:p w:rsidR="00943AA2" w:rsidRDefault="00943AA2" w:rsidP="00943AA2"/>
    <w:p w:rsidR="00943AA2" w:rsidRPr="00943AA2" w:rsidRDefault="00943AA2" w:rsidP="00943AA2"/>
    <w:p w:rsidR="002A278A" w:rsidRDefault="002A278A" w:rsidP="00943AA2">
      <w:pPr>
        <w:pStyle w:val="Heading1"/>
      </w:pPr>
      <w:bookmarkStart w:id="1" w:name="_Toc442974462"/>
      <w:r w:rsidRPr="002A278A">
        <w:lastRenderedPageBreak/>
        <w:t>Descriptions</w:t>
      </w:r>
      <w:bookmarkEnd w:id="1"/>
      <w:r w:rsidRPr="002A278A">
        <w:t xml:space="preserve"> </w:t>
      </w:r>
    </w:p>
    <w:p w:rsidR="002A278A" w:rsidRPr="002A278A" w:rsidRDefault="002A278A" w:rsidP="00943AA2">
      <w:pPr>
        <w:pStyle w:val="Heading2"/>
      </w:pPr>
    </w:p>
    <w:p w:rsidR="00255F82" w:rsidRPr="003975A8" w:rsidRDefault="00CF7CAD" w:rsidP="00943AA2">
      <w:pPr>
        <w:pStyle w:val="Heading2"/>
      </w:pPr>
      <w:bookmarkStart w:id="2" w:name="_Toc442974463"/>
      <w:r>
        <w:t>Inter- Integrated Circuit</w:t>
      </w:r>
      <w:bookmarkEnd w:id="2"/>
    </w:p>
    <w:p w:rsidR="00AF635E" w:rsidRPr="00AA144F" w:rsidRDefault="00AF635E" w:rsidP="00AA144F">
      <w:r w:rsidRPr="00AA144F">
        <w:t>Inter – integrated Circuit also known as I2C i</w:t>
      </w:r>
      <w:r w:rsidR="00AA144F" w:rsidRPr="00AA144F">
        <w:t>s a communication protocols that</w:t>
      </w:r>
      <w:r w:rsidR="00663EA4" w:rsidRPr="00AA144F">
        <w:t xml:space="preserve"> is </w:t>
      </w:r>
      <w:r w:rsidR="00663EA4" w:rsidRPr="00AA144F">
        <w:rPr>
          <w:rFonts w:cs="Helvetica"/>
          <w:color w:val="333333"/>
          <w:shd w:val="clear" w:color="auto" w:fill="FFFFFF"/>
        </w:rPr>
        <w:t>synchronous</w:t>
      </w:r>
      <w:r w:rsidR="00AA144F" w:rsidRPr="00AA144F">
        <w:rPr>
          <w:rFonts w:cs="Helvetica"/>
          <w:color w:val="333333"/>
          <w:shd w:val="clear" w:color="auto" w:fill="FFFFFF"/>
        </w:rPr>
        <w:t xml:space="preserve">. </w:t>
      </w:r>
      <w:r w:rsidR="00AA144F" w:rsidRPr="00AA144F">
        <w:t xml:space="preserve">It was </w:t>
      </w:r>
      <w:r w:rsidRPr="00AA144F">
        <w:t xml:space="preserve">intended to allow multiple “slave” digital integrated circuits (“Chips”) to potentially </w:t>
      </w:r>
      <w:r w:rsidR="00CF7CAD" w:rsidRPr="00AA144F">
        <w:t>communicate</w:t>
      </w:r>
      <w:r w:rsidRPr="00AA144F">
        <w:t xml:space="preserve"> with more than one master.   </w:t>
      </w:r>
      <w:sdt>
        <w:sdtPr>
          <w:id w:val="-1098790328"/>
          <w:citation/>
        </w:sdtPr>
        <w:sdtEndPr/>
        <w:sdtContent>
          <w:r w:rsidRPr="00AA144F">
            <w:fldChar w:fldCharType="begin"/>
          </w:r>
          <w:r w:rsidRPr="00AA144F">
            <w:instrText xml:space="preserve"> CITATION SFU \l 1033 </w:instrText>
          </w:r>
          <w:r w:rsidRPr="00AA144F">
            <w:fldChar w:fldCharType="separate"/>
          </w:r>
          <w:r w:rsidR="00C51633">
            <w:rPr>
              <w:noProof/>
            </w:rPr>
            <w:t>(SFUPTOWNMAKER, n.d.)</w:t>
          </w:r>
          <w:r w:rsidRPr="00AA144F">
            <w:fldChar w:fldCharType="end"/>
          </w:r>
        </w:sdtContent>
      </w:sdt>
      <w:r w:rsidRPr="00AA144F">
        <w:t xml:space="preserve"> </w:t>
      </w:r>
      <w:r w:rsidR="003771A2" w:rsidRPr="00AA144F">
        <w:t xml:space="preserve">The main intention for this protocols is for short distance communication.  The physical requirements for this protocols </w:t>
      </w:r>
      <w:r w:rsidR="00F0317B" w:rsidRPr="00AA144F">
        <w:t>are two wires. But, these two wires can support up to 1008 slave devices.</w:t>
      </w:r>
      <w:r w:rsidR="002852DE" w:rsidRPr="00AA144F">
        <w:t xml:space="preserve"> </w:t>
      </w:r>
      <w:sdt>
        <w:sdtPr>
          <w:id w:val="-906147515"/>
          <w:citation/>
        </w:sdtPr>
        <w:sdtEndPr/>
        <w:sdtContent>
          <w:r w:rsidR="002852DE" w:rsidRPr="00AA144F">
            <w:fldChar w:fldCharType="begin"/>
          </w:r>
          <w:r w:rsidR="002852DE" w:rsidRPr="00AA144F">
            <w:instrText xml:space="preserve"> CITATION SFU \l 1033 </w:instrText>
          </w:r>
          <w:r w:rsidR="002852DE" w:rsidRPr="00AA144F">
            <w:fldChar w:fldCharType="separate"/>
          </w:r>
          <w:r w:rsidR="00C51633">
            <w:rPr>
              <w:noProof/>
            </w:rPr>
            <w:t>(SFUPTOWNMAKER, n.d.)</w:t>
          </w:r>
          <w:r w:rsidR="002852DE" w:rsidRPr="00AA144F">
            <w:fldChar w:fldCharType="end"/>
          </w:r>
        </w:sdtContent>
      </w:sdt>
      <w:r w:rsidR="00CF7CAD" w:rsidRPr="00AA144F">
        <w:t xml:space="preserve"> </w:t>
      </w:r>
      <w:r w:rsidR="00F0317B" w:rsidRPr="00AA144F">
        <w:t xml:space="preserve">The typical speed for this communication is </w:t>
      </w:r>
      <w:r w:rsidR="00E72CE1" w:rsidRPr="00AA144F">
        <w:t xml:space="preserve">100kHz or 400kHz. </w:t>
      </w:r>
      <w:sdt>
        <w:sdtPr>
          <w:id w:val="-1133257314"/>
          <w:citation/>
        </w:sdtPr>
        <w:sdtEndPr/>
        <w:sdtContent>
          <w:r w:rsidR="00E72CE1" w:rsidRPr="00AA144F">
            <w:fldChar w:fldCharType="begin"/>
          </w:r>
          <w:r w:rsidR="00E72CE1" w:rsidRPr="00AA144F">
            <w:instrText xml:space="preserve"> CITATION SFU \l 1033 </w:instrText>
          </w:r>
          <w:r w:rsidR="00E72CE1" w:rsidRPr="00AA144F">
            <w:fldChar w:fldCharType="separate"/>
          </w:r>
          <w:r w:rsidR="00C51633">
            <w:rPr>
              <w:noProof/>
            </w:rPr>
            <w:t>(SFUPTOWNMAKER, n.d.)</w:t>
          </w:r>
          <w:r w:rsidR="00E72CE1" w:rsidRPr="00AA144F">
            <w:fldChar w:fldCharType="end"/>
          </w:r>
        </w:sdtContent>
      </w:sdt>
      <w:r w:rsidR="00E72CE1" w:rsidRPr="00AA144F">
        <w:t xml:space="preserve"> </w:t>
      </w:r>
      <w:r w:rsidR="00DE2FB9" w:rsidRPr="00AA144F">
        <w:t xml:space="preserve">There are also three additional modes </w:t>
      </w:r>
      <w:r w:rsidR="00663EA4" w:rsidRPr="00AA144F">
        <w:t>which are F</w:t>
      </w:r>
      <w:r w:rsidR="00DE2FB9" w:rsidRPr="00AA144F">
        <w:t>ast-m</w:t>
      </w:r>
      <w:r w:rsidR="006C3F8E">
        <w:t>odes 1MHz and</w:t>
      </w:r>
      <w:r w:rsidR="00DE2FB9" w:rsidRPr="00AA144F">
        <w:t xml:space="preserve"> high speed mode 3.4KHz</w:t>
      </w:r>
      <w:r w:rsidR="006C3F8E">
        <w:t xml:space="preserve">. </w:t>
      </w:r>
      <w:r w:rsidR="00673817" w:rsidRPr="00AA144F">
        <w:t>The maximum node for I2C is 1008</w:t>
      </w:r>
      <w:r w:rsidR="00663EA4" w:rsidRPr="00AA144F">
        <w:t xml:space="preserve"> when it is in Fast-mode</w:t>
      </w:r>
      <w:r w:rsidR="00673817" w:rsidRPr="00AA144F">
        <w:t xml:space="preserve">. </w:t>
      </w:r>
      <w:r w:rsidR="00E72CE1" w:rsidRPr="00AA144F">
        <w:t xml:space="preserve">There is some overhead that comes from using I2C and that is for every 8 bits of data being sent, one extra bit of </w:t>
      </w:r>
      <w:r w:rsidR="00663EA4" w:rsidRPr="00AA144F">
        <w:t>Meta</w:t>
      </w:r>
      <w:r w:rsidR="00E72CE1" w:rsidRPr="00AA144F">
        <w:t xml:space="preserve"> data must be sent as well. </w:t>
      </w:r>
      <w:r w:rsidR="00F935F6" w:rsidRPr="00AA144F">
        <w:t xml:space="preserve">I2C is more complicated when dealing with hardware comparing to SPI. </w:t>
      </w:r>
      <w:r w:rsidR="00E72CE1" w:rsidRPr="00AA144F">
        <w:t>The common uses of I2C is</w:t>
      </w:r>
      <w:r w:rsidR="00F0317B" w:rsidRPr="00AA144F">
        <w:t xml:space="preserve"> </w:t>
      </w:r>
      <w:r w:rsidR="002852DE" w:rsidRPr="00AA144F">
        <w:t xml:space="preserve">to control LCD displays, keyboard, LED drivers, microcontrollers and RAM. </w:t>
      </w:r>
      <w:sdt>
        <w:sdtPr>
          <w:id w:val="-583612660"/>
          <w:citation/>
        </w:sdtPr>
        <w:sdtEndPr/>
        <w:sdtContent>
          <w:r w:rsidR="002852DE" w:rsidRPr="00AA144F">
            <w:fldChar w:fldCharType="begin"/>
          </w:r>
          <w:r w:rsidR="002852DE" w:rsidRPr="00AA144F">
            <w:instrText xml:space="preserve"> CITATION qui \l 1033 </w:instrText>
          </w:r>
          <w:r w:rsidR="002852DE" w:rsidRPr="00AA144F">
            <w:fldChar w:fldCharType="separate"/>
          </w:r>
          <w:r w:rsidR="00C51633">
            <w:rPr>
              <w:noProof/>
            </w:rPr>
            <w:t>(quick2wire, n.d.)</w:t>
          </w:r>
          <w:r w:rsidR="002852DE" w:rsidRPr="00AA144F">
            <w:fldChar w:fldCharType="end"/>
          </w:r>
        </w:sdtContent>
      </w:sdt>
      <w:r w:rsidR="002852DE" w:rsidRPr="00AA144F">
        <w:t xml:space="preserve"> These are just the few common uses that I2C can be used for. The </w:t>
      </w:r>
      <w:r w:rsidR="009C2B6B" w:rsidRPr="00AA144F">
        <w:t>advantages</w:t>
      </w:r>
      <w:r w:rsidR="002852DE" w:rsidRPr="00AA144F">
        <w:t xml:space="preserve"> of I2C is that fact that it only requires 2 signal lines, it flexible in data transmission and that it can handle multiple master systems.</w:t>
      </w:r>
      <w:sdt>
        <w:sdtPr>
          <w:id w:val="1596524172"/>
          <w:citation/>
        </w:sdtPr>
        <w:sdtEndPr/>
        <w:sdtContent>
          <w:r w:rsidR="002852DE" w:rsidRPr="00AA144F">
            <w:fldChar w:fldCharType="begin"/>
          </w:r>
          <w:r w:rsidR="002852DE" w:rsidRPr="00AA144F">
            <w:instrText xml:space="preserve"> CITATION Mat \l 1033 </w:instrText>
          </w:r>
          <w:r w:rsidR="002852DE" w:rsidRPr="00AA144F">
            <w:fldChar w:fldCharType="separate"/>
          </w:r>
          <w:r w:rsidR="00C51633">
            <w:rPr>
              <w:noProof/>
            </w:rPr>
            <w:t xml:space="preserve"> (Burris, n.d.)</w:t>
          </w:r>
          <w:r w:rsidR="002852DE" w:rsidRPr="00AA144F">
            <w:fldChar w:fldCharType="end"/>
          </w:r>
        </w:sdtContent>
      </w:sdt>
      <w:r w:rsidR="002852DE" w:rsidRPr="00AA144F">
        <w:t xml:space="preserve"> This disadvantage of I2C is that it has a limited communication speeds that are available, many devices </w:t>
      </w:r>
      <w:r w:rsidR="00722876" w:rsidRPr="00AA144F">
        <w:t>does</w:t>
      </w:r>
      <w:r w:rsidR="002852DE" w:rsidRPr="00AA144F">
        <w:t xml:space="preserve"> not support higher speed, I2C uses more power </w:t>
      </w:r>
      <w:r w:rsidR="00722876" w:rsidRPr="00AA144F">
        <w:t>than</w:t>
      </w:r>
      <w:r w:rsidR="002852DE" w:rsidRPr="00AA144F">
        <w:t xml:space="preserve"> most serial communication </w:t>
      </w:r>
      <w:r w:rsidR="00722876" w:rsidRPr="00AA144F">
        <w:t>busses</w:t>
      </w:r>
      <w:r w:rsidR="002852DE" w:rsidRPr="00AA144F">
        <w:t xml:space="preserve"> because it uses </w:t>
      </w:r>
      <w:r w:rsidR="00722876" w:rsidRPr="00AA144F">
        <w:t>something called “open-drain” topology</w:t>
      </w:r>
      <w:r w:rsidR="00CF7CAD" w:rsidRPr="00AA144F">
        <w:t xml:space="preserve"> and the drawback of using SPI is that is the number of pin required</w:t>
      </w:r>
      <w:r w:rsidR="00722876" w:rsidRPr="00AA144F">
        <w:t xml:space="preserve">. </w:t>
      </w:r>
      <w:sdt>
        <w:sdtPr>
          <w:id w:val="-536356714"/>
          <w:citation/>
        </w:sdtPr>
        <w:sdtEndPr/>
        <w:sdtContent>
          <w:r w:rsidR="00722876" w:rsidRPr="00AA144F">
            <w:fldChar w:fldCharType="begin"/>
          </w:r>
          <w:r w:rsidR="00722876" w:rsidRPr="00AA144F">
            <w:instrText xml:space="preserve"> CITATION Mat \l 1033 </w:instrText>
          </w:r>
          <w:r w:rsidR="00722876" w:rsidRPr="00AA144F">
            <w:fldChar w:fldCharType="separate"/>
          </w:r>
          <w:r w:rsidR="00C51633">
            <w:rPr>
              <w:noProof/>
            </w:rPr>
            <w:t>(Burris, n.d.)</w:t>
          </w:r>
          <w:r w:rsidR="00722876" w:rsidRPr="00AA144F">
            <w:fldChar w:fldCharType="end"/>
          </w:r>
        </w:sdtContent>
      </w:sdt>
    </w:p>
    <w:p w:rsidR="00CF7CAD" w:rsidRDefault="00CF7CAD"/>
    <w:p w:rsidR="00CF7CAD" w:rsidRPr="003975A8" w:rsidRDefault="00CF7CAD" w:rsidP="00943AA2">
      <w:pPr>
        <w:pStyle w:val="Heading2"/>
      </w:pPr>
      <w:bookmarkStart w:id="3" w:name="_Toc442974464"/>
      <w:r w:rsidRPr="003975A8">
        <w:t>One wire</w:t>
      </w:r>
      <w:bookmarkEnd w:id="3"/>
    </w:p>
    <w:p w:rsidR="00B93CBC" w:rsidRDefault="00722876">
      <w:r>
        <w:t xml:space="preserve">One wire is a serial protocol using a </w:t>
      </w:r>
      <w:r w:rsidR="00F65D65">
        <w:t xml:space="preserve">single data line plus ground reference for communication. A single “master” initiates and controls a communication with one or more “slaves” over a single dateline. </w:t>
      </w:r>
      <w:r w:rsidR="009C2B6B">
        <w:t xml:space="preserve">Note that each One Wire slave has a unique 64-bit ID which is the device address on the 1-wire bus. </w:t>
      </w:r>
      <w:r w:rsidR="00901F20">
        <w:t xml:space="preserve">Eight bits of the 64 bit will be the family code which will describe the device types and functionality. </w:t>
      </w:r>
      <w:r w:rsidR="00F65D65">
        <w:t xml:space="preserve">The physical requirement for this protocols are </w:t>
      </w:r>
      <w:r w:rsidR="004A1B17">
        <w:t xml:space="preserve">1-wire and 4.7k resistors. The bus capability </w:t>
      </w:r>
      <w:r w:rsidR="00215CB0">
        <w:t xml:space="preserve">is that it has 2 communication speeds which are standard mode at 16kbps and the overdrive mode at 142kbps. </w:t>
      </w:r>
      <w:sdt>
        <w:sdtPr>
          <w:id w:val="-1607423678"/>
          <w:citation/>
        </w:sdtPr>
        <w:sdtEndPr/>
        <w:sdtContent>
          <w:r w:rsidR="00215CB0">
            <w:fldChar w:fldCharType="begin"/>
          </w:r>
          <w:r w:rsidR="00215CB0">
            <w:instrText xml:space="preserve"> CITATION Max \l 1033 </w:instrText>
          </w:r>
          <w:r w:rsidR="00215CB0">
            <w:fldChar w:fldCharType="separate"/>
          </w:r>
          <w:r w:rsidR="00C51633">
            <w:rPr>
              <w:noProof/>
            </w:rPr>
            <w:t>(Maxim, n.d.)</w:t>
          </w:r>
          <w:r w:rsidR="00215CB0">
            <w:fldChar w:fldCharType="end"/>
          </w:r>
        </w:sdtContent>
      </w:sdt>
      <w:r w:rsidR="00215CB0">
        <w:t xml:space="preserve"> </w:t>
      </w:r>
      <w:r w:rsidR="004A1B17">
        <w:t xml:space="preserve">The common uses </w:t>
      </w:r>
      <w:r w:rsidR="00F36747">
        <w:t xml:space="preserve">of the One Wire </w:t>
      </w:r>
      <w:r w:rsidR="00215CB0">
        <w:t>are</w:t>
      </w:r>
      <w:r w:rsidR="00F36747">
        <w:t xml:space="preserve"> that it used in Weather Instruments.</w:t>
      </w:r>
      <w:sdt>
        <w:sdtPr>
          <w:id w:val="-2087441785"/>
          <w:citation/>
        </w:sdtPr>
        <w:sdtEndPr/>
        <w:sdtContent>
          <w:r w:rsidR="00215CB0">
            <w:fldChar w:fldCharType="begin"/>
          </w:r>
          <w:r w:rsidR="00215CB0">
            <w:instrText xml:space="preserve"> CITATION 1Wi \l 1033 </w:instrText>
          </w:r>
          <w:r w:rsidR="00215CB0">
            <w:fldChar w:fldCharType="separate"/>
          </w:r>
          <w:r w:rsidR="00C51633">
            <w:rPr>
              <w:noProof/>
            </w:rPr>
            <w:t xml:space="preserve"> (1-Wire Price List, n.d.)</w:t>
          </w:r>
          <w:r w:rsidR="00215CB0">
            <w:fldChar w:fldCharType="end"/>
          </w:r>
        </w:sdtContent>
      </w:sdt>
      <w:r w:rsidR="00F36747">
        <w:t xml:space="preserve"> Some weather instruments include testing for Humidity, temperature, wind, rain and many more weather instruments</w:t>
      </w:r>
      <w:sdt>
        <w:sdtPr>
          <w:id w:val="-1823796038"/>
          <w:citation/>
        </w:sdtPr>
        <w:sdtEndPr/>
        <w:sdtContent>
          <w:r w:rsidR="00215CB0">
            <w:fldChar w:fldCharType="begin"/>
          </w:r>
          <w:r w:rsidR="00215CB0">
            <w:instrText xml:space="preserve"> CITATION 1Wi \l 1033 </w:instrText>
          </w:r>
          <w:r w:rsidR="00215CB0">
            <w:fldChar w:fldCharType="separate"/>
          </w:r>
          <w:r w:rsidR="00C51633">
            <w:rPr>
              <w:noProof/>
            </w:rPr>
            <w:t xml:space="preserve"> (1-Wire Price List, n.d.)</w:t>
          </w:r>
          <w:r w:rsidR="00215CB0">
            <w:fldChar w:fldCharType="end"/>
          </w:r>
        </w:sdtContent>
      </w:sdt>
      <w:r w:rsidR="00F36747">
        <w:t xml:space="preserve">. It also used in computer chip called the </w:t>
      </w:r>
      <w:proofErr w:type="spellStart"/>
      <w:r w:rsidR="00F36747">
        <w:t>iButton</w:t>
      </w:r>
      <w:proofErr w:type="spellEnd"/>
      <w:r w:rsidR="00F36747">
        <w:t xml:space="preserve"> which is</w:t>
      </w:r>
      <w:r w:rsidR="00E62339">
        <w:t xml:space="preserve"> commonly used where information needs to travel with a person or object.</w:t>
      </w:r>
      <w:sdt>
        <w:sdtPr>
          <w:id w:val="266586516"/>
          <w:citation/>
        </w:sdtPr>
        <w:sdtEndPr/>
        <w:sdtContent>
          <w:r w:rsidR="00E62339">
            <w:fldChar w:fldCharType="begin"/>
          </w:r>
          <w:r w:rsidR="00E62339">
            <w:instrText xml:space="preserve"> CITATION Max \l 1033 </w:instrText>
          </w:r>
          <w:r w:rsidR="00E62339">
            <w:fldChar w:fldCharType="separate"/>
          </w:r>
          <w:r w:rsidR="00C51633">
            <w:rPr>
              <w:noProof/>
            </w:rPr>
            <w:t xml:space="preserve"> (Maxim, n.d.)</w:t>
          </w:r>
          <w:r w:rsidR="00E62339">
            <w:fldChar w:fldCharType="end"/>
          </w:r>
        </w:sdtContent>
      </w:sdt>
      <w:r w:rsidR="00F36747">
        <w:t xml:space="preserve"> </w:t>
      </w:r>
      <w:r>
        <w:t>The advantages for One Wire is because they are very cheap and easy to uses, they are more tolerant of long wires between sensor</w:t>
      </w:r>
      <w:r w:rsidR="00F36747">
        <w:t xml:space="preserve">, </w:t>
      </w:r>
      <w:r w:rsidR="00A21EB3">
        <w:t>they provide temperatures</w:t>
      </w:r>
      <w:r w:rsidR="00F36747">
        <w:t>, voltages and current reading</w:t>
      </w:r>
      <w:r w:rsidR="00215CB0">
        <w:t xml:space="preserve"> and normally it is in devices like the </w:t>
      </w:r>
      <w:proofErr w:type="spellStart"/>
      <w:r w:rsidR="00215CB0">
        <w:t>iButton</w:t>
      </w:r>
      <w:proofErr w:type="spellEnd"/>
      <w:r w:rsidR="00A21EB3">
        <w:t>. The disadvantages of One Wire is that it depends a lot on precise timing</w:t>
      </w:r>
      <w:r w:rsidR="00215CB0">
        <w:t xml:space="preserve"> </w:t>
      </w:r>
      <w:sdt>
        <w:sdtPr>
          <w:id w:val="-898431040"/>
          <w:citation/>
        </w:sdtPr>
        <w:sdtEndPr/>
        <w:sdtContent>
          <w:r w:rsidR="00EE0441">
            <w:fldChar w:fldCharType="begin"/>
          </w:r>
          <w:r w:rsidR="00EE0441">
            <w:instrText xml:space="preserve"> CITATION Mic \l 1033 </w:instrText>
          </w:r>
          <w:r w:rsidR="00EE0441">
            <w:fldChar w:fldCharType="separate"/>
          </w:r>
          <w:r w:rsidR="00C51633">
            <w:rPr>
              <w:noProof/>
            </w:rPr>
            <w:t>(McRoberts)</w:t>
          </w:r>
          <w:r w:rsidR="00EE0441">
            <w:fldChar w:fldCharType="end"/>
          </w:r>
        </w:sdtContent>
      </w:sdt>
      <w:r w:rsidR="00EE0441">
        <w:t xml:space="preserve"> </w:t>
      </w:r>
      <w:r w:rsidR="00215CB0">
        <w:t xml:space="preserve">and </w:t>
      </w:r>
      <w:r w:rsidR="00EE0441">
        <w:t xml:space="preserve">Parasite Powering issue which can happening when there is the voltages drops below a critical level. </w:t>
      </w:r>
      <w:sdt>
        <w:sdtPr>
          <w:id w:val="344757987"/>
          <w:citation/>
        </w:sdtPr>
        <w:sdtEndPr/>
        <w:sdtContent>
          <w:r w:rsidR="00EE0441">
            <w:fldChar w:fldCharType="begin"/>
          </w:r>
          <w:r w:rsidR="00EE0441">
            <w:instrText xml:space="preserve"> CITATION max \l 1033 </w:instrText>
          </w:r>
          <w:r w:rsidR="00EE0441">
            <w:fldChar w:fldCharType="separate"/>
          </w:r>
          <w:r w:rsidR="00C51633">
            <w:rPr>
              <w:noProof/>
            </w:rPr>
            <w:t>(maximinte, n.d.)</w:t>
          </w:r>
          <w:r w:rsidR="00EE0441">
            <w:fldChar w:fldCharType="end"/>
          </w:r>
        </w:sdtContent>
      </w:sdt>
    </w:p>
    <w:p w:rsidR="00B93CBC" w:rsidRDefault="00B93CBC"/>
    <w:p w:rsidR="00CF7CAD" w:rsidRPr="003975A8" w:rsidRDefault="00CF7CAD" w:rsidP="00943AA2">
      <w:pPr>
        <w:pStyle w:val="Heading2"/>
      </w:pPr>
      <w:bookmarkStart w:id="4" w:name="_Toc442974465"/>
      <w:r w:rsidRPr="00CF7CAD">
        <w:t>Serial Peripheral</w:t>
      </w:r>
      <w:r w:rsidR="003975A8">
        <w:t xml:space="preserve"> Interface</w:t>
      </w:r>
      <w:bookmarkEnd w:id="4"/>
    </w:p>
    <w:p w:rsidR="00EE0441" w:rsidRDefault="008937FB">
      <w:r>
        <w:t>Serial Peripheral Interface also known as SPI is an interface bus that is used to send data between microcontrollers</w:t>
      </w:r>
      <w:r w:rsidR="003910FF">
        <w:t xml:space="preserve"> or devices.</w:t>
      </w:r>
      <w:sdt>
        <w:sdtPr>
          <w:id w:val="-764151431"/>
          <w:citation/>
        </w:sdtPr>
        <w:sdtEndPr/>
        <w:sdtContent>
          <w:r>
            <w:fldChar w:fldCharType="begin"/>
          </w:r>
          <w:r>
            <w:instrText xml:space="preserve"> CITATION MIK \l 1033 </w:instrText>
          </w:r>
          <w:r>
            <w:fldChar w:fldCharType="separate"/>
          </w:r>
          <w:r w:rsidR="00C51633">
            <w:rPr>
              <w:noProof/>
            </w:rPr>
            <w:t xml:space="preserve"> (MIKEGRUSIN, n.d.)</w:t>
          </w:r>
          <w:r>
            <w:fldChar w:fldCharType="end"/>
          </w:r>
        </w:sdtContent>
      </w:sdt>
      <w:r w:rsidR="003910FF">
        <w:t xml:space="preserve"> </w:t>
      </w:r>
      <w:r w:rsidR="00255F82">
        <w:t xml:space="preserve">SPI is much simpler than I2C. </w:t>
      </w:r>
      <w:r w:rsidR="003910FF">
        <w:t xml:space="preserve">Only one side generate the clock which is normally the “master” and the other side is called the “Slave”. There is only one </w:t>
      </w:r>
      <w:r w:rsidR="003910FF">
        <w:lastRenderedPageBreak/>
        <w:t>“master” but they can have many “Slaves”.</w:t>
      </w:r>
      <w:r w:rsidR="00DB46C6">
        <w:t xml:space="preserve"> In addition, there is very little overhead and data can be transmitted at high rates in both directions. </w:t>
      </w:r>
      <w:r w:rsidR="004B13D2">
        <w:t>Typically,</w:t>
      </w:r>
      <w:r w:rsidR="00AC600D">
        <w:t xml:space="preserve"> there is </w:t>
      </w:r>
      <w:r w:rsidR="004B13D2">
        <w:t>normally three lines</w:t>
      </w:r>
      <w:r w:rsidR="00AC600D">
        <w:t xml:space="preserve"> to</w:t>
      </w:r>
      <w:r w:rsidR="004B13D2">
        <w:t xml:space="preserve"> transfer data between two</w:t>
      </w:r>
      <w:r w:rsidR="00AC600D">
        <w:t xml:space="preserve"> </w:t>
      </w:r>
      <w:proofErr w:type="gramStart"/>
      <w:r w:rsidR="00AC600D">
        <w:t>device</w:t>
      </w:r>
      <w:proofErr w:type="gramEnd"/>
      <w:r w:rsidR="004B13D2">
        <w:t xml:space="preserve">. Which are </w:t>
      </w:r>
      <w:r w:rsidR="00AC600D">
        <w:t>MISO</w:t>
      </w:r>
      <w:r w:rsidR="004B13D2">
        <w:t xml:space="preserve"> (Master-In, Slave-Out)</w:t>
      </w:r>
      <w:r w:rsidR="00AC600D">
        <w:t xml:space="preserve">, </w:t>
      </w:r>
      <w:proofErr w:type="gramStart"/>
      <w:r w:rsidR="00AC600D">
        <w:t>MOSI</w:t>
      </w:r>
      <w:r w:rsidR="004B13D2">
        <w:t>(</w:t>
      </w:r>
      <w:proofErr w:type="gramEnd"/>
      <w:r w:rsidR="004B13D2">
        <w:t>Master-Out, Slave-Out)</w:t>
      </w:r>
      <w:r w:rsidR="00AC600D">
        <w:t>, SCK</w:t>
      </w:r>
      <w:r w:rsidR="004B13D2">
        <w:t>(Serial Clock)</w:t>
      </w:r>
      <w:r w:rsidR="00AC600D">
        <w:t xml:space="preserve"> and a SS to communicate with a specific slave. </w:t>
      </w:r>
      <w:r w:rsidR="003910FF">
        <w:t>The physical requirements for hardware that are nee</w:t>
      </w:r>
      <w:r w:rsidR="006C3F8E">
        <w:t xml:space="preserve">ded are multiple wires to communicate to </w:t>
      </w:r>
      <w:r w:rsidR="004B13D2">
        <w:t>different</w:t>
      </w:r>
      <w:r w:rsidR="006C3F8E">
        <w:t xml:space="preserve"> “Slaves” or you can have 1 wire communicating with multiple slave but by doing this it will lead to data overflowing</w:t>
      </w:r>
      <w:r w:rsidR="003910FF">
        <w:t>.  The bus capabilities</w:t>
      </w:r>
      <w:r w:rsidR="00673817">
        <w:t xml:space="preserve"> speed will be 8MHz and 125k</w:t>
      </w:r>
      <w:r w:rsidR="00EE4046">
        <w:t>H</w:t>
      </w:r>
      <w:r w:rsidR="00673817">
        <w:t xml:space="preserve">Z. Note that SPI can operate at very high speed which can be too fast for some devices. Sometimes you will have to adjusted the speed for some devices. </w:t>
      </w:r>
      <w:r w:rsidR="00021E67">
        <w:t xml:space="preserve">The most common uses of Serial Peripheral interface is </w:t>
      </w:r>
      <w:r w:rsidR="00DB46C6">
        <w:t xml:space="preserve">Real time clocks, USB controllers, switches or serial port controller. </w:t>
      </w:r>
      <w:r w:rsidR="003910FF">
        <w:t xml:space="preserve">Advantages of </w:t>
      </w:r>
      <w:r w:rsidR="00021E67">
        <w:t>an SPI is that it is faster than asynchronous serial, the receive hardware can be a simple shift register</w:t>
      </w:r>
      <w:r w:rsidR="00CF7CAD">
        <w:t xml:space="preserve">, SD card, </w:t>
      </w:r>
      <w:r w:rsidR="00255F82">
        <w:t xml:space="preserve">more simple, </w:t>
      </w:r>
      <w:r w:rsidR="00B66928">
        <w:t>cheaper, and</w:t>
      </w:r>
      <w:r w:rsidR="00021E67">
        <w:t xml:space="preserve"> it supports multiple slaves. The disadvantages of SPI is that it requires more signal line, must be well define in advance, </w:t>
      </w:r>
      <w:r w:rsidR="00AF492D">
        <w:t xml:space="preserve">it can only work with a few </w:t>
      </w:r>
      <w:r w:rsidR="002C27E4">
        <w:t>feet, master</w:t>
      </w:r>
      <w:r w:rsidR="00021E67">
        <w:t xml:space="preserve"> has to control communications.</w:t>
      </w:r>
      <w:sdt>
        <w:sdtPr>
          <w:id w:val="278538093"/>
          <w:citation/>
        </w:sdtPr>
        <w:sdtEndPr/>
        <w:sdtContent>
          <w:r w:rsidR="00021E67">
            <w:fldChar w:fldCharType="begin"/>
          </w:r>
          <w:r w:rsidR="00021E67">
            <w:instrText xml:space="preserve"> CITATION MIK \l 1033 </w:instrText>
          </w:r>
          <w:r w:rsidR="00021E67">
            <w:fldChar w:fldCharType="separate"/>
          </w:r>
          <w:r w:rsidR="00C51633">
            <w:rPr>
              <w:noProof/>
            </w:rPr>
            <w:t xml:space="preserve"> (MIKEGRUSIN, n.d.)</w:t>
          </w:r>
          <w:r w:rsidR="00021E67">
            <w:fldChar w:fldCharType="end"/>
          </w:r>
        </w:sdtContent>
      </w:sdt>
      <w:r w:rsidR="003910FF">
        <w:t xml:space="preserve"> </w:t>
      </w:r>
    </w:p>
    <w:p w:rsidR="008937FB" w:rsidRDefault="008937FB"/>
    <w:p w:rsidR="002A278A" w:rsidRDefault="002A278A" w:rsidP="00943AA2">
      <w:pPr>
        <w:pStyle w:val="Heading1"/>
      </w:pPr>
      <w:bookmarkStart w:id="5" w:name="_Toc442974466"/>
      <w:r w:rsidRPr="002A278A">
        <w:t>Descriptions</w:t>
      </w:r>
      <w:bookmarkEnd w:id="5"/>
      <w:r w:rsidRPr="002A278A">
        <w:t xml:space="preserve"> </w:t>
      </w:r>
    </w:p>
    <w:p w:rsidR="00396A9D" w:rsidRDefault="00396A9D" w:rsidP="00943AA2">
      <w:pPr>
        <w:pStyle w:val="Heading2"/>
      </w:pPr>
      <w:bookmarkStart w:id="6" w:name="_Toc442974467"/>
      <w:r>
        <w:t>PSUDO CODE:</w:t>
      </w:r>
      <w:bookmarkEnd w:id="6"/>
    </w:p>
    <w:p w:rsidR="008F2494" w:rsidRPr="008F2494" w:rsidRDefault="008F2494" w:rsidP="00396A9D">
      <w:r>
        <w:t>START</w:t>
      </w:r>
    </w:p>
    <w:p w:rsidR="00396A9D" w:rsidRDefault="00396A9D" w:rsidP="00396A9D">
      <w:r>
        <w:t>Initiate Master</w:t>
      </w:r>
    </w:p>
    <w:p w:rsidR="00943AA2" w:rsidRDefault="008F2494" w:rsidP="00943AA2">
      <w:pPr>
        <w:ind w:left="720"/>
      </w:pPr>
      <w:r>
        <w:t>LOOP</w:t>
      </w:r>
    </w:p>
    <w:p w:rsidR="008F2494" w:rsidRDefault="008F2494" w:rsidP="008F2494">
      <w:pPr>
        <w:ind w:left="720"/>
      </w:pPr>
      <w:r>
        <w:tab/>
      </w:r>
      <w:r w:rsidR="00D308BC">
        <w:t>IF Communicate to Sensor</w:t>
      </w:r>
    </w:p>
    <w:p w:rsidR="00D308BC" w:rsidRDefault="00D308BC" w:rsidP="008F2494">
      <w:pPr>
        <w:ind w:left="720"/>
      </w:pPr>
      <w:r>
        <w:tab/>
      </w:r>
      <w:r>
        <w:tab/>
        <w:t>Send SIGNEL to desire sensor</w:t>
      </w:r>
    </w:p>
    <w:p w:rsidR="00D308BC" w:rsidRDefault="00D308BC" w:rsidP="008F2494">
      <w:pPr>
        <w:ind w:left="720"/>
      </w:pPr>
      <w:r>
        <w:tab/>
      </w:r>
      <w:r>
        <w:tab/>
        <w:t>IF SENSOR STATUS</w:t>
      </w:r>
    </w:p>
    <w:p w:rsidR="00D308BC" w:rsidRDefault="00D308BC" w:rsidP="008F2494">
      <w:pPr>
        <w:ind w:left="720"/>
      </w:pPr>
      <w:r>
        <w:tab/>
      </w:r>
      <w:r>
        <w:tab/>
      </w:r>
      <w:r>
        <w:tab/>
        <w:t>SEND STATUS</w:t>
      </w:r>
      <w:r w:rsidR="002C27E4">
        <w:t>/Information</w:t>
      </w:r>
      <w:r>
        <w:t xml:space="preserve"> BACK TO MASTER</w:t>
      </w:r>
    </w:p>
    <w:p w:rsidR="00D308BC" w:rsidRDefault="00D308BC" w:rsidP="00D308BC">
      <w:pPr>
        <w:ind w:left="1440" w:firstLine="720"/>
      </w:pPr>
      <w:r>
        <w:t>ENDIF</w:t>
      </w:r>
    </w:p>
    <w:p w:rsidR="00D308BC" w:rsidRDefault="00D308BC" w:rsidP="00D308BC">
      <w:pPr>
        <w:ind w:left="1440" w:firstLine="720"/>
      </w:pPr>
      <w:r>
        <w:t>ELSE</w:t>
      </w:r>
    </w:p>
    <w:p w:rsidR="00D308BC" w:rsidRDefault="00D308BC" w:rsidP="00D308BC">
      <w:pPr>
        <w:ind w:left="1440" w:firstLine="720"/>
      </w:pPr>
      <w:r>
        <w:tab/>
        <w:t>LOG</w:t>
      </w:r>
    </w:p>
    <w:p w:rsidR="00943AA2" w:rsidRDefault="00943AA2" w:rsidP="00D308BC">
      <w:pPr>
        <w:ind w:left="1440" w:firstLine="720"/>
      </w:pPr>
      <w:r>
        <w:tab/>
      </w:r>
      <w:proofErr w:type="gramStart"/>
      <w:r>
        <w:t>continue</w:t>
      </w:r>
      <w:proofErr w:type="gramEnd"/>
    </w:p>
    <w:p w:rsidR="00D308BC" w:rsidRDefault="00D308BC" w:rsidP="00D308BC">
      <w:pPr>
        <w:ind w:left="1440" w:firstLine="720"/>
      </w:pPr>
      <w:r>
        <w:t>END ELSE</w:t>
      </w:r>
    </w:p>
    <w:p w:rsidR="008F2494" w:rsidRDefault="008F2494" w:rsidP="008F2494">
      <w:pPr>
        <w:ind w:left="720"/>
      </w:pPr>
      <w:r>
        <w:tab/>
        <w:t>ENDIF</w:t>
      </w:r>
    </w:p>
    <w:p w:rsidR="00D308BC" w:rsidRDefault="00D308BC" w:rsidP="008F2494">
      <w:pPr>
        <w:ind w:left="720"/>
      </w:pPr>
      <w:r>
        <w:tab/>
        <w:t>ELSE</w:t>
      </w:r>
    </w:p>
    <w:p w:rsidR="00943AA2" w:rsidRDefault="00943AA2" w:rsidP="008F2494">
      <w:pPr>
        <w:ind w:left="720"/>
      </w:pPr>
      <w:r>
        <w:tab/>
      </w:r>
      <w:r>
        <w:tab/>
      </w:r>
      <w:proofErr w:type="gramStart"/>
      <w:r>
        <w:t>continue</w:t>
      </w:r>
      <w:proofErr w:type="gramEnd"/>
    </w:p>
    <w:p w:rsidR="00D308BC" w:rsidRDefault="00D308BC" w:rsidP="008F2494">
      <w:pPr>
        <w:ind w:left="720"/>
      </w:pPr>
      <w:r>
        <w:tab/>
        <w:t>END ELSE</w:t>
      </w:r>
    </w:p>
    <w:p w:rsidR="008F2494" w:rsidRDefault="008F2494" w:rsidP="008F2494">
      <w:pPr>
        <w:ind w:left="720"/>
      </w:pPr>
      <w:r>
        <w:t>END LOOP</w:t>
      </w:r>
    </w:p>
    <w:p w:rsidR="00943AA2" w:rsidRDefault="008F2494" w:rsidP="008F2494">
      <w:r>
        <w:lastRenderedPageBreak/>
        <w:t xml:space="preserve">END </w:t>
      </w:r>
    </w:p>
    <w:p w:rsidR="00C51633" w:rsidRDefault="00C51633" w:rsidP="00943AA2">
      <w:pPr>
        <w:pStyle w:val="Heading2"/>
      </w:pPr>
      <w:bookmarkStart w:id="7" w:name="_Toc442974468"/>
      <w:r>
        <w:t>FLOW CHART</w:t>
      </w:r>
      <w:r>
        <w:t>:</w:t>
      </w:r>
      <w:bookmarkEnd w:id="7"/>
    </w:p>
    <w:p w:rsidR="00C51633" w:rsidRDefault="00C51633" w:rsidP="008F2494"/>
    <w:p w:rsidR="00943AA2" w:rsidRPr="00943AA2" w:rsidRDefault="002C27E4" w:rsidP="002C27E4">
      <w:r>
        <w:rPr>
          <w:noProof/>
        </w:rPr>
        <w:drawing>
          <wp:inline distT="0" distB="0" distL="0" distR="0">
            <wp:extent cx="3552825" cy="68197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254" cy="6845568"/>
                    </a:xfrm>
                    <a:prstGeom prst="rect">
                      <a:avLst/>
                    </a:prstGeom>
                    <a:noFill/>
                    <a:ln>
                      <a:noFill/>
                    </a:ln>
                  </pic:spPr>
                </pic:pic>
              </a:graphicData>
            </a:graphic>
          </wp:inline>
        </w:drawing>
      </w:r>
    </w:p>
    <w:p w:rsidR="00943AA2" w:rsidRDefault="002C27E4" w:rsidP="002C27E4">
      <w:pPr>
        <w:pStyle w:val="Heading2"/>
      </w:pPr>
      <w:bookmarkStart w:id="8" w:name="_Toc442974469"/>
      <w:r>
        <w:lastRenderedPageBreak/>
        <w:t>Information</w:t>
      </w:r>
      <w:bookmarkEnd w:id="8"/>
    </w:p>
    <w:p w:rsidR="002C27E4" w:rsidRPr="002C27E4" w:rsidRDefault="002C27E4" w:rsidP="002C27E4">
      <w:r>
        <w:t>This Pseudo Code</w:t>
      </w:r>
      <w:r>
        <w:t xml:space="preserve"> and Flow chart </w:t>
      </w:r>
      <w:r>
        <w:t>is first initiating the master before anything else starts. Then there is going to be a continuation loop that keeps on looping</w:t>
      </w:r>
      <w:r>
        <w:t xml:space="preserve"> forever</w:t>
      </w:r>
      <w:r>
        <w:t xml:space="preserve">. Inside this loop </w:t>
      </w:r>
      <w:r>
        <w:t>there</w:t>
      </w:r>
      <w:r>
        <w:t xml:space="preserve"> will be a conditional statement that will check if their master wants to communicate with the “slaves”</w:t>
      </w:r>
      <w:r>
        <w:t>. I</w:t>
      </w:r>
      <w:r>
        <w:t xml:space="preserve">f </w:t>
      </w:r>
      <w:r>
        <w:t xml:space="preserve">the master wish to communicate with a “slave” </w:t>
      </w:r>
      <w:r>
        <w:t xml:space="preserve">the program will continue. If there is </w:t>
      </w:r>
      <w:r>
        <w:t xml:space="preserve">no communication then the program </w:t>
      </w:r>
      <w:r>
        <w:t>will go back to the start of the loop. Then check the sensor status to see if the sensor status is active if it is you can status or information back to master. If it is not then log the error and go to the start of the loop.</w:t>
      </w:r>
    </w:p>
    <w:p w:rsidR="00382F70" w:rsidRDefault="00733C5E" w:rsidP="00943AA2">
      <w:pPr>
        <w:pStyle w:val="Heading1"/>
      </w:pPr>
      <w:bookmarkStart w:id="9" w:name="_Toc442974470"/>
      <w:r>
        <w:t>Possible Sensor</w:t>
      </w:r>
      <w:bookmarkEnd w:id="9"/>
    </w:p>
    <w:p w:rsidR="00382F70" w:rsidRDefault="00423D31" w:rsidP="002A278A">
      <w:r>
        <w:t xml:space="preserve">The possible sensors that we might want to use for this projects are sensors that measure temperature and measure vibrations. For the temperature the only sensor you will need is for ambient because you will be able to get bored temperatures base on Adriano board or microprocessor you will be using. One sensor that you can use G-NICO-018 which is a temperature sensor that is </w:t>
      </w:r>
      <w:r w:rsidR="00FD528D">
        <w:t>compatible</w:t>
      </w:r>
      <w:r>
        <w:t xml:space="preserve"> with SPI and I2C. The cost of one G-NIOC-018 unit is $10.34. To measure vibrations you can use Fast Vibration Sensor </w:t>
      </w:r>
      <w:r w:rsidR="00FD528D">
        <w:t xml:space="preserve">which cost less </w:t>
      </w:r>
      <w:r w:rsidR="00733C5E">
        <w:t>than</w:t>
      </w:r>
      <w:r w:rsidR="00FD528D">
        <w:t xml:space="preserve"> a dollar. But, the Vibration Sensor </w:t>
      </w:r>
      <w:r w:rsidR="00733C5E">
        <w:t xml:space="preserve">does not specify the communication protocol. You can also measure vibration using ADXL345BCCZ-RL7 that is compatible with SPI and I2C. The cost of one </w:t>
      </w:r>
      <w:r w:rsidR="00733C5E">
        <w:t>ADXL345BCCZ-RL7</w:t>
      </w:r>
      <w:r w:rsidR="00733C5E">
        <w:t xml:space="preserve"> is $10.90.</w:t>
      </w:r>
    </w:p>
    <w:p w:rsidR="00733C5E" w:rsidRPr="00382F70" w:rsidRDefault="00733C5E" w:rsidP="002A278A"/>
    <w:p w:rsidR="002A278A" w:rsidRDefault="002A278A" w:rsidP="00943AA2">
      <w:pPr>
        <w:pStyle w:val="Heading1"/>
      </w:pPr>
      <w:bookmarkStart w:id="10" w:name="_Toc442974471"/>
      <w:r>
        <w:t>Conclusion</w:t>
      </w:r>
      <w:bookmarkEnd w:id="10"/>
    </w:p>
    <w:p w:rsidR="002A278A" w:rsidRDefault="002A278A" w:rsidP="002A278A">
      <w:r>
        <w:t xml:space="preserve">The reason why I picked SPI as my technology is because I believe that SPI is very </w:t>
      </w:r>
      <w:r w:rsidR="00AF492D">
        <w:t>beneficial for</w:t>
      </w:r>
      <w:r>
        <w:t xml:space="preserve"> this situations is because it is a very cheap because it offers cheap hardware and inexpensive sensors.</w:t>
      </w:r>
      <w:r w:rsidR="00AF492D">
        <w:t xml:space="preserve"> Also it is very fast in its speed. It also very easy to change or replace incase for a problem. Lastly it is more of the simpler technology to install. </w:t>
      </w:r>
    </w:p>
    <w:p w:rsidR="00C20289" w:rsidRDefault="00C20289" w:rsidP="00C20289">
      <w:pPr>
        <w:pStyle w:val="Heading1"/>
      </w:pPr>
      <w:bookmarkStart w:id="11" w:name="_Toc442974472"/>
      <w:r>
        <w:t>Reflection</w:t>
      </w:r>
      <w:bookmarkEnd w:id="11"/>
      <w:r>
        <w:t xml:space="preserve"> </w:t>
      </w:r>
    </w:p>
    <w:p w:rsidR="00C20289" w:rsidRDefault="00C20289" w:rsidP="002A278A"/>
    <w:tbl>
      <w:tblPr>
        <w:tblStyle w:val="TableGrid"/>
        <w:tblW w:w="0" w:type="auto"/>
        <w:tblLook w:val="0600" w:firstRow="0" w:lastRow="0" w:firstColumn="0" w:lastColumn="0" w:noHBand="1" w:noVBand="1"/>
      </w:tblPr>
      <w:tblGrid>
        <w:gridCol w:w="1444"/>
        <w:gridCol w:w="3522"/>
        <w:gridCol w:w="2210"/>
        <w:gridCol w:w="2174"/>
      </w:tblGrid>
      <w:tr w:rsidR="00C20289" w:rsidTr="00CE6885">
        <w:trPr>
          <w:trHeight w:val="227"/>
        </w:trPr>
        <w:tc>
          <w:tcPr>
            <w:tcW w:w="5094" w:type="dxa"/>
            <w:gridSpan w:val="2"/>
          </w:tcPr>
          <w:p w:rsidR="00C20289" w:rsidRPr="00575DB4" w:rsidRDefault="00C20289" w:rsidP="00CE6885">
            <w:pPr>
              <w:spacing w:before="120" w:after="120"/>
            </w:pPr>
            <w:r w:rsidRPr="00575DB4">
              <w:t>Document</w:t>
            </w:r>
          </w:p>
        </w:tc>
        <w:tc>
          <w:tcPr>
            <w:tcW w:w="2251" w:type="dxa"/>
          </w:tcPr>
          <w:p w:rsidR="00C20289" w:rsidRPr="00575DB4" w:rsidRDefault="00C20289" w:rsidP="00CE6885">
            <w:pPr>
              <w:spacing w:before="120" w:after="120"/>
            </w:pPr>
            <w:proofErr w:type="spellStart"/>
            <w:r>
              <w:t>Self Evaluation</w:t>
            </w:r>
            <w:proofErr w:type="spellEnd"/>
          </w:p>
        </w:tc>
        <w:tc>
          <w:tcPr>
            <w:tcW w:w="2231" w:type="dxa"/>
          </w:tcPr>
          <w:p w:rsidR="00C20289" w:rsidRPr="00575DB4" w:rsidRDefault="00C20289" w:rsidP="00CE6885">
            <w:pPr>
              <w:spacing w:before="120" w:after="120"/>
            </w:pPr>
            <w:r>
              <w:t>Score</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rsidRPr="00575DB4">
              <w:t>Completeness</w:t>
            </w:r>
          </w:p>
        </w:tc>
        <w:tc>
          <w:tcPr>
            <w:tcW w:w="2251" w:type="dxa"/>
          </w:tcPr>
          <w:p w:rsidR="00C20289" w:rsidRPr="00575DB4" w:rsidRDefault="00C20289" w:rsidP="00CE6885">
            <w:pPr>
              <w:spacing w:before="120" w:after="120"/>
              <w:jc w:val="right"/>
            </w:pPr>
            <w:r>
              <w:t>5/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rsidRPr="00575DB4">
              <w:t>Format</w:t>
            </w:r>
          </w:p>
        </w:tc>
        <w:tc>
          <w:tcPr>
            <w:tcW w:w="2251" w:type="dxa"/>
          </w:tcPr>
          <w:p w:rsidR="00C20289" w:rsidRPr="00575DB4" w:rsidRDefault="00C20289" w:rsidP="00CE6885">
            <w:pPr>
              <w:spacing w:before="120" w:after="120"/>
              <w:jc w:val="right"/>
            </w:pPr>
            <w:r>
              <w:t>3/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rsidRPr="00575DB4">
              <w:t>Clarity / Writing</w:t>
            </w:r>
          </w:p>
        </w:tc>
        <w:tc>
          <w:tcPr>
            <w:tcW w:w="2251" w:type="dxa"/>
          </w:tcPr>
          <w:p w:rsidR="00C20289" w:rsidRPr="00575DB4" w:rsidRDefault="00C20289" w:rsidP="00CE6885">
            <w:pPr>
              <w:spacing w:before="120" w:after="120"/>
              <w:jc w:val="right"/>
            </w:pPr>
            <w:r>
              <w:t>4/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rsidRPr="00575DB4">
              <w:t>References</w:t>
            </w:r>
          </w:p>
        </w:tc>
        <w:tc>
          <w:tcPr>
            <w:tcW w:w="2251" w:type="dxa"/>
          </w:tcPr>
          <w:p w:rsidR="00C20289" w:rsidRPr="00575DB4" w:rsidRDefault="00C20289" w:rsidP="00CE6885">
            <w:pPr>
              <w:spacing w:before="120" w:after="120"/>
              <w:jc w:val="right"/>
            </w:pPr>
            <w:r>
              <w:t>5/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7345" w:type="dxa"/>
            <w:gridSpan w:val="3"/>
          </w:tcPr>
          <w:p w:rsidR="00C20289" w:rsidRPr="00575DB4" w:rsidRDefault="00C20289" w:rsidP="00CE6885">
            <w:pPr>
              <w:spacing w:before="120" w:after="120"/>
            </w:pPr>
            <w:r>
              <w:t>Document Total</w:t>
            </w:r>
          </w:p>
        </w:tc>
        <w:tc>
          <w:tcPr>
            <w:tcW w:w="2231" w:type="dxa"/>
          </w:tcPr>
          <w:p w:rsidR="00C20289" w:rsidRPr="00575DB4" w:rsidRDefault="00C20289" w:rsidP="00CE6885">
            <w:pPr>
              <w:spacing w:before="120" w:after="120"/>
              <w:jc w:val="right"/>
            </w:pPr>
            <w:r>
              <w:t>/ 20</w:t>
            </w:r>
          </w:p>
        </w:tc>
      </w:tr>
      <w:tr w:rsidR="00C20289" w:rsidTr="00CE6885">
        <w:trPr>
          <w:trHeight w:val="227"/>
        </w:trPr>
        <w:tc>
          <w:tcPr>
            <w:tcW w:w="5094" w:type="dxa"/>
            <w:gridSpan w:val="2"/>
          </w:tcPr>
          <w:p w:rsidR="00C20289" w:rsidRPr="00575DB4" w:rsidRDefault="00C20289" w:rsidP="00CE6885">
            <w:pPr>
              <w:spacing w:before="120" w:after="120"/>
            </w:pPr>
            <w:r>
              <w:t>Content</w:t>
            </w:r>
          </w:p>
        </w:tc>
        <w:tc>
          <w:tcPr>
            <w:tcW w:w="2251" w:type="dxa"/>
          </w:tcPr>
          <w:p w:rsidR="00C20289" w:rsidRPr="00575DB4" w:rsidRDefault="00C20289" w:rsidP="00CE6885">
            <w:pPr>
              <w:spacing w:before="120" w:after="120"/>
            </w:pPr>
            <w:proofErr w:type="spellStart"/>
            <w:r>
              <w:t>Self Evaluation</w:t>
            </w:r>
            <w:proofErr w:type="spellEnd"/>
          </w:p>
        </w:tc>
        <w:tc>
          <w:tcPr>
            <w:tcW w:w="2231" w:type="dxa"/>
          </w:tcPr>
          <w:p w:rsidR="00C20289" w:rsidRPr="00575DB4" w:rsidRDefault="00C20289" w:rsidP="00CE6885">
            <w:pPr>
              <w:spacing w:before="120" w:after="120"/>
            </w:pPr>
            <w:r>
              <w:t>Score</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t>I2C</w:t>
            </w:r>
          </w:p>
        </w:tc>
        <w:tc>
          <w:tcPr>
            <w:tcW w:w="2251" w:type="dxa"/>
          </w:tcPr>
          <w:p w:rsidR="00C20289" w:rsidRPr="00575DB4" w:rsidRDefault="00C20289" w:rsidP="00CE6885">
            <w:pPr>
              <w:spacing w:before="120" w:after="120"/>
              <w:jc w:val="right"/>
            </w:pPr>
            <w:r>
              <w:t>5/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t>One Wire</w:t>
            </w:r>
          </w:p>
        </w:tc>
        <w:tc>
          <w:tcPr>
            <w:tcW w:w="2251" w:type="dxa"/>
          </w:tcPr>
          <w:p w:rsidR="00C20289" w:rsidRPr="00575DB4" w:rsidRDefault="00C20289" w:rsidP="00CE6885">
            <w:pPr>
              <w:spacing w:before="120" w:after="120"/>
              <w:jc w:val="right"/>
            </w:pPr>
            <w:r>
              <w:t>5/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t>SPI</w:t>
            </w:r>
          </w:p>
        </w:tc>
        <w:tc>
          <w:tcPr>
            <w:tcW w:w="2251" w:type="dxa"/>
          </w:tcPr>
          <w:p w:rsidR="00C20289" w:rsidRPr="00575DB4" w:rsidRDefault="00C20289" w:rsidP="00CE6885">
            <w:pPr>
              <w:spacing w:before="120" w:after="120"/>
              <w:jc w:val="right"/>
            </w:pPr>
            <w:r>
              <w:t>5/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t>Flow Chart / Pseudo Code</w:t>
            </w:r>
          </w:p>
        </w:tc>
        <w:tc>
          <w:tcPr>
            <w:tcW w:w="2251" w:type="dxa"/>
          </w:tcPr>
          <w:p w:rsidR="00C20289" w:rsidRPr="00575DB4" w:rsidRDefault="00C20289" w:rsidP="00CE6885">
            <w:pPr>
              <w:spacing w:before="120" w:after="120"/>
              <w:jc w:val="right"/>
            </w:pPr>
            <w:r>
              <w:t>4/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r>
              <w:t>Possible Sensors</w:t>
            </w:r>
          </w:p>
        </w:tc>
        <w:tc>
          <w:tcPr>
            <w:tcW w:w="2251" w:type="dxa"/>
          </w:tcPr>
          <w:p w:rsidR="00C20289" w:rsidRPr="00575DB4" w:rsidRDefault="00C20289" w:rsidP="00CE6885">
            <w:pPr>
              <w:spacing w:before="120" w:after="120"/>
              <w:jc w:val="right"/>
            </w:pPr>
            <w:r>
              <w:t>4/ 5</w:t>
            </w:r>
          </w:p>
        </w:tc>
        <w:tc>
          <w:tcPr>
            <w:tcW w:w="2231" w:type="dxa"/>
          </w:tcPr>
          <w:p w:rsidR="00C20289" w:rsidRPr="00575DB4" w:rsidRDefault="00C20289" w:rsidP="00CE6885">
            <w:pPr>
              <w:spacing w:before="120" w:after="120"/>
              <w:jc w:val="right"/>
            </w:pPr>
            <w:r>
              <w:t>/ 5</w:t>
            </w:r>
          </w:p>
        </w:tc>
      </w:tr>
      <w:tr w:rsidR="00C20289" w:rsidTr="00CE6885">
        <w:trPr>
          <w:trHeight w:val="227"/>
        </w:trPr>
        <w:tc>
          <w:tcPr>
            <w:tcW w:w="1492" w:type="dxa"/>
          </w:tcPr>
          <w:p w:rsidR="00C20289" w:rsidRPr="00575DB4" w:rsidRDefault="00C20289" w:rsidP="00CE6885">
            <w:pPr>
              <w:spacing w:before="120" w:after="120"/>
            </w:pPr>
          </w:p>
        </w:tc>
        <w:tc>
          <w:tcPr>
            <w:tcW w:w="3602" w:type="dxa"/>
          </w:tcPr>
          <w:p w:rsidR="00C20289" w:rsidRDefault="00C20289" w:rsidP="00CE6885">
            <w:pPr>
              <w:spacing w:before="120" w:after="120"/>
            </w:pPr>
            <w:r>
              <w:t>Conclusion</w:t>
            </w:r>
          </w:p>
        </w:tc>
        <w:tc>
          <w:tcPr>
            <w:tcW w:w="2251" w:type="dxa"/>
          </w:tcPr>
          <w:p w:rsidR="00C20289" w:rsidRDefault="00C20289" w:rsidP="00CE6885">
            <w:pPr>
              <w:spacing w:before="120" w:after="120"/>
              <w:jc w:val="right"/>
            </w:pPr>
            <w:r>
              <w:t>4/ 5</w:t>
            </w:r>
          </w:p>
        </w:tc>
        <w:tc>
          <w:tcPr>
            <w:tcW w:w="2231" w:type="dxa"/>
          </w:tcPr>
          <w:p w:rsidR="00C20289" w:rsidRDefault="00C20289" w:rsidP="00CE6885">
            <w:pPr>
              <w:spacing w:before="120" w:after="120"/>
              <w:jc w:val="right"/>
            </w:pPr>
            <w:r>
              <w:t>/ 5</w:t>
            </w:r>
          </w:p>
        </w:tc>
      </w:tr>
      <w:tr w:rsidR="00C20289" w:rsidTr="00CE6885">
        <w:trPr>
          <w:trHeight w:val="227"/>
        </w:trPr>
        <w:tc>
          <w:tcPr>
            <w:tcW w:w="7345" w:type="dxa"/>
            <w:gridSpan w:val="3"/>
          </w:tcPr>
          <w:p w:rsidR="00C20289" w:rsidRPr="00575DB4" w:rsidRDefault="00C20289" w:rsidP="00CE6885">
            <w:pPr>
              <w:spacing w:before="120" w:after="120"/>
            </w:pPr>
            <w:r>
              <w:t>Content Total</w:t>
            </w:r>
          </w:p>
        </w:tc>
        <w:tc>
          <w:tcPr>
            <w:tcW w:w="2231" w:type="dxa"/>
          </w:tcPr>
          <w:p w:rsidR="00C20289" w:rsidRPr="00575DB4" w:rsidRDefault="00C20289" w:rsidP="00CE6885">
            <w:pPr>
              <w:spacing w:before="120" w:after="120"/>
              <w:jc w:val="right"/>
            </w:pPr>
            <w:r>
              <w:t>/ 30</w:t>
            </w:r>
          </w:p>
        </w:tc>
      </w:tr>
      <w:tr w:rsidR="00C20289" w:rsidRPr="00575DB4" w:rsidTr="00CE6885">
        <w:trPr>
          <w:trHeight w:val="227"/>
        </w:trPr>
        <w:tc>
          <w:tcPr>
            <w:tcW w:w="5094" w:type="dxa"/>
            <w:gridSpan w:val="2"/>
          </w:tcPr>
          <w:p w:rsidR="00C20289" w:rsidRPr="00575DB4" w:rsidRDefault="00C20289" w:rsidP="00CE6885">
            <w:pPr>
              <w:spacing w:before="120" w:after="120"/>
            </w:pPr>
            <w:r w:rsidRPr="00575DB4">
              <w:t>Reflection</w:t>
            </w:r>
          </w:p>
        </w:tc>
        <w:tc>
          <w:tcPr>
            <w:tcW w:w="2251" w:type="dxa"/>
          </w:tcPr>
          <w:p w:rsidR="00C20289" w:rsidRPr="00575DB4" w:rsidRDefault="00C20289" w:rsidP="00CE6885">
            <w:pPr>
              <w:spacing w:before="120" w:after="120"/>
            </w:pPr>
            <w:proofErr w:type="spellStart"/>
            <w:r>
              <w:t>Self Evaluation</w:t>
            </w:r>
            <w:proofErr w:type="spellEnd"/>
          </w:p>
        </w:tc>
        <w:tc>
          <w:tcPr>
            <w:tcW w:w="2231" w:type="dxa"/>
          </w:tcPr>
          <w:p w:rsidR="00C20289" w:rsidRPr="00575DB4" w:rsidRDefault="00C20289" w:rsidP="00CE6885">
            <w:pPr>
              <w:spacing w:before="120" w:after="120"/>
            </w:pPr>
            <w:r>
              <w:t>Score</w:t>
            </w:r>
          </w:p>
        </w:tc>
      </w:tr>
      <w:tr w:rsidR="00C20289" w:rsidRPr="00575DB4" w:rsidTr="00CE6885">
        <w:trPr>
          <w:trHeight w:val="227"/>
        </w:trPr>
        <w:tc>
          <w:tcPr>
            <w:tcW w:w="1492" w:type="dxa"/>
          </w:tcPr>
          <w:p w:rsidR="00C20289" w:rsidRPr="00575DB4" w:rsidRDefault="00C20289" w:rsidP="00CE6885">
            <w:pPr>
              <w:spacing w:before="120" w:after="120"/>
            </w:pPr>
          </w:p>
        </w:tc>
        <w:tc>
          <w:tcPr>
            <w:tcW w:w="3602" w:type="dxa"/>
          </w:tcPr>
          <w:p w:rsidR="00C20289" w:rsidRPr="00575DB4" w:rsidRDefault="00C20289" w:rsidP="00CE6885">
            <w:pPr>
              <w:spacing w:before="120" w:after="120"/>
            </w:pPr>
            <w:proofErr w:type="spellStart"/>
            <w:r w:rsidRPr="00575DB4">
              <w:t>Self Evaluation</w:t>
            </w:r>
            <w:proofErr w:type="spellEnd"/>
            <w:r w:rsidRPr="00575DB4">
              <w:t xml:space="preserve"> Accuracy</w:t>
            </w:r>
          </w:p>
        </w:tc>
        <w:tc>
          <w:tcPr>
            <w:tcW w:w="2251" w:type="dxa"/>
          </w:tcPr>
          <w:p w:rsidR="00C20289" w:rsidRPr="00575DB4" w:rsidRDefault="00C20289" w:rsidP="00CE6885">
            <w:pPr>
              <w:spacing w:before="120" w:after="120"/>
              <w:jc w:val="right"/>
            </w:pPr>
            <w:r>
              <w:t>5/ 5</w:t>
            </w:r>
          </w:p>
        </w:tc>
        <w:tc>
          <w:tcPr>
            <w:tcW w:w="2231" w:type="dxa"/>
          </w:tcPr>
          <w:p w:rsidR="00C20289" w:rsidRPr="00575DB4" w:rsidRDefault="00C20289" w:rsidP="00CE6885">
            <w:pPr>
              <w:spacing w:before="120" w:after="120"/>
              <w:jc w:val="right"/>
            </w:pPr>
            <w:r>
              <w:t>/ 5</w:t>
            </w:r>
          </w:p>
        </w:tc>
      </w:tr>
      <w:tr w:rsidR="00C20289" w:rsidRPr="00575DB4" w:rsidTr="00CE6885">
        <w:trPr>
          <w:trHeight w:val="227"/>
        </w:trPr>
        <w:tc>
          <w:tcPr>
            <w:tcW w:w="7345" w:type="dxa"/>
            <w:gridSpan w:val="3"/>
          </w:tcPr>
          <w:p w:rsidR="00C20289" w:rsidRPr="00575DB4" w:rsidRDefault="00C20289" w:rsidP="00CE6885">
            <w:pPr>
              <w:spacing w:before="120" w:after="120"/>
            </w:pPr>
            <w:r>
              <w:t>Report Total</w:t>
            </w:r>
          </w:p>
        </w:tc>
        <w:tc>
          <w:tcPr>
            <w:tcW w:w="2231" w:type="dxa"/>
          </w:tcPr>
          <w:p w:rsidR="00C20289" w:rsidRPr="00575DB4" w:rsidRDefault="00C20289" w:rsidP="00CE6885">
            <w:pPr>
              <w:spacing w:before="120" w:after="120"/>
              <w:jc w:val="right"/>
            </w:pPr>
            <w:r>
              <w:t>/ 55</w:t>
            </w:r>
          </w:p>
        </w:tc>
      </w:tr>
    </w:tbl>
    <w:p w:rsidR="00C20289" w:rsidRDefault="00C20289" w:rsidP="00C20289"/>
    <w:p w:rsidR="00423D31" w:rsidRDefault="00423D31">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Default="00C20289">
      <w:pPr>
        <w:rPr>
          <w:rFonts w:eastAsia="Times New Roman" w:cs="Times New Roman"/>
        </w:rPr>
      </w:pPr>
    </w:p>
    <w:p w:rsidR="00C20289" w:rsidRPr="00C20289" w:rsidRDefault="00C20289">
      <w:pPr>
        <w:rPr>
          <w:rFonts w:eastAsia="Times New Roman" w:cs="Times New Roman"/>
        </w:rPr>
      </w:pPr>
    </w:p>
    <w:p w:rsidR="00E23397" w:rsidRDefault="00E23397">
      <w:pPr>
        <w:rPr>
          <w:rFonts w:asciiTheme="majorHAnsi" w:eastAsiaTheme="majorEastAsia" w:hAnsiTheme="majorHAnsi" w:cstheme="majorBidi"/>
          <w:color w:val="2E74B5" w:themeColor="accent1" w:themeShade="BF"/>
          <w:sz w:val="32"/>
          <w:szCs w:val="32"/>
        </w:rPr>
      </w:pPr>
    </w:p>
    <w:bookmarkStart w:id="12" w:name="_Toc442974473" w:displacedByCustomXml="next"/>
    <w:sdt>
      <w:sdtPr>
        <w:id w:val="-2144348397"/>
        <w:docPartObj>
          <w:docPartGallery w:val="Bibliographies"/>
          <w:docPartUnique/>
        </w:docPartObj>
      </w:sdtPr>
      <w:sdtEndPr>
        <w:rPr>
          <w:rFonts w:asciiTheme="minorHAnsi" w:eastAsiaTheme="minorHAnsi" w:hAnsiTheme="minorHAnsi" w:cstheme="minorBidi"/>
          <w:color w:val="auto"/>
          <w:sz w:val="22"/>
          <w:szCs w:val="22"/>
        </w:rPr>
      </w:sdtEndPr>
      <w:sdtContent>
        <w:p w:rsidR="00C51633" w:rsidRDefault="00C51633">
          <w:pPr>
            <w:pStyle w:val="Heading1"/>
          </w:pPr>
          <w:r>
            <w:t>References</w:t>
          </w:r>
          <w:bookmarkEnd w:id="12"/>
        </w:p>
        <w:sdt>
          <w:sdtPr>
            <w:id w:val="-573587230"/>
            <w:bibliography/>
          </w:sdtPr>
          <w:sdtContent>
            <w:p w:rsidR="00C51633" w:rsidRDefault="00C51633" w:rsidP="00C51633">
              <w:pPr>
                <w:pStyle w:val="Bibliography"/>
                <w:ind w:left="720" w:hanging="720"/>
                <w:rPr>
                  <w:noProof/>
                  <w:sz w:val="24"/>
                  <w:szCs w:val="24"/>
                </w:rPr>
              </w:pPr>
              <w:r>
                <w:fldChar w:fldCharType="begin"/>
              </w:r>
              <w:r>
                <w:instrText xml:space="preserve"> BIBLIOGRAPHY </w:instrText>
              </w:r>
              <w:r>
                <w:fldChar w:fldCharType="separate"/>
              </w:r>
              <w:r>
                <w:rPr>
                  <w:i/>
                  <w:iCs/>
                  <w:noProof/>
                </w:rPr>
                <w:t>1-Wire Price List</w:t>
              </w:r>
              <w:r>
                <w:rPr>
                  <w:noProof/>
                </w:rPr>
                <w:t>. (n.d.). Retrieved from txwx: http://txwx.com/price-list/1-wire-price-list/</w:t>
              </w:r>
            </w:p>
            <w:p w:rsidR="00C51633" w:rsidRDefault="00C51633" w:rsidP="00C51633">
              <w:pPr>
                <w:pStyle w:val="Bibliography"/>
                <w:ind w:left="720" w:hanging="720"/>
                <w:rPr>
                  <w:noProof/>
                </w:rPr>
              </w:pPr>
              <w:r>
                <w:rPr>
                  <w:noProof/>
                </w:rPr>
                <w:t xml:space="preserve">Burris, M. (n.d.). </w:t>
              </w:r>
              <w:r>
                <w:rPr>
                  <w:i/>
                  <w:iCs/>
                  <w:noProof/>
                </w:rPr>
                <w:t>Overview of I2C</w:t>
              </w:r>
              <w:r>
                <w:rPr>
                  <w:noProof/>
                </w:rPr>
                <w:t>. Retrieved from about: http://components.about.com/od/Theory/a/Overview-Of-I2c.htm</w:t>
              </w:r>
            </w:p>
            <w:p w:rsidR="00C51633" w:rsidRDefault="00C51633" w:rsidP="00C51633">
              <w:pPr>
                <w:pStyle w:val="Bibliography"/>
                <w:ind w:left="720" w:hanging="720"/>
                <w:rPr>
                  <w:noProof/>
                </w:rPr>
              </w:pPr>
              <w:r>
                <w:rPr>
                  <w:i/>
                  <w:iCs/>
                  <w:noProof/>
                </w:rPr>
                <w:t>digikey</w:t>
              </w:r>
              <w:r>
                <w:rPr>
                  <w:noProof/>
                </w:rPr>
                <w:t>. (n.d.). Retrieved from digikey: http://www.digikey.ca/product-detail/en/ADXL345BCCZ-RL7/ADXL345BCCZ-RL7CT-ND/2038984</w:t>
              </w:r>
            </w:p>
            <w:p w:rsidR="00C51633" w:rsidRDefault="00C51633" w:rsidP="00C51633">
              <w:pPr>
                <w:pStyle w:val="Bibliography"/>
                <w:ind w:left="720" w:hanging="720"/>
                <w:rPr>
                  <w:noProof/>
                </w:rPr>
              </w:pPr>
              <w:r>
                <w:rPr>
                  <w:i/>
                  <w:iCs/>
                  <w:noProof/>
                </w:rPr>
                <w:t>digikey</w:t>
              </w:r>
              <w:r>
                <w:rPr>
                  <w:noProof/>
                </w:rPr>
                <w:t>. (n.d.). Retrieved from digikey: http://www.digikey.ca/product-detail/en/ADXL345BCCZ-RL7/ADXL345BCCZ-RL7CT-ND/2038984</w:t>
              </w:r>
            </w:p>
            <w:p w:rsidR="00C51633" w:rsidRDefault="00C51633" w:rsidP="00C51633">
              <w:pPr>
                <w:pStyle w:val="Bibliography"/>
                <w:ind w:left="720" w:hanging="720"/>
                <w:rPr>
                  <w:noProof/>
                </w:rPr>
              </w:pPr>
              <w:r>
                <w:rPr>
                  <w:noProof/>
                </w:rPr>
                <w:t xml:space="preserve">Maxim. (n.d.). </w:t>
              </w:r>
              <w:r>
                <w:rPr>
                  <w:i/>
                  <w:iCs/>
                  <w:noProof/>
                </w:rPr>
                <w:t>WHAT IS AN IBUTTON DEVICE?</w:t>
              </w:r>
              <w:r>
                <w:rPr>
                  <w:noProof/>
                </w:rPr>
                <w:t xml:space="preserve"> Retrieved from maximintegrated: https://www.maximintegrated.com/en/products/ibutton/ibuttons/index.cfm</w:t>
              </w:r>
            </w:p>
            <w:p w:rsidR="00C51633" w:rsidRDefault="00C51633" w:rsidP="00C51633">
              <w:pPr>
                <w:pStyle w:val="Bibliography"/>
                <w:ind w:left="720" w:hanging="720"/>
                <w:rPr>
                  <w:noProof/>
                </w:rPr>
              </w:pPr>
              <w:r>
                <w:rPr>
                  <w:noProof/>
                </w:rPr>
                <w:t xml:space="preserve">maximinte. (n.d.). </w:t>
              </w:r>
              <w:r>
                <w:rPr>
                  <w:i/>
                  <w:iCs/>
                  <w:noProof/>
                </w:rPr>
                <w:t>Guidelines for Reliable Long Line 1-Wire Networks</w:t>
              </w:r>
              <w:r>
                <w:rPr>
                  <w:noProof/>
                </w:rPr>
                <w:t>. Retrieved from maximintegrated: https://www.maximintegrated.com/en/app-notes/index.mvp/id/148</w:t>
              </w:r>
            </w:p>
            <w:p w:rsidR="00C51633" w:rsidRDefault="00C51633" w:rsidP="00C51633">
              <w:pPr>
                <w:pStyle w:val="Bibliography"/>
                <w:ind w:left="720" w:hanging="720"/>
                <w:rPr>
                  <w:noProof/>
                </w:rPr>
              </w:pPr>
              <w:r>
                <w:rPr>
                  <w:noProof/>
                </w:rPr>
                <w:t xml:space="preserve">McRoberts, M. (n.d.). </w:t>
              </w:r>
              <w:r>
                <w:rPr>
                  <w:i/>
                  <w:iCs/>
                  <w:noProof/>
                </w:rPr>
                <w:t>Beginning Arduino.</w:t>
              </w:r>
              <w:r>
                <w:rPr>
                  <w:noProof/>
                </w:rPr>
                <w:t xml:space="preserve"> Technology In Action. Retrieved from https://books.google.ca/books?id=3TXyAAAAQBAJ&amp;pg=PA277&amp;lpg=PA277&amp;dq=disadvantage+of+Onewire&amp;source=bl&amp;ots=vrG5cYmHaE&amp;sig=wY2Qjb6KYgF_Pb42XWO574xTTsM&amp;hl=en&amp;sa=X&amp;ved=0ahUKEwj86viGoenKAhXquoMKHUlmC1MQ6AEIJjAC#v=onepage&amp;q=disadvantage%20of%20Onewire&amp;f=false</w:t>
              </w:r>
            </w:p>
            <w:p w:rsidR="00C51633" w:rsidRDefault="00C51633" w:rsidP="00C51633">
              <w:pPr>
                <w:pStyle w:val="Bibliography"/>
                <w:ind w:left="720" w:hanging="720"/>
                <w:rPr>
                  <w:noProof/>
                </w:rPr>
              </w:pPr>
              <w:r>
                <w:rPr>
                  <w:noProof/>
                </w:rPr>
                <w:t xml:space="preserve">MIKEGRUSIN. (n.d.). </w:t>
              </w:r>
              <w:r>
                <w:rPr>
                  <w:i/>
                  <w:iCs/>
                  <w:noProof/>
                </w:rPr>
                <w:t>Serial Peripheral Interface (SPI)</w:t>
              </w:r>
              <w:r>
                <w:rPr>
                  <w:noProof/>
                </w:rPr>
                <w:t>. Retrieved from sparkfun: https://learn.sparkfun.com/tutorials/serial-peripheral-interface-spi</w:t>
              </w:r>
            </w:p>
            <w:p w:rsidR="00C51633" w:rsidRDefault="00C51633" w:rsidP="00C51633">
              <w:pPr>
                <w:pStyle w:val="Bibliography"/>
                <w:ind w:left="720" w:hanging="720"/>
                <w:rPr>
                  <w:noProof/>
                </w:rPr>
              </w:pPr>
              <w:r>
                <w:rPr>
                  <w:noProof/>
                </w:rPr>
                <w:t xml:space="preserve">quick2wire. (n.d.). </w:t>
              </w:r>
              <w:r>
                <w:rPr>
                  <w:i/>
                  <w:iCs/>
                  <w:noProof/>
                </w:rPr>
                <w:t>I2C and SPI</w:t>
              </w:r>
              <w:r>
                <w:rPr>
                  <w:noProof/>
                </w:rPr>
                <w:t>. Retrieved from quick2wire: http://quick2wire.com/articles/i2c-and-spi/</w:t>
              </w:r>
            </w:p>
            <w:p w:rsidR="00C51633" w:rsidRDefault="00C51633" w:rsidP="00C51633">
              <w:pPr>
                <w:pStyle w:val="Bibliography"/>
                <w:ind w:left="720" w:hanging="720"/>
                <w:rPr>
                  <w:noProof/>
                </w:rPr>
              </w:pPr>
              <w:r>
                <w:rPr>
                  <w:noProof/>
                </w:rPr>
                <w:t xml:space="preserve">SFUPTOWNMAKER. (n.d.). </w:t>
              </w:r>
              <w:r>
                <w:rPr>
                  <w:i/>
                  <w:iCs/>
                  <w:noProof/>
                </w:rPr>
                <w:t>I2C</w:t>
              </w:r>
              <w:r>
                <w:rPr>
                  <w:noProof/>
                </w:rPr>
                <w:t>. Retrieved from sparkfun: https://learn.sparkfun.com/tutorials/i2c</w:t>
              </w:r>
            </w:p>
            <w:p w:rsidR="00C51633" w:rsidRDefault="00C51633" w:rsidP="00C51633">
              <w:pPr>
                <w:pStyle w:val="Bibliography"/>
                <w:ind w:left="720" w:hanging="720"/>
                <w:rPr>
                  <w:noProof/>
                </w:rPr>
              </w:pPr>
              <w:r>
                <w:rPr>
                  <w:i/>
                  <w:iCs/>
                  <w:noProof/>
                </w:rPr>
                <w:t>TE Connectivity Measurement Specialties G-NICO-018</w:t>
              </w:r>
              <w:r>
                <w:rPr>
                  <w:noProof/>
                </w:rPr>
                <w:t>. (n.d.). Retrieved from digikey: http://www.digikey.ca/product-detail/en/G-NICO-018/223-1134-ND/3736309</w:t>
              </w:r>
            </w:p>
            <w:p w:rsidR="00C51633" w:rsidRDefault="00C51633" w:rsidP="00C51633">
              <w:r>
                <w:rPr>
                  <w:b/>
                  <w:bCs/>
                  <w:noProof/>
                </w:rPr>
                <w:fldChar w:fldCharType="end"/>
              </w:r>
            </w:p>
          </w:sdtContent>
        </w:sdt>
      </w:sdtContent>
    </w:sdt>
    <w:p w:rsidR="00C51633" w:rsidRDefault="00C51633">
      <w:pPr>
        <w:rPr>
          <w:rFonts w:asciiTheme="majorHAnsi" w:eastAsiaTheme="majorEastAsia" w:hAnsiTheme="majorHAnsi" w:cstheme="majorBidi"/>
          <w:color w:val="2E74B5" w:themeColor="accent1" w:themeShade="BF"/>
          <w:sz w:val="32"/>
          <w:szCs w:val="32"/>
        </w:rPr>
      </w:pPr>
    </w:p>
    <w:p w:rsidR="00C51633" w:rsidRDefault="00C51633"/>
    <w:sectPr w:rsidR="00C516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5D" w:rsidRDefault="00B2355D" w:rsidP="00E23397">
      <w:pPr>
        <w:spacing w:after="0" w:line="240" w:lineRule="auto"/>
      </w:pPr>
      <w:r>
        <w:separator/>
      </w:r>
    </w:p>
  </w:endnote>
  <w:endnote w:type="continuationSeparator" w:id="0">
    <w:p w:rsidR="00B2355D" w:rsidRDefault="00B2355D" w:rsidP="00E2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397" w:rsidRDefault="00E23397" w:rsidP="00E23397">
    <w:pPr>
      <w:pStyle w:val="Footer"/>
    </w:pPr>
    <w:r>
      <w:t>Pring</w:t>
    </w:r>
    <w:r>
      <w:tab/>
    </w:r>
    <w:r>
      <w:tab/>
    </w:r>
    <w:sdt>
      <w:sdtPr>
        <w:id w:val="16482499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F288E">
          <w:rPr>
            <w:noProof/>
          </w:rPr>
          <w:t>8</w:t>
        </w:r>
        <w:r>
          <w:rPr>
            <w:noProof/>
          </w:rPr>
          <w:fldChar w:fldCharType="end"/>
        </w:r>
      </w:sdtContent>
    </w:sdt>
  </w:p>
  <w:p w:rsidR="00E23397" w:rsidRDefault="00E23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5D" w:rsidRDefault="00B2355D" w:rsidP="00E23397">
      <w:pPr>
        <w:spacing w:after="0" w:line="240" w:lineRule="auto"/>
      </w:pPr>
      <w:r>
        <w:separator/>
      </w:r>
    </w:p>
  </w:footnote>
  <w:footnote w:type="continuationSeparator" w:id="0">
    <w:p w:rsidR="00B2355D" w:rsidRDefault="00B2355D" w:rsidP="00E23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5E"/>
    <w:rsid w:val="00021E67"/>
    <w:rsid w:val="001C6016"/>
    <w:rsid w:val="0020431A"/>
    <w:rsid w:val="00215CB0"/>
    <w:rsid w:val="00255F82"/>
    <w:rsid w:val="002852DE"/>
    <w:rsid w:val="002A278A"/>
    <w:rsid w:val="002C27E4"/>
    <w:rsid w:val="003771A2"/>
    <w:rsid w:val="00382F70"/>
    <w:rsid w:val="003910FF"/>
    <w:rsid w:val="00396A9D"/>
    <w:rsid w:val="003975A8"/>
    <w:rsid w:val="003F158D"/>
    <w:rsid w:val="00423D31"/>
    <w:rsid w:val="00426E11"/>
    <w:rsid w:val="004A1B17"/>
    <w:rsid w:val="004B13D2"/>
    <w:rsid w:val="004F765C"/>
    <w:rsid w:val="005F288E"/>
    <w:rsid w:val="00663EA4"/>
    <w:rsid w:val="00673817"/>
    <w:rsid w:val="006C3F8E"/>
    <w:rsid w:val="00722876"/>
    <w:rsid w:val="00733C5E"/>
    <w:rsid w:val="00751A18"/>
    <w:rsid w:val="008430B2"/>
    <w:rsid w:val="008937FB"/>
    <w:rsid w:val="008F2494"/>
    <w:rsid w:val="00901F20"/>
    <w:rsid w:val="00943AA2"/>
    <w:rsid w:val="009622E1"/>
    <w:rsid w:val="009C2B6B"/>
    <w:rsid w:val="00A21EB3"/>
    <w:rsid w:val="00A962E7"/>
    <w:rsid w:val="00AA144F"/>
    <w:rsid w:val="00AC600D"/>
    <w:rsid w:val="00AF492D"/>
    <w:rsid w:val="00AF635E"/>
    <w:rsid w:val="00B2355D"/>
    <w:rsid w:val="00B66928"/>
    <w:rsid w:val="00B93CBC"/>
    <w:rsid w:val="00C20289"/>
    <w:rsid w:val="00C51633"/>
    <w:rsid w:val="00CF7CAD"/>
    <w:rsid w:val="00D308BC"/>
    <w:rsid w:val="00D34F87"/>
    <w:rsid w:val="00DB46C6"/>
    <w:rsid w:val="00DE2FB9"/>
    <w:rsid w:val="00E006E2"/>
    <w:rsid w:val="00E23397"/>
    <w:rsid w:val="00E62339"/>
    <w:rsid w:val="00E72CE1"/>
    <w:rsid w:val="00EA7BCF"/>
    <w:rsid w:val="00EE0441"/>
    <w:rsid w:val="00EE4046"/>
    <w:rsid w:val="00F0317B"/>
    <w:rsid w:val="00F36747"/>
    <w:rsid w:val="00F65D65"/>
    <w:rsid w:val="00F935F6"/>
    <w:rsid w:val="00FD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E5369-EA8A-472C-9D64-39B4F7E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A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35E"/>
    <w:rPr>
      <w:color w:val="808080"/>
    </w:rPr>
  </w:style>
  <w:style w:type="character" w:styleId="Hyperlink">
    <w:name w:val="Hyperlink"/>
    <w:basedOn w:val="DefaultParagraphFont"/>
    <w:uiPriority w:val="99"/>
    <w:unhideWhenUsed/>
    <w:rsid w:val="00F36747"/>
    <w:rPr>
      <w:color w:val="0563C1" w:themeColor="hyperlink"/>
      <w:u w:val="single"/>
    </w:rPr>
  </w:style>
  <w:style w:type="paragraph" w:styleId="Header">
    <w:name w:val="header"/>
    <w:basedOn w:val="Normal"/>
    <w:link w:val="HeaderChar"/>
    <w:uiPriority w:val="99"/>
    <w:unhideWhenUsed/>
    <w:rsid w:val="00E23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97"/>
  </w:style>
  <w:style w:type="paragraph" w:styleId="Footer">
    <w:name w:val="footer"/>
    <w:basedOn w:val="Normal"/>
    <w:link w:val="FooterChar"/>
    <w:uiPriority w:val="99"/>
    <w:unhideWhenUsed/>
    <w:rsid w:val="00E23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97"/>
  </w:style>
  <w:style w:type="character" w:customStyle="1" w:styleId="Heading1Char">
    <w:name w:val="Heading 1 Char"/>
    <w:basedOn w:val="DefaultParagraphFont"/>
    <w:link w:val="Heading1"/>
    <w:uiPriority w:val="9"/>
    <w:rsid w:val="00E233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3397"/>
    <w:pPr>
      <w:outlineLvl w:val="9"/>
    </w:pPr>
  </w:style>
  <w:style w:type="paragraph" w:styleId="Bibliography">
    <w:name w:val="Bibliography"/>
    <w:basedOn w:val="Normal"/>
    <w:next w:val="Normal"/>
    <w:uiPriority w:val="37"/>
    <w:unhideWhenUsed/>
    <w:rsid w:val="00E23397"/>
  </w:style>
  <w:style w:type="paragraph" w:styleId="TOC1">
    <w:name w:val="toc 1"/>
    <w:basedOn w:val="Normal"/>
    <w:next w:val="Normal"/>
    <w:autoRedefine/>
    <w:uiPriority w:val="39"/>
    <w:unhideWhenUsed/>
    <w:rsid w:val="00B93CBC"/>
    <w:pPr>
      <w:spacing w:after="100"/>
    </w:pPr>
  </w:style>
  <w:style w:type="paragraph" w:styleId="NormalWeb">
    <w:name w:val="Normal (Web)"/>
    <w:basedOn w:val="Normal"/>
    <w:uiPriority w:val="99"/>
    <w:semiHidden/>
    <w:unhideWhenUsed/>
    <w:rsid w:val="00396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6A9D"/>
  </w:style>
  <w:style w:type="character" w:customStyle="1" w:styleId="Heading2Char">
    <w:name w:val="Heading 2 Char"/>
    <w:basedOn w:val="DefaultParagraphFont"/>
    <w:link w:val="Heading2"/>
    <w:uiPriority w:val="9"/>
    <w:rsid w:val="00943AA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43AA2"/>
    <w:pPr>
      <w:spacing w:after="100"/>
      <w:ind w:left="220"/>
    </w:pPr>
  </w:style>
  <w:style w:type="table" w:styleId="TableGrid">
    <w:name w:val="Table Grid"/>
    <w:basedOn w:val="TableNormal"/>
    <w:uiPriority w:val="59"/>
    <w:rsid w:val="00C20289"/>
    <w:pPr>
      <w:spacing w:before="100" w:after="200" w:line="276" w:lineRule="auto"/>
    </w:pPr>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1578">
      <w:bodyDiv w:val="1"/>
      <w:marLeft w:val="0"/>
      <w:marRight w:val="0"/>
      <w:marTop w:val="0"/>
      <w:marBottom w:val="0"/>
      <w:divBdr>
        <w:top w:val="none" w:sz="0" w:space="0" w:color="auto"/>
        <w:left w:val="none" w:sz="0" w:space="0" w:color="auto"/>
        <w:bottom w:val="none" w:sz="0" w:space="0" w:color="auto"/>
        <w:right w:val="none" w:sz="0" w:space="0" w:color="auto"/>
      </w:divBdr>
    </w:div>
    <w:div w:id="92633762">
      <w:bodyDiv w:val="1"/>
      <w:marLeft w:val="0"/>
      <w:marRight w:val="0"/>
      <w:marTop w:val="0"/>
      <w:marBottom w:val="0"/>
      <w:divBdr>
        <w:top w:val="none" w:sz="0" w:space="0" w:color="auto"/>
        <w:left w:val="none" w:sz="0" w:space="0" w:color="auto"/>
        <w:bottom w:val="none" w:sz="0" w:space="0" w:color="auto"/>
        <w:right w:val="none" w:sz="0" w:space="0" w:color="auto"/>
      </w:divBdr>
    </w:div>
    <w:div w:id="137385999">
      <w:bodyDiv w:val="1"/>
      <w:marLeft w:val="0"/>
      <w:marRight w:val="0"/>
      <w:marTop w:val="0"/>
      <w:marBottom w:val="0"/>
      <w:divBdr>
        <w:top w:val="none" w:sz="0" w:space="0" w:color="auto"/>
        <w:left w:val="none" w:sz="0" w:space="0" w:color="auto"/>
        <w:bottom w:val="none" w:sz="0" w:space="0" w:color="auto"/>
        <w:right w:val="none" w:sz="0" w:space="0" w:color="auto"/>
      </w:divBdr>
    </w:div>
    <w:div w:id="170994910">
      <w:bodyDiv w:val="1"/>
      <w:marLeft w:val="0"/>
      <w:marRight w:val="0"/>
      <w:marTop w:val="0"/>
      <w:marBottom w:val="0"/>
      <w:divBdr>
        <w:top w:val="none" w:sz="0" w:space="0" w:color="auto"/>
        <w:left w:val="none" w:sz="0" w:space="0" w:color="auto"/>
        <w:bottom w:val="none" w:sz="0" w:space="0" w:color="auto"/>
        <w:right w:val="none" w:sz="0" w:space="0" w:color="auto"/>
      </w:divBdr>
    </w:div>
    <w:div w:id="208231119">
      <w:bodyDiv w:val="1"/>
      <w:marLeft w:val="0"/>
      <w:marRight w:val="0"/>
      <w:marTop w:val="0"/>
      <w:marBottom w:val="0"/>
      <w:divBdr>
        <w:top w:val="none" w:sz="0" w:space="0" w:color="auto"/>
        <w:left w:val="none" w:sz="0" w:space="0" w:color="auto"/>
        <w:bottom w:val="none" w:sz="0" w:space="0" w:color="auto"/>
        <w:right w:val="none" w:sz="0" w:space="0" w:color="auto"/>
      </w:divBdr>
    </w:div>
    <w:div w:id="215315988">
      <w:bodyDiv w:val="1"/>
      <w:marLeft w:val="0"/>
      <w:marRight w:val="0"/>
      <w:marTop w:val="0"/>
      <w:marBottom w:val="0"/>
      <w:divBdr>
        <w:top w:val="none" w:sz="0" w:space="0" w:color="auto"/>
        <w:left w:val="none" w:sz="0" w:space="0" w:color="auto"/>
        <w:bottom w:val="none" w:sz="0" w:space="0" w:color="auto"/>
        <w:right w:val="none" w:sz="0" w:space="0" w:color="auto"/>
      </w:divBdr>
    </w:div>
    <w:div w:id="264919618">
      <w:bodyDiv w:val="1"/>
      <w:marLeft w:val="0"/>
      <w:marRight w:val="0"/>
      <w:marTop w:val="0"/>
      <w:marBottom w:val="0"/>
      <w:divBdr>
        <w:top w:val="none" w:sz="0" w:space="0" w:color="auto"/>
        <w:left w:val="none" w:sz="0" w:space="0" w:color="auto"/>
        <w:bottom w:val="none" w:sz="0" w:space="0" w:color="auto"/>
        <w:right w:val="none" w:sz="0" w:space="0" w:color="auto"/>
      </w:divBdr>
    </w:div>
    <w:div w:id="283540276">
      <w:bodyDiv w:val="1"/>
      <w:marLeft w:val="0"/>
      <w:marRight w:val="0"/>
      <w:marTop w:val="0"/>
      <w:marBottom w:val="0"/>
      <w:divBdr>
        <w:top w:val="none" w:sz="0" w:space="0" w:color="auto"/>
        <w:left w:val="none" w:sz="0" w:space="0" w:color="auto"/>
        <w:bottom w:val="none" w:sz="0" w:space="0" w:color="auto"/>
        <w:right w:val="none" w:sz="0" w:space="0" w:color="auto"/>
      </w:divBdr>
    </w:div>
    <w:div w:id="291177491">
      <w:bodyDiv w:val="1"/>
      <w:marLeft w:val="0"/>
      <w:marRight w:val="0"/>
      <w:marTop w:val="0"/>
      <w:marBottom w:val="0"/>
      <w:divBdr>
        <w:top w:val="none" w:sz="0" w:space="0" w:color="auto"/>
        <w:left w:val="none" w:sz="0" w:space="0" w:color="auto"/>
        <w:bottom w:val="none" w:sz="0" w:space="0" w:color="auto"/>
        <w:right w:val="none" w:sz="0" w:space="0" w:color="auto"/>
      </w:divBdr>
    </w:div>
    <w:div w:id="350300065">
      <w:bodyDiv w:val="1"/>
      <w:marLeft w:val="0"/>
      <w:marRight w:val="0"/>
      <w:marTop w:val="0"/>
      <w:marBottom w:val="0"/>
      <w:divBdr>
        <w:top w:val="none" w:sz="0" w:space="0" w:color="auto"/>
        <w:left w:val="none" w:sz="0" w:space="0" w:color="auto"/>
        <w:bottom w:val="none" w:sz="0" w:space="0" w:color="auto"/>
        <w:right w:val="none" w:sz="0" w:space="0" w:color="auto"/>
      </w:divBdr>
    </w:div>
    <w:div w:id="361712190">
      <w:bodyDiv w:val="1"/>
      <w:marLeft w:val="0"/>
      <w:marRight w:val="0"/>
      <w:marTop w:val="0"/>
      <w:marBottom w:val="0"/>
      <w:divBdr>
        <w:top w:val="none" w:sz="0" w:space="0" w:color="auto"/>
        <w:left w:val="none" w:sz="0" w:space="0" w:color="auto"/>
        <w:bottom w:val="none" w:sz="0" w:space="0" w:color="auto"/>
        <w:right w:val="none" w:sz="0" w:space="0" w:color="auto"/>
      </w:divBdr>
    </w:div>
    <w:div w:id="368266001">
      <w:bodyDiv w:val="1"/>
      <w:marLeft w:val="0"/>
      <w:marRight w:val="0"/>
      <w:marTop w:val="0"/>
      <w:marBottom w:val="0"/>
      <w:divBdr>
        <w:top w:val="none" w:sz="0" w:space="0" w:color="auto"/>
        <w:left w:val="none" w:sz="0" w:space="0" w:color="auto"/>
        <w:bottom w:val="none" w:sz="0" w:space="0" w:color="auto"/>
        <w:right w:val="none" w:sz="0" w:space="0" w:color="auto"/>
      </w:divBdr>
    </w:div>
    <w:div w:id="427165916">
      <w:bodyDiv w:val="1"/>
      <w:marLeft w:val="0"/>
      <w:marRight w:val="0"/>
      <w:marTop w:val="0"/>
      <w:marBottom w:val="0"/>
      <w:divBdr>
        <w:top w:val="none" w:sz="0" w:space="0" w:color="auto"/>
        <w:left w:val="none" w:sz="0" w:space="0" w:color="auto"/>
        <w:bottom w:val="none" w:sz="0" w:space="0" w:color="auto"/>
        <w:right w:val="none" w:sz="0" w:space="0" w:color="auto"/>
      </w:divBdr>
    </w:div>
    <w:div w:id="490029766">
      <w:bodyDiv w:val="1"/>
      <w:marLeft w:val="0"/>
      <w:marRight w:val="0"/>
      <w:marTop w:val="0"/>
      <w:marBottom w:val="0"/>
      <w:divBdr>
        <w:top w:val="none" w:sz="0" w:space="0" w:color="auto"/>
        <w:left w:val="none" w:sz="0" w:space="0" w:color="auto"/>
        <w:bottom w:val="none" w:sz="0" w:space="0" w:color="auto"/>
        <w:right w:val="none" w:sz="0" w:space="0" w:color="auto"/>
      </w:divBdr>
    </w:div>
    <w:div w:id="580139926">
      <w:bodyDiv w:val="1"/>
      <w:marLeft w:val="0"/>
      <w:marRight w:val="0"/>
      <w:marTop w:val="0"/>
      <w:marBottom w:val="0"/>
      <w:divBdr>
        <w:top w:val="none" w:sz="0" w:space="0" w:color="auto"/>
        <w:left w:val="none" w:sz="0" w:space="0" w:color="auto"/>
        <w:bottom w:val="none" w:sz="0" w:space="0" w:color="auto"/>
        <w:right w:val="none" w:sz="0" w:space="0" w:color="auto"/>
      </w:divBdr>
    </w:div>
    <w:div w:id="604918607">
      <w:bodyDiv w:val="1"/>
      <w:marLeft w:val="0"/>
      <w:marRight w:val="0"/>
      <w:marTop w:val="0"/>
      <w:marBottom w:val="0"/>
      <w:divBdr>
        <w:top w:val="none" w:sz="0" w:space="0" w:color="auto"/>
        <w:left w:val="none" w:sz="0" w:space="0" w:color="auto"/>
        <w:bottom w:val="none" w:sz="0" w:space="0" w:color="auto"/>
        <w:right w:val="none" w:sz="0" w:space="0" w:color="auto"/>
      </w:divBdr>
    </w:div>
    <w:div w:id="644235333">
      <w:bodyDiv w:val="1"/>
      <w:marLeft w:val="0"/>
      <w:marRight w:val="0"/>
      <w:marTop w:val="0"/>
      <w:marBottom w:val="0"/>
      <w:divBdr>
        <w:top w:val="none" w:sz="0" w:space="0" w:color="auto"/>
        <w:left w:val="none" w:sz="0" w:space="0" w:color="auto"/>
        <w:bottom w:val="none" w:sz="0" w:space="0" w:color="auto"/>
        <w:right w:val="none" w:sz="0" w:space="0" w:color="auto"/>
      </w:divBdr>
    </w:div>
    <w:div w:id="661784214">
      <w:bodyDiv w:val="1"/>
      <w:marLeft w:val="0"/>
      <w:marRight w:val="0"/>
      <w:marTop w:val="0"/>
      <w:marBottom w:val="0"/>
      <w:divBdr>
        <w:top w:val="none" w:sz="0" w:space="0" w:color="auto"/>
        <w:left w:val="none" w:sz="0" w:space="0" w:color="auto"/>
        <w:bottom w:val="none" w:sz="0" w:space="0" w:color="auto"/>
        <w:right w:val="none" w:sz="0" w:space="0" w:color="auto"/>
      </w:divBdr>
    </w:div>
    <w:div w:id="665547395">
      <w:bodyDiv w:val="1"/>
      <w:marLeft w:val="0"/>
      <w:marRight w:val="0"/>
      <w:marTop w:val="0"/>
      <w:marBottom w:val="0"/>
      <w:divBdr>
        <w:top w:val="none" w:sz="0" w:space="0" w:color="auto"/>
        <w:left w:val="none" w:sz="0" w:space="0" w:color="auto"/>
        <w:bottom w:val="none" w:sz="0" w:space="0" w:color="auto"/>
        <w:right w:val="none" w:sz="0" w:space="0" w:color="auto"/>
      </w:divBdr>
    </w:div>
    <w:div w:id="735250961">
      <w:bodyDiv w:val="1"/>
      <w:marLeft w:val="0"/>
      <w:marRight w:val="0"/>
      <w:marTop w:val="0"/>
      <w:marBottom w:val="0"/>
      <w:divBdr>
        <w:top w:val="none" w:sz="0" w:space="0" w:color="auto"/>
        <w:left w:val="none" w:sz="0" w:space="0" w:color="auto"/>
        <w:bottom w:val="none" w:sz="0" w:space="0" w:color="auto"/>
        <w:right w:val="none" w:sz="0" w:space="0" w:color="auto"/>
      </w:divBdr>
    </w:div>
    <w:div w:id="771045925">
      <w:bodyDiv w:val="1"/>
      <w:marLeft w:val="0"/>
      <w:marRight w:val="0"/>
      <w:marTop w:val="0"/>
      <w:marBottom w:val="0"/>
      <w:divBdr>
        <w:top w:val="none" w:sz="0" w:space="0" w:color="auto"/>
        <w:left w:val="none" w:sz="0" w:space="0" w:color="auto"/>
        <w:bottom w:val="none" w:sz="0" w:space="0" w:color="auto"/>
        <w:right w:val="none" w:sz="0" w:space="0" w:color="auto"/>
      </w:divBdr>
    </w:div>
    <w:div w:id="800267924">
      <w:bodyDiv w:val="1"/>
      <w:marLeft w:val="0"/>
      <w:marRight w:val="0"/>
      <w:marTop w:val="0"/>
      <w:marBottom w:val="0"/>
      <w:divBdr>
        <w:top w:val="none" w:sz="0" w:space="0" w:color="auto"/>
        <w:left w:val="none" w:sz="0" w:space="0" w:color="auto"/>
        <w:bottom w:val="none" w:sz="0" w:space="0" w:color="auto"/>
        <w:right w:val="none" w:sz="0" w:space="0" w:color="auto"/>
      </w:divBdr>
    </w:div>
    <w:div w:id="800538375">
      <w:bodyDiv w:val="1"/>
      <w:marLeft w:val="0"/>
      <w:marRight w:val="0"/>
      <w:marTop w:val="0"/>
      <w:marBottom w:val="0"/>
      <w:divBdr>
        <w:top w:val="none" w:sz="0" w:space="0" w:color="auto"/>
        <w:left w:val="none" w:sz="0" w:space="0" w:color="auto"/>
        <w:bottom w:val="none" w:sz="0" w:space="0" w:color="auto"/>
        <w:right w:val="none" w:sz="0" w:space="0" w:color="auto"/>
      </w:divBdr>
    </w:div>
    <w:div w:id="823156244">
      <w:bodyDiv w:val="1"/>
      <w:marLeft w:val="0"/>
      <w:marRight w:val="0"/>
      <w:marTop w:val="0"/>
      <w:marBottom w:val="0"/>
      <w:divBdr>
        <w:top w:val="none" w:sz="0" w:space="0" w:color="auto"/>
        <w:left w:val="none" w:sz="0" w:space="0" w:color="auto"/>
        <w:bottom w:val="none" w:sz="0" w:space="0" w:color="auto"/>
        <w:right w:val="none" w:sz="0" w:space="0" w:color="auto"/>
      </w:divBdr>
    </w:div>
    <w:div w:id="878325062">
      <w:bodyDiv w:val="1"/>
      <w:marLeft w:val="0"/>
      <w:marRight w:val="0"/>
      <w:marTop w:val="0"/>
      <w:marBottom w:val="0"/>
      <w:divBdr>
        <w:top w:val="none" w:sz="0" w:space="0" w:color="auto"/>
        <w:left w:val="none" w:sz="0" w:space="0" w:color="auto"/>
        <w:bottom w:val="none" w:sz="0" w:space="0" w:color="auto"/>
        <w:right w:val="none" w:sz="0" w:space="0" w:color="auto"/>
      </w:divBdr>
    </w:div>
    <w:div w:id="883295897">
      <w:bodyDiv w:val="1"/>
      <w:marLeft w:val="0"/>
      <w:marRight w:val="0"/>
      <w:marTop w:val="0"/>
      <w:marBottom w:val="0"/>
      <w:divBdr>
        <w:top w:val="none" w:sz="0" w:space="0" w:color="auto"/>
        <w:left w:val="none" w:sz="0" w:space="0" w:color="auto"/>
        <w:bottom w:val="none" w:sz="0" w:space="0" w:color="auto"/>
        <w:right w:val="none" w:sz="0" w:space="0" w:color="auto"/>
      </w:divBdr>
    </w:div>
    <w:div w:id="905607178">
      <w:bodyDiv w:val="1"/>
      <w:marLeft w:val="0"/>
      <w:marRight w:val="0"/>
      <w:marTop w:val="0"/>
      <w:marBottom w:val="0"/>
      <w:divBdr>
        <w:top w:val="none" w:sz="0" w:space="0" w:color="auto"/>
        <w:left w:val="none" w:sz="0" w:space="0" w:color="auto"/>
        <w:bottom w:val="none" w:sz="0" w:space="0" w:color="auto"/>
        <w:right w:val="none" w:sz="0" w:space="0" w:color="auto"/>
      </w:divBdr>
    </w:div>
    <w:div w:id="909467713">
      <w:bodyDiv w:val="1"/>
      <w:marLeft w:val="0"/>
      <w:marRight w:val="0"/>
      <w:marTop w:val="0"/>
      <w:marBottom w:val="0"/>
      <w:divBdr>
        <w:top w:val="none" w:sz="0" w:space="0" w:color="auto"/>
        <w:left w:val="none" w:sz="0" w:space="0" w:color="auto"/>
        <w:bottom w:val="none" w:sz="0" w:space="0" w:color="auto"/>
        <w:right w:val="none" w:sz="0" w:space="0" w:color="auto"/>
      </w:divBdr>
    </w:div>
    <w:div w:id="917785822">
      <w:bodyDiv w:val="1"/>
      <w:marLeft w:val="0"/>
      <w:marRight w:val="0"/>
      <w:marTop w:val="0"/>
      <w:marBottom w:val="0"/>
      <w:divBdr>
        <w:top w:val="none" w:sz="0" w:space="0" w:color="auto"/>
        <w:left w:val="none" w:sz="0" w:space="0" w:color="auto"/>
        <w:bottom w:val="none" w:sz="0" w:space="0" w:color="auto"/>
        <w:right w:val="none" w:sz="0" w:space="0" w:color="auto"/>
      </w:divBdr>
    </w:div>
    <w:div w:id="957225850">
      <w:bodyDiv w:val="1"/>
      <w:marLeft w:val="0"/>
      <w:marRight w:val="0"/>
      <w:marTop w:val="0"/>
      <w:marBottom w:val="0"/>
      <w:divBdr>
        <w:top w:val="none" w:sz="0" w:space="0" w:color="auto"/>
        <w:left w:val="none" w:sz="0" w:space="0" w:color="auto"/>
        <w:bottom w:val="none" w:sz="0" w:space="0" w:color="auto"/>
        <w:right w:val="none" w:sz="0" w:space="0" w:color="auto"/>
      </w:divBdr>
    </w:div>
    <w:div w:id="1003358139">
      <w:bodyDiv w:val="1"/>
      <w:marLeft w:val="0"/>
      <w:marRight w:val="0"/>
      <w:marTop w:val="0"/>
      <w:marBottom w:val="0"/>
      <w:divBdr>
        <w:top w:val="none" w:sz="0" w:space="0" w:color="auto"/>
        <w:left w:val="none" w:sz="0" w:space="0" w:color="auto"/>
        <w:bottom w:val="none" w:sz="0" w:space="0" w:color="auto"/>
        <w:right w:val="none" w:sz="0" w:space="0" w:color="auto"/>
      </w:divBdr>
    </w:div>
    <w:div w:id="1038357738">
      <w:bodyDiv w:val="1"/>
      <w:marLeft w:val="0"/>
      <w:marRight w:val="0"/>
      <w:marTop w:val="0"/>
      <w:marBottom w:val="0"/>
      <w:divBdr>
        <w:top w:val="none" w:sz="0" w:space="0" w:color="auto"/>
        <w:left w:val="none" w:sz="0" w:space="0" w:color="auto"/>
        <w:bottom w:val="none" w:sz="0" w:space="0" w:color="auto"/>
        <w:right w:val="none" w:sz="0" w:space="0" w:color="auto"/>
      </w:divBdr>
    </w:div>
    <w:div w:id="1071461356">
      <w:bodyDiv w:val="1"/>
      <w:marLeft w:val="0"/>
      <w:marRight w:val="0"/>
      <w:marTop w:val="0"/>
      <w:marBottom w:val="0"/>
      <w:divBdr>
        <w:top w:val="none" w:sz="0" w:space="0" w:color="auto"/>
        <w:left w:val="none" w:sz="0" w:space="0" w:color="auto"/>
        <w:bottom w:val="none" w:sz="0" w:space="0" w:color="auto"/>
        <w:right w:val="none" w:sz="0" w:space="0" w:color="auto"/>
      </w:divBdr>
    </w:div>
    <w:div w:id="1105541798">
      <w:bodyDiv w:val="1"/>
      <w:marLeft w:val="0"/>
      <w:marRight w:val="0"/>
      <w:marTop w:val="0"/>
      <w:marBottom w:val="0"/>
      <w:divBdr>
        <w:top w:val="none" w:sz="0" w:space="0" w:color="auto"/>
        <w:left w:val="none" w:sz="0" w:space="0" w:color="auto"/>
        <w:bottom w:val="none" w:sz="0" w:space="0" w:color="auto"/>
        <w:right w:val="none" w:sz="0" w:space="0" w:color="auto"/>
      </w:divBdr>
    </w:div>
    <w:div w:id="1133406488">
      <w:bodyDiv w:val="1"/>
      <w:marLeft w:val="0"/>
      <w:marRight w:val="0"/>
      <w:marTop w:val="0"/>
      <w:marBottom w:val="0"/>
      <w:divBdr>
        <w:top w:val="none" w:sz="0" w:space="0" w:color="auto"/>
        <w:left w:val="none" w:sz="0" w:space="0" w:color="auto"/>
        <w:bottom w:val="none" w:sz="0" w:space="0" w:color="auto"/>
        <w:right w:val="none" w:sz="0" w:space="0" w:color="auto"/>
      </w:divBdr>
    </w:div>
    <w:div w:id="1136802381">
      <w:bodyDiv w:val="1"/>
      <w:marLeft w:val="0"/>
      <w:marRight w:val="0"/>
      <w:marTop w:val="0"/>
      <w:marBottom w:val="0"/>
      <w:divBdr>
        <w:top w:val="none" w:sz="0" w:space="0" w:color="auto"/>
        <w:left w:val="none" w:sz="0" w:space="0" w:color="auto"/>
        <w:bottom w:val="none" w:sz="0" w:space="0" w:color="auto"/>
        <w:right w:val="none" w:sz="0" w:space="0" w:color="auto"/>
      </w:divBdr>
    </w:div>
    <w:div w:id="1143741124">
      <w:bodyDiv w:val="1"/>
      <w:marLeft w:val="0"/>
      <w:marRight w:val="0"/>
      <w:marTop w:val="0"/>
      <w:marBottom w:val="0"/>
      <w:divBdr>
        <w:top w:val="none" w:sz="0" w:space="0" w:color="auto"/>
        <w:left w:val="none" w:sz="0" w:space="0" w:color="auto"/>
        <w:bottom w:val="none" w:sz="0" w:space="0" w:color="auto"/>
        <w:right w:val="none" w:sz="0" w:space="0" w:color="auto"/>
      </w:divBdr>
    </w:div>
    <w:div w:id="1162892292">
      <w:bodyDiv w:val="1"/>
      <w:marLeft w:val="0"/>
      <w:marRight w:val="0"/>
      <w:marTop w:val="0"/>
      <w:marBottom w:val="0"/>
      <w:divBdr>
        <w:top w:val="none" w:sz="0" w:space="0" w:color="auto"/>
        <w:left w:val="none" w:sz="0" w:space="0" w:color="auto"/>
        <w:bottom w:val="none" w:sz="0" w:space="0" w:color="auto"/>
        <w:right w:val="none" w:sz="0" w:space="0" w:color="auto"/>
      </w:divBdr>
    </w:div>
    <w:div w:id="1167016949">
      <w:bodyDiv w:val="1"/>
      <w:marLeft w:val="0"/>
      <w:marRight w:val="0"/>
      <w:marTop w:val="0"/>
      <w:marBottom w:val="0"/>
      <w:divBdr>
        <w:top w:val="none" w:sz="0" w:space="0" w:color="auto"/>
        <w:left w:val="none" w:sz="0" w:space="0" w:color="auto"/>
        <w:bottom w:val="none" w:sz="0" w:space="0" w:color="auto"/>
        <w:right w:val="none" w:sz="0" w:space="0" w:color="auto"/>
      </w:divBdr>
    </w:div>
    <w:div w:id="1179662452">
      <w:bodyDiv w:val="1"/>
      <w:marLeft w:val="0"/>
      <w:marRight w:val="0"/>
      <w:marTop w:val="0"/>
      <w:marBottom w:val="0"/>
      <w:divBdr>
        <w:top w:val="none" w:sz="0" w:space="0" w:color="auto"/>
        <w:left w:val="none" w:sz="0" w:space="0" w:color="auto"/>
        <w:bottom w:val="none" w:sz="0" w:space="0" w:color="auto"/>
        <w:right w:val="none" w:sz="0" w:space="0" w:color="auto"/>
      </w:divBdr>
    </w:div>
    <w:div w:id="1181044208">
      <w:bodyDiv w:val="1"/>
      <w:marLeft w:val="0"/>
      <w:marRight w:val="0"/>
      <w:marTop w:val="0"/>
      <w:marBottom w:val="0"/>
      <w:divBdr>
        <w:top w:val="none" w:sz="0" w:space="0" w:color="auto"/>
        <w:left w:val="none" w:sz="0" w:space="0" w:color="auto"/>
        <w:bottom w:val="none" w:sz="0" w:space="0" w:color="auto"/>
        <w:right w:val="none" w:sz="0" w:space="0" w:color="auto"/>
      </w:divBdr>
    </w:div>
    <w:div w:id="1245408521">
      <w:bodyDiv w:val="1"/>
      <w:marLeft w:val="0"/>
      <w:marRight w:val="0"/>
      <w:marTop w:val="0"/>
      <w:marBottom w:val="0"/>
      <w:divBdr>
        <w:top w:val="none" w:sz="0" w:space="0" w:color="auto"/>
        <w:left w:val="none" w:sz="0" w:space="0" w:color="auto"/>
        <w:bottom w:val="none" w:sz="0" w:space="0" w:color="auto"/>
        <w:right w:val="none" w:sz="0" w:space="0" w:color="auto"/>
      </w:divBdr>
    </w:div>
    <w:div w:id="1279146624">
      <w:bodyDiv w:val="1"/>
      <w:marLeft w:val="0"/>
      <w:marRight w:val="0"/>
      <w:marTop w:val="0"/>
      <w:marBottom w:val="0"/>
      <w:divBdr>
        <w:top w:val="none" w:sz="0" w:space="0" w:color="auto"/>
        <w:left w:val="none" w:sz="0" w:space="0" w:color="auto"/>
        <w:bottom w:val="none" w:sz="0" w:space="0" w:color="auto"/>
        <w:right w:val="none" w:sz="0" w:space="0" w:color="auto"/>
      </w:divBdr>
    </w:div>
    <w:div w:id="1286353929">
      <w:bodyDiv w:val="1"/>
      <w:marLeft w:val="0"/>
      <w:marRight w:val="0"/>
      <w:marTop w:val="0"/>
      <w:marBottom w:val="0"/>
      <w:divBdr>
        <w:top w:val="none" w:sz="0" w:space="0" w:color="auto"/>
        <w:left w:val="none" w:sz="0" w:space="0" w:color="auto"/>
        <w:bottom w:val="none" w:sz="0" w:space="0" w:color="auto"/>
        <w:right w:val="none" w:sz="0" w:space="0" w:color="auto"/>
      </w:divBdr>
    </w:div>
    <w:div w:id="1388921545">
      <w:bodyDiv w:val="1"/>
      <w:marLeft w:val="0"/>
      <w:marRight w:val="0"/>
      <w:marTop w:val="0"/>
      <w:marBottom w:val="0"/>
      <w:divBdr>
        <w:top w:val="none" w:sz="0" w:space="0" w:color="auto"/>
        <w:left w:val="none" w:sz="0" w:space="0" w:color="auto"/>
        <w:bottom w:val="none" w:sz="0" w:space="0" w:color="auto"/>
        <w:right w:val="none" w:sz="0" w:space="0" w:color="auto"/>
      </w:divBdr>
    </w:div>
    <w:div w:id="1416125201">
      <w:bodyDiv w:val="1"/>
      <w:marLeft w:val="0"/>
      <w:marRight w:val="0"/>
      <w:marTop w:val="0"/>
      <w:marBottom w:val="0"/>
      <w:divBdr>
        <w:top w:val="none" w:sz="0" w:space="0" w:color="auto"/>
        <w:left w:val="none" w:sz="0" w:space="0" w:color="auto"/>
        <w:bottom w:val="none" w:sz="0" w:space="0" w:color="auto"/>
        <w:right w:val="none" w:sz="0" w:space="0" w:color="auto"/>
      </w:divBdr>
    </w:div>
    <w:div w:id="1424178950">
      <w:bodyDiv w:val="1"/>
      <w:marLeft w:val="0"/>
      <w:marRight w:val="0"/>
      <w:marTop w:val="0"/>
      <w:marBottom w:val="0"/>
      <w:divBdr>
        <w:top w:val="none" w:sz="0" w:space="0" w:color="auto"/>
        <w:left w:val="none" w:sz="0" w:space="0" w:color="auto"/>
        <w:bottom w:val="none" w:sz="0" w:space="0" w:color="auto"/>
        <w:right w:val="none" w:sz="0" w:space="0" w:color="auto"/>
      </w:divBdr>
    </w:div>
    <w:div w:id="1453210451">
      <w:bodyDiv w:val="1"/>
      <w:marLeft w:val="0"/>
      <w:marRight w:val="0"/>
      <w:marTop w:val="0"/>
      <w:marBottom w:val="0"/>
      <w:divBdr>
        <w:top w:val="none" w:sz="0" w:space="0" w:color="auto"/>
        <w:left w:val="none" w:sz="0" w:space="0" w:color="auto"/>
        <w:bottom w:val="none" w:sz="0" w:space="0" w:color="auto"/>
        <w:right w:val="none" w:sz="0" w:space="0" w:color="auto"/>
      </w:divBdr>
    </w:div>
    <w:div w:id="1465006200">
      <w:bodyDiv w:val="1"/>
      <w:marLeft w:val="0"/>
      <w:marRight w:val="0"/>
      <w:marTop w:val="0"/>
      <w:marBottom w:val="0"/>
      <w:divBdr>
        <w:top w:val="none" w:sz="0" w:space="0" w:color="auto"/>
        <w:left w:val="none" w:sz="0" w:space="0" w:color="auto"/>
        <w:bottom w:val="none" w:sz="0" w:space="0" w:color="auto"/>
        <w:right w:val="none" w:sz="0" w:space="0" w:color="auto"/>
      </w:divBdr>
    </w:div>
    <w:div w:id="1475024808">
      <w:bodyDiv w:val="1"/>
      <w:marLeft w:val="0"/>
      <w:marRight w:val="0"/>
      <w:marTop w:val="0"/>
      <w:marBottom w:val="0"/>
      <w:divBdr>
        <w:top w:val="none" w:sz="0" w:space="0" w:color="auto"/>
        <w:left w:val="none" w:sz="0" w:space="0" w:color="auto"/>
        <w:bottom w:val="none" w:sz="0" w:space="0" w:color="auto"/>
        <w:right w:val="none" w:sz="0" w:space="0" w:color="auto"/>
      </w:divBdr>
    </w:div>
    <w:div w:id="1484816049">
      <w:bodyDiv w:val="1"/>
      <w:marLeft w:val="0"/>
      <w:marRight w:val="0"/>
      <w:marTop w:val="0"/>
      <w:marBottom w:val="0"/>
      <w:divBdr>
        <w:top w:val="none" w:sz="0" w:space="0" w:color="auto"/>
        <w:left w:val="none" w:sz="0" w:space="0" w:color="auto"/>
        <w:bottom w:val="none" w:sz="0" w:space="0" w:color="auto"/>
        <w:right w:val="none" w:sz="0" w:space="0" w:color="auto"/>
      </w:divBdr>
    </w:div>
    <w:div w:id="1485007192">
      <w:bodyDiv w:val="1"/>
      <w:marLeft w:val="0"/>
      <w:marRight w:val="0"/>
      <w:marTop w:val="0"/>
      <w:marBottom w:val="0"/>
      <w:divBdr>
        <w:top w:val="none" w:sz="0" w:space="0" w:color="auto"/>
        <w:left w:val="none" w:sz="0" w:space="0" w:color="auto"/>
        <w:bottom w:val="none" w:sz="0" w:space="0" w:color="auto"/>
        <w:right w:val="none" w:sz="0" w:space="0" w:color="auto"/>
      </w:divBdr>
    </w:div>
    <w:div w:id="1542940433">
      <w:bodyDiv w:val="1"/>
      <w:marLeft w:val="0"/>
      <w:marRight w:val="0"/>
      <w:marTop w:val="0"/>
      <w:marBottom w:val="0"/>
      <w:divBdr>
        <w:top w:val="none" w:sz="0" w:space="0" w:color="auto"/>
        <w:left w:val="none" w:sz="0" w:space="0" w:color="auto"/>
        <w:bottom w:val="none" w:sz="0" w:space="0" w:color="auto"/>
        <w:right w:val="none" w:sz="0" w:space="0" w:color="auto"/>
      </w:divBdr>
    </w:div>
    <w:div w:id="1599944581">
      <w:bodyDiv w:val="1"/>
      <w:marLeft w:val="0"/>
      <w:marRight w:val="0"/>
      <w:marTop w:val="0"/>
      <w:marBottom w:val="0"/>
      <w:divBdr>
        <w:top w:val="none" w:sz="0" w:space="0" w:color="auto"/>
        <w:left w:val="none" w:sz="0" w:space="0" w:color="auto"/>
        <w:bottom w:val="none" w:sz="0" w:space="0" w:color="auto"/>
        <w:right w:val="none" w:sz="0" w:space="0" w:color="auto"/>
      </w:divBdr>
    </w:div>
    <w:div w:id="1708987317">
      <w:bodyDiv w:val="1"/>
      <w:marLeft w:val="0"/>
      <w:marRight w:val="0"/>
      <w:marTop w:val="0"/>
      <w:marBottom w:val="0"/>
      <w:divBdr>
        <w:top w:val="none" w:sz="0" w:space="0" w:color="auto"/>
        <w:left w:val="none" w:sz="0" w:space="0" w:color="auto"/>
        <w:bottom w:val="none" w:sz="0" w:space="0" w:color="auto"/>
        <w:right w:val="none" w:sz="0" w:space="0" w:color="auto"/>
      </w:divBdr>
    </w:div>
    <w:div w:id="1716419124">
      <w:bodyDiv w:val="1"/>
      <w:marLeft w:val="0"/>
      <w:marRight w:val="0"/>
      <w:marTop w:val="0"/>
      <w:marBottom w:val="0"/>
      <w:divBdr>
        <w:top w:val="none" w:sz="0" w:space="0" w:color="auto"/>
        <w:left w:val="none" w:sz="0" w:space="0" w:color="auto"/>
        <w:bottom w:val="none" w:sz="0" w:space="0" w:color="auto"/>
        <w:right w:val="none" w:sz="0" w:space="0" w:color="auto"/>
      </w:divBdr>
    </w:div>
    <w:div w:id="1776632022">
      <w:bodyDiv w:val="1"/>
      <w:marLeft w:val="0"/>
      <w:marRight w:val="0"/>
      <w:marTop w:val="0"/>
      <w:marBottom w:val="0"/>
      <w:divBdr>
        <w:top w:val="none" w:sz="0" w:space="0" w:color="auto"/>
        <w:left w:val="none" w:sz="0" w:space="0" w:color="auto"/>
        <w:bottom w:val="none" w:sz="0" w:space="0" w:color="auto"/>
        <w:right w:val="none" w:sz="0" w:space="0" w:color="auto"/>
      </w:divBdr>
    </w:div>
    <w:div w:id="1863592460">
      <w:bodyDiv w:val="1"/>
      <w:marLeft w:val="0"/>
      <w:marRight w:val="0"/>
      <w:marTop w:val="0"/>
      <w:marBottom w:val="0"/>
      <w:divBdr>
        <w:top w:val="none" w:sz="0" w:space="0" w:color="auto"/>
        <w:left w:val="none" w:sz="0" w:space="0" w:color="auto"/>
        <w:bottom w:val="none" w:sz="0" w:space="0" w:color="auto"/>
        <w:right w:val="none" w:sz="0" w:space="0" w:color="auto"/>
      </w:divBdr>
    </w:div>
    <w:div w:id="1913349569">
      <w:bodyDiv w:val="1"/>
      <w:marLeft w:val="0"/>
      <w:marRight w:val="0"/>
      <w:marTop w:val="0"/>
      <w:marBottom w:val="0"/>
      <w:divBdr>
        <w:top w:val="none" w:sz="0" w:space="0" w:color="auto"/>
        <w:left w:val="none" w:sz="0" w:space="0" w:color="auto"/>
        <w:bottom w:val="none" w:sz="0" w:space="0" w:color="auto"/>
        <w:right w:val="none" w:sz="0" w:space="0" w:color="auto"/>
      </w:divBdr>
    </w:div>
    <w:div w:id="1934513524">
      <w:bodyDiv w:val="1"/>
      <w:marLeft w:val="0"/>
      <w:marRight w:val="0"/>
      <w:marTop w:val="0"/>
      <w:marBottom w:val="0"/>
      <w:divBdr>
        <w:top w:val="none" w:sz="0" w:space="0" w:color="auto"/>
        <w:left w:val="none" w:sz="0" w:space="0" w:color="auto"/>
        <w:bottom w:val="none" w:sz="0" w:space="0" w:color="auto"/>
        <w:right w:val="none" w:sz="0" w:space="0" w:color="auto"/>
      </w:divBdr>
    </w:div>
    <w:div w:id="1971546482">
      <w:bodyDiv w:val="1"/>
      <w:marLeft w:val="0"/>
      <w:marRight w:val="0"/>
      <w:marTop w:val="0"/>
      <w:marBottom w:val="0"/>
      <w:divBdr>
        <w:top w:val="none" w:sz="0" w:space="0" w:color="auto"/>
        <w:left w:val="none" w:sz="0" w:space="0" w:color="auto"/>
        <w:bottom w:val="none" w:sz="0" w:space="0" w:color="auto"/>
        <w:right w:val="none" w:sz="0" w:space="0" w:color="auto"/>
      </w:divBdr>
    </w:div>
    <w:div w:id="1979796274">
      <w:bodyDiv w:val="1"/>
      <w:marLeft w:val="0"/>
      <w:marRight w:val="0"/>
      <w:marTop w:val="0"/>
      <w:marBottom w:val="0"/>
      <w:divBdr>
        <w:top w:val="none" w:sz="0" w:space="0" w:color="auto"/>
        <w:left w:val="none" w:sz="0" w:space="0" w:color="auto"/>
        <w:bottom w:val="none" w:sz="0" w:space="0" w:color="auto"/>
        <w:right w:val="none" w:sz="0" w:space="0" w:color="auto"/>
      </w:divBdr>
    </w:div>
    <w:div w:id="2071921552">
      <w:bodyDiv w:val="1"/>
      <w:marLeft w:val="0"/>
      <w:marRight w:val="0"/>
      <w:marTop w:val="0"/>
      <w:marBottom w:val="0"/>
      <w:divBdr>
        <w:top w:val="none" w:sz="0" w:space="0" w:color="auto"/>
        <w:left w:val="none" w:sz="0" w:space="0" w:color="auto"/>
        <w:bottom w:val="none" w:sz="0" w:space="0" w:color="auto"/>
        <w:right w:val="none" w:sz="0" w:space="0" w:color="auto"/>
      </w:divBdr>
    </w:div>
    <w:div w:id="2089959393">
      <w:bodyDiv w:val="1"/>
      <w:marLeft w:val="0"/>
      <w:marRight w:val="0"/>
      <w:marTop w:val="0"/>
      <w:marBottom w:val="0"/>
      <w:divBdr>
        <w:top w:val="none" w:sz="0" w:space="0" w:color="auto"/>
        <w:left w:val="none" w:sz="0" w:space="0" w:color="auto"/>
        <w:bottom w:val="none" w:sz="0" w:space="0" w:color="auto"/>
        <w:right w:val="none" w:sz="0" w:space="0" w:color="auto"/>
      </w:divBdr>
    </w:div>
    <w:div w:id="21274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SFU</b:Tag>
    <b:SourceType>InternetSite</b:SourceType>
    <b:Guid>{C7F96FC8-596D-409D-A05B-4254E95E9EDB}</b:Guid>
    <b:Author>
      <b:Author>
        <b:NameList>
          <b:Person>
            <b:Last>SFUPTOWNMAKER</b:Last>
          </b:Person>
        </b:NameList>
      </b:Author>
    </b:Author>
    <b:Title>I2C</b:Title>
    <b:InternetSiteTitle>sparkfun</b:InternetSiteTitle>
    <b:URL>https://learn.sparkfun.com/tutorials/i2c</b:URL>
    <b:RefOrder>1</b:RefOrder>
  </b:Source>
  <b:Source>
    <b:Tag>qui</b:Tag>
    <b:SourceType>InternetSite</b:SourceType>
    <b:Guid>{A295159C-F4E9-4641-8771-B9BBCD11AF67}</b:Guid>
    <b:Author>
      <b:Author>
        <b:NameList>
          <b:Person>
            <b:Last>quick2wire</b:Last>
          </b:Person>
        </b:NameList>
      </b:Author>
    </b:Author>
    <b:Title>I2C and SPI</b:Title>
    <b:InternetSiteTitle>quick2wire</b:InternetSiteTitle>
    <b:URL>http://quick2wire.com/articles/i2c-and-spi/</b:URL>
    <b:RefOrder>2</b:RefOrder>
  </b:Source>
  <b:Source>
    <b:Tag>Mat</b:Tag>
    <b:SourceType>InternetSite</b:SourceType>
    <b:Guid>{3484E165-1D37-48D4-A81D-667F66A8F575}</b:Guid>
    <b:Author>
      <b:Author>
        <b:NameList>
          <b:Person>
            <b:Last>Burris</b:Last>
            <b:First>Matthew</b:First>
          </b:Person>
        </b:NameList>
      </b:Author>
    </b:Author>
    <b:Title>Overview of I2C</b:Title>
    <b:InternetSiteTitle>about</b:InternetSiteTitle>
    <b:URL>http://components.about.com/od/Theory/a/Overview-Of-I2c.htm</b:URL>
    <b:RefOrder>3</b:RefOrder>
  </b:Source>
  <b:Source>
    <b:Tag>Mic</b:Tag>
    <b:SourceType>Book</b:SourceType>
    <b:Guid>{ECFE6239-5678-40C4-8286-BD3ADC0AF410}</b:Guid>
    <b:Author>
      <b:Author>
        <b:NameList>
          <b:Person>
            <b:Last>McRoberts</b:Last>
            <b:First>Michael</b:First>
          </b:Person>
        </b:NameList>
      </b:Author>
    </b:Author>
    <b:Title>Beginning Arduino</b:Title>
    <b:URL>https://books.google.ca/books?id=3TXyAAAAQBAJ&amp;pg=PA277&amp;lpg=PA277&amp;dq=disadvantage+of+Onewire&amp;source=bl&amp;ots=vrG5cYmHaE&amp;sig=wY2Qjb6KYgF_Pb42XWO574xTTsM&amp;hl=en&amp;sa=X&amp;ved=0ahUKEwj86viGoenKAhXquoMKHUlmC1MQ6AEIJjAC#v=onepage&amp;q=disadvantage%20of%20Onewire&amp;f=false</b:URL>
    <b:Publisher>Technology In Action</b:Publisher>
    <b:RefOrder>6</b:RefOrder>
  </b:Source>
  <b:Source>
    <b:Tag>Max</b:Tag>
    <b:SourceType>InternetSite</b:SourceType>
    <b:Guid>{00894614-C378-4FB2-AB5F-503046614D94}</b:Guid>
    <b:Title>WHAT IS AN IBUTTON DEVICE?</b:Title>
    <b:Author>
      <b:Author>
        <b:NameList>
          <b:Person>
            <b:Last>Maxim</b:Last>
          </b:Person>
        </b:NameList>
      </b:Author>
    </b:Author>
    <b:InternetSiteTitle>maximintegrated</b:InternetSiteTitle>
    <b:URL>https://www.maximintegrated.com/en/products/ibutton/ibuttons/index.cfm</b:URL>
    <b:RefOrder>4</b:RefOrder>
  </b:Source>
  <b:Source>
    <b:Tag>1Wi</b:Tag>
    <b:SourceType>InternetSite</b:SourceType>
    <b:Guid>{AD1C72EE-1451-443E-9289-1EE3DC972277}</b:Guid>
    <b:Title>1-Wire Price List</b:Title>
    <b:InternetSiteTitle>txwx</b:InternetSiteTitle>
    <b:URL>http://txwx.com/price-list/1-wire-price-list/</b:URL>
    <b:RefOrder>5</b:RefOrder>
  </b:Source>
  <b:Source>
    <b:Tag>max</b:Tag>
    <b:SourceType>InternetSite</b:SourceType>
    <b:Guid>{73E48003-EB5B-48A2-84D8-70C37D1B45A4}</b:Guid>
    <b:Author>
      <b:Author>
        <b:NameList>
          <b:Person>
            <b:Last>maximinte</b:Last>
          </b:Person>
        </b:NameList>
      </b:Author>
    </b:Author>
    <b:Title>Guidelines for Reliable Long Line 1-Wire Networks</b:Title>
    <b:InternetSiteTitle>maximintegrated</b:InternetSiteTitle>
    <b:URL>https://www.maximintegrated.com/en/app-notes/index.mvp/id/148</b:URL>
    <b:RefOrder>7</b:RefOrder>
  </b:Source>
  <b:Source>
    <b:Tag>MIK</b:Tag>
    <b:SourceType>InternetSite</b:SourceType>
    <b:Guid>{B5454A36-3EAA-4B54-AC4A-E4DA9F6ACDCA}</b:Guid>
    <b:Author>
      <b:Author>
        <b:NameList>
          <b:Person>
            <b:Last>MIKEGRUSIN</b:Last>
          </b:Person>
        </b:NameList>
      </b:Author>
    </b:Author>
    <b:Title>Serial Peripheral Interface (SPI)</b:Title>
    <b:InternetSiteTitle>sparkfun</b:InternetSiteTitle>
    <b:URL>https://learn.sparkfun.com/tutorials/serial-peripheral-interface-spi</b:URL>
    <b:RefOrder>8</b:RefOrder>
  </b:Source>
  <b:Source>
    <b:Tag>dig</b:Tag>
    <b:SourceType>InternetSite</b:SourceType>
    <b:Guid>{6BB14E2D-1601-41EC-AA9F-EF7A6DDC7A67}</b:Guid>
    <b:Title>digikey</b:Title>
    <b:InternetSiteTitle>digikey</b:InternetSiteTitle>
    <b:URL>http://www.digikey.ca/product-detail/en/ADXL345BCCZ-RL7/ADXL345BCCZ-RL7CT-ND/2038984</b:URL>
    <b:RefOrder>9</b:RefOrder>
  </b:Source>
  <b:Source>
    <b:Tag>dig1</b:Tag>
    <b:SourceType>InternetSite</b:SourceType>
    <b:Guid>{267776C4-84C5-4545-8B7A-17BC38D31276}</b:Guid>
    <b:Title>digikey</b:Title>
    <b:InternetSiteTitle>digikey</b:InternetSiteTitle>
    <b:URL>http://www.digikey.ca/product-detail/en/ADXL345BCCZ-RL7/ADXL345BCCZ-RL7CT-ND/2038984</b:URL>
    <b:RefOrder>10</b:RefOrder>
  </b:Source>
  <b:Source>
    <b:Tag>TEC</b:Tag>
    <b:SourceType>InternetSite</b:SourceType>
    <b:Guid>{46A29EE7-1360-4B78-8FAB-871F68C9C946}</b:Guid>
    <b:Title>TE Connectivity Measurement Specialties G-NICO-018</b:Title>
    <b:InternetSiteTitle>digikey</b:InternetSiteTitle>
    <b:URL>http://www.digikey.ca/product-detail/en/G-NICO-018/223-1134-ND/3736309</b:URL>
    <b:RefOrder>11</b:RefOrder>
  </b:Source>
</b:Sources>
</file>

<file path=customXml/itemProps1.xml><?xml version="1.0" encoding="utf-8"?>
<ds:datastoreItem xmlns:ds="http://schemas.openxmlformats.org/officeDocument/2006/customXml" ds:itemID="{BB206DC0-460C-45E4-AB01-CA9CFE8E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4</cp:revision>
  <cp:lastPrinted>2016-02-11T22:21:00Z</cp:lastPrinted>
  <dcterms:created xsi:type="dcterms:W3CDTF">2016-02-11T22:20:00Z</dcterms:created>
  <dcterms:modified xsi:type="dcterms:W3CDTF">2016-02-11T22:21:00Z</dcterms:modified>
</cp:coreProperties>
</file>