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60d75ca8eb41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c93e21218b14143"/>
      <w:headerReference w:type="first" r:id="Rfe8b0f5a1d784db1"/>
      <w:headerReference w:type="default" r:id="Rc126fc9d51904243"/>
      <w:footerReference w:type="even" r:id="R03f88abbc8684513"/>
      <w:footerReference w:type="first" r:id="R8ed4bd065a8e4f56"/>
      <w:footerReference w:type="default" r:id="R8188b5b6ac44422d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d2d5e6e232448b" /><Relationship Type="http://schemas.openxmlformats.org/officeDocument/2006/relationships/numbering" Target="/word/numbering.xml" Id="R70b62445c2564de1" /><Relationship Type="http://schemas.openxmlformats.org/officeDocument/2006/relationships/settings" Target="/word/settings.xml" Id="Rc02b4994efcc469b" /><Relationship Type="http://schemas.openxmlformats.org/officeDocument/2006/relationships/header" Target="/word/header1.xml" Id="R4c93e21218b14143" /><Relationship Type="http://schemas.openxmlformats.org/officeDocument/2006/relationships/header" Target="/word/header2.xml" Id="Rfe8b0f5a1d784db1" /><Relationship Type="http://schemas.openxmlformats.org/officeDocument/2006/relationships/header" Target="/word/header3.xml" Id="Rc126fc9d51904243" /><Relationship Type="http://schemas.openxmlformats.org/officeDocument/2006/relationships/footer" Target="/word/footer1.xml" Id="R03f88abbc8684513" /><Relationship Type="http://schemas.openxmlformats.org/officeDocument/2006/relationships/footer" Target="/word/footer2.xml" Id="R8ed4bd065a8e4f56" /><Relationship Type="http://schemas.openxmlformats.org/officeDocument/2006/relationships/footer" Target="/word/footer3.xml" Id="R8188b5b6ac44422d" /></Relationships>
</file>