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3a86f3935d41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f417074de864631"/>
      <w:headerReference w:type="first" r:id="R840781fd6e4144d4"/>
      <w:headerReference w:type="default" r:id="R0fdf57c24bdb434a"/>
      <w:footerReference w:type="even" r:id="R175628a709d243c1"/>
      <w:footerReference w:type="first" r:id="R79b6cda1358e47d1"/>
      <w:footerReference w:type="default" r:id="R647a0c658e494ad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dxa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63d76b51d75431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07a431e3f5640c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0ede5b423b4beb" /><Relationship Type="http://schemas.openxmlformats.org/officeDocument/2006/relationships/numbering" Target="/word/numbering.xml" Id="R94f46302907e48e6" /><Relationship Type="http://schemas.openxmlformats.org/officeDocument/2006/relationships/settings" Target="/word/settings.xml" Id="Rca7828fe50c44af2" /><Relationship Type="http://schemas.openxmlformats.org/officeDocument/2006/relationships/header" Target="/word/header1.xml" Id="R9f417074de864631" /><Relationship Type="http://schemas.openxmlformats.org/officeDocument/2006/relationships/header" Target="/word/header2.xml" Id="R840781fd6e4144d4" /><Relationship Type="http://schemas.openxmlformats.org/officeDocument/2006/relationships/header" Target="/word/header3.xml" Id="R0fdf57c24bdb434a" /><Relationship Type="http://schemas.openxmlformats.org/officeDocument/2006/relationships/footer" Target="/word/footer1.xml" Id="R175628a709d243c1" /><Relationship Type="http://schemas.openxmlformats.org/officeDocument/2006/relationships/footer" Target="/word/footer2.xml" Id="R79b6cda1358e47d1" /><Relationship Type="http://schemas.openxmlformats.org/officeDocument/2006/relationships/footer" Target="/word/footer3.xml" Id="R647a0c658e494ade" /><Relationship Type="http://schemas.openxmlformats.org/officeDocument/2006/relationships/image" Target="/word/media/8ea8acfe-c2f8-4991-89f1-1cd85d120e55.png" Id="R84c42d15387948aa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8ea8acfe-c2f8-4991-89f1-1cd85d120e55.png" Id="R463d76b51d75431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8ea8acfe-c2f8-4991-89f1-1cd85d120e55.png" Id="R007a431e3f5640cf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