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3256F1" w14:textId="77777777" w:rsidR="001159F5" w:rsidRDefault="001159F5"/>
    <w:sectPr w:rsidR="001159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698D"/>
    <w:rsid w:val="001159F5"/>
    <w:rsid w:val="002B5042"/>
    <w:rsid w:val="00AD0D0D"/>
    <w:rsid w:val="00C8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CFCD52"/>
  <w15:chartTrackingRefBased/>
  <w15:docId w15:val="{308CABA8-848F-44E4-B388-B59E11887B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8698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8698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8698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8698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8698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8698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8698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8698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8698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8698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8698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8698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8698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8698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8698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8698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8698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8698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8698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8698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8698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8698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8698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8698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8698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8698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8698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8698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8698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1</cp:revision>
  <dcterms:created xsi:type="dcterms:W3CDTF">2026-08-19T02:22:00Z</dcterms:created>
  <dcterms:modified xsi:type="dcterms:W3CDTF">2026-08-19T02:22:00Z</dcterms:modified>
</cp:coreProperties>
</file>