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3B25D" w14:textId="6795281F"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is a distributed processing engine, but it does not have its own distributed storage. It runs on top of out of the box cluster resource manager and distributed storage.</w:t>
      </w:r>
    </w:p>
    <w:p w14:paraId="3C0E6756"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core has two parts to it:</w:t>
      </w:r>
    </w:p>
    <w:p w14:paraId="0F9F2802" w14:textId="77777777" w:rsidR="00B32341" w:rsidRPr="00B32341" w:rsidRDefault="00B32341" w:rsidP="00B32341">
      <w:pPr>
        <w:numPr>
          <w:ilvl w:val="0"/>
          <w:numId w:val="1"/>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Core APIs: The Unstructured APIs(RDDs), Structured APIs(DataFrames, Datasets). Available in Scala, Python, Java, and R.</w:t>
      </w:r>
    </w:p>
    <w:p w14:paraId="154B9F77" w14:textId="77777777" w:rsidR="00B32341" w:rsidRDefault="00B32341" w:rsidP="00B32341">
      <w:pPr>
        <w:numPr>
          <w:ilvl w:val="0"/>
          <w:numId w:val="1"/>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Compute Engine: Memory Management, Task Scheduling, Fault Recovery, Interacting with Cluster Manager.</w:t>
      </w:r>
    </w:p>
    <w:p w14:paraId="7D9C1BCE" w14:textId="11314EA2" w:rsidR="00B32341" w:rsidRPr="00B32341" w:rsidRDefault="00B32341" w:rsidP="00B32341">
      <w:pPr>
        <w:shd w:val="clear" w:color="auto" w:fill="FFFFFF"/>
        <w:spacing w:before="252"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Outside the Core APIs Spark provides:</w:t>
      </w:r>
    </w:p>
    <w:p w14:paraId="68E3A38C" w14:textId="77777777" w:rsidR="00B32341" w:rsidRPr="00B32341" w:rsidRDefault="00B32341" w:rsidP="00B32341">
      <w:pPr>
        <w:numPr>
          <w:ilvl w:val="0"/>
          <w:numId w:val="2"/>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SQL: Interact with structured data through SQL like queries.</w:t>
      </w:r>
    </w:p>
    <w:p w14:paraId="0006197D" w14:textId="77777777" w:rsidR="00B32341" w:rsidRPr="00B32341" w:rsidRDefault="00B32341" w:rsidP="00B32341">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Streaming: Consume and Process a continuous stream of data.</w:t>
      </w:r>
    </w:p>
    <w:p w14:paraId="050C8BE8" w14:textId="77777777" w:rsidR="00B32341" w:rsidRPr="00B32341" w:rsidRDefault="00B32341" w:rsidP="00B32341">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MLlib: Machine Learning Library. However, I wouldn’t recommend training deep learning models here.</w:t>
      </w:r>
    </w:p>
    <w:p w14:paraId="4D5FFF4D" w14:textId="77777777" w:rsidR="00B32341" w:rsidRPr="00B32341" w:rsidRDefault="00B32341" w:rsidP="00B32341">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GraphX: Typical Graph Processing Algorithm.</w:t>
      </w:r>
    </w:p>
    <w:p w14:paraId="76D2010F"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All the above four directly depend upon spark core APIs for distributed computing.</w:t>
      </w:r>
    </w:p>
    <w:p w14:paraId="717F8D24"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color w:val="292929"/>
          <w:sz w:val="33"/>
          <w:szCs w:val="33"/>
          <w:lang w:eastAsia="en-IN"/>
        </w:rPr>
        <w:lastRenderedPageBreak/>
        <w:t>Advantages of Spark</w:t>
      </w:r>
    </w:p>
    <w:p w14:paraId="45567F1C" w14:textId="77777777" w:rsidR="00B32341" w:rsidRPr="00B32341" w:rsidRDefault="00B32341" w:rsidP="00B32341">
      <w:pPr>
        <w:numPr>
          <w:ilvl w:val="0"/>
          <w:numId w:val="3"/>
        </w:numPr>
        <w:shd w:val="clear" w:color="auto" w:fill="FFFFFF"/>
        <w:spacing w:before="206"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provides a unified platform for batch processing, structured data handling, streaming, and much more.</w:t>
      </w:r>
    </w:p>
    <w:p w14:paraId="225737B4" w14:textId="77777777" w:rsidR="00B32341" w:rsidRPr="00B32341" w:rsidRDefault="00B32341" w:rsidP="00B32341">
      <w:pPr>
        <w:numPr>
          <w:ilvl w:val="0"/>
          <w:numId w:val="3"/>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Compared with map-reduce of Hadoop, the spark code is much easy to write and use.</w:t>
      </w:r>
    </w:p>
    <w:p w14:paraId="0700C8C4" w14:textId="77777777" w:rsidR="00B32341" w:rsidRPr="00B32341" w:rsidRDefault="00B32341" w:rsidP="00B32341">
      <w:pPr>
        <w:numPr>
          <w:ilvl w:val="0"/>
          <w:numId w:val="3"/>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The most important feature of Spark, it abstracts the parallel programming aspect. Spark core abstracts the complexities of distributed storage, computation, and parallel programming.</w:t>
      </w:r>
    </w:p>
    <w:p w14:paraId="4422A88C"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One of the primary use cases of Apache Spark is large scale data processing. We create programs and execute them on spark clusters.</w:t>
      </w:r>
    </w:p>
    <w:p w14:paraId="00A8D62F"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color w:val="292929"/>
          <w:sz w:val="33"/>
          <w:szCs w:val="33"/>
          <w:lang w:eastAsia="en-IN"/>
        </w:rPr>
        <w:t>Executions of Program on a Cluster</w:t>
      </w:r>
    </w:p>
    <w:p w14:paraId="682D7BF3" w14:textId="77777777" w:rsidR="00B32341" w:rsidRPr="00B32341" w:rsidRDefault="00B32341" w:rsidP="00B32341">
      <w:pPr>
        <w:shd w:val="clear" w:color="auto" w:fill="FFFFFF"/>
        <w:spacing w:before="206"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There are primarily two methods to execute programs on spark cluster:</w:t>
      </w:r>
    </w:p>
    <w:p w14:paraId="33F8FFEE" w14:textId="078AEF9E" w:rsidR="00B32341" w:rsidRPr="00B32341" w:rsidRDefault="00B32341" w:rsidP="00B32341">
      <w:pPr>
        <w:numPr>
          <w:ilvl w:val="0"/>
          <w:numId w:val="4"/>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Interactive clients like </w:t>
      </w:r>
      <w:hyperlink r:id="rId5" w:history="1">
        <w:r w:rsidRPr="00B32341">
          <w:rPr>
            <w:rFonts w:ascii="Georgia" w:eastAsia="Times New Roman" w:hAnsi="Georgia" w:cs="Segoe UI"/>
            <w:i/>
            <w:iCs/>
            <w:color w:val="0000FF"/>
            <w:spacing w:val="-1"/>
            <w:sz w:val="32"/>
            <w:szCs w:val="32"/>
            <w:u w:val="single"/>
            <w:lang w:eastAsia="en-IN"/>
          </w:rPr>
          <w:t>spark-shell</w:t>
        </w:r>
      </w:hyperlink>
      <w:r w:rsidRPr="00B32341">
        <w:rPr>
          <w:rFonts w:ascii="Georgia" w:eastAsia="Times New Roman" w:hAnsi="Georgia" w:cs="Segoe UI"/>
          <w:color w:val="292929"/>
          <w:spacing w:val="-1"/>
          <w:sz w:val="32"/>
          <w:szCs w:val="32"/>
          <w:lang w:eastAsia="en-IN"/>
        </w:rPr>
        <w:t>, </w:t>
      </w:r>
      <w:hyperlink r:id="rId6" w:history="1">
        <w:r w:rsidRPr="00B32341">
          <w:rPr>
            <w:rFonts w:ascii="Georgia" w:eastAsia="Times New Roman" w:hAnsi="Georgia" w:cs="Segoe UI"/>
            <w:i/>
            <w:iCs/>
            <w:color w:val="0000FF"/>
            <w:spacing w:val="-1"/>
            <w:sz w:val="32"/>
            <w:szCs w:val="32"/>
            <w:u w:val="single"/>
            <w:lang w:eastAsia="en-IN"/>
          </w:rPr>
          <w:t>py-spark</w:t>
        </w:r>
      </w:hyperlink>
      <w:r w:rsidRPr="00B32341">
        <w:rPr>
          <w:rFonts w:ascii="Georgia" w:eastAsia="Times New Roman" w:hAnsi="Georgia" w:cs="Segoe UI"/>
          <w:color w:val="292929"/>
          <w:spacing w:val="-1"/>
          <w:sz w:val="32"/>
          <w:szCs w:val="32"/>
          <w:lang w:eastAsia="en-IN"/>
        </w:rPr>
        <w:t>, notebooks etc.</w:t>
      </w:r>
    </w:p>
    <w:p w14:paraId="727F2CEB" w14:textId="77777777" w:rsidR="00B32341" w:rsidRPr="00B32341" w:rsidRDefault="00B32341" w:rsidP="00B32341">
      <w:pPr>
        <w:numPr>
          <w:ilvl w:val="0"/>
          <w:numId w:val="4"/>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Submit a job.</w:t>
      </w:r>
    </w:p>
    <w:p w14:paraId="13EB1CF3"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Most of the development process happens on interactive clients, but when we have to put our application in production, we use Submit a job approach.</w:t>
      </w:r>
    </w:p>
    <w:p w14:paraId="3DC24735" w14:textId="77777777" w:rsidR="00B32341" w:rsidRPr="00B32341" w:rsidRDefault="00B32341" w:rsidP="00B32341">
      <w:pPr>
        <w:shd w:val="clear" w:color="auto" w:fill="FFFFFF"/>
        <w:spacing w:after="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lastRenderedPageBreak/>
        <w:drawing>
          <wp:inline distT="0" distB="0" distL="0" distR="0" wp14:anchorId="095BAC74" wp14:editId="1CF39990">
            <wp:extent cx="5731510" cy="27228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6132872E" w14:textId="77777777" w:rsidR="00B32341" w:rsidRPr="00B32341" w:rsidRDefault="00B32341" w:rsidP="00B32341">
      <w:pPr>
        <w:shd w:val="clear" w:color="auto" w:fill="FFFFFF"/>
        <w:spacing w:after="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4856DE5D" wp14:editId="479D6057">
            <wp:extent cx="5731510" cy="2600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6A78E220" w14:textId="77777777" w:rsidR="00B32341" w:rsidRPr="00B32341" w:rsidRDefault="00B32341" w:rsidP="00B32341">
      <w:pPr>
        <w:shd w:val="clear" w:color="auto" w:fill="FFFFFF"/>
        <w:spacing w:after="0" w:line="240" w:lineRule="auto"/>
        <w:rPr>
          <w:rFonts w:ascii="Segoe UI" w:eastAsia="Times New Roman" w:hAnsi="Segoe UI" w:cs="Segoe UI"/>
          <w:sz w:val="27"/>
          <w:szCs w:val="27"/>
          <w:lang w:eastAsia="en-IN"/>
        </w:rPr>
      </w:pPr>
      <w:r w:rsidRPr="00B32341">
        <w:rPr>
          <w:rFonts w:ascii="Segoe UI" w:eastAsia="Times New Roman" w:hAnsi="Segoe UI" w:cs="Segoe UI"/>
          <w:sz w:val="27"/>
          <w:szCs w:val="27"/>
          <w:lang w:eastAsia="en-IN"/>
        </w:rPr>
        <w:t>News Feed — Streaming Job. Daily YouTube analytics — Batch Job</w:t>
      </w:r>
    </w:p>
    <w:p w14:paraId="3A87CD7A"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For both long-running streaming job or a periodic batch job, we package our application and submit it to Spark cluster for execution.</w:t>
      </w:r>
    </w:p>
    <w:p w14:paraId="06E291B9" w14:textId="77777777" w:rsidR="00B32341" w:rsidRPr="00B32341" w:rsidRDefault="00B32341" w:rsidP="00B32341">
      <w:pPr>
        <w:shd w:val="clear" w:color="auto" w:fill="FFFFFF"/>
        <w:spacing w:after="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lastRenderedPageBreak/>
        <w:drawing>
          <wp:inline distT="0" distB="0" distL="0" distR="0" wp14:anchorId="7B85B92D" wp14:editId="541DEFCD">
            <wp:extent cx="5731510" cy="2827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3CFD15DD" w14:textId="046622F3"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Spark, a distributed processing engine, follows the master-</w:t>
      </w:r>
      <w:r w:rsidR="00105AB8">
        <w:rPr>
          <w:rFonts w:ascii="Georgia" w:eastAsia="Times New Roman" w:hAnsi="Georgia" w:cs="Segoe UI"/>
          <w:color w:val="292929"/>
          <w:spacing w:val="-1"/>
          <w:sz w:val="32"/>
          <w:szCs w:val="32"/>
          <w:lang w:eastAsia="en-IN"/>
        </w:rPr>
        <w:t>worker</w:t>
      </w:r>
      <w:r w:rsidRPr="00B32341">
        <w:rPr>
          <w:rFonts w:ascii="Georgia" w:eastAsia="Times New Roman" w:hAnsi="Georgia" w:cs="Segoe UI"/>
          <w:color w:val="292929"/>
          <w:spacing w:val="-1"/>
          <w:sz w:val="32"/>
          <w:szCs w:val="32"/>
          <w:lang w:eastAsia="en-IN"/>
        </w:rPr>
        <w:t xml:space="preserve"> architecture. In spark terminology, the master is the </w:t>
      </w:r>
      <w:hyperlink r:id="rId10" w:history="1">
        <w:r w:rsidRPr="00B32341">
          <w:rPr>
            <w:rFonts w:ascii="Georgia" w:eastAsia="Times New Roman" w:hAnsi="Georgia" w:cs="Segoe UI"/>
            <w:i/>
            <w:iCs/>
            <w:color w:val="0000FF"/>
            <w:spacing w:val="-1"/>
            <w:sz w:val="32"/>
            <w:szCs w:val="32"/>
            <w:u w:val="single"/>
            <w:lang w:eastAsia="en-IN"/>
          </w:rPr>
          <w:t>driver</w:t>
        </w:r>
      </w:hyperlink>
      <w:r w:rsidRPr="00B32341">
        <w:rPr>
          <w:rFonts w:ascii="Georgia" w:eastAsia="Times New Roman" w:hAnsi="Georgia" w:cs="Segoe UI"/>
          <w:color w:val="292929"/>
          <w:spacing w:val="-1"/>
          <w:sz w:val="32"/>
          <w:szCs w:val="32"/>
          <w:lang w:eastAsia="en-IN"/>
        </w:rPr>
        <w:t xml:space="preserve">, and </w:t>
      </w:r>
      <w:r w:rsidR="009417B7">
        <w:rPr>
          <w:rFonts w:ascii="Georgia" w:eastAsia="Times New Roman" w:hAnsi="Georgia" w:cs="Segoe UI"/>
          <w:color w:val="292929"/>
          <w:spacing w:val="-1"/>
          <w:sz w:val="32"/>
          <w:szCs w:val="32"/>
          <w:lang w:eastAsia="en-IN"/>
        </w:rPr>
        <w:t>workers</w:t>
      </w:r>
      <w:r w:rsidRPr="00B32341">
        <w:rPr>
          <w:rFonts w:ascii="Georgia" w:eastAsia="Times New Roman" w:hAnsi="Georgia" w:cs="Segoe UI"/>
          <w:color w:val="292929"/>
          <w:spacing w:val="-1"/>
          <w:sz w:val="32"/>
          <w:szCs w:val="32"/>
          <w:lang w:eastAsia="en-IN"/>
        </w:rPr>
        <w:t xml:space="preserve"> are the </w:t>
      </w:r>
      <w:hyperlink r:id="rId11" w:history="1">
        <w:r w:rsidRPr="00B32341">
          <w:rPr>
            <w:rFonts w:ascii="Georgia" w:eastAsia="Times New Roman" w:hAnsi="Georgia" w:cs="Segoe UI"/>
            <w:i/>
            <w:iCs/>
            <w:color w:val="0000FF"/>
            <w:spacing w:val="-1"/>
            <w:sz w:val="32"/>
            <w:szCs w:val="32"/>
            <w:u w:val="single"/>
            <w:lang w:eastAsia="en-IN"/>
          </w:rPr>
          <w:t>executors</w:t>
        </w:r>
      </w:hyperlink>
      <w:r w:rsidRPr="00B32341">
        <w:rPr>
          <w:rFonts w:ascii="Georgia" w:eastAsia="Times New Roman" w:hAnsi="Georgia" w:cs="Segoe UI"/>
          <w:color w:val="292929"/>
          <w:spacing w:val="-1"/>
          <w:sz w:val="32"/>
          <w:szCs w:val="32"/>
          <w:lang w:eastAsia="en-IN"/>
        </w:rPr>
        <w:t>.</w:t>
      </w:r>
    </w:p>
    <w:p w14:paraId="543C86D7" w14:textId="403B9641" w:rsidR="00B32341" w:rsidRPr="00B32341" w:rsidRDefault="00B32341" w:rsidP="00B32341">
      <w:pPr>
        <w:shd w:val="clear" w:color="auto" w:fill="F2F2F2"/>
        <w:spacing w:after="0" w:line="240" w:lineRule="auto"/>
        <w:rPr>
          <w:rFonts w:ascii="Segoe UI" w:eastAsia="Times New Roman" w:hAnsi="Segoe UI" w:cs="Segoe UI"/>
          <w:sz w:val="27"/>
          <w:szCs w:val="27"/>
          <w:lang w:eastAsia="en-IN"/>
        </w:rPr>
      </w:pPr>
    </w:p>
    <w:p w14:paraId="310DD1DB" w14:textId="77777777" w:rsidR="00B32341" w:rsidRPr="00B32341" w:rsidRDefault="00B32341" w:rsidP="00B32341">
      <w:pPr>
        <w:shd w:val="clear" w:color="auto" w:fill="F2F2F2"/>
        <w:spacing w:after="10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039EE51C" wp14:editId="01C81FA5">
            <wp:extent cx="5731510" cy="33134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2426EA99" w14:textId="77777777" w:rsid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p>
    <w:p w14:paraId="771906E2" w14:textId="77777777" w:rsid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p>
    <w:p w14:paraId="7A3879AC" w14:textId="0402B651"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lastRenderedPageBreak/>
        <w:t>Driver is responsible for:</w:t>
      </w:r>
    </w:p>
    <w:p w14:paraId="63A0C7C0" w14:textId="77777777" w:rsidR="00B32341" w:rsidRPr="00B32341" w:rsidRDefault="00B32341" w:rsidP="00B32341">
      <w:pPr>
        <w:numPr>
          <w:ilvl w:val="0"/>
          <w:numId w:val="5"/>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Analyzing</w:t>
      </w:r>
    </w:p>
    <w:p w14:paraId="2A1BEBCA" w14:textId="77777777" w:rsidR="00B32341" w:rsidRPr="00B32341" w:rsidRDefault="00B32341" w:rsidP="00B32341">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Distributing.</w:t>
      </w:r>
    </w:p>
    <w:p w14:paraId="0C317276" w14:textId="77777777" w:rsidR="00B32341" w:rsidRPr="00B32341" w:rsidRDefault="00B32341" w:rsidP="00B32341">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Monitoring.</w:t>
      </w:r>
    </w:p>
    <w:p w14:paraId="6000D6AE" w14:textId="77777777" w:rsidR="00B32341" w:rsidRPr="00B32341" w:rsidRDefault="00B32341" w:rsidP="00B32341">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Scheduling.</w:t>
      </w:r>
    </w:p>
    <w:p w14:paraId="1B38CBCC" w14:textId="77777777" w:rsidR="00B32341" w:rsidRPr="00B32341" w:rsidRDefault="00B32341" w:rsidP="00B32341">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Maintaining all the necessary information during the life time of the spark process.</w:t>
      </w:r>
    </w:p>
    <w:p w14:paraId="6CEF0AE0"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Executors are only responsible for executing the part of the code assigned to them by the driver and reporting the status back to the driver.</w:t>
      </w:r>
    </w:p>
    <w:p w14:paraId="2981354D"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Each spark process would have a separate driver and exclusive executors.</w:t>
      </w:r>
    </w:p>
    <w:p w14:paraId="5CE6A39D"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color w:val="292929"/>
          <w:sz w:val="33"/>
          <w:szCs w:val="33"/>
          <w:lang w:eastAsia="en-IN"/>
        </w:rPr>
        <w:t>Modes of execution</w:t>
      </w:r>
    </w:p>
    <w:p w14:paraId="171F934E" w14:textId="77777777" w:rsidR="00B32341" w:rsidRPr="00B32341" w:rsidRDefault="00B32341" w:rsidP="00B32341">
      <w:pPr>
        <w:numPr>
          <w:ilvl w:val="0"/>
          <w:numId w:val="6"/>
        </w:numPr>
        <w:shd w:val="clear" w:color="auto" w:fill="FFFFFF"/>
        <w:spacing w:before="206"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Client Mode:</w:t>
      </w:r>
      <w:r w:rsidRPr="00B32341">
        <w:rPr>
          <w:rFonts w:ascii="Georgia" w:eastAsia="Times New Roman" w:hAnsi="Georgia" w:cs="Segoe UI"/>
          <w:color w:val="292929"/>
          <w:spacing w:val="-1"/>
          <w:sz w:val="32"/>
          <w:szCs w:val="32"/>
          <w:lang w:eastAsia="en-IN"/>
        </w:rPr>
        <w:t> The driver is the local VM, where you submit your application. By default, spark submits all applications in client mode. Since the driver is the master node in the entire spark process, in production set up, it is not advisable. For debugging, it makes more sense for using client mode.</w:t>
      </w:r>
    </w:p>
    <w:p w14:paraId="3162E5F0" w14:textId="77777777" w:rsidR="00B32341" w:rsidRPr="00B32341" w:rsidRDefault="00B32341" w:rsidP="00B32341">
      <w:pPr>
        <w:numPr>
          <w:ilvl w:val="0"/>
          <w:numId w:val="6"/>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lastRenderedPageBreak/>
        <w:t>Cluster Mode: </w:t>
      </w:r>
      <w:r w:rsidRPr="00B32341">
        <w:rPr>
          <w:rFonts w:ascii="Georgia" w:eastAsia="Times New Roman" w:hAnsi="Georgia" w:cs="Segoe UI"/>
          <w:color w:val="292929"/>
          <w:spacing w:val="-1"/>
          <w:sz w:val="32"/>
          <w:szCs w:val="32"/>
          <w:lang w:eastAsia="en-IN"/>
        </w:rPr>
        <w:t>The driver is one of the executors in the cluster. In the spark-submit, you can pass the argument as follows:</w:t>
      </w:r>
    </w:p>
    <w:p w14:paraId="3A1BF06B" w14:textId="77777777" w:rsidR="00B32341" w:rsidRPr="00B32341" w:rsidRDefault="00B32341" w:rsidP="00B3234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2341">
        <w:rPr>
          <w:rFonts w:ascii="Courier New" w:eastAsia="Times New Roman" w:hAnsi="Courier New" w:cs="Courier New"/>
          <w:color w:val="292929"/>
          <w:spacing w:val="-5"/>
          <w:sz w:val="24"/>
          <w:szCs w:val="24"/>
          <w:lang w:eastAsia="en-IN"/>
        </w:rPr>
        <w:t>--deploy-mode cluster</w:t>
      </w:r>
    </w:p>
    <w:p w14:paraId="5CE3169B"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b/>
          <w:bCs/>
          <w:color w:val="292929"/>
          <w:sz w:val="33"/>
          <w:szCs w:val="33"/>
          <w:lang w:eastAsia="en-IN"/>
        </w:rPr>
        <w:t>Cluster Resource Manager</w:t>
      </w:r>
    </w:p>
    <w:p w14:paraId="0EE71B11" w14:textId="1629F48E" w:rsidR="00B32341" w:rsidRPr="00B32341" w:rsidRDefault="00B32341" w:rsidP="00B32341">
      <w:pPr>
        <w:shd w:val="clear" w:color="auto" w:fill="F2F2F2"/>
        <w:spacing w:after="0" w:line="240" w:lineRule="auto"/>
        <w:rPr>
          <w:rFonts w:ascii="Segoe UI" w:eastAsia="Times New Roman" w:hAnsi="Segoe UI" w:cs="Segoe UI"/>
          <w:sz w:val="27"/>
          <w:szCs w:val="27"/>
          <w:lang w:eastAsia="en-IN"/>
        </w:rPr>
      </w:pPr>
    </w:p>
    <w:p w14:paraId="53061E16" w14:textId="77777777" w:rsidR="00B32341" w:rsidRPr="00B32341" w:rsidRDefault="00B32341" w:rsidP="00B32341">
      <w:pPr>
        <w:shd w:val="clear" w:color="auto" w:fill="F2F2F2"/>
        <w:spacing w:after="10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2F5F0C2E" wp14:editId="6C6302CC">
            <wp:extent cx="47625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2CBD13B3"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Yarn and Mesos are the commonly used cluster manager.</w:t>
      </w:r>
    </w:p>
    <w:p w14:paraId="6CA98E78"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Kubernetes is a general purpose container orchestrator .</w:t>
      </w:r>
    </w:p>
    <w:p w14:paraId="3FCB86A2" w14:textId="77777777" w:rsidR="00B32341" w:rsidRPr="00B32341" w:rsidRDefault="00B32341" w:rsidP="00B32341">
      <w:pPr>
        <w:shd w:val="clear" w:color="auto" w:fill="FFFFFF"/>
        <w:spacing w:before="480" w:after="0" w:line="480" w:lineRule="atLeast"/>
        <w:rPr>
          <w:rFonts w:ascii="Georgia" w:eastAsia="Times New Roman" w:hAnsi="Georgia" w:cs="Segoe UI"/>
          <w:i/>
          <w:iCs/>
          <w:color w:val="292929"/>
          <w:spacing w:val="-1"/>
          <w:sz w:val="32"/>
          <w:szCs w:val="32"/>
          <w:lang w:eastAsia="en-IN"/>
        </w:rPr>
      </w:pPr>
      <w:r w:rsidRPr="00B32341">
        <w:rPr>
          <w:rFonts w:ascii="Georgia" w:eastAsia="Times New Roman" w:hAnsi="Georgia" w:cs="Segoe UI"/>
          <w:i/>
          <w:iCs/>
          <w:color w:val="292929"/>
          <w:spacing w:val="-1"/>
          <w:sz w:val="32"/>
          <w:szCs w:val="32"/>
          <w:lang w:eastAsia="en-IN"/>
        </w:rPr>
        <w:t>Note : Spark on Kubernetes is not production ready.</w:t>
      </w:r>
    </w:p>
    <w:p w14:paraId="7DF8C432"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Yarn being most popular resource manager for spark, let us see the inner working of it:</w:t>
      </w:r>
    </w:p>
    <w:p w14:paraId="4B8BC01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In a client mode application the driver is our local VM, for starting a spark application:</w:t>
      </w:r>
    </w:p>
    <w:p w14:paraId="4B549A4E"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Step 1:</w:t>
      </w:r>
      <w:r w:rsidRPr="00B32341">
        <w:rPr>
          <w:rFonts w:ascii="Georgia" w:eastAsia="Times New Roman" w:hAnsi="Georgia" w:cs="Segoe UI"/>
          <w:color w:val="292929"/>
          <w:spacing w:val="-1"/>
          <w:sz w:val="32"/>
          <w:szCs w:val="32"/>
          <w:lang w:eastAsia="en-IN"/>
        </w:rPr>
        <w:t> As soon as the driver starts a spark session request goes to Yarn to create a yarn application.</w:t>
      </w:r>
    </w:p>
    <w:p w14:paraId="07B0706A"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lastRenderedPageBreak/>
        <w:t>Step 2:</w:t>
      </w:r>
      <w:r w:rsidRPr="00B32341">
        <w:rPr>
          <w:rFonts w:ascii="Georgia" w:eastAsia="Times New Roman" w:hAnsi="Georgia" w:cs="Segoe UI"/>
          <w:color w:val="292929"/>
          <w:spacing w:val="-1"/>
          <w:sz w:val="32"/>
          <w:szCs w:val="32"/>
          <w:lang w:eastAsia="en-IN"/>
        </w:rPr>
        <w:t> Yarn Resource Manager creates an Application Master. For client mode, AM acts as an executor launcher.</w:t>
      </w:r>
    </w:p>
    <w:p w14:paraId="16D5505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Step 3:</w:t>
      </w:r>
      <w:r w:rsidRPr="00B32341">
        <w:rPr>
          <w:rFonts w:ascii="Georgia" w:eastAsia="Times New Roman" w:hAnsi="Georgia" w:cs="Segoe UI"/>
          <w:color w:val="292929"/>
          <w:spacing w:val="-1"/>
          <w:sz w:val="32"/>
          <w:szCs w:val="32"/>
          <w:lang w:eastAsia="en-IN"/>
        </w:rPr>
        <w:t> AM would reach out to Yarn Resource manger to request for further containers.</w:t>
      </w:r>
    </w:p>
    <w:p w14:paraId="10775460"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Step 4:</w:t>
      </w:r>
      <w:r w:rsidRPr="00B32341">
        <w:rPr>
          <w:rFonts w:ascii="Georgia" w:eastAsia="Times New Roman" w:hAnsi="Georgia" w:cs="Segoe UI"/>
          <w:color w:val="292929"/>
          <w:spacing w:val="-1"/>
          <w:sz w:val="32"/>
          <w:szCs w:val="32"/>
          <w:lang w:eastAsia="en-IN"/>
        </w:rPr>
        <w:t> Resource Manager would allocate new containers, and AM would start executors in each container. After that, executors directly communicates with the driver.</w:t>
      </w:r>
    </w:p>
    <w:p w14:paraId="4CECA0A5" w14:textId="6297A727" w:rsidR="00B32341" w:rsidRPr="00B32341" w:rsidRDefault="00B32341" w:rsidP="00B32341">
      <w:pPr>
        <w:shd w:val="clear" w:color="auto" w:fill="F2F2F2"/>
        <w:spacing w:after="0" w:line="240" w:lineRule="auto"/>
        <w:rPr>
          <w:rFonts w:ascii="Segoe UI" w:eastAsia="Times New Roman" w:hAnsi="Segoe UI" w:cs="Segoe UI"/>
          <w:sz w:val="27"/>
          <w:szCs w:val="27"/>
          <w:lang w:eastAsia="en-IN"/>
        </w:rPr>
      </w:pPr>
    </w:p>
    <w:p w14:paraId="2CDBB581" w14:textId="77777777" w:rsidR="00B32341" w:rsidRPr="00B32341" w:rsidRDefault="00B32341" w:rsidP="00B32341">
      <w:pPr>
        <w:shd w:val="clear" w:color="auto" w:fill="F2F2F2"/>
        <w:spacing w:after="10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499577F3" wp14:editId="062770BC">
            <wp:extent cx="5731510" cy="2521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03CEEE5C" w14:textId="77777777" w:rsidR="00B32341" w:rsidRPr="00B32341" w:rsidRDefault="00B32341" w:rsidP="00B32341">
      <w:pPr>
        <w:shd w:val="clear" w:color="auto" w:fill="FFFFFF"/>
        <w:spacing w:before="480" w:after="0" w:line="480" w:lineRule="atLeast"/>
        <w:rPr>
          <w:rFonts w:ascii="Georgia" w:eastAsia="Times New Roman" w:hAnsi="Georgia" w:cs="Segoe UI"/>
          <w:i/>
          <w:iCs/>
          <w:color w:val="292929"/>
          <w:spacing w:val="-1"/>
          <w:sz w:val="32"/>
          <w:szCs w:val="32"/>
          <w:lang w:eastAsia="en-IN"/>
        </w:rPr>
      </w:pPr>
      <w:r w:rsidRPr="00B32341">
        <w:rPr>
          <w:rFonts w:ascii="Georgia" w:eastAsia="Times New Roman" w:hAnsi="Georgia" w:cs="Segoe UI"/>
          <w:i/>
          <w:iCs/>
          <w:color w:val="292929"/>
          <w:spacing w:val="-1"/>
          <w:sz w:val="32"/>
          <w:szCs w:val="32"/>
          <w:lang w:eastAsia="en-IN"/>
        </w:rPr>
        <w:t>Note: In the cluster mode the driver starts in the AM.</w:t>
      </w:r>
    </w:p>
    <w:p w14:paraId="349AE064" w14:textId="77777777" w:rsidR="00B32341" w:rsidRPr="00B32341" w:rsidRDefault="00B32341" w:rsidP="00B32341">
      <w:pPr>
        <w:shd w:val="clear" w:color="auto" w:fill="FFFFFF"/>
        <w:spacing w:before="413" w:after="0" w:line="420" w:lineRule="atLeast"/>
        <w:outlineLvl w:val="1"/>
        <w:rPr>
          <w:rFonts w:ascii="Helvetica" w:eastAsia="Times New Roman" w:hAnsi="Helvetica" w:cs="Helvetica"/>
          <w:color w:val="292929"/>
          <w:sz w:val="33"/>
          <w:szCs w:val="33"/>
          <w:lang w:eastAsia="en-IN"/>
        </w:rPr>
      </w:pPr>
      <w:r w:rsidRPr="00B32341">
        <w:rPr>
          <w:rFonts w:ascii="Helvetica" w:eastAsia="Times New Roman" w:hAnsi="Helvetica" w:cs="Helvetica"/>
          <w:b/>
          <w:bCs/>
          <w:color w:val="292929"/>
          <w:sz w:val="33"/>
          <w:szCs w:val="33"/>
          <w:lang w:eastAsia="en-IN"/>
        </w:rPr>
        <w:t>Executor and Memory Tuning</w:t>
      </w:r>
    </w:p>
    <w:p w14:paraId="349F332C" w14:textId="77777777" w:rsidR="00B32341" w:rsidRPr="00B32341" w:rsidRDefault="00B32341" w:rsidP="00B32341">
      <w:pPr>
        <w:shd w:val="clear" w:color="auto" w:fill="FFFFFF"/>
        <w:spacing w:before="206"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Hardware — 6 Nodes, and Each node 16 cores, 64 GB RAM</w:t>
      </w:r>
    </w:p>
    <w:p w14:paraId="5A7AE677"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 xml:space="preserve">Let us start with the number of cores. The number of cores represents concurrent task an executor can run. Research has </w:t>
      </w:r>
      <w:r w:rsidRPr="00B32341">
        <w:rPr>
          <w:rFonts w:ascii="Georgia" w:eastAsia="Times New Roman" w:hAnsi="Georgia" w:cs="Segoe UI"/>
          <w:color w:val="292929"/>
          <w:spacing w:val="-1"/>
          <w:sz w:val="32"/>
          <w:szCs w:val="32"/>
          <w:lang w:eastAsia="en-IN"/>
        </w:rPr>
        <w:lastRenderedPageBreak/>
        <w:t>shown that any application having more than 5 concurrent task leads to a bad show. Hence, I would suggest sticking with 5.</w:t>
      </w:r>
    </w:p>
    <w:p w14:paraId="651F5A5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1 Core an 1 GB RAM is needed for OS and Hadoop daemons. Hence we are left with 63 GB Ram and 15 Cores.</w:t>
      </w:r>
    </w:p>
    <w:p w14:paraId="7ED92E0A"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For 15 Cores, we can have 3 executors per node. That gives us 18 executors in total. AM Container requires 1 executor. Hence we can get 17 executors.</w:t>
      </w:r>
    </w:p>
    <w:p w14:paraId="6CC83A8E"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Coming to memory, we get 63/3 = 21 GB per executor. However, small overhead needs to be accounted for while calculating the full memory request.</w:t>
      </w:r>
    </w:p>
    <w:p w14:paraId="587B3C6A" w14:textId="77777777" w:rsidR="00B32341" w:rsidRPr="00B32341" w:rsidRDefault="00B32341" w:rsidP="00B3234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2341">
        <w:rPr>
          <w:rFonts w:ascii="Courier New" w:eastAsia="Times New Roman" w:hAnsi="Courier New" w:cs="Courier New"/>
          <w:color w:val="292929"/>
          <w:spacing w:val="-5"/>
          <w:sz w:val="24"/>
          <w:szCs w:val="24"/>
          <w:lang w:eastAsia="en-IN"/>
        </w:rPr>
        <w:t>Formula for that over head = max(384, .07 * spark.executor.memory)Calculating that overhead = .07 * 21 = 1.47</w:t>
      </w:r>
    </w:p>
    <w:p w14:paraId="0AC99ED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Hence the memory comes down to approximately 19 GB.</w:t>
      </w:r>
    </w:p>
    <w:p w14:paraId="73DEE934"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Hence the system comes to :</w:t>
      </w:r>
    </w:p>
    <w:p w14:paraId="49A566F4" w14:textId="77777777" w:rsidR="00B32341" w:rsidRPr="00B32341" w:rsidRDefault="00B32341" w:rsidP="00B3234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2341">
        <w:rPr>
          <w:rFonts w:ascii="Courier New" w:eastAsia="Times New Roman" w:hAnsi="Courier New" w:cs="Courier New"/>
          <w:color w:val="292929"/>
          <w:spacing w:val="-5"/>
          <w:sz w:val="24"/>
          <w:szCs w:val="24"/>
          <w:lang w:eastAsia="en-IN"/>
        </w:rPr>
        <w:t xml:space="preserve">--num-executors 17 --executor-memory 19G --executor-cores 5 </w:t>
      </w:r>
    </w:p>
    <w:p w14:paraId="58D7B0ED" w14:textId="77777777" w:rsidR="00B32341" w:rsidRPr="00B32341" w:rsidRDefault="00B32341" w:rsidP="00B32341">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B32341">
        <w:rPr>
          <w:rFonts w:ascii="Helvetica" w:eastAsia="Times New Roman" w:hAnsi="Helvetica" w:cs="Helvetica"/>
          <w:color w:val="292929"/>
          <w:kern w:val="36"/>
          <w:sz w:val="45"/>
          <w:szCs w:val="45"/>
          <w:lang w:eastAsia="en-IN"/>
        </w:rPr>
        <w:t>Spark Core</w:t>
      </w:r>
    </w:p>
    <w:p w14:paraId="65AB5D38" w14:textId="77777777" w:rsidR="00B32341" w:rsidRPr="00B32341" w:rsidRDefault="00B32341" w:rsidP="00B32341">
      <w:pPr>
        <w:shd w:val="clear" w:color="auto" w:fill="FFFFFF"/>
        <w:spacing w:before="206"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Now we look at some core APIs spark provides. Spark needs a data structure to hold the data. We have three alternatives RDD, DataFrame, and Dataset. Since Spark 2.0 it is recommended to use only Dataset and DataFrame. These two internally compile to RDD itself.</w:t>
      </w:r>
    </w:p>
    <w:p w14:paraId="7A242779"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lastRenderedPageBreak/>
        <w:t>These three are resilient, distributed, partitioned and immutable collection of data.</w:t>
      </w:r>
    </w:p>
    <w:p w14:paraId="580B5001" w14:textId="6EF46C84" w:rsidR="00B32341" w:rsidRPr="00B32341" w:rsidRDefault="00B32341" w:rsidP="00B32341">
      <w:pPr>
        <w:shd w:val="clear" w:color="auto" w:fill="F2F2F2"/>
        <w:spacing w:after="0" w:line="240" w:lineRule="auto"/>
        <w:rPr>
          <w:rFonts w:ascii="Segoe UI" w:eastAsia="Times New Roman" w:hAnsi="Segoe UI" w:cs="Segoe UI"/>
          <w:sz w:val="27"/>
          <w:szCs w:val="27"/>
          <w:lang w:eastAsia="en-IN"/>
        </w:rPr>
      </w:pPr>
    </w:p>
    <w:p w14:paraId="45092ABA" w14:textId="77777777" w:rsidR="00B32341" w:rsidRPr="00B32341" w:rsidRDefault="00B32341" w:rsidP="00B32341">
      <w:pPr>
        <w:shd w:val="clear" w:color="auto" w:fill="F2F2F2"/>
        <w:spacing w:after="100" w:line="240" w:lineRule="auto"/>
        <w:rPr>
          <w:rFonts w:ascii="Segoe UI" w:eastAsia="Times New Roman" w:hAnsi="Segoe UI" w:cs="Segoe UI"/>
          <w:sz w:val="27"/>
          <w:szCs w:val="27"/>
          <w:lang w:eastAsia="en-IN"/>
        </w:rPr>
      </w:pPr>
      <w:r w:rsidRPr="00B32341">
        <w:rPr>
          <w:rFonts w:ascii="Segoe UI" w:eastAsia="Times New Roman" w:hAnsi="Segoe UI" w:cs="Segoe UI"/>
          <w:noProof/>
          <w:sz w:val="27"/>
          <w:szCs w:val="27"/>
          <w:lang w:eastAsia="en-IN"/>
        </w:rPr>
        <w:drawing>
          <wp:inline distT="0" distB="0" distL="0" distR="0" wp14:anchorId="04C00042" wp14:editId="54D6A158">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BB8FEC9"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Task:</w:t>
      </w:r>
      <w:r w:rsidRPr="00B32341">
        <w:rPr>
          <w:rFonts w:ascii="Georgia" w:eastAsia="Times New Roman" w:hAnsi="Georgia" w:cs="Segoe UI"/>
          <w:color w:val="292929"/>
          <w:spacing w:val="-1"/>
          <w:sz w:val="32"/>
          <w:szCs w:val="32"/>
          <w:lang w:eastAsia="en-IN"/>
        </w:rPr>
        <w:t> The smallest unit of work in Spark and is performed by an executor.</w:t>
      </w:r>
    </w:p>
    <w:p w14:paraId="531316FF"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color w:val="292929"/>
          <w:spacing w:val="-1"/>
          <w:sz w:val="32"/>
          <w:szCs w:val="32"/>
          <w:lang w:eastAsia="en-IN"/>
        </w:rPr>
        <w:t>Dataset offers two type of actions:</w:t>
      </w:r>
    </w:p>
    <w:p w14:paraId="1E661466" w14:textId="77777777" w:rsidR="00B32341" w:rsidRPr="00B32341" w:rsidRDefault="00B32341" w:rsidP="00B32341">
      <w:pPr>
        <w:numPr>
          <w:ilvl w:val="0"/>
          <w:numId w:val="7"/>
        </w:numPr>
        <w:shd w:val="clear" w:color="auto" w:fill="FFFFFF"/>
        <w:spacing w:before="480"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Transformations: </w:t>
      </w:r>
      <w:r w:rsidRPr="00B32341">
        <w:rPr>
          <w:rFonts w:ascii="Georgia" w:eastAsia="Times New Roman" w:hAnsi="Georgia" w:cs="Segoe UI"/>
          <w:color w:val="292929"/>
          <w:spacing w:val="-1"/>
          <w:sz w:val="32"/>
          <w:szCs w:val="32"/>
          <w:lang w:eastAsia="en-IN"/>
        </w:rPr>
        <w:t>Creates new Dataset from the existing one. It is lazy, and data remains distributed.</w:t>
      </w:r>
    </w:p>
    <w:p w14:paraId="4D2945C6" w14:textId="77777777" w:rsidR="00B32341" w:rsidRPr="00B32341" w:rsidRDefault="00B32341" w:rsidP="00B32341">
      <w:pPr>
        <w:numPr>
          <w:ilvl w:val="0"/>
          <w:numId w:val="7"/>
        </w:numPr>
        <w:shd w:val="clear" w:color="auto" w:fill="FFFFFF"/>
        <w:spacing w:before="252" w:after="0" w:line="480" w:lineRule="atLeast"/>
        <w:ind w:left="2130"/>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t>Action: </w:t>
      </w:r>
      <w:r w:rsidRPr="00B32341">
        <w:rPr>
          <w:rFonts w:ascii="Georgia" w:eastAsia="Times New Roman" w:hAnsi="Georgia" w:cs="Segoe UI"/>
          <w:color w:val="292929"/>
          <w:spacing w:val="-1"/>
          <w:sz w:val="32"/>
          <w:szCs w:val="32"/>
          <w:lang w:eastAsia="en-IN"/>
        </w:rPr>
        <w:t>Action returns data to the driver, non-distributed in nature. Action on a Dataset triggers a job.</w:t>
      </w:r>
    </w:p>
    <w:p w14:paraId="4366AA07" w14:textId="77777777" w:rsidR="00B32341" w:rsidRPr="00B32341" w:rsidRDefault="00B32341" w:rsidP="00B32341">
      <w:pPr>
        <w:shd w:val="clear" w:color="auto" w:fill="FFFFFF"/>
        <w:spacing w:before="480" w:after="0" w:line="480" w:lineRule="atLeast"/>
        <w:rPr>
          <w:rFonts w:ascii="Georgia" w:eastAsia="Times New Roman" w:hAnsi="Georgia" w:cs="Segoe UI"/>
          <w:color w:val="292929"/>
          <w:spacing w:val="-1"/>
          <w:sz w:val="32"/>
          <w:szCs w:val="32"/>
          <w:lang w:eastAsia="en-IN"/>
        </w:rPr>
      </w:pPr>
      <w:r w:rsidRPr="00B32341">
        <w:rPr>
          <w:rFonts w:ascii="Georgia" w:eastAsia="Times New Roman" w:hAnsi="Georgia" w:cs="Segoe UI"/>
          <w:b/>
          <w:bCs/>
          <w:color w:val="292929"/>
          <w:spacing w:val="-1"/>
          <w:sz w:val="32"/>
          <w:szCs w:val="32"/>
          <w:lang w:eastAsia="en-IN"/>
        </w:rPr>
        <w:lastRenderedPageBreak/>
        <w:t>Shuffle and Sort: </w:t>
      </w:r>
      <w:r w:rsidRPr="00B32341">
        <w:rPr>
          <w:rFonts w:ascii="Georgia" w:eastAsia="Times New Roman" w:hAnsi="Georgia" w:cs="Segoe UI"/>
          <w:color w:val="292929"/>
          <w:spacing w:val="-1"/>
          <w:sz w:val="32"/>
          <w:szCs w:val="32"/>
          <w:lang w:eastAsia="en-IN"/>
        </w:rPr>
        <w:t>Re-partitioning of a dataset for performing actions on it. It is an abstraction in spark, and we do not need to write code for it. This activity requires a new stage.</w:t>
      </w:r>
    </w:p>
    <w:p w14:paraId="54959400" w14:textId="77777777" w:rsidR="00F27B54" w:rsidRPr="00B32341" w:rsidRDefault="00F27B54" w:rsidP="00B32341"/>
    <w:sectPr w:rsidR="00F27B54" w:rsidRPr="00B323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F7FD4"/>
    <w:multiLevelType w:val="multilevel"/>
    <w:tmpl w:val="9742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BC398A"/>
    <w:multiLevelType w:val="multilevel"/>
    <w:tmpl w:val="36EE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11F75"/>
    <w:multiLevelType w:val="multilevel"/>
    <w:tmpl w:val="18D8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AD1135"/>
    <w:multiLevelType w:val="multilevel"/>
    <w:tmpl w:val="8A2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A91FE1"/>
    <w:multiLevelType w:val="multilevel"/>
    <w:tmpl w:val="3F02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6467C2"/>
    <w:multiLevelType w:val="multilevel"/>
    <w:tmpl w:val="B10E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FC4E99"/>
    <w:multiLevelType w:val="multilevel"/>
    <w:tmpl w:val="F0D8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41"/>
    <w:rsid w:val="00034FA1"/>
    <w:rsid w:val="00105AB8"/>
    <w:rsid w:val="006E4771"/>
    <w:rsid w:val="009417B7"/>
    <w:rsid w:val="00B32341"/>
    <w:rsid w:val="00C251FA"/>
    <w:rsid w:val="00F27B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C9B92"/>
  <w15:chartTrackingRefBased/>
  <w15:docId w15:val="{5FEB9E89-3496-404D-9E62-50979138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323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3234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34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32341"/>
    <w:rPr>
      <w:rFonts w:ascii="Times New Roman" w:eastAsia="Times New Roman" w:hAnsi="Times New Roman" w:cs="Times New Roman"/>
      <w:b/>
      <w:bCs/>
      <w:sz w:val="36"/>
      <w:szCs w:val="36"/>
      <w:lang w:eastAsia="en-IN"/>
    </w:rPr>
  </w:style>
  <w:style w:type="paragraph" w:customStyle="1" w:styleId="iv">
    <w:name w:val="iv"/>
    <w:basedOn w:val="Normal"/>
    <w:rsid w:val="00B323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32341"/>
    <w:rPr>
      <w:i/>
      <w:iCs/>
    </w:rPr>
  </w:style>
  <w:style w:type="character" w:styleId="Strong">
    <w:name w:val="Strong"/>
    <w:basedOn w:val="DefaultParagraphFont"/>
    <w:uiPriority w:val="22"/>
    <w:qFormat/>
    <w:rsid w:val="00B32341"/>
    <w:rPr>
      <w:b/>
      <w:bCs/>
    </w:rPr>
  </w:style>
  <w:style w:type="paragraph" w:styleId="HTMLPreformatted">
    <w:name w:val="HTML Preformatted"/>
    <w:basedOn w:val="Normal"/>
    <w:link w:val="HTMLPreformattedChar"/>
    <w:uiPriority w:val="99"/>
    <w:semiHidden/>
    <w:unhideWhenUsed/>
    <w:rsid w:val="00B32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2341"/>
    <w:rPr>
      <w:rFonts w:ascii="Courier New" w:eastAsia="Times New Roman" w:hAnsi="Courier New" w:cs="Courier New"/>
      <w:sz w:val="20"/>
      <w:szCs w:val="20"/>
      <w:lang w:eastAsia="en-IN"/>
    </w:rPr>
  </w:style>
  <w:style w:type="character" w:customStyle="1" w:styleId="hp">
    <w:name w:val="hp"/>
    <w:basedOn w:val="DefaultParagraphFont"/>
    <w:rsid w:val="00B32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60023">
      <w:bodyDiv w:val="1"/>
      <w:marLeft w:val="0"/>
      <w:marRight w:val="0"/>
      <w:marTop w:val="0"/>
      <w:marBottom w:val="0"/>
      <w:divBdr>
        <w:top w:val="none" w:sz="0" w:space="0" w:color="auto"/>
        <w:left w:val="none" w:sz="0" w:space="0" w:color="auto"/>
        <w:bottom w:val="none" w:sz="0" w:space="0" w:color="auto"/>
        <w:right w:val="none" w:sz="0" w:space="0" w:color="auto"/>
      </w:divBdr>
      <w:divsChild>
        <w:div w:id="1583290874">
          <w:marLeft w:val="0"/>
          <w:marRight w:val="0"/>
          <w:marTop w:val="0"/>
          <w:marBottom w:val="0"/>
          <w:divBdr>
            <w:top w:val="none" w:sz="0" w:space="0" w:color="auto"/>
            <w:left w:val="none" w:sz="0" w:space="0" w:color="auto"/>
            <w:bottom w:val="none" w:sz="0" w:space="0" w:color="auto"/>
            <w:right w:val="none" w:sz="0" w:space="0" w:color="auto"/>
          </w:divBdr>
          <w:divsChild>
            <w:div w:id="743722315">
              <w:marLeft w:val="960"/>
              <w:marRight w:val="960"/>
              <w:marTop w:val="0"/>
              <w:marBottom w:val="0"/>
              <w:divBdr>
                <w:top w:val="none" w:sz="0" w:space="0" w:color="auto"/>
                <w:left w:val="none" w:sz="0" w:space="0" w:color="auto"/>
                <w:bottom w:val="none" w:sz="0" w:space="0" w:color="auto"/>
                <w:right w:val="none" w:sz="0" w:space="0" w:color="auto"/>
              </w:divBdr>
              <w:divsChild>
                <w:div w:id="14003246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234360">
          <w:marLeft w:val="0"/>
          <w:marRight w:val="0"/>
          <w:marTop w:val="0"/>
          <w:marBottom w:val="0"/>
          <w:divBdr>
            <w:top w:val="none" w:sz="0" w:space="0" w:color="auto"/>
            <w:left w:val="none" w:sz="0" w:space="0" w:color="auto"/>
            <w:bottom w:val="none" w:sz="0" w:space="0" w:color="auto"/>
            <w:right w:val="none" w:sz="0" w:space="0" w:color="auto"/>
          </w:divBdr>
          <w:divsChild>
            <w:div w:id="831289629">
              <w:marLeft w:val="0"/>
              <w:marRight w:val="0"/>
              <w:marTop w:val="0"/>
              <w:marBottom w:val="0"/>
              <w:divBdr>
                <w:top w:val="none" w:sz="0" w:space="0" w:color="auto"/>
                <w:left w:val="none" w:sz="0" w:space="0" w:color="auto"/>
                <w:bottom w:val="none" w:sz="0" w:space="0" w:color="auto"/>
                <w:right w:val="none" w:sz="0" w:space="0" w:color="auto"/>
              </w:divBdr>
              <w:divsChild>
                <w:div w:id="1492401981">
                  <w:marLeft w:val="960"/>
                  <w:marRight w:val="960"/>
                  <w:marTop w:val="0"/>
                  <w:marBottom w:val="0"/>
                  <w:divBdr>
                    <w:top w:val="none" w:sz="0" w:space="0" w:color="auto"/>
                    <w:left w:val="none" w:sz="0" w:space="0" w:color="auto"/>
                    <w:bottom w:val="none" w:sz="0" w:space="0" w:color="auto"/>
                    <w:right w:val="none" w:sz="0" w:space="0" w:color="auto"/>
                  </w:divBdr>
                  <w:divsChild>
                    <w:div w:id="870728457">
                      <w:marLeft w:val="0"/>
                      <w:marRight w:val="0"/>
                      <w:marTop w:val="840"/>
                      <w:marBottom w:val="0"/>
                      <w:divBdr>
                        <w:top w:val="none" w:sz="0" w:space="0" w:color="auto"/>
                        <w:left w:val="none" w:sz="0" w:space="0" w:color="auto"/>
                        <w:bottom w:val="none" w:sz="0" w:space="0" w:color="auto"/>
                        <w:right w:val="none" w:sz="0" w:space="0" w:color="auto"/>
                      </w:divBdr>
                      <w:divsChild>
                        <w:div w:id="203718561">
                          <w:marLeft w:val="0"/>
                          <w:marRight w:val="0"/>
                          <w:marTop w:val="0"/>
                          <w:marBottom w:val="0"/>
                          <w:divBdr>
                            <w:top w:val="none" w:sz="0" w:space="0" w:color="auto"/>
                            <w:left w:val="none" w:sz="0" w:space="0" w:color="auto"/>
                            <w:bottom w:val="none" w:sz="0" w:space="0" w:color="auto"/>
                            <w:right w:val="none" w:sz="0" w:space="0" w:color="auto"/>
                          </w:divBdr>
                        </w:div>
                        <w:div w:id="19892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58291">
          <w:marLeft w:val="0"/>
          <w:marRight w:val="0"/>
          <w:marTop w:val="0"/>
          <w:marBottom w:val="0"/>
          <w:divBdr>
            <w:top w:val="none" w:sz="0" w:space="0" w:color="auto"/>
            <w:left w:val="none" w:sz="0" w:space="0" w:color="auto"/>
            <w:bottom w:val="none" w:sz="0" w:space="0" w:color="auto"/>
            <w:right w:val="none" w:sz="0" w:space="0" w:color="auto"/>
          </w:divBdr>
          <w:divsChild>
            <w:div w:id="1062600931">
              <w:marLeft w:val="960"/>
              <w:marRight w:val="960"/>
              <w:marTop w:val="0"/>
              <w:marBottom w:val="0"/>
              <w:divBdr>
                <w:top w:val="none" w:sz="0" w:space="0" w:color="auto"/>
                <w:left w:val="none" w:sz="0" w:space="0" w:color="auto"/>
                <w:bottom w:val="none" w:sz="0" w:space="0" w:color="auto"/>
                <w:right w:val="none" w:sz="0" w:space="0" w:color="auto"/>
              </w:divBdr>
              <w:divsChild>
                <w:div w:id="1178498189">
                  <w:marLeft w:val="0"/>
                  <w:marRight w:val="0"/>
                  <w:marTop w:val="0"/>
                  <w:marBottom w:val="0"/>
                  <w:divBdr>
                    <w:top w:val="none" w:sz="0" w:space="0" w:color="auto"/>
                    <w:left w:val="none" w:sz="0" w:space="0" w:color="auto"/>
                    <w:bottom w:val="none" w:sz="0" w:space="0" w:color="auto"/>
                    <w:right w:val="none" w:sz="0" w:space="0" w:color="auto"/>
                  </w:divBdr>
                  <w:divsChild>
                    <w:div w:id="899629212">
                      <w:marLeft w:val="0"/>
                      <w:marRight w:val="0"/>
                      <w:marTop w:val="0"/>
                      <w:marBottom w:val="0"/>
                      <w:divBdr>
                        <w:top w:val="none" w:sz="0" w:space="0" w:color="auto"/>
                        <w:left w:val="none" w:sz="0" w:space="0" w:color="auto"/>
                        <w:bottom w:val="none" w:sz="0" w:space="0" w:color="auto"/>
                        <w:right w:val="none" w:sz="0" w:space="0" w:color="auto"/>
                      </w:divBdr>
                    </w:div>
                  </w:divsChild>
                </w:div>
                <w:div w:id="1474330326">
                  <w:marLeft w:val="0"/>
                  <w:marRight w:val="0"/>
                  <w:marTop w:val="0"/>
                  <w:marBottom w:val="0"/>
                  <w:divBdr>
                    <w:top w:val="none" w:sz="0" w:space="0" w:color="auto"/>
                    <w:left w:val="none" w:sz="0" w:space="0" w:color="auto"/>
                    <w:bottom w:val="none" w:sz="0" w:space="0" w:color="auto"/>
                    <w:right w:val="none" w:sz="0" w:space="0" w:color="auto"/>
                  </w:divBdr>
                  <w:divsChild>
                    <w:div w:id="1509176029">
                      <w:marLeft w:val="0"/>
                      <w:marRight w:val="0"/>
                      <w:marTop w:val="0"/>
                      <w:marBottom w:val="0"/>
                      <w:divBdr>
                        <w:top w:val="none" w:sz="0" w:space="0" w:color="auto"/>
                        <w:left w:val="none" w:sz="0" w:space="0" w:color="auto"/>
                        <w:bottom w:val="none" w:sz="0" w:space="0" w:color="auto"/>
                        <w:right w:val="none" w:sz="0" w:space="0" w:color="auto"/>
                      </w:divBdr>
                      <w:divsChild>
                        <w:div w:id="353267415">
                          <w:marLeft w:val="0"/>
                          <w:marRight w:val="0"/>
                          <w:marTop w:val="100"/>
                          <w:marBottom w:val="100"/>
                          <w:divBdr>
                            <w:top w:val="none" w:sz="0" w:space="0" w:color="auto"/>
                            <w:left w:val="none" w:sz="0" w:space="0" w:color="auto"/>
                            <w:bottom w:val="none" w:sz="0" w:space="0" w:color="auto"/>
                            <w:right w:val="none" w:sz="0" w:space="0" w:color="auto"/>
                          </w:divBdr>
                          <w:divsChild>
                            <w:div w:id="1100880391">
                              <w:marLeft w:val="0"/>
                              <w:marRight w:val="0"/>
                              <w:marTop w:val="0"/>
                              <w:marBottom w:val="0"/>
                              <w:divBdr>
                                <w:top w:val="none" w:sz="0" w:space="0" w:color="auto"/>
                                <w:left w:val="none" w:sz="0" w:space="0" w:color="auto"/>
                                <w:bottom w:val="none" w:sz="0" w:space="0" w:color="auto"/>
                                <w:right w:val="none" w:sz="0" w:space="0" w:color="auto"/>
                              </w:divBdr>
                              <w:divsChild>
                                <w:div w:id="1710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95652">
                  <w:marLeft w:val="0"/>
                  <w:marRight w:val="0"/>
                  <w:marTop w:val="0"/>
                  <w:marBottom w:val="0"/>
                  <w:divBdr>
                    <w:top w:val="none" w:sz="0" w:space="0" w:color="auto"/>
                    <w:left w:val="none" w:sz="0" w:space="0" w:color="auto"/>
                    <w:bottom w:val="none" w:sz="0" w:space="0" w:color="auto"/>
                    <w:right w:val="none" w:sz="0" w:space="0" w:color="auto"/>
                  </w:divBdr>
                  <w:divsChild>
                    <w:div w:id="1704937207">
                      <w:marLeft w:val="0"/>
                      <w:marRight w:val="0"/>
                      <w:marTop w:val="0"/>
                      <w:marBottom w:val="0"/>
                      <w:divBdr>
                        <w:top w:val="none" w:sz="0" w:space="0" w:color="auto"/>
                        <w:left w:val="none" w:sz="0" w:space="0" w:color="auto"/>
                        <w:bottom w:val="none" w:sz="0" w:space="0" w:color="auto"/>
                        <w:right w:val="none" w:sz="0" w:space="0" w:color="auto"/>
                      </w:divBdr>
                      <w:divsChild>
                        <w:div w:id="1825194241">
                          <w:marLeft w:val="0"/>
                          <w:marRight w:val="0"/>
                          <w:marTop w:val="100"/>
                          <w:marBottom w:val="100"/>
                          <w:divBdr>
                            <w:top w:val="none" w:sz="0" w:space="0" w:color="auto"/>
                            <w:left w:val="none" w:sz="0" w:space="0" w:color="auto"/>
                            <w:bottom w:val="none" w:sz="0" w:space="0" w:color="auto"/>
                            <w:right w:val="none" w:sz="0" w:space="0" w:color="auto"/>
                          </w:divBdr>
                          <w:divsChild>
                            <w:div w:id="473330856">
                              <w:marLeft w:val="0"/>
                              <w:marRight w:val="0"/>
                              <w:marTop w:val="0"/>
                              <w:marBottom w:val="0"/>
                              <w:divBdr>
                                <w:top w:val="none" w:sz="0" w:space="0" w:color="auto"/>
                                <w:left w:val="none" w:sz="0" w:space="0" w:color="auto"/>
                                <w:bottom w:val="none" w:sz="0" w:space="0" w:color="auto"/>
                                <w:right w:val="none" w:sz="0" w:space="0" w:color="auto"/>
                              </w:divBdr>
                              <w:divsChild>
                                <w:div w:id="1215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86349">
                  <w:blockQuote w:val="1"/>
                  <w:marLeft w:val="-300"/>
                  <w:marRight w:val="0"/>
                  <w:marTop w:val="0"/>
                  <w:marBottom w:val="0"/>
                  <w:divBdr>
                    <w:top w:val="none" w:sz="0" w:space="0" w:color="auto"/>
                    <w:left w:val="none" w:sz="0" w:space="0" w:color="auto"/>
                    <w:bottom w:val="none" w:sz="0" w:space="0" w:color="auto"/>
                    <w:right w:val="none" w:sz="0" w:space="0" w:color="auto"/>
                  </w:divBdr>
                </w:div>
                <w:div w:id="1943143412">
                  <w:marLeft w:val="0"/>
                  <w:marRight w:val="0"/>
                  <w:marTop w:val="0"/>
                  <w:marBottom w:val="0"/>
                  <w:divBdr>
                    <w:top w:val="none" w:sz="0" w:space="0" w:color="auto"/>
                    <w:left w:val="none" w:sz="0" w:space="0" w:color="auto"/>
                    <w:bottom w:val="none" w:sz="0" w:space="0" w:color="auto"/>
                    <w:right w:val="none" w:sz="0" w:space="0" w:color="auto"/>
                  </w:divBdr>
                  <w:divsChild>
                    <w:div w:id="2128693279">
                      <w:marLeft w:val="0"/>
                      <w:marRight w:val="0"/>
                      <w:marTop w:val="0"/>
                      <w:marBottom w:val="0"/>
                      <w:divBdr>
                        <w:top w:val="none" w:sz="0" w:space="0" w:color="auto"/>
                        <w:left w:val="none" w:sz="0" w:space="0" w:color="auto"/>
                        <w:bottom w:val="none" w:sz="0" w:space="0" w:color="auto"/>
                        <w:right w:val="none" w:sz="0" w:space="0" w:color="auto"/>
                      </w:divBdr>
                      <w:divsChild>
                        <w:div w:id="1229069431">
                          <w:marLeft w:val="0"/>
                          <w:marRight w:val="0"/>
                          <w:marTop w:val="100"/>
                          <w:marBottom w:val="100"/>
                          <w:divBdr>
                            <w:top w:val="none" w:sz="0" w:space="0" w:color="auto"/>
                            <w:left w:val="none" w:sz="0" w:space="0" w:color="auto"/>
                            <w:bottom w:val="none" w:sz="0" w:space="0" w:color="auto"/>
                            <w:right w:val="none" w:sz="0" w:space="0" w:color="auto"/>
                          </w:divBdr>
                          <w:divsChild>
                            <w:div w:id="392045449">
                              <w:marLeft w:val="0"/>
                              <w:marRight w:val="0"/>
                              <w:marTop w:val="0"/>
                              <w:marBottom w:val="0"/>
                              <w:divBdr>
                                <w:top w:val="none" w:sz="0" w:space="0" w:color="auto"/>
                                <w:left w:val="none" w:sz="0" w:space="0" w:color="auto"/>
                                <w:bottom w:val="none" w:sz="0" w:space="0" w:color="auto"/>
                                <w:right w:val="none" w:sz="0" w:space="0" w:color="auto"/>
                              </w:divBdr>
                              <w:divsChild>
                                <w:div w:id="12618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92404">
                  <w:blockQuote w:val="1"/>
                  <w:marLeft w:val="-300"/>
                  <w:marRight w:val="0"/>
                  <w:marTop w:val="0"/>
                  <w:marBottom w:val="0"/>
                  <w:divBdr>
                    <w:top w:val="none" w:sz="0" w:space="0" w:color="auto"/>
                    <w:left w:val="none" w:sz="0" w:space="0" w:color="auto"/>
                    <w:bottom w:val="none" w:sz="0" w:space="0" w:color="auto"/>
                    <w:right w:val="none" w:sz="0" w:space="0" w:color="auto"/>
                  </w:divBdr>
                </w:div>
                <w:div w:id="37819252">
                  <w:blockQuote w:val="1"/>
                  <w:marLeft w:val="-300"/>
                  <w:marRight w:val="0"/>
                  <w:marTop w:val="0"/>
                  <w:marBottom w:val="0"/>
                  <w:divBdr>
                    <w:top w:val="none" w:sz="0" w:space="0" w:color="auto"/>
                    <w:left w:val="none" w:sz="0" w:space="0" w:color="auto"/>
                    <w:bottom w:val="none" w:sz="0" w:space="0" w:color="auto"/>
                    <w:right w:val="none" w:sz="0" w:space="0" w:color="auto"/>
                  </w:divBdr>
                </w:div>
                <w:div w:id="1209610189">
                  <w:blockQuote w:val="1"/>
                  <w:marLeft w:val="-300"/>
                  <w:marRight w:val="0"/>
                  <w:marTop w:val="0"/>
                  <w:marBottom w:val="0"/>
                  <w:divBdr>
                    <w:top w:val="none" w:sz="0" w:space="0" w:color="auto"/>
                    <w:left w:val="none" w:sz="0" w:space="0" w:color="auto"/>
                    <w:bottom w:val="none" w:sz="0" w:space="0" w:color="auto"/>
                    <w:right w:val="none" w:sz="0" w:space="0" w:color="auto"/>
                  </w:divBdr>
                </w:div>
                <w:div w:id="1673529729">
                  <w:marLeft w:val="0"/>
                  <w:marRight w:val="0"/>
                  <w:marTop w:val="0"/>
                  <w:marBottom w:val="0"/>
                  <w:divBdr>
                    <w:top w:val="none" w:sz="0" w:space="0" w:color="auto"/>
                    <w:left w:val="none" w:sz="0" w:space="0" w:color="auto"/>
                    <w:bottom w:val="none" w:sz="0" w:space="0" w:color="auto"/>
                    <w:right w:val="none" w:sz="0" w:space="0" w:color="auto"/>
                  </w:divBdr>
                  <w:divsChild>
                    <w:div w:id="1191337990">
                      <w:marLeft w:val="0"/>
                      <w:marRight w:val="0"/>
                      <w:marTop w:val="0"/>
                      <w:marBottom w:val="0"/>
                      <w:divBdr>
                        <w:top w:val="none" w:sz="0" w:space="0" w:color="auto"/>
                        <w:left w:val="none" w:sz="0" w:space="0" w:color="auto"/>
                        <w:bottom w:val="none" w:sz="0" w:space="0" w:color="auto"/>
                        <w:right w:val="none" w:sz="0" w:space="0" w:color="auto"/>
                      </w:divBdr>
                      <w:divsChild>
                        <w:div w:id="1885170934">
                          <w:marLeft w:val="0"/>
                          <w:marRight w:val="0"/>
                          <w:marTop w:val="100"/>
                          <w:marBottom w:val="100"/>
                          <w:divBdr>
                            <w:top w:val="none" w:sz="0" w:space="0" w:color="auto"/>
                            <w:left w:val="none" w:sz="0" w:space="0" w:color="auto"/>
                            <w:bottom w:val="none" w:sz="0" w:space="0" w:color="auto"/>
                            <w:right w:val="none" w:sz="0" w:space="0" w:color="auto"/>
                          </w:divBdr>
                          <w:divsChild>
                            <w:div w:id="713313562">
                              <w:marLeft w:val="0"/>
                              <w:marRight w:val="0"/>
                              <w:marTop w:val="0"/>
                              <w:marBottom w:val="0"/>
                              <w:divBdr>
                                <w:top w:val="none" w:sz="0" w:space="0" w:color="auto"/>
                                <w:left w:val="none" w:sz="0" w:space="0" w:color="auto"/>
                                <w:bottom w:val="none" w:sz="0" w:space="0" w:color="auto"/>
                                <w:right w:val="none" w:sz="0" w:space="0" w:color="auto"/>
                              </w:divBdr>
                              <w:divsChild>
                                <w:div w:id="195285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park.apache.org/docs/2.2.0/api/python/pyspark.html" TargetMode="External"/><Relationship Id="rId11" Type="http://schemas.openxmlformats.org/officeDocument/2006/relationships/hyperlink" Target="https://github.com/mtunique/mastering-apache-spark-book/blob/master/spark-executor.adoc" TargetMode="External"/><Relationship Id="rId5" Type="http://schemas.openxmlformats.org/officeDocument/2006/relationships/hyperlink" Target="https://bjpcjp.github.io/pdfs/tools/spark-mastery.pdf" TargetMode="External"/><Relationship Id="rId15" Type="http://schemas.openxmlformats.org/officeDocument/2006/relationships/image" Target="media/image7.png"/><Relationship Id="rId10" Type="http://schemas.openxmlformats.org/officeDocument/2006/relationships/hyperlink" Target="https://github.com/JerryLead/SparkInternals/blob/master/EnglishVersion/1-Overview.m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10</Pages>
  <Words>890</Words>
  <Characters>5076</Characters>
  <Application>Microsoft Office Word</Application>
  <DocSecurity>0</DocSecurity>
  <Lines>42</Lines>
  <Paragraphs>11</Paragraphs>
  <ScaleCrop>false</ScaleCrop>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Jismi Mary</dc:creator>
  <cp:keywords/>
  <dc:description/>
  <cp:lastModifiedBy>William Terry</cp:lastModifiedBy>
  <cp:revision>6</cp:revision>
  <dcterms:created xsi:type="dcterms:W3CDTF">2021-08-18T12:30:00Z</dcterms:created>
  <dcterms:modified xsi:type="dcterms:W3CDTF">2022-01-19T20:38:00Z</dcterms:modified>
</cp:coreProperties>
</file>