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A2D" w:rsidRDefault="006434D0">
      <w:r>
        <w:t>test</w:t>
      </w:r>
      <w:bookmarkStart w:id="0" w:name="_GoBack"/>
      <w:bookmarkEnd w:id="0"/>
    </w:p>
    <w:sectPr w:rsidR="00795A2D" w:rsidSect="00D872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D0"/>
    <w:rsid w:val="000C1C6D"/>
    <w:rsid w:val="006434D0"/>
    <w:rsid w:val="00D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4F3C1"/>
  <w15:chartTrackingRefBased/>
  <w15:docId w15:val="{E67312A6-27DA-3644-A48B-DD2154B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Tärneberg</dc:creator>
  <cp:keywords/>
  <dc:description/>
  <cp:lastModifiedBy>William Tärneberg</cp:lastModifiedBy>
  <cp:revision>1</cp:revision>
  <dcterms:created xsi:type="dcterms:W3CDTF">2019-10-11T14:20:00Z</dcterms:created>
  <dcterms:modified xsi:type="dcterms:W3CDTF">2019-10-11T14:20:00Z</dcterms:modified>
</cp:coreProperties>
</file>