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color w:val="000000" w:themeColor="text1"/>
          <w14:textFill>
            <w14:solidFill>
              <w14:schemeClr w14:val="tx1"/>
            </w14:solidFill>
          </w14:textFill>
        </w:rPr>
      </w:pPr>
      <w:r>
        <w:rPr>
          <w:b/>
          <w:color w:val="000000" w:themeColor="text1"/>
          <w14:textFill>
            <w14:solidFill>
              <w14:schemeClr w14:val="tx1"/>
            </w14:solidFill>
          </w14:textFill>
        </w:rPr>
        <w:t>Predict</w:t>
      </w:r>
      <w:r>
        <w:rPr>
          <w:b/>
          <w:color w:val="000000" w:themeColor="text1"/>
          <w:lang w:val="zh-CN"/>
          <w14:textFill>
            <w14:solidFill>
              <w14:schemeClr w14:val="tx1"/>
            </w14:solidFill>
          </w14:textFill>
        </w:rPr>
        <w:t>ing</w:t>
      </w:r>
      <w:r>
        <w:rPr>
          <w:b/>
          <w:color w:val="000000" w:themeColor="text1"/>
          <w14:textFill>
            <w14:solidFill>
              <w14:schemeClr w14:val="tx1"/>
            </w14:solidFill>
          </w14:textFill>
        </w:rPr>
        <w:t xml:space="preserve"> Success of Bank Direct Marketing By MSAS</w:t>
      </w:r>
    </w:p>
    <w:p>
      <w:pPr>
        <w:jc w:val="center"/>
      </w:pPr>
      <w:r>
        <w:t>ID:773950464</w:t>
      </w:r>
    </w:p>
    <w:p>
      <w:pPr>
        <w:jc w:val="center"/>
      </w:pPr>
      <w:r>
        <w:t>NAME: Yong Wan</w:t>
      </w:r>
    </w:p>
    <w:p>
      <w:pPr>
        <w:jc w:val="center"/>
      </w:pPr>
      <w:r>
        <w:t>UPI: wany991</w:t>
      </w:r>
    </w:p>
    <w:p>
      <w:pPr>
        <w:pStyle w:val="3"/>
      </w:pPr>
      <w:r>
        <w:rPr>
          <w:lang w:val="en-US"/>
        </w:rPr>
        <w:t xml:space="preserve"> </w:t>
      </w:r>
      <w:r>
        <w:t xml:space="preserve">1.Business and Situation understanding. </w:t>
      </w:r>
    </w:p>
    <w:p>
      <w:r>
        <w:t>“First is developing an understanding of the application domain and the relevant prior knowledge and identifying the goal of the KDD process from the customer’s viewpoint.” (Fayyad et al., 1996)</w:t>
      </w:r>
    </w:p>
    <w:p>
      <w:pPr>
        <w:ind w:firstLine="720" w:firstLineChars="0"/>
        <w:rPr>
          <w:rFonts w:hint="eastAsia"/>
          <w:lang w:val="en-US"/>
        </w:rPr>
      </w:pPr>
      <w:r>
        <w:rPr>
          <w:b w:val="0"/>
          <w:sz w:val="21"/>
          <w:lang w:val="en-US"/>
        </w:rPr>
        <w:t xml:space="preserve"> </w:t>
      </w:r>
      <w:r>
        <w:rPr>
          <w:rFonts w:hint="eastAsia"/>
          <w:lang w:val="en-US"/>
        </w:rPr>
        <w:t xml:space="preserve"> Banks are a data-intensive industry and data is a crucial factor of competition, whether it is an offline business or online business. For the banking industry, it is not the most critical to choose the platform or technology, the key factor is to understand the demand of business. Mining the rules in the data banks had is a key competitive ability in the market. Citibank has been a good example. It has signed an agreement with IBM to explore the potential uses of IBM Watson in 2012. IBM Watson was able to be used to process a large amount of customer data and analyze customer needs.</w:t>
      </w:r>
    </w:p>
    <w:p>
      <w:pPr>
        <w:ind w:firstLine="720" w:firstLineChars="0"/>
        <w:rPr>
          <w:rFonts w:hint="eastAsia"/>
          <w:lang w:val="en-US" w:eastAsia="zh-CN"/>
        </w:rPr>
      </w:pPr>
      <w:r>
        <w:rPr>
          <w:rFonts w:hint="eastAsia"/>
          <w:lang w:val="en-US" w:eastAsia="zh-CN"/>
        </w:rPr>
        <w:t xml:space="preserve"> </w:t>
      </w:r>
      <w:r>
        <w:rPr>
          <w:rFonts w:hint="eastAsia"/>
          <w:lang w:val="en-US"/>
        </w:rPr>
        <w:t xml:space="preserve">It </w:t>
      </w:r>
      <w:r>
        <w:rPr>
          <w:rFonts w:hint="eastAsia"/>
          <w:lang w:val="en-US" w:eastAsia="zh-CN"/>
        </w:rPr>
        <w:t>Has made people have no difference in distance in communication by the rapid development of the technology. It also enables consumers to change their roles e easier, from passive roles in tradition to active creators.  Therefore, how to find new profit growing points, needs of customers and comprehensive personalized services is a big problem all bank face today. It is lucky that the development of information technology will be able to convert passive customer service to proactive customer care.  telemarketing has become a very important marketing event.</w:t>
      </w:r>
    </w:p>
    <w:p>
      <w:pPr>
        <w:ind w:firstLine="720" w:firstLineChars="0"/>
        <w:rPr>
          <w:rFonts w:hint="eastAsia"/>
          <w:lang w:val="en-US" w:eastAsia="zh-CN"/>
        </w:rPr>
      </w:pPr>
      <w:r>
        <w:rPr>
          <w:rFonts w:hint="eastAsia"/>
          <w:lang w:val="en-US"/>
        </w:rPr>
        <w:t xml:space="preserve">Telemarketing first appeared in the United States in 1970s. </w:t>
      </w:r>
      <w:r>
        <w:rPr>
          <w:rFonts w:hint="eastAsia"/>
          <w:lang w:val="en-US" w:eastAsia="zh-CN"/>
        </w:rPr>
        <w:t xml:space="preserve">It grew quickly </w:t>
      </w:r>
      <w:r>
        <w:rPr>
          <w:rFonts w:hint="eastAsia"/>
          <w:lang w:val="en-US"/>
        </w:rPr>
        <w:t>With the popularity of mobile phones</w:t>
      </w:r>
      <w:r>
        <w:rPr>
          <w:rFonts w:hint="eastAsia"/>
          <w:lang w:val="en-US" w:eastAsia="zh-CN"/>
        </w:rPr>
        <w:t xml:space="preserve">. </w:t>
      </w:r>
      <w:r>
        <w:rPr>
          <w:rFonts w:hint="eastAsia"/>
          <w:lang w:val="en-US"/>
        </w:rPr>
        <w:t>Enterprises have begun to adopt this new marketing method, constantly expanding the size of customers, tapping the potential value of customers, forming a customer-centered market.Generally speaking, centralized customers are managed by call center by remote operation. The center communicates with customers through various channels.</w:t>
      </w:r>
      <w:r>
        <w:rPr>
          <w:rFonts w:hint="eastAsia"/>
          <w:lang w:val="en-US" w:eastAsia="zh-CN"/>
        </w:rPr>
        <w:t xml:space="preserve"> </w:t>
      </w:r>
      <w:r>
        <w:rPr>
          <w:rFonts w:hint="eastAsia"/>
          <w:lang w:val="en-US"/>
        </w:rPr>
        <w:t>In the family, telephone (mobile phone or fixed telephone) is the most widely used. We would think that telemarketing means marketers are selling through Hawking. In fact, the definition of telemarketing will be more extensive.</w:t>
      </w:r>
      <w:r>
        <w:rPr>
          <w:rFonts w:hint="eastAsia"/>
          <w:lang w:val="en-US" w:eastAsia="zh-CN"/>
        </w:rPr>
        <w:t xml:space="preserve"> </w:t>
      </w:r>
      <w:r>
        <w:rPr>
          <w:rFonts w:hint="eastAsia"/>
          <w:lang w:val="en-US"/>
        </w:rPr>
        <w:t xml:space="preserve">According to the difference between </w:t>
      </w:r>
      <w:r>
        <w:rPr>
          <w:rFonts w:hint="eastAsia"/>
          <w:lang w:val="en-US" w:eastAsia="zh-CN"/>
        </w:rPr>
        <w:t xml:space="preserve">sender </w:t>
      </w:r>
      <w:r>
        <w:rPr>
          <w:rFonts w:hint="eastAsia"/>
          <w:lang w:val="en-US"/>
        </w:rPr>
        <w:t>and receiver, telemarketing can be divided into two categories: exhaled telephone and access telephone.</w:t>
      </w:r>
      <w:r>
        <w:rPr>
          <w:rFonts w:hint="eastAsia"/>
          <w:lang w:val="en-US" w:eastAsia="zh-CN"/>
        </w:rPr>
        <w:t xml:space="preserve"> </w:t>
      </w:r>
    </w:p>
    <w:p>
      <w:pPr>
        <w:numPr>
          <w:ilvl w:val="0"/>
          <w:numId w:val="1"/>
        </w:numPr>
        <w:ind w:firstLine="720" w:firstLineChars="0"/>
        <w:rPr>
          <w:rFonts w:hint="eastAsia"/>
          <w:lang w:val="en-US" w:eastAsia="zh-CN"/>
        </w:rPr>
      </w:pPr>
      <w:r>
        <w:rPr>
          <w:rFonts w:hint="eastAsia"/>
          <w:lang w:val="en-US"/>
        </w:rPr>
        <w:t>call out</w:t>
      </w:r>
      <w:r>
        <w:rPr>
          <w:rFonts w:hint="eastAsia"/>
          <w:lang w:val="en-US" w:eastAsia="zh-CN"/>
        </w:rPr>
        <w:t xml:space="preserve"> </w:t>
      </w:r>
    </w:p>
    <w:p>
      <w:pPr>
        <w:ind w:firstLine="720" w:firstLineChars="0"/>
        <w:rPr>
          <w:rFonts w:hint="eastAsia" w:eastAsiaTheme="minorEastAsia"/>
          <w:lang w:val="en-US" w:eastAsia="zh-CN"/>
        </w:rPr>
      </w:pPr>
      <w:r>
        <w:rPr>
          <w:rFonts w:hint="eastAsia"/>
          <w:lang w:val="en-US"/>
        </w:rPr>
        <w:t>The reason for outgoing calls is active marketing because the originator is a company. Main business of exhaling business</w:t>
      </w:r>
      <w:r>
        <w:rPr>
          <w:rFonts w:hint="eastAsia"/>
          <w:lang w:val="en-US" w:eastAsia="zh-CN"/>
        </w:rPr>
        <w:t xml:space="preserve"> </w:t>
      </w:r>
      <w:r>
        <w:rPr>
          <w:rFonts w:hint="eastAsia"/>
          <w:lang w:val="en-US"/>
        </w:rPr>
        <w:t>Including: Market Research and commodity sales.</w:t>
      </w:r>
      <w:r>
        <w:rPr>
          <w:rFonts w:hint="eastAsia"/>
          <w:lang w:val="en-US" w:eastAsia="zh-CN"/>
        </w:rPr>
        <w:t xml:space="preserve"> </w:t>
      </w:r>
    </w:p>
    <w:p>
      <w:pPr>
        <w:numPr>
          <w:ilvl w:val="0"/>
          <w:numId w:val="1"/>
        </w:numPr>
        <w:ind w:left="0" w:leftChars="0" w:firstLine="720" w:firstLineChars="0"/>
        <w:rPr>
          <w:rFonts w:hint="eastAsia"/>
          <w:lang w:val="en-US" w:eastAsia="zh-CN"/>
        </w:rPr>
      </w:pPr>
      <w:r>
        <w:rPr>
          <w:rFonts w:hint="eastAsia"/>
          <w:lang w:val="en-US"/>
        </w:rPr>
        <w:t>call</w:t>
      </w:r>
      <w:r>
        <w:rPr>
          <w:rFonts w:hint="eastAsia"/>
          <w:lang w:val="en-US" w:eastAsia="zh-CN"/>
        </w:rPr>
        <w:t xml:space="preserve"> in </w:t>
      </w:r>
    </w:p>
    <w:p>
      <w:pPr>
        <w:ind w:firstLine="720" w:firstLineChars="0"/>
        <w:rPr>
          <w:rFonts w:hint="eastAsia"/>
          <w:lang w:val="en-US" w:eastAsia="zh-CN"/>
        </w:rPr>
      </w:pPr>
      <w:r>
        <w:rPr>
          <w:rFonts w:hint="eastAsia"/>
          <w:lang w:val="en-US"/>
        </w:rPr>
        <w:t>The founder of marketing is customer, so telephone is also known as response to telemarketing. The boss of the telephone company.</w:t>
      </w:r>
      <w:r>
        <w:rPr>
          <w:rFonts w:hint="eastAsia"/>
          <w:lang w:val="en-US" w:eastAsia="zh-CN"/>
        </w:rPr>
        <w:t xml:space="preserve"> </w:t>
      </w:r>
      <w:r>
        <w:rPr>
          <w:rFonts w:hint="eastAsia"/>
          <w:lang w:val="en-US"/>
        </w:rPr>
        <w:t>Including: air ticket booking and dismantling.</w:t>
      </w:r>
      <w:r>
        <w:rPr>
          <w:rFonts w:hint="eastAsia"/>
          <w:lang w:val="en-US" w:eastAsia="zh-CN"/>
        </w:rPr>
        <w:t xml:space="preserve"> </w:t>
      </w:r>
    </w:p>
    <w:p>
      <w:pPr>
        <w:ind w:firstLine="720" w:firstLineChars="0"/>
        <w:rPr>
          <w:rFonts w:hint="eastAsia"/>
          <w:lang w:val="en-US" w:eastAsia="zh-CN"/>
        </w:rPr>
      </w:pPr>
      <w:r>
        <w:rPr>
          <w:rFonts w:hint="eastAsia"/>
          <w:lang w:val="en-US"/>
        </w:rPr>
        <w:t xml:space="preserve">Telephone as a marketing channel has its own advantages. Of course, there are also some shortcomings. </w:t>
      </w:r>
      <w:r>
        <w:rPr>
          <w:rFonts w:hint="eastAsia"/>
          <w:lang w:val="en-US" w:eastAsia="zh-CN"/>
        </w:rPr>
        <w:t xml:space="preserve"> </w:t>
      </w:r>
    </w:p>
    <w:p>
      <w:pPr>
        <w:ind w:firstLine="720" w:firstLineChars="0"/>
        <w:rPr>
          <w:rFonts w:hint="eastAsia"/>
          <w:lang w:val="en-US" w:eastAsia="zh-CN"/>
        </w:rPr>
      </w:pPr>
      <w:r>
        <w:rPr>
          <w:rFonts w:hint="eastAsia"/>
          <w:lang w:val="en-US"/>
        </w:rPr>
        <w:t>The advantages of marketing include:</w:t>
      </w:r>
      <w:r>
        <w:rPr>
          <w:rFonts w:hint="eastAsia"/>
          <w:lang w:val="en-US" w:eastAsia="zh-CN"/>
        </w:rPr>
        <w:t xml:space="preserve"> </w:t>
      </w:r>
    </w:p>
    <w:p>
      <w:pPr>
        <w:numPr>
          <w:ilvl w:val="0"/>
          <w:numId w:val="2"/>
        </w:numPr>
        <w:ind w:firstLine="720" w:firstLineChars="0"/>
        <w:rPr>
          <w:rFonts w:hint="eastAsia"/>
          <w:lang w:val="en-US" w:eastAsia="zh-CN"/>
        </w:rPr>
      </w:pPr>
      <w:r>
        <w:rPr>
          <w:rFonts w:hint="eastAsia"/>
          <w:lang w:val="en-US"/>
        </w:rPr>
        <w:t>providing instant feedback from customers is conducive to the interaction of marketers in marketing activities.</w:t>
      </w:r>
      <w:r>
        <w:rPr>
          <w:rFonts w:hint="eastAsia"/>
          <w:lang w:val="en-US" w:eastAsia="zh-CN"/>
        </w:rPr>
        <w:t xml:space="preserve"> </w:t>
      </w:r>
    </w:p>
    <w:p>
      <w:pPr>
        <w:numPr>
          <w:ilvl w:val="0"/>
          <w:numId w:val="2"/>
        </w:numPr>
        <w:ind w:left="0" w:leftChars="0" w:firstLine="720" w:firstLineChars="0"/>
        <w:rPr>
          <w:rFonts w:hint="eastAsia"/>
          <w:lang w:val="en-US" w:eastAsia="zh-CN"/>
        </w:rPr>
      </w:pPr>
      <w:r>
        <w:rPr>
          <w:rFonts w:hint="eastAsia"/>
          <w:lang w:val="en-US"/>
        </w:rPr>
        <w:t>this is a fruitful marketing channel.</w:t>
      </w:r>
      <w:r>
        <w:rPr>
          <w:rFonts w:hint="eastAsia"/>
          <w:lang w:val="en-US" w:eastAsia="zh-CN"/>
        </w:rPr>
        <w:t xml:space="preserve"> </w:t>
      </w:r>
    </w:p>
    <w:p>
      <w:pPr>
        <w:numPr>
          <w:ilvl w:val="0"/>
          <w:numId w:val="2"/>
        </w:numPr>
        <w:ind w:left="0" w:leftChars="0" w:firstLine="720" w:firstLineChars="0"/>
        <w:rPr>
          <w:rFonts w:hint="eastAsia"/>
          <w:lang w:val="en-US" w:eastAsia="zh-CN"/>
        </w:rPr>
      </w:pPr>
      <w:r>
        <w:rPr>
          <w:rFonts w:hint="eastAsia"/>
          <w:lang w:val="en-US"/>
        </w:rPr>
        <w:t>it is a relatively sensitive marketing channel. Through the timely feedback from customers, telephone salesmen can use electricity.</w:t>
      </w:r>
      <w:r>
        <w:rPr>
          <w:rFonts w:hint="eastAsia"/>
          <w:lang w:val="en-US" w:eastAsia="zh-CN"/>
        </w:rPr>
        <w:t xml:space="preserve"> </w:t>
      </w:r>
    </w:p>
    <w:p>
      <w:pPr>
        <w:numPr>
          <w:ilvl w:val="0"/>
          <w:numId w:val="2"/>
        </w:numPr>
        <w:ind w:left="0" w:leftChars="0" w:firstLine="720" w:firstLineChars="0"/>
        <w:rPr>
          <w:rFonts w:hint="eastAsia" w:eastAsiaTheme="minorEastAsia"/>
          <w:lang w:val="en-US" w:eastAsia="zh-CN"/>
        </w:rPr>
      </w:pPr>
      <w:r>
        <w:rPr>
          <w:rFonts w:hint="eastAsia"/>
          <w:lang w:val="en-US"/>
        </w:rPr>
        <w:t>Adjust and change the content of the word accordingly.</w:t>
      </w:r>
      <w:r>
        <w:rPr>
          <w:rFonts w:hint="eastAsia"/>
          <w:lang w:val="en-US" w:eastAsia="zh-CN"/>
        </w:rPr>
        <w:t xml:space="preserve"> </w:t>
      </w:r>
    </w:p>
    <w:p>
      <w:pPr>
        <w:ind w:firstLine="720" w:firstLineChars="0"/>
        <w:rPr>
          <w:rFonts w:hint="eastAsia"/>
          <w:lang w:val="en-US" w:eastAsia="zh-CN"/>
        </w:rPr>
      </w:pPr>
      <w:r>
        <w:rPr>
          <w:rFonts w:hint="eastAsia"/>
          <w:lang w:val="en-US"/>
        </w:rPr>
        <w:t>The main disadvantages of telemarketing are as follows:</w:t>
      </w:r>
      <w:r>
        <w:rPr>
          <w:rFonts w:hint="eastAsia"/>
          <w:lang w:val="en-US" w:eastAsia="zh-CN"/>
        </w:rPr>
        <w:t xml:space="preserve"> </w:t>
      </w:r>
    </w:p>
    <w:p>
      <w:pPr>
        <w:numPr>
          <w:ilvl w:val="0"/>
          <w:numId w:val="3"/>
        </w:numPr>
        <w:ind w:firstLine="720" w:firstLineChars="0"/>
        <w:rPr>
          <w:rFonts w:hint="eastAsia"/>
          <w:lang w:val="en-US" w:eastAsia="zh-CN"/>
        </w:rPr>
      </w:pPr>
      <w:r>
        <w:rPr>
          <w:rFonts w:hint="eastAsia"/>
          <w:lang w:val="en-US"/>
        </w:rPr>
        <w:t>respondents often feel insulted or offended. Because telemarketing usually does not require prior approval.</w:t>
      </w:r>
      <w:r>
        <w:rPr>
          <w:rFonts w:hint="eastAsia"/>
          <w:lang w:val="en-US" w:eastAsia="zh-CN"/>
        </w:rPr>
        <w:t xml:space="preserve"> </w:t>
      </w:r>
    </w:p>
    <w:p>
      <w:pPr>
        <w:ind w:firstLine="720" w:firstLineChars="0"/>
        <w:rPr>
          <w:rFonts w:hint="eastAsia"/>
          <w:lang w:val="en-US" w:eastAsia="zh-CN"/>
        </w:rPr>
      </w:pPr>
      <w:r>
        <w:rPr>
          <w:rFonts w:hint="eastAsia"/>
          <w:lang w:val="en-US"/>
        </w:rPr>
        <w:t>The consent of the interviewer will make the client feel offended and may have an impact on marketing activities.</w:t>
      </w:r>
      <w:r>
        <w:rPr>
          <w:rFonts w:hint="eastAsia"/>
          <w:lang w:val="en-US" w:eastAsia="zh-CN"/>
        </w:rPr>
        <w:t xml:space="preserve"> </w:t>
      </w:r>
    </w:p>
    <w:p>
      <w:pPr>
        <w:numPr>
          <w:ilvl w:val="0"/>
          <w:numId w:val="4"/>
        </w:numPr>
        <w:ind w:left="814" w:leftChars="0" w:firstLine="0" w:firstLineChars="0"/>
        <w:rPr>
          <w:rFonts w:hint="eastAsia"/>
          <w:lang w:val="en-US"/>
        </w:rPr>
      </w:pPr>
      <w:r>
        <w:rPr>
          <w:rFonts w:hint="eastAsia"/>
          <w:lang w:val="en-US"/>
        </w:rPr>
        <w:t xml:space="preserve">you can't see each other. You can't see each other's performance except </w:t>
      </w:r>
      <w:r>
        <w:rPr>
          <w:rFonts w:hint="eastAsia"/>
          <w:lang w:val="en-US" w:eastAsia="zh-CN"/>
        </w:rPr>
        <w:t>voice</w:t>
      </w:r>
      <w:r>
        <w:rPr>
          <w:rFonts w:hint="eastAsia"/>
          <w:lang w:val="en-US"/>
        </w:rPr>
        <w:t>.</w:t>
      </w:r>
    </w:p>
    <w:p>
      <w:pPr>
        <w:widowControl w:val="0"/>
        <w:numPr>
          <w:ilvl w:val="0"/>
          <w:numId w:val="0"/>
        </w:numPr>
        <w:spacing w:after="160" w:line="259" w:lineRule="auto"/>
        <w:ind w:firstLine="720" w:firstLineChars="0"/>
        <w:jc w:val="both"/>
        <w:rPr>
          <w:rFonts w:hint="eastAsia"/>
          <w:lang w:val="en-US"/>
        </w:rPr>
      </w:pPr>
      <w:r>
        <w:rPr>
          <w:rFonts w:hint="eastAsia"/>
          <w:lang w:val="en-US"/>
        </w:rPr>
        <w:t>The data set from Portugal has 41188 telephone contact records. The goal is to sell time deposits through telephone. So it is the main task to predict whether customers subscribe to time deposits (variable y). According to the characteristics of the data set and the goal to be achieved, the data is pre-processed and different DM models are selected for data mining. Then the model is evaluated, and the test set is used to forecast, providing bank telephone marketing related suggestions. Choose the best prediction model for landing application.And put forward some suggestions for customer service center telephone marketing.</w:t>
      </w:r>
    </w:p>
    <w:p>
      <w:pPr>
        <w:pStyle w:val="4"/>
        <w:numPr>
          <w:ilvl w:val="0"/>
          <w:numId w:val="0"/>
        </w:numPr>
        <w:rPr>
          <w:b w:val="0"/>
          <w:sz w:val="21"/>
        </w:rPr>
      </w:pPr>
      <w:r>
        <w:rPr>
          <w:b w:val="0"/>
          <w:sz w:val="21"/>
        </w:rPr>
        <w:t xml:space="preserve">Base on the data, there were only 10% of success in the past three years, it means there is a massive gap between success and unsuccess. Also, we should do something to improve it to decrease the phone call times due to our customers may be annoyed and increase the profit for banks due to the phone agents get more success by same phone outs as before. So we aim to decrease 40% of the total amount of phoning out and at max decrease 5% of the total of successful calls. This means we will get at least 20% of success of phoning ,double than before. Also, it means we should get at least 90% correct prediction on customers who's original answer is Yes and nearly 40% accurate prediction on the customers who's original answer is No. </w:t>
      </w:r>
    </w:p>
    <w:p>
      <w:pPr>
        <w:pStyle w:val="4"/>
        <w:numPr>
          <w:ilvl w:val="0"/>
          <w:numId w:val="0"/>
        </w:numPr>
        <w:rPr>
          <w:b w:val="0"/>
          <w:sz w:val="21"/>
        </w:rPr>
      </w:pPr>
      <w:r>
        <w:rPr>
          <w:b w:val="0"/>
          <w:sz w:val="21"/>
          <w:lang w:val="en-US"/>
        </w:rPr>
        <w:t xml:space="preserve"> </w:t>
      </w:r>
      <w:r>
        <w:rPr>
          <w:b w:val="0"/>
          <w:sz w:val="21"/>
        </w:rPr>
        <w:t>This objective is to predict the success of phoning a customer then decided whether he was worth to call.</w:t>
      </w:r>
    </w:p>
    <w:p>
      <w:pPr>
        <w:pStyle w:val="4"/>
        <w:numPr>
          <w:ilvl w:val="0"/>
          <w:numId w:val="0"/>
        </w:numPr>
        <w:rPr>
          <w:rFonts w:hint="eastAsia" w:eastAsiaTheme="minorEastAsia"/>
          <w:b w:val="0"/>
          <w:sz w:val="21"/>
          <w:lang w:val="en-US" w:eastAsia="zh-CN"/>
        </w:rPr>
      </w:pPr>
      <w:r>
        <w:rPr>
          <w:rFonts w:hint="eastAsia"/>
          <w:b w:val="0"/>
          <w:sz w:val="21"/>
          <w:lang w:val="en-US" w:eastAsia="zh-CN"/>
        </w:rPr>
        <w:t>In conclusion, the main t</w:t>
      </w:r>
      <w:r>
        <w:rPr>
          <w:b w:val="0"/>
          <w:sz w:val="21"/>
        </w:rPr>
        <w:t>ask</w:t>
      </w:r>
      <w:r>
        <w:rPr>
          <w:rFonts w:hint="eastAsia"/>
          <w:b w:val="0"/>
          <w:sz w:val="21"/>
          <w:lang w:val="en-US" w:eastAsia="zh-CN"/>
        </w:rPr>
        <w:t>s</w:t>
      </w:r>
      <w:r>
        <w:rPr>
          <w:b w:val="0"/>
          <w:sz w:val="21"/>
        </w:rPr>
        <w:t xml:space="preserve"> </w:t>
      </w:r>
      <w:r>
        <w:rPr>
          <w:rFonts w:hint="eastAsia"/>
          <w:b w:val="0"/>
          <w:sz w:val="21"/>
          <w:lang w:val="en-US" w:eastAsia="zh-CN"/>
        </w:rPr>
        <w:t>includes:</w:t>
      </w:r>
    </w:p>
    <w:p>
      <w:pPr>
        <w:pStyle w:val="4"/>
        <w:numPr>
          <w:ilvl w:val="0"/>
          <w:numId w:val="0"/>
        </w:numPr>
        <w:rPr>
          <w:b w:val="0"/>
          <w:sz w:val="21"/>
        </w:rPr>
      </w:pPr>
      <w:r>
        <w:rPr>
          <w:b w:val="0"/>
          <w:sz w:val="21"/>
        </w:rPr>
        <w:t>1.Describe the methods for model assessment (for example, accuracy, performance, etc.).</w:t>
      </w:r>
    </w:p>
    <w:p>
      <w:pPr>
        <w:pStyle w:val="4"/>
        <w:numPr>
          <w:ilvl w:val="0"/>
          <w:numId w:val="0"/>
        </w:numPr>
        <w:rPr>
          <w:b w:val="0"/>
          <w:sz w:val="21"/>
        </w:rPr>
      </w:pPr>
      <w:r>
        <w:rPr>
          <w:b w:val="0"/>
          <w:sz w:val="21"/>
        </w:rPr>
        <w:t xml:space="preserve">2.Define benchmarks for evaluating success. Provide specific numbers. </w:t>
      </w:r>
    </w:p>
    <w:p>
      <w:pPr>
        <w:pStyle w:val="4"/>
        <w:numPr>
          <w:ilvl w:val="0"/>
          <w:numId w:val="0"/>
        </w:numPr>
        <w:rPr>
          <w:b w:val="0"/>
          <w:sz w:val="21"/>
        </w:rPr>
      </w:pPr>
      <w:r>
        <w:rPr>
          <w:b w:val="0"/>
          <w:sz w:val="21"/>
        </w:rPr>
        <w:t xml:space="preserve">3.Define subjective measurements as best you can and determine the arbiter of success. </w:t>
      </w:r>
    </w:p>
    <w:p>
      <w:pPr>
        <w:pStyle w:val="4"/>
        <w:numPr>
          <w:ilvl w:val="0"/>
          <w:numId w:val="0"/>
        </w:numPr>
        <w:rPr>
          <w:b w:val="0"/>
          <w:sz w:val="21"/>
        </w:rPr>
      </w:pPr>
      <w:r>
        <w:rPr>
          <w:b w:val="0"/>
          <w:sz w:val="21"/>
        </w:rPr>
        <w:t>4.Consider whether the successful deployment of model results is part of data mining success. Start planning now for deployment.</w:t>
      </w:r>
    </w:p>
    <w:p>
      <w:pPr>
        <w:pStyle w:val="4"/>
        <w:numPr>
          <w:ilvl w:val="0"/>
          <w:numId w:val="0"/>
        </w:numPr>
        <w:rPr>
          <w:rFonts w:hint="eastAsia"/>
          <w:b w:val="0"/>
          <w:sz w:val="21"/>
          <w:lang w:val="en-US" w:eastAsia="zh-CN"/>
        </w:rPr>
      </w:pPr>
      <w:r>
        <w:rPr>
          <w:rFonts w:hint="eastAsia"/>
          <w:b w:val="0"/>
          <w:sz w:val="21"/>
          <w:lang w:val="en-US" w:eastAsia="zh-CN"/>
        </w:rPr>
        <w:t xml:space="preserve">Because this project is so complicated, we have to make a good plan and arrangement for banking business. </w:t>
      </w:r>
    </w:p>
    <w:p>
      <w:pPr>
        <w:rPr>
          <w:lang w:val="en-US"/>
        </w:rPr>
      </w:pPr>
    </w:p>
    <w:tbl>
      <w:tblPr>
        <w:tblStyle w:val="12"/>
        <w:tblW w:w="8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035"/>
        <w:gridCol w:w="2835"/>
        <w:gridCol w:w="2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4"/>
              <w:numPr>
                <w:ilvl w:val="0"/>
                <w:numId w:val="0"/>
              </w:numPr>
              <w:rPr>
                <w:b w:val="0"/>
                <w:sz w:val="21"/>
              </w:rPr>
            </w:pPr>
            <w:r>
              <w:rPr>
                <w:b w:val="0"/>
                <w:sz w:val="21"/>
                <w:lang w:val="en-US"/>
              </w:rPr>
              <w:t xml:space="preserve"> </w:t>
            </w:r>
            <w:r>
              <w:rPr>
                <w:rFonts w:hint="eastAsia"/>
                <w:b w:val="0"/>
                <w:sz w:val="21"/>
              </w:rPr>
              <w:t>Phase</w:t>
            </w:r>
          </w:p>
        </w:tc>
        <w:tc>
          <w:tcPr>
            <w:tcW w:w="1035" w:type="dxa"/>
            <w:tcBorders>
              <w:top w:val="single" w:color="auto" w:sz="4" w:space="0"/>
              <w:left w:val="single" w:color="auto" w:sz="4" w:space="0"/>
              <w:bottom w:val="single" w:color="auto" w:sz="4" w:space="0"/>
              <w:right w:val="single" w:color="auto" w:sz="4" w:space="0"/>
            </w:tcBorders>
          </w:tcPr>
          <w:p>
            <w:pPr>
              <w:pStyle w:val="4"/>
              <w:numPr>
                <w:ilvl w:val="0"/>
                <w:numId w:val="0"/>
              </w:numPr>
              <w:rPr>
                <w:b w:val="0"/>
                <w:sz w:val="21"/>
              </w:rPr>
            </w:pPr>
            <w:r>
              <w:rPr>
                <w:rFonts w:hint="eastAsia"/>
                <w:b w:val="0"/>
                <w:sz w:val="21"/>
              </w:rPr>
              <w:t>Time</w:t>
            </w:r>
          </w:p>
        </w:tc>
        <w:tc>
          <w:tcPr>
            <w:tcW w:w="2835" w:type="dxa"/>
            <w:tcBorders>
              <w:top w:val="single" w:color="auto" w:sz="4" w:space="0"/>
              <w:left w:val="single" w:color="auto" w:sz="4" w:space="0"/>
              <w:bottom w:val="single" w:color="auto" w:sz="4" w:space="0"/>
              <w:right w:val="single" w:color="auto" w:sz="4" w:space="0"/>
            </w:tcBorders>
          </w:tcPr>
          <w:p>
            <w:pPr>
              <w:pStyle w:val="4"/>
              <w:numPr>
                <w:ilvl w:val="0"/>
                <w:numId w:val="0"/>
              </w:numPr>
              <w:rPr>
                <w:b w:val="0"/>
                <w:sz w:val="21"/>
              </w:rPr>
            </w:pPr>
            <w:r>
              <w:rPr>
                <w:rFonts w:hint="eastAsia"/>
                <w:b w:val="0"/>
                <w:sz w:val="21"/>
              </w:rPr>
              <w:t>Resources</w:t>
            </w:r>
          </w:p>
        </w:tc>
        <w:tc>
          <w:tcPr>
            <w:tcW w:w="2370" w:type="dxa"/>
            <w:tcBorders>
              <w:top w:val="single" w:color="auto" w:sz="4" w:space="0"/>
              <w:left w:val="single" w:color="auto" w:sz="4" w:space="0"/>
              <w:bottom w:val="single" w:color="auto" w:sz="4" w:space="0"/>
              <w:right w:val="single" w:color="auto" w:sz="4" w:space="0"/>
            </w:tcBorders>
          </w:tcPr>
          <w:p>
            <w:pPr>
              <w:pStyle w:val="4"/>
              <w:numPr>
                <w:ilvl w:val="0"/>
                <w:numId w:val="0"/>
              </w:numPr>
              <w:rPr>
                <w:b w:val="0"/>
                <w:sz w:val="21"/>
              </w:rPr>
            </w:pPr>
            <w:r>
              <w:rPr>
                <w:rFonts w:hint="eastAsia"/>
                <w:b w:val="0"/>
                <w:sz w:val="21"/>
              </w:rPr>
              <w:t>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rFonts w:hint="eastAsia"/>
                <w:b w:val="0"/>
                <w:sz w:val="21"/>
              </w:rPr>
              <w:t>Business understanding</w:t>
            </w:r>
          </w:p>
        </w:tc>
        <w:tc>
          <w:tcPr>
            <w:tcW w:w="10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b w:val="0"/>
                <w:sz w:val="21"/>
              </w:rPr>
              <w:t>0.5</w:t>
            </w:r>
            <w:r>
              <w:rPr>
                <w:rFonts w:hint="eastAsia"/>
                <w:b w:val="0"/>
                <w:sz w:val="21"/>
              </w:rPr>
              <w:t xml:space="preserve"> week</w:t>
            </w:r>
            <w:r>
              <w:rPr>
                <w:rFonts w:hint="eastAsia"/>
                <w:b w:val="0"/>
                <w:sz w:val="21"/>
                <w:lang w:val="en-US" w:eastAsia="zh-CN"/>
              </w:rPr>
              <w:t>s</w:t>
            </w:r>
          </w:p>
        </w:tc>
        <w:tc>
          <w:tcPr>
            <w:tcW w:w="28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A</w:t>
            </w:r>
            <w:r>
              <w:rPr>
                <w:rFonts w:hint="eastAsia"/>
                <w:b w:val="0"/>
                <w:sz w:val="21"/>
              </w:rPr>
              <w:t>nalys</w:t>
            </w:r>
            <w:r>
              <w:rPr>
                <w:rFonts w:hint="eastAsia"/>
                <w:b w:val="0"/>
                <w:sz w:val="21"/>
                <w:lang w:val="en-US" w:eastAsia="zh-CN"/>
              </w:rPr>
              <w:t>is specialist and Advance manager of users</w:t>
            </w:r>
          </w:p>
        </w:tc>
        <w:tc>
          <w:tcPr>
            <w:tcW w:w="2370"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The bias of demand of banking business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rFonts w:hint="eastAsia"/>
                <w:b w:val="0"/>
                <w:sz w:val="21"/>
              </w:rPr>
              <w:t>Data understanding</w:t>
            </w:r>
          </w:p>
        </w:tc>
        <w:tc>
          <w:tcPr>
            <w:tcW w:w="10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b w:val="0"/>
                <w:sz w:val="21"/>
              </w:rPr>
              <w:t>2</w:t>
            </w:r>
            <w:r>
              <w:rPr>
                <w:rFonts w:hint="eastAsia"/>
                <w:b w:val="0"/>
                <w:sz w:val="21"/>
              </w:rPr>
              <w:t xml:space="preserve"> weeks</w:t>
            </w:r>
          </w:p>
        </w:tc>
        <w:tc>
          <w:tcPr>
            <w:tcW w:w="28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rPr>
              <w:t>All analysts</w:t>
            </w:r>
            <w:r>
              <w:rPr>
                <w:rFonts w:hint="eastAsia"/>
                <w:b w:val="0"/>
                <w:sz w:val="21"/>
                <w:lang w:val="en-US" w:eastAsia="zh-CN"/>
              </w:rPr>
              <w:t xml:space="preserve"> and all users</w:t>
            </w:r>
          </w:p>
        </w:tc>
        <w:tc>
          <w:tcPr>
            <w:tcW w:w="2370"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 xml:space="preserve">The misconceive of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rFonts w:hint="eastAsia"/>
                <w:b w:val="0"/>
                <w:sz w:val="21"/>
              </w:rPr>
              <w:t>Data preparation</w:t>
            </w:r>
          </w:p>
        </w:tc>
        <w:tc>
          <w:tcPr>
            <w:tcW w:w="10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b w:val="0"/>
                <w:sz w:val="21"/>
              </w:rPr>
              <w:t>4</w:t>
            </w:r>
            <w:r>
              <w:rPr>
                <w:rFonts w:hint="eastAsia"/>
                <w:b w:val="0"/>
                <w:sz w:val="21"/>
              </w:rPr>
              <w:t xml:space="preserve"> weeks</w:t>
            </w:r>
          </w:p>
        </w:tc>
        <w:tc>
          <w:tcPr>
            <w:tcW w:w="28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Data managers of users and analysts</w:t>
            </w:r>
          </w:p>
        </w:tc>
        <w:tc>
          <w:tcPr>
            <w:tcW w:w="2370"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Missing key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b w:val="0"/>
                <w:sz w:val="21"/>
              </w:rPr>
            </w:pPr>
            <w:r>
              <w:rPr>
                <w:b w:val="0"/>
                <w:sz w:val="21"/>
              </w:rPr>
              <w:t xml:space="preserve">Data transformation  </w:t>
            </w:r>
          </w:p>
        </w:tc>
        <w:tc>
          <w:tcPr>
            <w:tcW w:w="10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1 week</w:t>
            </w:r>
          </w:p>
        </w:tc>
        <w:tc>
          <w:tcPr>
            <w:tcW w:w="28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b w:val="0"/>
                <w:sz w:val="21"/>
                <w:lang w:val="en-US" w:eastAsia="zh-CN"/>
              </w:rPr>
            </w:pPr>
            <w:r>
              <w:rPr>
                <w:rFonts w:hint="eastAsia"/>
                <w:b w:val="0"/>
                <w:sz w:val="21"/>
                <w:lang w:val="en-US" w:eastAsia="zh-CN"/>
              </w:rPr>
              <w:t>Data transformation specialists</w:t>
            </w:r>
          </w:p>
        </w:tc>
        <w:tc>
          <w:tcPr>
            <w:tcW w:w="2370"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Losing key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b w:val="0"/>
                <w:sz w:val="21"/>
              </w:rPr>
              <w:t xml:space="preserve">Data-mining method(s) selection </w:t>
            </w:r>
          </w:p>
        </w:tc>
        <w:tc>
          <w:tcPr>
            <w:tcW w:w="10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rFonts w:hint="eastAsia"/>
                <w:b w:val="0"/>
                <w:sz w:val="21"/>
              </w:rPr>
              <w:t>3.5 weeks</w:t>
            </w:r>
          </w:p>
        </w:tc>
        <w:tc>
          <w:tcPr>
            <w:tcW w:w="28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rFonts w:hint="eastAsia"/>
                <w:b w:val="0"/>
                <w:sz w:val="21"/>
                <w:lang w:val="en-US" w:eastAsia="zh-CN"/>
              </w:rPr>
              <w:t>A</w:t>
            </w:r>
            <w:r>
              <w:rPr>
                <w:rFonts w:hint="eastAsia"/>
                <w:b w:val="0"/>
                <w:sz w:val="21"/>
              </w:rPr>
              <w:t>nalys</w:t>
            </w:r>
            <w:r>
              <w:rPr>
                <w:rFonts w:hint="eastAsia"/>
                <w:b w:val="0"/>
                <w:sz w:val="21"/>
                <w:lang w:val="en-US" w:eastAsia="zh-CN"/>
              </w:rPr>
              <w:t>is specialist and Advance manager of users</w:t>
            </w:r>
          </w:p>
        </w:tc>
        <w:tc>
          <w:tcPr>
            <w:tcW w:w="2370"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Missing more efficiency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b w:val="0"/>
                <w:sz w:val="21"/>
              </w:rPr>
              <w:t>Data-mining algorithm(s) selection</w:t>
            </w:r>
          </w:p>
        </w:tc>
        <w:tc>
          <w:tcPr>
            <w:tcW w:w="10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2</w:t>
            </w:r>
            <w:r>
              <w:rPr>
                <w:rFonts w:hint="eastAsia"/>
                <w:b w:val="0"/>
                <w:sz w:val="21"/>
              </w:rPr>
              <w:t xml:space="preserve"> week</w:t>
            </w:r>
            <w:r>
              <w:rPr>
                <w:rFonts w:hint="eastAsia"/>
                <w:b w:val="0"/>
                <w:sz w:val="21"/>
                <w:lang w:val="en-US" w:eastAsia="zh-CN"/>
              </w:rPr>
              <w:t>s</w:t>
            </w:r>
          </w:p>
        </w:tc>
        <w:tc>
          <w:tcPr>
            <w:tcW w:w="28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rFonts w:hint="eastAsia"/>
                <w:b w:val="0"/>
                <w:sz w:val="21"/>
                <w:lang w:val="en-US" w:eastAsia="zh-CN"/>
              </w:rPr>
              <w:t>A</w:t>
            </w:r>
            <w:r>
              <w:rPr>
                <w:rFonts w:hint="eastAsia"/>
                <w:b w:val="0"/>
                <w:sz w:val="21"/>
              </w:rPr>
              <w:t>nalys</w:t>
            </w:r>
            <w:r>
              <w:rPr>
                <w:rFonts w:hint="eastAsia"/>
                <w:b w:val="0"/>
                <w:sz w:val="21"/>
                <w:lang w:val="en-US" w:eastAsia="zh-CN"/>
              </w:rPr>
              <w:t>is specialists and Advance manager of users</w:t>
            </w:r>
          </w:p>
        </w:tc>
        <w:tc>
          <w:tcPr>
            <w:tcW w:w="2370"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Choosing wrong algorithms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b w:val="0"/>
                <w:sz w:val="21"/>
              </w:rPr>
              <w:t xml:space="preserve">Data Mining  </w:t>
            </w:r>
          </w:p>
        </w:tc>
        <w:tc>
          <w:tcPr>
            <w:tcW w:w="10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2 weeks</w:t>
            </w:r>
          </w:p>
        </w:tc>
        <w:tc>
          <w:tcPr>
            <w:tcW w:w="28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b w:val="0"/>
                <w:sz w:val="21"/>
                <w:lang w:val="en-US"/>
              </w:rPr>
            </w:pPr>
            <w:r>
              <w:rPr>
                <w:rFonts w:hint="eastAsia"/>
                <w:b w:val="0"/>
                <w:sz w:val="21"/>
                <w:lang w:val="en-US" w:eastAsia="zh-CN"/>
              </w:rPr>
              <w:t>A</w:t>
            </w:r>
            <w:r>
              <w:rPr>
                <w:rFonts w:hint="eastAsia"/>
                <w:b w:val="0"/>
                <w:sz w:val="21"/>
              </w:rPr>
              <w:t>nalys</w:t>
            </w:r>
            <w:r>
              <w:rPr>
                <w:rFonts w:hint="eastAsia"/>
                <w:b w:val="0"/>
                <w:sz w:val="21"/>
                <w:lang w:val="en-US" w:eastAsia="zh-CN"/>
              </w:rPr>
              <w:t>is specialists and All users</w:t>
            </w:r>
          </w:p>
        </w:tc>
        <w:tc>
          <w:tcPr>
            <w:tcW w:w="2370"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Meeting unpredictable things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b w:val="0"/>
                <w:sz w:val="21"/>
              </w:rPr>
              <w:t xml:space="preserve">Interpretation </w:t>
            </w:r>
          </w:p>
        </w:tc>
        <w:tc>
          <w:tcPr>
            <w:tcW w:w="10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b w:val="0"/>
                <w:sz w:val="21"/>
              </w:rPr>
            </w:pPr>
            <w:r>
              <w:rPr>
                <w:rFonts w:hint="eastAsia"/>
                <w:b w:val="0"/>
                <w:sz w:val="21"/>
              </w:rPr>
              <w:t>1 week</w:t>
            </w:r>
          </w:p>
        </w:tc>
        <w:tc>
          <w:tcPr>
            <w:tcW w:w="2835"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rPr>
              <w:t>All analysts</w:t>
            </w:r>
            <w:r>
              <w:rPr>
                <w:rFonts w:hint="eastAsia"/>
                <w:b w:val="0"/>
                <w:sz w:val="21"/>
                <w:lang w:val="en-US" w:eastAsia="zh-CN"/>
              </w:rPr>
              <w:t xml:space="preserve"> and key users </w:t>
            </w:r>
          </w:p>
        </w:tc>
        <w:tc>
          <w:tcPr>
            <w:tcW w:w="2370" w:type="dxa"/>
            <w:tcBorders>
              <w:top w:val="single" w:color="auto" w:sz="4" w:space="0"/>
              <w:left w:val="single" w:color="auto" w:sz="4" w:space="0"/>
              <w:bottom w:val="single" w:color="auto" w:sz="4" w:space="0"/>
              <w:right w:val="single" w:color="auto" w:sz="4" w:space="0"/>
            </w:tcBorders>
          </w:tcPr>
          <w:p>
            <w:pPr>
              <w:pStyle w:val="4"/>
              <w:numPr>
                <w:ilvl w:val="0"/>
                <w:numId w:val="0"/>
              </w:numPr>
              <w:jc w:val="left"/>
              <w:rPr>
                <w:rFonts w:hint="eastAsia" w:eastAsiaTheme="minorEastAsia"/>
                <w:b w:val="0"/>
                <w:sz w:val="21"/>
                <w:lang w:val="en-US" w:eastAsia="zh-CN"/>
              </w:rPr>
            </w:pPr>
            <w:r>
              <w:rPr>
                <w:rFonts w:hint="eastAsia"/>
                <w:b w:val="0"/>
                <w:sz w:val="21"/>
                <w:lang w:val="en-US" w:eastAsia="zh-CN"/>
              </w:rPr>
              <w:t>Misunderstanding conception</w:t>
            </w:r>
          </w:p>
        </w:tc>
      </w:tr>
    </w:tbl>
    <w:p>
      <w:pPr>
        <w:pStyle w:val="4"/>
        <w:numPr>
          <w:ilvl w:val="0"/>
          <w:numId w:val="0"/>
        </w:numPr>
        <w:jc w:val="left"/>
        <w:rPr>
          <w:b w:val="0"/>
          <w:sz w:val="21"/>
        </w:rPr>
      </w:pPr>
    </w:p>
    <w:p>
      <w:pPr>
        <w:pStyle w:val="4"/>
        <w:numPr>
          <w:ilvl w:val="0"/>
          <w:numId w:val="0"/>
        </w:numPr>
        <w:rPr>
          <w:b w:val="0"/>
          <w:sz w:val="21"/>
        </w:rPr>
      </w:pPr>
    </w:p>
    <w:p>
      <w:pPr>
        <w:pStyle w:val="4"/>
        <w:numPr>
          <w:ilvl w:val="0"/>
          <w:numId w:val="0"/>
        </w:numPr>
        <w:rPr>
          <w:b w:val="0"/>
          <w:sz w:val="21"/>
        </w:rPr>
      </w:pPr>
    </w:p>
    <w:p>
      <w:pPr>
        <w:pStyle w:val="3"/>
      </w:pPr>
      <w:r>
        <w:t xml:space="preserve">2. Data understanding. </w:t>
      </w:r>
    </w:p>
    <w:p>
      <w:pPr>
        <w:jc w:val="left"/>
        <w:rPr>
          <w:rFonts w:hint="eastAsia"/>
          <w:b w:val="0"/>
          <w:sz w:val="21"/>
          <w:lang w:val="en-US" w:eastAsia="zh-CN"/>
        </w:rPr>
      </w:pPr>
      <w:r>
        <w:rPr>
          <w:rFonts w:hint="eastAsia"/>
          <w:b w:val="0"/>
          <w:sz w:val="21"/>
          <w:lang w:val="en-US" w:eastAsia="zh-CN"/>
        </w:rPr>
        <w:t xml:space="preserve"> This dataset comes from the Bank Marketing Data Set (</w:t>
      </w:r>
      <w:r>
        <w:t>https://archive.ics.uci.edu/ml/datasets/bank+marketing</w:t>
      </w:r>
      <w:r>
        <w:rPr>
          <w:rFonts w:hint="eastAsia"/>
          <w:b w:val="0"/>
          <w:sz w:val="21"/>
          <w:lang w:val="en-US" w:eastAsia="zh-CN"/>
        </w:rPr>
        <w:t>) in the UCI Machine Learning Library [Moro et al., 2014]. These data relate to direct marketing activities of Portuguese banking institutions. These direct marketing campaigns are based on the phone. In general, the banking agency's customer service staff needs to contact the customer at least once to find out if the customer will subscribe to the bank's products (time deposits). Therefore, the task corresponding to the data set is a classification task, and the classification target is to predict whether the customer is (yes) or not (no) subscribes to the time deposit (variable y). We chose one Csv file named  bank-additional-full.csv to mining : it contains all the samples (41188) and all feature inputs (20), sorted by time (from May 2008 to September 2010). Actually, we can not do more in collecting data phrase, we only able to use it in the most possible.</w:t>
      </w:r>
    </w:p>
    <w:p>
      <w:pPr>
        <w:jc w:val="left"/>
        <w:rPr>
          <w:rFonts w:hint="eastAsia"/>
          <w:b w:val="0"/>
          <w:sz w:val="21"/>
          <w:lang w:val="en-US" w:eastAsia="zh-CN"/>
        </w:rPr>
      </w:pPr>
      <w:r>
        <w:rPr>
          <w:rFonts w:hint="eastAsia"/>
          <w:b w:val="0"/>
          <w:sz w:val="21"/>
          <w:lang w:val="en-US" w:eastAsia="zh-CN"/>
        </w:rPr>
        <w:t xml:space="preserve">From the website we know that there were more than 150 properties in the beginning. We actually got the data which was performed manual feature selection from the telemarketing data obtained on the machine learning website.  Some bank managers (domain expert) to define a set of related attributes, choosing from the original 150 features.  Each record includes an output target, a contact result ("failed", "success"), and a candidate input variable. Input variables include telemarketing attributes (such as age, job type, contact type, previous marketing results, etc.). These records (such as the characteristics of social and economic impacts, the rate of change in unemployment rates) are collected through the Portuguese Statistics website data sources for a large number of potentially useful external data.  </w:t>
      </w:r>
    </w:p>
    <w:p>
      <w:pPr>
        <w:jc w:val="left"/>
        <w:rPr>
          <w:rFonts w:hint="default" w:ascii="Arial" w:hAnsi="Arial" w:eastAsia="宋体" w:cs="Arial"/>
          <w:i w:val="0"/>
          <w:caps w:val="0"/>
          <w:color w:val="123654"/>
          <w:spacing w:val="0"/>
          <w:sz w:val="20"/>
          <w:szCs w:val="20"/>
        </w:rPr>
      </w:pPr>
      <w:r>
        <w:rPr>
          <w:rFonts w:hint="eastAsia"/>
          <w:b w:val="0"/>
          <w:sz w:val="21"/>
          <w:lang w:val="en-US" w:eastAsia="zh-CN"/>
        </w:rPr>
        <w:t xml:space="preserve">There are 20 input variables: </w:t>
      </w:r>
      <w:r>
        <w:rPr>
          <w:rFonts w:ascii="Arial" w:hAnsi="Arial" w:eastAsia="宋体" w:cs="Arial"/>
          <w:i w:val="0"/>
          <w:caps w:val="0"/>
          <w:color w:val="123654"/>
          <w:spacing w:val="0"/>
          <w:sz w:val="20"/>
          <w:szCs w:val="20"/>
        </w:rPr>
        <w:t>age</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job </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marital </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education </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default</w:t>
      </w:r>
      <w:r>
        <w:rPr>
          <w:rFonts w:hint="eastAsia" w:ascii="Arial" w:hAnsi="Arial" w:eastAsia="宋体" w:cs="Arial"/>
          <w:i w:val="0"/>
          <w:caps w:val="0"/>
          <w:color w:val="123654"/>
          <w:spacing w:val="0"/>
          <w:sz w:val="20"/>
          <w:szCs w:val="20"/>
          <w:lang w:val="en-US" w:eastAsia="zh-CN"/>
        </w:rPr>
        <w:t>(</w:t>
      </w:r>
      <w:r>
        <w:rPr>
          <w:rFonts w:ascii="Arial" w:hAnsi="Arial" w:eastAsia="宋体" w:cs="Arial"/>
          <w:i w:val="0"/>
          <w:caps w:val="0"/>
          <w:color w:val="123654"/>
          <w:spacing w:val="0"/>
          <w:sz w:val="20"/>
          <w:szCs w:val="20"/>
        </w:rPr>
        <w:t>has credit in default</w:t>
      </w:r>
      <w:r>
        <w:rPr>
          <w:rFonts w:hint="eastAsia" w:ascii="Arial" w:hAnsi="Arial" w:eastAsia="宋体" w:cs="Arial"/>
          <w:i w:val="0"/>
          <w:caps w:val="0"/>
          <w:color w:val="123654"/>
          <w:spacing w:val="0"/>
          <w:sz w:val="20"/>
          <w:szCs w:val="20"/>
          <w:lang w:eastAsia="zh-CN"/>
        </w:rPr>
        <w:t>）</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housing</w:t>
      </w:r>
      <w:r>
        <w:rPr>
          <w:rFonts w:hint="eastAsia" w:ascii="Arial" w:hAnsi="Arial" w:eastAsia="宋体" w:cs="Arial"/>
          <w:i w:val="0"/>
          <w:caps w:val="0"/>
          <w:color w:val="123654"/>
          <w:spacing w:val="0"/>
          <w:sz w:val="20"/>
          <w:szCs w:val="20"/>
          <w:lang w:val="en-US" w:eastAsia="zh-CN"/>
        </w:rPr>
        <w:t>(</w:t>
      </w:r>
      <w:r>
        <w:rPr>
          <w:rFonts w:ascii="Arial" w:hAnsi="Arial" w:eastAsia="宋体" w:cs="Arial"/>
          <w:i w:val="0"/>
          <w:caps w:val="0"/>
          <w:color w:val="123654"/>
          <w:spacing w:val="0"/>
          <w:sz w:val="20"/>
          <w:szCs w:val="20"/>
        </w:rPr>
        <w:t>has housing loan</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loan</w:t>
      </w:r>
      <w:r>
        <w:rPr>
          <w:rFonts w:hint="eastAsia" w:ascii="Arial" w:hAnsi="Arial" w:eastAsia="宋体" w:cs="Arial"/>
          <w:i w:val="0"/>
          <w:caps w:val="0"/>
          <w:color w:val="123654"/>
          <w:spacing w:val="0"/>
          <w:sz w:val="20"/>
          <w:szCs w:val="20"/>
          <w:lang w:val="en-US" w:eastAsia="zh-CN"/>
        </w:rPr>
        <w:t>(</w:t>
      </w:r>
      <w:r>
        <w:rPr>
          <w:rFonts w:ascii="Arial" w:hAnsi="Arial" w:eastAsia="宋体" w:cs="Arial"/>
          <w:i w:val="0"/>
          <w:caps w:val="0"/>
          <w:color w:val="123654"/>
          <w:spacing w:val="0"/>
          <w:sz w:val="20"/>
          <w:szCs w:val="20"/>
        </w:rPr>
        <w:t>has personal</w:t>
      </w:r>
      <w:r>
        <w:rPr>
          <w:rFonts w:hint="default" w:ascii="Arial" w:hAnsi="Arial" w:eastAsia="宋体" w:cs="Arial"/>
          <w:i w:val="0"/>
          <w:caps w:val="0"/>
          <w:color w:val="123654"/>
          <w:spacing w:val="0"/>
          <w:sz w:val="20"/>
          <w:szCs w:val="20"/>
        </w:rPr>
        <w:t> </w:t>
      </w:r>
      <w:r>
        <w:rPr>
          <w:rFonts w:ascii="Arial" w:hAnsi="Arial" w:eastAsia="宋体" w:cs="Arial"/>
          <w:i w:val="0"/>
          <w:caps w:val="0"/>
          <w:color w:val="123654"/>
          <w:spacing w:val="0"/>
          <w:sz w:val="20"/>
          <w:szCs w:val="20"/>
        </w:rPr>
        <w:t>loan</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contact</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month</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day_of_w</w:t>
      </w:r>
      <w:r>
        <w:rPr>
          <w:rFonts w:hint="eastAsia" w:ascii="Arial" w:hAnsi="Arial" w:eastAsia="宋体" w:cs="Arial"/>
          <w:i w:val="0"/>
          <w:caps w:val="0"/>
          <w:color w:val="123654"/>
          <w:spacing w:val="0"/>
          <w:sz w:val="20"/>
          <w:szCs w:val="20"/>
          <w:lang w:val="en-US" w:eastAsia="zh-CN"/>
        </w:rPr>
        <w:t>e</w:t>
      </w:r>
      <w:r>
        <w:rPr>
          <w:rFonts w:hint="default" w:ascii="Arial" w:hAnsi="Arial" w:eastAsia="宋体" w:cs="Arial"/>
          <w:i w:val="0"/>
          <w:caps w:val="0"/>
          <w:color w:val="123654"/>
          <w:spacing w:val="0"/>
          <w:sz w:val="20"/>
          <w:szCs w:val="20"/>
        </w:rPr>
        <w:t>ek</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duration</w:t>
      </w:r>
      <w:r>
        <w:rPr>
          <w:rFonts w:hint="eastAsia" w:ascii="Arial" w:hAnsi="Arial" w:eastAsia="宋体" w:cs="Arial"/>
          <w:i w:val="0"/>
          <w:caps w:val="0"/>
          <w:color w:val="123654"/>
          <w:spacing w:val="0"/>
          <w:sz w:val="20"/>
          <w:szCs w:val="20"/>
          <w:lang w:val="en-US" w:eastAsia="zh-CN"/>
        </w:rPr>
        <w:t>(</w:t>
      </w:r>
      <w:r>
        <w:rPr>
          <w:rFonts w:ascii="Arial" w:hAnsi="Arial" w:eastAsia="宋体" w:cs="Arial"/>
          <w:i w:val="0"/>
          <w:caps w:val="0"/>
          <w:color w:val="123654"/>
          <w:spacing w:val="0"/>
          <w:sz w:val="20"/>
          <w:szCs w:val="20"/>
        </w:rPr>
        <w:t>last contact duration, in seconds</w:t>
      </w:r>
      <w:r>
        <w:rPr>
          <w:rFonts w:hint="default" w:ascii="Arial" w:hAnsi="Arial" w:eastAsia="宋体" w:cs="Arial"/>
          <w:i w:val="0"/>
          <w:caps w:val="0"/>
          <w:color w:val="123654"/>
          <w:spacing w:val="0"/>
          <w:sz w:val="20"/>
          <w:szCs w:val="20"/>
        </w:rPr>
        <w:t> </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campaign</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pdays</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previous</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poutcome</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emp.var.rate</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cons.price.idx</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cons.conf.idx</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euribor3m</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nr.employed</w:t>
      </w:r>
    </w:p>
    <w:p>
      <w:pPr>
        <w:jc w:val="left"/>
        <w:rPr>
          <w:rFonts w:hint="eastAsia"/>
          <w:b w:val="0"/>
          <w:sz w:val="21"/>
          <w:lang w:val="en-US" w:eastAsia="zh-CN"/>
        </w:rPr>
      </w:pPr>
      <w:r>
        <w:rPr>
          <w:rFonts w:hint="eastAsia"/>
          <w:b w:val="0"/>
          <w:sz w:val="21"/>
          <w:lang w:val="en-US" w:eastAsia="zh-CN"/>
        </w:rPr>
        <w:t>Classified, the results are shown in Table 3-1:</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b w:val="0"/>
                <w:sz w:val="21"/>
                <w:vertAlign w:val="baseline"/>
                <w:lang w:val="en-US" w:eastAsia="zh-CN"/>
              </w:rPr>
            </w:pPr>
            <w:r>
              <w:rPr>
                <w:rFonts w:ascii="Arial" w:hAnsi="Arial" w:eastAsia="宋体" w:cs="Arial"/>
                <w:i w:val="0"/>
                <w:caps w:val="0"/>
                <w:color w:val="123654"/>
                <w:spacing w:val="0"/>
                <w:sz w:val="20"/>
                <w:szCs w:val="20"/>
              </w:rPr>
              <w:t>bank client data</w:t>
            </w:r>
          </w:p>
        </w:tc>
        <w:tc>
          <w:tcPr>
            <w:tcW w:w="4261" w:type="dxa"/>
          </w:tcPr>
          <w:p>
            <w:pPr>
              <w:jc w:val="left"/>
              <w:rPr>
                <w:rFonts w:hint="eastAsia"/>
                <w:b/>
                <w:bCs/>
                <w:sz w:val="21"/>
                <w:vertAlign w:val="baseline"/>
                <w:lang w:val="en-US" w:eastAsia="zh-CN"/>
              </w:rPr>
            </w:pPr>
            <w:r>
              <w:rPr>
                <w:rFonts w:ascii="Arial" w:hAnsi="Arial" w:eastAsia="宋体" w:cs="Arial"/>
                <w:i w:val="0"/>
                <w:caps w:val="0"/>
                <w:color w:val="123654"/>
                <w:spacing w:val="0"/>
                <w:sz w:val="20"/>
                <w:szCs w:val="20"/>
              </w:rPr>
              <w:t>age</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job </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marital </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education </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default</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housing:</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b w:val="0"/>
                <w:sz w:val="21"/>
                <w:vertAlign w:val="baseline"/>
                <w:lang w:val="en-US" w:eastAsia="zh-CN"/>
              </w:rPr>
            </w:pPr>
            <w:r>
              <w:rPr>
                <w:rFonts w:ascii="Arial" w:hAnsi="Arial" w:eastAsia="宋体" w:cs="Arial"/>
                <w:i w:val="0"/>
                <w:caps w:val="0"/>
                <w:color w:val="123654"/>
                <w:spacing w:val="0"/>
                <w:sz w:val="20"/>
                <w:szCs w:val="20"/>
              </w:rPr>
              <w:t>elated with the last contact of the current campaign</w:t>
            </w:r>
          </w:p>
        </w:tc>
        <w:tc>
          <w:tcPr>
            <w:tcW w:w="4261" w:type="dxa"/>
          </w:tcPr>
          <w:p>
            <w:pPr>
              <w:jc w:val="left"/>
              <w:rPr>
                <w:rFonts w:hint="eastAsia"/>
                <w:b w:val="0"/>
                <w:sz w:val="21"/>
                <w:vertAlign w:val="baseline"/>
                <w:lang w:val="en-US" w:eastAsia="zh-CN"/>
              </w:rPr>
            </w:pPr>
            <w:r>
              <w:rPr>
                <w:rFonts w:hint="default" w:ascii="Arial" w:hAnsi="Arial" w:eastAsia="宋体" w:cs="Arial"/>
                <w:i w:val="0"/>
                <w:caps w:val="0"/>
                <w:color w:val="123654"/>
                <w:spacing w:val="0"/>
                <w:sz w:val="20"/>
                <w:szCs w:val="20"/>
              </w:rPr>
              <w:t>loan</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contact</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month</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day_of_week</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b w:val="0"/>
                <w:sz w:val="21"/>
                <w:vertAlign w:val="baseline"/>
                <w:lang w:val="en-US" w:eastAsia="zh-CN"/>
              </w:rPr>
            </w:pPr>
            <w:r>
              <w:rPr>
                <w:rFonts w:ascii="Arial" w:hAnsi="Arial" w:eastAsia="宋体" w:cs="Arial"/>
                <w:i w:val="0"/>
                <w:caps w:val="0"/>
                <w:color w:val="123654"/>
                <w:spacing w:val="0"/>
                <w:sz w:val="20"/>
                <w:szCs w:val="20"/>
              </w:rPr>
              <w:t> </w:t>
            </w:r>
            <w:r>
              <w:rPr>
                <w:rFonts w:hint="default" w:ascii="Arial" w:hAnsi="Arial" w:eastAsia="宋体" w:cs="Arial"/>
                <w:i w:val="0"/>
                <w:caps w:val="0"/>
                <w:color w:val="123654"/>
                <w:spacing w:val="0"/>
                <w:sz w:val="20"/>
                <w:szCs w:val="20"/>
              </w:rPr>
              <w:t>other attributes</w:t>
            </w:r>
          </w:p>
        </w:tc>
        <w:tc>
          <w:tcPr>
            <w:tcW w:w="4261" w:type="dxa"/>
          </w:tcPr>
          <w:p>
            <w:pPr>
              <w:jc w:val="left"/>
              <w:rPr>
                <w:rFonts w:hint="eastAsia"/>
                <w:b w:val="0"/>
                <w:sz w:val="21"/>
                <w:vertAlign w:val="baseline"/>
                <w:lang w:val="en-US" w:eastAsia="zh-CN"/>
              </w:rPr>
            </w:pPr>
            <w:r>
              <w:rPr>
                <w:rFonts w:hint="default" w:ascii="Arial" w:hAnsi="Arial" w:eastAsia="宋体" w:cs="Arial"/>
                <w:i w:val="0"/>
                <w:caps w:val="0"/>
                <w:color w:val="123654"/>
                <w:spacing w:val="0"/>
                <w:sz w:val="20"/>
                <w:szCs w:val="20"/>
              </w:rPr>
              <w:t>campaign</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pdays</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previous</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poutcome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b w:val="0"/>
                <w:sz w:val="21"/>
                <w:vertAlign w:val="baseline"/>
                <w:lang w:val="en-US" w:eastAsia="zh-CN"/>
              </w:rPr>
            </w:pPr>
            <w:r>
              <w:rPr>
                <w:rFonts w:ascii="Arial" w:hAnsi="Arial" w:eastAsia="宋体" w:cs="Arial"/>
                <w:i w:val="0"/>
                <w:caps w:val="0"/>
                <w:color w:val="123654"/>
                <w:spacing w:val="0"/>
                <w:sz w:val="20"/>
                <w:szCs w:val="20"/>
              </w:rPr>
              <w:t>social and economic context attributes</w:t>
            </w:r>
          </w:p>
        </w:tc>
        <w:tc>
          <w:tcPr>
            <w:tcW w:w="4261" w:type="dxa"/>
          </w:tcPr>
          <w:p>
            <w:pPr>
              <w:jc w:val="left"/>
              <w:rPr>
                <w:rFonts w:hint="eastAsia"/>
                <w:b w:val="0"/>
                <w:sz w:val="21"/>
                <w:vertAlign w:val="baseline"/>
                <w:lang w:val="en-US" w:eastAsia="zh-CN"/>
              </w:rPr>
            </w:pPr>
            <w:r>
              <w:rPr>
                <w:rFonts w:hint="default" w:ascii="Arial" w:hAnsi="Arial" w:eastAsia="宋体" w:cs="Arial"/>
                <w:i w:val="0"/>
                <w:caps w:val="0"/>
                <w:color w:val="123654"/>
                <w:spacing w:val="0"/>
                <w:sz w:val="20"/>
                <w:szCs w:val="20"/>
              </w:rPr>
              <w:t>emp.var.rate</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cons.price.idx</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cons.conf.idx</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euribor3m</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nr.employed</w:t>
            </w:r>
          </w:p>
        </w:tc>
      </w:tr>
    </w:tbl>
    <w:p>
      <w:pPr>
        <w:jc w:val="left"/>
        <w:rPr>
          <w:rFonts w:hint="eastAsia"/>
          <w:b w:val="0"/>
          <w:sz w:val="21"/>
          <w:lang w:val="en-US" w:eastAsia="zh-CN"/>
        </w:rPr>
      </w:pPr>
    </w:p>
    <w:p>
      <w:pPr>
        <w:jc w:val="left"/>
        <w:rPr>
          <w:rFonts w:hint="default" w:ascii="Arial" w:hAnsi="Arial" w:eastAsia="宋体" w:cs="Arial"/>
          <w:i w:val="0"/>
          <w:caps w:val="0"/>
          <w:color w:val="123654"/>
          <w:spacing w:val="0"/>
          <w:sz w:val="20"/>
          <w:szCs w:val="20"/>
        </w:rPr>
      </w:pPr>
      <w:r>
        <w:rPr>
          <w:rFonts w:hint="eastAsia"/>
          <w:b w:val="0"/>
          <w:sz w:val="21"/>
          <w:lang w:val="en-US" w:eastAsia="zh-CN"/>
        </w:rPr>
        <w:t xml:space="preserve"> And there is only one o</w:t>
      </w:r>
      <w:r>
        <w:rPr>
          <w:rFonts w:ascii="Arial" w:hAnsi="Arial" w:eastAsia="宋体" w:cs="Arial"/>
          <w:i w:val="0"/>
          <w:caps w:val="0"/>
          <w:color w:val="123654"/>
          <w:spacing w:val="0"/>
          <w:sz w:val="20"/>
          <w:szCs w:val="20"/>
        </w:rPr>
        <w:t>utput variable (desired target):</w:t>
      </w:r>
      <w:r>
        <w:rPr>
          <w:rFonts w:hint="eastAsia" w:ascii="Arial" w:hAnsi="Arial" w:eastAsia="宋体" w:cs="Arial"/>
          <w:i w:val="0"/>
          <w:caps w:val="0"/>
          <w:color w:val="123654"/>
          <w:spacing w:val="0"/>
          <w:sz w:val="20"/>
          <w:szCs w:val="20"/>
          <w:lang w:val="en-US" w:eastAsia="zh-CN"/>
        </w:rPr>
        <w:t xml:space="preserve"> </w:t>
      </w:r>
      <w:r>
        <w:rPr>
          <w:rFonts w:hint="default" w:ascii="Arial" w:hAnsi="Arial" w:eastAsia="宋体" w:cs="Arial"/>
          <w:i w:val="0"/>
          <w:caps w:val="0"/>
          <w:color w:val="123654"/>
          <w:spacing w:val="0"/>
          <w:sz w:val="20"/>
          <w:szCs w:val="20"/>
        </w:rPr>
        <w:t>y - has the client subscribed a term deposit? (binary: 'yes','no')</w:t>
      </w:r>
    </w:p>
    <w:p>
      <w:pPr>
        <w:jc w:val="left"/>
        <w:rPr>
          <w:rFonts w:hint="default" w:ascii="Arial" w:hAnsi="Arial" w:eastAsia="宋体" w:cs="Arial"/>
          <w:i w:val="0"/>
          <w:caps w:val="0"/>
          <w:color w:val="123654"/>
          <w:spacing w:val="0"/>
          <w:sz w:val="20"/>
          <w:szCs w:val="20"/>
          <w:lang w:val="en-US"/>
        </w:rPr>
      </w:pPr>
      <w:r>
        <w:rPr>
          <w:rFonts w:hint="default" w:ascii="Arial" w:hAnsi="Arial" w:eastAsia="宋体" w:cs="Arial"/>
          <w:i w:val="0"/>
          <w:caps w:val="0"/>
          <w:color w:val="123654"/>
          <w:spacing w:val="0"/>
          <w:sz w:val="20"/>
          <w:szCs w:val="20"/>
          <w:lang w:val="en-US"/>
        </w:rPr>
        <w:t>As we can see from Figure ,</w:t>
      </w:r>
      <w:r>
        <w:rPr>
          <w:rFonts w:hint="eastAsia" w:ascii="Arial" w:hAnsi="Arial" w:eastAsia="宋体" w:cs="Arial"/>
          <w:i w:val="0"/>
          <w:caps w:val="0"/>
          <w:color w:val="123654"/>
          <w:spacing w:val="0"/>
          <w:sz w:val="20"/>
          <w:szCs w:val="20"/>
          <w:lang w:val="en-US" w:eastAsia="zh-CN"/>
        </w:rPr>
        <w:t>c</w:t>
      </w:r>
      <w:r>
        <w:rPr>
          <w:rFonts w:hint="default" w:ascii="Arial" w:hAnsi="Arial" w:eastAsia="宋体" w:cs="Arial"/>
          <w:i w:val="0"/>
          <w:caps w:val="0"/>
          <w:color w:val="123654"/>
          <w:spacing w:val="0"/>
          <w:sz w:val="20"/>
          <w:szCs w:val="20"/>
          <w:lang w:val="en-US"/>
        </w:rPr>
        <w:t>ompared with young people, older people are more likely to orde</w:t>
      </w:r>
      <w:r>
        <w:rPr>
          <w:rFonts w:hint="eastAsia" w:ascii="Arial" w:hAnsi="Arial" w:eastAsia="宋体" w:cs="Arial"/>
          <w:i w:val="0"/>
          <w:caps w:val="0"/>
          <w:color w:val="123654"/>
          <w:spacing w:val="0"/>
          <w:sz w:val="20"/>
          <w:szCs w:val="20"/>
          <w:lang w:val="en-US" w:eastAsia="zh-CN"/>
        </w:rPr>
        <w:t xml:space="preserve">r </w:t>
      </w:r>
      <w:r>
        <w:rPr>
          <w:rFonts w:hint="default" w:ascii="Arial" w:hAnsi="Arial" w:eastAsia="宋体" w:cs="Arial"/>
          <w:i w:val="0"/>
          <w:caps w:val="0"/>
          <w:color w:val="123654"/>
          <w:spacing w:val="0"/>
          <w:sz w:val="20"/>
          <w:szCs w:val="20"/>
          <w:lang w:val="en-US"/>
        </w:rPr>
        <w:t xml:space="preserve">deposits. Blue-collar workers are the least likely to </w:t>
      </w:r>
      <w:r>
        <w:rPr>
          <w:rFonts w:hint="eastAsia" w:ascii="Arial" w:hAnsi="Arial" w:eastAsia="宋体" w:cs="Arial"/>
          <w:i w:val="0"/>
          <w:caps w:val="0"/>
          <w:color w:val="123654"/>
          <w:spacing w:val="0"/>
          <w:sz w:val="20"/>
          <w:szCs w:val="20"/>
          <w:lang w:val="en-US" w:eastAsia="zh-CN"/>
        </w:rPr>
        <w:t xml:space="preserve">subscript </w:t>
      </w:r>
      <w:r>
        <w:rPr>
          <w:rFonts w:hint="default" w:ascii="Arial" w:hAnsi="Arial" w:eastAsia="宋体" w:cs="Arial"/>
          <w:i w:val="0"/>
          <w:caps w:val="0"/>
          <w:color w:val="123654"/>
          <w:spacing w:val="0"/>
          <w:sz w:val="20"/>
          <w:szCs w:val="20"/>
          <w:lang w:val="en-US"/>
        </w:rPr>
        <w:t xml:space="preserve">deposits. Retirees are </w:t>
      </w:r>
      <w:r>
        <w:rPr>
          <w:rFonts w:hint="eastAsia" w:ascii="Arial" w:hAnsi="Arial" w:eastAsia="宋体" w:cs="Arial"/>
          <w:i w:val="0"/>
          <w:caps w:val="0"/>
          <w:color w:val="123654"/>
          <w:spacing w:val="0"/>
          <w:sz w:val="20"/>
          <w:szCs w:val="20"/>
          <w:lang w:val="en-US" w:eastAsia="zh-CN"/>
        </w:rPr>
        <w:t xml:space="preserve">the </w:t>
      </w:r>
      <w:r>
        <w:rPr>
          <w:rFonts w:hint="default" w:ascii="Arial" w:hAnsi="Arial" w:eastAsia="宋体" w:cs="Arial"/>
          <w:i w:val="0"/>
          <w:caps w:val="0"/>
          <w:color w:val="123654"/>
          <w:spacing w:val="0"/>
          <w:sz w:val="20"/>
          <w:szCs w:val="20"/>
          <w:lang w:val="en-US"/>
        </w:rPr>
        <w:t>most likely to</w:t>
      </w:r>
      <w:r>
        <w:rPr>
          <w:rFonts w:hint="eastAsia" w:ascii="Arial" w:hAnsi="Arial" w:eastAsia="宋体" w:cs="Arial"/>
          <w:i w:val="0"/>
          <w:caps w:val="0"/>
          <w:color w:val="123654"/>
          <w:spacing w:val="0"/>
          <w:sz w:val="20"/>
          <w:szCs w:val="20"/>
          <w:lang w:val="en-US" w:eastAsia="zh-CN"/>
        </w:rPr>
        <w:t xml:space="preserve"> have</w:t>
      </w:r>
      <w:r>
        <w:rPr>
          <w:rFonts w:hint="default" w:ascii="Arial" w:hAnsi="Arial" w:eastAsia="宋体" w:cs="Arial"/>
          <w:i w:val="0"/>
          <w:caps w:val="0"/>
          <w:color w:val="123654"/>
          <w:spacing w:val="0"/>
          <w:sz w:val="20"/>
          <w:szCs w:val="20"/>
          <w:lang w:val="en-US"/>
        </w:rPr>
        <w:t xml:space="preserve"> deposits. Singles or divorcees are more likely to </w:t>
      </w:r>
      <w:r>
        <w:rPr>
          <w:rFonts w:hint="eastAsia" w:ascii="Arial" w:hAnsi="Arial" w:eastAsia="宋体" w:cs="Arial"/>
          <w:i w:val="0"/>
          <w:caps w:val="0"/>
          <w:color w:val="123654"/>
          <w:spacing w:val="0"/>
          <w:sz w:val="20"/>
          <w:szCs w:val="20"/>
          <w:lang w:val="en-US" w:eastAsia="zh-CN"/>
        </w:rPr>
        <w:t xml:space="preserve">script </w:t>
      </w:r>
      <w:r>
        <w:rPr>
          <w:rFonts w:hint="default" w:ascii="Arial" w:hAnsi="Arial" w:eastAsia="宋体" w:cs="Arial"/>
          <w:i w:val="0"/>
          <w:caps w:val="0"/>
          <w:color w:val="123654"/>
          <w:spacing w:val="0"/>
          <w:sz w:val="20"/>
          <w:szCs w:val="20"/>
          <w:lang w:val="en-US"/>
        </w:rPr>
        <w:t xml:space="preserve">deposits than married people. The </w:t>
      </w:r>
      <w:r>
        <w:rPr>
          <w:rFonts w:hint="eastAsia" w:ascii="Arial" w:hAnsi="Arial" w:eastAsia="宋体" w:cs="Arial"/>
          <w:i w:val="0"/>
          <w:caps w:val="0"/>
          <w:color w:val="123654"/>
          <w:spacing w:val="0"/>
          <w:sz w:val="20"/>
          <w:szCs w:val="20"/>
          <w:lang w:val="en-US" w:eastAsia="zh-CN"/>
        </w:rPr>
        <w:t xml:space="preserve">education </w:t>
      </w:r>
      <w:r>
        <w:rPr>
          <w:rFonts w:hint="default" w:ascii="Arial" w:hAnsi="Arial" w:eastAsia="宋体" w:cs="Arial"/>
          <w:i w:val="0"/>
          <w:caps w:val="0"/>
          <w:color w:val="123654"/>
          <w:spacing w:val="0"/>
          <w:sz w:val="20"/>
          <w:szCs w:val="20"/>
          <w:lang w:val="en-US"/>
        </w:rPr>
        <w:t>degree is also an important factor.</w:t>
      </w:r>
      <w:r>
        <w:rPr>
          <w:rFonts w:hint="eastAsia" w:ascii="Arial" w:hAnsi="Arial" w:eastAsia="宋体" w:cs="Arial"/>
          <w:i w:val="0"/>
          <w:caps w:val="0"/>
          <w:color w:val="123654"/>
          <w:spacing w:val="0"/>
          <w:sz w:val="20"/>
          <w:szCs w:val="20"/>
          <w:lang w:val="en-US" w:eastAsia="zh-CN"/>
        </w:rPr>
        <w:t xml:space="preserve"> People who have more education is </w:t>
      </w:r>
      <w:r>
        <w:rPr>
          <w:rFonts w:hint="default" w:ascii="Arial" w:hAnsi="Arial" w:eastAsia="宋体" w:cs="Arial"/>
          <w:i w:val="0"/>
          <w:caps w:val="0"/>
          <w:color w:val="123654"/>
          <w:spacing w:val="0"/>
          <w:sz w:val="20"/>
          <w:szCs w:val="20"/>
          <w:lang w:val="en-US"/>
        </w:rPr>
        <w:t>more likely to order deposits. Those with credit default records basically do not order deposits. When there are houses and loans, it seems that there is no impact on whether to order deposits.</w:t>
      </w:r>
    </w:p>
    <w:p>
      <w:pPr>
        <w:jc w:val="left"/>
        <w:rPr>
          <w:rFonts w:hint="eastAsia" w:ascii="Arial" w:hAnsi="Arial" w:eastAsia="宋体" w:cs="Arial"/>
          <w:i w:val="0"/>
          <w:caps w:val="0"/>
          <w:color w:val="123654"/>
          <w:spacing w:val="0"/>
          <w:sz w:val="20"/>
          <w:szCs w:val="20"/>
          <w:lang w:val="en-US" w:eastAsia="zh-CN"/>
        </w:rPr>
      </w:pPr>
      <w:r>
        <w:drawing>
          <wp:inline distT="0" distB="0" distL="114300" distR="114300">
            <wp:extent cx="5264150" cy="3050540"/>
            <wp:effectExtent l="0" t="0" r="12700" b="165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64150" cy="3050540"/>
                    </a:xfrm>
                    <a:prstGeom prst="rect">
                      <a:avLst/>
                    </a:prstGeom>
                    <a:noFill/>
                    <a:ln w="9525">
                      <a:noFill/>
                    </a:ln>
                  </pic:spPr>
                </pic:pic>
              </a:graphicData>
            </a:graphic>
          </wp:inline>
        </w:drawing>
      </w:r>
    </w:p>
    <w:p>
      <w:pPr>
        <w:rPr>
          <w:rFonts w:hint="eastAsia"/>
          <w:lang w:val="en-US" w:eastAsia="zh-CN"/>
        </w:rPr>
      </w:pPr>
      <w:r>
        <w:rPr>
          <w:rFonts w:hint="eastAsia"/>
          <w:lang w:val="en-US" w:eastAsia="zh-CN"/>
        </w:rPr>
        <w:t>In Figure ,basic on the data from last contacting, calling by cellular is more efficiency than by telephone,and contacting in second half year is more productive than in first half year.Constant, phone in which day in a week,it seems it does not matter,every day is almost same.But the duration in every call is very important, if a client have more time on the conversation,they are more easily to order deposits,however, we could not know how long the client will be on line before we predict the success rate.So we could not use this field to predict, but we can speak more with every customer as we know  it is very useful to enhance client order our product.</w:t>
      </w:r>
    </w:p>
    <w:p>
      <w:pPr>
        <w:pStyle w:val="3"/>
      </w:pPr>
      <w:r>
        <w:drawing>
          <wp:inline distT="0" distB="0" distL="114300" distR="114300">
            <wp:extent cx="5270500" cy="1491615"/>
            <wp:effectExtent l="0" t="0" r="6350"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5270500" cy="1491615"/>
                    </a:xfrm>
                    <a:prstGeom prst="rect">
                      <a:avLst/>
                    </a:prstGeom>
                    <a:noFill/>
                    <a:ln w="9525">
                      <a:noFill/>
                    </a:ln>
                  </pic:spPr>
                </pic:pic>
              </a:graphicData>
            </a:graphic>
          </wp:inline>
        </w:drawing>
      </w:r>
    </w:p>
    <w:p>
      <w:pPr>
        <w:rPr>
          <w:rFonts w:hint="eastAsia"/>
          <w:lang w:val="en-US" w:eastAsia="zh-CN"/>
        </w:rPr>
      </w:pPr>
      <w:r>
        <w:rPr>
          <w:rFonts w:hint="eastAsia"/>
          <w:lang w:val="en-US" w:eastAsia="zh-CN"/>
        </w:rPr>
        <w:t>From Figure ,we may know that the possibility of purchasing in customers who were contacted by the same salesperson is far greater than those were called by different salespersons. As for the day gap of two times contacting a customer, there is no impact on whether to order the product. It is worth noting that there are abnormal data in the interval days, is 999, according to our further analysis, 999 means that we have never contacted this customer before.</w:t>
      </w:r>
    </w:p>
    <w:p>
      <w:pPr>
        <w:ind w:firstLine="720" w:firstLineChars="0"/>
        <w:rPr>
          <w:rFonts w:hint="eastAsia" w:eastAsiaTheme="minorEastAsia"/>
          <w:lang w:val="en-US" w:eastAsia="zh-CN"/>
        </w:rPr>
      </w:pPr>
      <w:r>
        <w:rPr>
          <w:rFonts w:hint="eastAsia"/>
          <w:lang w:val="en-US" w:eastAsia="zh-CN"/>
        </w:rPr>
        <w:t>The likelihood of a customer ordering a deposit increases as the number of contacts with the customer increases during the sales activity, and customers who have previously subscribed to a deposit are more likely to re-order than other customers.</w:t>
      </w:r>
    </w:p>
    <w:p/>
    <w:p/>
    <w:p>
      <w:r>
        <w:drawing>
          <wp:inline distT="0" distB="0" distL="114300" distR="114300">
            <wp:extent cx="5267960" cy="3121660"/>
            <wp:effectExtent l="0" t="0" r="8890" b="25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5267960" cy="3121660"/>
                    </a:xfrm>
                    <a:prstGeom prst="rect">
                      <a:avLst/>
                    </a:prstGeom>
                    <a:noFill/>
                    <a:ln w="9525">
                      <a:noFill/>
                    </a:ln>
                  </pic:spPr>
                </pic:pic>
              </a:graphicData>
            </a:graphic>
          </wp:inline>
        </w:drawing>
      </w:r>
    </w:p>
    <w:p/>
    <w:p/>
    <w:p>
      <w:pPr>
        <w:jc w:val="left"/>
      </w:pPr>
      <w:r>
        <w:rPr>
          <w:rFonts w:hint="eastAsia"/>
          <w:lang w:val="en-US" w:eastAsia="zh-CN"/>
        </w:rPr>
        <w:t xml:space="preserve">From Figure ,there are five fields to indicate </w:t>
      </w:r>
      <w:r>
        <w:rPr>
          <w:rFonts w:ascii="Arial" w:hAnsi="Arial" w:eastAsia="宋体" w:cs="Arial"/>
          <w:i w:val="0"/>
          <w:caps w:val="0"/>
          <w:color w:val="123654"/>
          <w:spacing w:val="0"/>
          <w:sz w:val="20"/>
          <w:szCs w:val="20"/>
        </w:rPr>
        <w:t>social and economic context attributes</w:t>
      </w:r>
      <w:r>
        <w:rPr>
          <w:rFonts w:hint="eastAsia" w:ascii="Arial" w:hAnsi="Arial" w:eastAsia="宋体" w:cs="Arial"/>
          <w:i w:val="0"/>
          <w:caps w:val="0"/>
          <w:color w:val="123654"/>
          <w:spacing w:val="0"/>
          <w:sz w:val="20"/>
          <w:szCs w:val="20"/>
          <w:lang w:val="en-US" w:eastAsia="zh-CN"/>
        </w:rPr>
        <w:t>:</w:t>
      </w:r>
      <w:r>
        <w:rPr>
          <w:rFonts w:ascii="Arial" w:hAnsi="Arial" w:eastAsia="宋体" w:cs="Arial"/>
          <w:i w:val="0"/>
          <w:caps w:val="0"/>
          <w:color w:val="123654"/>
          <w:spacing w:val="0"/>
          <w:sz w:val="20"/>
          <w:szCs w:val="20"/>
        </w:rPr>
        <w:t>employment variation rate</w:t>
      </w:r>
      <w:r>
        <w:rPr>
          <w:rFonts w:hint="eastAsia" w:ascii="Arial" w:hAnsi="Arial" w:eastAsia="宋体" w:cs="Arial"/>
          <w:i w:val="0"/>
          <w:caps w:val="0"/>
          <w:color w:val="123654"/>
          <w:spacing w:val="0"/>
          <w:sz w:val="20"/>
          <w:szCs w:val="20"/>
          <w:lang w:val="en-US" w:eastAsia="zh-CN"/>
        </w:rPr>
        <w:t xml:space="preserve"> </w:t>
      </w:r>
      <w:r>
        <w:rPr>
          <w:rFonts w:hint="default" w:ascii="Arial" w:hAnsi="Arial" w:eastAsia="宋体" w:cs="Arial"/>
          <w:i w:val="0"/>
          <w:caps w:val="0"/>
          <w:color w:val="123654"/>
          <w:spacing w:val="0"/>
          <w:sz w:val="20"/>
          <w:szCs w:val="20"/>
        </w:rPr>
        <w:t>idx</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 xml:space="preserve"> consumer price index</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consumer confidence index</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euribor 3 month</w:t>
      </w:r>
      <w:r>
        <w:rPr>
          <w:rFonts w:hint="eastAsia" w:ascii="Arial" w:hAnsi="Arial" w:eastAsia="宋体" w:cs="Arial"/>
          <w:i w:val="0"/>
          <w:caps w:val="0"/>
          <w:color w:val="123654"/>
          <w:spacing w:val="0"/>
          <w:sz w:val="20"/>
          <w:szCs w:val="20"/>
          <w:lang w:val="en-US" w:eastAsia="zh-CN"/>
        </w:rPr>
        <w:t xml:space="preserve"> r</w:t>
      </w:r>
      <w:r>
        <w:rPr>
          <w:rFonts w:hint="default" w:ascii="Arial" w:hAnsi="Arial" w:eastAsia="宋体" w:cs="Arial"/>
          <w:i w:val="0"/>
          <w:caps w:val="0"/>
          <w:color w:val="123654"/>
          <w:spacing w:val="0"/>
          <w:sz w:val="20"/>
          <w:szCs w:val="20"/>
        </w:rPr>
        <w:t>ate</w:t>
      </w:r>
      <w:r>
        <w:rPr>
          <w:rFonts w:hint="eastAsia" w:ascii="Arial" w:hAnsi="Arial" w:eastAsia="宋体" w:cs="Arial"/>
          <w:i w:val="0"/>
          <w:caps w:val="0"/>
          <w:color w:val="123654"/>
          <w:spacing w:val="0"/>
          <w:sz w:val="20"/>
          <w:szCs w:val="20"/>
          <w:lang w:val="en-US" w:eastAsia="zh-CN"/>
        </w:rPr>
        <w:t>,</w:t>
      </w:r>
      <w:r>
        <w:rPr>
          <w:rFonts w:hint="default" w:ascii="Arial" w:hAnsi="Arial" w:eastAsia="宋体" w:cs="Arial"/>
          <w:i w:val="0"/>
          <w:caps w:val="0"/>
          <w:color w:val="123654"/>
          <w:spacing w:val="0"/>
          <w:sz w:val="20"/>
          <w:szCs w:val="20"/>
        </w:rPr>
        <w:t>number of employees</w:t>
      </w:r>
      <w:r>
        <w:rPr>
          <w:rFonts w:hint="eastAsia" w:ascii="Arial" w:hAnsi="Arial" w:eastAsia="宋体" w:cs="Arial"/>
          <w:i w:val="0"/>
          <w:caps w:val="0"/>
          <w:color w:val="123654"/>
          <w:spacing w:val="0"/>
          <w:sz w:val="20"/>
          <w:szCs w:val="20"/>
          <w:lang w:val="en-US" w:eastAsia="zh-CN"/>
        </w:rPr>
        <w:t>. They are both very important for predicting weath a customer will subscript a deposit.</w:t>
      </w:r>
      <w:r>
        <w:drawing>
          <wp:inline distT="0" distB="0" distL="114300" distR="114300">
            <wp:extent cx="5264785" cy="3102610"/>
            <wp:effectExtent l="0" t="0" r="12065" b="254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7"/>
                    <a:stretch>
                      <a:fillRect/>
                    </a:stretch>
                  </pic:blipFill>
                  <pic:spPr>
                    <a:xfrm>
                      <a:off x="0" y="0"/>
                      <a:ext cx="5264785" cy="310261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As we browsed these data more and more, we found some data which may be was wrong,for example,in Figure, Somebody aged 23 is retired，We think it is impossible,so we should check it again  and there is a kind job named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that we think it is input error, it should be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w:t>
      </w:r>
    </w:p>
    <w:p>
      <w:pPr>
        <w:jc w:val="left"/>
        <w:rPr>
          <w:rFonts w:hint="eastAsia" w:eastAsiaTheme="minorEastAsia"/>
          <w:lang w:val="en-US" w:eastAsia="zh-CN"/>
        </w:rPr>
      </w:pPr>
    </w:p>
    <w:p>
      <w:pPr>
        <w:pStyle w:val="3"/>
      </w:pPr>
      <w:r>
        <w:drawing>
          <wp:inline distT="0" distB="0" distL="114300" distR="114300">
            <wp:extent cx="4838065" cy="26282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38065" cy="2628265"/>
                    </a:xfrm>
                    <a:prstGeom prst="rect">
                      <a:avLst/>
                    </a:prstGeom>
                    <a:noFill/>
                    <a:ln w="9525">
                      <a:noFill/>
                    </a:ln>
                  </pic:spPr>
                </pic:pic>
              </a:graphicData>
            </a:graphic>
          </wp:inline>
        </w:drawing>
      </w:r>
    </w:p>
    <w:p>
      <w:pPr>
        <w:rPr>
          <w:rFonts w:hint="eastAsia"/>
          <w:lang w:val="en-US" w:eastAsia="zh-CN"/>
        </w:rPr>
      </w:pPr>
      <w:r>
        <w:rPr>
          <w:rFonts w:hint="eastAsia"/>
          <w:lang w:val="en-US" w:eastAsia="zh-CN"/>
        </w:rPr>
        <w:t>Also we may know before,there are some data which labeled unknown in different fields,from Figure...,these data which were labeled unknown is less than 5 percentage in our whole data set, in the next step,we can simply to discard them.</w:t>
      </w:r>
    </w:p>
    <w:p>
      <w:r>
        <w:drawing>
          <wp:inline distT="0" distB="0" distL="114300" distR="114300">
            <wp:extent cx="5269865" cy="1096010"/>
            <wp:effectExtent l="0" t="0" r="6985" b="889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9"/>
                    <a:stretch>
                      <a:fillRect/>
                    </a:stretch>
                  </pic:blipFill>
                  <pic:spPr>
                    <a:xfrm>
                      <a:off x="0" y="0"/>
                      <a:ext cx="5269865" cy="1096010"/>
                    </a:xfrm>
                    <a:prstGeom prst="rect">
                      <a:avLst/>
                    </a:prstGeom>
                    <a:noFill/>
                    <a:ln w="9525">
                      <a:noFill/>
                    </a:ln>
                  </pic:spPr>
                </pic:pic>
              </a:graphicData>
            </a:graphic>
          </wp:inline>
        </w:drawing>
      </w:r>
    </w:p>
    <w:p/>
    <w:p>
      <w:pPr>
        <w:rPr>
          <w:rFonts w:hint="eastAsia"/>
          <w:lang w:val="en-US" w:eastAsia="zh-CN"/>
        </w:rPr>
      </w:pPr>
      <w:r>
        <w:drawing>
          <wp:inline distT="0" distB="0" distL="114300" distR="114300">
            <wp:extent cx="5085715" cy="1971675"/>
            <wp:effectExtent l="0" t="0" r="635" b="952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0"/>
                    <a:stretch>
                      <a:fillRect/>
                    </a:stretch>
                  </pic:blipFill>
                  <pic:spPr>
                    <a:xfrm>
                      <a:off x="0" y="0"/>
                      <a:ext cx="5085715" cy="1971675"/>
                    </a:xfrm>
                    <a:prstGeom prst="rect">
                      <a:avLst/>
                    </a:prstGeom>
                    <a:noFill/>
                    <a:ln w="9525">
                      <a:noFill/>
                    </a:ln>
                  </pic:spPr>
                </pic:pic>
              </a:graphicData>
            </a:graphic>
          </wp:inline>
        </w:drawing>
      </w:r>
    </w:p>
    <w:p>
      <w:pPr>
        <w:rPr>
          <w:rFonts w:hint="eastAsia"/>
          <w:lang w:val="en-US" w:eastAsia="zh-CN"/>
        </w:rPr>
      </w:pPr>
    </w:p>
    <w:p>
      <w:pPr>
        <w:pStyle w:val="3"/>
      </w:pPr>
    </w:p>
    <w:p>
      <w:pPr>
        <w:pStyle w:val="3"/>
      </w:pPr>
      <w:r>
        <w:t xml:space="preserve">3.Data preparation    </w:t>
      </w:r>
    </w:p>
    <w:p>
      <w:r>
        <w:t>“Third is data cleaning and pre-processing. Basic operations include removing noise if appropriate, collecting the necessary information to model or account for noise, deciding on strategies for handling missing data fields, and accounting for time-sequence information and known changes” (Fayyad et al., 1996)</w:t>
      </w:r>
    </w:p>
    <w:p>
      <w:pPr>
        <w:rPr>
          <w:rFonts w:hint="eastAsia" w:eastAsiaTheme="minorEastAsia"/>
          <w:lang w:val="en-US" w:eastAsia="zh-CN"/>
        </w:rPr>
      </w:pPr>
      <w:r>
        <w:rPr>
          <w:rFonts w:hint="eastAsia"/>
          <w:lang w:val="en-US" w:eastAsia="zh-CN"/>
        </w:rPr>
        <w:t xml:space="preserve">As we know there are some data which were labeled </w:t>
      </w:r>
      <w:r>
        <w:rPr>
          <w:rFonts w:hint="default"/>
          <w:lang w:val="en-US" w:eastAsia="zh-CN"/>
        </w:rPr>
        <w:t>‘</w:t>
      </w:r>
      <w:r>
        <w:rPr>
          <w:rFonts w:hint="eastAsia"/>
          <w:lang w:val="en-US" w:eastAsia="zh-CN"/>
        </w:rPr>
        <w:t>unknown</w:t>
      </w:r>
      <w:r>
        <w:rPr>
          <w:rFonts w:hint="default"/>
          <w:lang w:val="en-US" w:eastAsia="zh-CN"/>
        </w:rPr>
        <w:t>’</w:t>
      </w:r>
      <w:r>
        <w:rPr>
          <w:rFonts w:hint="eastAsia"/>
          <w:lang w:val="en-US" w:eastAsia="zh-CN"/>
        </w:rPr>
        <w:t xml:space="preserve">, we want to discard them,so at first, we create a new column named </w:t>
      </w:r>
      <w:r>
        <w:rPr>
          <w:rFonts w:hint="default"/>
          <w:lang w:val="en-US" w:eastAsia="zh-CN"/>
        </w:rPr>
        <w:t>‘</w:t>
      </w:r>
      <w:r>
        <w:rPr>
          <w:rFonts w:hint="eastAsia"/>
          <w:lang w:val="en-US" w:eastAsia="zh-CN"/>
        </w:rPr>
        <w:t>isImport</w:t>
      </w:r>
      <w:r>
        <w:rPr>
          <w:rFonts w:hint="default"/>
          <w:lang w:val="en-US" w:eastAsia="zh-CN"/>
        </w:rPr>
        <w:t>’</w:t>
      </w:r>
      <w:r>
        <w:rPr>
          <w:rFonts w:hint="eastAsia"/>
          <w:lang w:val="en-US" w:eastAsia="zh-CN"/>
        </w:rPr>
        <w:t xml:space="preserve"> by condition </w:t>
      </w:r>
      <w:r>
        <w:rPr>
          <w:rFonts w:hint="default"/>
          <w:lang w:val="en-US" w:eastAsia="zh-CN"/>
        </w:rPr>
        <w:t>‘</w:t>
      </w:r>
      <w:r>
        <w:rPr>
          <w:rFonts w:hint="eastAsia"/>
          <w:lang w:val="en-US" w:eastAsia="zh-CN"/>
        </w:rPr>
        <w:t>if job=</w:t>
      </w:r>
      <w:r>
        <w:rPr>
          <w:rFonts w:hint="default"/>
          <w:lang w:val="en-US" w:eastAsia="zh-CN"/>
        </w:rPr>
        <w:t>’</w:t>
      </w:r>
      <w:r>
        <w:rPr>
          <w:rFonts w:hint="eastAsia"/>
          <w:lang w:val="en-US" w:eastAsia="zh-CN"/>
        </w:rPr>
        <w:t>unknown</w:t>
      </w:r>
      <w:r>
        <w:rPr>
          <w:rFonts w:hint="default"/>
          <w:lang w:val="en-US" w:eastAsia="zh-CN"/>
        </w:rPr>
        <w:t>’</w:t>
      </w:r>
      <w:r>
        <w:rPr>
          <w:rFonts w:hint="eastAsia"/>
          <w:lang w:val="en-US" w:eastAsia="zh-CN"/>
        </w:rPr>
        <w:t xml:space="preserve"> or marital=</w:t>
      </w:r>
      <w:r>
        <w:rPr>
          <w:rFonts w:hint="default"/>
          <w:lang w:val="en-US" w:eastAsia="zh-CN"/>
        </w:rPr>
        <w:t>’</w:t>
      </w:r>
      <w:r>
        <w:rPr>
          <w:rFonts w:hint="eastAsia"/>
          <w:lang w:val="en-US" w:eastAsia="zh-CN"/>
        </w:rPr>
        <w:t>unknown</w:t>
      </w:r>
      <w:r>
        <w:rPr>
          <w:rFonts w:hint="default"/>
          <w:lang w:val="en-US" w:eastAsia="zh-CN"/>
        </w:rPr>
        <w:t>’</w:t>
      </w:r>
      <w:r>
        <w:rPr>
          <w:rFonts w:hint="eastAsia"/>
          <w:lang w:val="en-US" w:eastAsia="zh-CN"/>
        </w:rPr>
        <w:t xml:space="preserve"> or education=</w:t>
      </w:r>
      <w:r>
        <w:rPr>
          <w:rFonts w:hint="default"/>
          <w:lang w:val="en-US" w:eastAsia="zh-CN"/>
        </w:rPr>
        <w:t>’</w:t>
      </w:r>
      <w:r>
        <w:rPr>
          <w:rFonts w:hint="eastAsia"/>
          <w:lang w:val="en-US" w:eastAsia="zh-CN"/>
        </w:rPr>
        <w:t>unknown</w:t>
      </w:r>
      <w:r>
        <w:rPr>
          <w:rFonts w:hint="default"/>
          <w:lang w:val="en-US" w:eastAsia="zh-CN"/>
        </w:rPr>
        <w:t>’</w:t>
      </w:r>
      <w:r>
        <w:rPr>
          <w:rFonts w:hint="eastAsia"/>
          <w:lang w:val="en-US" w:eastAsia="zh-CN"/>
        </w:rPr>
        <w:t xml:space="preserve"> then </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 xml:space="preserve"> else </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 xml:space="preserve"> in Figure . Then we  filter rows by keeping rows where isImport=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 xml:space="preserve"> in Figure .</w:t>
      </w:r>
    </w:p>
    <w:p>
      <w:r>
        <w:drawing>
          <wp:inline distT="0" distB="0" distL="114300" distR="114300">
            <wp:extent cx="5273675" cy="2955925"/>
            <wp:effectExtent l="0" t="0" r="317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3675" cy="2955925"/>
                    </a:xfrm>
                    <a:prstGeom prst="rect">
                      <a:avLst/>
                    </a:prstGeom>
                    <a:noFill/>
                    <a:ln w="9525">
                      <a:noFill/>
                    </a:ln>
                  </pic:spPr>
                </pic:pic>
              </a:graphicData>
            </a:graphic>
          </wp:inline>
        </w:drawing>
      </w:r>
    </w:p>
    <w:p>
      <w:r>
        <w:drawing>
          <wp:inline distT="0" distB="0" distL="114300" distR="114300">
            <wp:extent cx="5267960" cy="2088515"/>
            <wp:effectExtent l="0" t="0" r="8890" b="698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2"/>
                    <a:stretch>
                      <a:fillRect/>
                    </a:stretch>
                  </pic:blipFill>
                  <pic:spPr>
                    <a:xfrm>
                      <a:off x="0" y="0"/>
                      <a:ext cx="5267960" cy="2088515"/>
                    </a:xfrm>
                    <a:prstGeom prst="rect">
                      <a:avLst/>
                    </a:prstGeom>
                    <a:noFill/>
                    <a:ln w="9525">
                      <a:noFill/>
                    </a:ln>
                  </pic:spPr>
                </pic:pic>
              </a:graphicData>
            </a:graphic>
          </wp:inline>
        </w:drawing>
      </w:r>
    </w:p>
    <w:p>
      <w:pPr>
        <w:jc w:val="center"/>
        <w:rPr>
          <w:lang w:val="zh-CN"/>
        </w:rPr>
      </w:pPr>
      <w:r>
        <w:rPr>
          <w:lang w:val="zh-CN"/>
        </w:rPr>
        <w:t>(Figure 2)</w:t>
      </w:r>
    </w:p>
    <w:p>
      <w:pPr>
        <w:jc w:val="left"/>
        <w:rPr>
          <w:rFonts w:hint="eastAsia" w:eastAsiaTheme="minorEastAsia"/>
          <w:lang w:val="en-US" w:eastAsia="zh-CN"/>
        </w:rPr>
      </w:pPr>
      <w:r>
        <w:rPr>
          <w:rFonts w:hint="eastAsia"/>
          <w:lang w:val="en-US" w:eastAsia="zh-CN"/>
        </w:rPr>
        <w:t xml:space="preserve">As  we found there are some error data in field job in step 2, we change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to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by three steps including add a field </w:t>
      </w:r>
      <w:r>
        <w:rPr>
          <w:rFonts w:hint="default"/>
          <w:lang w:val="en-US" w:eastAsia="zh-CN"/>
        </w:rPr>
        <w:t>“</w:t>
      </w:r>
      <w:r>
        <w:rPr>
          <w:rFonts w:hint="eastAsia"/>
          <w:lang w:val="en-US" w:eastAsia="zh-CN"/>
        </w:rPr>
        <w:t>custom_job</w:t>
      </w:r>
      <w:r>
        <w:rPr>
          <w:rFonts w:hint="default"/>
          <w:lang w:val="en-US" w:eastAsia="zh-CN"/>
        </w:rPr>
        <w:t>”</w:t>
      </w:r>
      <w:r>
        <w:rPr>
          <w:rFonts w:hint="eastAsia"/>
          <w:lang w:val="en-US" w:eastAsia="zh-CN"/>
        </w:rPr>
        <w:t xml:space="preserve"> and remove original field </w:t>
      </w:r>
      <w:r>
        <w:rPr>
          <w:rFonts w:hint="default"/>
          <w:lang w:val="en-US" w:eastAsia="zh-CN"/>
        </w:rPr>
        <w:t>“</w:t>
      </w:r>
      <w:r>
        <w:rPr>
          <w:rFonts w:hint="eastAsia"/>
          <w:lang w:val="en-US" w:eastAsia="zh-CN"/>
        </w:rPr>
        <w:t>job</w:t>
      </w:r>
      <w:r>
        <w:rPr>
          <w:rFonts w:hint="default"/>
          <w:lang w:val="en-US" w:eastAsia="zh-CN"/>
        </w:rPr>
        <w:t>”</w:t>
      </w:r>
      <w:r>
        <w:rPr>
          <w:rFonts w:hint="eastAsia"/>
          <w:lang w:val="en-US" w:eastAsia="zh-CN"/>
        </w:rPr>
        <w:t xml:space="preserve">,then rename the new field </w:t>
      </w:r>
      <w:r>
        <w:rPr>
          <w:rFonts w:hint="default"/>
          <w:lang w:val="en-US" w:eastAsia="zh-CN"/>
        </w:rPr>
        <w:t>“</w:t>
      </w:r>
      <w:r>
        <w:rPr>
          <w:rFonts w:hint="eastAsia"/>
          <w:lang w:val="en-US" w:eastAsia="zh-CN"/>
        </w:rPr>
        <w:t>customer_job</w:t>
      </w:r>
      <w:r>
        <w:rPr>
          <w:rFonts w:hint="default"/>
          <w:lang w:val="en-US" w:eastAsia="zh-CN"/>
        </w:rPr>
        <w:t>”</w:t>
      </w:r>
      <w:r>
        <w:rPr>
          <w:rFonts w:hint="eastAsia"/>
          <w:lang w:val="en-US" w:eastAsia="zh-CN"/>
        </w:rPr>
        <w:t xml:space="preserve"> to </w:t>
      </w:r>
      <w:r>
        <w:rPr>
          <w:rFonts w:hint="default"/>
          <w:lang w:val="en-US" w:eastAsia="zh-CN"/>
        </w:rPr>
        <w:t>“</w:t>
      </w:r>
      <w:r>
        <w:rPr>
          <w:rFonts w:hint="eastAsia"/>
          <w:lang w:val="en-US" w:eastAsia="zh-CN"/>
        </w:rPr>
        <w:t>job</w:t>
      </w:r>
      <w:r>
        <w:rPr>
          <w:rFonts w:hint="default"/>
          <w:lang w:val="en-US" w:eastAsia="zh-CN"/>
        </w:rPr>
        <w:t>”</w:t>
      </w:r>
      <w:r>
        <w:rPr>
          <w:rFonts w:hint="eastAsia"/>
          <w:lang w:val="en-US" w:eastAsia="zh-CN"/>
        </w:rPr>
        <w:t>,these all show in Figure .</w:t>
      </w:r>
    </w:p>
    <w:p>
      <w:r>
        <w:drawing>
          <wp:inline distT="0" distB="0" distL="114300" distR="114300">
            <wp:extent cx="5273675" cy="2226945"/>
            <wp:effectExtent l="0" t="0" r="3175" b="19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3"/>
                    <a:stretch>
                      <a:fillRect/>
                    </a:stretch>
                  </pic:blipFill>
                  <pic:spPr>
                    <a:xfrm>
                      <a:off x="0" y="0"/>
                      <a:ext cx="5273675" cy="222694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240030"/>
            <wp:effectExtent l="0" t="0" r="8255"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5268595" cy="240030"/>
                    </a:xfrm>
                    <a:prstGeom prst="rect">
                      <a:avLst/>
                    </a:prstGeom>
                    <a:noFill/>
                    <a:ln w="9525">
                      <a:noFill/>
                    </a:ln>
                  </pic:spPr>
                </pic:pic>
              </a:graphicData>
            </a:graphic>
          </wp:inline>
        </w:drawing>
      </w:r>
    </w:p>
    <w:p>
      <w:pPr>
        <w:rPr>
          <w:rFonts w:hint="eastAsia"/>
          <w:lang w:val="en-US" w:eastAsia="zh-CN"/>
        </w:rPr>
      </w:pPr>
      <w:r>
        <w:rPr>
          <w:rFonts w:hint="eastAsia"/>
          <w:lang w:val="en-US" w:eastAsia="zh-CN"/>
        </w:rPr>
        <w:t>For education,there are too complicated , it is best if we merge them to three different values (</w:t>
      </w:r>
      <w:r>
        <w:rPr>
          <w:rFonts w:hint="default"/>
          <w:lang w:val="en-US" w:eastAsia="zh-CN"/>
        </w:rPr>
        <w:t>‘illiterate’</w:t>
      </w:r>
      <w:r>
        <w:rPr>
          <w:rFonts w:hint="eastAsia"/>
          <w:lang w:val="en-US" w:eastAsia="zh-CN"/>
        </w:rPr>
        <w:t>,</w:t>
      </w:r>
      <w:r>
        <w:rPr>
          <w:rFonts w:hint="default"/>
          <w:lang w:val="en-US" w:eastAsia="zh-CN"/>
        </w:rPr>
        <w:t>‘</w:t>
      </w:r>
      <w:r>
        <w:rPr>
          <w:rFonts w:hint="eastAsia"/>
          <w:lang w:val="en-US" w:eastAsia="zh-CN"/>
        </w:rPr>
        <w:t>primary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secondary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tertiary</w:t>
      </w:r>
      <w:r>
        <w:rPr>
          <w:rFonts w:hint="default"/>
          <w:lang w:val="en-US" w:eastAsia="zh-CN"/>
        </w:rPr>
        <w:t>’</w:t>
      </w:r>
      <w:r>
        <w:rPr>
          <w:rFonts w:hint="eastAsia"/>
          <w:lang w:val="en-US" w:eastAsia="zh-CN"/>
        </w:rPr>
        <w:t>) like most of people classify it.</w:t>
      </w:r>
    </w:p>
    <w:p>
      <w:r>
        <w:drawing>
          <wp:inline distT="0" distB="0" distL="114300" distR="114300">
            <wp:extent cx="5273675" cy="3126740"/>
            <wp:effectExtent l="0" t="0" r="3175" b="1651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5"/>
                    <a:stretch>
                      <a:fillRect/>
                    </a:stretch>
                  </pic:blipFill>
                  <pic:spPr>
                    <a:xfrm>
                      <a:off x="0" y="0"/>
                      <a:ext cx="5273675" cy="3126740"/>
                    </a:xfrm>
                    <a:prstGeom prst="rect">
                      <a:avLst/>
                    </a:prstGeom>
                    <a:noFill/>
                    <a:ln w="9525">
                      <a:noFill/>
                    </a:ln>
                  </pic:spPr>
                </pic:pic>
              </a:graphicData>
            </a:graphic>
          </wp:inline>
        </w:drawing>
      </w:r>
    </w:p>
    <w:p>
      <w:pPr>
        <w:rPr>
          <w:rFonts w:hint="eastAsia"/>
          <w:lang w:val="en-US" w:eastAsia="zh-CN"/>
        </w:rPr>
      </w:pPr>
    </w:p>
    <w:p>
      <w:pPr>
        <w:jc w:val="left"/>
        <w:rPr>
          <w:rFonts w:hint="eastAsia"/>
          <w:lang w:val="en-US" w:eastAsia="zh-CN"/>
        </w:rPr>
      </w:pPr>
      <w:r>
        <w:rPr>
          <w:rFonts w:hint="eastAsia"/>
          <w:lang w:val="en-US" w:eastAsia="zh-CN"/>
        </w:rPr>
        <w:t>From step 2,we know there are some error data related fields job and age,we should filter them;</w:t>
      </w:r>
    </w:p>
    <w:p>
      <w:pPr>
        <w:jc w:val="left"/>
        <w:rPr>
          <w:rFonts w:hint="eastAsia"/>
          <w:lang w:val="en-US" w:eastAsia="zh-CN"/>
        </w:rPr>
      </w:pPr>
    </w:p>
    <w:p>
      <w:r>
        <w:rPr>
          <w:rFonts w:hint="eastAsia"/>
          <w:lang w:val="en-US" w:eastAsia="zh-CN"/>
        </w:rPr>
        <w:t xml:space="preserve"> </w:t>
      </w:r>
      <w:r>
        <w:t>Due to there is not a primary key in original data,  we decide to add a field named RecordID by function @Index as a primary key as showing in Figure 4..</w:t>
      </w:r>
    </w:p>
    <w:p>
      <w:r>
        <w:t xml:space="preserve"> It will be convenient to do merging operation.</w:t>
      </w:r>
    </w:p>
    <w:p>
      <w:r>
        <w:drawing>
          <wp:inline distT="0" distB="0" distL="0" distR="0">
            <wp:extent cx="5274310" cy="19742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274310" cy="1974215"/>
                    </a:xfrm>
                    <a:prstGeom prst="rect">
                      <a:avLst/>
                    </a:prstGeom>
                  </pic:spPr>
                </pic:pic>
              </a:graphicData>
            </a:graphic>
          </wp:inline>
        </w:drawing>
      </w:r>
    </w:p>
    <w:p>
      <w:pPr>
        <w:jc w:val="center"/>
        <w:rPr>
          <w:lang w:val="zh-CN"/>
        </w:rPr>
      </w:pPr>
      <w:r>
        <w:rPr>
          <w:lang w:val="zh-CN"/>
        </w:rPr>
        <w:t>(Figure 4)</w:t>
      </w:r>
    </w:p>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lang w:val="en-US" w:eastAsia="zh-CN"/>
        </w:rPr>
      </w:pPr>
      <w:r>
        <w:rPr>
          <w:rFonts w:hint="eastAsia"/>
          <w:lang w:val="en-US" w:eastAsia="zh-CN"/>
        </w:rPr>
        <w:t xml:space="preserve">Some models only can be calculated with quantify variables,so we have to convert categorical variables to quantify variables. Actually, the categorical variables can be further divided into three kinds of quantify variables including two categorical variables,ordered categorical variables and unorder categorical variables.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lang w:val="en-US" w:eastAsia="zh-CN"/>
        </w:rPr>
      </w:pPr>
      <w:r>
        <w:rPr>
          <w:rFonts w:hint="eastAsia"/>
          <w:lang w:val="en-US" w:eastAsia="zh-CN"/>
        </w:rPr>
        <w:t>In here,housing and loan are both two categorical variables,so we simpley convert them to (0=</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,null=</w:t>
      </w:r>
      <w:r>
        <w:rPr>
          <w:rFonts w:hint="default"/>
          <w:lang w:val="en-US" w:eastAsia="zh-CN"/>
        </w:rPr>
        <w:t>’</w:t>
      </w:r>
      <w:r>
        <w:rPr>
          <w:rFonts w:hint="eastAsia"/>
          <w:lang w:val="en-US" w:eastAsia="zh-CN"/>
        </w:rPr>
        <w:t>unknown</w:t>
      </w:r>
      <w:r>
        <w:rPr>
          <w:rFonts w:hint="default"/>
          <w:lang w:val="en-US" w:eastAsia="zh-CN"/>
        </w:rPr>
        <w:t>’</w:t>
      </w:r>
      <w:r>
        <w:rPr>
          <w:rFonts w:hint="eastAsia"/>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lang w:val="en-US" w:eastAsia="zh-CN"/>
        </w:rPr>
      </w:pPr>
      <w:r>
        <w:drawing>
          <wp:inline distT="0" distB="0" distL="114300" distR="114300">
            <wp:extent cx="5273675" cy="2409190"/>
            <wp:effectExtent l="0" t="0" r="3175" b="1016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
                    <a:stretch>
                      <a:fillRect/>
                    </a:stretch>
                  </pic:blipFill>
                  <pic:spPr>
                    <a:xfrm>
                      <a:off x="0" y="0"/>
                      <a:ext cx="5273675" cy="240919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lang w:val="en-US" w:eastAsia="zh-CN"/>
        </w:rPr>
      </w:pPr>
      <w:r>
        <w:rPr>
          <w:rFonts w:hint="default"/>
          <w:lang w:val="en-US" w:eastAsia="zh-CN"/>
        </w:rPr>
        <w:t>The variable education_new can be considered as an ordered categorical variable,we want to convert ‘illiterate’,’primary’,’secondary’,’tertiary’ to 1,2,3,4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lang w:val="en-US" w:eastAsia="zh-CN"/>
        </w:rPr>
      </w:pPr>
      <w:r>
        <w:drawing>
          <wp:inline distT="0" distB="0" distL="114300" distR="114300">
            <wp:extent cx="5273675" cy="2591435"/>
            <wp:effectExtent l="0" t="0" r="3175" b="1841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18"/>
                    <a:stretch>
                      <a:fillRect/>
                    </a:stretch>
                  </pic:blipFill>
                  <pic:spPr>
                    <a:xfrm>
                      <a:off x="0" y="0"/>
                      <a:ext cx="5273675" cy="2591435"/>
                    </a:xfrm>
                    <a:prstGeom prst="rect">
                      <a:avLst/>
                    </a:prstGeom>
                    <a:noFill/>
                    <a:ln w="9525">
                      <a:noFill/>
                    </a:ln>
                  </pic:spPr>
                </pic:pic>
              </a:graphicData>
            </a:graphic>
          </wp:inline>
        </w:drawing>
      </w:r>
    </w:p>
    <w:p>
      <w:pPr>
        <w:rPr>
          <w:rStyle w:val="9"/>
          <w:rFonts w:hint="eastAsia" w:ascii="微软雅黑" w:hAnsi="微软雅黑" w:eastAsia="微软雅黑" w:cs="微软雅黑"/>
          <w:b w:val="0"/>
          <w:bCs/>
          <w:i w:val="0"/>
          <w:caps w:val="0"/>
          <w:color w:val="333333"/>
          <w:spacing w:val="0"/>
          <w:sz w:val="21"/>
          <w:szCs w:val="21"/>
        </w:rPr>
      </w:pPr>
      <w:r>
        <w:rPr>
          <w:rStyle w:val="9"/>
          <w:rFonts w:hint="eastAsia" w:ascii="微软雅黑" w:hAnsi="微软雅黑" w:eastAsia="微软雅黑" w:cs="微软雅黑"/>
          <w:b w:val="0"/>
          <w:bCs/>
          <w:i w:val="0"/>
          <w:caps w:val="0"/>
          <w:color w:val="333333"/>
          <w:spacing w:val="0"/>
          <w:sz w:val="21"/>
          <w:szCs w:val="21"/>
        </w:rPr>
        <w:t xml:space="preserve">In general, the variable marital can be thought of as an unordered categorical variable. It should be noted that encoding can be performed using dummy variables. </w:t>
      </w:r>
      <w:r>
        <w:rPr>
          <w:rStyle w:val="9"/>
          <w:rFonts w:hint="eastAsia" w:ascii="微软雅黑" w:hAnsi="微软雅黑" w:eastAsia="微软雅黑" w:cs="微软雅黑"/>
          <w:b w:val="0"/>
          <w:bCs/>
          <w:i w:val="0"/>
          <w:caps w:val="0"/>
          <w:color w:val="333333"/>
          <w:spacing w:val="0"/>
          <w:sz w:val="21"/>
          <w:szCs w:val="21"/>
          <w:lang w:val="en-US" w:eastAsia="zh-CN"/>
        </w:rPr>
        <w:t>N</w:t>
      </w:r>
      <w:r>
        <w:rPr>
          <w:rStyle w:val="9"/>
          <w:rFonts w:hint="eastAsia" w:ascii="微软雅黑" w:hAnsi="微软雅黑" w:eastAsia="微软雅黑" w:cs="微软雅黑"/>
          <w:b w:val="0"/>
          <w:bCs/>
          <w:i w:val="0"/>
          <w:caps w:val="0"/>
          <w:color w:val="333333"/>
          <w:spacing w:val="0"/>
          <w:sz w:val="21"/>
          <w:szCs w:val="21"/>
        </w:rPr>
        <w:t xml:space="preserve"> categories need to set n-1 dummy variables. The variable marital is divided into divorced, married, single, encoded using two dummy variables </w:t>
      </w:r>
      <w:r>
        <w:rPr>
          <w:rStyle w:val="9"/>
          <w:rFonts w:hint="eastAsia" w:ascii="微软雅黑" w:hAnsi="微软雅黑" w:eastAsia="微软雅黑" w:cs="微软雅黑"/>
          <w:b w:val="0"/>
          <w:bCs/>
          <w:i w:val="0"/>
          <w:caps w:val="0"/>
          <w:color w:val="333333"/>
          <w:spacing w:val="0"/>
          <w:sz w:val="21"/>
          <w:szCs w:val="21"/>
          <w:lang w:val="en-US" w:eastAsia="zh-CN"/>
        </w:rPr>
        <w:t>M</w:t>
      </w:r>
      <w:r>
        <w:rPr>
          <w:rStyle w:val="9"/>
          <w:rFonts w:hint="eastAsia" w:ascii="微软雅黑" w:hAnsi="微软雅黑" w:eastAsia="微软雅黑" w:cs="微软雅黑"/>
          <w:b w:val="0"/>
          <w:bCs/>
          <w:i w:val="0"/>
          <w:caps w:val="0"/>
          <w:color w:val="333333"/>
          <w:spacing w:val="0"/>
          <w:sz w:val="21"/>
          <w:szCs w:val="21"/>
        </w:rPr>
        <w:t xml:space="preserve">1 and </w:t>
      </w:r>
      <w:r>
        <w:rPr>
          <w:rStyle w:val="9"/>
          <w:rFonts w:hint="eastAsia" w:ascii="微软雅黑" w:hAnsi="微软雅黑" w:eastAsia="微软雅黑" w:cs="微软雅黑"/>
          <w:b w:val="0"/>
          <w:bCs/>
          <w:i w:val="0"/>
          <w:caps w:val="0"/>
          <w:color w:val="333333"/>
          <w:spacing w:val="0"/>
          <w:sz w:val="21"/>
          <w:szCs w:val="21"/>
          <w:lang w:val="en-US" w:eastAsia="zh-CN"/>
        </w:rPr>
        <w:t>M</w:t>
      </w:r>
      <w:r>
        <w:rPr>
          <w:rStyle w:val="9"/>
          <w:rFonts w:hint="eastAsia" w:ascii="微软雅黑" w:hAnsi="微软雅黑" w:eastAsia="微软雅黑" w:cs="微软雅黑"/>
          <w:b w:val="0"/>
          <w:bCs/>
          <w:i w:val="0"/>
          <w:caps w:val="0"/>
          <w:color w:val="333333"/>
          <w:spacing w:val="0"/>
          <w:sz w:val="21"/>
          <w:szCs w:val="21"/>
        </w:rPr>
        <w:t>2.</w:t>
      </w:r>
    </w:p>
    <w:tbl>
      <w:tblPr>
        <w:tblStyle w:val="11"/>
        <w:tblW w:w="1885" w:type="dxa"/>
        <w:jc w:val="center"/>
        <w:tblInd w:w="3316" w:type="dxa"/>
        <w:shd w:val="clear" w:color="auto" w:fill="auto"/>
        <w:tblLayout w:type="fixed"/>
        <w:tblCellMar>
          <w:top w:w="0" w:type="dxa"/>
          <w:left w:w="0" w:type="dxa"/>
          <w:bottom w:w="0" w:type="dxa"/>
          <w:right w:w="0" w:type="dxa"/>
        </w:tblCellMar>
      </w:tblPr>
      <w:tblGrid>
        <w:gridCol w:w="917"/>
        <w:gridCol w:w="484"/>
        <w:gridCol w:w="484"/>
      </w:tblGrid>
      <w:tr>
        <w:tblPrEx>
          <w:tblLayout w:type="fixed"/>
          <w:tblCellMar>
            <w:top w:w="0" w:type="dxa"/>
            <w:left w:w="0" w:type="dxa"/>
            <w:bottom w:w="0" w:type="dxa"/>
            <w:right w:w="0" w:type="dxa"/>
          </w:tblCellMar>
        </w:tblPrEx>
        <w:trPr>
          <w:jc w:val="center"/>
        </w:trPr>
        <w:tc>
          <w:tcPr>
            <w:tcW w:w="917" w:type="dxa"/>
            <w:tcBorders>
              <w:top w:val="single" w:color="auto" w:sz="4" w:space="0"/>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Fonts w:hint="eastAsia" w:ascii="微软雅黑" w:hAnsi="微软雅黑" w:eastAsia="微软雅黑" w:cs="微软雅黑"/>
                <w:i w:val="0"/>
                <w:caps w:val="0"/>
                <w:color w:val="666666"/>
                <w:spacing w:val="0"/>
                <w:sz w:val="21"/>
                <w:szCs w:val="21"/>
                <w:lang w:val="en-US" w:eastAsia="zh-CN"/>
              </w:rPr>
              <w:t xml:space="preserve"> </w:t>
            </w:r>
            <w:r>
              <w:rPr>
                <w:sz w:val="20"/>
                <w:szCs w:val="20"/>
              </w:rPr>
              <w:t>marital</w:t>
            </w:r>
          </w:p>
        </w:tc>
        <w:tc>
          <w:tcPr>
            <w:tcW w:w="484" w:type="dxa"/>
            <w:tcBorders>
              <w:top w:val="single" w:color="auto" w:sz="4" w:space="0"/>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Fonts w:hint="eastAsia"/>
                <w:sz w:val="20"/>
                <w:szCs w:val="20"/>
                <w:lang w:val="en-US" w:eastAsia="zh-CN"/>
              </w:rPr>
              <w:t>M</w:t>
            </w:r>
            <w:r>
              <w:rPr>
                <w:sz w:val="20"/>
                <w:szCs w:val="20"/>
              </w:rPr>
              <w:t>1</w:t>
            </w:r>
          </w:p>
        </w:tc>
        <w:tc>
          <w:tcPr>
            <w:tcW w:w="484" w:type="dxa"/>
            <w:tcBorders>
              <w:top w:val="single" w:color="auto" w:sz="4" w:space="0"/>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Fonts w:hint="eastAsia"/>
                <w:sz w:val="20"/>
                <w:szCs w:val="20"/>
                <w:lang w:val="en-US" w:eastAsia="zh-CN"/>
              </w:rPr>
              <w:t>M</w:t>
            </w:r>
            <w:r>
              <w:rPr>
                <w:sz w:val="20"/>
                <w:szCs w:val="20"/>
              </w:rPr>
              <w:t>2</w:t>
            </w:r>
          </w:p>
        </w:tc>
      </w:tr>
      <w:tr>
        <w:tblPrEx>
          <w:shd w:val="clear" w:color="auto" w:fill="auto"/>
          <w:tblLayout w:type="fixed"/>
          <w:tblCellMar>
            <w:top w:w="0" w:type="dxa"/>
            <w:left w:w="0" w:type="dxa"/>
            <w:bottom w:w="0" w:type="dxa"/>
            <w:right w:w="0" w:type="dxa"/>
          </w:tblCellMar>
        </w:tblPrEx>
        <w:trPr>
          <w:jc w:val="center"/>
        </w:trPr>
        <w:tc>
          <w:tcPr>
            <w:tcW w:w="91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divorced</w:t>
            </w:r>
          </w:p>
        </w:tc>
        <w:tc>
          <w:tcPr>
            <w:tcW w:w="484"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0</w:t>
            </w:r>
          </w:p>
        </w:tc>
        <w:tc>
          <w:tcPr>
            <w:tcW w:w="484"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0</w:t>
            </w:r>
          </w:p>
        </w:tc>
      </w:tr>
      <w:tr>
        <w:tblPrEx>
          <w:shd w:val="clear" w:color="auto" w:fill="auto"/>
          <w:tblLayout w:type="fixed"/>
          <w:tblCellMar>
            <w:top w:w="0" w:type="dxa"/>
            <w:left w:w="0" w:type="dxa"/>
            <w:bottom w:w="0" w:type="dxa"/>
            <w:right w:w="0" w:type="dxa"/>
          </w:tblCellMar>
        </w:tblPrEx>
        <w:trPr>
          <w:jc w:val="center"/>
        </w:trPr>
        <w:tc>
          <w:tcPr>
            <w:tcW w:w="91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married</w:t>
            </w:r>
          </w:p>
        </w:tc>
        <w:tc>
          <w:tcPr>
            <w:tcW w:w="484"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1</w:t>
            </w:r>
          </w:p>
        </w:tc>
        <w:tc>
          <w:tcPr>
            <w:tcW w:w="484"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0</w:t>
            </w:r>
          </w:p>
        </w:tc>
      </w:tr>
      <w:tr>
        <w:tblPrEx>
          <w:tblLayout w:type="fixed"/>
          <w:tblCellMar>
            <w:top w:w="0" w:type="dxa"/>
            <w:left w:w="0" w:type="dxa"/>
            <w:bottom w:w="0" w:type="dxa"/>
            <w:right w:w="0" w:type="dxa"/>
          </w:tblCellMar>
        </w:tblPrEx>
        <w:trPr>
          <w:jc w:val="center"/>
        </w:trPr>
        <w:tc>
          <w:tcPr>
            <w:tcW w:w="91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single</w:t>
            </w:r>
          </w:p>
        </w:tc>
        <w:tc>
          <w:tcPr>
            <w:tcW w:w="484"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0</w:t>
            </w:r>
          </w:p>
        </w:tc>
        <w:tc>
          <w:tcPr>
            <w:tcW w:w="484"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1</w:t>
            </w:r>
          </w:p>
        </w:tc>
      </w:tr>
    </w:tbl>
    <w:p/>
    <w:p/>
    <w:tbl>
      <w:tblPr>
        <w:tblStyle w:val="11"/>
        <w:tblW w:w="7477" w:type="dxa"/>
        <w:jc w:val="center"/>
        <w:tblInd w:w="-1449" w:type="dxa"/>
        <w:shd w:val="clear" w:color="auto" w:fill="auto"/>
        <w:tblLayout w:type="fixed"/>
        <w:tblCellMar>
          <w:top w:w="0" w:type="dxa"/>
          <w:left w:w="0" w:type="dxa"/>
          <w:bottom w:w="0" w:type="dxa"/>
          <w:right w:w="0" w:type="dxa"/>
        </w:tblCellMar>
      </w:tblPr>
      <w:tblGrid>
        <w:gridCol w:w="1387"/>
        <w:gridCol w:w="1005"/>
        <w:gridCol w:w="1650"/>
        <w:gridCol w:w="3435"/>
      </w:tblGrid>
      <w:tr>
        <w:tblPrEx>
          <w:shd w:val="clear" w:color="auto" w:fill="auto"/>
          <w:tblLayout w:type="fixed"/>
          <w:tblCellMar>
            <w:top w:w="0" w:type="dxa"/>
            <w:left w:w="0" w:type="dxa"/>
            <w:bottom w:w="0" w:type="dxa"/>
            <w:right w:w="0" w:type="dxa"/>
          </w:tblCellMar>
        </w:tblPrEx>
        <w:trPr>
          <w:jc w:val="center"/>
        </w:trPr>
        <w:tc>
          <w:tcPr>
            <w:tcW w:w="1387" w:type="dxa"/>
            <w:tcBorders>
              <w:top w:val="single" w:color="auto" w:sz="4" w:space="0"/>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微软雅黑"/>
                <w:lang w:val="en-US" w:eastAsia="zh-CN"/>
              </w:rPr>
            </w:pPr>
            <w:r>
              <w:rPr>
                <w:rFonts w:hint="eastAsia" w:ascii="微软雅黑" w:hAnsi="微软雅黑" w:eastAsia="微软雅黑" w:cs="微软雅黑"/>
                <w:i w:val="0"/>
                <w:caps w:val="0"/>
                <w:color w:val="666666"/>
                <w:spacing w:val="0"/>
                <w:sz w:val="21"/>
                <w:szCs w:val="21"/>
                <w:lang w:val="en-US" w:eastAsia="zh-CN"/>
              </w:rPr>
              <w:t xml:space="preserve"> </w:t>
            </w:r>
            <w:r>
              <w:rPr>
                <w:rFonts w:hint="default" w:ascii="微软雅黑" w:hAnsi="微软雅黑" w:eastAsia="微软雅黑" w:cs="微软雅黑"/>
                <w:i w:val="0"/>
                <w:caps w:val="0"/>
                <w:color w:val="666666"/>
                <w:spacing w:val="0"/>
                <w:sz w:val="21"/>
                <w:szCs w:val="21"/>
                <w:lang w:val="en-US" w:eastAsia="zh-CN"/>
              </w:rPr>
              <w:t xml:space="preserve"> </w:t>
            </w:r>
            <w:r>
              <w:rPr>
                <w:rFonts w:hint="eastAsia" w:ascii="微软雅黑" w:hAnsi="微软雅黑" w:eastAsia="微软雅黑" w:cs="微软雅黑"/>
                <w:i w:val="0"/>
                <w:caps w:val="0"/>
                <w:color w:val="666666"/>
                <w:spacing w:val="0"/>
                <w:sz w:val="21"/>
                <w:szCs w:val="21"/>
                <w:lang w:val="en-US" w:eastAsia="zh-CN"/>
              </w:rPr>
              <w:t>FieldName</w:t>
            </w:r>
          </w:p>
        </w:tc>
        <w:tc>
          <w:tcPr>
            <w:tcW w:w="1005" w:type="dxa"/>
            <w:tcBorders>
              <w:top w:val="single" w:color="auto" w:sz="4" w:space="0"/>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lang w:val="en-US"/>
              </w:rPr>
            </w:pPr>
            <w:r>
              <w:rPr>
                <w:rFonts w:hint="eastAsia"/>
                <w:sz w:val="20"/>
                <w:szCs w:val="20"/>
                <w:lang w:val="en-US" w:eastAsia="zh-CN"/>
              </w:rPr>
              <w:t>type</w:t>
            </w:r>
          </w:p>
        </w:tc>
        <w:tc>
          <w:tcPr>
            <w:tcW w:w="1650" w:type="dxa"/>
            <w:tcBorders>
              <w:top w:val="single" w:color="auto" w:sz="4" w:space="0"/>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lang w:val="en-US"/>
              </w:rPr>
            </w:pPr>
            <w:r>
              <w:rPr>
                <w:rFonts w:hint="eastAsia"/>
                <w:sz w:val="20"/>
                <w:szCs w:val="20"/>
                <w:lang w:val="en-US" w:eastAsia="zh-CN"/>
              </w:rPr>
              <w:t>value</w:t>
            </w:r>
          </w:p>
        </w:tc>
        <w:tc>
          <w:tcPr>
            <w:tcW w:w="3435" w:type="dxa"/>
            <w:tcBorders>
              <w:top w:val="single" w:color="auto" w:sz="4" w:space="0"/>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sz w:val="20"/>
                <w:szCs w:val="20"/>
                <w:lang w:val="en-US" w:eastAsia="zh-CN"/>
              </w:rPr>
            </w:pPr>
            <w:r>
              <w:rPr>
                <w:rFonts w:hint="eastAsia"/>
                <w:sz w:val="20"/>
                <w:szCs w:val="20"/>
                <w:lang w:val="en-US" w:eastAsia="zh-CN"/>
              </w:rPr>
              <w:t>Value Remark</w:t>
            </w:r>
          </w:p>
        </w:tc>
      </w:tr>
      <w:tr>
        <w:tblPrEx>
          <w:shd w:val="clear" w:color="auto" w:fill="auto"/>
          <w:tblLayout w:type="fixed"/>
          <w:tblCellMar>
            <w:top w:w="0" w:type="dxa"/>
            <w:left w:w="0" w:type="dxa"/>
            <w:bottom w:w="0" w:type="dxa"/>
            <w:right w:w="0" w:type="dxa"/>
          </w:tblCellMar>
        </w:tblPrEx>
        <w:trPr>
          <w:jc w:val="center"/>
        </w:trPr>
        <w:tc>
          <w:tcPr>
            <w:tcW w:w="138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D_default</w:t>
            </w:r>
          </w:p>
        </w:tc>
        <w:tc>
          <w:tcPr>
            <w:tcW w:w="100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p>
        </w:tc>
        <w:tc>
          <w:tcPr>
            <w:tcW w:w="1650"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0,1,2</w:t>
            </w:r>
          </w:p>
        </w:tc>
        <w:tc>
          <w:tcPr>
            <w:tcW w:w="343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sz w:val="20"/>
                <w:szCs w:val="20"/>
                <w:lang w:val="en-US"/>
              </w:rPr>
            </w:pPr>
            <w:r>
              <w:rPr>
                <w:rFonts w:hint="eastAsia"/>
                <w:sz w:val="20"/>
                <w:szCs w:val="20"/>
                <w:lang w:val="en-US" w:eastAsia="zh-CN"/>
              </w:rPr>
              <w:t>1:yes,0:no,2:unknown</w:t>
            </w:r>
          </w:p>
        </w:tc>
      </w:tr>
      <w:tr>
        <w:tblPrEx>
          <w:shd w:val="clear" w:color="auto" w:fill="auto"/>
          <w:tblLayout w:type="fixed"/>
          <w:tblCellMar>
            <w:top w:w="0" w:type="dxa"/>
            <w:left w:w="0" w:type="dxa"/>
            <w:bottom w:w="0" w:type="dxa"/>
            <w:right w:w="0" w:type="dxa"/>
          </w:tblCellMar>
        </w:tblPrEx>
        <w:trPr>
          <w:jc w:val="center"/>
        </w:trPr>
        <w:tc>
          <w:tcPr>
            <w:tcW w:w="138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D_housing</w:t>
            </w:r>
          </w:p>
        </w:tc>
        <w:tc>
          <w:tcPr>
            <w:tcW w:w="100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p>
        </w:tc>
        <w:tc>
          <w:tcPr>
            <w:tcW w:w="1650"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r>
              <w:rPr>
                <w:rFonts w:hint="eastAsia"/>
                <w:sz w:val="20"/>
                <w:szCs w:val="20"/>
                <w:lang w:val="en-US" w:eastAsia="zh-CN"/>
              </w:rPr>
              <w:t>1,0</w:t>
            </w:r>
          </w:p>
        </w:tc>
        <w:tc>
          <w:tcPr>
            <w:tcW w:w="343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sz w:val="20"/>
                <w:szCs w:val="20"/>
              </w:rPr>
            </w:pPr>
            <w:r>
              <w:rPr>
                <w:rFonts w:hint="eastAsia"/>
                <w:sz w:val="20"/>
                <w:szCs w:val="20"/>
                <w:lang w:val="en-US" w:eastAsia="zh-CN"/>
              </w:rPr>
              <w:t>1:yes,0:no</w:t>
            </w:r>
          </w:p>
        </w:tc>
      </w:tr>
      <w:tr>
        <w:tblPrEx>
          <w:shd w:val="clear" w:color="auto" w:fill="auto"/>
          <w:tblLayout w:type="fixed"/>
          <w:tblCellMar>
            <w:top w:w="0" w:type="dxa"/>
            <w:left w:w="0" w:type="dxa"/>
            <w:bottom w:w="0" w:type="dxa"/>
            <w:right w:w="0" w:type="dxa"/>
          </w:tblCellMar>
        </w:tblPrEx>
        <w:trPr>
          <w:jc w:val="center"/>
        </w:trPr>
        <w:tc>
          <w:tcPr>
            <w:tcW w:w="138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r>
              <w:rPr>
                <w:rFonts w:hint="eastAsia"/>
                <w:sz w:val="20"/>
                <w:szCs w:val="20"/>
              </w:rPr>
              <w:t>D_loan</w:t>
            </w:r>
          </w:p>
        </w:tc>
        <w:tc>
          <w:tcPr>
            <w:tcW w:w="100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p>
        </w:tc>
        <w:tc>
          <w:tcPr>
            <w:tcW w:w="1650"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1,0</w:t>
            </w:r>
          </w:p>
        </w:tc>
        <w:tc>
          <w:tcPr>
            <w:tcW w:w="343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1:yes,0:no</w:t>
            </w:r>
          </w:p>
        </w:tc>
      </w:tr>
      <w:tr>
        <w:tblPrEx>
          <w:shd w:val="clear" w:color="auto" w:fill="auto"/>
          <w:tblLayout w:type="fixed"/>
          <w:tblCellMar>
            <w:top w:w="0" w:type="dxa"/>
            <w:left w:w="0" w:type="dxa"/>
            <w:bottom w:w="0" w:type="dxa"/>
            <w:right w:w="0" w:type="dxa"/>
          </w:tblCellMar>
        </w:tblPrEx>
        <w:trPr>
          <w:jc w:val="center"/>
        </w:trPr>
        <w:tc>
          <w:tcPr>
            <w:tcW w:w="138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r>
              <w:rPr>
                <w:rFonts w:hint="eastAsia"/>
                <w:sz w:val="20"/>
                <w:szCs w:val="20"/>
              </w:rPr>
              <w:t>D_Education_new</w:t>
            </w:r>
          </w:p>
        </w:tc>
        <w:tc>
          <w:tcPr>
            <w:tcW w:w="100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p>
        </w:tc>
        <w:tc>
          <w:tcPr>
            <w:tcW w:w="1650"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1,2,3,4</w:t>
            </w:r>
          </w:p>
        </w:tc>
        <w:tc>
          <w:tcPr>
            <w:tcW w:w="343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sz w:val="20"/>
                <w:szCs w:val="20"/>
                <w:lang w:val="en-US" w:eastAsia="zh-CN"/>
              </w:rPr>
            </w:pPr>
            <w:r>
              <w:rPr>
                <w:rFonts w:hint="eastAsia"/>
                <w:sz w:val="20"/>
                <w:szCs w:val="20"/>
                <w:lang w:val="en-US" w:eastAsia="zh-CN"/>
              </w:rPr>
              <w:t>1:illiterate,2:primary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sz w:val="20"/>
                <w:szCs w:val="20"/>
                <w:lang w:val="en-US" w:eastAsia="zh-CN"/>
              </w:rPr>
            </w:pPr>
            <w:r>
              <w:rPr>
                <w:rFonts w:hint="eastAsia"/>
                <w:sz w:val="20"/>
                <w:szCs w:val="20"/>
                <w:lang w:val="en-US" w:eastAsia="zh-CN"/>
              </w:rPr>
              <w:t>,3:secondary,4:tertiary</w:t>
            </w:r>
          </w:p>
        </w:tc>
      </w:tr>
      <w:tr>
        <w:tblPrEx>
          <w:shd w:val="clear" w:color="auto" w:fill="auto"/>
          <w:tblLayout w:type="fixed"/>
          <w:tblCellMar>
            <w:top w:w="0" w:type="dxa"/>
            <w:left w:w="0" w:type="dxa"/>
            <w:bottom w:w="0" w:type="dxa"/>
            <w:right w:w="0" w:type="dxa"/>
          </w:tblCellMar>
        </w:tblPrEx>
        <w:trPr>
          <w:jc w:val="center"/>
        </w:trPr>
        <w:tc>
          <w:tcPr>
            <w:tcW w:w="138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D_job</w:t>
            </w:r>
          </w:p>
        </w:tc>
        <w:tc>
          <w:tcPr>
            <w:tcW w:w="100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p>
        </w:tc>
        <w:tc>
          <w:tcPr>
            <w:tcW w:w="1650"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1,2,3,4,5,6,7,8,9,10</w:t>
            </w:r>
          </w:p>
        </w:tc>
        <w:tc>
          <w:tcPr>
            <w:tcW w:w="343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sz w:val="20"/>
                <w:szCs w:val="20"/>
                <w:lang w:val="en-US" w:eastAsia="zh-CN"/>
              </w:rPr>
            </w:pPr>
            <w:r>
              <w:rPr>
                <w:rFonts w:hint="eastAsia"/>
                <w:sz w:val="20"/>
                <w:szCs w:val="20"/>
              </w:rPr>
              <w:t xml:space="preserve"> </w:t>
            </w:r>
            <w:r>
              <w:rPr>
                <w:rFonts w:hint="eastAsia"/>
                <w:sz w:val="20"/>
                <w:szCs w:val="20"/>
                <w:lang w:val="en-US" w:eastAsia="zh-CN"/>
              </w:rPr>
              <w:t>1:</w:t>
            </w:r>
            <w:r>
              <w:rPr>
                <w:rFonts w:hint="eastAsia"/>
                <w:sz w:val="20"/>
                <w:szCs w:val="20"/>
              </w:rPr>
              <w:t>admin</w:t>
            </w:r>
            <w:r>
              <w:rPr>
                <w:rFonts w:hint="eastAsia"/>
                <w:sz w:val="20"/>
                <w:szCs w:val="20"/>
                <w:lang w:val="en-US" w:eastAsia="zh-CN"/>
              </w:rPr>
              <w:t>,2:</w:t>
            </w:r>
            <w:r>
              <w:rPr>
                <w:rFonts w:hint="eastAsia"/>
                <w:sz w:val="20"/>
                <w:szCs w:val="20"/>
              </w:rPr>
              <w:t>blue-collar</w:t>
            </w:r>
            <w:r>
              <w:rPr>
                <w:rFonts w:hint="eastAsia"/>
                <w:sz w:val="20"/>
                <w:szCs w:val="20"/>
                <w:lang w:val="en-US" w:eastAsia="zh-CN"/>
              </w:rPr>
              <w:t>, 3:</w:t>
            </w:r>
            <w:r>
              <w:rPr>
                <w:rFonts w:hint="eastAsia"/>
                <w:sz w:val="20"/>
                <w:szCs w:val="20"/>
              </w:rPr>
              <w:t>entrepreneur</w:t>
            </w:r>
            <w:r>
              <w:rPr>
                <w:rFonts w:hint="eastAsia"/>
                <w:sz w:val="20"/>
                <w:szCs w:val="20"/>
                <w:lang w:val="en-US" w:eastAsia="zh-CN"/>
              </w:rPr>
              <w:t xml:space="preserve"> ,4:</w:t>
            </w:r>
            <w:r>
              <w:rPr>
                <w:rFonts w:hint="eastAsia"/>
                <w:sz w:val="20"/>
                <w:szCs w:val="20"/>
              </w:rPr>
              <w:t>housemaid</w:t>
            </w:r>
            <w:r>
              <w:rPr>
                <w:rFonts w:hint="eastAsia"/>
                <w:sz w:val="20"/>
                <w:szCs w:val="20"/>
                <w:lang w:val="en-US" w:eastAsia="zh-CN"/>
              </w:rPr>
              <w:t>, 5:</w:t>
            </w:r>
            <w:r>
              <w:rPr>
                <w:rFonts w:hint="eastAsia"/>
                <w:sz w:val="20"/>
                <w:szCs w:val="20"/>
              </w:rPr>
              <w:t>management</w:t>
            </w:r>
            <w:r>
              <w:rPr>
                <w:rFonts w:hint="eastAsia"/>
                <w:sz w:val="20"/>
                <w:szCs w:val="20"/>
                <w:lang w:val="en-US" w:eastAsia="zh-CN"/>
              </w:rPr>
              <w:t>,6:</w:t>
            </w:r>
            <w:r>
              <w:rPr>
                <w:rFonts w:hint="eastAsia"/>
                <w:sz w:val="20"/>
                <w:szCs w:val="20"/>
              </w:rPr>
              <w:t>retired</w:t>
            </w:r>
            <w:r>
              <w:rPr>
                <w:rFonts w:hint="eastAsia"/>
                <w:sz w:val="20"/>
                <w:szCs w:val="20"/>
                <w:lang w:val="en-US" w:eastAsia="zh-CN"/>
              </w:rPr>
              <w:t>, 7:</w:t>
            </w:r>
            <w:r>
              <w:rPr>
                <w:rFonts w:hint="eastAsia"/>
                <w:sz w:val="20"/>
                <w:szCs w:val="20"/>
              </w:rPr>
              <w:t>self-employed</w:t>
            </w:r>
            <w:r>
              <w:rPr>
                <w:rFonts w:hint="eastAsia"/>
                <w:sz w:val="20"/>
                <w:szCs w:val="20"/>
                <w:lang w:val="en-US" w:eastAsia="zh-CN"/>
              </w:rPr>
              <w:t>,8:</w:t>
            </w:r>
            <w:r>
              <w:rPr>
                <w:rFonts w:hint="eastAsia"/>
                <w:sz w:val="20"/>
                <w:szCs w:val="20"/>
              </w:rPr>
              <w:t>services</w:t>
            </w:r>
            <w:r>
              <w:rPr>
                <w:rFonts w:hint="eastAsia"/>
                <w:sz w:val="20"/>
                <w:szCs w:val="20"/>
                <w:lang w:val="en-US" w:eastAsia="zh-CN"/>
              </w:rPr>
              <w:t>, 9:</w:t>
            </w:r>
            <w:r>
              <w:rPr>
                <w:rFonts w:hint="eastAsia"/>
                <w:sz w:val="20"/>
                <w:szCs w:val="20"/>
              </w:rPr>
              <w:t>student</w:t>
            </w:r>
            <w:r>
              <w:rPr>
                <w:rFonts w:hint="eastAsia"/>
                <w:sz w:val="20"/>
                <w:szCs w:val="20"/>
                <w:lang w:val="en-US" w:eastAsia="zh-CN"/>
              </w:rPr>
              <w:t>,10:</w:t>
            </w:r>
            <w:r>
              <w:rPr>
                <w:rFonts w:hint="eastAsia"/>
                <w:sz w:val="20"/>
                <w:szCs w:val="20"/>
              </w:rPr>
              <w:t>technician</w:t>
            </w:r>
          </w:p>
        </w:tc>
      </w:tr>
      <w:tr>
        <w:tblPrEx>
          <w:shd w:val="clear" w:color="auto" w:fill="auto"/>
          <w:tblLayout w:type="fixed"/>
          <w:tblCellMar>
            <w:top w:w="0" w:type="dxa"/>
            <w:left w:w="0" w:type="dxa"/>
            <w:bottom w:w="0" w:type="dxa"/>
            <w:right w:w="0" w:type="dxa"/>
          </w:tblCellMar>
        </w:tblPrEx>
        <w:trPr>
          <w:jc w:val="center"/>
        </w:trPr>
        <w:tc>
          <w:tcPr>
            <w:tcW w:w="138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r>
              <w:rPr>
                <w:rFonts w:hint="eastAsia"/>
                <w:sz w:val="20"/>
                <w:szCs w:val="20"/>
              </w:rPr>
              <w:t>D_contact</w:t>
            </w:r>
          </w:p>
        </w:tc>
        <w:tc>
          <w:tcPr>
            <w:tcW w:w="100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p>
        </w:tc>
        <w:tc>
          <w:tcPr>
            <w:tcW w:w="1650"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1,0</w:t>
            </w:r>
          </w:p>
        </w:tc>
        <w:tc>
          <w:tcPr>
            <w:tcW w:w="343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sz w:val="20"/>
                <w:szCs w:val="20"/>
                <w:lang w:val="en-US" w:eastAsia="zh-CN"/>
              </w:rPr>
            </w:pPr>
            <w:r>
              <w:rPr>
                <w:rFonts w:hint="eastAsia"/>
                <w:sz w:val="20"/>
                <w:szCs w:val="20"/>
                <w:lang w:val="en-US" w:eastAsia="zh-CN"/>
              </w:rPr>
              <w:t>1:cellular,0:telephone</w:t>
            </w:r>
          </w:p>
        </w:tc>
      </w:tr>
      <w:tr>
        <w:tblPrEx>
          <w:shd w:val="clear" w:color="auto" w:fill="auto"/>
          <w:tblLayout w:type="fixed"/>
          <w:tblCellMar>
            <w:top w:w="0" w:type="dxa"/>
            <w:left w:w="0" w:type="dxa"/>
            <w:bottom w:w="0" w:type="dxa"/>
            <w:right w:w="0" w:type="dxa"/>
          </w:tblCellMar>
        </w:tblPrEx>
        <w:trPr>
          <w:jc w:val="center"/>
        </w:trPr>
        <w:tc>
          <w:tcPr>
            <w:tcW w:w="138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r>
              <w:rPr>
                <w:rFonts w:hint="eastAsia"/>
                <w:sz w:val="20"/>
                <w:szCs w:val="20"/>
              </w:rPr>
              <w:t>D_month</w:t>
            </w:r>
          </w:p>
        </w:tc>
        <w:tc>
          <w:tcPr>
            <w:tcW w:w="100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p>
        </w:tc>
        <w:tc>
          <w:tcPr>
            <w:tcW w:w="1650"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1,2,3,4,5,6,7,8,9,10,11,12</w:t>
            </w:r>
          </w:p>
        </w:tc>
        <w:tc>
          <w:tcPr>
            <w:tcW w:w="343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sz w:val="20"/>
                <w:szCs w:val="20"/>
                <w:lang w:val="en-US" w:eastAsia="zh-CN"/>
              </w:rPr>
            </w:pPr>
            <w:r>
              <w:rPr>
                <w:rFonts w:hint="eastAsia"/>
                <w:sz w:val="20"/>
                <w:szCs w:val="20"/>
                <w:lang w:val="en-US" w:eastAsia="zh-CN"/>
              </w:rPr>
              <w:t>1:J</w:t>
            </w:r>
            <w:r>
              <w:rPr>
                <w:rFonts w:hint="eastAsia"/>
                <w:sz w:val="20"/>
                <w:szCs w:val="20"/>
              </w:rPr>
              <w:t>an</w:t>
            </w:r>
            <w:r>
              <w:rPr>
                <w:rFonts w:hint="eastAsia"/>
                <w:sz w:val="20"/>
                <w:szCs w:val="20"/>
                <w:lang w:val="en-US" w:eastAsia="zh-CN"/>
              </w:rPr>
              <w:t>uary,2:February,3:M</w:t>
            </w:r>
            <w:r>
              <w:rPr>
                <w:rFonts w:hint="eastAsia"/>
                <w:sz w:val="20"/>
                <w:szCs w:val="20"/>
              </w:rPr>
              <w:t>ar</w:t>
            </w:r>
            <w:r>
              <w:rPr>
                <w:rFonts w:hint="eastAsia"/>
                <w:sz w:val="20"/>
                <w:szCs w:val="20"/>
                <w:lang w:val="en-US" w:eastAsia="zh-CN"/>
              </w:rPr>
              <w:t>ch,4:A</w:t>
            </w:r>
            <w:r>
              <w:rPr>
                <w:rFonts w:hint="eastAsia"/>
                <w:sz w:val="20"/>
                <w:szCs w:val="20"/>
              </w:rPr>
              <w:t>pr</w:t>
            </w:r>
            <w:r>
              <w:rPr>
                <w:rFonts w:hint="eastAsia"/>
                <w:sz w:val="20"/>
                <w:szCs w:val="20"/>
                <w:lang w:val="en-US" w:eastAsia="zh-CN"/>
              </w:rPr>
              <w:t>il,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sz w:val="20"/>
                <w:szCs w:val="20"/>
                <w:lang w:val="en-US" w:eastAsia="zh-CN"/>
              </w:rPr>
            </w:pPr>
            <w:r>
              <w:rPr>
                <w:rFonts w:hint="eastAsia"/>
                <w:sz w:val="20"/>
                <w:szCs w:val="20"/>
                <w:lang w:val="en-US" w:eastAsia="zh-CN"/>
              </w:rPr>
              <w:t>5:May,6:June,7:July,8:August,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sz w:val="20"/>
                <w:szCs w:val="20"/>
                <w:lang w:val="en-US" w:eastAsia="zh-CN"/>
              </w:rPr>
            </w:pPr>
            <w:r>
              <w:rPr>
                <w:rFonts w:hint="eastAsia"/>
                <w:sz w:val="20"/>
                <w:szCs w:val="20"/>
                <w:lang w:val="en-US" w:eastAsia="zh-CN"/>
              </w:rPr>
              <w:t>9:September,10:October,11:November,12:December</w:t>
            </w:r>
          </w:p>
        </w:tc>
      </w:tr>
      <w:tr>
        <w:tblPrEx>
          <w:shd w:val="clear" w:color="auto" w:fill="auto"/>
          <w:tblLayout w:type="fixed"/>
          <w:tblCellMar>
            <w:top w:w="0" w:type="dxa"/>
            <w:left w:w="0" w:type="dxa"/>
            <w:bottom w:w="0" w:type="dxa"/>
            <w:right w:w="0" w:type="dxa"/>
          </w:tblCellMar>
        </w:tblPrEx>
        <w:trPr>
          <w:jc w:val="center"/>
        </w:trPr>
        <w:tc>
          <w:tcPr>
            <w:tcW w:w="138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Fonts w:hint="eastAsia"/>
                <w:sz w:val="20"/>
                <w:szCs w:val="20"/>
              </w:rPr>
              <w:t>D_day_of_week</w:t>
            </w:r>
          </w:p>
        </w:tc>
        <w:tc>
          <w:tcPr>
            <w:tcW w:w="100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1</w:t>
            </w:r>
          </w:p>
        </w:tc>
        <w:tc>
          <w:tcPr>
            <w:tcW w:w="1650"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lang w:val="en-US" w:eastAsia="zh-CN"/>
              </w:rPr>
            </w:pPr>
            <w:r>
              <w:rPr>
                <w:rFonts w:hint="eastAsia"/>
                <w:lang w:val="en-US" w:eastAsia="zh-CN"/>
              </w:rPr>
              <w:t>1,2,3,4,5</w:t>
            </w:r>
          </w:p>
        </w:tc>
        <w:tc>
          <w:tcPr>
            <w:tcW w:w="343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sz w:val="20"/>
                <w:szCs w:val="20"/>
              </w:rPr>
            </w:pPr>
            <w:r>
              <w:rPr>
                <w:rFonts w:hint="eastAsia" w:ascii="Arial" w:hAnsi="Arial" w:eastAsia="宋体" w:cs="Arial"/>
                <w:i w:val="0"/>
                <w:caps w:val="0"/>
                <w:color w:val="123654"/>
                <w:spacing w:val="0"/>
                <w:sz w:val="20"/>
                <w:szCs w:val="20"/>
                <w:lang w:val="en-US" w:eastAsia="zh-CN"/>
              </w:rPr>
              <w:t>1:</w:t>
            </w:r>
            <w:r>
              <w:rPr>
                <w:rFonts w:ascii="Arial" w:hAnsi="Arial" w:eastAsia="宋体" w:cs="Arial"/>
                <w:i w:val="0"/>
                <w:caps w:val="0"/>
                <w:color w:val="123654"/>
                <w:spacing w:val="0"/>
                <w:sz w:val="20"/>
                <w:szCs w:val="20"/>
              </w:rPr>
              <w:t>mon,</w:t>
            </w:r>
            <w:r>
              <w:rPr>
                <w:rFonts w:hint="eastAsia" w:ascii="Arial" w:hAnsi="Arial" w:eastAsia="宋体" w:cs="Arial"/>
                <w:i w:val="0"/>
                <w:caps w:val="0"/>
                <w:color w:val="123654"/>
                <w:spacing w:val="0"/>
                <w:sz w:val="20"/>
                <w:szCs w:val="20"/>
                <w:lang w:val="en-US" w:eastAsia="zh-CN"/>
              </w:rPr>
              <w:t>2:</w:t>
            </w:r>
            <w:r>
              <w:rPr>
                <w:rFonts w:ascii="Arial" w:hAnsi="Arial" w:eastAsia="宋体" w:cs="Arial"/>
                <w:i w:val="0"/>
                <w:caps w:val="0"/>
                <w:color w:val="123654"/>
                <w:spacing w:val="0"/>
                <w:sz w:val="20"/>
                <w:szCs w:val="20"/>
              </w:rPr>
              <w:t>tue,</w:t>
            </w:r>
            <w:r>
              <w:rPr>
                <w:rFonts w:hint="eastAsia" w:ascii="Arial" w:hAnsi="Arial" w:eastAsia="宋体" w:cs="Arial"/>
                <w:i w:val="0"/>
                <w:caps w:val="0"/>
                <w:color w:val="123654"/>
                <w:spacing w:val="0"/>
                <w:sz w:val="20"/>
                <w:szCs w:val="20"/>
                <w:lang w:val="en-US" w:eastAsia="zh-CN"/>
              </w:rPr>
              <w:t>3:</w:t>
            </w:r>
            <w:r>
              <w:rPr>
                <w:rFonts w:ascii="Arial" w:hAnsi="Arial" w:eastAsia="宋体" w:cs="Arial"/>
                <w:i w:val="0"/>
                <w:caps w:val="0"/>
                <w:color w:val="123654"/>
                <w:spacing w:val="0"/>
                <w:sz w:val="20"/>
                <w:szCs w:val="20"/>
              </w:rPr>
              <w:t>wed,</w:t>
            </w:r>
            <w:r>
              <w:rPr>
                <w:rFonts w:hint="eastAsia" w:ascii="Arial" w:hAnsi="Arial" w:eastAsia="宋体" w:cs="Arial"/>
                <w:i w:val="0"/>
                <w:caps w:val="0"/>
                <w:color w:val="123654"/>
                <w:spacing w:val="0"/>
                <w:sz w:val="20"/>
                <w:szCs w:val="20"/>
                <w:lang w:val="en-US" w:eastAsia="zh-CN"/>
              </w:rPr>
              <w:t>4:</w:t>
            </w:r>
            <w:r>
              <w:rPr>
                <w:rFonts w:ascii="Arial" w:hAnsi="Arial" w:eastAsia="宋体" w:cs="Arial"/>
                <w:i w:val="0"/>
                <w:caps w:val="0"/>
                <w:color w:val="123654"/>
                <w:spacing w:val="0"/>
                <w:sz w:val="20"/>
                <w:szCs w:val="20"/>
              </w:rPr>
              <w:t>thu,</w:t>
            </w:r>
            <w:r>
              <w:rPr>
                <w:rFonts w:hint="eastAsia" w:ascii="Arial" w:hAnsi="Arial" w:eastAsia="宋体" w:cs="Arial"/>
                <w:i w:val="0"/>
                <w:caps w:val="0"/>
                <w:color w:val="123654"/>
                <w:spacing w:val="0"/>
                <w:sz w:val="20"/>
                <w:szCs w:val="20"/>
                <w:lang w:val="en-US" w:eastAsia="zh-CN"/>
              </w:rPr>
              <w:t>5:</w:t>
            </w:r>
            <w:r>
              <w:rPr>
                <w:rFonts w:ascii="Arial" w:hAnsi="Arial" w:eastAsia="宋体" w:cs="Arial"/>
                <w:i w:val="0"/>
                <w:caps w:val="0"/>
                <w:color w:val="123654"/>
                <w:spacing w:val="0"/>
                <w:sz w:val="20"/>
                <w:szCs w:val="20"/>
              </w:rPr>
              <w:t>fri</w:t>
            </w:r>
          </w:p>
        </w:tc>
      </w:tr>
      <w:tr>
        <w:tblPrEx>
          <w:shd w:val="clear" w:color="auto" w:fill="auto"/>
          <w:tblLayout w:type="fixed"/>
          <w:tblCellMar>
            <w:top w:w="0" w:type="dxa"/>
            <w:left w:w="0" w:type="dxa"/>
            <w:bottom w:w="0" w:type="dxa"/>
            <w:right w:w="0" w:type="dxa"/>
          </w:tblCellMar>
        </w:tblPrEx>
        <w:trPr>
          <w:jc w:val="center"/>
        </w:trPr>
        <w:tc>
          <w:tcPr>
            <w:tcW w:w="1387" w:type="dxa"/>
            <w:tcBorders>
              <w:top w:val="nil"/>
              <w:left w:val="single" w:color="auto" w:sz="4"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Fonts w:hint="eastAsia"/>
                <w:sz w:val="20"/>
                <w:szCs w:val="20"/>
              </w:rPr>
              <w:t>D_poutcome</w:t>
            </w:r>
          </w:p>
        </w:tc>
        <w:tc>
          <w:tcPr>
            <w:tcW w:w="100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sz w:val="20"/>
                <w:szCs w:val="20"/>
              </w:rPr>
              <w:t>0</w:t>
            </w:r>
          </w:p>
        </w:tc>
        <w:tc>
          <w:tcPr>
            <w:tcW w:w="1650"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lang w:val="en-US" w:eastAsia="zh-CN"/>
              </w:rPr>
            </w:pPr>
            <w:r>
              <w:rPr>
                <w:sz w:val="20"/>
                <w:szCs w:val="20"/>
              </w:rPr>
              <w:t>1</w:t>
            </w:r>
            <w:r>
              <w:rPr>
                <w:rFonts w:hint="eastAsia"/>
                <w:sz w:val="20"/>
                <w:szCs w:val="20"/>
                <w:lang w:val="en-US" w:eastAsia="zh-CN"/>
              </w:rPr>
              <w:t>,2,3</w:t>
            </w:r>
          </w:p>
        </w:tc>
        <w:tc>
          <w:tcPr>
            <w:tcW w:w="3435" w:type="dxa"/>
            <w:tcBorders>
              <w:top w:val="nil"/>
              <w:left w:val="nil"/>
              <w:bottom w:val="single" w:color="auto" w:sz="4" w:space="0"/>
              <w:right w:val="single" w:color="auto" w:sz="4" w:space="0"/>
            </w:tcBorders>
            <w:shd w:val="clear" w:color="auto" w:fill="auto"/>
            <w:tcMar>
              <w:top w:w="45" w:type="dxa"/>
              <w:left w:w="105" w:type="dxa"/>
              <w:bottom w:w="45" w:type="dxa"/>
              <w:right w:w="105"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eastAsia" w:eastAsiaTheme="minorEastAsia"/>
                <w:sz w:val="20"/>
                <w:szCs w:val="20"/>
                <w:lang w:val="en-US" w:eastAsia="zh-CN"/>
              </w:rPr>
            </w:pPr>
            <w:r>
              <w:rPr>
                <w:rFonts w:hint="eastAsia"/>
                <w:sz w:val="20"/>
                <w:szCs w:val="20"/>
                <w:lang w:val="en-US" w:eastAsia="zh-CN"/>
              </w:rPr>
              <w:t>1:</w:t>
            </w:r>
            <w:r>
              <w:rPr>
                <w:rFonts w:hint="eastAsia"/>
                <w:sz w:val="20"/>
                <w:szCs w:val="20"/>
              </w:rPr>
              <w:t>failure</w:t>
            </w:r>
            <w:r>
              <w:rPr>
                <w:rFonts w:hint="eastAsia"/>
                <w:sz w:val="20"/>
                <w:szCs w:val="20"/>
                <w:lang w:val="en-US" w:eastAsia="zh-CN"/>
              </w:rPr>
              <w:t>,2:nonexistent,3:success</w:t>
            </w:r>
          </w:p>
        </w:tc>
      </w:tr>
    </w:tbl>
    <w:p/>
    <w:p>
      <w:pPr>
        <w:rPr>
          <w:rFonts w:hint="eastAsia"/>
          <w:lang w:val="en-US" w:eastAsia="zh-CN"/>
        </w:rPr>
      </w:pPr>
      <w:r>
        <w:rPr>
          <w:rFonts w:hint="eastAsia"/>
          <w:lang w:val="en-US" w:eastAsia="zh-CN"/>
        </w:rPr>
        <w:t xml:space="preserve">After data preparing,we use DaxStudio output </w:t>
      </w:r>
      <w:r>
        <w:rPr>
          <w:rFonts w:hint="default"/>
          <w:lang w:val="en-US" w:eastAsia="zh-CN"/>
        </w:rPr>
        <w:t>“</w:t>
      </w:r>
      <w:r>
        <w:rPr>
          <w:rFonts w:hint="eastAsia"/>
          <w:lang w:val="en-US" w:eastAsia="zh-CN"/>
        </w:rPr>
        <w:t>selectData</w:t>
      </w:r>
      <w:r>
        <w:rPr>
          <w:rFonts w:hint="default"/>
          <w:lang w:val="en-US" w:eastAsia="zh-CN"/>
        </w:rPr>
        <w:t>”</w:t>
      </w:r>
      <w:r>
        <w:rPr>
          <w:rFonts w:hint="eastAsia"/>
          <w:lang w:val="en-US" w:eastAsia="zh-CN"/>
        </w:rPr>
        <w:t xml:space="preserve"> to </w:t>
      </w:r>
      <w:r>
        <w:rPr>
          <w:rFonts w:hint="default"/>
          <w:lang w:val="en-US" w:eastAsia="zh-CN"/>
        </w:rPr>
        <w:t>“bank after data preparing</w:t>
      </w:r>
      <w:r>
        <w:rPr>
          <w:rFonts w:hint="eastAsia"/>
          <w:lang w:val="en-US" w:eastAsia="zh-CN"/>
        </w:rPr>
        <w:t>.csv</w:t>
      </w:r>
      <w:r>
        <w:rPr>
          <w:rFonts w:hint="default"/>
          <w:lang w:val="en-US" w:eastAsia="zh-CN"/>
        </w:rPr>
        <w:t>”</w:t>
      </w:r>
      <w:r>
        <w:rPr>
          <w:rFonts w:hint="eastAsia"/>
          <w:lang w:val="en-US" w:eastAsia="zh-CN"/>
        </w:rPr>
        <w:t xml:space="preserve">. </w:t>
      </w:r>
    </w:p>
    <w:p>
      <w:r>
        <w:drawing>
          <wp:inline distT="0" distB="0" distL="114300" distR="114300">
            <wp:extent cx="5269230" cy="3387725"/>
            <wp:effectExtent l="0" t="0" r="7620" b="317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9"/>
                    <a:stretch>
                      <a:fillRect/>
                    </a:stretch>
                  </pic:blipFill>
                  <pic:spPr>
                    <a:xfrm>
                      <a:off x="0" y="0"/>
                      <a:ext cx="5269230" cy="3387725"/>
                    </a:xfrm>
                    <a:prstGeom prst="rect">
                      <a:avLst/>
                    </a:prstGeom>
                    <a:noFill/>
                    <a:ln w="9525">
                      <a:noFill/>
                    </a:ln>
                  </pic:spPr>
                </pic:pic>
              </a:graphicData>
            </a:graphic>
          </wp:inline>
        </w:drawing>
      </w:r>
    </w:p>
    <w:p>
      <w:pPr>
        <w:pStyle w:val="3"/>
      </w:pPr>
      <w:r>
        <w:t xml:space="preserve">4.Data transformation  </w:t>
      </w:r>
    </w:p>
    <w:p>
      <w:r>
        <w:t xml:space="preserve"> “Fourth is data reduction and projection: finding useful features to represent the data depending on the goal of the task. With dimensionality reduction or transformation methods, the effective number of variables under consideration can be reduced, or invariant representations for the data can be found.” (Fayyad et al., 1996)</w:t>
      </w:r>
    </w:p>
    <w:p>
      <w:pPr>
        <w:pStyle w:val="4"/>
      </w:pPr>
      <w:r>
        <w:t>4.1 Reduce the data</w:t>
      </w:r>
    </w:p>
    <w:p>
      <w:r>
        <w:t>When we generate a distribution graph of y, we saw</w:t>
      </w:r>
      <w:r>
        <w:rPr>
          <w:lang w:val="zh-CN"/>
        </w:rPr>
        <w:t xml:space="preserve"> in Figure 7</w:t>
      </w:r>
      <w:r>
        <w:t xml:space="preserve"> that the data is </w:t>
      </w:r>
    </w:p>
    <w:p>
      <w:r>
        <w:t>skewed (12% for Y and 88% for No). If a model did nothing,</w:t>
      </w:r>
      <w:r>
        <w:rPr>
          <w:lang w:val="zh-CN"/>
        </w:rPr>
        <w:t xml:space="preserve"> </w:t>
      </w:r>
      <w:r>
        <w:t xml:space="preserve">just sample say </w:t>
      </w:r>
      <w:r>
        <w:rPr>
          <w:lang w:val="zh-CN"/>
        </w:rPr>
        <w:t>all of them are</w:t>
      </w:r>
      <w:r>
        <w:t xml:space="preserve"> </w:t>
      </w:r>
      <w:r>
        <w:rPr>
          <w:lang w:val="zh-CN"/>
        </w:rPr>
        <w:t>N</w:t>
      </w:r>
      <w:r>
        <w:t>o for,</w:t>
      </w:r>
      <w:r>
        <w:rPr>
          <w:lang w:val="zh-CN"/>
        </w:rPr>
        <w:t xml:space="preserve"> </w:t>
      </w:r>
      <w:r>
        <w:t>it will be got 88% accuracy,</w:t>
      </w:r>
      <w:r>
        <w:rPr>
          <w:lang w:val="zh-CN"/>
        </w:rPr>
        <w:t xml:space="preserve"> </w:t>
      </w:r>
      <w:r>
        <w:t>I think it is useless for prediction.  To fix this, we use</w:t>
      </w:r>
      <w:r>
        <w:rPr>
          <w:lang w:val="zh-CN"/>
        </w:rPr>
        <w:t xml:space="preserve"> </w:t>
      </w:r>
      <w:r>
        <w:t>”Balance Node  (Reduce)” to make the data approximately 50/50</w:t>
      </w:r>
      <w:r>
        <w:rPr>
          <w:lang w:val="zh-CN"/>
        </w:rPr>
        <w:t xml:space="preserve"> as showing in Figure 8</w:t>
      </w:r>
      <w:r>
        <w:t xml:space="preserve">. </w:t>
      </w:r>
      <w:bookmarkStart w:id="0" w:name="_GoBack"/>
      <w:bookmarkEnd w:id="0"/>
    </w:p>
    <w:p>
      <w:pPr>
        <w:jc w:val="center"/>
        <w:rPr>
          <w:lang w:val="zh-CN"/>
        </w:rPr>
      </w:pPr>
      <w:r>
        <w:drawing>
          <wp:inline distT="0" distB="0" distL="114300" distR="114300">
            <wp:extent cx="5266690" cy="2412365"/>
            <wp:effectExtent l="0" t="0" r="10160" b="698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20"/>
                    <a:stretch>
                      <a:fillRect/>
                    </a:stretch>
                  </pic:blipFill>
                  <pic:spPr>
                    <a:xfrm>
                      <a:off x="0" y="0"/>
                      <a:ext cx="5266690" cy="2412365"/>
                    </a:xfrm>
                    <a:prstGeom prst="rect">
                      <a:avLst/>
                    </a:prstGeom>
                    <a:noFill/>
                    <a:ln w="9525">
                      <a:noFill/>
                    </a:ln>
                  </pic:spPr>
                </pic:pic>
              </a:graphicData>
            </a:graphic>
          </wp:inline>
        </w:drawing>
      </w:r>
      <w:r>
        <w:rPr>
          <w:lang w:val="zh-CN"/>
        </w:rPr>
        <w:t>(Figure 8)</w:t>
      </w:r>
    </w:p>
    <w:p/>
    <w:p>
      <w:pPr>
        <w:jc w:val="left"/>
      </w:pPr>
      <w:r>
        <w:rPr>
          <w:rFonts w:hint="eastAsia"/>
        </w:rPr>
        <w:t>As there are too many null data on</w:t>
      </w:r>
      <w:r>
        <w:t xml:space="preserve"> some f</w:t>
      </w:r>
      <w:r>
        <w:rPr>
          <w:rFonts w:hint="eastAsia"/>
        </w:rPr>
        <w:t>ields</w:t>
      </w:r>
      <w:r>
        <w:t xml:space="preserve">, such as </w:t>
      </w:r>
      <w:r>
        <w:rPr>
          <w:rFonts w:hint="eastAsia"/>
        </w:rPr>
        <w:t xml:space="preserve"> day_of_week,</w:t>
      </w:r>
      <w:r>
        <w:t xml:space="preserve"> </w:t>
      </w:r>
      <w:r>
        <w:rPr>
          <w:rFonts w:hint="eastAsia"/>
        </w:rPr>
        <w:t>emp.var.rate,</w:t>
      </w:r>
      <w:r>
        <w:t xml:space="preserve"> </w:t>
      </w:r>
      <w:r>
        <w:rPr>
          <w:rFonts w:hint="eastAsia"/>
        </w:rPr>
        <w:t>cons.price.idx,</w:t>
      </w:r>
      <w:r>
        <w:t xml:space="preserve"> </w:t>
      </w:r>
      <w:r>
        <w:rPr>
          <w:rFonts w:hint="eastAsia"/>
        </w:rPr>
        <w:t>cons.conf.idx,</w:t>
      </w:r>
      <w:r>
        <w:t xml:space="preserve"> </w:t>
      </w:r>
      <w:r>
        <w:rPr>
          <w:rFonts w:hint="eastAsia"/>
        </w:rPr>
        <w:t>euribor3m,</w:t>
      </w:r>
      <w:r>
        <w:t xml:space="preserve"> </w:t>
      </w:r>
      <w:r>
        <w:rPr>
          <w:rFonts w:hint="eastAsia"/>
        </w:rPr>
        <w:t>nr.employed,</w:t>
      </w:r>
      <w:r>
        <w:t xml:space="preserve"> </w:t>
      </w:r>
      <w:r>
        <w:rPr>
          <w:rFonts w:hint="eastAsia"/>
        </w:rPr>
        <w:t>we discard these six fields</w:t>
      </w:r>
      <w:r>
        <w:rPr>
          <w:lang w:val="zh-CN"/>
        </w:rPr>
        <w:t xml:space="preserve"> as we can see in Figure 9</w:t>
      </w:r>
      <w:r>
        <w:rPr>
          <w:rFonts w:hint="eastAsia"/>
        </w:rPr>
        <w:t>。</w:t>
      </w:r>
    </w:p>
    <w:p>
      <w:pPr>
        <w:jc w:val="left"/>
      </w:pPr>
      <w:r>
        <w:drawing>
          <wp:inline distT="0" distB="0" distL="0" distR="0">
            <wp:extent cx="4543425" cy="2665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stretch>
                      <a:fillRect/>
                    </a:stretch>
                  </pic:blipFill>
                  <pic:spPr>
                    <a:xfrm>
                      <a:off x="0" y="0"/>
                      <a:ext cx="4548899" cy="2668405"/>
                    </a:xfrm>
                    <a:prstGeom prst="rect">
                      <a:avLst/>
                    </a:prstGeom>
                  </pic:spPr>
                </pic:pic>
              </a:graphicData>
            </a:graphic>
          </wp:inline>
        </w:drawing>
      </w:r>
    </w:p>
    <w:p>
      <w:pPr>
        <w:jc w:val="center"/>
        <w:rPr>
          <w:lang w:val="zh-CN"/>
        </w:rPr>
      </w:pPr>
      <w:r>
        <w:t xml:space="preserve"> </w:t>
      </w:r>
      <w:r>
        <w:rPr>
          <w:lang w:val="zh-CN"/>
        </w:rPr>
        <w:t>(Figure 9)</w:t>
      </w:r>
    </w:p>
    <w:p/>
    <w:p/>
    <w:p>
      <w:pPr>
        <w:pStyle w:val="4"/>
      </w:pPr>
      <w:r>
        <w:t xml:space="preserve">4.2 Project the data </w:t>
      </w:r>
    </w:p>
    <w:p>
      <w:r>
        <w:t>Through “Feature  Selection  Model”, we decided to discard default field as it shows single category too large</w:t>
      </w:r>
    </w:p>
    <w:p>
      <w:r>
        <w:t xml:space="preserve">For </w:t>
      </w:r>
      <w:r>
        <w:rPr>
          <w:lang w:val="zh-CN"/>
        </w:rPr>
        <w:t xml:space="preserve">the </w:t>
      </w:r>
      <w:r>
        <w:t>duration, this attribute highly affects the output target (e.g., if duration=0 then y='no'). Yet, the duration is not known before a call is performed. Also, after the end of the call y is obviously known. Thus, this input should be discarded as we want to have a realistic predictive model.</w:t>
      </w:r>
    </w:p>
    <w:p>
      <w:r>
        <w:rPr>
          <w:lang w:val="zh-CN"/>
        </w:rPr>
        <w:t>In Figure 10, w</w:t>
      </w:r>
      <w:r>
        <w:t>e use ”Partition” to random split the data to 80% for(training) ,10% to testing and 10% to validation.</w:t>
      </w:r>
    </w:p>
    <w:p>
      <w:r>
        <w:drawing>
          <wp:inline distT="0" distB="0" distL="0" distR="0">
            <wp:extent cx="5274310" cy="4140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5274310" cy="4140200"/>
                    </a:xfrm>
                    <a:prstGeom prst="rect">
                      <a:avLst/>
                    </a:prstGeom>
                  </pic:spPr>
                </pic:pic>
              </a:graphicData>
            </a:graphic>
          </wp:inline>
        </w:drawing>
      </w:r>
    </w:p>
    <w:p>
      <w:pPr>
        <w:jc w:val="center"/>
        <w:rPr>
          <w:lang w:val="zh-CN"/>
        </w:rPr>
      </w:pPr>
      <w:r>
        <w:rPr>
          <w:lang w:val="zh-CN"/>
        </w:rPr>
        <w:t>(Figure 10)</w:t>
      </w:r>
    </w:p>
    <w:p/>
    <w:p>
      <w:r>
        <w:t>After that, we used “Auto Data Prep” to convert all of categorical or nominal field to continuous data</w:t>
      </w:r>
      <w:r>
        <w:rPr>
          <w:lang w:val="zh-CN"/>
        </w:rPr>
        <w:t xml:space="preserve"> in Figure 11</w:t>
      </w:r>
      <w:r>
        <w:t>. It will be benefit on model building.</w:t>
      </w:r>
    </w:p>
    <w:p>
      <w:r>
        <w:t xml:space="preserve">  </w:t>
      </w:r>
      <w:r>
        <w:drawing>
          <wp:inline distT="0" distB="0" distL="0" distR="0">
            <wp:extent cx="5274310" cy="39503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5274310" cy="3950335"/>
                    </a:xfrm>
                    <a:prstGeom prst="rect">
                      <a:avLst/>
                    </a:prstGeom>
                  </pic:spPr>
                </pic:pic>
              </a:graphicData>
            </a:graphic>
          </wp:inline>
        </w:drawing>
      </w:r>
    </w:p>
    <w:p>
      <w:pPr>
        <w:jc w:val="center"/>
        <w:rPr>
          <w:lang w:val="zh-CN"/>
        </w:rPr>
      </w:pPr>
      <w:r>
        <w:rPr>
          <w:lang w:val="zh-CN"/>
        </w:rPr>
        <w:t>(Figure 11)</w:t>
      </w:r>
    </w:p>
    <w:p/>
    <w:p>
      <w:pPr>
        <w:pStyle w:val="3"/>
      </w:pPr>
      <w:r>
        <w:t xml:space="preserve">5.Data-mining method(s) selection </w:t>
      </w:r>
    </w:p>
    <w:p>
      <w:r>
        <w:t xml:space="preserve"> “Fifth is matching the goals of the KDD process (step 1) to a particular data-mining method. For example, summarization, classification, regression, clustering, and so on, are described later as well as in Fayyad, Piatetsky-Shapiro, and Smyth (1996).” (Fayyad et al., 1996)</w:t>
      </w:r>
    </w:p>
    <w:p>
      <w:r>
        <w:t xml:space="preserve">the data mining methods we chose included </w:t>
      </w:r>
    </w:p>
    <w:p>
      <w:r>
        <w:t>Python Model Group:Rondam Forest,Rondam Trees, Bayesian Network;</w:t>
      </w:r>
    </w:p>
    <w:p>
      <w:r>
        <w:t xml:space="preserve">Decision Tree:C5.0 and C&amp;R Tree </w:t>
      </w:r>
    </w:p>
    <w:p>
      <w:r>
        <w:t>lassification and regression technique:Support Vector Machine (SVM),KNN</w:t>
      </w:r>
    </w:p>
    <w:p>
      <w:r>
        <w:t>other mothods: XGBoost Tree,</w:t>
      </w:r>
    </w:p>
    <w:p>
      <w:pPr>
        <w:pStyle w:val="4"/>
      </w:pPr>
      <w:r>
        <w:t>5.1 Rondam Forest</w:t>
      </w:r>
    </w:p>
    <w:p>
      <w:r>
        <w:t xml:space="preserve"> </w:t>
      </w:r>
    </w:p>
    <w:p>
      <w:pPr>
        <w:rPr>
          <w:lang w:val="zh-CN"/>
        </w:rPr>
      </w:pPr>
      <w:r>
        <w:t>From Figure</w:t>
      </w:r>
      <w:r>
        <w:rPr>
          <w:lang w:val="zh-CN"/>
        </w:rPr>
        <w:t xml:space="preserve"> </w:t>
      </w:r>
      <w:r>
        <w:t>1</w:t>
      </w:r>
      <w:r>
        <w:rPr>
          <w:lang w:val="zh-CN"/>
        </w:rPr>
        <w:t>2</w:t>
      </w:r>
      <w:r>
        <w:t>,</w:t>
      </w:r>
      <w:r>
        <w:rPr>
          <w:lang w:val="zh-CN"/>
        </w:rPr>
        <w:t xml:space="preserve"> </w:t>
      </w:r>
      <w:r>
        <w:t>Age is the most important field for Random Forest Model,</w:t>
      </w:r>
      <w:r>
        <w:rPr>
          <w:lang w:val="zh-CN"/>
        </w:rPr>
        <w:t xml:space="preserve"> </w:t>
      </w:r>
      <w:r>
        <w:t xml:space="preserve">Campaign and </w:t>
      </w:r>
      <w:r>
        <w:rPr>
          <w:lang w:val="zh-CN"/>
        </w:rPr>
        <w:t>P</w:t>
      </w:r>
      <w:r>
        <w:t>days are the second</w:t>
      </w:r>
      <w:r>
        <w:rPr>
          <w:lang w:val="zh-CN"/>
        </w:rPr>
        <w:t xml:space="preserve"> and third most important fields.</w:t>
      </w:r>
    </w:p>
    <w:p>
      <w:r>
        <w:drawing>
          <wp:inline distT="0" distB="0" distL="0" distR="0">
            <wp:extent cx="5274310" cy="44919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274310" cy="4491990"/>
                    </a:xfrm>
                    <a:prstGeom prst="rect">
                      <a:avLst/>
                    </a:prstGeom>
                  </pic:spPr>
                </pic:pic>
              </a:graphicData>
            </a:graphic>
          </wp:inline>
        </w:drawing>
      </w:r>
    </w:p>
    <w:p>
      <w:pPr>
        <w:jc w:val="center"/>
      </w:pPr>
      <w:r>
        <w:rPr>
          <w:lang w:val="zh-CN"/>
        </w:rPr>
        <w:t>(Figure 12)</w:t>
      </w:r>
    </w:p>
    <w:p>
      <w:pPr>
        <w:pStyle w:val="4"/>
      </w:pPr>
      <w:r>
        <w:t xml:space="preserve">5.2 C5.0 </w:t>
      </w:r>
    </w:p>
    <w:p>
      <w:r>
        <w:t>From Figure 1</w:t>
      </w:r>
      <w:r>
        <w:rPr>
          <w:lang w:val="zh-CN"/>
        </w:rPr>
        <w:t>3</w:t>
      </w:r>
      <w:r>
        <w:t>,</w:t>
      </w:r>
      <w:r>
        <w:rPr>
          <w:lang w:val="zh-CN"/>
        </w:rPr>
        <w:t xml:space="preserve"> </w:t>
      </w:r>
      <w:r>
        <w:t>Month,</w:t>
      </w:r>
      <w:r>
        <w:rPr>
          <w:lang w:val="zh-CN"/>
        </w:rPr>
        <w:t xml:space="preserve"> </w:t>
      </w:r>
      <w:r>
        <w:t>housing,</w:t>
      </w:r>
      <w:r>
        <w:rPr>
          <w:lang w:val="zh-CN"/>
        </w:rPr>
        <w:t xml:space="preserve"> </w:t>
      </w:r>
      <w:r>
        <w:t>previous are the most important three factors for C5.0.</w:t>
      </w:r>
    </w:p>
    <w:p/>
    <w:p/>
    <w:p>
      <w:r>
        <w:drawing>
          <wp:inline distT="0" distB="0" distL="0" distR="0">
            <wp:extent cx="5274310" cy="28594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5274310" cy="2859405"/>
                    </a:xfrm>
                    <a:prstGeom prst="rect">
                      <a:avLst/>
                    </a:prstGeom>
                  </pic:spPr>
                </pic:pic>
              </a:graphicData>
            </a:graphic>
          </wp:inline>
        </w:drawing>
      </w:r>
    </w:p>
    <w:p>
      <w:pPr>
        <w:jc w:val="center"/>
        <w:rPr>
          <w:lang w:val="zh-CN"/>
        </w:rPr>
      </w:pPr>
      <w:r>
        <w:rPr>
          <w:lang w:val="zh-CN"/>
        </w:rPr>
        <w:t>(Figure 13)</w:t>
      </w:r>
    </w:p>
    <w:p>
      <w:pPr>
        <w:pStyle w:val="4"/>
      </w:pPr>
      <w:r>
        <w:t xml:space="preserve">5.3 Random Trees </w:t>
      </w:r>
    </w:p>
    <w:p>
      <w:r>
        <w:t>From Figure 1</w:t>
      </w:r>
      <w:r>
        <w:rPr>
          <w:lang w:val="zh-CN"/>
        </w:rPr>
        <w:t>4</w:t>
      </w:r>
      <w:r>
        <w:t>,</w:t>
      </w:r>
      <w:r>
        <w:rPr>
          <w:lang w:val="zh-CN"/>
        </w:rPr>
        <w:t xml:space="preserve"> i</w:t>
      </w:r>
      <w:r>
        <w:t>n Random Trees, the most important factor is Job.</w:t>
      </w:r>
    </w:p>
    <w:p>
      <w:r>
        <w:drawing>
          <wp:inline distT="0" distB="0" distL="0" distR="0">
            <wp:extent cx="4462145" cy="3813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stretch>
                      <a:fillRect/>
                    </a:stretch>
                  </pic:blipFill>
                  <pic:spPr>
                    <a:xfrm>
                      <a:off x="0" y="0"/>
                      <a:ext cx="4474908" cy="3824090"/>
                    </a:xfrm>
                    <a:prstGeom prst="rect">
                      <a:avLst/>
                    </a:prstGeom>
                  </pic:spPr>
                </pic:pic>
              </a:graphicData>
            </a:graphic>
          </wp:inline>
        </w:drawing>
      </w:r>
    </w:p>
    <w:p>
      <w:pPr>
        <w:jc w:val="center"/>
        <w:rPr>
          <w:lang w:val="zh-CN"/>
        </w:rPr>
      </w:pPr>
      <w:r>
        <w:rPr>
          <w:lang w:val="zh-CN"/>
        </w:rPr>
        <w:t>(Figure 14)</w:t>
      </w:r>
    </w:p>
    <w:p/>
    <w:p>
      <w:r>
        <w:t>For the whole result,</w:t>
      </w:r>
      <w:r>
        <w:rPr>
          <w:lang w:val="zh-CN"/>
        </w:rPr>
        <w:t xml:space="preserve"> </w:t>
      </w:r>
      <w:r>
        <w:t>scores list in the Table 1- Eight modelling result comparing above:</w:t>
      </w:r>
    </w:p>
    <w:tbl>
      <w:tblPr>
        <w:tblStyle w:val="12"/>
        <w:tblW w:w="7875"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1140"/>
        <w:gridCol w:w="1174"/>
        <w:gridCol w:w="1469"/>
        <w:gridCol w:w="1362"/>
        <w:gridCol w:w="1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pStyle w:val="16"/>
              <w:spacing w:after="160" w:line="259" w:lineRule="auto"/>
              <w:ind w:left="34"/>
            </w:pPr>
            <w:r>
              <w:t>Order</w:t>
            </w:r>
          </w:p>
        </w:tc>
        <w:tc>
          <w:tcPr>
            <w:tcW w:w="1140" w:type="dxa"/>
          </w:tcPr>
          <w:p>
            <w:pPr>
              <w:pStyle w:val="16"/>
              <w:spacing w:after="160" w:line="259" w:lineRule="auto"/>
              <w:ind w:left="47"/>
            </w:pPr>
            <w:r>
              <w:t>Modeller Name</w:t>
            </w:r>
          </w:p>
        </w:tc>
        <w:tc>
          <w:tcPr>
            <w:tcW w:w="1174" w:type="dxa"/>
          </w:tcPr>
          <w:p>
            <w:pPr>
              <w:pStyle w:val="16"/>
              <w:spacing w:after="160" w:line="259" w:lineRule="auto"/>
              <w:ind w:left="203"/>
            </w:pPr>
            <w:r>
              <w:t>Total Training</w:t>
            </w:r>
          </w:p>
        </w:tc>
        <w:tc>
          <w:tcPr>
            <w:tcW w:w="1469" w:type="dxa"/>
          </w:tcPr>
          <w:p>
            <w:pPr>
              <w:pStyle w:val="16"/>
              <w:spacing w:after="160" w:line="259" w:lineRule="auto"/>
              <w:ind w:left="136"/>
            </w:pPr>
            <w:r>
              <w:t>Correct</w:t>
            </w:r>
          </w:p>
        </w:tc>
        <w:tc>
          <w:tcPr>
            <w:tcW w:w="1362" w:type="dxa"/>
          </w:tcPr>
          <w:p>
            <w:pPr>
              <w:pStyle w:val="16"/>
              <w:spacing w:after="160" w:line="259" w:lineRule="auto"/>
              <w:ind w:left="185"/>
            </w:pPr>
            <w:r>
              <w:t>Wrong</w:t>
            </w:r>
          </w:p>
        </w:tc>
        <w:tc>
          <w:tcPr>
            <w:tcW w:w="1565" w:type="dxa"/>
          </w:tcPr>
          <w:p>
            <w:pPr>
              <w:pStyle w:val="16"/>
              <w:spacing w:after="160" w:line="259" w:lineRule="auto"/>
              <w:ind w:left="118"/>
            </w:pPr>
            <w:r>
              <w:t>The Rate of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pStyle w:val="16"/>
              <w:spacing w:after="160" w:line="259" w:lineRule="auto"/>
            </w:pPr>
            <w:r>
              <w:t>1</w:t>
            </w:r>
          </w:p>
        </w:tc>
        <w:tc>
          <w:tcPr>
            <w:tcW w:w="1140" w:type="dxa"/>
          </w:tcPr>
          <w:p>
            <w:pPr>
              <w:pStyle w:val="16"/>
              <w:spacing w:after="160" w:line="259" w:lineRule="auto"/>
              <w:ind w:left="47"/>
            </w:pPr>
            <w:r>
              <w:t>KNN</w:t>
            </w:r>
          </w:p>
        </w:tc>
        <w:tc>
          <w:tcPr>
            <w:tcW w:w="1174" w:type="dxa"/>
          </w:tcPr>
          <w:p>
            <w:pPr>
              <w:pStyle w:val="16"/>
              <w:spacing w:after="160" w:line="259" w:lineRule="auto"/>
              <w:ind w:left="375"/>
            </w:pPr>
            <w:r>
              <w:t>14293</w:t>
            </w:r>
          </w:p>
        </w:tc>
        <w:tc>
          <w:tcPr>
            <w:tcW w:w="1469" w:type="dxa"/>
          </w:tcPr>
          <w:p>
            <w:pPr>
              <w:pStyle w:val="16"/>
              <w:spacing w:after="160" w:line="259" w:lineRule="auto"/>
            </w:pPr>
            <w:r>
              <w:t>10295</w:t>
            </w:r>
          </w:p>
        </w:tc>
        <w:tc>
          <w:tcPr>
            <w:tcW w:w="1362" w:type="dxa"/>
          </w:tcPr>
          <w:p>
            <w:pPr>
              <w:pStyle w:val="16"/>
              <w:spacing w:after="160" w:line="259" w:lineRule="auto"/>
            </w:pPr>
            <w:r>
              <w:t>3998</w:t>
            </w:r>
          </w:p>
        </w:tc>
        <w:tc>
          <w:tcPr>
            <w:tcW w:w="1565" w:type="dxa"/>
          </w:tcPr>
          <w:p>
            <w:pPr>
              <w:pStyle w:val="16"/>
              <w:spacing w:after="160" w:line="259" w:lineRule="auto"/>
            </w:pPr>
            <w:r>
              <w:t>72.03%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pStyle w:val="16"/>
              <w:spacing w:after="160" w:line="259" w:lineRule="auto"/>
            </w:pPr>
            <w:r>
              <w:t>2</w:t>
            </w:r>
          </w:p>
        </w:tc>
        <w:tc>
          <w:tcPr>
            <w:tcW w:w="1140" w:type="dxa"/>
          </w:tcPr>
          <w:p>
            <w:pPr>
              <w:pStyle w:val="16"/>
              <w:spacing w:after="160" w:line="259" w:lineRule="auto"/>
              <w:ind w:left="47"/>
            </w:pPr>
            <w:r>
              <w:t>Random Tree</w:t>
            </w:r>
          </w:p>
        </w:tc>
        <w:tc>
          <w:tcPr>
            <w:tcW w:w="1174" w:type="dxa"/>
          </w:tcPr>
          <w:p>
            <w:pPr>
              <w:pStyle w:val="16"/>
              <w:spacing w:after="160" w:line="259" w:lineRule="auto"/>
              <w:ind w:left="375"/>
            </w:pPr>
            <w:r>
              <w:t>14372</w:t>
            </w:r>
          </w:p>
        </w:tc>
        <w:tc>
          <w:tcPr>
            <w:tcW w:w="1469" w:type="dxa"/>
          </w:tcPr>
          <w:p>
            <w:pPr>
              <w:pStyle w:val="16"/>
              <w:spacing w:after="160" w:line="259" w:lineRule="auto"/>
            </w:pPr>
            <w:r>
              <w:t>10235</w:t>
            </w:r>
          </w:p>
        </w:tc>
        <w:tc>
          <w:tcPr>
            <w:tcW w:w="1362" w:type="dxa"/>
          </w:tcPr>
          <w:p>
            <w:pPr>
              <w:pStyle w:val="16"/>
              <w:spacing w:after="160" w:line="259" w:lineRule="auto"/>
            </w:pPr>
            <w:r>
              <w:t>4137</w:t>
            </w:r>
          </w:p>
        </w:tc>
        <w:tc>
          <w:tcPr>
            <w:tcW w:w="1565" w:type="dxa"/>
          </w:tcPr>
          <w:p>
            <w:pPr>
              <w:pStyle w:val="16"/>
              <w:spacing w:after="160" w:line="259" w:lineRule="auto"/>
            </w:pPr>
            <w:r>
              <w:t>71.21%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pStyle w:val="16"/>
              <w:spacing w:after="160" w:line="259" w:lineRule="auto"/>
            </w:pPr>
            <w:r>
              <w:t>3</w:t>
            </w:r>
          </w:p>
        </w:tc>
        <w:tc>
          <w:tcPr>
            <w:tcW w:w="1140" w:type="dxa"/>
          </w:tcPr>
          <w:p>
            <w:pPr>
              <w:pStyle w:val="16"/>
              <w:spacing w:after="160" w:line="259" w:lineRule="auto"/>
              <w:ind w:left="47"/>
            </w:pPr>
            <w:r>
              <w:t>C5.0</w:t>
            </w:r>
          </w:p>
        </w:tc>
        <w:tc>
          <w:tcPr>
            <w:tcW w:w="1174" w:type="dxa"/>
          </w:tcPr>
          <w:p>
            <w:pPr>
              <w:pStyle w:val="16"/>
              <w:spacing w:after="160" w:line="259" w:lineRule="auto"/>
              <w:ind w:left="375"/>
            </w:pPr>
            <w:r>
              <w:t>14235</w:t>
            </w:r>
          </w:p>
        </w:tc>
        <w:tc>
          <w:tcPr>
            <w:tcW w:w="1469" w:type="dxa"/>
          </w:tcPr>
          <w:p>
            <w:pPr>
              <w:pStyle w:val="16"/>
              <w:spacing w:after="160" w:line="259" w:lineRule="auto"/>
            </w:pPr>
            <w:r>
              <w:t>10122</w:t>
            </w:r>
          </w:p>
        </w:tc>
        <w:tc>
          <w:tcPr>
            <w:tcW w:w="1362" w:type="dxa"/>
          </w:tcPr>
          <w:p>
            <w:pPr>
              <w:pStyle w:val="16"/>
              <w:spacing w:after="160" w:line="259" w:lineRule="auto"/>
            </w:pPr>
            <w:r>
              <w:t>113</w:t>
            </w:r>
          </w:p>
        </w:tc>
        <w:tc>
          <w:tcPr>
            <w:tcW w:w="1565" w:type="dxa"/>
          </w:tcPr>
          <w:p>
            <w:pPr>
              <w:pStyle w:val="16"/>
              <w:spacing w:after="160" w:line="259" w:lineRule="auto"/>
            </w:pPr>
            <w:r>
              <w:t>71.11%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pStyle w:val="16"/>
              <w:spacing w:after="160" w:line="259" w:lineRule="auto"/>
            </w:pPr>
            <w:r>
              <w:t>4</w:t>
            </w:r>
          </w:p>
        </w:tc>
        <w:tc>
          <w:tcPr>
            <w:tcW w:w="1140" w:type="dxa"/>
          </w:tcPr>
          <w:p>
            <w:pPr>
              <w:pStyle w:val="16"/>
              <w:spacing w:after="160" w:line="259" w:lineRule="auto"/>
              <w:ind w:left="47"/>
            </w:pPr>
            <w:r>
              <w:t>Bayes Net</w:t>
            </w:r>
          </w:p>
        </w:tc>
        <w:tc>
          <w:tcPr>
            <w:tcW w:w="1174" w:type="dxa"/>
          </w:tcPr>
          <w:p>
            <w:pPr>
              <w:pStyle w:val="16"/>
              <w:spacing w:after="160" w:line="259" w:lineRule="auto"/>
              <w:ind w:left="375"/>
            </w:pPr>
            <w:r>
              <w:t>14154</w:t>
            </w:r>
          </w:p>
        </w:tc>
        <w:tc>
          <w:tcPr>
            <w:tcW w:w="1469" w:type="dxa"/>
          </w:tcPr>
          <w:p>
            <w:pPr>
              <w:pStyle w:val="16"/>
              <w:spacing w:after="160" w:line="259" w:lineRule="auto"/>
            </w:pPr>
            <w:r>
              <w:t>10003</w:t>
            </w:r>
          </w:p>
        </w:tc>
        <w:tc>
          <w:tcPr>
            <w:tcW w:w="1362" w:type="dxa"/>
          </w:tcPr>
          <w:p>
            <w:pPr>
              <w:pStyle w:val="16"/>
              <w:spacing w:after="160" w:line="259" w:lineRule="auto"/>
            </w:pPr>
            <w:r>
              <w:t>4151</w:t>
            </w:r>
          </w:p>
        </w:tc>
        <w:tc>
          <w:tcPr>
            <w:tcW w:w="1565" w:type="dxa"/>
          </w:tcPr>
          <w:p>
            <w:pPr>
              <w:pStyle w:val="16"/>
              <w:spacing w:after="160" w:line="259" w:lineRule="auto"/>
            </w:pPr>
            <w:r>
              <w:t>70.67%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pStyle w:val="16"/>
              <w:spacing w:after="160" w:line="259" w:lineRule="auto"/>
            </w:pPr>
            <w:r>
              <w:t>5</w:t>
            </w:r>
          </w:p>
        </w:tc>
        <w:tc>
          <w:tcPr>
            <w:tcW w:w="1140" w:type="dxa"/>
          </w:tcPr>
          <w:p>
            <w:pPr>
              <w:pStyle w:val="16"/>
              <w:spacing w:after="160" w:line="259" w:lineRule="auto"/>
              <w:ind w:left="47"/>
            </w:pPr>
            <w:r>
              <w:t>Random Forest</w:t>
            </w:r>
          </w:p>
        </w:tc>
        <w:tc>
          <w:tcPr>
            <w:tcW w:w="1174" w:type="dxa"/>
          </w:tcPr>
          <w:p>
            <w:pPr>
              <w:pStyle w:val="16"/>
              <w:spacing w:after="160" w:line="259" w:lineRule="auto"/>
              <w:ind w:left="375"/>
            </w:pPr>
            <w:r>
              <w:t>14418</w:t>
            </w:r>
          </w:p>
        </w:tc>
        <w:tc>
          <w:tcPr>
            <w:tcW w:w="1469" w:type="dxa"/>
          </w:tcPr>
          <w:p>
            <w:pPr>
              <w:pStyle w:val="16"/>
              <w:spacing w:after="160" w:line="259" w:lineRule="auto"/>
            </w:pPr>
            <w:r>
              <w:t>10187</w:t>
            </w:r>
          </w:p>
        </w:tc>
        <w:tc>
          <w:tcPr>
            <w:tcW w:w="1362" w:type="dxa"/>
          </w:tcPr>
          <w:p>
            <w:pPr>
              <w:pStyle w:val="16"/>
              <w:spacing w:after="160" w:line="259" w:lineRule="auto"/>
            </w:pPr>
            <w:r>
              <w:t>4231</w:t>
            </w:r>
          </w:p>
        </w:tc>
        <w:tc>
          <w:tcPr>
            <w:tcW w:w="1565" w:type="dxa"/>
          </w:tcPr>
          <w:p>
            <w:pPr>
              <w:pStyle w:val="16"/>
              <w:spacing w:after="160" w:line="259" w:lineRule="auto"/>
            </w:pPr>
            <w:r>
              <w:t>70.65%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pStyle w:val="16"/>
              <w:spacing w:after="160" w:line="259" w:lineRule="auto"/>
            </w:pPr>
            <w:r>
              <w:t>6</w:t>
            </w:r>
          </w:p>
        </w:tc>
        <w:tc>
          <w:tcPr>
            <w:tcW w:w="1140" w:type="dxa"/>
          </w:tcPr>
          <w:p>
            <w:pPr>
              <w:pStyle w:val="16"/>
              <w:spacing w:after="160" w:line="259" w:lineRule="auto"/>
              <w:ind w:left="47"/>
            </w:pPr>
            <w:r>
              <w:t>SVM</w:t>
            </w:r>
          </w:p>
        </w:tc>
        <w:tc>
          <w:tcPr>
            <w:tcW w:w="1174" w:type="dxa"/>
          </w:tcPr>
          <w:p>
            <w:pPr>
              <w:pStyle w:val="16"/>
              <w:spacing w:after="160" w:line="259" w:lineRule="auto"/>
              <w:ind w:left="375"/>
            </w:pPr>
            <w:r>
              <w:t>14208</w:t>
            </w:r>
          </w:p>
        </w:tc>
        <w:tc>
          <w:tcPr>
            <w:tcW w:w="1469" w:type="dxa"/>
          </w:tcPr>
          <w:p>
            <w:pPr>
              <w:pStyle w:val="16"/>
              <w:spacing w:after="160" w:line="259" w:lineRule="auto"/>
            </w:pPr>
            <w:r>
              <w:t>10006</w:t>
            </w:r>
          </w:p>
        </w:tc>
        <w:tc>
          <w:tcPr>
            <w:tcW w:w="1362" w:type="dxa"/>
          </w:tcPr>
          <w:p>
            <w:pPr>
              <w:pStyle w:val="16"/>
              <w:spacing w:after="160" w:line="259" w:lineRule="auto"/>
            </w:pPr>
            <w:r>
              <w:t>4202</w:t>
            </w:r>
          </w:p>
        </w:tc>
        <w:tc>
          <w:tcPr>
            <w:tcW w:w="1565" w:type="dxa"/>
          </w:tcPr>
          <w:p>
            <w:pPr>
              <w:pStyle w:val="16"/>
              <w:spacing w:after="160" w:line="259" w:lineRule="auto"/>
            </w:pPr>
            <w:r>
              <w:t>70.43%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pStyle w:val="16"/>
              <w:spacing w:after="160" w:line="259" w:lineRule="auto"/>
            </w:pPr>
            <w:r>
              <w:t>7</w:t>
            </w:r>
          </w:p>
        </w:tc>
        <w:tc>
          <w:tcPr>
            <w:tcW w:w="1140" w:type="dxa"/>
          </w:tcPr>
          <w:p>
            <w:pPr>
              <w:pStyle w:val="16"/>
              <w:spacing w:after="160" w:line="259" w:lineRule="auto"/>
              <w:ind w:left="47"/>
            </w:pPr>
            <w:r>
              <w:t>CRT</w:t>
            </w:r>
          </w:p>
        </w:tc>
        <w:tc>
          <w:tcPr>
            <w:tcW w:w="1174" w:type="dxa"/>
          </w:tcPr>
          <w:p>
            <w:pPr>
              <w:pStyle w:val="16"/>
              <w:spacing w:after="160" w:line="259" w:lineRule="auto"/>
              <w:ind w:left="375"/>
            </w:pPr>
            <w:r>
              <w:t>14238</w:t>
            </w:r>
          </w:p>
        </w:tc>
        <w:tc>
          <w:tcPr>
            <w:tcW w:w="1469" w:type="dxa"/>
          </w:tcPr>
          <w:p>
            <w:pPr>
              <w:pStyle w:val="16"/>
              <w:spacing w:after="160" w:line="259" w:lineRule="auto"/>
            </w:pPr>
            <w:r>
              <w:t>9747</w:t>
            </w:r>
          </w:p>
        </w:tc>
        <w:tc>
          <w:tcPr>
            <w:tcW w:w="1362" w:type="dxa"/>
          </w:tcPr>
          <w:p>
            <w:pPr>
              <w:pStyle w:val="16"/>
              <w:spacing w:after="160" w:line="259" w:lineRule="auto"/>
            </w:pPr>
            <w:r>
              <w:t>4491</w:t>
            </w:r>
          </w:p>
        </w:tc>
        <w:tc>
          <w:tcPr>
            <w:tcW w:w="1565" w:type="dxa"/>
          </w:tcPr>
          <w:p>
            <w:pPr>
              <w:pStyle w:val="16"/>
              <w:spacing w:after="160" w:line="259" w:lineRule="auto"/>
            </w:pPr>
            <w:r>
              <w:t>68.46%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pStyle w:val="16"/>
              <w:spacing w:after="160" w:line="259" w:lineRule="auto"/>
            </w:pPr>
            <w:r>
              <w:t>8</w:t>
            </w:r>
          </w:p>
        </w:tc>
        <w:tc>
          <w:tcPr>
            <w:tcW w:w="1140" w:type="dxa"/>
          </w:tcPr>
          <w:p>
            <w:pPr>
              <w:pStyle w:val="16"/>
              <w:spacing w:after="160" w:line="259" w:lineRule="auto"/>
              <w:ind w:left="47"/>
            </w:pPr>
            <w:r>
              <w:t>Neural Net</w:t>
            </w:r>
          </w:p>
        </w:tc>
        <w:tc>
          <w:tcPr>
            <w:tcW w:w="1174" w:type="dxa"/>
          </w:tcPr>
          <w:p>
            <w:pPr>
              <w:pStyle w:val="16"/>
              <w:spacing w:after="160" w:line="259" w:lineRule="auto"/>
              <w:ind w:left="375"/>
            </w:pPr>
            <w:r>
              <w:t>14302</w:t>
            </w:r>
          </w:p>
        </w:tc>
        <w:tc>
          <w:tcPr>
            <w:tcW w:w="1469" w:type="dxa"/>
          </w:tcPr>
          <w:p>
            <w:pPr>
              <w:pStyle w:val="16"/>
              <w:spacing w:after="160" w:line="259" w:lineRule="auto"/>
            </w:pPr>
            <w:r>
              <w:t>7516</w:t>
            </w:r>
          </w:p>
        </w:tc>
        <w:tc>
          <w:tcPr>
            <w:tcW w:w="1362" w:type="dxa"/>
          </w:tcPr>
          <w:p>
            <w:pPr>
              <w:pStyle w:val="16"/>
              <w:spacing w:after="160" w:line="259" w:lineRule="auto"/>
            </w:pPr>
            <w:r>
              <w:t>6786</w:t>
            </w:r>
          </w:p>
        </w:tc>
        <w:tc>
          <w:tcPr>
            <w:tcW w:w="1565" w:type="dxa"/>
          </w:tcPr>
          <w:p>
            <w:pPr>
              <w:pStyle w:val="16"/>
              <w:spacing w:after="160" w:line="259" w:lineRule="auto"/>
            </w:pPr>
            <w:r>
              <w:t>52.55%</w:t>
            </w:r>
          </w:p>
        </w:tc>
      </w:tr>
    </w:tbl>
    <w:p/>
    <w:p>
      <w:pPr>
        <w:jc w:val="center"/>
      </w:pPr>
      <w:r>
        <w:t>(Table 1-Eight modelling result comparing)</w:t>
      </w:r>
    </w:p>
    <w:p>
      <w:r>
        <w:t>Select the appropriate data-mining method(s) based on discussion</w:t>
      </w:r>
    </w:p>
    <w:p>
      <w:r>
        <w:t>Basing on Table 1- Eight modelling result comparing,</w:t>
      </w:r>
      <w:r>
        <w:rPr>
          <w:lang w:val="zh-CN"/>
        </w:rPr>
        <w:t xml:space="preserve"> obviously</w:t>
      </w:r>
      <w:r>
        <w:t xml:space="preserve"> Neural Net got a very low result,</w:t>
      </w:r>
      <w:r>
        <w:rPr>
          <w:lang w:val="zh-CN"/>
        </w:rPr>
        <w:t xml:space="preserve"> </w:t>
      </w:r>
      <w:r>
        <w:t>it</w:t>
      </w:r>
      <w:r>
        <w:rPr>
          <w:lang w:val="zh-CN"/>
        </w:rPr>
        <w:t xml:space="preserve"> looks it</w:t>
      </w:r>
      <w:r>
        <w:t xml:space="preserve"> totally did not match this task, so we decided </w:t>
      </w:r>
      <w:r>
        <w:rPr>
          <w:lang w:val="zh-CN"/>
        </w:rPr>
        <w:t xml:space="preserve">to </w:t>
      </w:r>
      <w:r>
        <w:t>choose other seven methods including KNN,</w:t>
      </w:r>
      <w:r>
        <w:rPr>
          <w:lang w:val="zh-CN"/>
        </w:rPr>
        <w:t>v</w:t>
      </w:r>
      <w:r>
        <w:t>and Random Tree,C5.0,Bayes Net,</w:t>
      </w:r>
      <w:r>
        <w:rPr>
          <w:lang w:val="zh-CN"/>
        </w:rPr>
        <w:t xml:space="preserve"> </w:t>
      </w:r>
      <w:r>
        <w:t>Random Forest and SVM , CRT to do the next step research.</w:t>
      </w:r>
    </w:p>
    <w:p>
      <w:pPr>
        <w:pStyle w:val="3"/>
      </w:pPr>
    </w:p>
    <w:p>
      <w:pPr>
        <w:pStyle w:val="3"/>
      </w:pPr>
      <w:r>
        <w:t xml:space="preserve">6.Data-mining algorithm(s) selection  </w:t>
      </w:r>
    </w:p>
    <w:p>
      <w:r>
        <w:t xml:space="preserve"> “Sixth is exploratory analysis and model and hypothesis selection: choosing the datamining algorithm(s) and selecting method(s) to be used for searching for data patterns. This process includes deciding which models and parameters might be appropriate (for example, models of categorical data are different than models of vectors over the reals) and matching a particular data-mining method with the overall criteria of the KDD process (for example, the end user might be more interested in understanding the model than its predictive capabilities).” (Fayyad et al., 1996)</w:t>
      </w:r>
    </w:p>
    <w:p>
      <w:r>
        <w:t>For this task,</w:t>
      </w:r>
      <w:r>
        <w:rPr>
          <w:lang w:val="zh-CN"/>
        </w:rPr>
        <w:t xml:space="preserve"> </w:t>
      </w:r>
      <w:r>
        <w:t>as we know,</w:t>
      </w:r>
      <w:r>
        <w:rPr>
          <w:lang w:val="zh-CN"/>
        </w:rPr>
        <w:t xml:space="preserve"> </w:t>
      </w:r>
      <w:r>
        <w:t>there are only 10% of customers will be attracted</w:t>
      </w:r>
    </w:p>
    <w:p>
      <w:r>
        <w:t xml:space="preserve"> by marketing activities. So</w:t>
      </w:r>
      <w:r>
        <w:rPr>
          <w:lang w:val="zh-CN"/>
        </w:rPr>
        <w:t xml:space="preserve"> </w:t>
      </w:r>
      <w:r>
        <w:t>comparing to the correct rate of the whole data, the correct rate of customers who labelled success is more important. So we decide to look the different between these parts each modeling got.</w:t>
      </w:r>
    </w:p>
    <w:p>
      <w:r>
        <w:t>We create a new field result_label</w:t>
      </w:r>
      <w:r>
        <w:rPr>
          <w:lang w:val="zh-CN"/>
        </w:rPr>
        <w:t xml:space="preserve"> in Figure 15</w:t>
      </w:r>
      <w:r>
        <w:t>,</w:t>
      </w:r>
      <w:r>
        <w:rPr>
          <w:lang w:val="zh-CN"/>
        </w:rPr>
        <w:t xml:space="preserve"> </w:t>
      </w:r>
      <w:r>
        <w:t>combined from the original exception field “Y” and the calculating exception field, which has labelled “No-No”,”No-Yes”,”Yes-Yes”,”Yes-No”,</w:t>
      </w:r>
    </w:p>
    <w:p>
      <w:r>
        <w:t>“No-NO” means original is “NO”,</w:t>
      </w:r>
      <w:r>
        <w:rPr>
          <w:lang w:val="zh-CN"/>
        </w:rPr>
        <w:t xml:space="preserve"> </w:t>
      </w:r>
      <w:r>
        <w:t>and the calculation result also is “NO”</w:t>
      </w:r>
    </w:p>
    <w:p>
      <w:r>
        <w:t>“Yes-Yes” means original is “Yes”,</w:t>
      </w:r>
      <w:r>
        <w:rPr>
          <w:lang w:val="zh-CN"/>
        </w:rPr>
        <w:t xml:space="preserve"> </w:t>
      </w:r>
      <w:r>
        <w:t>and the calculation result also is “Yes”</w:t>
      </w:r>
    </w:p>
    <w:p>
      <w:r>
        <w:t>“No-Yes” means original is “NO”,</w:t>
      </w:r>
      <w:r>
        <w:rPr>
          <w:lang w:val="zh-CN"/>
        </w:rPr>
        <w:t xml:space="preserve"> </w:t>
      </w:r>
      <w:r>
        <w:t>and the calculation result is “Yes”</w:t>
      </w:r>
    </w:p>
    <w:p>
      <w:r>
        <w:t>“Yes-No” means original is “Yes”,</w:t>
      </w:r>
      <w:r>
        <w:rPr>
          <w:lang w:val="zh-CN"/>
        </w:rPr>
        <w:t xml:space="preserve"> </w:t>
      </w:r>
      <w:r>
        <w:t>and the calculation result is “No”</w:t>
      </w:r>
    </w:p>
    <w:p>
      <w:r>
        <w:t xml:space="preserve"> </w:t>
      </w:r>
      <w:r>
        <w:drawing>
          <wp:inline distT="0" distB="0" distL="0" distR="0">
            <wp:extent cx="4600575" cy="572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7"/>
                    <a:stretch>
                      <a:fillRect/>
                    </a:stretch>
                  </pic:blipFill>
                  <pic:spPr>
                    <a:xfrm>
                      <a:off x="0" y="0"/>
                      <a:ext cx="4600609" cy="5724567"/>
                    </a:xfrm>
                    <a:prstGeom prst="rect">
                      <a:avLst/>
                    </a:prstGeom>
                  </pic:spPr>
                </pic:pic>
              </a:graphicData>
            </a:graphic>
          </wp:inline>
        </w:drawing>
      </w:r>
    </w:p>
    <w:p>
      <w:pPr>
        <w:jc w:val="center"/>
        <w:rPr>
          <w:lang w:val="zh-CN"/>
        </w:rPr>
      </w:pPr>
      <w:r>
        <w:t xml:space="preserve">  </w:t>
      </w:r>
      <w:r>
        <w:rPr>
          <w:lang w:val="zh-CN"/>
        </w:rPr>
        <w:t>(Figure 15)</w:t>
      </w:r>
    </w:p>
    <w:p/>
    <w:p>
      <w:r>
        <w:t xml:space="preserve">    From Table-2 Yes-No comparing,KNN ,Random Forest and SVM got the best three score on “YES”,</w:t>
      </w:r>
      <w:r>
        <w:rPr>
          <w:lang w:val="zh-CN"/>
        </w:rPr>
        <w:t xml:space="preserve"> </w:t>
      </w:r>
      <w:r>
        <w:t>they only miss 14.38%,15.99% and 17.29% respectively. So we decided these three methods will be able to enter the next step.</w:t>
      </w:r>
    </w:p>
    <w:p>
      <w:pPr>
        <w:pStyle w:val="16"/>
      </w:pPr>
    </w:p>
    <w:tbl>
      <w:tblPr>
        <w:tblStyle w:val="12"/>
        <w:tblW w:w="648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716"/>
        <w:gridCol w:w="1638"/>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Order</w:t>
            </w:r>
          </w:p>
        </w:tc>
        <w:tc>
          <w:tcPr>
            <w:tcW w:w="1716" w:type="dxa"/>
          </w:tcPr>
          <w:p>
            <w:pPr>
              <w:pStyle w:val="16"/>
              <w:spacing w:after="160" w:line="259" w:lineRule="auto"/>
              <w:ind w:left="430" w:hanging="432"/>
            </w:pPr>
            <w:r>
              <w:t>Modeller Name</w:t>
            </w:r>
          </w:p>
        </w:tc>
        <w:tc>
          <w:tcPr>
            <w:tcW w:w="1638" w:type="dxa"/>
          </w:tcPr>
          <w:p>
            <w:pPr>
              <w:pStyle w:val="16"/>
              <w:spacing w:after="160" w:line="259" w:lineRule="auto"/>
            </w:pPr>
            <w:r>
              <w:t>Number</w:t>
            </w:r>
          </w:p>
        </w:tc>
        <w:tc>
          <w:tcPr>
            <w:tcW w:w="1700" w:type="dxa"/>
          </w:tcPr>
          <w:p>
            <w:pPr>
              <w:pStyle w:val="16"/>
              <w:spacing w:after="160" w:line="259" w:lineRule="auto"/>
              <w:ind w:left="334"/>
            </w:pPr>
            <w:r>
              <w:t>The Rate of 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1</w:t>
            </w:r>
          </w:p>
        </w:tc>
        <w:tc>
          <w:tcPr>
            <w:tcW w:w="1716" w:type="dxa"/>
          </w:tcPr>
          <w:p>
            <w:pPr>
              <w:pStyle w:val="16"/>
              <w:spacing w:after="160" w:line="259" w:lineRule="auto"/>
              <w:ind w:left="430" w:hanging="432"/>
            </w:pPr>
            <w:r>
              <w:t>KNN</w:t>
            </w:r>
          </w:p>
        </w:tc>
        <w:tc>
          <w:tcPr>
            <w:tcW w:w="1638" w:type="dxa"/>
          </w:tcPr>
          <w:p>
            <w:pPr>
              <w:pStyle w:val="16"/>
              <w:spacing w:after="160" w:line="259" w:lineRule="auto"/>
            </w:pPr>
            <w:r>
              <w:t>2541</w:t>
            </w:r>
          </w:p>
        </w:tc>
        <w:tc>
          <w:tcPr>
            <w:tcW w:w="1700" w:type="dxa"/>
          </w:tcPr>
          <w:p>
            <w:pPr>
              <w:pStyle w:val="16"/>
              <w:spacing w:after="160" w:line="259" w:lineRule="auto"/>
            </w:pPr>
            <w:r>
              <w:t>14.38%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2</w:t>
            </w:r>
          </w:p>
        </w:tc>
        <w:tc>
          <w:tcPr>
            <w:tcW w:w="1716" w:type="dxa"/>
          </w:tcPr>
          <w:p>
            <w:pPr>
              <w:pStyle w:val="16"/>
              <w:spacing w:after="160" w:line="259" w:lineRule="auto"/>
              <w:ind w:left="430" w:hanging="432"/>
            </w:pPr>
            <w:r>
              <w:t>Random Forest</w:t>
            </w:r>
          </w:p>
        </w:tc>
        <w:tc>
          <w:tcPr>
            <w:tcW w:w="1638" w:type="dxa"/>
          </w:tcPr>
          <w:p>
            <w:pPr>
              <w:pStyle w:val="16"/>
              <w:spacing w:after="160" w:line="259" w:lineRule="auto"/>
            </w:pPr>
            <w:r>
              <w:t>2849</w:t>
            </w:r>
          </w:p>
        </w:tc>
        <w:tc>
          <w:tcPr>
            <w:tcW w:w="1700" w:type="dxa"/>
          </w:tcPr>
          <w:p>
            <w:pPr>
              <w:pStyle w:val="16"/>
              <w:spacing w:after="160" w:line="259" w:lineRule="auto"/>
            </w:pPr>
            <w:r>
              <w:t>15.99%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3</w:t>
            </w:r>
          </w:p>
        </w:tc>
        <w:tc>
          <w:tcPr>
            <w:tcW w:w="1716" w:type="dxa"/>
          </w:tcPr>
          <w:p>
            <w:pPr>
              <w:pStyle w:val="16"/>
              <w:spacing w:after="160" w:line="259" w:lineRule="auto"/>
              <w:ind w:left="430" w:hanging="432"/>
            </w:pPr>
            <w:r>
              <w:t>SVM</w:t>
            </w:r>
          </w:p>
        </w:tc>
        <w:tc>
          <w:tcPr>
            <w:tcW w:w="1638" w:type="dxa"/>
          </w:tcPr>
          <w:p>
            <w:pPr>
              <w:pStyle w:val="16"/>
              <w:spacing w:after="160" w:line="259" w:lineRule="auto"/>
            </w:pPr>
            <w:r>
              <w:t>3085</w:t>
            </w:r>
          </w:p>
        </w:tc>
        <w:tc>
          <w:tcPr>
            <w:tcW w:w="1700" w:type="dxa"/>
          </w:tcPr>
          <w:p>
            <w:pPr>
              <w:pStyle w:val="16"/>
              <w:spacing w:after="160" w:line="259" w:lineRule="auto"/>
            </w:pPr>
            <w:r>
              <w:t>17.29%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4</w:t>
            </w:r>
          </w:p>
        </w:tc>
        <w:tc>
          <w:tcPr>
            <w:tcW w:w="1716" w:type="dxa"/>
          </w:tcPr>
          <w:p>
            <w:pPr>
              <w:pStyle w:val="16"/>
              <w:spacing w:after="160" w:line="259" w:lineRule="auto"/>
              <w:ind w:left="430" w:hanging="432"/>
            </w:pPr>
            <w:r>
              <w:t>C5.0</w:t>
            </w:r>
          </w:p>
        </w:tc>
        <w:tc>
          <w:tcPr>
            <w:tcW w:w="1638" w:type="dxa"/>
          </w:tcPr>
          <w:p>
            <w:pPr>
              <w:pStyle w:val="16"/>
              <w:spacing w:after="160" w:line="259" w:lineRule="auto"/>
            </w:pPr>
            <w:r>
              <w:t>3246</w:t>
            </w:r>
          </w:p>
        </w:tc>
        <w:tc>
          <w:tcPr>
            <w:tcW w:w="1700" w:type="dxa"/>
          </w:tcPr>
          <w:p>
            <w:pPr>
              <w:pStyle w:val="16"/>
              <w:spacing w:after="160" w:line="259" w:lineRule="auto"/>
            </w:pPr>
            <w:r>
              <w:t>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5</w:t>
            </w:r>
          </w:p>
        </w:tc>
        <w:tc>
          <w:tcPr>
            <w:tcW w:w="1716" w:type="dxa"/>
          </w:tcPr>
          <w:p>
            <w:pPr>
              <w:pStyle w:val="16"/>
              <w:spacing w:after="160" w:line="259" w:lineRule="auto"/>
              <w:ind w:left="430" w:hanging="432"/>
            </w:pPr>
            <w:r>
              <w:t>Bayes Net</w:t>
            </w:r>
          </w:p>
        </w:tc>
        <w:tc>
          <w:tcPr>
            <w:tcW w:w="1638" w:type="dxa"/>
          </w:tcPr>
          <w:p>
            <w:pPr>
              <w:pStyle w:val="16"/>
              <w:spacing w:after="160" w:line="259" w:lineRule="auto"/>
            </w:pPr>
            <w:r>
              <w:t>3597</w:t>
            </w:r>
          </w:p>
        </w:tc>
        <w:tc>
          <w:tcPr>
            <w:tcW w:w="1700" w:type="dxa"/>
          </w:tcPr>
          <w:p>
            <w:pPr>
              <w:pStyle w:val="16"/>
              <w:spacing w:after="160" w:line="259" w:lineRule="auto"/>
            </w:pPr>
            <w: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6</w:t>
            </w:r>
          </w:p>
        </w:tc>
        <w:tc>
          <w:tcPr>
            <w:tcW w:w="1716" w:type="dxa"/>
          </w:tcPr>
          <w:p>
            <w:pPr>
              <w:pStyle w:val="16"/>
              <w:spacing w:after="160" w:line="259" w:lineRule="auto"/>
              <w:ind w:left="430" w:hanging="432"/>
            </w:pPr>
            <w:r>
              <w:t>Random Tree</w:t>
            </w:r>
          </w:p>
        </w:tc>
        <w:tc>
          <w:tcPr>
            <w:tcW w:w="1638" w:type="dxa"/>
          </w:tcPr>
          <w:p>
            <w:pPr>
              <w:pStyle w:val="16"/>
              <w:spacing w:after="160" w:line="259" w:lineRule="auto"/>
            </w:pPr>
            <w:r>
              <w:t>3958</w:t>
            </w:r>
          </w:p>
        </w:tc>
        <w:tc>
          <w:tcPr>
            <w:tcW w:w="1700" w:type="dxa"/>
          </w:tcPr>
          <w:p>
            <w:pPr>
              <w:pStyle w:val="16"/>
              <w:spacing w:after="160" w:line="259" w:lineRule="auto"/>
            </w:pPr>
            <w:r>
              <w:t>22.36%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7</w:t>
            </w:r>
          </w:p>
        </w:tc>
        <w:tc>
          <w:tcPr>
            <w:tcW w:w="1716" w:type="dxa"/>
          </w:tcPr>
          <w:p>
            <w:pPr>
              <w:pStyle w:val="16"/>
              <w:spacing w:after="160" w:line="259" w:lineRule="auto"/>
              <w:ind w:left="430" w:hanging="432"/>
            </w:pPr>
            <w:r>
              <w:t>CRT</w:t>
            </w:r>
          </w:p>
        </w:tc>
        <w:tc>
          <w:tcPr>
            <w:tcW w:w="1638" w:type="dxa"/>
          </w:tcPr>
          <w:p>
            <w:pPr>
              <w:pStyle w:val="16"/>
              <w:spacing w:after="160" w:line="259" w:lineRule="auto"/>
            </w:pPr>
            <w:r>
              <w:t>4439</w:t>
            </w:r>
          </w:p>
        </w:tc>
        <w:tc>
          <w:tcPr>
            <w:tcW w:w="1700" w:type="dxa"/>
          </w:tcPr>
          <w:p>
            <w:pPr>
              <w:pStyle w:val="16"/>
              <w:spacing w:after="160" w:line="259" w:lineRule="auto"/>
            </w:pPr>
            <w:r>
              <w:t>25.02%</w:t>
            </w:r>
          </w:p>
        </w:tc>
      </w:tr>
    </w:tbl>
    <w:p>
      <w:pPr>
        <w:jc w:val="center"/>
      </w:pPr>
      <w:r>
        <w:t>Table-2 Yes-No Comparing</w:t>
      </w:r>
    </w:p>
    <w:p>
      <w:r>
        <w:t xml:space="preserve"> </w:t>
      </w:r>
    </w:p>
    <w:p>
      <w:r>
        <w:t xml:space="preserve"> </w:t>
      </w:r>
    </w:p>
    <w:p>
      <w:r>
        <w:t xml:space="preserve">    From Table-3 No-Yes comparing,</w:t>
      </w:r>
      <w:r>
        <w:rPr>
          <w:lang w:val="zh-CN"/>
        </w:rPr>
        <w:t xml:space="preserve"> </w:t>
      </w:r>
      <w:r>
        <w:t>CRT,</w:t>
      </w:r>
      <w:r>
        <w:rPr>
          <w:lang w:val="zh-CN"/>
        </w:rPr>
        <w:t xml:space="preserve"> </w:t>
      </w:r>
      <w:r>
        <w:t>Random</w:t>
      </w:r>
      <w:r>
        <w:rPr>
          <w:lang w:val="zh-CN"/>
        </w:rPr>
        <w:t xml:space="preserve"> </w:t>
      </w:r>
      <w:r>
        <w:t>Forest and Bayes Net got the best three score on original “NO”,</w:t>
      </w:r>
      <w:r>
        <w:rPr>
          <w:lang w:val="zh-CN"/>
        </w:rPr>
        <w:t xml:space="preserve"> </w:t>
      </w:r>
      <w:r>
        <w:t>they only miss 5.56%,7.14% and 8.94% respectively.</w:t>
      </w:r>
      <w:r>
        <w:rPr>
          <w:lang w:val="zh-CN"/>
        </w:rPr>
        <w:t xml:space="preserve"> </w:t>
      </w:r>
      <w:r>
        <w:t>It means If we add these prediction data to the waiting phoning pool,</w:t>
      </w:r>
      <w:r>
        <w:rPr>
          <w:lang w:val="zh-CN"/>
        </w:rPr>
        <w:t xml:space="preserve"> </w:t>
      </w:r>
      <w:r>
        <w:t>it will not increase the number of failures.</w:t>
      </w:r>
      <w:r>
        <w:rPr>
          <w:lang w:val="zh-CN"/>
        </w:rPr>
        <w:t xml:space="preserve"> </w:t>
      </w:r>
      <w:r>
        <w:t>So we decided these three methods also will be able to enter the next step.</w:t>
      </w:r>
    </w:p>
    <w:p>
      <w:pPr>
        <w:pStyle w:val="16"/>
      </w:pPr>
      <w:r>
        <w:t xml:space="preserve">      Table-3 No-Yes Comparing </w:t>
      </w:r>
    </w:p>
    <w:tbl>
      <w:tblPr>
        <w:tblStyle w:val="12"/>
        <w:tblW w:w="658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810"/>
        <w:gridCol w:w="1638"/>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Order</w:t>
            </w:r>
          </w:p>
        </w:tc>
        <w:tc>
          <w:tcPr>
            <w:tcW w:w="1810" w:type="dxa"/>
          </w:tcPr>
          <w:p>
            <w:pPr>
              <w:pStyle w:val="16"/>
              <w:spacing w:after="160" w:line="259" w:lineRule="auto"/>
              <w:ind w:left="146" w:right="-353"/>
            </w:pPr>
            <w:r>
              <w:t>Modeller Name</w:t>
            </w:r>
          </w:p>
        </w:tc>
        <w:tc>
          <w:tcPr>
            <w:tcW w:w="1638" w:type="dxa"/>
          </w:tcPr>
          <w:p>
            <w:pPr>
              <w:pStyle w:val="16"/>
              <w:spacing w:after="160" w:line="259" w:lineRule="auto"/>
            </w:pPr>
            <w:r>
              <w:t>Number</w:t>
            </w:r>
          </w:p>
        </w:tc>
        <w:tc>
          <w:tcPr>
            <w:tcW w:w="1700" w:type="dxa"/>
          </w:tcPr>
          <w:p>
            <w:pPr>
              <w:pStyle w:val="16"/>
              <w:spacing w:after="160" w:line="259" w:lineRule="auto"/>
              <w:ind w:left="97"/>
            </w:pPr>
            <w:r>
              <w:t>The Rate of 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1</w:t>
            </w:r>
          </w:p>
        </w:tc>
        <w:tc>
          <w:tcPr>
            <w:tcW w:w="1810" w:type="dxa"/>
          </w:tcPr>
          <w:p>
            <w:pPr>
              <w:pStyle w:val="16"/>
              <w:spacing w:after="160" w:line="259" w:lineRule="auto"/>
              <w:ind w:left="146" w:right="-353"/>
            </w:pPr>
            <w:r>
              <w:t>CRT</w:t>
            </w:r>
          </w:p>
        </w:tc>
        <w:tc>
          <w:tcPr>
            <w:tcW w:w="1638" w:type="dxa"/>
          </w:tcPr>
          <w:p>
            <w:pPr>
              <w:pStyle w:val="16"/>
              <w:spacing w:after="160" w:line="259" w:lineRule="auto"/>
            </w:pPr>
            <w:r>
              <w:t>986</w:t>
            </w:r>
          </w:p>
        </w:tc>
        <w:tc>
          <w:tcPr>
            <w:tcW w:w="1700" w:type="dxa"/>
          </w:tcPr>
          <w:p>
            <w:pPr>
              <w:pStyle w:val="16"/>
              <w:spacing w:after="160" w:line="259" w:lineRule="auto"/>
            </w:pPr>
            <w:r>
              <w:t>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2</w:t>
            </w:r>
          </w:p>
        </w:tc>
        <w:tc>
          <w:tcPr>
            <w:tcW w:w="1810" w:type="dxa"/>
          </w:tcPr>
          <w:p>
            <w:pPr>
              <w:pStyle w:val="16"/>
              <w:spacing w:after="160" w:line="259" w:lineRule="auto"/>
              <w:ind w:left="146" w:right="-353"/>
            </w:pPr>
            <w:r>
              <w:t>Random Forest</w:t>
            </w:r>
          </w:p>
        </w:tc>
        <w:tc>
          <w:tcPr>
            <w:tcW w:w="1638" w:type="dxa"/>
          </w:tcPr>
          <w:p>
            <w:pPr>
              <w:pStyle w:val="16"/>
              <w:spacing w:after="160" w:line="259" w:lineRule="auto"/>
            </w:pPr>
            <w:r>
              <w:t>1263</w:t>
            </w:r>
          </w:p>
          <w:p>
            <w:pPr>
              <w:pStyle w:val="16"/>
              <w:spacing w:after="160" w:line="259" w:lineRule="auto"/>
            </w:pPr>
          </w:p>
        </w:tc>
        <w:tc>
          <w:tcPr>
            <w:tcW w:w="1700" w:type="dxa"/>
          </w:tcPr>
          <w:p>
            <w:pPr>
              <w:pStyle w:val="16"/>
              <w:spacing w:after="160" w:line="259" w:lineRule="auto"/>
            </w:pPr>
            <w:r>
              <w:t>7.14%</w:t>
            </w:r>
          </w:p>
          <w:p>
            <w:pPr>
              <w:pStyle w:val="16"/>
              <w:spacing w:after="160" w:line="259"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3</w:t>
            </w:r>
          </w:p>
        </w:tc>
        <w:tc>
          <w:tcPr>
            <w:tcW w:w="1810" w:type="dxa"/>
          </w:tcPr>
          <w:p>
            <w:pPr>
              <w:pStyle w:val="16"/>
              <w:spacing w:after="160" w:line="259" w:lineRule="auto"/>
              <w:ind w:left="146" w:right="-353"/>
            </w:pPr>
            <w:r>
              <w:t>Bayes Net</w:t>
            </w:r>
          </w:p>
        </w:tc>
        <w:tc>
          <w:tcPr>
            <w:tcW w:w="1638" w:type="dxa"/>
          </w:tcPr>
          <w:p>
            <w:pPr>
              <w:pStyle w:val="16"/>
              <w:spacing w:after="160" w:line="259" w:lineRule="auto"/>
            </w:pPr>
            <w:r>
              <w:t>1590</w:t>
            </w:r>
          </w:p>
        </w:tc>
        <w:tc>
          <w:tcPr>
            <w:tcW w:w="1700" w:type="dxa"/>
          </w:tcPr>
          <w:p>
            <w:pPr>
              <w:pStyle w:val="16"/>
              <w:spacing w:after="160" w:line="259" w:lineRule="auto"/>
            </w:pPr>
            <w:r>
              <w:t>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4</w:t>
            </w:r>
          </w:p>
        </w:tc>
        <w:tc>
          <w:tcPr>
            <w:tcW w:w="1810" w:type="dxa"/>
          </w:tcPr>
          <w:p>
            <w:pPr>
              <w:pStyle w:val="16"/>
              <w:spacing w:after="160" w:line="259" w:lineRule="auto"/>
              <w:ind w:left="146" w:right="-353"/>
            </w:pPr>
            <w:r>
              <w:t>C5.0</w:t>
            </w:r>
          </w:p>
        </w:tc>
        <w:tc>
          <w:tcPr>
            <w:tcW w:w="1638" w:type="dxa"/>
          </w:tcPr>
          <w:p>
            <w:pPr>
              <w:pStyle w:val="16"/>
              <w:spacing w:after="160" w:line="259" w:lineRule="auto"/>
            </w:pPr>
            <w:r>
              <w:t>1932</w:t>
            </w:r>
          </w:p>
        </w:tc>
        <w:tc>
          <w:tcPr>
            <w:tcW w:w="1700" w:type="dxa"/>
          </w:tcPr>
          <w:p>
            <w:pPr>
              <w:pStyle w:val="16"/>
              <w:spacing w:after="160" w:line="259" w:lineRule="auto"/>
            </w:pPr>
            <w:r>
              <w:t>10.86%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5</w:t>
            </w:r>
          </w:p>
        </w:tc>
        <w:tc>
          <w:tcPr>
            <w:tcW w:w="1810" w:type="dxa"/>
          </w:tcPr>
          <w:p>
            <w:pPr>
              <w:pStyle w:val="16"/>
              <w:spacing w:after="160" w:line="259" w:lineRule="auto"/>
              <w:ind w:left="146" w:right="-353"/>
            </w:pPr>
            <w:r>
              <w:t>SVM</w:t>
            </w:r>
          </w:p>
        </w:tc>
        <w:tc>
          <w:tcPr>
            <w:tcW w:w="1638" w:type="dxa"/>
          </w:tcPr>
          <w:p>
            <w:pPr>
              <w:pStyle w:val="16"/>
              <w:spacing w:after="160" w:line="259" w:lineRule="auto"/>
            </w:pPr>
            <w:r>
              <w:t>2205</w:t>
            </w:r>
          </w:p>
        </w:tc>
        <w:tc>
          <w:tcPr>
            <w:tcW w:w="1700" w:type="dxa"/>
          </w:tcPr>
          <w:p>
            <w:pPr>
              <w:pStyle w:val="16"/>
              <w:spacing w:after="160" w:line="259" w:lineRule="auto"/>
            </w:pPr>
            <w:r>
              <w:t>12.36%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6</w:t>
            </w:r>
          </w:p>
        </w:tc>
        <w:tc>
          <w:tcPr>
            <w:tcW w:w="1810" w:type="dxa"/>
          </w:tcPr>
          <w:p>
            <w:pPr>
              <w:pStyle w:val="16"/>
              <w:spacing w:after="160" w:line="259" w:lineRule="auto"/>
              <w:ind w:left="146" w:right="-353"/>
            </w:pPr>
            <w:r>
              <w:t>Random Tree</w:t>
            </w:r>
          </w:p>
        </w:tc>
        <w:tc>
          <w:tcPr>
            <w:tcW w:w="1638" w:type="dxa"/>
          </w:tcPr>
          <w:p>
            <w:pPr>
              <w:pStyle w:val="16"/>
              <w:spacing w:after="160" w:line="259" w:lineRule="auto"/>
            </w:pPr>
            <w:r>
              <w:t>2347</w:t>
            </w:r>
          </w:p>
        </w:tc>
        <w:tc>
          <w:tcPr>
            <w:tcW w:w="1700" w:type="dxa"/>
          </w:tcPr>
          <w:p>
            <w:pPr>
              <w:pStyle w:val="16"/>
              <w:spacing w:after="160" w:line="259" w:lineRule="auto"/>
            </w:pPr>
            <w:r>
              <w:t>13.17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Style w:val="16"/>
              <w:spacing w:after="160" w:line="259" w:lineRule="auto"/>
            </w:pPr>
            <w:r>
              <w:t>7</w:t>
            </w:r>
          </w:p>
        </w:tc>
        <w:tc>
          <w:tcPr>
            <w:tcW w:w="1810" w:type="dxa"/>
          </w:tcPr>
          <w:p>
            <w:pPr>
              <w:pStyle w:val="16"/>
              <w:spacing w:after="160" w:line="259" w:lineRule="auto"/>
              <w:ind w:left="146" w:right="-353"/>
            </w:pPr>
            <w:r>
              <w:t>KNN</w:t>
            </w:r>
          </w:p>
        </w:tc>
        <w:tc>
          <w:tcPr>
            <w:tcW w:w="1638" w:type="dxa"/>
          </w:tcPr>
          <w:p>
            <w:pPr>
              <w:pStyle w:val="16"/>
              <w:spacing w:after="160" w:line="259" w:lineRule="auto"/>
            </w:pPr>
            <w:r>
              <w:t>2437</w:t>
            </w:r>
          </w:p>
        </w:tc>
        <w:tc>
          <w:tcPr>
            <w:tcW w:w="1700" w:type="dxa"/>
          </w:tcPr>
          <w:p>
            <w:pPr>
              <w:pStyle w:val="16"/>
              <w:spacing w:after="160" w:line="259" w:lineRule="auto"/>
            </w:pPr>
            <w:r>
              <w:t>13.69%</w:t>
            </w:r>
          </w:p>
        </w:tc>
      </w:tr>
    </w:tbl>
    <w:p/>
    <w:p>
      <w:r>
        <w:t>So Totally,</w:t>
      </w:r>
      <w:r>
        <w:rPr>
          <w:lang w:val="zh-CN"/>
        </w:rPr>
        <w:t xml:space="preserve"> f</w:t>
      </w:r>
      <w:r>
        <w:t>ive Modeling are still in the pool we want to choose.</w:t>
      </w:r>
      <w:r>
        <w:rPr>
          <w:lang w:val="zh-CN"/>
        </w:rPr>
        <w:t xml:space="preserve"> T</w:t>
      </w:r>
      <w:r>
        <w:t>hey are KNN,</w:t>
      </w:r>
      <w:r>
        <w:rPr>
          <w:lang w:val="zh-CN"/>
        </w:rPr>
        <w:t xml:space="preserve"> </w:t>
      </w:r>
      <w:r>
        <w:t>Random Forest,</w:t>
      </w:r>
      <w:r>
        <w:rPr>
          <w:lang w:val="zh-CN"/>
        </w:rPr>
        <w:t xml:space="preserve"> </w:t>
      </w:r>
      <w:r>
        <w:t>SVM,</w:t>
      </w:r>
      <w:r>
        <w:rPr>
          <w:lang w:val="zh-CN"/>
        </w:rPr>
        <w:t xml:space="preserve"> </w:t>
      </w:r>
      <w:r>
        <w:t>CRT and Bayes Net.</w:t>
      </w:r>
      <w:r>
        <w:rPr>
          <w:lang w:val="zh-CN"/>
        </w:rPr>
        <w:t xml:space="preserve"> </w:t>
      </w:r>
      <w:r>
        <w:t>But there is also no any modelling which match the original target in the beginning of this report. Due to the accuracy on Yes is in 70%-80%,lower than our target, and the accuracy on No is also between 70-80%,higher than our target. So we could do something to improve the accuracy on Yes by decreasing the accuracy on No.</w:t>
      </w:r>
    </w:p>
    <w:p/>
    <w:p>
      <w:r>
        <w:t xml:space="preserve"> It is our final decision to combine the five models result, if any of these five models predict it is Yes, we predict it is “Yes”, in other words, if all</w:t>
      </w:r>
      <w:r>
        <w:rPr>
          <w:lang w:val="zh-CN"/>
        </w:rPr>
        <w:t xml:space="preserve"> </w:t>
      </w:r>
      <w:r>
        <w:t>of these models predict a customer will answer NO, we set it is No, otherwise it will be Yes.</w:t>
      </w:r>
    </w:p>
    <w:p>
      <w:r>
        <w:t>Let us have a look at the final data</w:t>
      </w:r>
      <w:r>
        <w:rPr>
          <w:lang w:val="zh-CN"/>
        </w:rPr>
        <w:t xml:space="preserve"> in Figure 16</w:t>
      </w:r>
      <w:r>
        <w:t>.</w:t>
      </w:r>
    </w:p>
    <w:p>
      <w:r>
        <w:t xml:space="preserve"> </w:t>
      </w:r>
      <w:r>
        <w:drawing>
          <wp:inline distT="0" distB="0" distL="0" distR="0">
            <wp:extent cx="5274310" cy="4399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8"/>
                    <a:stretch>
                      <a:fillRect/>
                    </a:stretch>
                  </pic:blipFill>
                  <pic:spPr>
                    <a:xfrm>
                      <a:off x="0" y="0"/>
                      <a:ext cx="5274310" cy="4399915"/>
                    </a:xfrm>
                    <a:prstGeom prst="rect">
                      <a:avLst/>
                    </a:prstGeom>
                  </pic:spPr>
                </pic:pic>
              </a:graphicData>
            </a:graphic>
          </wp:inline>
        </w:drawing>
      </w:r>
    </w:p>
    <w:p>
      <w:pPr>
        <w:jc w:val="center"/>
        <w:rPr>
          <w:lang w:val="zh-CN"/>
        </w:rPr>
      </w:pPr>
      <w:r>
        <w:rPr>
          <w:lang w:val="zh-CN"/>
        </w:rPr>
        <w:t>(Figure 16)</w:t>
      </w:r>
    </w:p>
    <w:p/>
    <w:p>
      <w:pPr>
        <w:pStyle w:val="3"/>
      </w:pPr>
      <w:r>
        <w:t xml:space="preserve">7.Data Mining   </w:t>
      </w:r>
    </w:p>
    <w:p>
      <w:r>
        <w:t>“Seventh is data mining: searching for patterns of interest in a particular representational form or a set of such representations, including classification rules or trees, regression, and clustering. The user can significantly aid the data-mining method by correctly performing the preceding steps.” (Fayyad et al., 1996) This is, of course, the flashy part of data mining, where sophisticated analysis methods are used to extract information from the data.</w:t>
      </w:r>
    </w:p>
    <w:p>
      <w:pPr>
        <w:ind w:firstLine="720"/>
        <w:jc w:val="left"/>
      </w:pPr>
      <w:r>
        <w:t xml:space="preserve">As we can see from Figure </w:t>
      </w:r>
      <w:r>
        <w:rPr>
          <w:lang w:val="zh-CN"/>
        </w:rPr>
        <w:t>17</w:t>
      </w:r>
      <w:r>
        <w:t>,</w:t>
      </w:r>
      <w:r>
        <w:rPr>
          <w:lang w:val="zh-CN"/>
        </w:rPr>
        <w:t xml:space="preserve"> </w:t>
      </w:r>
      <w:r>
        <w:t xml:space="preserve">we get a very good result from putting the whole datasets into this data mining models. Data from 45% of the total is marked as no-no, indicating that the original data is No, and all five models are calculated as No. For this part of the customers, we do not need to make a phone call and then from the total of 0.59% of the data. Being marked as “YES-No” indicates that if we call out according to this forecast data, we will lose 0.59% of potential orders. </w:t>
      </w:r>
      <w:r>
        <w:rPr>
          <w:rFonts w:hint="eastAsia"/>
        </w:rPr>
        <w:t>In</w:t>
      </w:r>
      <w:r>
        <w:t xml:space="preserve"> conclusion, we reduced our out-of-pocket workload by 46.46%, lost 0.59% accuracy, and increased the effective rate of exhalation from 12% to 26.32%, which is consistent with and greatly exceeds our default target, so there is no doubt </w:t>
      </w:r>
      <w:r>
        <w:rPr>
          <w:lang w:val="zh-CN"/>
        </w:rPr>
        <w:t>this</w:t>
      </w:r>
      <w:r>
        <w:t xml:space="preserve"> project was successful.</w:t>
      </w:r>
      <w:r>
        <w:drawing>
          <wp:inline distT="0" distB="0" distL="0" distR="0">
            <wp:extent cx="4766945" cy="4399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9"/>
                    <a:stretch>
                      <a:fillRect/>
                    </a:stretch>
                  </pic:blipFill>
                  <pic:spPr>
                    <a:xfrm>
                      <a:off x="0" y="0"/>
                      <a:ext cx="4769720" cy="4402183"/>
                    </a:xfrm>
                    <a:prstGeom prst="rect">
                      <a:avLst/>
                    </a:prstGeom>
                  </pic:spPr>
                </pic:pic>
              </a:graphicData>
            </a:graphic>
          </wp:inline>
        </w:drawing>
      </w:r>
    </w:p>
    <w:p>
      <w:pPr>
        <w:jc w:val="center"/>
        <w:rPr>
          <w:lang w:val="zh-CN"/>
        </w:rPr>
      </w:pPr>
      <w:r>
        <w:t xml:space="preserve">  </w:t>
      </w:r>
      <w:r>
        <w:rPr>
          <w:lang w:val="zh-CN"/>
        </w:rPr>
        <w:t>(Figure 17)</w:t>
      </w:r>
    </w:p>
    <w:p/>
    <w:p/>
    <w:p>
      <w:pPr>
        <w:pStyle w:val="3"/>
      </w:pPr>
      <w:r>
        <w:t xml:space="preserve">8.Interpretation </w:t>
      </w:r>
    </w:p>
    <w:p>
      <w:r>
        <w:t xml:space="preserve"> </w:t>
      </w:r>
      <w:r>
        <w:tab/>
      </w:r>
      <w:r>
        <w:t>“Eighth is interpreting mined patterns, possibly returning to any of steps 1 through 7 for further iteration. This step can also involve visualization of the extracted patterns and models or visualization of the data given the extracted models.” (Fayyad et al., 1996) We assess and evaluate the models and the results and their reliability. “You are ready to evaluate how the data mining results can help you to achieve your objectives.” (SPSS, 2007)</w:t>
      </w:r>
    </w:p>
    <w:p>
      <w:r>
        <w:t xml:space="preserve"> </w:t>
      </w:r>
      <w:r>
        <w:tab/>
      </w:r>
      <w:r>
        <w:t>From the whole project, there are four critical factors to predicate whether a customer would receipt marketing activity from phoning. They are Age,</w:t>
      </w:r>
      <w:r>
        <w:rPr>
          <w:lang w:val="zh-CN"/>
        </w:rPr>
        <w:t xml:space="preserve"> </w:t>
      </w:r>
      <w:r>
        <w:t>Job,</w:t>
      </w:r>
      <w:r>
        <w:rPr>
          <w:lang w:val="zh-CN"/>
        </w:rPr>
        <w:t xml:space="preserve"> </w:t>
      </w:r>
      <w:r>
        <w:t>Previous and Poutcome.</w:t>
      </w:r>
      <w:r>
        <w:rPr>
          <w:lang w:val="zh-CN"/>
        </w:rPr>
        <w:t xml:space="preserve"> </w:t>
      </w:r>
      <w:r>
        <w:rPr>
          <w:rFonts w:hint="eastAsia"/>
        </w:rPr>
        <w:t>We</w:t>
      </w:r>
      <w:r>
        <w:t xml:space="preserve"> </w:t>
      </w:r>
      <w:r>
        <w:rPr>
          <w:rFonts w:hint="eastAsia"/>
        </w:rPr>
        <w:t>d</w:t>
      </w:r>
      <w:r>
        <w:t>id not use the social and economic context attributes to prediction which included  employment variation rate, consumer price index ,consumer confidence index,</w:t>
      </w:r>
      <w:r>
        <w:rPr>
          <w:lang w:val="zh-CN"/>
        </w:rPr>
        <w:t xml:space="preserve"> </w:t>
      </w:r>
      <w:r>
        <w:t>euribor 3 month rate   and number of employees. It is not true we think they are not important. In conversely, we think they are very important factor for a bank marketing activity. It just because there are no these data in the dataset one (bank-full.cvs). In the future, we will consider how to use social and economic context attributes to extend our model.</w:t>
      </w:r>
    </w:p>
    <w:p>
      <w:pPr>
        <w:rPr>
          <w:lang w:val="en-GB"/>
        </w:rPr>
      </w:pPr>
    </w:p>
    <w:p/>
    <w:p>
      <w:pPr>
        <w:pStyle w:val="3"/>
      </w:pPr>
      <w:r>
        <w:t>References</w:t>
      </w:r>
    </w:p>
    <w:p>
      <w:r>
        <w:t xml:space="preserve"> 1. S. Moro, P. Cortez and P. Rita. A Data-Driven Approach to Predict the Success of Bank Telemarketing. Decision Support Systems, Elsevier, 62:22-31, June 2014</w:t>
      </w:r>
    </w:p>
    <w:p/>
    <w:p>
      <w:r>
        <w:t>2.S. Moro, R. Laureano and P. Cortez. Using Data Mining for Bank Direct Marketing: An Application of the CRISP-DM Methodology. In P. Novais et al. (Eds.), Proceedings of the European Simulation and Modelling Conference - ESM'2011, pp. 117-121, Guimaraes, Portugal, October, 2011. EUROSIS.</w:t>
      </w:r>
    </w:p>
    <w:p>
      <w:r>
        <w:t>3.</w:t>
      </w:r>
      <w:r>
        <w:rPr>
          <w:rFonts w:ascii="Helvetica" w:hAnsi="Helvetica" w:eastAsia="Times New Roman" w:cs="Helvetica"/>
          <w:color w:val="2D3B45"/>
          <w:kern w:val="0"/>
          <w:sz w:val="24"/>
          <w:lang w:val="en-NZ"/>
        </w:rPr>
        <w:t xml:space="preserve"> </w:t>
      </w:r>
      <w:r>
        <w:t>Langley, A., Mintzberg, H., Pitcher, P., Posada, E., &amp; Saint-Macary, J.Opening up decision making: The view from the black stool. organization Science, 6(3), pp. 260-279, 1995.</w:t>
      </w:r>
    </w:p>
    <w:p>
      <w:pPr>
        <w:widowControl/>
        <w:shd w:val="clear" w:color="auto" w:fill="FFFFFF"/>
        <w:spacing w:after="35" w:line="286" w:lineRule="atLeast"/>
        <w:jc w:val="center"/>
        <w:rPr>
          <w:rFonts w:ascii="Helvetica" w:hAnsi="Helvetica" w:eastAsia="Times New Roman" w:cs="Helvetica"/>
          <w:color w:val="2D3B45"/>
          <w:kern w:val="0"/>
          <w:sz w:val="24"/>
          <w:lang w:val="en-NZ"/>
        </w:rPr>
      </w:pPr>
      <w:r>
        <w:rPr>
          <w:lang w:val="en-NZ"/>
        </w:rPr>
        <w:t xml:space="preserve"> </w:t>
      </w:r>
    </w:p>
    <w:p>
      <w:pPr>
        <w:rPr>
          <w:lang w:val="en-NZ"/>
        </w:rPr>
      </w:pP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731F25"/>
    <w:multiLevelType w:val="singleLevel"/>
    <w:tmpl w:val="9D731F25"/>
    <w:lvl w:ilvl="0" w:tentative="0">
      <w:start w:val="1"/>
      <w:numFmt w:val="decimal"/>
      <w:suff w:val="space"/>
      <w:lvlText w:val="(%1)"/>
      <w:lvlJc w:val="left"/>
    </w:lvl>
  </w:abstractNum>
  <w:abstractNum w:abstractNumId="1">
    <w:nsid w:val="1F340340"/>
    <w:multiLevelType w:val="singleLevel"/>
    <w:tmpl w:val="1F340340"/>
    <w:lvl w:ilvl="0" w:tentative="0">
      <w:start w:val="1"/>
      <w:numFmt w:val="decimal"/>
      <w:suff w:val="space"/>
      <w:lvlText w:val="(%1)"/>
      <w:lvlJc w:val="left"/>
    </w:lvl>
  </w:abstractNum>
  <w:abstractNum w:abstractNumId="2">
    <w:nsid w:val="3E7F4E67"/>
    <w:multiLevelType w:val="singleLevel"/>
    <w:tmpl w:val="3E7F4E67"/>
    <w:lvl w:ilvl="0" w:tentative="0">
      <w:start w:val="1"/>
      <w:numFmt w:val="decimal"/>
      <w:suff w:val="space"/>
      <w:lvlText w:val="(%1)"/>
      <w:lvlJc w:val="left"/>
    </w:lvl>
  </w:abstractNum>
  <w:abstractNum w:abstractNumId="3">
    <w:nsid w:val="4E3C6DCE"/>
    <w:multiLevelType w:val="singleLevel"/>
    <w:tmpl w:val="4E3C6DCE"/>
    <w:lvl w:ilvl="0" w:tentative="0">
      <w:start w:val="2"/>
      <w:numFmt w:val="decimal"/>
      <w:suff w:val="space"/>
      <w:lvlText w:val="%1)"/>
      <w:lvlJc w:val="left"/>
      <w:pPr>
        <w:ind w:left="814" w:leftChars="0" w:firstLine="0" w:firstLineChars="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B10"/>
    <w:rsid w:val="00085681"/>
    <w:rsid w:val="000C7B10"/>
    <w:rsid w:val="000D6421"/>
    <w:rsid w:val="000F5838"/>
    <w:rsid w:val="001D7B03"/>
    <w:rsid w:val="00202E57"/>
    <w:rsid w:val="0027601F"/>
    <w:rsid w:val="002C7660"/>
    <w:rsid w:val="003C4C60"/>
    <w:rsid w:val="005913B8"/>
    <w:rsid w:val="006B512F"/>
    <w:rsid w:val="006D26DF"/>
    <w:rsid w:val="00791B29"/>
    <w:rsid w:val="008B1A6A"/>
    <w:rsid w:val="00982D77"/>
    <w:rsid w:val="009E4A64"/>
    <w:rsid w:val="00A21063"/>
    <w:rsid w:val="00B05142"/>
    <w:rsid w:val="00B72D0C"/>
    <w:rsid w:val="00B866D9"/>
    <w:rsid w:val="00BA6680"/>
    <w:rsid w:val="00BF7B70"/>
    <w:rsid w:val="00C1233C"/>
    <w:rsid w:val="00D61059"/>
    <w:rsid w:val="00E50FB2"/>
    <w:rsid w:val="00E86F03"/>
    <w:rsid w:val="00EB502F"/>
    <w:rsid w:val="00F04638"/>
    <w:rsid w:val="00F31A57"/>
    <w:rsid w:val="00F653B4"/>
    <w:rsid w:val="00FC7CBF"/>
    <w:rsid w:val="0E563CF8"/>
    <w:rsid w:val="0E8118A2"/>
    <w:rsid w:val="1CDE1DE5"/>
    <w:rsid w:val="2CA65BD2"/>
    <w:rsid w:val="37D875B1"/>
    <w:rsid w:val="3D2569A8"/>
    <w:rsid w:val="594B5E9A"/>
    <w:rsid w:val="5C4151B6"/>
    <w:rsid w:val="63C05AC3"/>
    <w:rsid w:val="64587351"/>
    <w:rsid w:val="69BC3E1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99"/>
    <w:rPr>
      <w:color w:val="0000FF"/>
      <w:u w:val="single"/>
    </w:rPr>
  </w:style>
  <w:style w:type="table" w:styleId="12">
    <w:name w:val="Table Grid"/>
    <w:basedOn w:val="11"/>
    <w:qFormat/>
    <w:uiPriority w:val="39"/>
    <w:pPr>
      <w:spacing w:after="0" w:line="240" w:lineRule="auto"/>
    </w:pPr>
    <w:rPr>
      <w:kern w:val="2"/>
      <w:sz w:val="21"/>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ing 1 Char"/>
    <w:basedOn w:val="8"/>
    <w:link w:val="2"/>
    <w:qFormat/>
    <w:uiPriority w:val="0"/>
    <w:rPr>
      <w:rFonts w:asciiTheme="majorHAnsi" w:hAnsiTheme="majorHAnsi" w:eastAsiaTheme="majorEastAsia" w:cstheme="majorBidi"/>
      <w:color w:val="2F5597" w:themeColor="accent1" w:themeShade="BF"/>
      <w:kern w:val="2"/>
      <w:sz w:val="32"/>
      <w:szCs w:val="32"/>
      <w:lang w:val="en-US"/>
    </w:rPr>
  </w:style>
  <w:style w:type="character" w:customStyle="1" w:styleId="14">
    <w:name w:val="Heading 2 Char"/>
    <w:basedOn w:val="8"/>
    <w:link w:val="3"/>
    <w:qFormat/>
    <w:uiPriority w:val="0"/>
    <w:rPr>
      <w:rFonts w:ascii="Arial" w:hAnsi="Arial" w:eastAsia="黑体"/>
      <w:b/>
      <w:kern w:val="2"/>
      <w:sz w:val="32"/>
      <w:szCs w:val="24"/>
      <w:lang w:val="en-US"/>
    </w:rPr>
  </w:style>
  <w:style w:type="character" w:customStyle="1" w:styleId="15">
    <w:name w:val="Heading 3 Char"/>
    <w:basedOn w:val="8"/>
    <w:link w:val="4"/>
    <w:qFormat/>
    <w:uiPriority w:val="0"/>
    <w:rPr>
      <w:b/>
      <w:kern w:val="2"/>
      <w:sz w:val="32"/>
      <w:szCs w:val="24"/>
      <w:lang w:val="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48554F-9025-4402-86A9-814EC352CDF0}">
  <ds:schemaRefs/>
</ds:datastoreItem>
</file>

<file path=docProps/app.xml><?xml version="1.0" encoding="utf-8"?>
<Properties xmlns="http://schemas.openxmlformats.org/officeDocument/2006/extended-properties" xmlns:vt="http://schemas.openxmlformats.org/officeDocument/2006/docPropsVTypes">
  <Template>Normal</Template>
  <Pages>1</Pages>
  <Words>2770</Words>
  <Characters>15793</Characters>
  <Lines>131</Lines>
  <Paragraphs>37</Paragraphs>
  <TotalTime>199</TotalTime>
  <ScaleCrop>false</ScaleCrop>
  <LinksUpToDate>false</LinksUpToDate>
  <CharactersWithSpaces>18526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2018-08-07T07:12:00Z</dcterms:created>
  <dc:creator> </dc:creator>
  <cp:lastModifiedBy>william</cp:lastModifiedBy>
  <dcterms:modified xsi:type="dcterms:W3CDTF">2018-09-10T04:33:32Z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