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6" w:rsidRDefault="00CC4146" w:rsidP="001248B1">
      <w:pPr>
        <w:ind w:firstLineChars="202" w:firstLine="424"/>
        <w:jc w:val="left"/>
      </w:pPr>
      <w:r>
        <w:rPr>
          <w:rFonts w:hint="eastAsia"/>
        </w:rPr>
        <w:t>S</w:t>
      </w:r>
      <w:r>
        <w:t>tat</w:t>
      </w:r>
      <w:r>
        <w:rPr>
          <w:rFonts w:hint="eastAsia"/>
        </w:rPr>
        <w:t>AST是所有语句</w:t>
      </w:r>
      <w:r w:rsidR="00555235">
        <w:rPr>
          <w:rFonts w:hint="eastAsia"/>
        </w:rPr>
        <w:t>（statement）</w:t>
      </w:r>
      <w:r>
        <w:rPr>
          <w:rFonts w:hint="eastAsia"/>
        </w:rPr>
        <w:t>语法树节点的基类</w:t>
      </w:r>
      <w:r w:rsidR="001248B1">
        <w:rPr>
          <w:rFonts w:hint="eastAsia"/>
        </w:rPr>
        <w:t>。</w:t>
      </w:r>
    </w:p>
    <w:bookmarkStart w:id="0" w:name="_MON_1599390730"/>
    <w:bookmarkEnd w:id="0"/>
    <w:p w:rsidR="004F3992" w:rsidRDefault="00CC4146" w:rsidP="001248B1">
      <w:pPr>
        <w:jc w:val="center"/>
      </w:pPr>
      <w:r>
        <w:object w:dxaOrig="8306" w:dyaOrig="2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09.5pt" o:ole="">
            <v:imagedata r:id="rId7" o:title=""/>
          </v:shape>
          <o:OLEObject Type="Embed" ProgID="Word.OpenDocumentText.12" ShapeID="_x0000_i1025" DrawAspect="Content" ObjectID="_1599586143" r:id="rId8"/>
        </w:object>
      </w:r>
    </w:p>
    <w:p w:rsidR="001248B1" w:rsidRDefault="001248B1" w:rsidP="001248B1">
      <w:pPr>
        <w:ind w:firstLineChars="202" w:firstLine="424"/>
        <w:jc w:val="left"/>
      </w:pPr>
      <w:r>
        <w:rPr>
          <w:rFonts w:hint="eastAsia"/>
        </w:rPr>
        <w:t>A</w:t>
      </w:r>
      <w:r>
        <w:t>ssign</w:t>
      </w:r>
      <w:r>
        <w:rPr>
          <w:rFonts w:hint="eastAsia"/>
        </w:rPr>
        <w:t>Stat</w:t>
      </w:r>
      <w:r>
        <w:t>AST</w:t>
      </w:r>
      <w:r>
        <w:rPr>
          <w:rFonts w:hint="eastAsia"/>
        </w:rPr>
        <w:t>是赋值语句的结点，存储相关信息（包括赋值</w:t>
      </w:r>
      <w:r>
        <w:rPr>
          <w:rFonts w:hint="eastAsia"/>
          <w:noProof/>
        </w:rPr>
        <w:t>号=: 左边的标志符， 右边的表达式</w:t>
      </w:r>
      <w:r>
        <w:rPr>
          <w:rFonts w:hint="eastAsia"/>
        </w:rPr>
        <w:t>）</w:t>
      </w:r>
    </w:p>
    <w:bookmarkStart w:id="1" w:name="_MON_1599390913"/>
    <w:bookmarkEnd w:id="1"/>
    <w:p w:rsidR="00CC4146" w:rsidRDefault="001248B1" w:rsidP="00CC4146">
      <w:pPr>
        <w:jc w:val="left"/>
      </w:pPr>
      <w:r>
        <w:object w:dxaOrig="8306" w:dyaOrig="3432">
          <v:shape id="_x0000_i1026" type="#_x0000_t75" style="width:415.5pt;height:171.75pt" o:ole="">
            <v:imagedata r:id="rId9" o:title=""/>
          </v:shape>
          <o:OLEObject Type="Embed" ProgID="Word.OpenDocumentText.12" ShapeID="_x0000_i1026" DrawAspect="Content" ObjectID="_1599586144" r:id="rId10"/>
        </w:object>
      </w:r>
    </w:p>
    <w:p w:rsidR="00600C9C" w:rsidRDefault="00600C9C" w:rsidP="00805447">
      <w:pPr>
        <w:ind w:firstLineChars="202" w:firstLine="424"/>
        <w:jc w:val="left"/>
      </w:pPr>
      <w:r>
        <w:rPr>
          <w:rFonts w:hint="eastAsia"/>
        </w:rPr>
        <w:t>其余部分与之类似，详见代码，不在此赘述。</w:t>
      </w:r>
      <w:r w:rsidR="001A03AF">
        <w:rPr>
          <w:rFonts w:hint="eastAsia"/>
        </w:rPr>
        <w:t>现在需要实现的功能有：</w:t>
      </w:r>
    </w:p>
    <w:p w:rsidR="00001E38" w:rsidRDefault="001A03AF" w:rsidP="0024630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完善Expression的分析</w:t>
      </w:r>
    </w:p>
    <w:p w:rsidR="001A03AF" w:rsidRDefault="001A03AF" w:rsidP="00001E3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包括对expression := -expression</w:t>
      </w:r>
      <w:r>
        <w:t xml:space="preserve"> </w:t>
      </w:r>
      <w:r>
        <w:rPr>
          <w:rFonts w:hint="eastAsia"/>
        </w:rPr>
        <w:t>的解析。</w:t>
      </w:r>
    </w:p>
    <w:p w:rsidR="00001E38" w:rsidRDefault="00001E38" w:rsidP="00001E3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增加 </w:t>
      </w:r>
      <w:r w:rsidR="00AD69F2">
        <w:rPr>
          <w:rFonts w:hint="eastAsia"/>
        </w:rPr>
        <w:t xml:space="preserve">expression := </w:t>
      </w:r>
      <w:r>
        <w:rPr>
          <w:rFonts w:hint="eastAsia"/>
        </w:rPr>
        <w:t>expression '/' expression</w:t>
      </w:r>
      <w:r w:rsidR="00FF329C">
        <w:rPr>
          <w:rFonts w:hint="eastAsia"/>
        </w:rPr>
        <w:t>的解析</w:t>
      </w:r>
      <w:r>
        <w:rPr>
          <w:rFonts w:hint="eastAsia"/>
        </w:rPr>
        <w:t>。</w:t>
      </w:r>
    </w:p>
    <w:p w:rsidR="003D412F" w:rsidRDefault="003D412F" w:rsidP="00001E3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增加 </w:t>
      </w:r>
      <w:r>
        <w:t>identifier := expr</w:t>
      </w:r>
      <w:r>
        <w:rPr>
          <w:rFonts w:hint="eastAsia"/>
        </w:rPr>
        <w:t>的解析。</w:t>
      </w:r>
    </w:p>
    <w:p w:rsidR="00246308" w:rsidRDefault="00CD3FE6" w:rsidP="0024630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词法分析Lexer的分析</w:t>
      </w:r>
    </w:p>
    <w:p w:rsidR="00CD3FE6" w:rsidRDefault="00093E21" w:rsidP="00DA0993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tok部分</w:t>
      </w:r>
      <w:r w:rsidR="00CD3FE6">
        <w:rPr>
          <w:rFonts w:hint="eastAsia"/>
        </w:rPr>
        <w:t>增加保留字</w:t>
      </w:r>
      <w:r w:rsidR="008F3F74">
        <w:rPr>
          <w:rFonts w:hint="eastAsia"/>
        </w:rPr>
        <w:t>FUNC</w:t>
      </w:r>
      <w:r w:rsidR="008F3F74">
        <w:rPr>
          <w:rFonts w:hint="eastAsia"/>
        </w:rPr>
        <w:tab/>
        <w:t>，PRINT</w:t>
      </w:r>
      <w:r w:rsidR="00DA0993">
        <w:t>……</w:t>
      </w:r>
      <w:r w:rsidR="00DA0993">
        <w:rPr>
          <w:rFonts w:hint="eastAsia"/>
        </w:rPr>
        <w:t>等，详见下图：</w:t>
      </w:r>
    </w:p>
    <w:p w:rsidR="009408CD" w:rsidRDefault="00DA0993" w:rsidP="001838CD">
      <w:pPr>
        <w:ind w:left="424"/>
        <w:jc w:val="center"/>
      </w:pPr>
      <w:r>
        <w:rPr>
          <w:noProof/>
        </w:rPr>
        <w:lastRenderedPageBreak/>
        <w:drawing>
          <wp:inline distT="0" distB="0" distL="0" distR="0" wp14:anchorId="797080B5" wp14:editId="52170FA6">
            <wp:extent cx="2889849" cy="439133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587" cy="44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CD" w:rsidRDefault="009408CD" w:rsidP="009408CD">
      <w:pPr>
        <w:ind w:left="844"/>
        <w:jc w:val="left"/>
      </w:pPr>
    </w:p>
    <w:p w:rsidR="00DA0993" w:rsidRDefault="009408CD" w:rsidP="00DA0993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删除多余的标志符</w:t>
      </w:r>
      <w:r w:rsidR="00CC378F">
        <w:rPr>
          <w:rFonts w:hint="eastAsia"/>
        </w:rPr>
        <w:t>（例如t</w:t>
      </w:r>
      <w:r w:rsidR="00CC378F">
        <w:t>ok</w:t>
      </w:r>
      <w:r w:rsidR="00CC378F">
        <w:rPr>
          <w:rFonts w:hint="eastAsia"/>
        </w:rPr>
        <w:t>_def在VSL</w:t>
      </w:r>
      <w:r w:rsidR="00D53EF3">
        <w:rPr>
          <w:rFonts w:hint="eastAsia"/>
        </w:rPr>
        <w:t>中应被tok_func代替</w:t>
      </w:r>
      <w:r w:rsidR="0020361C">
        <w:rPr>
          <w:rFonts w:hint="eastAsia"/>
        </w:rPr>
        <w:t>，extern关键字保留不删，暂时不做处理</w:t>
      </w:r>
      <w:r w:rsidR="00CC378F">
        <w:rPr>
          <w:rFonts w:hint="eastAsia"/>
        </w:rPr>
        <w:t>）</w:t>
      </w:r>
    </w:p>
    <w:p w:rsidR="009408CD" w:rsidRDefault="00D53EF3" w:rsidP="00C042E9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修改getTok函数，</w:t>
      </w:r>
      <w:r w:rsidR="00C042E9" w:rsidRPr="00C042E9">
        <w:rPr>
          <w:rFonts w:hint="eastAsia"/>
        </w:rPr>
        <w:t>在读到合适的单词后，准确分析它的语法属性，返回词性</w:t>
      </w:r>
      <w:r w:rsidR="002E2939">
        <w:rPr>
          <w:rFonts w:hint="eastAsia"/>
        </w:rPr>
        <w:t>。</w:t>
      </w:r>
    </w:p>
    <w:p w:rsidR="00CD3FE6" w:rsidRDefault="00A657A0" w:rsidP="00DA099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增加对语句结点的Parse函数</w:t>
      </w:r>
    </w:p>
    <w:p w:rsidR="00A657A0" w:rsidRDefault="00603EE4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增加分析if语句的函数</w:t>
      </w:r>
    </w:p>
    <w:p w:rsidR="00603EE4" w:rsidRDefault="00603EE4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增加分析while语句的函数</w:t>
      </w:r>
    </w:p>
    <w:p w:rsidR="00805447" w:rsidRDefault="00805447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增加分析block语句的函数</w:t>
      </w:r>
    </w:p>
    <w:p w:rsidR="00805447" w:rsidRDefault="00805447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增加分析赋值语句的函数</w:t>
      </w:r>
    </w:p>
    <w:p w:rsidR="00805447" w:rsidRDefault="00805447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增加分析R</w:t>
      </w:r>
      <w:r w:rsidR="00F3632F">
        <w:t>ETURN</w:t>
      </w:r>
      <w:r>
        <w:rPr>
          <w:rFonts w:hint="eastAsia"/>
        </w:rPr>
        <w:t>语句的函数</w:t>
      </w:r>
    </w:p>
    <w:p w:rsidR="00805447" w:rsidRDefault="001E7C7B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</w:t>
      </w:r>
      <w:r w:rsidR="00805447">
        <w:rPr>
          <w:rFonts w:hint="eastAsia"/>
        </w:rPr>
        <w:t>分析PRINT语句的函数</w:t>
      </w:r>
    </w:p>
    <w:p w:rsidR="00E21EA5" w:rsidRDefault="00E21EA5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</w:t>
      </w:r>
      <w:r w:rsidR="00EF5F27">
        <w:rPr>
          <w:rFonts w:hint="eastAsia"/>
        </w:rPr>
        <w:t>Null语句的函数</w:t>
      </w:r>
    </w:p>
    <w:p w:rsidR="006C7A64" w:rsidRDefault="006C7A64" w:rsidP="006C7A64">
      <w:pPr>
        <w:jc w:val="left"/>
      </w:pPr>
    </w:p>
    <w:p w:rsidR="006C7A64" w:rsidRDefault="006C7A64" w:rsidP="006C7A64">
      <w:pPr>
        <w:jc w:val="left"/>
      </w:pPr>
    </w:p>
    <w:p w:rsidR="006C7A64" w:rsidRDefault="006C7A64" w:rsidP="006C7A64">
      <w:pPr>
        <w:jc w:val="right"/>
      </w:pPr>
      <w:r>
        <w:rPr>
          <w:rFonts w:hint="eastAsia"/>
        </w:rPr>
        <w:t>B</w:t>
      </w:r>
      <w:r>
        <w:t xml:space="preserve">y </w:t>
      </w:r>
      <w:r>
        <w:rPr>
          <w:rFonts w:hint="eastAsia"/>
        </w:rPr>
        <w:t>王子威</w:t>
      </w:r>
    </w:p>
    <w:p w:rsidR="006C7A64" w:rsidRDefault="006C7A64" w:rsidP="006C7A64">
      <w:pPr>
        <w:jc w:val="right"/>
      </w:pPr>
      <w:r>
        <w:t>2018年9月25日星期二</w:t>
      </w:r>
      <w:r w:rsidR="00EF49F7">
        <w:t>15</w:t>
      </w:r>
      <w:r w:rsidR="00EF49F7">
        <w:rPr>
          <w:rFonts w:hint="eastAsia"/>
        </w:rPr>
        <w:t>时28分</w:t>
      </w:r>
    </w:p>
    <w:p w:rsidR="004A5216" w:rsidRDefault="004A5216" w:rsidP="006C7A64">
      <w:pPr>
        <w:jc w:val="right"/>
      </w:pPr>
    </w:p>
    <w:p w:rsidR="004A5216" w:rsidRDefault="004A5216" w:rsidP="006C7A64">
      <w:pPr>
        <w:jc w:val="right"/>
      </w:pPr>
    </w:p>
    <w:p w:rsidR="004A5216" w:rsidRDefault="004A5216" w:rsidP="006C7A64">
      <w:pPr>
        <w:jc w:val="right"/>
      </w:pPr>
    </w:p>
    <w:p w:rsidR="004A5216" w:rsidRDefault="004A5216" w:rsidP="006C7A64">
      <w:pPr>
        <w:jc w:val="right"/>
      </w:pPr>
    </w:p>
    <w:p w:rsidR="004A5216" w:rsidRPr="004A5216" w:rsidRDefault="004A5216" w:rsidP="004A5216">
      <w:pPr>
        <w:jc w:val="left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216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</w:t>
      </w:r>
      <w:r w:rsidRPr="004A521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ug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521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List:</w:t>
      </w:r>
    </w:p>
    <w:p w:rsidR="004A5216" w:rsidRDefault="004A5216" w:rsidP="004A5216">
      <w:pPr>
        <w:pStyle w:val="a4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很多函数的处理没有考虑异常状况</w:t>
      </w:r>
    </w:p>
    <w:p w:rsidR="004A5216" w:rsidRPr="004A5216" w:rsidRDefault="004A5216" w:rsidP="004A5216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注释的字符不是</w:t>
      </w:r>
      <w:r>
        <w:rPr>
          <w:sz w:val="24"/>
        </w:rPr>
        <w:t>’#’,</w:t>
      </w:r>
      <w:r>
        <w:rPr>
          <w:rFonts w:hint="eastAsia"/>
          <w:sz w:val="24"/>
        </w:rPr>
        <w:t>而是‘//’</w:t>
      </w:r>
      <w:bookmarkStart w:id="2" w:name="_GoBack"/>
      <w:bookmarkEnd w:id="2"/>
    </w:p>
    <w:sectPr w:rsidR="004A5216" w:rsidRPr="004A5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049" w:rsidRDefault="00DA6049" w:rsidP="004A5216">
      <w:r>
        <w:separator/>
      </w:r>
    </w:p>
  </w:endnote>
  <w:endnote w:type="continuationSeparator" w:id="0">
    <w:p w:rsidR="00DA6049" w:rsidRDefault="00DA6049" w:rsidP="004A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049" w:rsidRDefault="00DA6049" w:rsidP="004A5216">
      <w:r>
        <w:separator/>
      </w:r>
    </w:p>
  </w:footnote>
  <w:footnote w:type="continuationSeparator" w:id="0">
    <w:p w:rsidR="00DA6049" w:rsidRDefault="00DA6049" w:rsidP="004A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D64"/>
    <w:multiLevelType w:val="hybridMultilevel"/>
    <w:tmpl w:val="465A784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6F8F0730"/>
    <w:multiLevelType w:val="hybridMultilevel"/>
    <w:tmpl w:val="D6ECBA30"/>
    <w:lvl w:ilvl="0" w:tplc="04090019">
      <w:start w:val="1"/>
      <w:numFmt w:val="lowerLetter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2" w15:restartNumberingAfterBreak="0">
    <w:nsid w:val="78DD7DBB"/>
    <w:multiLevelType w:val="hybridMultilevel"/>
    <w:tmpl w:val="65D62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DA"/>
    <w:rsid w:val="00001E38"/>
    <w:rsid w:val="00093E21"/>
    <w:rsid w:val="001248B1"/>
    <w:rsid w:val="001838CD"/>
    <w:rsid w:val="001A03AF"/>
    <w:rsid w:val="001E7C7B"/>
    <w:rsid w:val="0020361C"/>
    <w:rsid w:val="00246308"/>
    <w:rsid w:val="00262E33"/>
    <w:rsid w:val="002E2511"/>
    <w:rsid w:val="002E2939"/>
    <w:rsid w:val="003D412F"/>
    <w:rsid w:val="00436D06"/>
    <w:rsid w:val="00456FDA"/>
    <w:rsid w:val="00497A56"/>
    <w:rsid w:val="004A5216"/>
    <w:rsid w:val="004F3992"/>
    <w:rsid w:val="00555235"/>
    <w:rsid w:val="00600C9C"/>
    <w:rsid w:val="00603EE4"/>
    <w:rsid w:val="006C7A64"/>
    <w:rsid w:val="00805447"/>
    <w:rsid w:val="0088603F"/>
    <w:rsid w:val="008F3F74"/>
    <w:rsid w:val="009408CD"/>
    <w:rsid w:val="00A657A0"/>
    <w:rsid w:val="00AD69F2"/>
    <w:rsid w:val="00B76CE5"/>
    <w:rsid w:val="00C042E9"/>
    <w:rsid w:val="00C45726"/>
    <w:rsid w:val="00CC378F"/>
    <w:rsid w:val="00CC4146"/>
    <w:rsid w:val="00CD3FE6"/>
    <w:rsid w:val="00D53EF3"/>
    <w:rsid w:val="00DA0993"/>
    <w:rsid w:val="00DA6049"/>
    <w:rsid w:val="00E21EA5"/>
    <w:rsid w:val="00E51703"/>
    <w:rsid w:val="00EF49F7"/>
    <w:rsid w:val="00EF5F27"/>
    <w:rsid w:val="00F3632F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D46B3"/>
  <w15:chartTrackingRefBased/>
  <w15:docId w15:val="{0BFDF843-10C7-4FDD-978B-CC102B00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630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A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52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5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5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1123107982@qq.com</dc:creator>
  <cp:keywords/>
  <dc:description/>
  <cp:lastModifiedBy>1123107982@qq.com</cp:lastModifiedBy>
  <cp:revision>35</cp:revision>
  <dcterms:created xsi:type="dcterms:W3CDTF">2018-09-25T06:13:00Z</dcterms:created>
  <dcterms:modified xsi:type="dcterms:W3CDTF">2018-09-27T12:43:00Z</dcterms:modified>
</cp:coreProperties>
</file>