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spacing w:after="72" w:afterLines="30"/>
        <w:jc w:val="right"/>
        <w:rPr>
          <w:szCs w:val="28"/>
        </w:rPr>
      </w:pPr>
      <w:r>
        <w:rPr>
          <w:rFonts w:hint="eastAsia"/>
          <w:szCs w:val="28"/>
        </w:rPr>
        <w:t>上海交通大学</w:t>
      </w:r>
      <w:r>
        <w:rPr>
          <w:rFonts w:hint="default"/>
          <w:szCs w:val="28"/>
        </w:rPr>
        <w:t>中文主页门户</w:t>
      </w:r>
      <w:r>
        <w:rPr>
          <w:rFonts w:hint="eastAsia"/>
          <w:szCs w:val="28"/>
        </w:rPr>
        <w:t>网站</w:t>
      </w:r>
    </w:p>
    <w:p>
      <w:pPr>
        <w:pStyle w:val="31"/>
        <w:spacing w:after="72" w:afterLines="30"/>
        <w:jc w:val="right"/>
      </w:pPr>
      <w:r>
        <w:rPr>
          <w:rFonts w:ascii="Arial" w:hAnsi="Arial"/>
        </w:rPr>
        <w:t>W</w:t>
      </w:r>
      <w:r>
        <w:rPr>
          <w:rFonts w:hint="eastAsia" w:ascii="Arial" w:hAnsi="Arial"/>
        </w:rPr>
        <w:t>e</w:t>
      </w:r>
      <w:r>
        <w:rPr>
          <w:rFonts w:ascii="Arial" w:hAnsi="Arial"/>
        </w:rPr>
        <w:t xml:space="preserve">b </w:t>
      </w:r>
      <w:r>
        <w:rPr>
          <w:rFonts w:hint="eastAsia" w:ascii="Arial" w:hAnsi="Arial"/>
        </w:rPr>
        <w:t>G</w:t>
      </w:r>
      <w:r>
        <w:rPr>
          <w:rFonts w:ascii="Arial" w:hAnsi="Arial"/>
        </w:rPr>
        <w:t>UI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>
      <w:pPr>
        <w:spacing w:after="72" w:afterLines="30"/>
      </w:pPr>
    </w:p>
    <w:p>
      <w:pPr>
        <w:pStyle w:val="31"/>
        <w:spacing w:after="72" w:afterLines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54"/>
        <w:spacing w:after="72" w:afterLines="30"/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31"/>
        <w:spacing w:after="72" w:afterLines="30"/>
      </w:pPr>
      <w:r>
        <w:rPr>
          <w:rFonts w:hint="eastAsia"/>
        </w:rPr>
        <w:t>修订历史记录</w:t>
      </w:r>
    </w:p>
    <w:tbl>
      <w:tblPr>
        <w:tblStyle w:val="12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  <w:spacing w:after="72" w:afterLines="3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spacing w:after="72" w:afterLines="3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spacing w:after="72" w:afterLines="3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spacing w:after="72" w:afterLines="3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c>
          <w:tcPr>
            <w:tcW w:w="2304" w:type="dxa"/>
          </w:tcPr>
          <w:p>
            <w:pPr>
              <w:pStyle w:val="41"/>
              <w:spacing w:after="72" w:afterLines="30"/>
            </w:pPr>
            <w:r>
              <w:rPr>
                <w:rFonts w:ascii="Times New Roman"/>
              </w:rPr>
              <w:t>&lt;</w:t>
            </w:r>
            <w:r>
              <w:t>0</w:t>
            </w:r>
            <w:r>
              <w:rPr>
                <w:rFonts w:hint="default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5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default"/>
              </w:rPr>
              <w:t>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1"/>
              <w:spacing w:after="72" w:afterLines="30"/>
            </w:pPr>
            <w:r>
              <w:t>&lt;1.0&gt;</w:t>
            </w:r>
          </w:p>
        </w:tc>
        <w:tc>
          <w:tcPr>
            <w:tcW w:w="3744" w:type="dxa"/>
          </w:tcPr>
          <w:p>
            <w:pPr>
              <w:pStyle w:val="41"/>
              <w:spacing w:after="72" w:afterLines="30"/>
            </w:pPr>
            <w:r>
              <w:t>Web GUI</w:t>
            </w:r>
            <w:r>
              <w:rPr>
                <w:rFonts w:hint="eastAsia"/>
              </w:rPr>
              <w:t>测试计划</w:t>
            </w:r>
          </w:p>
        </w:tc>
        <w:tc>
          <w:tcPr>
            <w:tcW w:w="2304" w:type="dxa"/>
          </w:tcPr>
          <w:p>
            <w:pPr>
              <w:pStyle w:val="41"/>
              <w:spacing w:after="72" w:afterLines="30"/>
              <w:rPr>
                <w:rFonts w:hint="default"/>
              </w:rPr>
            </w:pPr>
            <w:r>
              <w:rPr>
                <w:rFonts w:hint="default"/>
              </w:rPr>
              <w:t>康艺潇，林舒怀，林祺龙，徐惠东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  <w:spacing w:after="72" w:afterLines="30"/>
            </w:pPr>
          </w:p>
        </w:tc>
        <w:tc>
          <w:tcPr>
            <w:tcW w:w="1152" w:type="dxa"/>
          </w:tcPr>
          <w:p>
            <w:pPr>
              <w:pStyle w:val="41"/>
              <w:spacing w:after="72" w:afterLines="30"/>
            </w:pPr>
          </w:p>
        </w:tc>
        <w:tc>
          <w:tcPr>
            <w:tcW w:w="3744" w:type="dxa"/>
          </w:tcPr>
          <w:p>
            <w:pPr>
              <w:pStyle w:val="41"/>
              <w:spacing w:after="72" w:afterLines="30"/>
            </w:pPr>
          </w:p>
        </w:tc>
        <w:tc>
          <w:tcPr>
            <w:tcW w:w="2304" w:type="dxa"/>
          </w:tcPr>
          <w:p>
            <w:pPr>
              <w:pStyle w:val="41"/>
              <w:spacing w:after="72" w:afterLines="30"/>
            </w:pPr>
          </w:p>
        </w:tc>
      </w:tr>
      <w:tr>
        <w:tc>
          <w:tcPr>
            <w:tcW w:w="2304" w:type="dxa"/>
          </w:tcPr>
          <w:p>
            <w:pPr>
              <w:pStyle w:val="41"/>
              <w:spacing w:after="72" w:afterLines="30"/>
            </w:pPr>
          </w:p>
        </w:tc>
        <w:tc>
          <w:tcPr>
            <w:tcW w:w="1152" w:type="dxa"/>
          </w:tcPr>
          <w:p>
            <w:pPr>
              <w:pStyle w:val="41"/>
              <w:spacing w:after="72" w:afterLines="30"/>
            </w:pPr>
          </w:p>
        </w:tc>
        <w:tc>
          <w:tcPr>
            <w:tcW w:w="3744" w:type="dxa"/>
          </w:tcPr>
          <w:p>
            <w:pPr>
              <w:pStyle w:val="41"/>
              <w:spacing w:after="72" w:afterLines="30"/>
            </w:pPr>
          </w:p>
        </w:tc>
        <w:tc>
          <w:tcPr>
            <w:tcW w:w="2304" w:type="dxa"/>
          </w:tcPr>
          <w:p>
            <w:pPr>
              <w:pStyle w:val="41"/>
              <w:spacing w:after="72" w:afterLines="3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  <w:spacing w:after="72" w:afterLines="30"/>
            </w:pPr>
          </w:p>
        </w:tc>
        <w:tc>
          <w:tcPr>
            <w:tcW w:w="1152" w:type="dxa"/>
          </w:tcPr>
          <w:p>
            <w:pPr>
              <w:pStyle w:val="41"/>
              <w:spacing w:after="72" w:afterLines="30"/>
            </w:pPr>
          </w:p>
        </w:tc>
        <w:tc>
          <w:tcPr>
            <w:tcW w:w="3744" w:type="dxa"/>
          </w:tcPr>
          <w:p>
            <w:pPr>
              <w:pStyle w:val="41"/>
              <w:spacing w:after="72" w:afterLines="30"/>
            </w:pPr>
          </w:p>
        </w:tc>
        <w:tc>
          <w:tcPr>
            <w:tcW w:w="2304" w:type="dxa"/>
          </w:tcPr>
          <w:p>
            <w:pPr>
              <w:pStyle w:val="41"/>
              <w:spacing w:after="72" w:afterLines="30"/>
            </w:pPr>
          </w:p>
        </w:tc>
      </w:tr>
    </w:tbl>
    <w:p>
      <w:pPr>
        <w:spacing w:after="72" w:afterLines="30"/>
      </w:pPr>
    </w:p>
    <w:p>
      <w:pPr>
        <w:pStyle w:val="31"/>
        <w:spacing w:after="72" w:afterLines="30"/>
      </w:pPr>
      <w:r>
        <w:br w:type="page"/>
      </w:r>
      <w:r>
        <w:rPr>
          <w:rFonts w:hint="eastAsia"/>
        </w:rPr>
        <w:t>目录</w:t>
      </w:r>
    </w:p>
    <w:p>
      <w:pPr>
        <w:pStyle w:val="32"/>
        <w:tabs>
          <w:tab w:val="left" w:pos="420"/>
          <w:tab w:val="right" w:pos="935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简介</w:t>
      </w:r>
      <w:r>
        <w:tab/>
      </w:r>
      <w:r>
        <w:fldChar w:fldCharType="begin"/>
      </w:r>
      <w:r>
        <w:instrText xml:space="preserve"> PAGEREF _Toc40643148 \h </w:instrText>
      </w:r>
      <w:r>
        <w:fldChar w:fldCharType="separate"/>
      </w:r>
      <w:r>
        <w:t>4</w:t>
      </w:r>
      <w:r>
        <w:fldChar w:fldCharType="end"/>
      </w:r>
    </w:p>
    <w:p>
      <w:pPr>
        <w:pStyle w:val="33"/>
        <w:tabs>
          <w:tab w:val="left" w:pos="1050"/>
          <w:tab w:val="right" w:pos="9350"/>
        </w:tabs>
        <w:ind w:left="40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目的</w:t>
      </w:r>
      <w:r>
        <w:tab/>
      </w:r>
      <w:r>
        <w:fldChar w:fldCharType="begin"/>
      </w:r>
      <w:r>
        <w:instrText xml:space="preserve"> PAGEREF _Toc40643149 \h </w:instrText>
      </w:r>
      <w:r>
        <w:fldChar w:fldCharType="separate"/>
      </w:r>
      <w:r>
        <w:t>4</w:t>
      </w:r>
      <w:r>
        <w:fldChar w:fldCharType="end"/>
      </w:r>
    </w:p>
    <w:p>
      <w:pPr>
        <w:pStyle w:val="33"/>
        <w:tabs>
          <w:tab w:val="left" w:pos="1050"/>
          <w:tab w:val="right" w:pos="9350"/>
        </w:tabs>
        <w:ind w:left="40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背景</w:t>
      </w:r>
      <w:r>
        <w:tab/>
      </w:r>
      <w:r>
        <w:fldChar w:fldCharType="begin"/>
      </w:r>
      <w:r>
        <w:instrText xml:space="preserve"> PAGEREF _Toc40643150 \h </w:instrText>
      </w:r>
      <w:r>
        <w:fldChar w:fldCharType="separate"/>
      </w:r>
      <w:r>
        <w:t>4</w:t>
      </w:r>
      <w:r>
        <w:fldChar w:fldCharType="end"/>
      </w:r>
    </w:p>
    <w:p>
      <w:pPr>
        <w:pStyle w:val="33"/>
        <w:tabs>
          <w:tab w:val="left" w:pos="1050"/>
          <w:tab w:val="right" w:pos="9350"/>
        </w:tabs>
        <w:ind w:left="40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范围</w:t>
      </w:r>
      <w:r>
        <w:tab/>
      </w:r>
      <w:r>
        <w:fldChar w:fldCharType="begin"/>
      </w:r>
      <w:r>
        <w:instrText xml:space="preserve"> PAGEREF _Toc40643151 \h </w:instrText>
      </w:r>
      <w:r>
        <w:fldChar w:fldCharType="separate"/>
      </w:r>
      <w:r>
        <w:t>4</w:t>
      </w:r>
      <w:r>
        <w:fldChar w:fldCharType="end"/>
      </w:r>
    </w:p>
    <w:p>
      <w:pPr>
        <w:pStyle w:val="32"/>
        <w:tabs>
          <w:tab w:val="left" w:pos="420"/>
          <w:tab w:val="right" w:pos="935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资源</w:t>
      </w:r>
      <w:r>
        <w:tab/>
      </w:r>
      <w:r>
        <w:fldChar w:fldCharType="begin"/>
      </w:r>
      <w:r>
        <w:instrText xml:space="preserve"> PAGEREF _Toc40643152 \h </w:instrText>
      </w:r>
      <w:r>
        <w:fldChar w:fldCharType="separate"/>
      </w:r>
      <w:r>
        <w:t>5</w:t>
      </w:r>
      <w:r>
        <w:fldChar w:fldCharType="end"/>
      </w:r>
    </w:p>
    <w:p>
      <w:pPr>
        <w:pStyle w:val="33"/>
        <w:tabs>
          <w:tab w:val="left" w:pos="1050"/>
          <w:tab w:val="right" w:pos="9350"/>
        </w:tabs>
        <w:ind w:left="40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角色</w:t>
      </w:r>
      <w:r>
        <w:tab/>
      </w:r>
      <w:r>
        <w:fldChar w:fldCharType="begin"/>
      </w:r>
      <w:r>
        <w:instrText xml:space="preserve"> PAGEREF _Toc40643153 \h </w:instrText>
      </w:r>
      <w:r>
        <w:fldChar w:fldCharType="separate"/>
      </w:r>
      <w:r>
        <w:t>5</w:t>
      </w:r>
      <w:r>
        <w:fldChar w:fldCharType="end"/>
      </w:r>
    </w:p>
    <w:p>
      <w:pPr>
        <w:pStyle w:val="33"/>
        <w:tabs>
          <w:tab w:val="left" w:pos="1050"/>
          <w:tab w:val="right" w:pos="9350"/>
        </w:tabs>
        <w:ind w:left="40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2.2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测试模型</w:t>
      </w:r>
      <w:r>
        <w:tab/>
      </w:r>
      <w:r>
        <w:fldChar w:fldCharType="begin"/>
      </w:r>
      <w:r>
        <w:instrText xml:space="preserve"> PAGEREF _Toc40643154 \h </w:instrText>
      </w:r>
      <w:r>
        <w:fldChar w:fldCharType="separate"/>
      </w:r>
      <w:r>
        <w:t>5</w:t>
      </w:r>
      <w:r>
        <w:fldChar w:fldCharType="end"/>
      </w:r>
    </w:p>
    <w:p>
      <w:pPr>
        <w:pStyle w:val="33"/>
        <w:tabs>
          <w:tab w:val="left" w:pos="1050"/>
          <w:tab w:val="right" w:pos="9350"/>
        </w:tabs>
        <w:ind w:left="400"/>
      </w:pPr>
      <w:r>
        <w:t>2.3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测试日志</w:t>
      </w:r>
      <w:r>
        <w:tab/>
      </w:r>
      <w:r>
        <w:rPr>
          <w:rFonts w:hint="default"/>
        </w:rPr>
        <w:t>5</w:t>
      </w:r>
      <w:r>
        <w:rPr>
          <w:rFonts w:ascii="Times New Roman"/>
        </w:rPr>
        <w:fldChar w:fldCharType="end"/>
      </w:r>
      <w:bookmarkStart w:id="6" w:name="_GoBack"/>
      <w:bookmarkEnd w:id="6"/>
      <w:r>
        <w:br w:type="page"/>
      </w:r>
    </w:p>
    <w:p>
      <w:pPr>
        <w:pStyle w:val="2"/>
        <w:numPr>
          <w:ilvl w:val="0"/>
          <w:numId w:val="1"/>
        </w:numPr>
        <w:spacing w:after="72" w:afterLines="30"/>
      </w:pPr>
      <w:bookmarkStart w:id="0" w:name="_Toc40643148"/>
      <w:r>
        <w:rPr>
          <w:rFonts w:hint="eastAsia"/>
        </w:rPr>
        <w:t>简介</w:t>
      </w:r>
      <w:bookmarkEnd w:id="0"/>
    </w:p>
    <w:p>
      <w:pPr>
        <w:pStyle w:val="72"/>
        <w:keepNext w:val="0"/>
        <w:keepLines w:val="0"/>
        <w:widowControl/>
        <w:suppressLineNumbers w:val="0"/>
        <w:ind w:firstLine="400" w:firstLineChars="200"/>
      </w:pPr>
      <w:r>
        <w:rPr>
          <w:rFonts w:hint="eastAsia" w:ascii="SimSun" w:hAnsi="Times New Roman" w:eastAsia="SimSun" w:cs="Times New Roman"/>
          <w:kern w:val="0"/>
          <w:sz w:val="20"/>
          <w:szCs w:val="20"/>
          <w:lang w:val="en-US" w:eastAsia="zh-CN" w:bidi="ar-SA"/>
        </w:rPr>
        <w:t>本测试报告是针对上海交通大学中文主页门户网站的测试文档。上海交通大学中文主页门户网站作为交大的官网，面向广大师生以及各界人士开放交大概况介绍、师资建设等多类服务。本次测试为Web GUI测试，分为一共 4 个功能性使用场景涵盖不少于 6 种页面元素和至少两级以上页面。本次测试分别采用selenium python 和 selenium java 作为测试框架，配合 Chrome 驱动，用pytest的断言工具以及requests的网络请求作为辅助测试工具，使用VsCode 及 Intellij IDEA编写和运行测试用例。</w:t>
      </w:r>
    </w:p>
    <w:p>
      <w:pPr>
        <w:pStyle w:val="3"/>
        <w:numPr>
          <w:ilvl w:val="1"/>
          <w:numId w:val="1"/>
        </w:numPr>
        <w:spacing w:after="72" w:afterLines="30"/>
      </w:pPr>
      <w:bookmarkStart w:id="1" w:name="_Toc40643149"/>
      <w:r>
        <w:rPr>
          <w:rFonts w:hint="eastAsia"/>
        </w:rPr>
        <w:t>目的</w:t>
      </w:r>
      <w:bookmarkEnd w:id="1"/>
    </w:p>
    <w:p>
      <w:pPr>
        <w:spacing w:after="72" w:afterLines="30"/>
        <w:ind w:firstLine="400" w:firstLineChars="200"/>
      </w:pPr>
      <w:r>
        <w:rPr>
          <w:rFonts w:hint="eastAsia"/>
        </w:rPr>
        <w:t>上海交通大学</w:t>
      </w:r>
      <w:r>
        <w:rPr>
          <w:rFonts w:hint="eastAsia" w:ascii="SimSun" w:hAnsi="Times New Roman" w:eastAsia="SimSun" w:cs="Times New Roman"/>
          <w:kern w:val="0"/>
          <w:sz w:val="20"/>
          <w:szCs w:val="20"/>
          <w:lang w:val="en-US" w:eastAsia="zh-CN" w:bidi="ar-SA"/>
        </w:rPr>
        <w:t>中文主页门户</w:t>
      </w:r>
      <w:r>
        <w:rPr>
          <w:rFonts w:hint="eastAsia"/>
        </w:rPr>
        <w:t>网站的这一“测试计划”文档有助于实现以下目标：</w:t>
      </w:r>
    </w:p>
    <w:p>
      <w:pPr>
        <w:spacing w:after="72" w:afterLines="30"/>
        <w:ind w:firstLine="400" w:firstLineChars="200"/>
      </w:pPr>
      <w:r>
        <w:rPr>
          <w:rFonts w:hint="eastAsia"/>
        </w:rPr>
        <w:t>本文档针对上海交通大学</w:t>
      </w:r>
      <w:r>
        <w:rPr>
          <w:rFonts w:hint="eastAsia" w:ascii="SimSun" w:hAnsi="Times New Roman" w:eastAsia="SimSun" w:cs="Times New Roman"/>
          <w:kern w:val="0"/>
          <w:sz w:val="20"/>
          <w:szCs w:val="20"/>
          <w:lang w:val="en-US" w:eastAsia="zh-CN" w:bidi="ar-SA"/>
        </w:rPr>
        <w:t>中文主页门户</w:t>
      </w:r>
      <w:r>
        <w:rPr>
          <w:rFonts w:hint="eastAsia"/>
        </w:rPr>
        <w:t>网站（简称</w:t>
      </w:r>
      <w:r>
        <w:rPr>
          <w:rFonts w:hint="default"/>
        </w:rPr>
        <w:t>交大</w:t>
      </w:r>
      <w:r>
        <w:rPr>
          <w:rFonts w:hint="eastAsia"/>
        </w:rPr>
        <w:t>官网）的W</w:t>
      </w:r>
      <w:r>
        <w:t xml:space="preserve">eb 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测试，记录相关测试内容、测试方法和测试环境。</w:t>
      </w:r>
    </w:p>
    <w:p>
      <w:pPr>
        <w:pStyle w:val="68"/>
        <w:numPr>
          <w:ilvl w:val="0"/>
          <w:numId w:val="3"/>
        </w:numPr>
        <w:spacing w:after="72" w:afterLines="30"/>
        <w:ind w:firstLineChars="0"/>
        <w:rPr>
          <w:rFonts w:hint="eastAsia" w:ascii="SimSun" w:hAnsi="Times New Roman" w:eastAsia="SimSun" w:cs="Times New Roman"/>
          <w:sz w:val="20"/>
          <w:szCs w:val="20"/>
          <w:lang w:val="en-US" w:eastAsia="zh-CN" w:bidi="ar-SA"/>
        </w:rPr>
      </w:pPr>
      <w:r>
        <w:rPr>
          <w:rFonts w:hint="default"/>
        </w:rPr>
        <w:t>交大</w:t>
      </w:r>
      <w:r>
        <w:rPr>
          <w:rFonts w:hint="eastAsia"/>
        </w:rPr>
        <w:t>网站的前端网站架构存在二级以上页面，并具有超过六种的基本构件元素，符合本次Web</w:t>
      </w:r>
      <w:r>
        <w:t xml:space="preserve"> GUI</w:t>
      </w:r>
      <w:r>
        <w:rPr>
          <w:rFonts w:hint="eastAsia"/>
        </w:rPr>
        <w:t>测试的网站要求。</w:t>
      </w:r>
    </w:p>
    <w:p>
      <w:pPr>
        <w:pStyle w:val="68"/>
        <w:numPr>
          <w:ilvl w:val="0"/>
          <w:numId w:val="3"/>
        </w:numPr>
        <w:spacing w:after="72" w:afterLines="30"/>
        <w:ind w:firstLineChars="0"/>
        <w:rPr>
          <w:rFonts w:hint="eastAsia" w:ascii="SimSun" w:hAnsi="Times New Roman" w:eastAsia="SimSun" w:cs="Times New Roman"/>
          <w:sz w:val="20"/>
          <w:szCs w:val="20"/>
          <w:lang w:val="en-US" w:eastAsia="zh-CN" w:bidi="ar-SA"/>
        </w:rPr>
      </w:pPr>
      <w:r>
        <w:rPr>
          <w:rFonts w:hint="eastAsia" w:ascii="SimSun" w:hAnsi="Times New Roman" w:eastAsia="SimSun" w:cs="Times New Roman"/>
          <w:sz w:val="20"/>
          <w:szCs w:val="20"/>
          <w:lang w:val="en-US" w:eastAsia="zh-CN" w:bidi="ar-SA"/>
        </w:rPr>
        <w:t>本次测试的测试将分为 4 个功能性应用场景进行，力求做到较为完备的Web GUI测试过程。</w:t>
      </w:r>
    </w:p>
    <w:p>
      <w:pPr>
        <w:pStyle w:val="68"/>
        <w:numPr>
          <w:ilvl w:val="0"/>
          <w:numId w:val="3"/>
        </w:numPr>
        <w:spacing w:after="72" w:afterLines="30"/>
        <w:ind w:firstLineChars="0"/>
        <w:rPr>
          <w:rFonts w:hint="eastAsia" w:ascii="SimSun" w:hAnsi="Times New Roman" w:eastAsia="SimSun" w:cs="Times New Roman"/>
          <w:sz w:val="20"/>
          <w:szCs w:val="20"/>
          <w:lang w:val="en-US" w:eastAsia="zh-CN" w:bidi="ar-SA"/>
        </w:rPr>
      </w:pPr>
      <w:r>
        <w:rPr>
          <w:rFonts w:hint="eastAsia" w:ascii="SimSun" w:hAnsi="Times New Roman" w:eastAsia="SimSun" w:cs="Times New Roman"/>
          <w:sz w:val="20"/>
          <w:szCs w:val="20"/>
          <w:lang w:val="en-US" w:eastAsia="zh-CN" w:bidi="ar-SA"/>
        </w:rPr>
        <w:t>对于同一种html元素类型（如按钮元素、下拉框元素等），交大官网中往往存在上百个实例，但绝大多数都大同小异。本次测试显然无法覆盖全部实例，我们尽可能地在每一个应用场景中覆盖到一部分。</w:t>
      </w:r>
    </w:p>
    <w:p>
      <w:pPr>
        <w:pStyle w:val="68"/>
        <w:numPr>
          <w:ilvl w:val="0"/>
          <w:numId w:val="3"/>
        </w:numPr>
        <w:spacing w:after="72" w:afterLines="30"/>
        <w:ind w:firstLineChars="0"/>
      </w:pPr>
      <w:r>
        <w:rPr>
          <w:rFonts w:hint="eastAsia"/>
        </w:rPr>
        <w:t>本次采用的测试框架selenium中，一共有八种定位html元素的方法，在测试代码编写过程中，我们会让测试方法覆盖这八种不同的定位方法，力求完成对selenium的全面学习和使用。</w:t>
      </w:r>
    </w:p>
    <w:p>
      <w:pPr>
        <w:pStyle w:val="68"/>
        <w:numPr>
          <w:ilvl w:val="0"/>
          <w:numId w:val="3"/>
        </w:numPr>
        <w:spacing w:after="72" w:afterLines="30"/>
        <w:ind w:firstLineChars="0"/>
      </w:pPr>
      <w:r>
        <w:rPr>
          <w:rFonts w:hint="eastAsia"/>
        </w:rPr>
        <w:t>同时，我们会在测试结果报告中详细说明了本次测试用例设计的过程、原因和得出的结论。</w:t>
      </w:r>
    </w:p>
    <w:p>
      <w:pPr>
        <w:pStyle w:val="3"/>
        <w:numPr>
          <w:ilvl w:val="1"/>
          <w:numId w:val="1"/>
        </w:numPr>
        <w:spacing w:after="72" w:afterLines="30"/>
      </w:pPr>
      <w:bookmarkStart w:id="2" w:name="_Toc40643150"/>
      <w:r>
        <w:rPr>
          <w:rFonts w:hint="eastAsia"/>
        </w:rPr>
        <w:t>背景</w:t>
      </w:r>
      <w:bookmarkEnd w:id="2"/>
    </w:p>
    <w:p>
      <w:pPr>
        <w:spacing w:after="72" w:afterLines="30"/>
        <w:ind w:firstLine="200"/>
        <w:rPr>
          <w:rFonts w:hint="eastAsia"/>
        </w:rPr>
      </w:pPr>
      <w:r>
        <w:rPr>
          <w:rFonts w:hint="eastAsia"/>
        </w:rPr>
        <w:t>上海交通大学</w:t>
      </w:r>
      <w:r>
        <w:rPr>
          <w:rFonts w:hint="default"/>
        </w:rPr>
        <w:t>中文主页门户</w:t>
      </w:r>
      <w:r>
        <w:t>开发的目标是成为上海交通大学</w:t>
      </w:r>
      <w:r>
        <w:rPr>
          <w:rFonts w:hint="eastAsia"/>
        </w:rPr>
        <w:t>向外界展示自身办学水平、向内提供教学教务服务的官方站点。</w:t>
      </w:r>
    </w:p>
    <w:p>
      <w:pPr>
        <w:pStyle w:val="2"/>
        <w:numPr>
          <w:ilvl w:val="0"/>
          <w:numId w:val="1"/>
        </w:numPr>
        <w:spacing w:after="72" w:afterLines="30"/>
        <w:rPr>
          <w:rFonts w:hint="eastAsia"/>
        </w:rPr>
      </w:pPr>
      <w:r>
        <w:rPr>
          <w:rFonts w:hint="default"/>
        </w:rPr>
        <w:t>资源</w:t>
      </w:r>
    </w:p>
    <w:p>
      <w:pPr>
        <w:rPr>
          <w:rFonts w:hint="eastAsia"/>
        </w:rPr>
      </w:pPr>
    </w:p>
    <w:p>
      <w:pPr>
        <w:pStyle w:val="68"/>
        <w:numPr>
          <w:ilvl w:val="0"/>
          <w:numId w:val="4"/>
        </w:numPr>
        <w:spacing w:after="72" w:afterLines="30"/>
        <w:ind w:left="420" w:leftChars="210" w:firstLineChars="0"/>
      </w:pPr>
      <w:r>
        <w:rPr>
          <w:rFonts w:hint="eastAsia"/>
        </w:rPr>
        <w:t>服务器资源：四个个人P</w:t>
      </w:r>
      <w:r>
        <w:t>C</w:t>
      </w:r>
      <w:r>
        <w:rPr>
          <w:rFonts w:hint="eastAsia"/>
        </w:rPr>
        <w:t>，其中</w:t>
      </w:r>
      <w:r>
        <w:rPr>
          <w:rFonts w:hint="default"/>
        </w:rPr>
        <w:t>2</w:t>
      </w:r>
      <w:r>
        <w:rPr>
          <w:rFonts w:hint="eastAsia"/>
        </w:rPr>
        <w:t>个windows系统，</w:t>
      </w:r>
      <w:r>
        <w:rPr>
          <w:rFonts w:hint="default"/>
        </w:rPr>
        <w:t>2</w:t>
      </w:r>
      <w:r>
        <w:rPr>
          <w:rFonts w:hint="eastAsia"/>
        </w:rPr>
        <w:t>个</w:t>
      </w:r>
      <w:r>
        <w:rPr>
          <w:rFonts w:hint="default"/>
        </w:rPr>
        <w:t>mac</w:t>
      </w:r>
      <w:r>
        <w:rPr>
          <w:rFonts w:hint="eastAsia"/>
        </w:rPr>
        <w:t>系统</w:t>
      </w:r>
    </w:p>
    <w:p>
      <w:pPr>
        <w:pStyle w:val="68"/>
        <w:numPr>
          <w:ilvl w:val="0"/>
          <w:numId w:val="4"/>
        </w:numPr>
        <w:spacing w:after="72" w:afterLines="30"/>
        <w:ind w:left="420" w:leftChars="210" w:firstLineChars="0"/>
      </w:pPr>
      <w:r>
        <w:rPr>
          <w:rFonts w:hint="eastAsia"/>
        </w:rPr>
        <w:t>技能资源：python</w:t>
      </w:r>
      <w:r>
        <w:t xml:space="preserve">, </w:t>
      </w:r>
      <w:r>
        <w:rPr>
          <w:rFonts w:hint="default"/>
        </w:rPr>
        <w:t xml:space="preserve">java, </w:t>
      </w:r>
      <w:r>
        <w:t>selenium, html, css</w:t>
      </w:r>
    </w:p>
    <w:p>
      <w:pPr>
        <w:pStyle w:val="3"/>
        <w:tabs>
          <w:tab w:val="left" w:pos="360"/>
        </w:tabs>
        <w:spacing w:after="72" w:afterLines="30"/>
      </w:pPr>
      <w:bookmarkStart w:id="3" w:name="_Toc40643153"/>
      <w:r>
        <w:rPr>
          <w:rFonts w:hint="eastAsia"/>
        </w:rPr>
        <w:t>角色</w:t>
      </w:r>
      <w:bookmarkEnd w:id="3"/>
    </w:p>
    <w:p>
      <w:pPr>
        <w:spacing w:after="72" w:afterLines="30"/>
        <w:ind w:firstLine="400" w:firstLineChars="200"/>
      </w:pPr>
      <w:r>
        <w:rPr>
          <w:rFonts w:hint="eastAsia"/>
        </w:rPr>
        <w:t>角色分工略去，每个人都参与到具体的用例设计之中。</w:t>
      </w:r>
    </w:p>
    <w:p>
      <w:pPr>
        <w:spacing w:after="72" w:afterLines="30"/>
        <w:ind w:firstLine="400" w:firstLineChars="200"/>
      </w:pPr>
      <w:r>
        <w:rPr>
          <w:rFonts w:hint="eastAsia"/>
        </w:rPr>
        <w:t>资源上，本次测试需要个人P</w:t>
      </w:r>
      <w:r>
        <w:t>C</w:t>
      </w:r>
      <w:r>
        <w:rPr>
          <w:rFonts w:hint="eastAsia"/>
        </w:rPr>
        <w:t>四台即可。</w:t>
      </w:r>
    </w:p>
    <w:p>
      <w:pPr>
        <w:spacing w:after="72" w:afterLines="30"/>
        <w:ind w:firstLine="400" w:firstLineChars="200"/>
      </w:pPr>
      <w:r>
        <w:rPr>
          <w:rFonts w:hint="eastAsia"/>
        </w:rPr>
        <w:t>可交付工件</w:t>
      </w:r>
    </w:p>
    <w:p>
      <w:pPr>
        <w:pStyle w:val="68"/>
        <w:numPr>
          <w:ilvl w:val="0"/>
          <w:numId w:val="4"/>
        </w:numPr>
        <w:spacing w:after="72" w:afterLines="30"/>
        <w:ind w:left="400" w:leftChars="200" w:firstLineChars="0"/>
      </w:pPr>
      <w:r>
        <w:rPr>
          <w:rFonts w:hint="eastAsia"/>
        </w:rPr>
        <w:t>交付的文件如下：</w:t>
      </w:r>
    </w:p>
    <w:p>
      <w:pPr>
        <w:pStyle w:val="68"/>
        <w:numPr>
          <w:ilvl w:val="0"/>
          <w:numId w:val="5"/>
        </w:numPr>
        <w:spacing w:after="72" w:afterLines="30"/>
        <w:ind w:firstLineChars="0"/>
      </w:pPr>
      <w:r>
        <w:rPr>
          <w:rFonts w:hint="eastAsia"/>
        </w:rPr>
        <w:t>《测试计划》</w:t>
      </w:r>
    </w:p>
    <w:p>
      <w:pPr>
        <w:pStyle w:val="68"/>
        <w:numPr>
          <w:ilvl w:val="0"/>
          <w:numId w:val="5"/>
        </w:numPr>
        <w:spacing w:after="72" w:afterLines="30"/>
        <w:ind w:firstLineChars="0"/>
      </w:pPr>
      <w:r>
        <w:rPr>
          <w:rFonts w:hint="eastAsia"/>
        </w:rPr>
        <w:t>《测试报告》</w:t>
      </w:r>
    </w:p>
    <w:p>
      <w:pPr>
        <w:pStyle w:val="68"/>
        <w:numPr>
          <w:ilvl w:val="0"/>
          <w:numId w:val="5"/>
        </w:numPr>
        <w:spacing w:after="72" w:afterLines="30"/>
        <w:ind w:firstLineChars="0"/>
      </w:pPr>
      <w:r>
        <w:rPr>
          <w:rFonts w:hint="eastAsia"/>
        </w:rPr>
        <w:t>其他附件</w:t>
      </w:r>
    </w:p>
    <w:p>
      <w:pPr>
        <w:spacing w:after="72" w:afterLines="30"/>
        <w:ind w:left="400" w:leftChars="200"/>
      </w:pPr>
      <w:r>
        <w:t xml:space="preserve">    </w:t>
      </w:r>
      <w:r>
        <w:rPr>
          <w:rFonts w:hint="eastAsia"/>
        </w:rPr>
        <w:t>交付时间为2</w:t>
      </w:r>
      <w:r>
        <w:t>02</w:t>
      </w:r>
      <w:r>
        <w:rPr>
          <w:rFonts w:hint="default"/>
        </w:rPr>
        <w:t>2</w:t>
      </w:r>
      <w:r>
        <w:rPr>
          <w:rFonts w:hint="eastAsia"/>
        </w:rPr>
        <w:t>年</w:t>
      </w:r>
      <w:r>
        <w:t>0</w:t>
      </w:r>
      <w:r>
        <w:rPr>
          <w:rFonts w:hint="default"/>
        </w:rPr>
        <w:t>5</w:t>
      </w:r>
      <w:r>
        <w:rPr>
          <w:rFonts w:hint="eastAsia"/>
        </w:rPr>
        <w:t>月</w:t>
      </w:r>
      <w:r>
        <w:t>0</w:t>
      </w:r>
      <w:r>
        <w:rPr>
          <w:rFonts w:hint="default"/>
        </w:rPr>
        <w:t>9</w:t>
      </w:r>
      <w:r>
        <w:rPr>
          <w:rFonts w:hint="eastAsia"/>
        </w:rPr>
        <w:t>日</w:t>
      </w:r>
    </w:p>
    <w:p>
      <w:pPr>
        <w:pStyle w:val="68"/>
        <w:numPr>
          <w:ilvl w:val="0"/>
          <w:numId w:val="4"/>
        </w:numPr>
        <w:spacing w:after="72" w:afterLines="30"/>
        <w:ind w:left="400" w:leftChars="200" w:firstLineChars="0"/>
      </w:pPr>
      <w:r>
        <w:rPr>
          <w:rFonts w:hint="eastAsia"/>
        </w:rPr>
        <w:t>交付的工具如下：</w:t>
      </w:r>
    </w:p>
    <w:p>
      <w:pPr>
        <w:numPr>
          <w:ilvl w:val="0"/>
          <w:numId w:val="6"/>
        </w:numPr>
        <w:spacing w:after="72" w:afterLines="30"/>
        <w:ind w:left="720" w:leftChars="0" w:firstLine="0" w:firstLineChars="0"/>
        <w:rPr>
          <w:rFonts w:hint="eastAsia"/>
        </w:rPr>
      </w:pPr>
      <w:r>
        <w:rPr>
          <w:rFonts w:hint="eastAsia"/>
        </w:rPr>
        <w:t>python测试代码</w:t>
      </w:r>
    </w:p>
    <w:p>
      <w:pPr>
        <w:numPr>
          <w:ilvl w:val="0"/>
          <w:numId w:val="6"/>
        </w:numPr>
        <w:spacing w:after="72" w:afterLines="30"/>
        <w:ind w:left="720" w:leftChars="0" w:firstLine="0" w:firstLineChars="0"/>
      </w:pPr>
      <w:r>
        <w:rPr>
          <w:rFonts w:hint="default"/>
        </w:rPr>
        <w:t>java 测试代码</w:t>
      </w:r>
    </w:p>
    <w:p>
      <w:pPr>
        <w:numPr>
          <w:ilvl w:val="0"/>
          <w:numId w:val="0"/>
        </w:numPr>
        <w:spacing w:after="72" w:afterLines="30"/>
        <w:ind w:firstLine="600" w:firstLineChars="300"/>
      </w:pPr>
      <w:r>
        <w:rPr>
          <w:rFonts w:hint="eastAsia"/>
        </w:rPr>
        <w:t>交付时间为2</w:t>
      </w:r>
      <w:r>
        <w:t>02</w:t>
      </w:r>
      <w:r>
        <w:rPr>
          <w:rFonts w:hint="default"/>
        </w:rPr>
        <w:t>2</w:t>
      </w:r>
      <w:r>
        <w:rPr>
          <w:rFonts w:hint="eastAsia"/>
        </w:rPr>
        <w:t>年</w:t>
      </w:r>
      <w:r>
        <w:t>0</w:t>
      </w:r>
      <w:r>
        <w:rPr>
          <w:rFonts w:hint="default"/>
        </w:rPr>
        <w:t>5</w:t>
      </w:r>
      <w:r>
        <w:rPr>
          <w:rFonts w:hint="eastAsia"/>
        </w:rPr>
        <w:t>月</w:t>
      </w:r>
      <w:r>
        <w:t>0</w:t>
      </w:r>
      <w:r>
        <w:rPr>
          <w:rFonts w:hint="default"/>
        </w:rPr>
        <w:t>9</w:t>
      </w:r>
      <w:r>
        <w:rPr>
          <w:rFonts w:hint="eastAsia"/>
        </w:rPr>
        <w:t>日</w:t>
      </w:r>
    </w:p>
    <w:p>
      <w:pPr>
        <w:pStyle w:val="3"/>
        <w:tabs>
          <w:tab w:val="left" w:pos="360"/>
        </w:tabs>
        <w:spacing w:after="72" w:afterLines="30"/>
      </w:pPr>
      <w:bookmarkStart w:id="4" w:name="_Toc40643154"/>
      <w:r>
        <w:rPr>
          <w:rFonts w:hint="eastAsia"/>
        </w:rPr>
        <w:t>测试模型</w:t>
      </w:r>
      <w:bookmarkEnd w:id="4"/>
    </w:p>
    <w:p>
      <w:pPr>
        <w:spacing w:after="72" w:afterLines="30"/>
        <w:ind w:firstLine="400" w:firstLineChars="200"/>
      </w:pPr>
      <w:r>
        <w:rPr>
          <w:rFonts w:hint="eastAsia"/>
        </w:rPr>
        <w:t>详见测试报告</w:t>
      </w:r>
    </w:p>
    <w:p>
      <w:pPr>
        <w:pStyle w:val="3"/>
        <w:numPr>
          <w:ilvl w:val="1"/>
          <w:numId w:val="1"/>
        </w:numPr>
        <w:spacing w:after="72" w:afterLines="30"/>
      </w:pPr>
      <w:bookmarkStart w:id="5" w:name="_Toc40643155"/>
      <w:r>
        <w:rPr>
          <w:rFonts w:hint="eastAsia"/>
        </w:rPr>
        <w:t>测试日志</w:t>
      </w:r>
      <w:bookmarkEnd w:id="5"/>
    </w:p>
    <w:p>
      <w:pPr>
        <w:spacing w:after="72" w:afterLines="30"/>
        <w:ind w:firstLine="400" w:firstLineChars="200"/>
      </w:pPr>
      <w:r>
        <w:rPr>
          <w:rFonts w:hint="eastAsia"/>
        </w:rPr>
        <w:t>详见测试报告</w:t>
      </w:r>
      <w:r>
        <w:t xml:space="preserve"> </w:t>
      </w: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default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t>SJTU, 202</w:t>
          </w:r>
          <w:r>
            <w:rPr>
              <w:rFonts w:hint="default" w:ascii="Times New Roman"/>
            </w:rPr>
            <w:t>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7"/>
              <w:rFonts w:ascii="Times New Roman"/>
            </w:rPr>
            <w:fldChar w:fldCharType="begin"/>
          </w:r>
          <w:r>
            <w:rPr>
              <w:rStyle w:val="27"/>
              <w:rFonts w:ascii="Times New Roman"/>
            </w:rPr>
            <w:instrText xml:space="preserve"> PAGE </w:instrText>
          </w:r>
          <w:r>
            <w:rPr>
              <w:rStyle w:val="27"/>
              <w:rFonts w:ascii="Times New Roman"/>
            </w:rPr>
            <w:fldChar w:fldCharType="separate"/>
          </w:r>
          <w:r>
            <w:rPr>
              <w:rStyle w:val="27"/>
              <w:rFonts w:ascii="Times New Roman"/>
            </w:rPr>
            <w:t>6</w:t>
          </w:r>
          <w:r>
            <w:rPr>
              <w:rStyle w:val="27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hint="eastAsia" w:ascii="Times New Roman"/>
              <w:i/>
            </w:rPr>
            <w:t>上海交通大学</w:t>
          </w:r>
          <w:r>
            <w:rPr>
              <w:rFonts w:hint="default" w:ascii="Times New Roman"/>
              <w:i/>
            </w:rPr>
            <w:t>中文主页门户</w:t>
          </w:r>
          <w:r>
            <w:rPr>
              <w:rFonts w:hint="eastAsia" w:ascii="Times New Roman"/>
              <w:i/>
            </w:rPr>
            <w:t>网站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t>Web GUI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hint="default" w:ascii="Times New Roman"/>
            </w:rPr>
          </w:pPr>
          <w:r>
            <w:rPr>
              <w:rFonts w:ascii="Times New Roman"/>
            </w:rPr>
            <w:t xml:space="preserve">  Date:  0</w:t>
          </w:r>
          <w:r>
            <w:rPr>
              <w:rFonts w:hint="default" w:ascii="Times New Roman"/>
            </w:rPr>
            <w:t>1</w:t>
          </w:r>
          <w:r>
            <w:rPr>
              <w:rFonts w:ascii="Times New Roman"/>
            </w:rPr>
            <w:t>/0</w:t>
          </w:r>
          <w:r>
            <w:rPr>
              <w:rFonts w:hint="default" w:ascii="Times New Roman"/>
            </w:rPr>
            <w:t>5</w:t>
          </w:r>
          <w:r>
            <w:rPr>
              <w:rFonts w:ascii="Times New Roman"/>
            </w:rPr>
            <w:t>/202</w:t>
          </w:r>
          <w:r>
            <w:rPr>
              <w:rFonts w:hint="default" w:ascii="Times New Roman"/>
            </w:rPr>
            <w:t>2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001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B7E2D"/>
    <w:multiLevelType w:val="singleLevel"/>
    <w:tmpl w:val="EBFB7E2D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9811A83"/>
    <w:multiLevelType w:val="multilevel"/>
    <w:tmpl w:val="19811A83"/>
    <w:lvl w:ilvl="0" w:tentative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 w:cs="Wingdings"/>
      </w:rPr>
    </w:lvl>
  </w:abstractNum>
  <w:abstractNum w:abstractNumId="3">
    <w:nsid w:val="38A3751D"/>
    <w:multiLevelType w:val="multilevel"/>
    <w:tmpl w:val="38A3751D"/>
    <w:lvl w:ilvl="0" w:tentative="0">
      <w:start w:val="1"/>
      <w:numFmt w:val="none"/>
      <w:pStyle w:val="53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5468638F"/>
    <w:multiLevelType w:val="multilevel"/>
    <w:tmpl w:val="546863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5">
    <w:nsid w:val="6FC22341"/>
    <w:multiLevelType w:val="multilevel"/>
    <w:tmpl w:val="6FC22341"/>
    <w:lvl w:ilvl="0" w:tentative="0">
      <w:start w:val="1"/>
      <w:numFmt w:val="bullet"/>
      <w:lvlText w:val=""/>
      <w:lvlJc w:val="left"/>
      <w:pPr>
        <w:ind w:left="8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2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6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0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5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9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3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7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180" w:hanging="42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6B"/>
    <w:rsid w:val="00000129"/>
    <w:rsid w:val="000129DC"/>
    <w:rsid w:val="00017FED"/>
    <w:rsid w:val="0003552B"/>
    <w:rsid w:val="000927EE"/>
    <w:rsid w:val="000A5BD1"/>
    <w:rsid w:val="000B371A"/>
    <w:rsid w:val="00104A92"/>
    <w:rsid w:val="0013504C"/>
    <w:rsid w:val="00153E25"/>
    <w:rsid w:val="001A5CB9"/>
    <w:rsid w:val="001A71D6"/>
    <w:rsid w:val="001C2207"/>
    <w:rsid w:val="001C54CF"/>
    <w:rsid w:val="001D04DE"/>
    <w:rsid w:val="001D589E"/>
    <w:rsid w:val="001E4ABA"/>
    <w:rsid w:val="0021631D"/>
    <w:rsid w:val="00227152"/>
    <w:rsid w:val="002434CB"/>
    <w:rsid w:val="0024451F"/>
    <w:rsid w:val="00244FC1"/>
    <w:rsid w:val="00284FE9"/>
    <w:rsid w:val="00285781"/>
    <w:rsid w:val="0029084C"/>
    <w:rsid w:val="00294B41"/>
    <w:rsid w:val="002F5940"/>
    <w:rsid w:val="003015D8"/>
    <w:rsid w:val="00324294"/>
    <w:rsid w:val="00336647"/>
    <w:rsid w:val="00350319"/>
    <w:rsid w:val="0036508F"/>
    <w:rsid w:val="0038491D"/>
    <w:rsid w:val="00386975"/>
    <w:rsid w:val="003B4E10"/>
    <w:rsid w:val="00403A79"/>
    <w:rsid w:val="00407895"/>
    <w:rsid w:val="004343A3"/>
    <w:rsid w:val="00447027"/>
    <w:rsid w:val="00471249"/>
    <w:rsid w:val="004A55BB"/>
    <w:rsid w:val="005162E0"/>
    <w:rsid w:val="0051679A"/>
    <w:rsid w:val="00524A46"/>
    <w:rsid w:val="0053597F"/>
    <w:rsid w:val="00561CD6"/>
    <w:rsid w:val="00562748"/>
    <w:rsid w:val="0057465D"/>
    <w:rsid w:val="005879F6"/>
    <w:rsid w:val="00592C51"/>
    <w:rsid w:val="005A389E"/>
    <w:rsid w:val="005B03FA"/>
    <w:rsid w:val="005B346B"/>
    <w:rsid w:val="005B4BE6"/>
    <w:rsid w:val="005D6F78"/>
    <w:rsid w:val="005D72E6"/>
    <w:rsid w:val="00604F05"/>
    <w:rsid w:val="00630FEE"/>
    <w:rsid w:val="00677D00"/>
    <w:rsid w:val="0068656A"/>
    <w:rsid w:val="006F7185"/>
    <w:rsid w:val="00707A04"/>
    <w:rsid w:val="00735889"/>
    <w:rsid w:val="00750E7D"/>
    <w:rsid w:val="007519F2"/>
    <w:rsid w:val="0077185B"/>
    <w:rsid w:val="00777A2E"/>
    <w:rsid w:val="007B169E"/>
    <w:rsid w:val="007C7017"/>
    <w:rsid w:val="007E3D8F"/>
    <w:rsid w:val="007F0124"/>
    <w:rsid w:val="00810D81"/>
    <w:rsid w:val="008206BF"/>
    <w:rsid w:val="00822BD6"/>
    <w:rsid w:val="008464D9"/>
    <w:rsid w:val="00854C6B"/>
    <w:rsid w:val="0087224D"/>
    <w:rsid w:val="008A6742"/>
    <w:rsid w:val="008B203A"/>
    <w:rsid w:val="008B7530"/>
    <w:rsid w:val="008D2FF7"/>
    <w:rsid w:val="00920885"/>
    <w:rsid w:val="00931F8F"/>
    <w:rsid w:val="00937061"/>
    <w:rsid w:val="00940BF3"/>
    <w:rsid w:val="009516AD"/>
    <w:rsid w:val="00952538"/>
    <w:rsid w:val="00972966"/>
    <w:rsid w:val="009C6ABC"/>
    <w:rsid w:val="009F323B"/>
    <w:rsid w:val="00A00525"/>
    <w:rsid w:val="00A00660"/>
    <w:rsid w:val="00A32E9D"/>
    <w:rsid w:val="00A66D33"/>
    <w:rsid w:val="00A868B5"/>
    <w:rsid w:val="00AD44ED"/>
    <w:rsid w:val="00AF7146"/>
    <w:rsid w:val="00B06DCA"/>
    <w:rsid w:val="00B16F25"/>
    <w:rsid w:val="00B236E8"/>
    <w:rsid w:val="00B23A63"/>
    <w:rsid w:val="00B36D32"/>
    <w:rsid w:val="00B55611"/>
    <w:rsid w:val="00B623C3"/>
    <w:rsid w:val="00B745BE"/>
    <w:rsid w:val="00B960B4"/>
    <w:rsid w:val="00B97A58"/>
    <w:rsid w:val="00BE7342"/>
    <w:rsid w:val="00C1049F"/>
    <w:rsid w:val="00C3328C"/>
    <w:rsid w:val="00C511B8"/>
    <w:rsid w:val="00C7740A"/>
    <w:rsid w:val="00C775DF"/>
    <w:rsid w:val="00CB52E6"/>
    <w:rsid w:val="00CB6AE5"/>
    <w:rsid w:val="00CD049E"/>
    <w:rsid w:val="00CD1DDA"/>
    <w:rsid w:val="00CF7721"/>
    <w:rsid w:val="00D064D0"/>
    <w:rsid w:val="00D15951"/>
    <w:rsid w:val="00D52E73"/>
    <w:rsid w:val="00D67627"/>
    <w:rsid w:val="00D67668"/>
    <w:rsid w:val="00D76AE6"/>
    <w:rsid w:val="00D90EB8"/>
    <w:rsid w:val="00D97842"/>
    <w:rsid w:val="00E00CA7"/>
    <w:rsid w:val="00E2030A"/>
    <w:rsid w:val="00E26B19"/>
    <w:rsid w:val="00E3048A"/>
    <w:rsid w:val="00E7464B"/>
    <w:rsid w:val="00E9342A"/>
    <w:rsid w:val="00E96FD8"/>
    <w:rsid w:val="00EA0D90"/>
    <w:rsid w:val="00EB0E2F"/>
    <w:rsid w:val="00EB3849"/>
    <w:rsid w:val="00EB42B2"/>
    <w:rsid w:val="00F2715A"/>
    <w:rsid w:val="00F42417"/>
    <w:rsid w:val="00F46759"/>
    <w:rsid w:val="00F54300"/>
    <w:rsid w:val="00F75D2D"/>
    <w:rsid w:val="00F8013C"/>
    <w:rsid w:val="00F81A37"/>
    <w:rsid w:val="00F8689F"/>
    <w:rsid w:val="00FC31BD"/>
    <w:rsid w:val="00FC4405"/>
    <w:rsid w:val="00FC5EF5"/>
    <w:rsid w:val="00FD5CB0"/>
    <w:rsid w:val="00FD75CF"/>
    <w:rsid w:val="00FF639A"/>
    <w:rsid w:val="5DF904B6"/>
    <w:rsid w:val="5E4746B2"/>
    <w:rsid w:val="63FE6DE2"/>
    <w:rsid w:val="65BF343F"/>
    <w:rsid w:val="6BFB1E8E"/>
    <w:rsid w:val="6DFB7731"/>
    <w:rsid w:val="76FF0F5C"/>
    <w:rsid w:val="77FFC806"/>
    <w:rsid w:val="79FA1171"/>
    <w:rsid w:val="7D9552F9"/>
    <w:rsid w:val="7F53F267"/>
    <w:rsid w:val="7F7B3FDB"/>
    <w:rsid w:val="7F7B9218"/>
    <w:rsid w:val="7FE78684"/>
    <w:rsid w:val="7FEFE25D"/>
    <w:rsid w:val="A7FF16C0"/>
    <w:rsid w:val="BA2F917D"/>
    <w:rsid w:val="BEF7C72E"/>
    <w:rsid w:val="CD9BDE1B"/>
    <w:rsid w:val="D9E8FBDE"/>
    <w:rsid w:val="DDF7DFD7"/>
    <w:rsid w:val="ED7F3986"/>
    <w:rsid w:val="F7EBC24B"/>
    <w:rsid w:val="FBDFC26E"/>
    <w:rsid w:val="FDCE6028"/>
    <w:rsid w:val="FF7E4E16"/>
    <w:rsid w:val="FFDEB16E"/>
    <w:rsid w:val="FFF7AE52"/>
    <w:rsid w:val="FFFB8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SimSun" w:hAnsi="Times New Roman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0"/>
    <w:pPr>
      <w:keepLines/>
      <w:spacing w:after="120"/>
      <w:ind w:left="720"/>
    </w:pPr>
  </w:style>
  <w:style w:type="paragraph" w:styleId="14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character" w:styleId="15">
    <w:name w:val="annotation reference"/>
    <w:semiHidden/>
    <w:qFormat/>
    <w:uiPriority w:val="0"/>
    <w:rPr>
      <w:sz w:val="16"/>
    </w:rPr>
  </w:style>
  <w:style w:type="paragraph" w:styleId="16">
    <w:name w:val="annotation text"/>
    <w:basedOn w:val="1"/>
    <w:semiHidden/>
    <w:qFormat/>
    <w:uiPriority w:val="0"/>
    <w:pPr>
      <w:widowControl/>
      <w:spacing w:line="240" w:lineRule="auto"/>
    </w:pPr>
  </w:style>
  <w:style w:type="paragraph" w:styleId="17">
    <w:name w:val="Date"/>
    <w:basedOn w:val="1"/>
    <w:next w:val="1"/>
    <w:qFormat/>
    <w:uiPriority w:val="0"/>
    <w:pPr>
      <w:widowControl/>
      <w:spacing w:line="240" w:lineRule="auto"/>
    </w:p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character" w:styleId="20">
    <w:name w:val="footnote reference"/>
    <w:semiHidden/>
    <w:qFormat/>
    <w:uiPriority w:val="0"/>
    <w:rPr>
      <w:sz w:val="20"/>
      <w:vertAlign w:val="superscript"/>
    </w:rPr>
  </w:style>
  <w:style w:type="paragraph" w:styleId="21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2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3">
    <w:name w:val="HTML Code"/>
    <w:basedOn w:val="11"/>
    <w:unhideWhenUsed/>
    <w:qFormat/>
    <w:uiPriority w:val="99"/>
    <w:rPr>
      <w:rFonts w:ascii="SimSun" w:hAnsi="SimSun" w:eastAsia="SimSun" w:cs="SimSun"/>
      <w:sz w:val="24"/>
      <w:szCs w:val="24"/>
    </w:rPr>
  </w:style>
  <w:style w:type="character" w:styleId="24">
    <w:name w:val="Hyperlink"/>
    <w:uiPriority w:val="0"/>
    <w:rPr>
      <w:color w:val="0000FF"/>
      <w:u w:val="single"/>
    </w:rPr>
  </w:style>
  <w:style w:type="paragraph" w:styleId="25">
    <w:name w:val="Normal (Web)"/>
    <w:basedOn w:val="1"/>
    <w:qFormat/>
    <w:uiPriority w:val="0"/>
    <w:rPr>
      <w:sz w:val="24"/>
      <w:szCs w:val="24"/>
    </w:rPr>
  </w:style>
  <w:style w:type="paragraph" w:styleId="26">
    <w:name w:val="Normal Indent"/>
    <w:basedOn w:val="1"/>
    <w:qFormat/>
    <w:uiPriority w:val="0"/>
    <w:pPr>
      <w:ind w:left="900" w:hanging="900"/>
    </w:pPr>
  </w:style>
  <w:style w:type="character" w:styleId="27">
    <w:name w:val="page number"/>
    <w:basedOn w:val="11"/>
    <w:qFormat/>
    <w:uiPriority w:val="0"/>
  </w:style>
  <w:style w:type="paragraph" w:styleId="28">
    <w:name w:val="Plain Text"/>
    <w:basedOn w:val="1"/>
    <w:qFormat/>
    <w:uiPriority w:val="0"/>
    <w:pPr>
      <w:widowControl/>
      <w:spacing w:line="240" w:lineRule="auto"/>
    </w:pPr>
  </w:style>
  <w:style w:type="paragraph" w:styleId="29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table" w:styleId="30">
    <w:name w:val="Table Grid"/>
    <w:basedOn w:val="12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1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32">
    <w:name w:val="toc 1"/>
    <w:basedOn w:val="1"/>
    <w:next w:val="1"/>
    <w:qFormat/>
    <w:uiPriority w:val="39"/>
  </w:style>
  <w:style w:type="paragraph" w:styleId="33">
    <w:name w:val="toc 2"/>
    <w:basedOn w:val="1"/>
    <w:next w:val="1"/>
    <w:qFormat/>
    <w:uiPriority w:val="39"/>
    <w:pPr>
      <w:ind w:left="420" w:leftChars="200"/>
    </w:pPr>
  </w:style>
  <w:style w:type="paragraph" w:styleId="34">
    <w:name w:val="toc 3"/>
    <w:basedOn w:val="1"/>
    <w:next w:val="1"/>
    <w:qFormat/>
    <w:uiPriority w:val="39"/>
    <w:pPr>
      <w:ind w:left="840" w:leftChars="400"/>
    </w:p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目录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customStyle="1" w:styleId="37">
    <w:name w:val="目录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customStyle="1" w:styleId="38">
    <w:name w:val="目录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customStyle="1" w:styleId="39">
    <w:name w:val="Bullet1"/>
    <w:basedOn w:val="1"/>
    <w:qFormat/>
    <w:uiPriority w:val="0"/>
    <w:pPr>
      <w:ind w:left="720" w:hanging="432"/>
    </w:p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6">
    <w:name w:val="目录 4"/>
    <w:basedOn w:val="1"/>
    <w:next w:val="1"/>
    <w:semiHidden/>
    <w:qFormat/>
    <w:uiPriority w:val="0"/>
    <w:pPr>
      <w:ind w:left="600"/>
    </w:pPr>
  </w:style>
  <w:style w:type="paragraph" w:customStyle="1" w:styleId="47">
    <w:name w:val="目录 5"/>
    <w:basedOn w:val="1"/>
    <w:next w:val="1"/>
    <w:semiHidden/>
    <w:qFormat/>
    <w:uiPriority w:val="0"/>
    <w:pPr>
      <w:ind w:left="800"/>
    </w:pPr>
  </w:style>
  <w:style w:type="paragraph" w:customStyle="1" w:styleId="48">
    <w:name w:val="目录 6"/>
    <w:basedOn w:val="1"/>
    <w:next w:val="1"/>
    <w:semiHidden/>
    <w:qFormat/>
    <w:uiPriority w:val="0"/>
    <w:pPr>
      <w:ind w:left="1000"/>
    </w:pPr>
  </w:style>
  <w:style w:type="paragraph" w:customStyle="1" w:styleId="49">
    <w:name w:val="目录 7"/>
    <w:basedOn w:val="1"/>
    <w:next w:val="1"/>
    <w:semiHidden/>
    <w:qFormat/>
    <w:uiPriority w:val="0"/>
    <w:pPr>
      <w:ind w:left="1200"/>
    </w:pPr>
  </w:style>
  <w:style w:type="paragraph" w:customStyle="1" w:styleId="50">
    <w:name w:val="目录 8"/>
    <w:basedOn w:val="1"/>
    <w:next w:val="1"/>
    <w:semiHidden/>
    <w:qFormat/>
    <w:uiPriority w:val="0"/>
    <w:pPr>
      <w:ind w:left="1400"/>
    </w:pPr>
  </w:style>
  <w:style w:type="paragraph" w:customStyle="1" w:styleId="51">
    <w:name w:val="目录 9"/>
    <w:basedOn w:val="1"/>
    <w:next w:val="1"/>
    <w:semiHidden/>
    <w:qFormat/>
    <w:uiPriority w:val="0"/>
    <w:pPr>
      <w:ind w:left="1600"/>
    </w:pPr>
  </w:style>
  <w:style w:type="paragraph" w:customStyle="1" w:styleId="52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InfoBlue"/>
    <w:basedOn w:val="1"/>
    <w:next w:val="13"/>
    <w:qFormat/>
    <w:uiPriority w:val="0"/>
    <w:pPr>
      <w:tabs>
        <w:tab w:val="left" w:pos="381"/>
      </w:tabs>
      <w:spacing w:after="120"/>
      <w:ind w:left="450"/>
    </w:pPr>
    <w:rPr>
      <w:iCs/>
      <w:color w:val="0000FF"/>
    </w:rPr>
  </w:style>
  <w:style w:type="paragraph" w:customStyle="1" w:styleId="55">
    <w:name w:val="副标题1"/>
    <w:basedOn w:val="31"/>
    <w:qFormat/>
    <w:uiPriority w:val="0"/>
    <w:pPr>
      <w:widowControl/>
    </w:pPr>
    <w:rPr>
      <w:sz w:val="24"/>
    </w:rPr>
  </w:style>
  <w:style w:type="paragraph" w:customStyle="1" w:styleId="56">
    <w:name w:val="RevisionHist"/>
    <w:basedOn w:val="1"/>
    <w:qFormat/>
    <w:uiPriority w:val="0"/>
    <w:pPr>
      <w:widowControl/>
      <w:spacing w:line="240" w:lineRule="auto"/>
    </w:pPr>
  </w:style>
  <w:style w:type="paragraph" w:customStyle="1" w:styleId="57">
    <w:name w:val="Hierarchy"/>
    <w:basedOn w:val="1"/>
    <w:qFormat/>
    <w:uiPriority w:val="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58">
    <w:name w:val="正文文本1"/>
    <w:qFormat/>
    <w:uiPriority w:val="0"/>
    <w:pPr>
      <w:keepLines/>
      <w:spacing w:after="120" w:line="220" w:lineRule="atLeast"/>
    </w:pPr>
    <w:rPr>
      <w:rFonts w:ascii="SimSun" w:hAnsi="Times New Roman" w:eastAsia="SimSun" w:cs="Times New Roman"/>
      <w:lang w:val="en-GB" w:eastAsia="zh-CN" w:bidi="ar-SA"/>
    </w:rPr>
  </w:style>
  <w:style w:type="paragraph" w:customStyle="1" w:styleId="59">
    <w:name w:val="Project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  <w:style w:type="paragraph" w:customStyle="1" w:styleId="60">
    <w:name w:val="CompanyName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  <w:style w:type="character" w:customStyle="1" w:styleId="61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62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63">
    <w:name w:val="tw4winTerm"/>
    <w:qFormat/>
    <w:uiPriority w:val="0"/>
    <w:rPr>
      <w:color w:val="0000FF"/>
    </w:rPr>
  </w:style>
  <w:style w:type="character" w:customStyle="1" w:styleId="64">
    <w:name w:val="tw4winPopup"/>
    <w:qFormat/>
    <w:uiPriority w:val="0"/>
    <w:rPr>
      <w:rFonts w:ascii="Courier New" w:hAnsi="Courier New"/>
      <w:color w:val="008000"/>
    </w:rPr>
  </w:style>
  <w:style w:type="character" w:customStyle="1" w:styleId="65">
    <w:name w:val="tw4winJump"/>
    <w:qFormat/>
    <w:uiPriority w:val="0"/>
    <w:rPr>
      <w:rFonts w:ascii="Courier New" w:hAnsi="Courier New"/>
      <w:color w:val="008080"/>
    </w:rPr>
  </w:style>
  <w:style w:type="character" w:customStyle="1" w:styleId="66">
    <w:name w:val="tw4winExternal"/>
    <w:qFormat/>
    <w:uiPriority w:val="0"/>
    <w:rPr>
      <w:rFonts w:ascii="Courier New" w:hAnsi="Courier New"/>
      <w:color w:val="808080"/>
    </w:rPr>
  </w:style>
  <w:style w:type="character" w:customStyle="1" w:styleId="67">
    <w:name w:val="tw4winInternal"/>
    <w:qFormat/>
    <w:uiPriority w:val="0"/>
    <w:rPr>
      <w:rFonts w:ascii="Courier New" w:hAnsi="Courier New"/>
      <w:color w:val="FF0000"/>
    </w:rPr>
  </w:style>
  <w:style w:type="paragraph" w:styleId="68">
    <w:name w:val="List Paragraph"/>
    <w:basedOn w:val="1"/>
    <w:qFormat/>
    <w:uiPriority w:val="34"/>
    <w:pPr>
      <w:ind w:firstLine="420" w:firstLineChars="200"/>
    </w:pPr>
  </w:style>
  <w:style w:type="paragraph" w:customStyle="1" w:styleId="69">
    <w:name w:val="md-end-block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hAnsi="SimSun" w:cs="SimSun"/>
      <w:sz w:val="24"/>
      <w:szCs w:val="24"/>
    </w:rPr>
  </w:style>
  <w:style w:type="character" w:customStyle="1" w:styleId="70">
    <w:name w:val="md-plain"/>
    <w:basedOn w:val="11"/>
    <w:qFormat/>
    <w:uiPriority w:val="0"/>
  </w:style>
  <w:style w:type="character" w:customStyle="1" w:styleId="71">
    <w:name w:val="s1"/>
    <w:qFormat/>
    <w:uiPriority w:val="0"/>
    <w:rPr>
      <w:rFonts w:ascii="times" w:hAnsi="times" w:eastAsia="times" w:cs="times"/>
      <w:sz w:val="24"/>
      <w:szCs w:val="24"/>
    </w:rPr>
  </w:style>
  <w:style w:type="paragraph" w:customStyle="1" w:styleId="72">
    <w:name w:val="p1"/>
    <w:qFormat/>
    <w:uiPriority w:val="0"/>
    <w:pPr>
      <w:spacing w:before="0" w:beforeAutospacing="0" w:after="72" w:afterAutospacing="0"/>
      <w:ind w:left="0" w:right="0"/>
      <w:jc w:val="left"/>
    </w:pPr>
    <w:rPr>
      <w:rFonts w:ascii="songti sc" w:hAnsi="songti sc" w:eastAsia="songti sc" w:cs="songti sc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id/Library/Containers/com.kingsoft.wpsoffice.mac/Data/C:\Users\ty020\Desktop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Company>&lt;公司名称&gt;</Company>
  <Pages>5</Pages>
  <Words>316</Words>
  <Characters>1802</Characters>
  <Lines>15</Lines>
  <Paragraphs>4</Paragraphs>
  <TotalTime>1</TotalTime>
  <ScaleCrop>false</ScaleCrop>
  <LinksUpToDate>false</LinksUpToDate>
  <CharactersWithSpaces>2114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2020-04-15T05:31:00Z</dcterms:created>
  <dc:creator>ty020</dc:creator>
  <cp:lastModifiedBy>徐惠东</cp:lastModifiedBy>
  <cp:lastPrinted>1999-10-19T01:22:00Z</cp:lastPrinted>
  <dcterms:modified xsi:type="dcterms:W3CDTF">2022-05-08T11:34:52Z</dcterms:modified>
  <dc:subject>&lt;项目名称&gt;</dc:subject>
  <dc:title>测试计划</dc:title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1033-4.2.1.6777</vt:lpwstr>
  </property>
  <property fmtid="{D5CDD505-2E9C-101B-9397-08002B2CF9AE}" pid="3" name="ICV">
    <vt:lpwstr>241AFC862AD15D22DE1F7762DFB72BEB</vt:lpwstr>
  </property>
</Properties>
</file>