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51E40" w14:textId="172A2764" w:rsidR="00BF2255" w:rsidRDefault="00A5703A">
      <w:hyperlink r:id="rId5" w:history="1">
        <w:r w:rsidRPr="00EB3BB1">
          <w:rPr>
            <w:rStyle w:val="a3"/>
          </w:rPr>
          <w:t>https://www.sciencedirect.com/science/article/pii/S0003491614002802</w:t>
        </w:r>
      </w:hyperlink>
      <w:r>
        <w:t xml:space="preserve"> </w:t>
      </w:r>
      <w:r>
        <w:rPr>
          <w:rFonts w:hint="eastAsia"/>
        </w:rPr>
        <w:t>（需要vpn）</w:t>
      </w:r>
    </w:p>
    <w:p w14:paraId="2E023D05" w14:textId="6DBE0333" w:rsidR="00A5703A" w:rsidRDefault="00A5703A">
      <w:r w:rsidRPr="00A5703A">
        <w:t>Aerts bianchi</w:t>
      </w:r>
      <w:r>
        <w:rPr>
          <w:rFonts w:hint="eastAsia"/>
        </w:rPr>
        <w:t xml:space="preserve">定理 </w:t>
      </w:r>
      <w:r>
        <w:t xml:space="preserve"> </w:t>
      </w:r>
      <w:r>
        <w:rPr>
          <w:rFonts w:hint="eastAsia"/>
        </w:rPr>
        <w:t>说明贝特朗悖论中p可取0</w:t>
      </w:r>
      <w:r>
        <w:t>-1</w:t>
      </w:r>
      <w:r>
        <w:rPr>
          <w:rFonts w:hint="eastAsia"/>
        </w:rPr>
        <w:t>中任意值</w:t>
      </w:r>
    </w:p>
    <w:p w14:paraId="2D8DB24A" w14:textId="17D5FE49" w:rsidR="003D4035" w:rsidRDefault="003D4035">
      <w:r>
        <w:rPr>
          <w:rFonts w:hint="eastAsia"/>
        </w:rPr>
        <w:t>数学知识偏向于概率</w:t>
      </w:r>
    </w:p>
    <w:p w14:paraId="0788FD08" w14:textId="7914E90E" w:rsidR="003D4035" w:rsidRPr="003D4035" w:rsidRDefault="003D4035">
      <w:r>
        <w:rPr>
          <w:rFonts w:hint="eastAsia"/>
        </w:rPr>
        <w:t>具体分工可考虑：</w:t>
      </w:r>
      <w:r>
        <w:rPr>
          <w:rFonts w:hint="eastAsia"/>
        </w:rPr>
        <w:t>（</w:t>
      </w:r>
      <w:r w:rsidRPr="003D4035">
        <w:t>https://www.zhihu.com/question/26435542</w:t>
      </w:r>
      <w:r>
        <w:rPr>
          <w:rFonts w:hint="eastAsia"/>
        </w:rPr>
        <w:t>）</w:t>
      </w:r>
    </w:p>
    <w:p w14:paraId="1C319F45" w14:textId="323DC016" w:rsidR="003D4035" w:rsidRDefault="003D4035" w:rsidP="003D403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悖论产生原因：古典概率的</w:t>
      </w:r>
      <w:r w:rsidRPr="003D4035">
        <w:rPr>
          <w:rFonts w:hint="eastAsia"/>
        </w:rPr>
        <w:t>不充分理由原则</w:t>
      </w:r>
      <w:r>
        <w:rPr>
          <w:rFonts w:hint="eastAsia"/>
        </w:rPr>
        <w:t>导致</w:t>
      </w:r>
    </w:p>
    <w:p w14:paraId="05FEEB88" w14:textId="3F3382ED" w:rsidR="003D4035" w:rsidRDefault="003D4035" w:rsidP="003D403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新的解法</w:t>
      </w:r>
    </w:p>
    <w:p w14:paraId="36329038" w14:textId="45C4D2B3" w:rsidR="003D4035" w:rsidRDefault="003D4035" w:rsidP="003D403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现代概率论的解释</w:t>
      </w:r>
    </w:p>
    <w:p w14:paraId="2AD3F8AB" w14:textId="16E1A3C1" w:rsidR="003D4035" w:rsidRDefault="003D4035" w:rsidP="003D4035">
      <w:pPr>
        <w:pStyle w:val="a5"/>
        <w:numPr>
          <w:ilvl w:val="0"/>
          <w:numId w:val="2"/>
        </w:numPr>
        <w:ind w:firstLineChars="0"/>
      </w:pPr>
      <w:r w:rsidRPr="00A5703A">
        <w:t>Aerts bianchi</w:t>
      </w:r>
      <w:r>
        <w:rPr>
          <w:rFonts w:hint="eastAsia"/>
        </w:rPr>
        <w:t>定理</w:t>
      </w:r>
      <w:r>
        <w:rPr>
          <w:rFonts w:hint="eastAsia"/>
        </w:rPr>
        <w:t>（偏难）</w:t>
      </w:r>
    </w:p>
    <w:p w14:paraId="6953EB0B" w14:textId="47643032" w:rsidR="00762E51" w:rsidRDefault="00762E51" w:rsidP="003D403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白马非马作为另外命题处理</w:t>
      </w:r>
    </w:p>
    <w:p w14:paraId="45B0A832" w14:textId="253163AD" w:rsidR="00A5703A" w:rsidRPr="00E30219" w:rsidRDefault="00A5703A"/>
    <w:p w14:paraId="72C9B1B2" w14:textId="3EB2EF4D" w:rsidR="00A5703A" w:rsidRDefault="00A5703A"/>
    <w:p w14:paraId="71933DB4" w14:textId="36EC926E" w:rsidR="00A5703A" w:rsidRDefault="00A5703A">
      <w:hyperlink r:id="rId6" w:history="1">
        <w:r w:rsidRPr="00EB3BB1">
          <w:rPr>
            <w:rStyle w:val="a3"/>
          </w:rPr>
          <w:t>http://www.mathsisfun.byethost6.com/k02/k02145/k02145.htm?i=1</w:t>
        </w:r>
      </w:hyperlink>
    </w:p>
    <w:p w14:paraId="3B9F1F5E" w14:textId="0FE3835E" w:rsidR="00A5703A" w:rsidRDefault="00A5703A">
      <w:hyperlink r:id="rId7" w:history="1">
        <w:r w:rsidRPr="00EB3BB1">
          <w:rPr>
            <w:rStyle w:val="a3"/>
          </w:rPr>
          <w:t>http://www.mathsisfun.byethost6.com/k02/k02131/k02131.htm</w:t>
        </w:r>
      </w:hyperlink>
    </w:p>
    <w:p w14:paraId="1ABC578F" w14:textId="1A322B96" w:rsidR="00A5703A" w:rsidRDefault="00A5703A">
      <w:r>
        <w:rPr>
          <w:rFonts w:hint="eastAsia"/>
        </w:rPr>
        <w:t>这两篇文章从映射角度考虑，引出部分和整体相同（可以与白马非马相联系）</w:t>
      </w:r>
    </w:p>
    <w:p w14:paraId="11BED86F" w14:textId="6879E33C" w:rsidR="00A5703A" w:rsidRDefault="00A5703A">
      <w:r>
        <w:rPr>
          <w:rFonts w:hint="eastAsia"/>
        </w:rPr>
        <w:t>数学知识偏向于集合</w:t>
      </w:r>
      <w:r w:rsidR="00D5144B">
        <w:rPr>
          <w:rFonts w:hint="eastAsia"/>
        </w:rPr>
        <w:t xml:space="preserve"> </w:t>
      </w:r>
      <w:r w:rsidR="00D5144B">
        <w:t xml:space="preserve"> </w:t>
      </w:r>
      <w:r w:rsidR="00D5144B">
        <w:rPr>
          <w:rFonts w:hint="eastAsia"/>
        </w:rPr>
        <w:t>主题：</w:t>
      </w:r>
      <w:r w:rsidR="00D5144B">
        <w:rPr>
          <w:rFonts w:hint="eastAsia"/>
        </w:rPr>
        <w:t>部分等于整体</w:t>
      </w:r>
    </w:p>
    <w:p w14:paraId="06C81E6F" w14:textId="77777777" w:rsidR="00E30219" w:rsidRPr="003D4035" w:rsidRDefault="00E30219" w:rsidP="00E30219">
      <w:r>
        <w:rPr>
          <w:rFonts w:hint="eastAsia"/>
        </w:rPr>
        <w:t>具体分工可考虑：（</w:t>
      </w:r>
      <w:r w:rsidRPr="003D4035">
        <w:t>https://www.zhihu.com/question/26435542</w:t>
      </w:r>
      <w:r>
        <w:rPr>
          <w:rFonts w:hint="eastAsia"/>
        </w:rPr>
        <w:t>）</w:t>
      </w:r>
    </w:p>
    <w:p w14:paraId="464436EE" w14:textId="6D1E5154" w:rsidR="00E30219" w:rsidRDefault="00E30219" w:rsidP="00E302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悖论产生原因：</w:t>
      </w:r>
      <w:r>
        <w:rPr>
          <w:rFonts w:hint="eastAsia"/>
        </w:rPr>
        <w:t>映射以及定义域定义导致</w:t>
      </w:r>
    </w:p>
    <w:p w14:paraId="41FC218D" w14:textId="5082E3C0" w:rsidR="00E30219" w:rsidRDefault="00E30219" w:rsidP="00E302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新的解法</w:t>
      </w:r>
      <w:r>
        <w:rPr>
          <w:rFonts w:hint="eastAsia"/>
        </w:rPr>
        <w:t>，引出部分等于整体的谬论</w:t>
      </w:r>
    </w:p>
    <w:p w14:paraId="009FF6F1" w14:textId="034677B6" w:rsidR="00E30219" w:rsidRDefault="00E30219" w:rsidP="00E302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部分等于整体</w:t>
      </w:r>
      <w:r>
        <w:rPr>
          <w:rFonts w:hint="eastAsia"/>
        </w:rPr>
        <w:t>，讨论其它类似于贝特朗悖论的数学问题</w:t>
      </w:r>
    </w:p>
    <w:p w14:paraId="1FB94F87" w14:textId="06AF89C7" w:rsidR="00E30219" w:rsidRDefault="00E30219" w:rsidP="00E302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贝特朗悖论</w:t>
      </w:r>
      <w:r>
        <w:rPr>
          <w:rFonts w:hint="eastAsia"/>
        </w:rPr>
        <w:t>的解决方式</w:t>
      </w:r>
    </w:p>
    <w:p w14:paraId="5B61ED14" w14:textId="7999476D" w:rsidR="00E30219" w:rsidRDefault="00E30219" w:rsidP="00E302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白马非马</w:t>
      </w:r>
      <w:r w:rsidR="00D5144B">
        <w:rPr>
          <w:rFonts w:hint="eastAsia"/>
        </w:rPr>
        <w:t>作为主题的一种表现形式，介绍古人的思维</w:t>
      </w:r>
    </w:p>
    <w:p w14:paraId="0D5B6897" w14:textId="77777777" w:rsidR="00E30219" w:rsidRPr="00E30219" w:rsidRDefault="00E30219">
      <w:pPr>
        <w:rPr>
          <w:rFonts w:hint="eastAsia"/>
        </w:rPr>
      </w:pPr>
    </w:p>
    <w:sectPr w:rsidR="00E30219" w:rsidRPr="00E30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3B25"/>
    <w:multiLevelType w:val="hybridMultilevel"/>
    <w:tmpl w:val="25FC895A"/>
    <w:lvl w:ilvl="0" w:tplc="98B4D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E6272B"/>
    <w:multiLevelType w:val="hybridMultilevel"/>
    <w:tmpl w:val="3A540CC4"/>
    <w:lvl w:ilvl="0" w:tplc="B7783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CB4F65"/>
    <w:multiLevelType w:val="hybridMultilevel"/>
    <w:tmpl w:val="E65CDFA2"/>
    <w:lvl w:ilvl="0" w:tplc="3DF0B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39657494">
    <w:abstractNumId w:val="2"/>
  </w:num>
  <w:num w:numId="2" w16cid:durableId="1867326657">
    <w:abstractNumId w:val="0"/>
  </w:num>
  <w:num w:numId="3" w16cid:durableId="551767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821"/>
    <w:rsid w:val="003D4035"/>
    <w:rsid w:val="00762E51"/>
    <w:rsid w:val="00A5703A"/>
    <w:rsid w:val="00C37F03"/>
    <w:rsid w:val="00C82363"/>
    <w:rsid w:val="00D5144B"/>
    <w:rsid w:val="00D64821"/>
    <w:rsid w:val="00E3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AA106"/>
  <w15:chartTrackingRefBased/>
  <w15:docId w15:val="{329F5793-0890-41A4-B6F3-5AF85A9B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70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5703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D40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athsisfun.byethost6.com/k02/k02131/k02131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thsisfun.byethost6.com/k02/k02145/k02145.htm?i=1" TargetMode="External"/><Relationship Id="rId5" Type="http://schemas.openxmlformats.org/officeDocument/2006/relationships/hyperlink" Target="https://www.sciencedirect.com/science/article/pii/S000349161400280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2985606018@qq.com</dc:creator>
  <cp:keywords/>
  <dc:description/>
  <cp:lastModifiedBy>2985606018@qq.com</cp:lastModifiedBy>
  <cp:revision>2</cp:revision>
  <dcterms:created xsi:type="dcterms:W3CDTF">2022-04-12T09:27:00Z</dcterms:created>
  <dcterms:modified xsi:type="dcterms:W3CDTF">2022-04-12T09:48:00Z</dcterms:modified>
</cp:coreProperties>
</file>