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lang w:val="en-US" w:eastAsia="zh-CN"/>
        </w:rPr>
      </w:pPr>
      <w:r>
        <w:rPr>
          <w:rFonts w:hint="eastAsia"/>
          <w:lang w:val="en-US" w:eastAsia="zh-CN"/>
        </w:rPr>
        <w:t>调研数据分析</w:t>
      </w:r>
    </w:p>
    <w:p>
      <w:pPr>
        <w:rPr>
          <w:rFonts w:hint="eastAsia"/>
          <w:lang w:val="en-US" w:eastAsia="zh-CN"/>
        </w:rPr>
      </w:pPr>
      <w:r>
        <w:rPr>
          <w:rFonts w:hint="eastAsia"/>
          <w:lang w:val="en-US" w:eastAsia="zh-CN"/>
        </w:rPr>
        <w:drawing>
          <wp:anchor distT="0" distB="0" distL="114300" distR="114300" simplePos="0" relativeHeight="251660288" behindDoc="0" locked="0" layoutInCell="1" allowOverlap="1">
            <wp:simplePos x="0" y="0"/>
            <wp:positionH relativeFrom="column">
              <wp:posOffset>114935</wp:posOffset>
            </wp:positionH>
            <wp:positionV relativeFrom="paragraph">
              <wp:posOffset>2763520</wp:posOffset>
            </wp:positionV>
            <wp:extent cx="5574030" cy="1894205"/>
            <wp:effectExtent l="0" t="0" r="7620" b="10795"/>
            <wp:wrapTopAndBottom/>
            <wp:docPr id="6" name="图片 6"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无标题"/>
                    <pic:cNvPicPr>
                      <a:picLocks noChangeAspect="1"/>
                    </pic:cNvPicPr>
                  </pic:nvPicPr>
                  <pic:blipFill>
                    <a:blip r:embed="rId4"/>
                    <a:srcRect l="18072" t="29505" r="23494" b="33235"/>
                    <a:stretch>
                      <a:fillRect/>
                    </a:stretch>
                  </pic:blipFill>
                  <pic:spPr>
                    <a:xfrm>
                      <a:off x="0" y="0"/>
                      <a:ext cx="5574030" cy="1894205"/>
                    </a:xfrm>
                    <a:prstGeom prst="rect">
                      <a:avLst/>
                    </a:prstGeom>
                  </pic:spPr>
                </pic:pic>
              </a:graphicData>
            </a:graphic>
          </wp:anchor>
        </w:drawing>
      </w:r>
      <w:r>
        <w:rPr>
          <w:rFonts w:hint="eastAsia"/>
          <w:lang w:val="en-US" w:eastAsia="zh-CN"/>
        </w:rPr>
        <w:drawing>
          <wp:anchor distT="0" distB="0" distL="114300" distR="114300" simplePos="0" relativeHeight="251659264" behindDoc="0" locked="0" layoutInCell="1" allowOverlap="1">
            <wp:simplePos x="0" y="0"/>
            <wp:positionH relativeFrom="column">
              <wp:posOffset>209550</wp:posOffset>
            </wp:positionH>
            <wp:positionV relativeFrom="paragraph">
              <wp:posOffset>33020</wp:posOffset>
            </wp:positionV>
            <wp:extent cx="5267325" cy="2637155"/>
            <wp:effectExtent l="0" t="0" r="9525" b="10795"/>
            <wp:wrapTopAndBottom/>
            <wp:docPr id="5" name="图片 5" descr="2_看图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_看图王"/>
                    <pic:cNvPicPr>
                      <a:picLocks noChangeAspect="1"/>
                    </pic:cNvPicPr>
                  </pic:nvPicPr>
                  <pic:blipFill>
                    <a:blip r:embed="rId5"/>
                    <a:srcRect/>
                    <a:stretch>
                      <a:fillRect/>
                    </a:stretch>
                  </pic:blipFill>
                  <pic:spPr>
                    <a:xfrm>
                      <a:off x="0" y="0"/>
                      <a:ext cx="5267325" cy="2637155"/>
                    </a:xfrm>
                    <a:prstGeom prst="rect">
                      <a:avLst/>
                    </a:prstGeom>
                  </pic:spPr>
                </pic:pic>
              </a:graphicData>
            </a:graphic>
          </wp:anchor>
        </w:drawing>
      </w:r>
      <w:r>
        <w:rPr>
          <w:rFonts w:hint="eastAsia"/>
          <w:lang w:val="en-US" w:eastAsia="zh-CN"/>
        </w:rPr>
        <w:t>排名前五的分别是：文明，诚信，平等，法制，富强</w:t>
      </w:r>
    </w:p>
    <w:p>
      <w:pPr>
        <w:rPr>
          <w:rFonts w:hint="eastAsia"/>
          <w:lang w:val="en-US" w:eastAsia="zh-CN"/>
        </w:rPr>
      </w:pPr>
      <w:r>
        <w:rPr>
          <w:rFonts w:hint="eastAsia"/>
          <w:lang w:val="en-US" w:eastAsia="zh-CN"/>
        </w:rPr>
        <w:drawing>
          <wp:anchor distT="0" distB="0" distL="114300" distR="114300" simplePos="0" relativeHeight="251658240" behindDoc="0" locked="0" layoutInCell="1" allowOverlap="1">
            <wp:simplePos x="0" y="0"/>
            <wp:positionH relativeFrom="column">
              <wp:posOffset>-57150</wp:posOffset>
            </wp:positionH>
            <wp:positionV relativeFrom="paragraph">
              <wp:posOffset>988695</wp:posOffset>
            </wp:positionV>
            <wp:extent cx="5271135" cy="2259330"/>
            <wp:effectExtent l="0" t="0" r="5715" b="7620"/>
            <wp:wrapTopAndBottom/>
            <wp:docPr id="3" name="图片 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5"/>
                    <pic:cNvPicPr>
                      <a:picLocks noChangeAspect="1"/>
                    </pic:cNvPicPr>
                  </pic:nvPicPr>
                  <pic:blipFill>
                    <a:blip r:embed="rId6"/>
                    <a:srcRect/>
                    <a:stretch>
                      <a:fillRect/>
                    </a:stretch>
                  </pic:blipFill>
                  <pic:spPr>
                    <a:xfrm>
                      <a:off x="0" y="0"/>
                      <a:ext cx="5271135" cy="2259330"/>
                    </a:xfrm>
                    <a:prstGeom prst="rect">
                      <a:avLst/>
                    </a:prstGeom>
                  </pic:spPr>
                </pic:pic>
              </a:graphicData>
            </a:graphic>
          </wp:anchor>
        </w:drawing>
      </w:r>
      <w:r>
        <w:rPr>
          <w:rFonts w:hint="eastAsia"/>
          <w:lang w:val="en-US" w:eastAsia="zh-CN"/>
        </w:rPr>
        <w:t>由此可得出结论为，在大部分人的眼中，人民素质的提高是国家真正进步的体现，国家富强则是实力提高的基础，从这个意义上来说，普遍的想法应为我国目前在这方面已经做得足够好，故而大家更多地把目光投射到了我们目前较为欠缺的方向上，即公民素质上（这方面应该可以与王舒磊的部分联动分析）</w:t>
      </w:r>
    </w:p>
    <w:p>
      <w:pPr>
        <w:rPr>
          <w:rFonts w:hint="eastAsia"/>
          <w:lang w:val="en-US" w:eastAsia="zh-CN"/>
        </w:rPr>
      </w:pPr>
      <w:r>
        <w:rPr>
          <w:rFonts w:hint="eastAsia"/>
          <w:lang w:val="en-US" w:eastAsia="zh-CN"/>
        </w:rPr>
        <w:t>排名前三的选项为人民生活水平和质量显著提高，生态环境质量总体改善及各方面制度更加成熟定型</w:t>
      </w:r>
    </w:p>
    <w:p>
      <w:pPr>
        <w:rPr>
          <w:rFonts w:hint="eastAsia"/>
          <w:lang w:val="en-US" w:eastAsia="zh-CN"/>
        </w:rPr>
      </w:pPr>
      <w:r>
        <w:rPr>
          <w:rFonts w:hint="eastAsia"/>
          <w:lang w:val="en-US" w:eastAsia="zh-CN"/>
        </w:rPr>
        <w:t>由此可进一步佐证上题国家富强结论，除此以外，对生态环境改善的渴求及相应政策的提出，可以理解为是对人类发展指数（1990年5月，联合国开发计划署首次公布了</w:t>
      </w:r>
      <w:r>
        <w:rPr>
          <w:rFonts w:hint="eastAsia"/>
          <w:lang w:val="en-US" w:eastAsia="zh-CN"/>
        </w:rPr>
        <w:fldChar w:fldCharType="begin"/>
      </w:r>
      <w:r>
        <w:rPr>
          <w:rFonts w:hint="eastAsia"/>
          <w:lang w:val="en-US" w:eastAsia="zh-CN"/>
        </w:rPr>
        <w:instrText xml:space="preserve"> HYPERLINK "http://baike.baidu.com/view/95131.htm" \t "http://baike.baidu.com/view/_blank" </w:instrText>
      </w:r>
      <w:r>
        <w:rPr>
          <w:rFonts w:hint="eastAsia"/>
          <w:lang w:val="en-US" w:eastAsia="zh-CN"/>
        </w:rPr>
        <w:fldChar w:fldCharType="separate"/>
      </w:r>
      <w:r>
        <w:rPr>
          <w:rFonts w:hint="eastAsia"/>
          <w:lang w:val="en-US" w:eastAsia="zh-CN"/>
        </w:rPr>
        <w:t>人文发展指数</w:t>
      </w:r>
      <w:r>
        <w:rPr>
          <w:rFonts w:hint="eastAsia"/>
          <w:lang w:val="en-US" w:eastAsia="zh-CN"/>
        </w:rPr>
        <w:fldChar w:fldCharType="end"/>
      </w:r>
      <w:r>
        <w:rPr>
          <w:rFonts w:hint="eastAsia"/>
          <w:lang w:val="en-US" w:eastAsia="zh-CN"/>
        </w:rPr>
        <w:t>（HDI），将</w:t>
      </w:r>
      <w:r>
        <w:rPr>
          <w:rFonts w:hint="eastAsia"/>
          <w:lang w:val="en-US" w:eastAsia="zh-CN"/>
        </w:rPr>
        <w:fldChar w:fldCharType="begin"/>
      </w:r>
      <w:r>
        <w:rPr>
          <w:rFonts w:hint="eastAsia"/>
          <w:lang w:val="en-US" w:eastAsia="zh-CN"/>
        </w:rPr>
        <w:instrText xml:space="preserve"> HYPERLINK "http://baike.baidu.com/view/64669.htm" \t "http://baike.baidu.com/view/_blank" </w:instrText>
      </w:r>
      <w:r>
        <w:rPr>
          <w:rFonts w:hint="eastAsia"/>
          <w:lang w:val="en-US" w:eastAsia="zh-CN"/>
        </w:rPr>
        <w:fldChar w:fldCharType="separate"/>
      </w:r>
      <w:r>
        <w:rPr>
          <w:rFonts w:hint="eastAsia"/>
          <w:lang w:val="en-US" w:eastAsia="zh-CN"/>
        </w:rPr>
        <w:t>经济指标</w:t>
      </w:r>
      <w:r>
        <w:rPr>
          <w:rFonts w:hint="eastAsia"/>
          <w:lang w:val="en-US" w:eastAsia="zh-CN"/>
        </w:rPr>
        <w:fldChar w:fldCharType="end"/>
      </w:r>
      <w:r>
        <w:rPr>
          <w:rFonts w:hint="eastAsia"/>
          <w:lang w:val="en-US" w:eastAsia="zh-CN"/>
        </w:rPr>
        <w:t>与</w:t>
      </w:r>
      <w:r>
        <w:rPr>
          <w:rFonts w:hint="eastAsia"/>
          <w:lang w:val="en-US" w:eastAsia="zh-CN"/>
        </w:rPr>
        <w:fldChar w:fldCharType="begin"/>
      </w:r>
      <w:r>
        <w:rPr>
          <w:rFonts w:hint="eastAsia"/>
          <w:lang w:val="en-US" w:eastAsia="zh-CN"/>
        </w:rPr>
        <w:instrText xml:space="preserve"> HYPERLINK "http://baike.baidu.com/view/360395.htm" \t "http://baike.baidu.com/view/_blank" </w:instrText>
      </w:r>
      <w:r>
        <w:rPr>
          <w:rFonts w:hint="eastAsia"/>
          <w:lang w:val="en-US" w:eastAsia="zh-CN"/>
        </w:rPr>
        <w:fldChar w:fldCharType="separate"/>
      </w:r>
      <w:r>
        <w:rPr>
          <w:rFonts w:hint="eastAsia"/>
          <w:lang w:val="en-US" w:eastAsia="zh-CN"/>
        </w:rPr>
        <w:t>社会指标</w:t>
      </w:r>
      <w:r>
        <w:rPr>
          <w:rFonts w:hint="eastAsia"/>
          <w:lang w:val="en-US" w:eastAsia="zh-CN"/>
        </w:rPr>
        <w:fldChar w:fldCharType="end"/>
      </w:r>
      <w:r>
        <w:rPr>
          <w:rFonts w:hint="eastAsia"/>
          <w:lang w:val="en-US" w:eastAsia="zh-CN"/>
        </w:rPr>
        <w:t>相结合，揭示了经济增长与社会发展的不平衡，指出人文发展状况，即 人的健康长寿、受教育机会、生活水平、生存环境和自由程度等指标的</w:t>
      </w:r>
      <w:r>
        <w:rPr>
          <w:rFonts w:hint="eastAsia"/>
          <w:lang w:val="en-US" w:eastAsia="zh-CN"/>
        </w:rPr>
        <w:fldChar w:fldCharType="begin"/>
      </w:r>
      <w:r>
        <w:rPr>
          <w:rFonts w:hint="eastAsia"/>
          <w:lang w:val="en-US" w:eastAsia="zh-CN"/>
        </w:rPr>
        <w:instrText xml:space="preserve"> HYPERLINK "http://baike.baidu.com/view/1391771.htm" \t "http://baike.baidu.com/view/_blank" </w:instrText>
      </w:r>
      <w:r>
        <w:rPr>
          <w:rFonts w:hint="eastAsia"/>
          <w:lang w:val="en-US" w:eastAsia="zh-CN"/>
        </w:rPr>
        <w:fldChar w:fldCharType="separate"/>
      </w:r>
      <w:r>
        <w:rPr>
          <w:rFonts w:hint="eastAsia"/>
          <w:lang w:val="en-US" w:eastAsia="zh-CN"/>
        </w:rPr>
        <w:t>综合发展</w:t>
      </w:r>
      <w:r>
        <w:rPr>
          <w:rFonts w:hint="eastAsia"/>
          <w:lang w:val="en-US" w:eastAsia="zh-CN"/>
        </w:rPr>
        <w:fldChar w:fldCharType="end"/>
      </w:r>
      <w:r>
        <w:rPr>
          <w:rFonts w:hint="eastAsia"/>
          <w:lang w:val="en-US" w:eastAsia="zh-CN"/>
        </w:rPr>
        <w:t>状况，是衡量一个国家</w:t>
      </w:r>
      <w:r>
        <w:rPr>
          <w:rFonts w:hint="eastAsia"/>
          <w:lang w:val="en-US" w:eastAsia="zh-CN"/>
        </w:rPr>
        <w:fldChar w:fldCharType="begin"/>
      </w:r>
      <w:r>
        <w:rPr>
          <w:rFonts w:hint="eastAsia"/>
          <w:lang w:val="en-US" w:eastAsia="zh-CN"/>
        </w:rPr>
        <w:instrText xml:space="preserve"> HYPERLINK "http://baike.baidu.com/view/59009.htm" \t "http://baike.baidu.com/view/_blank" </w:instrText>
      </w:r>
      <w:r>
        <w:rPr>
          <w:rFonts w:hint="eastAsia"/>
          <w:lang w:val="en-US" w:eastAsia="zh-CN"/>
        </w:rPr>
        <w:fldChar w:fldCharType="separate"/>
      </w:r>
      <w:r>
        <w:rPr>
          <w:rFonts w:hint="eastAsia"/>
          <w:lang w:val="en-US" w:eastAsia="zh-CN"/>
        </w:rPr>
        <w:t>综合国力</w:t>
      </w:r>
      <w:r>
        <w:rPr>
          <w:rFonts w:hint="eastAsia"/>
          <w:lang w:val="en-US" w:eastAsia="zh-CN"/>
        </w:rPr>
        <w:fldChar w:fldCharType="end"/>
      </w:r>
      <w:r>
        <w:rPr>
          <w:rFonts w:hint="eastAsia"/>
          <w:lang w:val="en-US" w:eastAsia="zh-CN"/>
        </w:rPr>
        <w:t xml:space="preserve">的重要指标。1991年在1991 年的《人文发展报告》中，又增加了环境破坏和居民自由程度两个因素  </w:t>
      </w:r>
      <w:r>
        <w:rPr>
          <w:rFonts w:hint="eastAsia"/>
          <w:color w:val="F4B183" w:themeColor="accent2" w:themeTint="99"/>
          <w:lang w:val="en-US" w:eastAsia="zh-CN"/>
          <w14:textFill>
            <w14:solidFill>
              <w14:schemeClr w14:val="accent2">
                <w14:lumMod w14:val="60000"/>
                <w14:lumOff w14:val="40000"/>
              </w14:schemeClr>
            </w14:solidFill>
          </w14:textFill>
        </w:rPr>
        <w:t>可能不能十分可观但可作为参考指标之一具体请自行网上搜索</w:t>
      </w:r>
      <w:r>
        <w:rPr>
          <w:rFonts w:hint="eastAsia"/>
          <w:lang w:val="en-US" w:eastAsia="zh-CN"/>
        </w:rPr>
        <w:t>）增长而提出的举措。</w:t>
      </w:r>
    </w:p>
    <w:p>
      <w:pPr>
        <w:rPr>
          <w:rFonts w:hint="eastAsia"/>
          <w:lang w:val="en-US" w:eastAsia="zh-CN"/>
        </w:rPr>
      </w:pPr>
    </w:p>
    <w:p>
      <w:pPr>
        <w:rPr>
          <w:rFonts w:hint="eastAsia"/>
          <w:lang w:val="en-US" w:eastAsia="zh-CN"/>
        </w:rPr>
      </w:pPr>
    </w:p>
    <w:p>
      <w:pPr>
        <w:rPr>
          <w:rFonts w:hint="eastAsia"/>
          <w:lang w:val="en-US" w:eastAsia="zh-CN"/>
        </w:rPr>
      </w:pPr>
    </w:p>
    <w:p>
      <w:pPr>
        <w:rPr>
          <w:rFonts w:hint="eastAsia"/>
          <w:sz w:val="28"/>
          <w:szCs w:val="28"/>
          <w:lang w:val="en-US" w:eastAsia="zh-CN"/>
        </w:rPr>
      </w:pPr>
      <w:r>
        <w:rPr>
          <w:rFonts w:hint="eastAsia"/>
          <w:sz w:val="28"/>
          <w:szCs w:val="28"/>
          <w:lang w:val="en-US" w:eastAsia="zh-CN"/>
        </w:rPr>
        <w:t>古巴</w:t>
      </w:r>
    </w:p>
    <w:p>
      <w:pPr>
        <w:rPr>
          <w:rFonts w:hint="eastAsia"/>
          <w:sz w:val="28"/>
          <w:szCs w:val="28"/>
          <w:lang w:val="en-US" w:eastAsia="zh-CN"/>
        </w:rPr>
      </w:pPr>
      <w:r>
        <w:rPr>
          <w:rFonts w:hint="eastAsia"/>
          <w:sz w:val="28"/>
          <w:szCs w:val="28"/>
          <w:lang w:val="en-US" w:eastAsia="zh-CN"/>
        </w:rPr>
        <w:t>北美洲加勒比海北部的群岛国家，西半球第一个与中国建交的国家，多年来被美国经济封锁，以“猪湾事件”及“导弹危机”闻名，人类发展指数极高（0.815第44名2014年中国同期排名91）政体由全国人民政权代表大会、国务委员会和部长会议三个重要部分组成。</w:t>
      </w:r>
      <w:bookmarkStart w:id="0" w:name="_GoBack"/>
      <w:bookmarkEnd w:id="0"/>
    </w:p>
    <w:p>
      <w:pPr>
        <w:rPr>
          <w:rFonts w:hint="eastAsia"/>
          <w:sz w:val="28"/>
          <w:szCs w:val="28"/>
          <w:lang w:val="en-US" w:eastAsia="zh-CN"/>
        </w:rPr>
      </w:pPr>
      <w:r>
        <w:rPr>
          <w:rFonts w:hint="eastAsia"/>
          <w:sz w:val="28"/>
          <w:szCs w:val="28"/>
          <w:lang w:val="en-US" w:eastAsia="zh-CN"/>
        </w:rPr>
        <w:t>1962年，美宣布对古实行经济、贸易和金融封锁。（导弹危机，前苏联在古巴部署导弹，是冷战的顶峰和转折点）</w:t>
      </w:r>
    </w:p>
    <w:p>
      <w:pPr>
        <w:rPr>
          <w:rFonts w:hint="eastAsia"/>
          <w:sz w:val="28"/>
          <w:szCs w:val="28"/>
          <w:lang w:val="en-US" w:eastAsia="zh-CN"/>
        </w:rPr>
      </w:pPr>
      <w:r>
        <w:rPr>
          <w:rFonts w:hint="eastAsia"/>
          <w:sz w:val="28"/>
          <w:szCs w:val="28"/>
          <w:lang w:val="en-US" w:eastAsia="zh-CN"/>
        </w:rPr>
        <w:t>古巴于2006年成为全球唯一符合</w:t>
      </w:r>
      <w:r>
        <w:rPr>
          <w:rFonts w:hint="eastAsia"/>
          <w:sz w:val="28"/>
          <w:szCs w:val="28"/>
          <w:lang w:val="en-US" w:eastAsia="zh-CN"/>
        </w:rPr>
        <w:fldChar w:fldCharType="begin"/>
      </w:r>
      <w:r>
        <w:rPr>
          <w:rFonts w:hint="eastAsia"/>
          <w:sz w:val="28"/>
          <w:szCs w:val="28"/>
          <w:lang w:val="en-US" w:eastAsia="zh-CN"/>
        </w:rPr>
        <w:instrText xml:space="preserve"> HYPERLINK "http://baike.baidu.com/view/293187.htm" \t "http://baike.baidu.com/_blank" </w:instrText>
      </w:r>
      <w:r>
        <w:rPr>
          <w:rFonts w:hint="eastAsia"/>
          <w:sz w:val="28"/>
          <w:szCs w:val="28"/>
          <w:lang w:val="en-US" w:eastAsia="zh-CN"/>
        </w:rPr>
        <w:fldChar w:fldCharType="separate"/>
      </w:r>
      <w:r>
        <w:rPr>
          <w:rFonts w:hint="eastAsia"/>
          <w:sz w:val="28"/>
          <w:szCs w:val="28"/>
          <w:lang w:val="en-US" w:eastAsia="zh-CN"/>
        </w:rPr>
        <w:t>世界自然基金会</w:t>
      </w:r>
      <w:r>
        <w:rPr>
          <w:rFonts w:hint="eastAsia"/>
          <w:sz w:val="28"/>
          <w:szCs w:val="28"/>
          <w:lang w:val="en-US" w:eastAsia="zh-CN"/>
        </w:rPr>
        <w:fldChar w:fldCharType="end"/>
      </w:r>
      <w:r>
        <w:rPr>
          <w:rFonts w:hint="eastAsia"/>
          <w:sz w:val="28"/>
          <w:szCs w:val="28"/>
          <w:lang w:val="en-US" w:eastAsia="zh-CN"/>
        </w:rPr>
        <w:t>可持续发展定义的国家。</w:t>
      </w:r>
    </w:p>
    <w:p>
      <w:pPr>
        <w:rPr>
          <w:rFonts w:hint="eastAsia"/>
          <w:sz w:val="28"/>
          <w:szCs w:val="28"/>
          <w:lang w:val="en-US" w:eastAsia="zh-CN"/>
        </w:rPr>
      </w:pPr>
      <w:r>
        <w:rPr>
          <w:rFonts w:hint="eastAsia"/>
          <w:sz w:val="28"/>
          <w:szCs w:val="28"/>
          <w:lang w:val="en-US" w:eastAsia="zh-CN"/>
        </w:rPr>
        <w:t>2010年古巴以市场为导向的经济改革已经展开。</w:t>
      </w:r>
    </w:p>
    <w:p>
      <w:pPr>
        <w:rPr>
          <w:rFonts w:hint="eastAsia"/>
          <w:sz w:val="28"/>
          <w:szCs w:val="28"/>
          <w:lang w:val="en-US" w:eastAsia="zh-CN"/>
        </w:rPr>
      </w:pPr>
      <w:r>
        <w:rPr>
          <w:rFonts w:hint="eastAsia"/>
          <w:sz w:val="28"/>
          <w:szCs w:val="28"/>
          <w:lang w:val="en-US" w:eastAsia="zh-CN"/>
        </w:rPr>
        <w:t>2014年12月17日，美古政府分别发表讲话宣布将就两国双边关系正常化进行磋商。</w:t>
      </w:r>
    </w:p>
    <w:p>
      <w:pPr>
        <w:rPr>
          <w:rFonts w:hint="eastAsia"/>
          <w:sz w:val="28"/>
          <w:szCs w:val="28"/>
          <w:lang w:val="en-US" w:eastAsia="zh-CN"/>
        </w:rPr>
      </w:pPr>
      <w:r>
        <w:rPr>
          <w:rFonts w:hint="eastAsia"/>
          <w:sz w:val="28"/>
          <w:szCs w:val="28"/>
          <w:lang w:val="en-US" w:eastAsia="zh-CN"/>
        </w:rPr>
        <w:t>中古互利友好合作关系全面快速发展，双边贸易保持良好发展势头。多年来，中国一直是古巴的第二大贸易伙伴，古巴是中国在加勒比地区第一大贸易伙伴。</w:t>
      </w:r>
    </w:p>
    <w:p>
      <w:pPr>
        <w:rPr>
          <w:rFonts w:hint="eastAsia"/>
          <w:sz w:val="28"/>
          <w:szCs w:val="28"/>
          <w:lang w:val="en-US" w:eastAsia="zh-CN"/>
        </w:rPr>
      </w:pPr>
      <w:r>
        <w:rPr>
          <w:rFonts w:hint="eastAsia"/>
          <w:sz w:val="28"/>
          <w:szCs w:val="28"/>
          <w:lang w:val="en-US" w:eastAsia="zh-CN"/>
        </w:rPr>
        <w:t>古巴作为美洲唯一的社会主义国家，多年来在美国的多方遏制下不仅没有陷入低谷反而有条不紊地步步推进改革，必定有其过人之处，然而不能否认的是，美国对它的遏制确实极大地影响了它的发展，而如今双边关系趋于正常化，古巴可以说走上了其发展的春天，至于今后它将如何发展，发展地怎样，无疑还需考虑到此后美国对它的态度及它自己本身做出的相关举措，总的来讲，发展态势是好的。</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baikeFont_layout">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baikeFont_cmnIconFon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D95AEF"/>
    <w:rsid w:val="7A877C2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13">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FollowedHyperlink"/>
    <w:basedOn w:val="2"/>
    <w:uiPriority w:val="0"/>
    <w:rPr>
      <w:color w:val="338DE6"/>
      <w:u w:val="none"/>
    </w:rPr>
  </w:style>
  <w:style w:type="character" w:styleId="5">
    <w:name w:val="Emphasis"/>
    <w:basedOn w:val="2"/>
    <w:qFormat/>
    <w:uiPriority w:val="0"/>
  </w:style>
  <w:style w:type="character" w:styleId="6">
    <w:name w:val="HTML Definition"/>
    <w:basedOn w:val="2"/>
    <w:uiPriority w:val="0"/>
  </w:style>
  <w:style w:type="character" w:styleId="7">
    <w:name w:val="HTML Variable"/>
    <w:basedOn w:val="2"/>
    <w:uiPriority w:val="0"/>
  </w:style>
  <w:style w:type="character" w:styleId="8">
    <w:name w:val="Hyperlink"/>
    <w:basedOn w:val="2"/>
    <w:uiPriority w:val="0"/>
    <w:rPr>
      <w:color w:val="338DE6"/>
      <w:u w:val="none"/>
    </w:rPr>
  </w:style>
  <w:style w:type="character" w:styleId="9">
    <w:name w:val="HTML Code"/>
    <w:basedOn w:val="2"/>
    <w:uiPriority w:val="0"/>
    <w:rPr>
      <w:rFonts w:hint="default" w:ascii="monospace" w:hAnsi="monospace" w:eastAsia="monospace" w:cs="monospace"/>
      <w:sz w:val="21"/>
      <w:szCs w:val="21"/>
    </w:rPr>
  </w:style>
  <w:style w:type="character" w:styleId="10">
    <w:name w:val="HTML Cite"/>
    <w:basedOn w:val="2"/>
    <w:uiPriority w:val="0"/>
  </w:style>
  <w:style w:type="character" w:styleId="11">
    <w:name w:val="HTML Keyboard"/>
    <w:basedOn w:val="2"/>
    <w:uiPriority w:val="0"/>
    <w:rPr>
      <w:rFonts w:hint="default" w:ascii="monospace" w:hAnsi="monospace" w:eastAsia="monospace" w:cs="monospace"/>
      <w:sz w:val="21"/>
      <w:szCs w:val="21"/>
    </w:rPr>
  </w:style>
  <w:style w:type="character" w:styleId="12">
    <w:name w:val="HTML Sample"/>
    <w:basedOn w:val="2"/>
    <w:uiPriority w:val="0"/>
    <w:rPr>
      <w:rFonts w:ascii="monospace" w:hAnsi="monospace" w:eastAsia="monospace" w:cs="monospace"/>
      <w:sz w:val="21"/>
      <w:szCs w:val="21"/>
    </w:rPr>
  </w:style>
  <w:style w:type="character" w:customStyle="1" w:styleId="14">
    <w:name w:val="fontborder"/>
    <w:basedOn w:val="2"/>
    <w:uiPriority w:val="0"/>
    <w:rPr>
      <w:bdr w:val="single" w:color="000000" w:sz="6" w:space="0"/>
    </w:rPr>
  </w:style>
  <w:style w:type="character" w:customStyle="1" w:styleId="15">
    <w:name w:val="fontstrikethrough"/>
    <w:basedOn w:val="2"/>
    <w:uiPriority w:val="0"/>
    <w:rPr>
      <w:strike/>
    </w:rPr>
  </w:style>
  <w:style w:type="character" w:customStyle="1" w:styleId="16">
    <w:name w:val="description3"/>
    <w:basedOn w:val="2"/>
    <w:uiPriority w:val="0"/>
    <w:rPr>
      <w:rFonts w:hint="eastAsia" w:ascii="宋体" w:hAnsi="宋体" w:eastAsia="宋体" w:cs="宋体"/>
      <w:color w:val="555555"/>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2015-12-12T04:34:57Z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