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F9D9" w14:textId="5BC61F21"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1．</w:t>
      </w:r>
      <w:r>
        <w:rPr>
          <w:rFonts w:asciiTheme="minorHAnsi" w:eastAsiaTheme="minorHAnsi" w:hAnsiTheme="minorHAnsi" w:hint="eastAsia"/>
          <w:lang w:eastAsia="zh-TW"/>
        </w:rPr>
        <w:t>Introduction</w:t>
      </w:r>
      <w:r>
        <w:rPr>
          <w:rFonts w:asciiTheme="minorHAnsi" w:eastAsiaTheme="minorHAnsi" w:hAnsiTheme="minorHAnsi"/>
          <w:lang w:eastAsia="zh-TW"/>
        </w:rPr>
        <w:t xml:space="preserve"> </w:t>
      </w:r>
      <w:r>
        <w:rPr>
          <w:rFonts w:asciiTheme="minorHAnsi" w:eastAsiaTheme="minorHAnsi" w:hAnsiTheme="minorHAnsi" w:hint="eastAsia"/>
          <w:lang w:eastAsia="zh-TW"/>
        </w:rPr>
        <w:t>導言部分</w:t>
      </w:r>
    </w:p>
    <w:p w14:paraId="5B774D87" w14:textId="54895868"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hint="eastAsia"/>
          <w:lang w:eastAsia="zh-TW"/>
        </w:rPr>
        <w:t>1</w:t>
      </w:r>
      <w:r>
        <w:rPr>
          <w:rFonts w:asciiTheme="minorHAnsi" w:eastAsiaTheme="minorHAnsi" w:hAnsiTheme="minorHAnsi"/>
          <w:lang w:eastAsia="zh-TW"/>
        </w:rPr>
        <w:t xml:space="preserve">.1 </w:t>
      </w:r>
    </w:p>
    <w:p w14:paraId="66509835" w14:textId="77777777" w:rsidR="00373379" w:rsidRDefault="00373379" w:rsidP="00373379">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說兩句世界財富收入不均情況。</w:t>
      </w:r>
    </w:p>
    <w:p w14:paraId="0DA339BD" w14:textId="0709A41A"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p>
    <w:p w14:paraId="17E92582" w14:textId="77777777"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6062716D" w14:textId="766D8081"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lang w:eastAsia="zh-TW"/>
        </w:rPr>
        <w:t>2.</w:t>
      </w:r>
    </w:p>
    <w:p w14:paraId="2012CD6F" w14:textId="576D5935"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lang w:eastAsia="zh-TW"/>
        </w:rPr>
        <w:t xml:space="preserve">2.1 </w:t>
      </w:r>
    </w:p>
    <w:p w14:paraId="43A7E523" w14:textId="0239B1B2" w:rsidR="00373379" w:rsidRDefault="00D77FFC" w:rsidP="00D77FFC">
      <w:pPr>
        <w:pStyle w:val="a3"/>
        <w:shd w:val="clear" w:color="auto" w:fill="FFFFFF"/>
        <w:spacing w:before="120" w:beforeAutospacing="0" w:after="120" w:afterAutospacing="0"/>
        <w:rPr>
          <w:rFonts w:asciiTheme="minorHAnsi" w:eastAsiaTheme="minorHAnsi" w:hAnsiTheme="minorHAnsi"/>
          <w:lang w:eastAsia="zh-TW"/>
        </w:rPr>
      </w:pPr>
      <w:r w:rsidRPr="00373379">
        <w:rPr>
          <w:rFonts w:asciiTheme="minorHAnsi" w:eastAsiaTheme="minorHAnsi" w:hAnsiTheme="minorHAnsi" w:hint="eastAsia"/>
          <w:lang w:eastAsia="zh-TW"/>
        </w:rPr>
        <w:t>介紹一下我們的</w:t>
      </w:r>
      <w:r w:rsidR="00373379">
        <w:rPr>
          <w:rFonts w:asciiTheme="minorHAnsi" w:eastAsiaTheme="minorHAnsi" w:hAnsiTheme="minorHAnsi" w:hint="eastAsia"/>
          <w:lang w:eastAsia="zh-TW"/>
        </w:rPr>
        <w:t>測量的數學</w:t>
      </w:r>
      <w:r w:rsidRPr="00373379">
        <w:rPr>
          <w:rFonts w:asciiTheme="minorHAnsi" w:eastAsiaTheme="minorHAnsi" w:hAnsiTheme="minorHAnsi" w:hint="eastAsia"/>
          <w:lang w:eastAsia="zh-TW"/>
        </w:rPr>
        <w:t>模型</w:t>
      </w:r>
      <w:r w:rsidR="00373379">
        <w:rPr>
          <w:rFonts w:asciiTheme="minorHAnsi" w:eastAsiaTheme="minorHAnsi" w:hAnsiTheme="minorHAnsi" w:hint="eastAsia"/>
          <w:lang w:eastAsia="zh-TW"/>
        </w:rPr>
        <w:t>（en</w:t>
      </w:r>
      <w:r w:rsidR="00373379">
        <w:rPr>
          <w:rFonts w:asciiTheme="minorHAnsi" w:eastAsiaTheme="minorHAnsi" w:hAnsiTheme="minorHAnsi"/>
          <w:lang w:eastAsia="zh-TW"/>
        </w:rPr>
        <w:t>tropy index</w:t>
      </w:r>
      <w:r w:rsidR="00373379">
        <w:rPr>
          <w:rFonts w:asciiTheme="minorHAnsi" w:eastAsiaTheme="minorHAnsi" w:hAnsiTheme="minorHAnsi" w:hint="eastAsia"/>
          <w:lang w:eastAsia="zh-TW"/>
        </w:rPr>
        <w:t>）</w:t>
      </w:r>
      <w:r w:rsidRPr="00373379">
        <w:rPr>
          <w:rFonts w:asciiTheme="minorHAnsi" w:eastAsiaTheme="minorHAnsi" w:hAnsiTheme="minorHAnsi" w:hint="eastAsia"/>
          <w:lang w:eastAsia="zh-TW"/>
        </w:rPr>
        <w:t>。以及為什麼不使用基尼係數（</w:t>
      </w:r>
      <w:r w:rsidRPr="00373379">
        <w:rPr>
          <w:rFonts w:asciiTheme="minorHAnsi" w:eastAsiaTheme="minorHAnsi" w:hAnsiTheme="minorHAnsi" w:hint="eastAsia"/>
          <w:color w:val="202122"/>
          <w:sz w:val="21"/>
          <w:szCs w:val="21"/>
        </w:rPr>
        <w:t>Gini has some mathematical limitations as well. It is not additive and different sets of people cannot be averaged to obtain the Gini coefficient of all the people in the sets.</w:t>
      </w:r>
      <w:r w:rsidRPr="00373379">
        <w:rPr>
          <w:rFonts w:asciiTheme="minorHAnsi" w:eastAsiaTheme="minorHAnsi" w:hAnsiTheme="minorHAnsi" w:hint="eastAsia"/>
          <w:lang w:eastAsia="zh-TW"/>
        </w:rPr>
        <w:t>）</w:t>
      </w:r>
    </w:p>
    <w:p w14:paraId="1A0981E6" w14:textId="4DFF8E03"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r>
        <w:rPr>
          <w:rFonts w:asciiTheme="minorHAnsi" w:eastAsiaTheme="minorHAnsi" w:hAnsiTheme="minorHAnsi"/>
          <w:lang w:eastAsia="zh-TW"/>
        </w:rPr>
        <w:t xml:space="preserve">2.2 </w:t>
      </w:r>
    </w:p>
    <w:p w14:paraId="359C1B22" w14:textId="46E3538F"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介紹我們的統計方法：two</w:t>
      </w:r>
      <w:r>
        <w:rPr>
          <w:rFonts w:asciiTheme="minorHAnsi" w:eastAsiaTheme="minorHAnsi" w:hAnsiTheme="minorHAnsi"/>
          <w:lang w:eastAsia="zh-TW"/>
        </w:rPr>
        <w:t xml:space="preserve"> </w:t>
      </w:r>
      <w:r>
        <w:rPr>
          <w:rFonts w:asciiTheme="minorHAnsi" w:eastAsiaTheme="minorHAnsi" w:hAnsiTheme="minorHAnsi" w:hint="eastAsia"/>
          <w:lang w:eastAsia="zh-TW"/>
        </w:rPr>
        <w:t>stage</w:t>
      </w:r>
      <w:r>
        <w:rPr>
          <w:rFonts w:asciiTheme="minorHAnsi" w:eastAsiaTheme="minorHAnsi" w:hAnsiTheme="minorHAnsi"/>
          <w:lang w:eastAsia="zh-TW"/>
        </w:rPr>
        <w:t xml:space="preserve"> </w:t>
      </w:r>
      <w:r>
        <w:rPr>
          <w:rFonts w:asciiTheme="minorHAnsi" w:eastAsiaTheme="minorHAnsi" w:hAnsiTheme="minorHAnsi" w:hint="eastAsia"/>
          <w:lang w:eastAsia="zh-TW"/>
        </w:rPr>
        <w:t>cluster</w:t>
      </w:r>
      <w:r>
        <w:rPr>
          <w:rFonts w:asciiTheme="minorHAnsi" w:eastAsiaTheme="minorHAnsi" w:hAnsiTheme="minorHAnsi"/>
          <w:lang w:eastAsia="zh-TW"/>
        </w:rPr>
        <w:t xml:space="preserve"> </w:t>
      </w:r>
      <w:r>
        <w:rPr>
          <w:rFonts w:asciiTheme="minorHAnsi" w:eastAsiaTheme="minorHAnsi" w:hAnsiTheme="minorHAnsi" w:hint="eastAsia"/>
          <w:lang w:eastAsia="zh-TW"/>
        </w:rPr>
        <w:t>sampling。</w:t>
      </w:r>
    </w:p>
    <w:p w14:paraId="4057AC79" w14:textId="6DF2E9B0"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第一層cluster是針對城市中的房子。按照門牌號碼的餘數cluster（in</w:t>
      </w:r>
      <w:r>
        <w:rPr>
          <w:rFonts w:asciiTheme="minorHAnsi" w:eastAsiaTheme="minorHAnsi" w:hAnsiTheme="minorHAnsi"/>
          <w:lang w:eastAsia="zh-TW"/>
        </w:rPr>
        <w:t xml:space="preserve"> a systematic way</w:t>
      </w:r>
      <w:r>
        <w:rPr>
          <w:rFonts w:asciiTheme="minorHAnsi" w:eastAsiaTheme="minorHAnsi" w:hAnsiTheme="minorHAnsi" w:hint="eastAsia"/>
          <w:lang w:eastAsia="zh-TW"/>
        </w:rPr>
        <w:t>）</w:t>
      </w:r>
    </w:p>
    <w:p w14:paraId="1AFC04EB" w14:textId="75512384"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第二層cluster則是對每一個第一層的cluster裡面的樓房再抽取一些。抽到的樓房裡面的所有人全部都是down</w:t>
      </w:r>
      <w:r>
        <w:rPr>
          <w:rFonts w:asciiTheme="minorHAnsi" w:eastAsiaTheme="minorHAnsi" w:hAnsiTheme="minorHAnsi"/>
          <w:lang w:eastAsia="zh-TW"/>
        </w:rPr>
        <w:t xml:space="preserve"> </w:t>
      </w:r>
      <w:r>
        <w:rPr>
          <w:rFonts w:asciiTheme="minorHAnsi" w:eastAsiaTheme="minorHAnsi" w:hAnsiTheme="minorHAnsi" w:hint="eastAsia"/>
          <w:lang w:eastAsia="zh-TW"/>
        </w:rPr>
        <w:t>to</w:t>
      </w:r>
      <w:r>
        <w:rPr>
          <w:rFonts w:asciiTheme="minorHAnsi" w:eastAsiaTheme="minorHAnsi" w:hAnsiTheme="minorHAnsi"/>
          <w:lang w:eastAsia="zh-TW"/>
        </w:rPr>
        <w:t xml:space="preserve"> </w:t>
      </w:r>
      <w:r>
        <w:rPr>
          <w:rFonts w:asciiTheme="minorHAnsi" w:eastAsiaTheme="minorHAnsi" w:hAnsiTheme="minorHAnsi" w:hint="eastAsia"/>
          <w:lang w:eastAsia="zh-TW"/>
        </w:rPr>
        <w:t>element層面的sample</w:t>
      </w:r>
    </w:p>
    <w:p w14:paraId="44CC6B26" w14:textId="34765A08"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r>
        <w:rPr>
          <w:rFonts w:asciiTheme="minorHAnsi" w:eastAsiaTheme="minorHAnsi" w:hAnsiTheme="minorHAnsi" w:hint="eastAsia"/>
          <w:lang w:eastAsia="zh-TW"/>
        </w:rPr>
        <w:t>然後對這些人進行計算。</w:t>
      </w:r>
    </w:p>
    <w:p w14:paraId="3B68BEE5" w14:textId="5FF7E2C7" w:rsidR="00373379" w:rsidRDefault="00373379" w:rsidP="00D77FFC">
      <w:pPr>
        <w:pStyle w:val="a3"/>
        <w:shd w:val="clear" w:color="auto" w:fill="FFFFFF"/>
        <w:spacing w:before="120" w:beforeAutospacing="0" w:after="120" w:afterAutospacing="0"/>
        <w:rPr>
          <w:rFonts w:asciiTheme="minorHAnsi" w:eastAsiaTheme="minorHAnsi" w:hAnsiTheme="minorHAnsi"/>
          <w:lang w:eastAsia="zh-TW"/>
        </w:rPr>
      </w:pPr>
    </w:p>
    <w:p w14:paraId="43C3D664" w14:textId="77777777" w:rsid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p>
    <w:p w14:paraId="37F3279F" w14:textId="77777777" w:rsidR="00373379" w:rsidRPr="00373379" w:rsidRDefault="00373379" w:rsidP="00D77FFC">
      <w:pPr>
        <w:pStyle w:val="a3"/>
        <w:shd w:val="clear" w:color="auto" w:fill="FFFFFF"/>
        <w:spacing w:before="120" w:beforeAutospacing="0" w:after="120" w:afterAutospacing="0"/>
        <w:rPr>
          <w:rFonts w:asciiTheme="minorHAnsi" w:eastAsiaTheme="minorHAnsi" w:hAnsiTheme="minorHAnsi" w:hint="eastAsia"/>
          <w:lang w:eastAsia="zh-TW"/>
        </w:rPr>
      </w:pPr>
    </w:p>
    <w:sectPr w:rsidR="00373379" w:rsidRPr="00373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E8"/>
    <w:rsid w:val="00026627"/>
    <w:rsid w:val="00373379"/>
    <w:rsid w:val="004625B5"/>
    <w:rsid w:val="00C13DC8"/>
    <w:rsid w:val="00D77FFC"/>
    <w:rsid w:val="00E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CEA700"/>
  <w15:chartTrackingRefBased/>
  <w15:docId w15:val="{C8FEC069-18AE-8744-A028-35A710B7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7FF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Weijia</dc:creator>
  <cp:keywords/>
  <dc:description/>
  <cp:lastModifiedBy>ZHENG, Weijia</cp:lastModifiedBy>
  <cp:revision>2</cp:revision>
  <dcterms:created xsi:type="dcterms:W3CDTF">2021-05-14T07:12:00Z</dcterms:created>
  <dcterms:modified xsi:type="dcterms:W3CDTF">2021-05-14T07:30:00Z</dcterms:modified>
</cp:coreProperties>
</file>