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EF" w:rsidRDefault="00742EEF" w:rsidP="00614358">
      <w:pPr>
        <w:jc w:val="center"/>
        <w:rPr>
          <w:b/>
          <w:color w:val="2E74B5" w:themeColor="accent1" w:themeShade="BF"/>
          <w:sz w:val="36"/>
          <w:szCs w:val="36"/>
        </w:rPr>
      </w:pPr>
      <w:r>
        <w:rPr>
          <w:b/>
          <w:color w:val="2E74B5" w:themeColor="accent1" w:themeShade="BF"/>
          <w:sz w:val="36"/>
          <w:szCs w:val="36"/>
        </w:rPr>
        <w:t xml:space="preserve">Assemblée générale constitutive de </w:t>
      </w:r>
    </w:p>
    <w:p w:rsidR="004A049B" w:rsidRDefault="00E25BA5" w:rsidP="00614358">
      <w:pPr>
        <w:jc w:val="center"/>
        <w:rPr>
          <w:b/>
          <w:color w:val="2E74B5" w:themeColor="accent1" w:themeShade="BF"/>
          <w:sz w:val="36"/>
          <w:szCs w:val="36"/>
        </w:rPr>
      </w:pPr>
      <w:r>
        <w:rPr>
          <w:b/>
          <w:color w:val="2E74B5" w:themeColor="accent1" w:themeShade="BF"/>
          <w:sz w:val="36"/>
          <w:szCs w:val="36"/>
        </w:rPr>
        <w:t>L’Association</w:t>
      </w:r>
      <w:r w:rsidR="0083553C" w:rsidRPr="00614358">
        <w:rPr>
          <w:b/>
          <w:color w:val="2E74B5" w:themeColor="accent1" w:themeShade="BF"/>
          <w:sz w:val="36"/>
          <w:szCs w:val="36"/>
        </w:rPr>
        <w:t xml:space="preserve"> Les Entrepreneuriales Grand Est</w:t>
      </w:r>
    </w:p>
    <w:p w:rsidR="006014D6" w:rsidRPr="00614358" w:rsidRDefault="006014D6" w:rsidP="00614358">
      <w:pPr>
        <w:jc w:val="center"/>
        <w:rPr>
          <w:b/>
          <w:color w:val="2E74B5" w:themeColor="accent1" w:themeShade="BF"/>
          <w:sz w:val="36"/>
          <w:szCs w:val="36"/>
        </w:rPr>
      </w:pPr>
      <w:r>
        <w:rPr>
          <w:b/>
          <w:color w:val="2E74B5" w:themeColor="accent1" w:themeShade="BF"/>
          <w:sz w:val="36"/>
          <w:szCs w:val="36"/>
        </w:rPr>
        <w:t>Maison de l’Entreprise MAXEVILLE 31 mai 2017</w:t>
      </w:r>
    </w:p>
    <w:p w:rsidR="0083553C" w:rsidRDefault="0083553C"/>
    <w:p w:rsidR="0083553C" w:rsidRDefault="0083553C"/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2689"/>
        <w:gridCol w:w="3260"/>
        <w:gridCol w:w="3260"/>
      </w:tblGrid>
      <w:tr w:rsidR="006014D6" w:rsidRPr="00AD5EC5" w:rsidTr="006014D6">
        <w:tc>
          <w:tcPr>
            <w:tcW w:w="2689" w:type="dxa"/>
          </w:tcPr>
          <w:p w:rsidR="006014D6" w:rsidRPr="00AD5EC5" w:rsidRDefault="006014D6" w:rsidP="00742EEF">
            <w:pPr>
              <w:rPr>
                <w:b/>
              </w:rPr>
            </w:pPr>
            <w:r w:rsidRPr="00AD5EC5">
              <w:rPr>
                <w:b/>
              </w:rPr>
              <w:t>Prénom Nom</w:t>
            </w:r>
          </w:p>
        </w:tc>
        <w:tc>
          <w:tcPr>
            <w:tcW w:w="3260" w:type="dxa"/>
          </w:tcPr>
          <w:p w:rsidR="006014D6" w:rsidRPr="00AD5EC5" w:rsidRDefault="006014D6" w:rsidP="00742EEF">
            <w:pPr>
              <w:rPr>
                <w:b/>
              </w:rPr>
            </w:pPr>
            <w:r w:rsidRPr="00AD5EC5">
              <w:rPr>
                <w:b/>
              </w:rPr>
              <w:t>Organisme</w:t>
            </w:r>
          </w:p>
        </w:tc>
        <w:tc>
          <w:tcPr>
            <w:tcW w:w="3260" w:type="dxa"/>
          </w:tcPr>
          <w:p w:rsidR="006014D6" w:rsidRPr="00AD5EC5" w:rsidRDefault="006014D6" w:rsidP="00742EEF">
            <w:pPr>
              <w:rPr>
                <w:b/>
              </w:rPr>
            </w:pPr>
            <w:r w:rsidRPr="00AD5EC5">
              <w:rPr>
                <w:b/>
              </w:rPr>
              <w:t xml:space="preserve">Présence 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>Valérie Creusot Rivière</w:t>
            </w:r>
          </w:p>
        </w:tc>
        <w:tc>
          <w:tcPr>
            <w:tcW w:w="3260" w:type="dxa"/>
          </w:tcPr>
          <w:p w:rsidR="006014D6" w:rsidRDefault="006014D6" w:rsidP="00742EEF">
            <w:r>
              <w:t>Ordre des Experts comptables de Lorraine</w:t>
            </w:r>
          </w:p>
        </w:tc>
        <w:tc>
          <w:tcPr>
            <w:tcW w:w="3260" w:type="dxa"/>
          </w:tcPr>
          <w:p w:rsidR="006014D6" w:rsidRDefault="006014D6" w:rsidP="00742EEF">
            <w:r>
              <w:t>Présent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Sophie </w:t>
            </w:r>
            <w:proofErr w:type="spellStart"/>
            <w:r>
              <w:t>Lemmel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>Région Grand Est</w:t>
            </w:r>
          </w:p>
        </w:tc>
        <w:tc>
          <w:tcPr>
            <w:tcW w:w="3260" w:type="dxa"/>
          </w:tcPr>
          <w:p w:rsidR="006014D6" w:rsidRDefault="006014D6" w:rsidP="00742EEF">
            <w:r>
              <w:t>Excusée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>Brice Calais</w:t>
            </w:r>
          </w:p>
        </w:tc>
        <w:tc>
          <w:tcPr>
            <w:tcW w:w="3260" w:type="dxa"/>
          </w:tcPr>
          <w:p w:rsidR="006014D6" w:rsidRDefault="006014D6" w:rsidP="00742EEF">
            <w:r>
              <w:t>Rectorat</w:t>
            </w:r>
          </w:p>
        </w:tc>
        <w:tc>
          <w:tcPr>
            <w:tcW w:w="3260" w:type="dxa"/>
          </w:tcPr>
          <w:p w:rsidR="006014D6" w:rsidRDefault="006014D6" w:rsidP="00742EEF">
            <w:r>
              <w:t>Excusé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Bernard </w:t>
            </w:r>
            <w:proofErr w:type="spellStart"/>
            <w:r>
              <w:t>Vitoux</w:t>
            </w:r>
            <w:proofErr w:type="spellEnd"/>
          </w:p>
        </w:tc>
        <w:tc>
          <w:tcPr>
            <w:tcW w:w="3260" w:type="dxa"/>
          </w:tcPr>
          <w:p w:rsidR="006014D6" w:rsidRDefault="00561995" w:rsidP="00742EEF">
            <w:r>
              <w:t xml:space="preserve">CGEL </w:t>
            </w:r>
          </w:p>
        </w:tc>
        <w:tc>
          <w:tcPr>
            <w:tcW w:w="3260" w:type="dxa"/>
          </w:tcPr>
          <w:p w:rsidR="006014D6" w:rsidRDefault="006014D6" w:rsidP="00742EEF">
            <w:r>
              <w:t xml:space="preserve">Représenté par Konrad </w:t>
            </w:r>
            <w:proofErr w:type="spellStart"/>
            <w:r>
              <w:t>Szafnicki</w:t>
            </w:r>
            <w:proofErr w:type="spellEnd"/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Olivier </w:t>
            </w:r>
            <w:proofErr w:type="spellStart"/>
            <w:r>
              <w:t>Crancée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proofErr w:type="spellStart"/>
            <w:r>
              <w:t>Artem</w:t>
            </w:r>
            <w:proofErr w:type="spellEnd"/>
            <w:r>
              <w:t xml:space="preserve"> Entreprises</w:t>
            </w:r>
          </w:p>
        </w:tc>
        <w:tc>
          <w:tcPr>
            <w:tcW w:w="3260" w:type="dxa"/>
          </w:tcPr>
          <w:p w:rsidR="006014D6" w:rsidRDefault="006014D6" w:rsidP="00742EEF">
            <w:r>
              <w:t xml:space="preserve">Pouvoir à Jean </w:t>
            </w:r>
            <w:proofErr w:type="spellStart"/>
            <w:r>
              <w:t>Mallavergne</w:t>
            </w:r>
            <w:proofErr w:type="spellEnd"/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Jean </w:t>
            </w:r>
            <w:proofErr w:type="spellStart"/>
            <w:r>
              <w:t>Mallavergne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>CJD Lorraine</w:t>
            </w:r>
          </w:p>
        </w:tc>
        <w:tc>
          <w:tcPr>
            <w:tcW w:w="3260" w:type="dxa"/>
          </w:tcPr>
          <w:p w:rsidR="006014D6" w:rsidRDefault="006014D6" w:rsidP="00742EEF">
            <w:r>
              <w:t>Présent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André </w:t>
            </w:r>
            <w:proofErr w:type="spellStart"/>
            <w:r>
              <w:t>Falchi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proofErr w:type="spellStart"/>
            <w:r>
              <w:t>Materalia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>Présent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>Dominique Erard</w:t>
            </w:r>
          </w:p>
        </w:tc>
        <w:tc>
          <w:tcPr>
            <w:tcW w:w="3260" w:type="dxa"/>
          </w:tcPr>
          <w:p w:rsidR="006014D6" w:rsidRDefault="006014D6" w:rsidP="00742EEF"/>
        </w:tc>
        <w:tc>
          <w:tcPr>
            <w:tcW w:w="3260" w:type="dxa"/>
          </w:tcPr>
          <w:p w:rsidR="006014D6" w:rsidRDefault="006014D6" w:rsidP="00742EEF">
            <w:r>
              <w:t>Présent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>Bertrand Louapre</w:t>
            </w:r>
          </w:p>
        </w:tc>
        <w:tc>
          <w:tcPr>
            <w:tcW w:w="3260" w:type="dxa"/>
          </w:tcPr>
          <w:p w:rsidR="006014D6" w:rsidRDefault="006014D6" w:rsidP="00742EEF"/>
        </w:tc>
        <w:tc>
          <w:tcPr>
            <w:tcW w:w="3260" w:type="dxa"/>
          </w:tcPr>
          <w:p w:rsidR="006014D6" w:rsidRDefault="006014D6" w:rsidP="00742EEF">
            <w:r>
              <w:t>Présent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Catherine </w:t>
            </w:r>
            <w:proofErr w:type="spellStart"/>
            <w:r>
              <w:t>Derousseaux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>ANLE</w:t>
            </w:r>
          </w:p>
        </w:tc>
        <w:tc>
          <w:tcPr>
            <w:tcW w:w="3260" w:type="dxa"/>
          </w:tcPr>
          <w:p w:rsidR="006014D6" w:rsidRDefault="006014D6" w:rsidP="00742EEF">
            <w:r>
              <w:t>Présent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Marie Pierre </w:t>
            </w:r>
            <w:proofErr w:type="spellStart"/>
            <w:r>
              <w:t>Dardaine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proofErr w:type="spellStart"/>
            <w:r>
              <w:t>Promotech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>Présent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Boris </w:t>
            </w:r>
            <w:proofErr w:type="spellStart"/>
            <w:r>
              <w:t>Ouarnier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 xml:space="preserve">Clubs des Business </w:t>
            </w:r>
            <w:proofErr w:type="spellStart"/>
            <w:r>
              <w:t>Angels</w:t>
            </w:r>
            <w:proofErr w:type="spellEnd"/>
            <w:r>
              <w:t xml:space="preserve"> du Grand Est</w:t>
            </w:r>
          </w:p>
        </w:tc>
        <w:tc>
          <w:tcPr>
            <w:tcW w:w="3260" w:type="dxa"/>
          </w:tcPr>
          <w:p w:rsidR="006014D6" w:rsidRDefault="006014D6" w:rsidP="00742EEF">
            <w:r>
              <w:t>Excusé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Véronique </w:t>
            </w:r>
            <w:proofErr w:type="spellStart"/>
            <w:r>
              <w:t>Spannagel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>INPI</w:t>
            </w:r>
          </w:p>
        </w:tc>
        <w:tc>
          <w:tcPr>
            <w:tcW w:w="3260" w:type="dxa"/>
          </w:tcPr>
          <w:p w:rsidR="006014D6" w:rsidRDefault="006014D6" w:rsidP="00742EEF">
            <w:r>
              <w:t>Excusé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Fabrice </w:t>
            </w:r>
            <w:proofErr w:type="spellStart"/>
            <w:r>
              <w:t>Bonotti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>CJD Champ</w:t>
            </w:r>
            <w:r w:rsidR="00561995">
              <w:t>agne</w:t>
            </w:r>
            <w:r>
              <w:t xml:space="preserve"> Ardenne</w:t>
            </w:r>
          </w:p>
        </w:tc>
        <w:tc>
          <w:tcPr>
            <w:tcW w:w="3260" w:type="dxa"/>
          </w:tcPr>
          <w:p w:rsidR="006014D6" w:rsidRDefault="006014D6" w:rsidP="00742EEF">
            <w:r>
              <w:t xml:space="preserve">Pouvoir à Catherine </w:t>
            </w:r>
            <w:proofErr w:type="spellStart"/>
            <w:r>
              <w:t>Derousseaux</w:t>
            </w:r>
            <w:proofErr w:type="spellEnd"/>
          </w:p>
        </w:tc>
      </w:tr>
      <w:tr w:rsidR="006014D6" w:rsidTr="006014D6">
        <w:tc>
          <w:tcPr>
            <w:tcW w:w="2689" w:type="dxa"/>
          </w:tcPr>
          <w:p w:rsidR="006014D6" w:rsidRDefault="006014D6" w:rsidP="00872FB0">
            <w:r>
              <w:t>Jean Louis Amat</w:t>
            </w:r>
          </w:p>
        </w:tc>
        <w:tc>
          <w:tcPr>
            <w:tcW w:w="3260" w:type="dxa"/>
          </w:tcPr>
          <w:p w:rsidR="006014D6" w:rsidRDefault="00561995" w:rsidP="00872FB0">
            <w:r>
              <w:t>Ardenne</w:t>
            </w:r>
            <w:r w:rsidR="006014D6">
              <w:t xml:space="preserve"> Développement</w:t>
            </w:r>
          </w:p>
        </w:tc>
        <w:tc>
          <w:tcPr>
            <w:tcW w:w="3260" w:type="dxa"/>
          </w:tcPr>
          <w:p w:rsidR="006014D6" w:rsidRDefault="006014D6" w:rsidP="00872FB0">
            <w:r>
              <w:t>Excusé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Julie </w:t>
            </w:r>
            <w:proofErr w:type="spellStart"/>
            <w:r>
              <w:t>Diels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 xml:space="preserve">Ardenne </w:t>
            </w:r>
            <w:r w:rsidR="00561995">
              <w:t>Métropole</w:t>
            </w:r>
          </w:p>
        </w:tc>
        <w:tc>
          <w:tcPr>
            <w:tcW w:w="3260" w:type="dxa"/>
          </w:tcPr>
          <w:p w:rsidR="006014D6" w:rsidRDefault="006014D6" w:rsidP="00742EEF">
            <w:r>
              <w:t>Excusé</w:t>
            </w:r>
          </w:p>
        </w:tc>
      </w:tr>
      <w:tr w:rsidR="006014D6" w:rsidTr="006014D6">
        <w:tc>
          <w:tcPr>
            <w:tcW w:w="2689" w:type="dxa"/>
          </w:tcPr>
          <w:p w:rsidR="006014D6" w:rsidRDefault="006014D6" w:rsidP="00742EEF">
            <w:r>
              <w:t xml:space="preserve">Audrey </w:t>
            </w:r>
            <w:proofErr w:type="spellStart"/>
            <w:r>
              <w:t>Wendling</w:t>
            </w:r>
            <w:proofErr w:type="spellEnd"/>
          </w:p>
        </w:tc>
        <w:tc>
          <w:tcPr>
            <w:tcW w:w="3260" w:type="dxa"/>
          </w:tcPr>
          <w:p w:rsidR="006014D6" w:rsidRDefault="006014D6" w:rsidP="00742EEF">
            <w:r>
              <w:t>CELCA</w:t>
            </w:r>
          </w:p>
        </w:tc>
        <w:tc>
          <w:tcPr>
            <w:tcW w:w="3260" w:type="dxa"/>
          </w:tcPr>
          <w:p w:rsidR="006014D6" w:rsidRDefault="006014D6" w:rsidP="00742EEF">
            <w:r>
              <w:t>Excusé</w:t>
            </w:r>
          </w:p>
        </w:tc>
      </w:tr>
    </w:tbl>
    <w:p w:rsidR="0083553C" w:rsidRDefault="0083553C"/>
    <w:p w:rsidR="006651F3" w:rsidRDefault="006651F3">
      <w:r>
        <w:t>Les personnes présentes ou ayant donné un pouvoir participent à l’assemblée générale constitutive de l’Association Les Entrepreneuriales Grand Est (ALEGE)</w:t>
      </w:r>
    </w:p>
    <w:p w:rsidR="006651F3" w:rsidRDefault="006651F3">
      <w:r>
        <w:t>Sont élus à l’unanimité :</w:t>
      </w:r>
    </w:p>
    <w:p w:rsidR="006651F3" w:rsidRDefault="006651F3" w:rsidP="006651F3">
      <w:pPr>
        <w:pStyle w:val="Paragraphedeliste"/>
        <w:numPr>
          <w:ilvl w:val="0"/>
          <w:numId w:val="5"/>
        </w:numPr>
      </w:pPr>
      <w:r>
        <w:t xml:space="preserve">Jean </w:t>
      </w:r>
      <w:proofErr w:type="spellStart"/>
      <w:r>
        <w:t>Mallavergne</w:t>
      </w:r>
      <w:proofErr w:type="spellEnd"/>
      <w:r>
        <w:t>, représentant le CJD Lorraine, Président</w:t>
      </w:r>
    </w:p>
    <w:p w:rsidR="006651F3" w:rsidRDefault="006651F3" w:rsidP="006651F3">
      <w:pPr>
        <w:pStyle w:val="Paragraphedeliste"/>
        <w:numPr>
          <w:ilvl w:val="0"/>
          <w:numId w:val="5"/>
        </w:numPr>
      </w:pPr>
      <w:r>
        <w:t>Valérie Creusot Rivière, représentant l’ordre des Experts comptables de Lorraine, Trésorier</w:t>
      </w:r>
    </w:p>
    <w:p w:rsidR="006651F3" w:rsidRDefault="006651F3" w:rsidP="006651F3">
      <w:pPr>
        <w:pStyle w:val="Paragraphedeliste"/>
        <w:numPr>
          <w:ilvl w:val="0"/>
          <w:numId w:val="5"/>
        </w:numPr>
      </w:pPr>
      <w:r>
        <w:t>Bertrand Louapre, Secrétaire</w:t>
      </w:r>
    </w:p>
    <w:p w:rsidR="006651F3" w:rsidRDefault="006651F3" w:rsidP="006651F3">
      <w:r>
        <w:t>Les personnes présentes ou ayant donné un pouvoir sont membres fondateurs et signent les statuts  de l’Association Les Entrepreneuriales Grand Est (ALEGE) (PJ)</w:t>
      </w:r>
    </w:p>
    <w:p w:rsidR="006651F3" w:rsidRDefault="006651F3" w:rsidP="006651F3">
      <w:r>
        <w:t>L’association pourra accueillir d’autres membres tout au long de son développement</w:t>
      </w:r>
      <w:r w:rsidR="00561995">
        <w:t>.</w:t>
      </w:r>
    </w:p>
    <w:p w:rsidR="00561995" w:rsidRDefault="00561995" w:rsidP="006651F3">
      <w:r>
        <w:t>Une cotisation annuelle de 300€ est votée par les présents.</w:t>
      </w:r>
    </w:p>
    <w:p w:rsidR="00561995" w:rsidRDefault="00561995" w:rsidP="006651F3">
      <w:r>
        <w:t>L’appel à cotisation sera adressé par le secrétaire dès ouverture du compte bancaire.</w:t>
      </w:r>
    </w:p>
    <w:p w:rsidR="002D47DD" w:rsidRDefault="002D47DD" w:rsidP="006651F3">
      <w:r>
        <w:t>Le secrétaire établira les formalités de création de l’association auprès de la préfecture à compter du 6/06/2017</w:t>
      </w:r>
      <w:r w:rsidR="00E25BA5">
        <w:t>. Le siège social de l’association est situé à La Maison de l’Entr</w:t>
      </w:r>
      <w:r w:rsidR="009B6573">
        <w:t>eprise 8 rue Alfred Kastler 5432</w:t>
      </w:r>
      <w:r w:rsidR="00E25BA5">
        <w:t>0 MAXEVILLE.</w:t>
      </w:r>
      <w:bookmarkStart w:id="0" w:name="_GoBack"/>
      <w:bookmarkEnd w:id="0"/>
    </w:p>
    <w:p w:rsidR="00561995" w:rsidRDefault="00561995" w:rsidP="006651F3"/>
    <w:p w:rsidR="00561995" w:rsidRDefault="00561995" w:rsidP="006651F3">
      <w:pPr>
        <w:rPr>
          <w:b/>
        </w:rPr>
      </w:pPr>
      <w:r>
        <w:rPr>
          <w:b/>
        </w:rPr>
        <w:t>Perspectives 2017-2018 :</w:t>
      </w:r>
    </w:p>
    <w:p w:rsidR="00561995" w:rsidRDefault="00561995" w:rsidP="006651F3">
      <w:r>
        <w:t xml:space="preserve">Les Entrepreneuriales seront proposées sur les campus de </w:t>
      </w:r>
      <w:r w:rsidRPr="002D47DD">
        <w:rPr>
          <w:b/>
        </w:rPr>
        <w:t>Nancy, Metz et Charleville</w:t>
      </w:r>
      <w:r w:rsidR="002D47DD">
        <w:rPr>
          <w:b/>
        </w:rPr>
        <w:t xml:space="preserve"> à</w:t>
      </w:r>
      <w:r w:rsidRPr="002D47DD">
        <w:rPr>
          <w:b/>
        </w:rPr>
        <w:t xml:space="preserve">  la rentrée 2017</w:t>
      </w:r>
    </w:p>
    <w:p w:rsidR="00561995" w:rsidRDefault="00561995" w:rsidP="006651F3">
      <w:r>
        <w:t xml:space="preserve">Konrad </w:t>
      </w:r>
      <w:proofErr w:type="spellStart"/>
      <w:r>
        <w:t>Szafnicki</w:t>
      </w:r>
      <w:proofErr w:type="spellEnd"/>
      <w:r>
        <w:t xml:space="preserve"> (Centrale </w:t>
      </w:r>
      <w:proofErr w:type="spellStart"/>
      <w:r>
        <w:t>Supelec</w:t>
      </w:r>
      <w:proofErr w:type="spellEnd"/>
      <w:r>
        <w:t>) propose de contacter ses homologues Messins pour les informer du lancement du programme sur Metz.</w:t>
      </w:r>
      <w:r w:rsidR="002D47DD">
        <w:t xml:space="preserve"> (Présentation à transmettre)</w:t>
      </w:r>
    </w:p>
    <w:p w:rsidR="00561995" w:rsidRDefault="00561995" w:rsidP="006651F3">
      <w:r>
        <w:t>PEPITE Champagne Ardenne</w:t>
      </w:r>
      <w:r w:rsidR="0014098D">
        <w:t xml:space="preserve"> et les fondateurs de l’incubateur </w:t>
      </w:r>
      <w:proofErr w:type="spellStart"/>
      <w:r w:rsidR="0014098D">
        <w:t>RimbaudTech</w:t>
      </w:r>
      <w:proofErr w:type="spellEnd"/>
      <w:r>
        <w:t xml:space="preserve"> </w:t>
      </w:r>
      <w:r w:rsidR="0014098D">
        <w:t>ont</w:t>
      </w:r>
      <w:r>
        <w:t xml:space="preserve"> confirmé </w:t>
      </w:r>
      <w:r w:rsidR="0014098D">
        <w:t>leur</w:t>
      </w:r>
      <w:r>
        <w:t xml:space="preserve"> soutien au programme</w:t>
      </w:r>
      <w:r w:rsidR="0014098D">
        <w:t>.</w:t>
      </w:r>
    </w:p>
    <w:p w:rsidR="00BA2559" w:rsidRDefault="00BA2559" w:rsidP="006651F3">
      <w:r>
        <w:t>PEPITE Lorraine et la Direction des Relations Entreprises-Université ont été contactées pour développer les synergies</w:t>
      </w:r>
      <w:r w:rsidR="0014098D">
        <w:t xml:space="preserve"> sur Nancy et Metz</w:t>
      </w:r>
      <w:r>
        <w:t xml:space="preserve">, par téléphone (Vincent </w:t>
      </w:r>
      <w:proofErr w:type="spellStart"/>
      <w:r>
        <w:t>Queudot</w:t>
      </w:r>
      <w:proofErr w:type="spellEnd"/>
      <w:r>
        <w:t xml:space="preserve">) et par mail </w:t>
      </w:r>
      <w:r w:rsidR="002D47DD">
        <w:t xml:space="preserve">le 15/05 </w:t>
      </w:r>
      <w:r>
        <w:t xml:space="preserve">(d°+ Jérôme </w:t>
      </w:r>
      <w:proofErr w:type="spellStart"/>
      <w:r>
        <w:t>Emonot</w:t>
      </w:r>
      <w:proofErr w:type="spellEnd"/>
      <w:r>
        <w:t>), mais il n’y a eu aucun retour à ce jour. Les membres expriment leur souhait d’obtenir une réponse rapide.</w:t>
      </w:r>
    </w:p>
    <w:p w:rsidR="00BA2559" w:rsidRDefault="00BA2559" w:rsidP="006651F3">
      <w:r>
        <w:t xml:space="preserve">L’adhésion de Nancy </w:t>
      </w:r>
      <w:proofErr w:type="spellStart"/>
      <w:r>
        <w:t>Brabois</w:t>
      </w:r>
      <w:proofErr w:type="spellEnd"/>
      <w:r>
        <w:t xml:space="preserve"> Technologie et de la CPME</w:t>
      </w:r>
      <w:r w:rsidR="002D47DD">
        <w:t xml:space="preserve"> 54 et 08 sont en cours de finalisation. D’autres organisations et entreprises sont en cours de sollicitation.</w:t>
      </w:r>
    </w:p>
    <w:p w:rsidR="002D47DD" w:rsidRDefault="002D47DD" w:rsidP="006651F3">
      <w:r>
        <w:t xml:space="preserve">Le coordinateur Nancy sera Marie Pierre </w:t>
      </w:r>
      <w:proofErr w:type="spellStart"/>
      <w:r>
        <w:t>Dardaine</w:t>
      </w:r>
      <w:proofErr w:type="spellEnd"/>
      <w:r>
        <w:t>, le coordinateur Metz Nicolas Potier</w:t>
      </w:r>
    </w:p>
    <w:p w:rsidR="002D47DD" w:rsidRDefault="002D47DD" w:rsidP="006651F3">
      <w:r>
        <w:t xml:space="preserve">Le coordinateur pour Charleville sera le directeur de l’incubateur </w:t>
      </w:r>
      <w:proofErr w:type="spellStart"/>
      <w:r>
        <w:t>RimbaudTech</w:t>
      </w:r>
      <w:proofErr w:type="spellEnd"/>
      <w:r>
        <w:t xml:space="preserve"> (suppléant possible : le responsable du bureau </w:t>
      </w:r>
      <w:proofErr w:type="spellStart"/>
      <w:r>
        <w:t>Matéralia</w:t>
      </w:r>
      <w:proofErr w:type="spellEnd"/>
      <w:r>
        <w:t xml:space="preserve"> 08)</w:t>
      </w:r>
    </w:p>
    <w:p w:rsidR="002D47DD" w:rsidRDefault="002D47DD" w:rsidP="006651F3">
      <w:r>
        <w:t>Le budget 2017-18 et une projection pour les 2 années à suivre (avec ouverture d’un à deux campus supplémentaires par année en Alsace et Champagne) sera présentée aux différents partenaires en Juin.</w:t>
      </w:r>
    </w:p>
    <w:p w:rsidR="002D47DD" w:rsidRDefault="002D47DD" w:rsidP="006651F3">
      <w:r>
        <w:t xml:space="preserve">Contact sera pris d’ici fin 2017 avec les structures existantes sur ces campus (Université, </w:t>
      </w:r>
      <w:proofErr w:type="spellStart"/>
      <w:r>
        <w:t>Pepite</w:t>
      </w:r>
      <w:proofErr w:type="spellEnd"/>
      <w:r>
        <w:t xml:space="preserve">, </w:t>
      </w:r>
      <w:proofErr w:type="spellStart"/>
      <w:r>
        <w:t>Alsatech</w:t>
      </w:r>
      <w:proofErr w:type="spellEnd"/>
      <w:r w:rsidR="00E25BA5">
        <w:t>, Rectorat…) et avec les associations de chefs d’entreprise pour envisager les synergies</w:t>
      </w:r>
      <w:r w:rsidR="0014098D">
        <w:t>.</w:t>
      </w:r>
    </w:p>
    <w:p w:rsidR="00E25BA5" w:rsidRDefault="00E25BA5" w:rsidP="006651F3"/>
    <w:p w:rsidR="00E25BA5" w:rsidRDefault="00E25BA5" w:rsidP="006651F3"/>
    <w:p w:rsidR="00E25BA5" w:rsidRPr="00561995" w:rsidRDefault="00E25BA5" w:rsidP="006651F3">
      <w:r>
        <w:t>CR dressé le 2/06/2017 par le secrétaire, Bertrand LOUAPRE</w:t>
      </w:r>
    </w:p>
    <w:p w:rsidR="00561995" w:rsidRDefault="00561995" w:rsidP="006651F3"/>
    <w:p w:rsidR="00561995" w:rsidRDefault="00561995" w:rsidP="006651F3"/>
    <w:p w:rsidR="00561995" w:rsidRDefault="00561995" w:rsidP="006651F3"/>
    <w:p w:rsidR="006651F3" w:rsidRDefault="006651F3" w:rsidP="006651F3"/>
    <w:sectPr w:rsidR="00665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069C5"/>
    <w:multiLevelType w:val="hybridMultilevel"/>
    <w:tmpl w:val="5A32C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29C2"/>
    <w:multiLevelType w:val="hybridMultilevel"/>
    <w:tmpl w:val="86AAC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056E"/>
    <w:multiLevelType w:val="hybridMultilevel"/>
    <w:tmpl w:val="F7DE8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72678"/>
    <w:multiLevelType w:val="hybridMultilevel"/>
    <w:tmpl w:val="50540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616D1"/>
    <w:multiLevelType w:val="hybridMultilevel"/>
    <w:tmpl w:val="EA4E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3C"/>
    <w:rsid w:val="0014098D"/>
    <w:rsid w:val="00146B30"/>
    <w:rsid w:val="002A31C0"/>
    <w:rsid w:val="002B5993"/>
    <w:rsid w:val="002D47DD"/>
    <w:rsid w:val="00304A3B"/>
    <w:rsid w:val="004A049B"/>
    <w:rsid w:val="005038F4"/>
    <w:rsid w:val="00561995"/>
    <w:rsid w:val="006014D6"/>
    <w:rsid w:val="00614358"/>
    <w:rsid w:val="00645D47"/>
    <w:rsid w:val="006651F3"/>
    <w:rsid w:val="00742EEF"/>
    <w:rsid w:val="008235E9"/>
    <w:rsid w:val="0083553C"/>
    <w:rsid w:val="008936C3"/>
    <w:rsid w:val="008C76C1"/>
    <w:rsid w:val="009B6573"/>
    <w:rsid w:val="00A23401"/>
    <w:rsid w:val="00AA08DD"/>
    <w:rsid w:val="00AD5EC5"/>
    <w:rsid w:val="00B01A39"/>
    <w:rsid w:val="00B84CC0"/>
    <w:rsid w:val="00BA2559"/>
    <w:rsid w:val="00D54A12"/>
    <w:rsid w:val="00DD5760"/>
    <w:rsid w:val="00E04738"/>
    <w:rsid w:val="00E25BA5"/>
    <w:rsid w:val="00EE6A4B"/>
    <w:rsid w:val="00F21EBB"/>
    <w:rsid w:val="00F51269"/>
    <w:rsid w:val="00FB7392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3F154-62E1-4072-8AA7-4F5EAE21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53C"/>
  </w:style>
  <w:style w:type="paragraph" w:styleId="Titre1">
    <w:name w:val="heading 1"/>
    <w:basedOn w:val="Normal"/>
    <w:next w:val="Normal"/>
    <w:link w:val="Titre1Car"/>
    <w:uiPriority w:val="9"/>
    <w:qFormat/>
    <w:rsid w:val="0083553C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5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5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55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55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55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55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55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55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35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55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53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835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553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553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3553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553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3553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3553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83553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553C"/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8355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355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553C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553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83553C"/>
    <w:rPr>
      <w:b/>
      <w:bCs/>
    </w:rPr>
  </w:style>
  <w:style w:type="character" w:styleId="Accentuation">
    <w:name w:val="Emphasis"/>
    <w:basedOn w:val="Policepardfaut"/>
    <w:uiPriority w:val="20"/>
    <w:qFormat/>
    <w:rsid w:val="0083553C"/>
    <w:rPr>
      <w:i/>
      <w:iCs/>
    </w:rPr>
  </w:style>
  <w:style w:type="paragraph" w:styleId="Sansinterligne">
    <w:name w:val="No Spacing"/>
    <w:uiPriority w:val="1"/>
    <w:qFormat/>
    <w:rsid w:val="0083553C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8355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3553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553C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55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83553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3553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355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83553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83553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553C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36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6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louapre</dc:creator>
  <cp:keywords/>
  <dc:description/>
  <cp:lastModifiedBy>bertrand louapre</cp:lastModifiedBy>
  <cp:revision>8</cp:revision>
  <cp:lastPrinted>2017-06-06T07:17:00Z</cp:lastPrinted>
  <dcterms:created xsi:type="dcterms:W3CDTF">2017-05-31T10:40:00Z</dcterms:created>
  <dcterms:modified xsi:type="dcterms:W3CDTF">2017-06-06T07:19:00Z</dcterms:modified>
</cp:coreProperties>
</file>