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53.png" ContentType="image/png"/>
  <Override PartName="/word/media/rId49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62.png" ContentType="image/png"/>
  <Override PartName="/word/media/rId83.png" ContentType="image/png"/>
  <Override PartName="/word/media/rId39.png" ContentType="image/png"/>
  <Override PartName="/word/media/rId104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🚀 INICIANDO SIMULAÇÃO DO CENÁRIO REAL (BOOTSTRAP)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📅 Período: 36 meses (3 anos)</w:t>
      </w:r>
      <w:r>
        <w:br/>
      </w:r>
      <w:r>
        <w:rPr>
          <w:rStyle w:val="VerbatimChar"/>
        </w:rPr>
        <w:t xml:space="preserve">💰 Budget Marketing: R$ 1,500.00/mês</w:t>
      </w:r>
      <w:r>
        <w:br/>
      </w:r>
      <w:r>
        <w:rPr>
          <w:rStyle w:val="VerbatimChar"/>
        </w:rPr>
        <w:t xml:space="preserve">👥 Base Inicial: 5 usuários pagantes</w:t>
      </w:r>
      <w:r>
        <w:br/>
      </w:r>
      <w:r>
        <w:rPr>
          <w:rStyle w:val="VerbatimChar"/>
        </w:rPr>
        <w:t xml:space="preserve">--------------------------------------------------------------------------------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📐 Gerando granularidades semanal e diária...</w:t>
      </w:r>
      <w:r>
        <w:br/>
      </w:r>
      <w:r>
        <w:rPr>
          <w:rStyle w:val="VerbatimChar"/>
        </w:rPr>
        <w:t xml:space="preserve">   ✅ df_real_s: 25 semanas geradas</w:t>
      </w:r>
      <w:r>
        <w:br/>
      </w:r>
      <w:r>
        <w:rPr>
          <w:rStyle w:val="VerbatimChar"/>
        </w:rPr>
        <w:t xml:space="preserve">   ✅ df_real_d: 180 dias gerados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✅ SIMULAÇÃO REAL CONCLUÍDA em 0.52s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========================================================================================</w:t>
      </w:r>
      <w:r>
        <w:br/>
      </w:r>
      <w:r>
        <w:rPr>
          <w:rStyle w:val="VerbatimChar"/>
        </w:rPr>
        <w:t xml:space="preserve">🚀 INICIANDO CENÁRIO 05B — IDEAL (BENCHMARK-DRIVEN) — VERSÃO CORRIGIDA</w:t>
      </w:r>
      <w:r>
        <w:br/>
      </w:r>
      <w:r>
        <w:rPr>
          <w:rStyle w:val="VerbatimChar"/>
        </w:rPr>
        <w:t xml:space="preserve">========================================================================================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🔧 Variáveis de cenário (variacao_params) preparadas.</w:t>
      </w:r>
      <w:r>
        <w:br/>
      </w:r>
      <w:r>
        <w:br/>
      </w:r>
      <w:r>
        <w:rPr>
          <w:rStyle w:val="VerbatimChar"/>
        </w:rPr>
        <w:t xml:space="preserve">⏱️ Rodando o motor financeiro com overrides do cenário ideal...</w:t>
      </w:r>
      <w:r>
        <w:br/>
      </w:r>
      <w:r>
        <w:br/>
      </w:r>
      <w:r>
        <w:rPr>
          <w:rStyle w:val="VerbatimChar"/>
        </w:rPr>
        <w:t xml:space="preserve">✔️ Motor concluído (tempo: 0.10s).</w:t>
      </w:r>
      <w:r>
        <w:br/>
      </w:r>
      <w:r>
        <w:br/>
      </w:r>
      <w:r>
        <w:rPr>
          <w:rStyle w:val="VerbatimChar"/>
        </w:rPr>
        <w:t xml:space="preserve">📐 Gerando granularidades semanal e diária para cenário IDEAL...</w:t>
      </w:r>
      <w:r>
        <w:br/>
      </w:r>
      <w:r>
        <w:rPr>
          <w:rStyle w:val="VerbatimChar"/>
        </w:rPr>
        <w:t xml:space="preserve">   ✅ df_ideal_s: 25 semanas geradas</w:t>
      </w:r>
      <w:r>
        <w:br/>
      </w:r>
      <w:r>
        <w:rPr>
          <w:rStyle w:val="VerbatimChar"/>
        </w:rPr>
        <w:t xml:space="preserve">   ✅ df_ideal_d: 180 dias gerados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========================================================================================</w:t>
      </w:r>
      <w:r>
        <w:br/>
      </w:r>
      <w:r>
        <w:rPr>
          <w:rStyle w:val="VerbatimChar"/>
        </w:rPr>
        <w:t xml:space="preserve">✅ CENÁRIO IDEAL CONCLUÍDO em 0.61s</w:t>
      </w:r>
      <w:r>
        <w:br/>
      </w:r>
      <w:r>
        <w:rPr>
          <w:rStyle w:val="VerbatimChar"/>
        </w:rPr>
        <w:t xml:space="preserve">========================================================================================</w:t>
      </w:r>
    </w:p>
    <w:bookmarkEnd w:id="20"/>
    <w:bookmarkStart w:id="34" w:name="pagina-1"/>
    <w:p>
      <w:pPr>
        <w:pStyle w:val="Heading1"/>
      </w:pPr>
      <w:r>
        <w:t xml:space="preserve">Pagina 1</w:t>
      </w:r>
    </w:p>
    <w:bookmarkStart w:id="33" w:name="pagina1"/>
    <w:p>
      <w:pPr>
        <w:pStyle w:val="SourceCode"/>
      </w:pPr>
      <w:r>
        <w:br/>
      </w:r>
      <w:r>
        <w:rPr>
          <w:rStyle w:val="VerbatimChar"/>
        </w:rPr>
        <w:t xml:space="preserve">🚀 EXECUTANDO GERAÇÃO DA PÁGINA 1...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📊 1.1 TABELA EXECUTIVA MASTER - PROJEÇÃO 36 MESES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Métrica                                       M1           M6          M12          M36    Benchmark   Status</w:t>
      </w:r>
      <w:r>
        <w:br/>
      </w:r>
      <w:r>
        <w:rPr>
          <w:rStyle w:val="VerbatimChar"/>
        </w:rPr>
        <w:t xml:space="preserve">---------------------------------------------------------------------------------------------------------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💰 RECEITA</w:t>
      </w:r>
      <w:r>
        <w:br/>
      </w:r>
      <w:r>
        <w:rPr>
          <w:rStyle w:val="VerbatimChar"/>
        </w:rPr>
        <w:t xml:space="preserve">  MRR                                     R$ 749      R$ 2.4k      R$ 5.3k     R$ 59.7k     R$ 86.2k        🔴</w:t>
      </w:r>
      <w:r>
        <w:br/>
      </w:r>
      <w:r>
        <w:rPr>
          <w:rStyle w:val="VerbatimChar"/>
        </w:rPr>
        <w:t xml:space="preserve">  ARR (Anual)                            R$ 9.0k     R$ 29.0k     R$ 63.8k    R$ 716.5k      R$ 1.0M        🔴</w:t>
      </w:r>
      <w:r>
        <w:br/>
      </w:r>
      <w:r>
        <w:rPr>
          <w:rStyle w:val="VerbatimChar"/>
        </w:rPr>
        <w:t xml:space="preserve">  Usuários Ativos                              8           25           56          624          901        🔴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📊 UNIT ECONOMICS</w:t>
      </w:r>
      <w:r>
        <w:br/>
      </w:r>
      <w:r>
        <w:rPr>
          <w:rStyle w:val="VerbatimChar"/>
        </w:rPr>
        <w:t xml:space="preserve">  LTV/CAC (Índice de Retorno)              1.25x        2.75x        4.27x        4.82x         3.0x        ✅</w:t>
      </w:r>
      <w:r>
        <w:br/>
      </w:r>
      <w:r>
        <w:rPr>
          <w:rStyle w:val="VerbatimChar"/>
        </w:rPr>
        <w:t xml:space="preserve">  CAC (Custo Aquisição Cliente)           R$ 500       R$ 250       R$ 172       R$ 236       R$ 250        ✅</w:t>
      </w:r>
      <w:r>
        <w:br/>
      </w:r>
      <w:r>
        <w:rPr>
          <w:rStyle w:val="VerbatimChar"/>
        </w:rPr>
        <w:t xml:space="preserve">  Churn (Taxa Cancelamento %)              12.0%        11.2%        10.3%         6.8%         5.0%        🔴</w:t>
      </w:r>
      <w:r>
        <w:br/>
      </w:r>
      <w:r>
        <w:rPr>
          <w:rStyle w:val="VerbatimChar"/>
        </w:rPr>
        <w:t xml:space="preserve">  Payback (Meses p/ Recuperar CAC)          6.7m         3.2m         2.3m         3.5m         &gt;12m        ✅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💵 CAIXA &amp; RUNWAY</w:t>
      </w:r>
      <w:r>
        <w:br/>
      </w:r>
      <w:r>
        <w:rPr>
          <w:rStyle w:val="VerbatimChar"/>
        </w:rPr>
        <w:t xml:space="preserve">  Caixa Disponível                       R$ 4.2k      R$ 9.0k     R$ 21.6k    R$ 141.8k     R$ 50.0k        ✅</w:t>
      </w:r>
      <w:r>
        <w:br/>
      </w:r>
      <w:r>
        <w:rPr>
          <w:rStyle w:val="VerbatimChar"/>
        </w:rPr>
        <w:t xml:space="preserve">  Runway (Meses de Sobrevivência)           2.6m         3.6m         7.2m         3.5m         &gt;12m        🔴</w:t>
      </w:r>
      <w:r>
        <w:br/>
      </w:r>
      <w:r>
        <w:rPr>
          <w:rStyle w:val="VerbatimChar"/>
        </w:rPr>
        <w:t xml:space="preserve">  Burn Rate (Queima Mensal)              R$ 1.8k       R$ 425         R$ 0         R$ 0         R$ 0        ✅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📈 MARGENS</w:t>
      </w:r>
      <w:r>
        <w:br/>
      </w:r>
      <w:r>
        <w:rPr>
          <w:rStyle w:val="VerbatimChar"/>
        </w:rPr>
        <w:t xml:space="preserve">  Margem Bruta %                           80.2%        80.1%        80.2%        80.1%        70.0%        ✅</w:t>
      </w:r>
      <w:r>
        <w:br/>
      </w:r>
      <w:r>
        <w:rPr>
          <w:rStyle w:val="VerbatimChar"/>
        </w:rPr>
        <w:t xml:space="preserve">  EBITDA (Lucro Operacional)            R$ -1.8k      R$ -425      R$ 1.5k     R$ 10.3k         R$ 0        ✅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---------------------------------------------------------------------------------------------------------</w:t>
      </w:r>
      <w:r>
        <w:br/>
      </w:r>
      <w:r>
        <w:rPr>
          <w:rStyle w:val="VerbatimChar"/>
        </w:rPr>
        <w:t xml:space="preserve">🟢 = Excelente | ✅ = Saudável | ⚠️ = Atenção | 🔴 = Crítico</w:t>
      </w:r>
      <w:r>
        <w:br/>
      </w:r>
      <w:r>
        <w:rPr>
          <w:rStyle w:val="VerbatimChar"/>
        </w:rPr>
        <w:t xml:space="preserve">Nota: Benchmark = Cenário Ideal (df_ideal) - atualiza automaticamente se premissas mudarem</w:t>
      </w:r>
    </w:p>
    <w:p>
      <w:pPr>
        <w:pStyle w:val="FirstParagraph"/>
      </w:pPr>
      <w:bookmarkStart w:id="24" w:name="pagina1-1"/>
      <w:r>
        <w:drawing>
          <wp:inline>
            <wp:extent cx="5334000" cy="15793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1-output-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BodyText"/>
      </w:pPr>
      <w:bookmarkStart w:id="28" w:name="pagina1-2"/>
      <w:r>
        <w:drawing>
          <wp:inline>
            <wp:extent cx="5334000" cy="409140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1-output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1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📊 1.4 TABELA DE MILESTONES - REAL vs IDEAL</w:t>
      </w:r>
      <w:r>
        <w:br/>
      </w:r>
      <w:r>
        <w:rPr>
          <w:rStyle w:val="VerbatimChar"/>
        </w:rPr>
        <w:t xml:space="preserve">(Metas extraídas automaticamente do Cenário Ideal)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Milestone                                     Meta (Ideal)    Real Atingiu    Status         </w:t>
      </w:r>
      <w:r>
        <w:br/>
      </w:r>
      <w:r>
        <w:rPr>
          <w:rStyle w:val="VerbatimChar"/>
        </w:rPr>
        <w:t xml:space="preserve">-----------------------------------------------------------------------------------------------</w:t>
      </w:r>
      <w:r>
        <w:br/>
      </w:r>
      <w:r>
        <w:rPr>
          <w:rStyle w:val="VerbatimChar"/>
        </w:rPr>
        <w:t xml:space="preserve">🚀 Primeiro Cliente Pagante                    M1              M1              ✅ IGUAL AO IDEAL</w:t>
      </w:r>
      <w:r>
        <w:br/>
      </w:r>
      <w:r>
        <w:rPr>
          <w:rStyle w:val="VerbatimChar"/>
        </w:rPr>
        <w:t xml:space="preserve">💰 R$ 1k MRR                                   M1              M3              ⚠️ +2m ATRASO  </w:t>
      </w:r>
      <w:r>
        <w:br/>
      </w:r>
      <w:r>
        <w:rPr>
          <w:rStyle w:val="VerbatimChar"/>
        </w:rPr>
        <w:t xml:space="preserve">💰 R$ 5k MRR                                   M6              M12             ⚠️ +6m ATRASO  </w:t>
      </w:r>
      <w:r>
        <w:br/>
      </w:r>
      <w:r>
        <w:rPr>
          <w:rStyle w:val="VerbatimChar"/>
        </w:rPr>
        <w:t xml:space="preserve">👥 50 Usuários Ativos                          M6              M11             ⚠️ +5m ATRASO  </w:t>
      </w:r>
      <w:r>
        <w:br/>
      </w:r>
      <w:r>
        <w:rPr>
          <w:rStyle w:val="VerbatimChar"/>
        </w:rPr>
        <w:t xml:space="preserve">💰 R$ 10k MRR                                  M9              M18             ⚠️ +9m ATRASO  </w:t>
      </w:r>
      <w:r>
        <w:br/>
      </w:r>
      <w:r>
        <w:rPr>
          <w:rStyle w:val="VerbatimChar"/>
        </w:rPr>
        <w:t xml:space="preserve">👥 196 Usuários (Meta M12)                     M12             M24             ⚠️ +12m ATRASO </w:t>
      </w:r>
      <w:r>
        <w:br/>
      </w:r>
      <w:r>
        <w:rPr>
          <w:rStyle w:val="VerbatimChar"/>
        </w:rPr>
        <w:t xml:space="preserve">💰 R$ 20k MRR                                  M13             M25             ⚠️ +12m ATRASO </w:t>
      </w:r>
      <w:r>
        <w:br/>
      </w:r>
      <w:r>
        <w:rPr>
          <w:rStyle w:val="VerbatimChar"/>
        </w:rPr>
        <w:t xml:space="preserve">🎯 Break-Even (EBITDA &gt; 0)                     M2              M8              ⚠️ +6m ATRASO  </w:t>
      </w:r>
      <w:r>
        <w:br/>
      </w:r>
      <w:r>
        <w:rPr>
          <w:rStyle w:val="VerbatimChar"/>
        </w:rPr>
        <w:t xml:space="preserve">💰 R$ 47.3k MRR (Meta M24)                     M24             M34             ⚠️ +10m ATRASO </w:t>
      </w:r>
      <w:r>
        <w:br/>
      </w:r>
      <w:r>
        <w:rPr>
          <w:rStyle w:val="VerbatimChar"/>
        </w:rPr>
        <w:t xml:space="preserve">👥 901 Usuários (Meta M36)                     M36             —               🔴 NÃO ATINGIU  </w:t>
      </w:r>
      <w:r>
        <w:br/>
      </w:r>
      <w:r>
        <w:rPr>
          <w:rStyle w:val="VerbatimChar"/>
        </w:rPr>
        <w:t xml:space="preserve">📈 LTV/CAC &gt; 3x                                M12             M7              🟢 -5m ANTES    </w:t>
      </w:r>
      <w:r>
        <w:br/>
      </w:r>
      <w:r>
        <w:rPr>
          <w:rStyle w:val="VerbatimChar"/>
        </w:rPr>
        <w:t xml:space="preserve">-----------------------------------------------------------------------------------------------</w:t>
      </w:r>
      <w:r>
        <w:br/>
      </w:r>
      <w:r>
        <w:rPr>
          <w:rStyle w:val="VerbatimChar"/>
        </w:rPr>
        <w:t xml:space="preserve">🟢 = Superou o Ideal | ✅ = Igual ao Ideal | ⚠️ = Abaixo do Ideal | 🔴 = Não atingiu</w:t>
      </w:r>
      <w:r>
        <w:br/>
      </w:r>
      <w:r>
        <w:rPr>
          <w:rStyle w:val="VerbatimChar"/>
        </w:rPr>
        <w:t xml:space="preserve">📌 NOTA: Metas extraídas do cenário IDEAL (df_ideal) - não são hardcoded</w:t>
      </w:r>
    </w:p>
    <w:p>
      <w:pPr>
        <w:pStyle w:val="FirstParagraph"/>
      </w:pPr>
      <w:bookmarkStart w:id="32" w:name="pagina1-3"/>
      <w:r>
        <w:drawing>
          <wp:inline>
            <wp:extent cx="5334000" cy="264798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1-output-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📢 INSIGHTS ESTRATÉGICOS - O QUE FAZER COM ESTES DADOS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✅ INSIGHT 1: Saúde da Unidade Econômica</w:t>
      </w:r>
      <w:r>
        <w:br/>
      </w:r>
      <w:r>
        <w:rPr>
          <w:rStyle w:val="VerbatimChar"/>
        </w:rPr>
        <w:t xml:space="preserve">   Métrica: LTV/CAC = 3.85x (ideal: 3.4x)</w:t>
      </w:r>
      <w:r>
        <w:br/>
      </w:r>
      <w:r>
        <w:rPr>
          <w:rStyle w:val="VerbatimChar"/>
        </w:rPr>
        <w:t xml:space="preserve">   Status: SAUDÁVEL</w:t>
      </w:r>
      <w:r>
        <w:br/>
      </w:r>
      <w:r>
        <w:rPr>
          <w:rStyle w:val="VerbatimChar"/>
        </w:rPr>
        <w:t xml:space="preserve">   Implicação: Cada R$ 1 em aquisição retorna R$ 3.85</w:t>
      </w:r>
      <w:r>
        <w:br/>
      </w:r>
      <w:r>
        <w:rPr>
          <w:rStyle w:val="VerbatimChar"/>
        </w:rPr>
        <w:t xml:space="preserve">   Ação: Otimizar churn para aumentar LTV</w:t>
      </w:r>
      <w:r>
        <w:br/>
      </w:r>
      <w:r>
        <w:br/>
      </w:r>
      <w:r>
        <w:rPr>
          <w:rStyle w:val="VerbatimChar"/>
        </w:rPr>
        <w:t xml:space="preserve">⚠️ INSIGHT 2: Gap de Receita vs Potencial</w:t>
      </w:r>
      <w:r>
        <w:br/>
      </w:r>
      <w:r>
        <w:rPr>
          <w:rStyle w:val="VerbatimChar"/>
        </w:rPr>
        <w:t xml:space="preserve">   Métrica: Real R$ 59.7k vs Ideal R$ 86.2k</w:t>
      </w:r>
      <w:r>
        <w:br/>
      </w:r>
      <w:r>
        <w:rPr>
          <w:rStyle w:val="VerbatimChar"/>
        </w:rPr>
        <w:t xml:space="preserve">   Gap: -R$ 26.5k (31% abaixo)</w:t>
      </w:r>
      <w:r>
        <w:br/>
      </w:r>
      <w:r>
        <w:rPr>
          <w:rStyle w:val="VerbatimChar"/>
        </w:rPr>
        <w:t xml:space="preserve">   Status: GAP SIGNIFICATIVO</w:t>
      </w:r>
      <w:r>
        <w:br/>
      </w:r>
      <w:r>
        <w:rPr>
          <w:rStyle w:val="VerbatimChar"/>
        </w:rPr>
        <w:t xml:space="preserve">   Ação: R$ 952.6k deixados na mesa em 3 anos</w:t>
      </w:r>
      <w:r>
        <w:br/>
      </w:r>
      <w:r>
        <w:br/>
      </w:r>
      <w:r>
        <w:rPr>
          <w:rStyle w:val="VerbatimChar"/>
        </w:rPr>
        <w:t xml:space="preserve">🔴 INSIGHT 3: Saúde de Caixa</w:t>
      </w:r>
      <w:r>
        <w:br/>
      </w:r>
      <w:r>
        <w:rPr>
          <w:rStyle w:val="VerbatimChar"/>
        </w:rPr>
        <w:t xml:space="preserve">   Caixa: R$ 141.8k</w:t>
      </w:r>
      <w:r>
        <w:br/>
      </w:r>
      <w:r>
        <w:rPr>
          <w:rStyle w:val="VerbatimChar"/>
        </w:rPr>
        <w:t xml:space="preserve">   Despesas mensais: R$ 40.5k (COGS + OPEX)</w:t>
      </w:r>
      <w:r>
        <w:br/>
      </w:r>
      <w:r>
        <w:rPr>
          <w:rStyle w:val="VerbatimChar"/>
        </w:rPr>
        <w:t xml:space="preserve">   Runway: 3.5 meses (se parar de faturar)</w:t>
      </w:r>
      <w:r>
        <w:br/>
      </w:r>
      <w:r>
        <w:rPr>
          <w:rStyle w:val="VerbatimChar"/>
        </w:rPr>
        <w:t xml:space="preserve">   Burn Rate (fluxo negativo): R$ 0 (lucrativo)</w:t>
      </w:r>
      <w:r>
        <w:br/>
      </w:r>
      <w:r>
        <w:rPr>
          <w:rStyle w:val="VerbatimChar"/>
        </w:rPr>
        <w:t xml:space="preserve">   Status: CRÍTICO</w:t>
      </w:r>
      <w:r>
        <w:br/>
      </w:r>
      <w:r>
        <w:rPr>
          <w:rStyle w:val="VerbatimChar"/>
        </w:rPr>
        <w:t xml:space="preserve">   Ação: SEM RECEITA = 4 meses até quebrar! Despesas: R$ 40.5k/mês</w:t>
      </w:r>
      <w:r>
        <w:br/>
      </w:r>
      <w:r>
        <w:br/>
      </w:r>
      <w:r>
        <w:rPr>
          <w:rStyle w:val="VerbatimChar"/>
        </w:rPr>
        <w:t xml:space="preserve">🔴 INSIGHT 4: Retenção de Clientes</w:t>
      </w:r>
      <w:r>
        <w:br/>
      </w:r>
      <w:r>
        <w:rPr>
          <w:rStyle w:val="VerbatimChar"/>
        </w:rPr>
        <w:t xml:space="preserve">   Métrica: Churn médio = 9.4% (benchmark: &lt;5%)</w:t>
      </w:r>
      <w:r>
        <w:br/>
      </w:r>
      <w:r>
        <w:rPr>
          <w:rStyle w:val="VerbatimChar"/>
        </w:rPr>
        <w:t xml:space="preserve">   Status: CRÍTICO</w:t>
      </w:r>
      <w:r>
        <w:br/>
      </w:r>
      <w:r>
        <w:rPr>
          <w:rStyle w:val="VerbatimChar"/>
        </w:rPr>
        <w:t xml:space="preserve">   Ação: Churn de 9.4% destrói valor. Prioridade MÁXIMA em retenção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--------------------------------------------------------------------------------</w:t>
      </w:r>
      <w:r>
        <w:br/>
      </w:r>
      <w:r>
        <w:rPr>
          <w:rStyle w:val="VerbatimChar"/>
        </w:rPr>
        <w:t xml:space="preserve">📌 NOTA: Insights gerados automaticamente. Se premissas mudarem, insights atualizam.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✅ PÁGINA 1: EXECUTIVE COCKPIT - GERAÇÃO COMPLETA!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33"/>
    <w:bookmarkEnd w:id="34"/>
    <w:bookmarkStart w:id="147" w:name="pagina-2"/>
    <w:p>
      <w:pPr>
        <w:pStyle w:val="Heading1"/>
      </w:pPr>
      <w:r>
        <w:t xml:space="preserve">Pagina 2</w:t>
      </w:r>
    </w:p>
    <w:bookmarkStart w:id="146" w:name="pagina2"/>
    <w:bookmarkStart w:id="36" w:name="pagina2-1"/>
    <w:bookmarkStart w:id="35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35"/>
    <w:bookmarkEnd w:id="36"/>
    <w:bookmarkStart w:id="38" w:name="pagina2-2"/>
    <w:bookmarkStart w:id="37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37"/>
    <w:bookmarkEnd w:id="38"/>
    <w:p>
      <w:pPr>
        <w:pStyle w:val="FirstParagraph"/>
      </w:pPr>
      <w:bookmarkStart w:id="42" w:name="pagina2-3"/>
      <w:r>
        <w:drawing>
          <wp:inline>
            <wp:extent cx="5334000" cy="237867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bookmarkStart w:id="43" w:name="pagina2-4"/>
    <w:p>
      <w:r>
        <w:pict>
          <v:rect style="width:0;height:1.5pt" o:hralign="center" o:hrstd="t" o:hr="t"/>
        </w:pict>
      </w:r>
    </w:p>
    <w:bookmarkEnd w:id="43"/>
    <w:bookmarkStart w:id="45" w:name="pagina2-5"/>
    <w:bookmarkStart w:id="44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44"/>
    <w:bookmarkEnd w:id="45"/>
    <w:bookmarkStart w:id="47" w:name="pagina2-6"/>
    <w:bookmarkStart w:id="46" w:name="a-prova-numérica"/>
    <w:p>
      <w:pPr>
        <w:pStyle w:val="Heading4"/>
      </w:pPr>
      <w:r>
        <w:t xml:space="preserve">📋 A PROVA NUMÉRICA:</w:t>
      </w:r>
    </w:p>
    <w:bookmarkEnd w:id="46"/>
    <w:bookmarkEnd w:id="47"/>
    <w:bookmarkStart w:id="48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48"/>
    <w:bookmarkStart w:id="52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52"/>
    <w:bookmarkStart w:id="56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56"/>
    <w:bookmarkStart w:id="57" w:name="pagina2-10"/>
    <w:bookmarkEnd w:id="57"/>
    <w:bookmarkStart w:id="59" w:name="pagina2-11"/>
    <w:bookmarkStart w:id="58" w:name="o-negócio-para-em-pé-saúde-unitária"/>
    <w:p>
      <w:pPr>
        <w:pStyle w:val="Heading2"/>
      </w:pPr>
      <w:r>
        <w:t xml:space="preserve">O negócio para em pé? (Saúde Unitária)</w:t>
      </w:r>
    </w:p>
    <w:bookmarkEnd w:id="58"/>
    <w:bookmarkEnd w:id="59"/>
    <w:bookmarkStart w:id="61" w:name="pagina2-12"/>
    <w:bookmarkStart w:id="60" w:name="evolução-ltvcac-vs-zonas-de-risco"/>
    <w:p>
      <w:pPr>
        <w:pStyle w:val="Heading3"/>
      </w:pPr>
      <w:r>
        <w:t xml:space="preserve">📉 Evolução LTV/CAC vs Zonas de Risco</w:t>
      </w:r>
    </w:p>
    <w:bookmarkEnd w:id="60"/>
    <w:bookmarkEnd w:id="61"/>
    <w:p>
      <w:pPr>
        <w:pStyle w:val="FirstParagraph"/>
      </w:pPr>
      <w:bookmarkStart w:id="65" w:name="pagina2-13"/>
      <w:r>
        <w:drawing>
          <wp:inline>
            <wp:extent cx="5334000" cy="25592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bookmarkStart w:id="66" w:name="pagina2-14"/>
    <w:p>
      <w:r>
        <w:pict>
          <v:rect style="width:0;height:1.5pt" o:hralign="center" o:hrstd="t" o:hr="t"/>
        </w:pict>
      </w:r>
    </w:p>
    <w:bookmarkEnd w:id="66"/>
    <w:bookmarkStart w:id="68" w:name="pagina2-15"/>
    <w:bookmarkStart w:id="67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67"/>
    <w:bookmarkEnd w:id="68"/>
    <w:bookmarkStart w:id="70" w:name="pagina2-16"/>
    <w:bookmarkStart w:id="69" w:name="a-prova-numérica-1"/>
    <w:p>
      <w:pPr>
        <w:pStyle w:val="Heading4"/>
      </w:pPr>
      <w:r>
        <w:t xml:space="preserve">📋 A PROVA NUMÉRICA:</w:t>
      </w:r>
    </w:p>
    <w:bookmarkEnd w:id="69"/>
    <w:bookmarkEnd w:id="70"/>
    <w:bookmarkStart w:id="71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71"/>
    <w:bookmarkStart w:id="74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74"/>
    <w:bookmarkStart w:id="77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77"/>
    <w:bookmarkStart w:id="78" w:name="pagina2-20"/>
    <w:bookmarkEnd w:id="78"/>
    <w:bookmarkStart w:id="80" w:name="pagina2-21"/>
    <w:bookmarkStart w:id="79" w:name="existe-descontrole-tático-de-custos"/>
    <w:p>
      <w:pPr>
        <w:pStyle w:val="Heading2"/>
      </w:pPr>
      <w:r>
        <w:t xml:space="preserve">Existe descontrole tático de custos?</w:t>
      </w:r>
    </w:p>
    <w:bookmarkEnd w:id="79"/>
    <w:bookmarkEnd w:id="80"/>
    <w:bookmarkStart w:id="82" w:name="pagina2-22"/>
    <w:bookmarkStart w:id="81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81"/>
    <w:bookmarkEnd w:id="82"/>
    <w:p>
      <w:pPr>
        <w:pStyle w:val="FirstParagraph"/>
      </w:pPr>
      <w:bookmarkStart w:id="86" w:name="pagina2-23"/>
      <w:r>
        <w:drawing>
          <wp:inline>
            <wp:extent cx="5334000" cy="254991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</w:p>
    <w:bookmarkStart w:id="87" w:name="pagina2-24"/>
    <w:p>
      <w:r>
        <w:pict>
          <v:rect style="width:0;height:1.5pt" o:hralign="center" o:hrstd="t" o:hr="t"/>
        </w:pict>
      </w:r>
    </w:p>
    <w:bookmarkEnd w:id="87"/>
    <w:bookmarkStart w:id="89" w:name="pagina2-25"/>
    <w:bookmarkStart w:id="88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88"/>
    <w:bookmarkEnd w:id="89"/>
    <w:bookmarkStart w:id="91" w:name="pagina2-26"/>
    <w:bookmarkStart w:id="90" w:name="a-prova-numérica-2"/>
    <w:p>
      <w:pPr>
        <w:pStyle w:val="Heading4"/>
      </w:pPr>
      <w:r>
        <w:t xml:space="preserve">📋 A PROVA NUMÉRICA:</w:t>
      </w:r>
    </w:p>
    <w:bookmarkEnd w:id="90"/>
    <w:bookmarkEnd w:id="91"/>
    <w:bookmarkStart w:id="92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92"/>
    <w:bookmarkStart w:id="95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95"/>
    <w:bookmarkStart w:id="98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98"/>
    <w:bookmarkStart w:id="99" w:name="pagina2-30"/>
    <w:bookmarkEnd w:id="99"/>
    <w:bookmarkStart w:id="101" w:name="pagina2-31"/>
    <w:bookmarkStart w:id="100" w:name="se-dobrar-o-marketing-dobra-a-venda"/>
    <w:p>
      <w:pPr>
        <w:pStyle w:val="Heading2"/>
      </w:pPr>
      <w:r>
        <w:t xml:space="preserve">Se dobrar o marketing, dobra a venda?</w:t>
      </w:r>
    </w:p>
    <w:bookmarkEnd w:id="100"/>
    <w:bookmarkEnd w:id="101"/>
    <w:bookmarkStart w:id="103" w:name="pagina2-32"/>
    <w:bookmarkStart w:id="102" w:name="curva-de-escala-e-elasticidade-de-canal"/>
    <w:p>
      <w:pPr>
        <w:pStyle w:val="Heading3"/>
      </w:pPr>
      <w:r>
        <w:t xml:space="preserve">📉 Curva de Escala e Elasticidade de Canal</w:t>
      </w:r>
    </w:p>
    <w:bookmarkEnd w:id="102"/>
    <w:bookmarkEnd w:id="103"/>
    <w:p>
      <w:pPr>
        <w:pStyle w:val="FirstParagraph"/>
      </w:pPr>
      <w:bookmarkStart w:id="107" w:name="pagina2-33"/>
      <w:r>
        <w:drawing>
          <wp:inline>
            <wp:extent cx="5334000" cy="272967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7"/>
    </w:p>
    <w:bookmarkStart w:id="108" w:name="pagina2-34"/>
    <w:p>
      <w:r>
        <w:pict>
          <v:rect style="width:0;height:1.5pt" o:hralign="center" o:hrstd="t" o:hr="t"/>
        </w:pict>
      </w:r>
    </w:p>
    <w:bookmarkEnd w:id="108"/>
    <w:bookmarkStart w:id="110" w:name="pagina2-35"/>
    <w:bookmarkStart w:id="109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09"/>
    <w:bookmarkEnd w:id="110"/>
    <w:bookmarkStart w:id="112" w:name="pagina2-36"/>
    <w:bookmarkStart w:id="111" w:name="a-prova-numérica-3"/>
    <w:p>
      <w:pPr>
        <w:pStyle w:val="Heading4"/>
      </w:pPr>
      <w:r>
        <w:t xml:space="preserve">📋 A PROVA NUMÉRICA:</w:t>
      </w:r>
    </w:p>
    <w:bookmarkEnd w:id="111"/>
    <w:bookmarkEnd w:id="112"/>
    <w:bookmarkStart w:id="113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13"/>
    <w:bookmarkStart w:id="116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16"/>
    <w:bookmarkStart w:id="119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19"/>
    <w:bookmarkStart w:id="120" w:name="pagina2-40"/>
    <w:bookmarkEnd w:id="120"/>
    <w:bookmarkStart w:id="122" w:name="pagina2-41"/>
    <w:bookmarkStart w:id="121" w:name="X0242aa2cd5c6dadfa7d222599db7f5681a7c98c"/>
    <w:p>
      <w:pPr>
        <w:pStyle w:val="Heading2"/>
      </w:pPr>
      <w:r>
        <w:t xml:space="preserve">Quanto dinheiro estamos perdendo pelo ralo?</w:t>
      </w:r>
    </w:p>
    <w:bookmarkEnd w:id="121"/>
    <w:bookmarkEnd w:id="122"/>
    <w:bookmarkStart w:id="124" w:name="pagina2-42"/>
    <w:bookmarkStart w:id="123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23"/>
    <w:bookmarkEnd w:id="124"/>
    <w:p>
      <w:pPr>
        <w:pStyle w:val="FirstParagraph"/>
      </w:pPr>
      <w:bookmarkStart w:id="128" w:name="pagina2-43"/>
      <w:r>
        <w:drawing>
          <wp:inline>
            <wp:extent cx="5334000" cy="250111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8"/>
    </w:p>
    <w:bookmarkStart w:id="129" w:name="pagina2-44"/>
    <w:p>
      <w:r>
        <w:pict>
          <v:rect style="width:0;height:1.5pt" o:hralign="center" o:hrstd="t" o:hr="t"/>
        </w:pict>
      </w:r>
    </w:p>
    <w:bookmarkEnd w:id="129"/>
    <w:bookmarkStart w:id="131" w:name="pagina2-45"/>
    <w:bookmarkStart w:id="130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30"/>
    <w:bookmarkEnd w:id="131"/>
    <w:bookmarkStart w:id="133" w:name="pagina2-46"/>
    <w:bookmarkStart w:id="132" w:name="a-prova-numérica-4"/>
    <w:p>
      <w:pPr>
        <w:pStyle w:val="Heading4"/>
      </w:pPr>
      <w:r>
        <w:t xml:space="preserve">📋 A PROVA NUMÉRICA:</w:t>
      </w:r>
    </w:p>
    <w:bookmarkEnd w:id="132"/>
    <w:bookmarkEnd w:id="133"/>
    <w:bookmarkStart w:id="134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34"/>
    <w:bookmarkStart w:id="137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37"/>
    <w:bookmarkStart w:id="140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40"/>
    <w:bookmarkStart w:id="141" w:name="pagina2-50"/>
    <w:bookmarkEnd w:id="141"/>
    <w:bookmarkStart w:id="145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42" Target="media/rId142.png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2" Target="media/rId62.png" /><Relationship Type="http://schemas.openxmlformats.org/officeDocument/2006/relationships/image" Id="rId83" Target="media/rId83.png" /><Relationship Type="http://schemas.openxmlformats.org/officeDocument/2006/relationships/image" Id="rId39" Target="media/rId39.png" /><Relationship Type="http://schemas.openxmlformats.org/officeDocument/2006/relationships/image" Id="rId104" Target="media/rId104.png" /><Relationship Type="http://schemas.openxmlformats.org/officeDocument/2006/relationships/image" Id="rId125" Target="media/rId1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2025-12-07T20:54:33Z</dcterms:created>
  <dcterms:modified xsi:type="dcterms:W3CDTF">2025-12-07T20:54:33Z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