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9BF25" w14:textId="77777777" w:rsidR="00157A3D" w:rsidRDefault="00157A3D">
      <w:pPr>
        <w:spacing w:line="238" w:lineRule="exact"/>
        <w:rPr>
          <w:sz w:val="24"/>
          <w:szCs w:val="24"/>
        </w:rPr>
      </w:pPr>
      <w:bookmarkStart w:id="0" w:name="page1"/>
      <w:bookmarkEnd w:id="0"/>
    </w:p>
    <w:p w14:paraId="38ED673B" w14:textId="77777777" w:rsidR="00DA119F" w:rsidRDefault="00000000" w:rsidP="00DA119F">
      <w:pPr>
        <w:pStyle w:val="a4"/>
        <w:keepNext/>
        <w:shd w:val="clear" w:color="auto" w:fill="FFFFFF"/>
        <w:spacing w:before="180" w:beforeAutospacing="0" w:after="180" w:afterAutospacing="0"/>
        <w:ind w:leftChars="-406" w:left="-610" w:rightChars="-230" w:right="-506" w:hangingChars="59" w:hanging="283"/>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The Relationship between Educational Level and Poverty Population</w:t>
      </w:r>
      <w:r>
        <w:rPr>
          <w:sz w:val="48"/>
          <w:szCs w:val="48"/>
        </w:rPr>
        <w:t>——</w:t>
      </w:r>
      <w:r>
        <w:rPr>
          <w:rFonts w:ascii="Times New Roman" w:eastAsia="Times New Roman" w:hAnsi="Times New Roman" w:cs="Times New Roman"/>
          <w:sz w:val="48"/>
          <w:szCs w:val="48"/>
        </w:rPr>
        <w:t xml:space="preserve"> Taking the Midwest of the United States as an Example</w:t>
      </w:r>
    </w:p>
    <w:p w14:paraId="7BA98FD9" w14:textId="77777777" w:rsidR="00DA119F" w:rsidRDefault="00DA119F" w:rsidP="00DA119F">
      <w:pPr>
        <w:pStyle w:val="a4"/>
        <w:keepNext/>
        <w:shd w:val="clear" w:color="auto" w:fill="FFFFFF"/>
        <w:spacing w:before="180" w:beforeAutospacing="0" w:after="180" w:afterAutospacing="0"/>
        <w:ind w:leftChars="-406" w:left="-610" w:rightChars="-230" w:right="-506" w:hangingChars="59" w:hanging="283"/>
        <w:jc w:val="center"/>
        <w:rPr>
          <w:rFonts w:ascii="Times New Roman" w:eastAsiaTheme="minorEastAsia" w:hAnsi="Times New Roman" w:cs="Times New Roman"/>
          <w:sz w:val="48"/>
          <w:szCs w:val="48"/>
        </w:rPr>
      </w:pPr>
    </w:p>
    <w:p w14:paraId="014BDD35" w14:textId="069E22CC" w:rsidR="00DA119F" w:rsidRDefault="00DA119F" w:rsidP="00DA119F">
      <w:pPr>
        <w:pStyle w:val="a4"/>
        <w:keepNext/>
        <w:shd w:val="clear" w:color="auto" w:fill="FFFFFF"/>
        <w:spacing w:before="180" w:beforeAutospacing="0" w:after="180" w:afterAutospacing="0"/>
        <w:ind w:leftChars="-406" w:left="-751" w:rightChars="-230" w:right="-506" w:hangingChars="59" w:hanging="142"/>
        <w:jc w:val="center"/>
      </w:pPr>
      <w:r>
        <w:rPr>
          <w:noProof/>
        </w:rPr>
        <w:drawing>
          <wp:inline distT="0" distB="0" distL="0" distR="0" wp14:anchorId="60CCFD5C" wp14:editId="7235F924">
            <wp:extent cx="4729162" cy="2743200"/>
            <wp:effectExtent l="0" t="0" r="0" b="0"/>
            <wp:docPr id="6" name="图表 6" descr="图表类型: 折线图。 “percbelowpoverty”&#10;&#10;已自动生成说明">
              <a:extLst xmlns:a="http://schemas.openxmlformats.org/drawingml/2006/main">
                <a:ext uri="{FF2B5EF4-FFF2-40B4-BE49-F238E27FC236}">
                  <a16:creationId xmlns:a16="http://schemas.microsoft.com/office/drawing/2014/main" id="{DCB122BB-9144-506F-1334-D4E8B0D48E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71E8EF" w14:textId="3B42468F" w:rsidR="00DA119F" w:rsidRPr="00732094" w:rsidRDefault="00DA119F" w:rsidP="00DA119F">
      <w:pPr>
        <w:pStyle w:val="a3"/>
        <w:jc w:val="center"/>
        <w:rPr>
          <w:rFonts w:hint="eastAsia"/>
          <w:b/>
          <w:bCs/>
        </w:rPr>
      </w:pPr>
      <w:r w:rsidRPr="00732094">
        <w:rPr>
          <w:b/>
          <w:bCs/>
        </w:rPr>
        <w:t xml:space="preserve">Figure </w:t>
      </w:r>
      <w:r w:rsidRPr="00732094">
        <w:rPr>
          <w:b/>
          <w:bCs/>
        </w:rPr>
        <w:fldChar w:fldCharType="begin"/>
      </w:r>
      <w:r w:rsidRPr="00732094">
        <w:rPr>
          <w:b/>
          <w:bCs/>
        </w:rPr>
        <w:instrText xml:space="preserve"> SEQ Figure \* ARABIC </w:instrText>
      </w:r>
      <w:r w:rsidRPr="00732094">
        <w:rPr>
          <w:b/>
          <w:bCs/>
        </w:rPr>
        <w:fldChar w:fldCharType="separate"/>
      </w:r>
      <w:r w:rsidR="00210C2B">
        <w:rPr>
          <w:b/>
          <w:bCs/>
          <w:noProof/>
        </w:rPr>
        <w:t>1</w:t>
      </w:r>
      <w:r w:rsidRPr="00732094">
        <w:rPr>
          <w:b/>
          <w:bCs/>
        </w:rPr>
        <w:fldChar w:fldCharType="end"/>
      </w:r>
      <w:r w:rsidRPr="00732094">
        <w:rPr>
          <w:b/>
          <w:bCs/>
        </w:rPr>
        <w:t>.Probability Distribution of Poor Population</w:t>
      </w:r>
    </w:p>
    <w:p w14:paraId="6B01F8E2" w14:textId="77777777" w:rsidR="00DA119F" w:rsidRPr="00210C2B" w:rsidRDefault="00DA119F" w:rsidP="00DA119F">
      <w:pPr>
        <w:pStyle w:val="a4"/>
        <w:shd w:val="clear" w:color="auto" w:fill="FFFFFF"/>
        <w:spacing w:before="180" w:beforeAutospacing="0" w:after="180" w:afterAutospacing="0"/>
        <w:ind w:leftChars="-472" w:left="-1038" w:rightChars="-230" w:right="-506"/>
        <w:jc w:val="both"/>
        <w:rPr>
          <w:rFonts w:ascii="Times New Roman" w:hAnsi="Times New Roman" w:cs="Times New Roman"/>
        </w:rPr>
      </w:pPr>
    </w:p>
    <w:p w14:paraId="45B5D629" w14:textId="77777777" w:rsidR="00DA119F" w:rsidRDefault="00DA119F" w:rsidP="003456E4">
      <w:pPr>
        <w:pStyle w:val="a4"/>
        <w:keepNext/>
        <w:shd w:val="clear" w:color="auto" w:fill="FFFFFF"/>
        <w:spacing w:before="180" w:beforeAutospacing="0" w:after="180" w:afterAutospacing="0"/>
        <w:ind w:leftChars="-258" w:left="-566" w:rightChars="-230" w:right="-506" w:hanging="2"/>
        <w:jc w:val="both"/>
      </w:pPr>
      <w:r>
        <w:rPr>
          <w:rFonts w:ascii="Times New Roman" w:hAnsi="Times New Roman" w:cs="Times New Roman" w:hint="eastAsia"/>
        </w:rPr>
        <w:t xml:space="preserve"> </w:t>
      </w:r>
      <w:r>
        <w:rPr>
          <w:rFonts w:ascii="Times New Roman" w:hAnsi="Times New Roman" w:cs="Times New Roman"/>
        </w:rPr>
        <w:t xml:space="preserve">                  </w:t>
      </w:r>
      <w:r>
        <w:rPr>
          <w:noProof/>
        </w:rPr>
        <w:drawing>
          <wp:inline distT="0" distB="0" distL="0" distR="0" wp14:anchorId="038F2510" wp14:editId="0419E241">
            <wp:extent cx="4791075" cy="3048000"/>
            <wp:effectExtent l="0" t="0" r="0" b="0"/>
            <wp:docPr id="7" name="图表 7" descr="图表类型: 散点图。 “perchsd”&#10;&#10;已自动生成说明">
              <a:extLst xmlns:a="http://schemas.openxmlformats.org/drawingml/2006/main">
                <a:ext uri="{FF2B5EF4-FFF2-40B4-BE49-F238E27FC236}">
                  <a16:creationId xmlns:a16="http://schemas.microsoft.com/office/drawing/2014/main" id="{017096B2-8D63-D1DF-C2F3-9FD31F57BF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E5B7A3" w14:textId="476D9B46" w:rsidR="00DA119F" w:rsidRPr="00732094" w:rsidRDefault="00DA119F" w:rsidP="00DA119F">
      <w:pPr>
        <w:pStyle w:val="a3"/>
        <w:jc w:val="center"/>
        <w:rPr>
          <w:rFonts w:ascii="Times New Roman" w:hAnsi="Times New Roman" w:cs="Times New Roman"/>
          <w:b/>
          <w:bCs/>
        </w:rPr>
      </w:pPr>
      <w:r w:rsidRPr="00732094">
        <w:rPr>
          <w:b/>
          <w:bCs/>
        </w:rPr>
        <w:t xml:space="preserve">Figure </w:t>
      </w:r>
      <w:r w:rsidRPr="00732094">
        <w:rPr>
          <w:b/>
          <w:bCs/>
        </w:rPr>
        <w:fldChar w:fldCharType="begin"/>
      </w:r>
      <w:r w:rsidRPr="00732094">
        <w:rPr>
          <w:b/>
          <w:bCs/>
        </w:rPr>
        <w:instrText xml:space="preserve"> SEQ Figure \* ARABIC </w:instrText>
      </w:r>
      <w:r w:rsidRPr="00732094">
        <w:rPr>
          <w:b/>
          <w:bCs/>
        </w:rPr>
        <w:fldChar w:fldCharType="separate"/>
      </w:r>
      <w:r w:rsidR="00210C2B">
        <w:rPr>
          <w:b/>
          <w:bCs/>
          <w:noProof/>
        </w:rPr>
        <w:t>2</w:t>
      </w:r>
      <w:r w:rsidRPr="00732094">
        <w:rPr>
          <w:b/>
          <w:bCs/>
        </w:rPr>
        <w:fldChar w:fldCharType="end"/>
      </w:r>
      <w:r w:rsidRPr="00732094">
        <w:rPr>
          <w:b/>
          <w:bCs/>
        </w:rPr>
        <w:t>.Probability Distributions with a High School Diploma</w:t>
      </w:r>
    </w:p>
    <w:p w14:paraId="66C2D2C3" w14:textId="77777777" w:rsidR="00DA119F" w:rsidRDefault="00DA119F" w:rsidP="00DA119F">
      <w:pPr>
        <w:pStyle w:val="a4"/>
        <w:shd w:val="clear" w:color="auto" w:fill="FFFFFF"/>
        <w:spacing w:before="180" w:beforeAutospacing="0" w:after="180" w:afterAutospacing="0"/>
        <w:ind w:leftChars="-472" w:left="-1038" w:rightChars="-230" w:right="-506"/>
        <w:jc w:val="both"/>
        <w:rPr>
          <w:rFonts w:ascii="Times New Roman" w:hAnsi="Times New Roman" w:cs="Times New Roman"/>
        </w:rPr>
      </w:pPr>
    </w:p>
    <w:p w14:paraId="5B1C6811" w14:textId="77777777" w:rsidR="00DA119F" w:rsidRPr="003261B4" w:rsidRDefault="00DA119F" w:rsidP="00DA119F">
      <w:pPr>
        <w:pStyle w:val="a4"/>
        <w:keepNext/>
        <w:shd w:val="clear" w:color="auto" w:fill="FFFFFF"/>
        <w:tabs>
          <w:tab w:val="left" w:pos="-284"/>
        </w:tabs>
        <w:spacing w:before="180" w:beforeAutospacing="0" w:after="180" w:afterAutospacing="0"/>
        <w:ind w:leftChars="-257" w:left="-11" w:rightChars="-230" w:right="-506" w:hangingChars="231" w:hanging="554"/>
        <w:jc w:val="both"/>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 xml:space="preserve">                </w:t>
      </w:r>
      <w:r>
        <w:rPr>
          <w:noProof/>
        </w:rPr>
        <w:drawing>
          <wp:inline distT="0" distB="0" distL="0" distR="0" wp14:anchorId="3F026CF5" wp14:editId="78572D3E">
            <wp:extent cx="5274310" cy="2842826"/>
            <wp:effectExtent l="0" t="0" r="2540" b="0"/>
            <wp:docPr id="8" name="图表 8" descr="图表类型: 簇状条形图。 “category”: AAR 最常出现。&#10;&#10;已自动生成说明">
              <a:extLst xmlns:a="http://schemas.openxmlformats.org/drawingml/2006/main">
                <a:ext uri="{FF2B5EF4-FFF2-40B4-BE49-F238E27FC236}">
                  <a16:creationId xmlns:a16="http://schemas.microsoft.com/office/drawing/2014/main" id="{FD68A07A-7E70-BCC0-FE6E-60FBC46700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D13D39" w14:textId="79BD81BA" w:rsidR="00DA119F" w:rsidRPr="00732094" w:rsidRDefault="00DA119F" w:rsidP="00DA119F">
      <w:pPr>
        <w:pStyle w:val="a3"/>
        <w:jc w:val="center"/>
        <w:rPr>
          <w:b/>
          <w:bCs/>
        </w:rPr>
      </w:pPr>
      <w:r w:rsidRPr="00732094">
        <w:rPr>
          <w:b/>
          <w:bCs/>
        </w:rPr>
        <w:t xml:space="preserve">Figure </w:t>
      </w:r>
      <w:r w:rsidRPr="00732094">
        <w:rPr>
          <w:b/>
          <w:bCs/>
        </w:rPr>
        <w:fldChar w:fldCharType="begin"/>
      </w:r>
      <w:r w:rsidRPr="00732094">
        <w:rPr>
          <w:b/>
          <w:bCs/>
        </w:rPr>
        <w:instrText xml:space="preserve"> SEQ Figure \* ARABIC </w:instrText>
      </w:r>
      <w:r w:rsidRPr="00732094">
        <w:rPr>
          <w:b/>
          <w:bCs/>
        </w:rPr>
        <w:fldChar w:fldCharType="separate"/>
      </w:r>
      <w:r w:rsidR="00210C2B">
        <w:rPr>
          <w:b/>
          <w:bCs/>
          <w:noProof/>
        </w:rPr>
        <w:t>3</w:t>
      </w:r>
      <w:r w:rsidRPr="00732094">
        <w:rPr>
          <w:b/>
          <w:bCs/>
        </w:rPr>
        <w:fldChar w:fldCharType="end"/>
      </w:r>
      <w:r w:rsidRPr="00732094">
        <w:rPr>
          <w:b/>
          <w:bCs/>
        </w:rPr>
        <w:t>.Distribution of quantity of category</w:t>
      </w:r>
    </w:p>
    <w:p w14:paraId="5526A6DF" w14:textId="77777777" w:rsidR="00DA119F" w:rsidRDefault="00DA119F" w:rsidP="00DA119F"/>
    <w:p w14:paraId="46DC99E5" w14:textId="77777777" w:rsidR="00DA119F" w:rsidRPr="003261B4" w:rsidRDefault="00DA119F" w:rsidP="00DA119F">
      <w:pPr>
        <w:rPr>
          <w:rFonts w:hint="eastAsia"/>
        </w:rPr>
      </w:pPr>
    </w:p>
    <w:p w14:paraId="1808BAB7" w14:textId="77777777" w:rsidR="00DA119F" w:rsidRDefault="00DA119F" w:rsidP="00DA119F">
      <w:pPr>
        <w:pStyle w:val="a4"/>
        <w:keepNext/>
        <w:shd w:val="clear" w:color="auto" w:fill="FFFFFF"/>
        <w:spacing w:before="180" w:beforeAutospacing="0" w:after="180" w:afterAutospacing="0"/>
        <w:ind w:leftChars="-193" w:left="-425" w:rightChars="-230" w:right="-506"/>
        <w:jc w:val="center"/>
      </w:pPr>
      <w:r>
        <w:rPr>
          <w:rFonts w:ascii="Lato" w:hAnsi="Lato"/>
          <w:noProof/>
          <w:color w:val="000000"/>
        </w:rPr>
        <w:drawing>
          <wp:inline distT="0" distB="0" distL="0" distR="0" wp14:anchorId="2BAD691C" wp14:editId="36A632F6">
            <wp:extent cx="6657975" cy="4552950"/>
            <wp:effectExtent l="0" t="0" r="0" b="0"/>
            <wp:docPr id="5" name="图片 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散点图&#10;&#10;描述已自动生成"/>
                    <pic:cNvPicPr/>
                  </pic:nvPicPr>
                  <pic:blipFill rotWithShape="1">
                    <a:blip r:embed="rId10">
                      <a:extLst>
                        <a:ext uri="{28A0092B-C50C-407E-A947-70E740481C1C}">
                          <a14:useLocalDpi xmlns:a14="http://schemas.microsoft.com/office/drawing/2010/main" val="0"/>
                        </a:ext>
                      </a:extLst>
                    </a:blip>
                    <a:srcRect l="3395" t="6293" r="1268" b="2989"/>
                    <a:stretch/>
                  </pic:blipFill>
                  <pic:spPr bwMode="auto">
                    <a:xfrm>
                      <a:off x="0" y="0"/>
                      <a:ext cx="6657975" cy="4552950"/>
                    </a:xfrm>
                    <a:prstGeom prst="rect">
                      <a:avLst/>
                    </a:prstGeom>
                    <a:ln>
                      <a:noFill/>
                    </a:ln>
                    <a:extLst>
                      <a:ext uri="{53640926-AAD7-44D8-BBD7-CCE9431645EC}">
                        <a14:shadowObscured xmlns:a14="http://schemas.microsoft.com/office/drawing/2010/main"/>
                      </a:ext>
                    </a:extLst>
                  </pic:spPr>
                </pic:pic>
              </a:graphicData>
            </a:graphic>
          </wp:inline>
        </w:drawing>
      </w:r>
    </w:p>
    <w:p w14:paraId="1943AC6B" w14:textId="7282F8B1" w:rsidR="00157A3D" w:rsidRPr="00085C46" w:rsidRDefault="00DA119F" w:rsidP="00DA119F">
      <w:pPr>
        <w:pStyle w:val="a3"/>
        <w:jc w:val="center"/>
        <w:rPr>
          <w:rFonts w:ascii="Times New Roman" w:hAnsi="Times New Roman" w:cs="Times New Roman" w:hint="eastAsia"/>
          <w:b/>
          <w:bCs/>
        </w:rPr>
      </w:pPr>
      <w:r w:rsidRPr="00085C46">
        <w:rPr>
          <w:b/>
          <w:bCs/>
        </w:rPr>
        <w:t xml:space="preserve">Figure </w:t>
      </w:r>
      <w:r w:rsidRPr="00085C46">
        <w:rPr>
          <w:b/>
          <w:bCs/>
        </w:rPr>
        <w:fldChar w:fldCharType="begin"/>
      </w:r>
      <w:r w:rsidRPr="00085C46">
        <w:rPr>
          <w:b/>
          <w:bCs/>
        </w:rPr>
        <w:instrText xml:space="preserve"> SEQ Figure \* ARABIC </w:instrText>
      </w:r>
      <w:r w:rsidRPr="00085C46">
        <w:rPr>
          <w:b/>
          <w:bCs/>
        </w:rPr>
        <w:fldChar w:fldCharType="separate"/>
      </w:r>
      <w:r w:rsidR="00210C2B">
        <w:rPr>
          <w:b/>
          <w:bCs/>
          <w:noProof/>
        </w:rPr>
        <w:t>4</w:t>
      </w:r>
      <w:r w:rsidRPr="00085C46">
        <w:rPr>
          <w:b/>
          <w:bCs/>
        </w:rPr>
        <w:fldChar w:fldCharType="end"/>
      </w:r>
      <w:r w:rsidRPr="00085C46">
        <w:rPr>
          <w:b/>
          <w:bCs/>
        </w:rPr>
        <w:t>.Relationship between the proportion of high school diplomas and the proportion of</w:t>
      </w:r>
      <w:r w:rsidR="0044241B" w:rsidRPr="00085C46">
        <w:rPr>
          <w:b/>
          <w:bCs/>
          <w:noProof/>
        </w:rPr>
        <mc:AlternateContent>
          <mc:Choice Requires="wps">
            <w:drawing>
              <wp:anchor distT="0" distB="0" distL="114300" distR="114300" simplePos="0" relativeHeight="251659776" behindDoc="1" locked="0" layoutInCell="1" allowOverlap="1" wp14:anchorId="144EDA15" wp14:editId="36955677">
                <wp:simplePos x="0" y="0"/>
                <wp:positionH relativeFrom="column">
                  <wp:posOffset>104775</wp:posOffset>
                </wp:positionH>
                <wp:positionV relativeFrom="paragraph">
                  <wp:posOffset>5361940</wp:posOffset>
                </wp:positionV>
                <wp:extent cx="6477000" cy="63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14:paraId="2552F428" w14:textId="70010937" w:rsidR="0044241B" w:rsidRPr="00EE1865" w:rsidRDefault="0044241B" w:rsidP="0044241B">
                            <w:pPr>
                              <w:pStyle w:val="a3"/>
                              <w:jc w:val="center"/>
                              <w:rPr>
                                <w:rFonts w:ascii="Times New Roman" w:hAnsi="Times New Roman" w:cs="Times New Roman"/>
                                <w:noProof/>
                                <w:sz w:val="24"/>
                                <w:szCs w:val="24"/>
                              </w:rPr>
                            </w:pPr>
                            <w:r>
                              <w:t xml:space="preserve">Figure </w:t>
                            </w:r>
                            <w:fldSimple w:instr=" SEQ Figure \* ARABIC ">
                              <w:r w:rsidR="00210C2B">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4EDA15" id="_x0000_t202" coordsize="21600,21600" o:spt="202" path="m,l,21600r21600,l21600,xe">
                <v:stroke joinstyle="miter"/>
                <v:path gradientshapeok="t" o:connecttype="rect"/>
              </v:shapetype>
              <v:shape id="文本框 3" o:spid="_x0000_s1026" type="#_x0000_t202" style="position:absolute;left:0;text-align:left;margin-left:8.25pt;margin-top:422.2pt;width:510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" stroked="f">
                <v:textbox style="mso-fit-shape-to-text:t" inset="0,0,0,0">
                  <w:txbxContent>
                    <w:p w14:paraId="2552F428" w14:textId="70010937" w:rsidR="0044241B" w:rsidRPr="00EE1865" w:rsidRDefault="0044241B" w:rsidP="0044241B">
                      <w:pPr>
                        <w:pStyle w:val="a3"/>
                        <w:jc w:val="center"/>
                        <w:rPr>
                          <w:rFonts w:ascii="Times New Roman" w:hAnsi="Times New Roman" w:cs="Times New Roman"/>
                          <w:noProof/>
                          <w:sz w:val="24"/>
                          <w:szCs w:val="24"/>
                        </w:rPr>
                      </w:pPr>
                      <w:r>
                        <w:t xml:space="preserve">Figure </w:t>
                      </w:r>
                      <w:fldSimple w:instr=" SEQ Figure \* ARABIC ">
                        <w:r w:rsidR="00210C2B">
                          <w:rPr>
                            <w:noProof/>
                          </w:rPr>
                          <w:t>5</w:t>
                        </w:r>
                      </w:fldSimple>
                    </w:p>
                  </w:txbxContent>
                </v:textbox>
              </v:shape>
            </w:pict>
          </mc:Fallback>
        </mc:AlternateContent>
      </w:r>
      <w:r w:rsidR="00085C46" w:rsidRPr="00085C46">
        <w:rPr>
          <w:b/>
          <w:bCs/>
        </w:rPr>
        <w:t xml:space="preserve"> poor people</w:t>
      </w:r>
    </w:p>
    <w:p w14:paraId="543A54AB" w14:textId="77777777" w:rsidR="00157A3D" w:rsidRPr="00085C46" w:rsidRDefault="00157A3D">
      <w:pPr>
        <w:spacing w:line="200" w:lineRule="exact"/>
        <w:rPr>
          <w:b/>
          <w:bCs/>
          <w:sz w:val="24"/>
          <w:szCs w:val="24"/>
        </w:rPr>
      </w:pPr>
    </w:p>
    <w:p w14:paraId="5CCF0F1E" w14:textId="77777777" w:rsidR="00157A3D" w:rsidRDefault="00157A3D" w:rsidP="003456E4">
      <w:pPr>
        <w:spacing w:line="519" w:lineRule="exact"/>
        <w:rPr>
          <w:sz w:val="24"/>
          <w:szCs w:val="24"/>
        </w:rPr>
      </w:pPr>
    </w:p>
    <w:p w14:paraId="0E83DA6D" w14:textId="77777777" w:rsidR="00157A3D" w:rsidRDefault="00157A3D" w:rsidP="003456E4">
      <w:pPr>
        <w:spacing w:line="519" w:lineRule="exact"/>
        <w:rPr>
          <w:sz w:val="24"/>
          <w:szCs w:val="24"/>
        </w:rPr>
      </w:pPr>
    </w:p>
    <w:p w14:paraId="735F49FB" w14:textId="4D33FAED" w:rsidR="00157A3D" w:rsidRPr="00DA119F" w:rsidRDefault="00DA119F" w:rsidP="003456E4">
      <w:pPr>
        <w:spacing w:line="519" w:lineRule="exact"/>
        <w:ind w:left="280" w:hangingChars="100" w:hanging="280"/>
        <w:rPr>
          <w:rFonts w:eastAsia="Times New Roman"/>
          <w:sz w:val="28"/>
          <w:szCs w:val="28"/>
        </w:rPr>
      </w:pPr>
      <w:r w:rsidRPr="00DA119F">
        <w:rPr>
          <w:rFonts w:eastAsia="Times New Roman" w:hint="eastAsia"/>
          <w:sz w:val="28"/>
          <w:szCs w:val="28"/>
        </w:rPr>
        <w:t xml:space="preserve"> </w:t>
      </w:r>
      <w:r w:rsidRPr="00DA119F">
        <w:rPr>
          <w:rFonts w:eastAsia="Times New Roman"/>
          <w:sz w:val="28"/>
          <w:szCs w:val="28"/>
        </w:rPr>
        <w:t xml:space="preserve">  1) </w:t>
      </w:r>
      <w:r w:rsidRPr="00DA119F">
        <w:rPr>
          <w:rFonts w:eastAsia="Times New Roman"/>
          <w:sz w:val="28"/>
          <w:szCs w:val="28"/>
        </w:rPr>
        <w:t>Th</w:t>
      </w:r>
      <w:r w:rsidR="00F861E1">
        <w:rPr>
          <w:rFonts w:eastAsia="Times New Roman"/>
          <w:sz w:val="28"/>
          <w:szCs w:val="28"/>
        </w:rPr>
        <w:t>e</w:t>
      </w:r>
      <w:r w:rsidRPr="00DA119F">
        <w:rPr>
          <w:rFonts w:eastAsia="Times New Roman"/>
          <w:sz w:val="28"/>
          <w:szCs w:val="28"/>
        </w:rPr>
        <w:t xml:space="preserve"> Figure</w:t>
      </w:r>
      <w:r w:rsidR="00F861E1">
        <w:rPr>
          <w:rFonts w:eastAsia="Times New Roman"/>
          <w:sz w:val="28"/>
          <w:szCs w:val="28"/>
        </w:rPr>
        <w:t xml:space="preserve">4 </w:t>
      </w:r>
      <w:r w:rsidRPr="00DA119F">
        <w:rPr>
          <w:rFonts w:eastAsia="Times New Roman"/>
          <w:sz w:val="28"/>
          <w:szCs w:val="28"/>
        </w:rPr>
        <w:t>shows the relationship between the poverty population proportion and the percentage with a high school diploma in the Midwest</w:t>
      </w:r>
      <w:r w:rsidR="006D2E80">
        <w:rPr>
          <w:rFonts w:eastAsia="Times New Roman"/>
          <w:sz w:val="28"/>
          <w:szCs w:val="28"/>
        </w:rPr>
        <w:t>.</w:t>
      </w:r>
      <w:r>
        <w:rPr>
          <w:rFonts w:eastAsia="Times New Roman"/>
          <w:sz w:val="28"/>
          <w:szCs w:val="28"/>
        </w:rPr>
        <w:t xml:space="preserve">  </w:t>
      </w:r>
    </w:p>
    <w:p w14:paraId="609BEC2D" w14:textId="77777777" w:rsidR="00157A3D" w:rsidRPr="00DA119F" w:rsidRDefault="00157A3D">
      <w:pPr>
        <w:spacing w:line="165" w:lineRule="exact"/>
        <w:rPr>
          <w:rFonts w:eastAsia="Times New Roman" w:hint="eastAsia"/>
          <w:sz w:val="28"/>
          <w:szCs w:val="28"/>
        </w:rPr>
      </w:pPr>
      <w:bookmarkStart w:id="1" w:name="_Hlk120552327"/>
    </w:p>
    <w:p w14:paraId="58C0735B" w14:textId="77777777" w:rsidR="00157A3D" w:rsidRDefault="00000000" w:rsidP="003456E4">
      <w:pPr>
        <w:numPr>
          <w:ilvl w:val="0"/>
          <w:numId w:val="1"/>
        </w:numPr>
        <w:tabs>
          <w:tab w:val="left" w:pos="636"/>
        </w:tabs>
        <w:spacing w:line="519" w:lineRule="exact"/>
        <w:ind w:left="238" w:right="164" w:hanging="23"/>
        <w:jc w:val="both"/>
        <w:rPr>
          <w:rFonts w:eastAsia="Times New Roman"/>
          <w:sz w:val="28"/>
          <w:szCs w:val="28"/>
        </w:rPr>
      </w:pPr>
      <w:r>
        <w:rPr>
          <w:rFonts w:eastAsia="Times New Roman"/>
          <w:sz w:val="28"/>
          <w:szCs w:val="28"/>
        </w:rPr>
        <w:t xml:space="preserve">Three attributes were used to create this figure: x-axis </w:t>
      </w:r>
      <w:r w:rsidRPr="00DA119F">
        <w:rPr>
          <w:rFonts w:ascii="宋体" w:eastAsia="宋体" w:hAnsi="宋体" w:cs="宋体" w:hint="eastAsia"/>
          <w:sz w:val="28"/>
          <w:szCs w:val="28"/>
        </w:rPr>
        <w:t>（</w:t>
      </w:r>
      <w:r>
        <w:rPr>
          <w:rFonts w:eastAsia="Times New Roman"/>
          <w:sz w:val="28"/>
          <w:szCs w:val="28"/>
        </w:rPr>
        <w:t xml:space="preserve"> Poverty population proportion</w:t>
      </w:r>
      <w:r>
        <w:rPr>
          <w:rFonts w:ascii="宋体" w:eastAsia="宋体" w:hAnsi="宋体" w:cs="宋体"/>
          <w:sz w:val="28"/>
          <w:szCs w:val="28"/>
        </w:rPr>
        <w:t>）</w:t>
      </w:r>
      <w:r>
        <w:rPr>
          <w:rFonts w:eastAsia="Times New Roman"/>
          <w:sz w:val="28"/>
          <w:szCs w:val="28"/>
        </w:rPr>
        <w:t>, y-axis(Percentage with a high school diploma) and categories of city.</w:t>
      </w:r>
    </w:p>
    <w:p w14:paraId="6A16514F" w14:textId="77777777" w:rsidR="00157A3D" w:rsidRDefault="00157A3D">
      <w:pPr>
        <w:spacing w:line="200" w:lineRule="exact"/>
        <w:rPr>
          <w:sz w:val="20"/>
          <w:szCs w:val="20"/>
        </w:rPr>
      </w:pPr>
    </w:p>
    <w:p w14:paraId="753A2913" w14:textId="77777777" w:rsidR="00157A3D" w:rsidRDefault="00157A3D">
      <w:pPr>
        <w:spacing w:line="366" w:lineRule="exact"/>
        <w:rPr>
          <w:sz w:val="20"/>
          <w:szCs w:val="20"/>
        </w:rPr>
      </w:pPr>
    </w:p>
    <w:p w14:paraId="5346B4E3" w14:textId="77777777" w:rsidR="00157A3D" w:rsidRDefault="00000000">
      <w:pPr>
        <w:spacing w:line="341" w:lineRule="exact"/>
        <w:ind w:left="220"/>
        <w:rPr>
          <w:sz w:val="20"/>
          <w:szCs w:val="20"/>
        </w:rPr>
      </w:pPr>
      <w:r>
        <w:rPr>
          <w:rFonts w:eastAsia="Times New Roman"/>
          <w:sz w:val="28"/>
          <w:szCs w:val="28"/>
        </w:rPr>
        <w:t>3</w:t>
      </w:r>
      <w:r>
        <w:rPr>
          <w:rFonts w:ascii="宋体" w:eastAsia="宋体" w:hAnsi="宋体" w:cs="宋体"/>
          <w:sz w:val="28"/>
          <w:szCs w:val="28"/>
        </w:rPr>
        <w:t>）</w:t>
      </w:r>
      <w:r>
        <w:rPr>
          <w:rFonts w:eastAsia="Times New Roman"/>
          <w:sz w:val="28"/>
          <w:szCs w:val="28"/>
        </w:rPr>
        <w:t>For legend, different colors represent different types of cities, including</w:t>
      </w:r>
    </w:p>
    <w:p w14:paraId="5A965363" w14:textId="77777777" w:rsidR="00157A3D" w:rsidRDefault="00157A3D">
      <w:pPr>
        <w:spacing w:line="302" w:lineRule="exact"/>
        <w:rPr>
          <w:sz w:val="20"/>
          <w:szCs w:val="20"/>
        </w:rPr>
      </w:pPr>
    </w:p>
    <w:p w14:paraId="5409DE85" w14:textId="77777777" w:rsidR="00157A3D" w:rsidRDefault="00000000">
      <w:pPr>
        <w:ind w:left="240"/>
        <w:rPr>
          <w:sz w:val="20"/>
          <w:szCs w:val="20"/>
        </w:rPr>
      </w:pPr>
      <w:r>
        <w:rPr>
          <w:rFonts w:eastAsia="Times New Roman"/>
          <w:sz w:val="28"/>
          <w:szCs w:val="28"/>
        </w:rPr>
        <w:t>14 types of colors in total.</w:t>
      </w:r>
    </w:p>
    <w:p w14:paraId="19AA8131" w14:textId="77777777" w:rsidR="00157A3D" w:rsidRDefault="00157A3D">
      <w:pPr>
        <w:spacing w:line="200" w:lineRule="exact"/>
        <w:rPr>
          <w:sz w:val="20"/>
          <w:szCs w:val="20"/>
        </w:rPr>
      </w:pPr>
    </w:p>
    <w:p w14:paraId="3D2AE55B" w14:textId="77777777" w:rsidR="00157A3D" w:rsidRDefault="00157A3D">
      <w:pPr>
        <w:spacing w:line="296" w:lineRule="exact"/>
        <w:rPr>
          <w:sz w:val="20"/>
          <w:szCs w:val="20"/>
        </w:rPr>
      </w:pPr>
    </w:p>
    <w:p w14:paraId="31ADA282" w14:textId="77777777" w:rsidR="00157A3D" w:rsidRDefault="00000000">
      <w:pPr>
        <w:numPr>
          <w:ilvl w:val="0"/>
          <w:numId w:val="2"/>
        </w:numPr>
        <w:tabs>
          <w:tab w:val="left" w:pos="530"/>
        </w:tabs>
        <w:spacing w:line="460" w:lineRule="auto"/>
        <w:ind w:left="240" w:right="166" w:hanging="24"/>
        <w:jc w:val="both"/>
        <w:rPr>
          <w:rFonts w:eastAsia="Times New Roman"/>
          <w:sz w:val="28"/>
          <w:szCs w:val="28"/>
        </w:rPr>
      </w:pPr>
      <w:r>
        <w:rPr>
          <w:rFonts w:eastAsia="Times New Roman"/>
          <w:sz w:val="28"/>
          <w:szCs w:val="28"/>
        </w:rPr>
        <w:t>As can be seen from the figure, the scatter points are mainly concentrated on the poor population below 30% and the proportion of high school diplomas between 55% and 85%.</w:t>
      </w:r>
    </w:p>
    <w:p w14:paraId="6D4035E2" w14:textId="77777777" w:rsidR="00157A3D" w:rsidRDefault="00157A3D">
      <w:pPr>
        <w:spacing w:line="201" w:lineRule="exact"/>
        <w:rPr>
          <w:sz w:val="20"/>
          <w:szCs w:val="20"/>
        </w:rPr>
      </w:pPr>
    </w:p>
    <w:p w14:paraId="53600514" w14:textId="77777777" w:rsidR="00157A3D" w:rsidRDefault="00000000">
      <w:pPr>
        <w:spacing w:line="460" w:lineRule="auto"/>
        <w:ind w:left="240" w:right="166" w:hanging="21"/>
        <w:jc w:val="both"/>
        <w:rPr>
          <w:sz w:val="20"/>
          <w:szCs w:val="20"/>
        </w:rPr>
      </w:pPr>
      <w:r>
        <w:rPr>
          <w:rFonts w:eastAsia="Times New Roman"/>
          <w:sz w:val="28"/>
          <w:szCs w:val="28"/>
        </w:rPr>
        <w:t>For the scattered points classified as ARR, AAU, HAR, HLR, HLU, LAU LHR and LHU, the higher the proportion of high school population, the lower the poverty rate.</w:t>
      </w:r>
    </w:p>
    <w:p w14:paraId="25AFB259" w14:textId="77777777" w:rsidR="00157A3D" w:rsidRDefault="00157A3D">
      <w:pPr>
        <w:spacing w:line="201" w:lineRule="exact"/>
        <w:rPr>
          <w:sz w:val="20"/>
          <w:szCs w:val="20"/>
        </w:rPr>
      </w:pPr>
    </w:p>
    <w:p w14:paraId="6059D141" w14:textId="77777777" w:rsidR="00157A3D" w:rsidRDefault="00000000">
      <w:pPr>
        <w:spacing w:line="460" w:lineRule="auto"/>
        <w:ind w:left="240" w:right="166" w:hanging="21"/>
        <w:jc w:val="both"/>
        <w:rPr>
          <w:sz w:val="20"/>
          <w:szCs w:val="20"/>
        </w:rPr>
      </w:pPr>
      <w:r>
        <w:rPr>
          <w:rFonts w:eastAsia="Times New Roman"/>
          <w:sz w:val="28"/>
          <w:szCs w:val="28"/>
        </w:rPr>
        <w:t>For the scattered points classified as ALR, ALR,ALU,HHR, there is no obvious relationship between the population of senior high schools and the poverty rate.</w:t>
      </w:r>
    </w:p>
    <w:p w14:paraId="70BD8B0B" w14:textId="77777777" w:rsidR="00157A3D" w:rsidRDefault="00157A3D">
      <w:pPr>
        <w:spacing w:line="201" w:lineRule="exact"/>
        <w:rPr>
          <w:sz w:val="20"/>
          <w:szCs w:val="20"/>
        </w:rPr>
      </w:pPr>
    </w:p>
    <w:p w14:paraId="328C1C6F" w14:textId="77777777" w:rsidR="00157A3D" w:rsidRDefault="00000000">
      <w:pPr>
        <w:spacing w:line="455" w:lineRule="auto"/>
        <w:ind w:left="240" w:right="166" w:hanging="21"/>
        <w:jc w:val="both"/>
        <w:rPr>
          <w:sz w:val="20"/>
          <w:szCs w:val="20"/>
        </w:rPr>
      </w:pPr>
      <w:r>
        <w:rPr>
          <w:rFonts w:eastAsia="Times New Roman"/>
          <w:sz w:val="28"/>
          <w:szCs w:val="28"/>
        </w:rPr>
        <w:t>For scattered places classified as AHR,HAU.LAR, the higher the proportion of high school population, the higher the poverty rate.</w:t>
      </w:r>
    </w:p>
    <w:p w14:paraId="442B967B" w14:textId="77777777" w:rsidR="00157A3D" w:rsidRDefault="00157A3D">
      <w:pPr>
        <w:sectPr w:rsidR="00157A3D">
          <w:pgSz w:w="11900" w:h="16838"/>
          <w:pgMar w:top="1440" w:right="1440" w:bottom="1440" w:left="1440" w:header="0" w:footer="0" w:gutter="0"/>
          <w:cols w:space="720" w:equalWidth="0">
            <w:col w:w="9026"/>
          </w:cols>
        </w:sectPr>
      </w:pPr>
    </w:p>
    <w:p w14:paraId="5738C373" w14:textId="091F55F6" w:rsidR="00157A3D" w:rsidRDefault="00157A3D">
      <w:pPr>
        <w:spacing w:line="183" w:lineRule="exact"/>
        <w:rPr>
          <w:sz w:val="20"/>
          <w:szCs w:val="20"/>
        </w:rPr>
      </w:pPr>
      <w:bookmarkStart w:id="2" w:name="page3"/>
      <w:bookmarkEnd w:id="2"/>
    </w:p>
    <w:p w14:paraId="6C34F319" w14:textId="77777777" w:rsidR="00157A3D" w:rsidRDefault="00157A3D">
      <w:pPr>
        <w:spacing w:line="200" w:lineRule="exact"/>
        <w:rPr>
          <w:sz w:val="20"/>
          <w:szCs w:val="20"/>
        </w:rPr>
      </w:pPr>
    </w:p>
    <w:p w14:paraId="465EF859" w14:textId="77777777" w:rsidR="00157A3D" w:rsidRDefault="00157A3D">
      <w:pPr>
        <w:spacing w:line="200" w:lineRule="exact"/>
        <w:rPr>
          <w:sz w:val="20"/>
          <w:szCs w:val="20"/>
        </w:rPr>
      </w:pPr>
    </w:p>
    <w:p w14:paraId="446A4852" w14:textId="77777777" w:rsidR="00157A3D" w:rsidRDefault="00157A3D">
      <w:pPr>
        <w:spacing w:line="375" w:lineRule="exact"/>
        <w:rPr>
          <w:sz w:val="20"/>
          <w:szCs w:val="20"/>
        </w:rPr>
      </w:pPr>
    </w:p>
    <w:p w14:paraId="3C655166" w14:textId="77777777" w:rsidR="00157A3D" w:rsidRDefault="00000000">
      <w:pPr>
        <w:spacing w:line="462" w:lineRule="auto"/>
        <w:ind w:left="180" w:right="346"/>
        <w:jc w:val="both"/>
        <w:rPr>
          <w:sz w:val="20"/>
          <w:szCs w:val="20"/>
        </w:rPr>
      </w:pPr>
      <w:r>
        <w:rPr>
          <w:rFonts w:eastAsia="Times New Roman"/>
          <w:sz w:val="28"/>
          <w:szCs w:val="28"/>
        </w:rPr>
        <w:t>By comparison, the number of the first type of scatter points is much greater than the sum of the second type and the third type of scatter points. At the same time, after removing the obvious abnormal scatter points, we can conclude that the proportion of the population with a high school diploma is inversely related to the proportion of the poor.</w:t>
      </w:r>
    </w:p>
    <w:p w14:paraId="15F08734" w14:textId="77777777" w:rsidR="00157A3D" w:rsidRDefault="00157A3D">
      <w:pPr>
        <w:spacing w:line="289" w:lineRule="exact"/>
        <w:rPr>
          <w:sz w:val="20"/>
          <w:szCs w:val="20"/>
        </w:rPr>
      </w:pPr>
    </w:p>
    <w:p w14:paraId="477FA4DD" w14:textId="77777777" w:rsidR="00157A3D" w:rsidRDefault="00000000">
      <w:pPr>
        <w:ind w:left="220"/>
        <w:rPr>
          <w:sz w:val="20"/>
          <w:szCs w:val="20"/>
        </w:rPr>
      </w:pPr>
      <w:r>
        <w:rPr>
          <w:rFonts w:eastAsia="Times New Roman"/>
          <w:sz w:val="28"/>
          <w:szCs w:val="28"/>
        </w:rPr>
        <w:t>5)The dataset is available at Github:</w:t>
      </w:r>
    </w:p>
    <w:p w14:paraId="06E49D5D" w14:textId="77777777" w:rsidR="00157A3D" w:rsidRDefault="00157A3D">
      <w:pPr>
        <w:spacing w:line="302" w:lineRule="exact"/>
        <w:rPr>
          <w:sz w:val="20"/>
          <w:szCs w:val="20"/>
        </w:rPr>
      </w:pPr>
    </w:p>
    <w:p w14:paraId="0B759B8E" w14:textId="77777777" w:rsidR="00157A3D" w:rsidRDefault="00000000">
      <w:pPr>
        <w:ind w:left="220"/>
        <w:rPr>
          <w:rFonts w:eastAsia="Times New Roman"/>
          <w:color w:val="0563C1"/>
          <w:sz w:val="28"/>
          <w:szCs w:val="28"/>
          <w:u w:val="single"/>
        </w:rPr>
      </w:pPr>
      <w:hyperlink r:id="rId11">
        <w:r>
          <w:rPr>
            <w:rFonts w:eastAsia="Times New Roman"/>
            <w:color w:val="0563C1"/>
            <w:sz w:val="28"/>
            <w:szCs w:val="28"/>
            <w:u w:val="single"/>
          </w:rPr>
          <w:t>https://github.com/selva86/datasets/blob/master/midwest_filter.csv.</w:t>
        </w:r>
      </w:hyperlink>
    </w:p>
    <w:p w14:paraId="39DD54DA" w14:textId="77777777" w:rsidR="00157A3D" w:rsidRDefault="00157A3D">
      <w:pPr>
        <w:spacing w:line="200" w:lineRule="exact"/>
        <w:rPr>
          <w:sz w:val="20"/>
          <w:szCs w:val="20"/>
        </w:rPr>
      </w:pPr>
    </w:p>
    <w:p w14:paraId="7B0D06DC" w14:textId="77777777" w:rsidR="00157A3D" w:rsidRDefault="00157A3D">
      <w:pPr>
        <w:spacing w:line="394" w:lineRule="exact"/>
        <w:rPr>
          <w:sz w:val="20"/>
          <w:szCs w:val="20"/>
        </w:rPr>
      </w:pPr>
    </w:p>
    <w:p w14:paraId="3DCD13B1" w14:textId="17DEFCDC" w:rsidR="00157A3D" w:rsidRDefault="00000000">
      <w:pPr>
        <w:spacing w:line="455" w:lineRule="auto"/>
        <w:ind w:left="80" w:right="306"/>
        <w:jc w:val="both"/>
        <w:rPr>
          <w:sz w:val="20"/>
          <w:szCs w:val="20"/>
        </w:rPr>
      </w:pPr>
      <w:r>
        <w:rPr>
          <w:rFonts w:eastAsia="Times New Roman"/>
          <w:sz w:val="28"/>
          <w:szCs w:val="28"/>
        </w:rPr>
        <w:t xml:space="preserve">In </w:t>
      </w:r>
      <w:r w:rsidR="003456E4">
        <w:rPr>
          <w:rFonts w:eastAsia="Times New Roman"/>
          <w:sz w:val="28"/>
          <w:szCs w:val="28"/>
        </w:rPr>
        <w:t>F</w:t>
      </w:r>
      <w:r>
        <w:rPr>
          <w:rFonts w:eastAsia="Times New Roman"/>
          <w:sz w:val="28"/>
          <w:szCs w:val="28"/>
        </w:rPr>
        <w:t>igure</w:t>
      </w:r>
      <w:r w:rsidR="003456E4">
        <w:rPr>
          <w:rFonts w:eastAsia="Times New Roman"/>
          <w:sz w:val="28"/>
          <w:szCs w:val="28"/>
        </w:rPr>
        <w:t>4</w:t>
      </w:r>
      <w:r>
        <w:rPr>
          <w:rFonts w:eastAsia="Times New Roman"/>
          <w:sz w:val="28"/>
          <w:szCs w:val="28"/>
        </w:rPr>
        <w:t>, it mainly used perchsdl and percbelowpoverty to stand for percentage with a high school diploma, poverty population proportion.</w:t>
      </w:r>
    </w:p>
    <w:p w14:paraId="7F794B2F" w14:textId="77777777" w:rsidR="00157A3D" w:rsidRDefault="00157A3D">
      <w:pPr>
        <w:spacing w:line="309" w:lineRule="exact"/>
        <w:rPr>
          <w:sz w:val="20"/>
          <w:szCs w:val="20"/>
        </w:rPr>
      </w:pPr>
    </w:p>
    <w:p w14:paraId="3A672CE3" w14:textId="501E86F3" w:rsidR="00157A3D" w:rsidRDefault="00000000" w:rsidP="00DA119F">
      <w:pPr>
        <w:spacing w:line="460" w:lineRule="auto"/>
        <w:ind w:left="80" w:right="306"/>
        <w:jc w:val="both"/>
        <w:rPr>
          <w:sz w:val="20"/>
          <w:szCs w:val="20"/>
        </w:rPr>
      </w:pPr>
      <w:r>
        <w:rPr>
          <w:rFonts w:eastAsia="Times New Roman"/>
          <w:sz w:val="28"/>
          <w:szCs w:val="28"/>
        </w:rPr>
        <w:t>Here are the methods to make graphs.1. Determine the choice of horizontal and vertical coordinates.First, analyze the eigenvalue relationship in the data table, we need to study the relationship between the proportion of high</w:t>
      </w:r>
      <w:bookmarkStart w:id="3" w:name="page4"/>
      <w:bookmarkEnd w:id="3"/>
      <w:r w:rsidR="00DA119F">
        <w:rPr>
          <w:rFonts w:eastAsia="Times New Roman"/>
          <w:sz w:val="28"/>
          <w:szCs w:val="28"/>
        </w:rPr>
        <w:t xml:space="preserve"> </w:t>
      </w:r>
      <w:r>
        <w:rPr>
          <w:rFonts w:eastAsia="Times New Roman"/>
          <w:sz w:val="28"/>
          <w:szCs w:val="28"/>
        </w:rPr>
        <w:t>school diplomas and the proportion of the poor population.2. Prepare the list and colors of the labels.First of all, we need to extract the unique values in the type (use unique in python to remove duplicates). There are 14 unique city types in the above figure, that is, we need 14 unique colors.3. Determine the value of the horizontal and vertical coordinates.Use a loop to get the horizontal and vertical coordinates of different labels, (percbelowpoverty, perchsdl).4. Draw the base image.</w:t>
      </w:r>
    </w:p>
    <w:p w14:paraId="2331D68A" w14:textId="77777777" w:rsidR="00157A3D" w:rsidRDefault="00157A3D">
      <w:pPr>
        <w:spacing w:line="301" w:lineRule="exact"/>
        <w:rPr>
          <w:sz w:val="20"/>
          <w:szCs w:val="20"/>
        </w:rPr>
      </w:pPr>
    </w:p>
    <w:p w14:paraId="4A004286" w14:textId="77777777" w:rsidR="00157A3D" w:rsidRDefault="00000000">
      <w:pPr>
        <w:numPr>
          <w:ilvl w:val="0"/>
          <w:numId w:val="3"/>
        </w:numPr>
        <w:tabs>
          <w:tab w:val="left" w:pos="433"/>
        </w:tabs>
        <w:spacing w:line="461" w:lineRule="auto"/>
        <w:ind w:left="80" w:right="306" w:hanging="3"/>
        <w:jc w:val="both"/>
        <w:rPr>
          <w:rFonts w:eastAsia="Times New Roman"/>
          <w:sz w:val="28"/>
          <w:szCs w:val="28"/>
        </w:rPr>
      </w:pPr>
      <w:r>
        <w:rPr>
          <w:rFonts w:eastAsia="Times New Roman"/>
          <w:sz w:val="28"/>
          <w:szCs w:val="28"/>
        </w:rPr>
        <w:lastRenderedPageBreak/>
        <w:t>Through the research on perchsdl, percbelowpoverty and category, only a few have a low proportion of high school diplomas and a small proportion of poor people, but in most cities, the proportion of high school diplomas is inversely proportional to the proportion of poor people.</w:t>
      </w:r>
    </w:p>
    <w:p w14:paraId="0704F915" w14:textId="77777777" w:rsidR="00157A3D" w:rsidRDefault="00157A3D">
      <w:pPr>
        <w:spacing w:line="281" w:lineRule="exact"/>
        <w:rPr>
          <w:sz w:val="20"/>
          <w:szCs w:val="20"/>
        </w:rPr>
      </w:pPr>
    </w:p>
    <w:p w14:paraId="64D44B68" w14:textId="77777777" w:rsidR="00157A3D" w:rsidRDefault="00000000">
      <w:pPr>
        <w:spacing w:line="395" w:lineRule="auto"/>
        <w:ind w:left="80" w:right="306"/>
        <w:rPr>
          <w:sz w:val="20"/>
          <w:szCs w:val="20"/>
        </w:rPr>
      </w:pPr>
      <w:r>
        <w:rPr>
          <w:rFonts w:eastAsia="Times New Roman"/>
          <w:b/>
          <w:bCs/>
          <w:color w:val="FF0000"/>
          <w:sz w:val="32"/>
          <w:szCs w:val="32"/>
        </w:rPr>
        <w:t>The project link: https://github.com/Williamlemon123/Enmin-Li-final</w:t>
      </w:r>
      <w:bookmarkEnd w:id="1"/>
    </w:p>
    <w:sectPr w:rsidR="00157A3D">
      <w:pgSz w:w="11900" w:h="16838"/>
      <w:pgMar w:top="1440" w:right="1440" w:bottom="1440"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89B28" w14:textId="77777777" w:rsidR="00FE16E8" w:rsidRDefault="00FE16E8" w:rsidP="00732094">
      <w:r>
        <w:separator/>
      </w:r>
    </w:p>
  </w:endnote>
  <w:endnote w:type="continuationSeparator" w:id="0">
    <w:p w14:paraId="79D681B7" w14:textId="77777777" w:rsidR="00FE16E8" w:rsidRDefault="00FE16E8" w:rsidP="00732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Lato">
    <w:altName w:val="Segoe UI"/>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EECC5" w14:textId="77777777" w:rsidR="00FE16E8" w:rsidRDefault="00FE16E8" w:rsidP="00732094">
      <w:r>
        <w:separator/>
      </w:r>
    </w:p>
  </w:footnote>
  <w:footnote w:type="continuationSeparator" w:id="0">
    <w:p w14:paraId="4F114E23" w14:textId="77777777" w:rsidR="00FE16E8" w:rsidRDefault="00FE16E8" w:rsidP="007320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649"/>
    <w:multiLevelType w:val="hybridMultilevel"/>
    <w:tmpl w:val="E424DB4A"/>
    <w:lvl w:ilvl="0" w:tplc="5D5AD276">
      <w:start w:val="4"/>
      <w:numFmt w:val="decimal"/>
      <w:lvlText w:val="%1)"/>
      <w:lvlJc w:val="left"/>
    </w:lvl>
    <w:lvl w:ilvl="1" w:tplc="87BCB26E">
      <w:numFmt w:val="decimal"/>
      <w:lvlText w:val=""/>
      <w:lvlJc w:val="left"/>
    </w:lvl>
    <w:lvl w:ilvl="2" w:tplc="DCA41B62">
      <w:numFmt w:val="decimal"/>
      <w:lvlText w:val=""/>
      <w:lvlJc w:val="left"/>
    </w:lvl>
    <w:lvl w:ilvl="3" w:tplc="02E2D5AC">
      <w:numFmt w:val="decimal"/>
      <w:lvlText w:val=""/>
      <w:lvlJc w:val="left"/>
    </w:lvl>
    <w:lvl w:ilvl="4" w:tplc="B68C96B2">
      <w:numFmt w:val="decimal"/>
      <w:lvlText w:val=""/>
      <w:lvlJc w:val="left"/>
    </w:lvl>
    <w:lvl w:ilvl="5" w:tplc="918AEB7E">
      <w:numFmt w:val="decimal"/>
      <w:lvlText w:val=""/>
      <w:lvlJc w:val="left"/>
    </w:lvl>
    <w:lvl w:ilvl="6" w:tplc="EF366C0C">
      <w:numFmt w:val="decimal"/>
      <w:lvlText w:val=""/>
      <w:lvlJc w:val="left"/>
    </w:lvl>
    <w:lvl w:ilvl="7" w:tplc="67BCFE52">
      <w:numFmt w:val="decimal"/>
      <w:lvlText w:val=""/>
      <w:lvlJc w:val="left"/>
    </w:lvl>
    <w:lvl w:ilvl="8" w:tplc="3F063EF8">
      <w:numFmt w:val="decimal"/>
      <w:lvlText w:val=""/>
      <w:lvlJc w:val="left"/>
    </w:lvl>
  </w:abstractNum>
  <w:abstractNum w:abstractNumId="1" w15:restartNumberingAfterBreak="0">
    <w:nsid w:val="00005F90"/>
    <w:multiLevelType w:val="hybridMultilevel"/>
    <w:tmpl w:val="EBAA73D8"/>
    <w:lvl w:ilvl="0" w:tplc="9808DD6C">
      <w:start w:val="2"/>
      <w:numFmt w:val="decimal"/>
      <w:lvlText w:val="%1)"/>
      <w:lvlJc w:val="left"/>
    </w:lvl>
    <w:lvl w:ilvl="1" w:tplc="FD0A1924">
      <w:numFmt w:val="decimal"/>
      <w:lvlText w:val=""/>
      <w:lvlJc w:val="left"/>
    </w:lvl>
    <w:lvl w:ilvl="2" w:tplc="BE32FF8C">
      <w:numFmt w:val="decimal"/>
      <w:lvlText w:val=""/>
      <w:lvlJc w:val="left"/>
    </w:lvl>
    <w:lvl w:ilvl="3" w:tplc="5024C390">
      <w:numFmt w:val="decimal"/>
      <w:lvlText w:val=""/>
      <w:lvlJc w:val="left"/>
    </w:lvl>
    <w:lvl w:ilvl="4" w:tplc="F742297E">
      <w:numFmt w:val="decimal"/>
      <w:lvlText w:val=""/>
      <w:lvlJc w:val="left"/>
    </w:lvl>
    <w:lvl w:ilvl="5" w:tplc="17E88560">
      <w:numFmt w:val="decimal"/>
      <w:lvlText w:val=""/>
      <w:lvlJc w:val="left"/>
    </w:lvl>
    <w:lvl w:ilvl="6" w:tplc="3D8CABF0">
      <w:numFmt w:val="decimal"/>
      <w:lvlText w:val=""/>
      <w:lvlJc w:val="left"/>
    </w:lvl>
    <w:lvl w:ilvl="7" w:tplc="9C98E7A4">
      <w:numFmt w:val="decimal"/>
      <w:lvlText w:val=""/>
      <w:lvlJc w:val="left"/>
    </w:lvl>
    <w:lvl w:ilvl="8" w:tplc="377AC880">
      <w:numFmt w:val="decimal"/>
      <w:lvlText w:val=""/>
      <w:lvlJc w:val="left"/>
    </w:lvl>
  </w:abstractNum>
  <w:abstractNum w:abstractNumId="2" w15:restartNumberingAfterBreak="0">
    <w:nsid w:val="00006DF1"/>
    <w:multiLevelType w:val="hybridMultilevel"/>
    <w:tmpl w:val="D5F824E6"/>
    <w:lvl w:ilvl="0" w:tplc="182EFA46">
      <w:start w:val="6"/>
      <w:numFmt w:val="decimal"/>
      <w:lvlText w:val="%1)"/>
      <w:lvlJc w:val="left"/>
    </w:lvl>
    <w:lvl w:ilvl="1" w:tplc="11B0EFBA">
      <w:numFmt w:val="decimal"/>
      <w:lvlText w:val=""/>
      <w:lvlJc w:val="left"/>
    </w:lvl>
    <w:lvl w:ilvl="2" w:tplc="5BE275E4">
      <w:numFmt w:val="decimal"/>
      <w:lvlText w:val=""/>
      <w:lvlJc w:val="left"/>
    </w:lvl>
    <w:lvl w:ilvl="3" w:tplc="250A5A08">
      <w:numFmt w:val="decimal"/>
      <w:lvlText w:val=""/>
      <w:lvlJc w:val="left"/>
    </w:lvl>
    <w:lvl w:ilvl="4" w:tplc="7D84A17A">
      <w:numFmt w:val="decimal"/>
      <w:lvlText w:val=""/>
      <w:lvlJc w:val="left"/>
    </w:lvl>
    <w:lvl w:ilvl="5" w:tplc="4FB41A06">
      <w:numFmt w:val="decimal"/>
      <w:lvlText w:val=""/>
      <w:lvlJc w:val="left"/>
    </w:lvl>
    <w:lvl w:ilvl="6" w:tplc="D73E02F2">
      <w:numFmt w:val="decimal"/>
      <w:lvlText w:val=""/>
      <w:lvlJc w:val="left"/>
    </w:lvl>
    <w:lvl w:ilvl="7" w:tplc="618811F8">
      <w:numFmt w:val="decimal"/>
      <w:lvlText w:val=""/>
      <w:lvlJc w:val="left"/>
    </w:lvl>
    <w:lvl w:ilvl="8" w:tplc="B9CE8CFE">
      <w:numFmt w:val="decimal"/>
      <w:lvlText w:val=""/>
      <w:lvlJc w:val="left"/>
    </w:lvl>
  </w:abstractNum>
  <w:num w:numId="1" w16cid:durableId="1657881623">
    <w:abstractNumId w:val="1"/>
  </w:num>
  <w:num w:numId="2" w16cid:durableId="749036945">
    <w:abstractNumId w:val="0"/>
  </w:num>
  <w:num w:numId="3" w16cid:durableId="594945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3D"/>
    <w:rsid w:val="00085C46"/>
    <w:rsid w:val="00157A3D"/>
    <w:rsid w:val="00210C2B"/>
    <w:rsid w:val="003142E7"/>
    <w:rsid w:val="003456E4"/>
    <w:rsid w:val="00347554"/>
    <w:rsid w:val="0044241B"/>
    <w:rsid w:val="006D2E80"/>
    <w:rsid w:val="00732094"/>
    <w:rsid w:val="008D207A"/>
    <w:rsid w:val="00B35A9F"/>
    <w:rsid w:val="00D94FC2"/>
    <w:rsid w:val="00DA119F"/>
    <w:rsid w:val="00F861E1"/>
    <w:rsid w:val="00FE1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09352"/>
  <w15:docId w15:val="{9321EBFB-5B34-4254-8852-317DFECC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44241B"/>
    <w:rPr>
      <w:rFonts w:asciiTheme="majorHAnsi" w:eastAsia="黑体" w:hAnsiTheme="majorHAnsi" w:cstheme="majorBidi"/>
      <w:sz w:val="20"/>
      <w:szCs w:val="20"/>
    </w:rPr>
  </w:style>
  <w:style w:type="paragraph" w:styleId="a4">
    <w:name w:val="Normal (Web)"/>
    <w:basedOn w:val="a"/>
    <w:uiPriority w:val="99"/>
    <w:unhideWhenUsed/>
    <w:rsid w:val="00DA119F"/>
    <w:pPr>
      <w:spacing w:before="100" w:beforeAutospacing="1" w:after="100" w:afterAutospacing="1"/>
    </w:pPr>
    <w:rPr>
      <w:rFonts w:ascii="宋体" w:eastAsia="宋体" w:hAnsi="宋体" w:cs="宋体"/>
      <w:sz w:val="24"/>
      <w:szCs w:val="24"/>
    </w:rPr>
  </w:style>
  <w:style w:type="paragraph" w:styleId="a5">
    <w:name w:val="header"/>
    <w:basedOn w:val="a"/>
    <w:link w:val="a6"/>
    <w:uiPriority w:val="99"/>
    <w:unhideWhenUsed/>
    <w:rsid w:val="0073209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32094"/>
    <w:rPr>
      <w:sz w:val="18"/>
      <w:szCs w:val="18"/>
    </w:rPr>
  </w:style>
  <w:style w:type="paragraph" w:styleId="a7">
    <w:name w:val="footer"/>
    <w:basedOn w:val="a"/>
    <w:link w:val="a8"/>
    <w:uiPriority w:val="99"/>
    <w:unhideWhenUsed/>
    <w:rsid w:val="00732094"/>
    <w:pPr>
      <w:tabs>
        <w:tab w:val="center" w:pos="4153"/>
        <w:tab w:val="right" w:pos="8306"/>
      </w:tabs>
      <w:snapToGrid w:val="0"/>
    </w:pPr>
    <w:rPr>
      <w:sz w:val="18"/>
      <w:szCs w:val="18"/>
    </w:rPr>
  </w:style>
  <w:style w:type="character" w:customStyle="1" w:styleId="a8">
    <w:name w:val="页脚 字符"/>
    <w:basedOn w:val="a0"/>
    <w:link w:val="a7"/>
    <w:uiPriority w:val="99"/>
    <w:rsid w:val="007320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lva86/datasets/blob/master/midwest_filter.csv."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lliam%20Li\Desktop\HW\datasets-master\midwest_filter.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illiam%20Li\Desktop\HW\datasets-master\midwest_filter.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illiam%20Li\Desktop\HW\datasets-master\midwest.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“percbelowpoverty”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manualLayout>
          <c:layoutTarget val="inner"/>
          <c:xMode val="edge"/>
          <c:yMode val="edge"/>
          <c:x val="0.11992825896762904"/>
          <c:y val="0.15319444444444447"/>
          <c:w val="0.84396062992125986"/>
          <c:h val="0.70841097987751533"/>
        </c:manualLayout>
      </c:layout>
      <c:lineChart>
        <c:grouping val="standard"/>
        <c:varyColors val="0"/>
        <c:ser>
          <c:idx val="0"/>
          <c:order val="0"/>
          <c:tx>
            <c:v>percbelowpoverty</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midwest_filter!$W$2:$W$333</c:f>
              <c:numCache>
                <c:formatCode>General</c:formatCode>
                <c:ptCount val="332"/>
                <c:pt idx="0">
                  <c:v>13.1514428</c:v>
                </c:pt>
                <c:pt idx="1">
                  <c:v>32.244277699999998</c:v>
                </c:pt>
                <c:pt idx="2">
                  <c:v>12.0688444</c:v>
                </c:pt>
                <c:pt idx="3">
                  <c:v>7.2090186899999997</c:v>
                </c:pt>
                <c:pt idx="4">
                  <c:v>13.5202492</c:v>
                </c:pt>
                <c:pt idx="5">
                  <c:v>10.399635399999999</c:v>
                </c:pt>
                <c:pt idx="6">
                  <c:v>15.1497805999999</c:v>
                </c:pt>
                <c:pt idx="7">
                  <c:v>11.7107261999999</c:v>
                </c:pt>
                <c:pt idx="8">
                  <c:v>13.8750859999999</c:v>
                </c:pt>
                <c:pt idx="9">
                  <c:v>11.7082988</c:v>
                </c:pt>
                <c:pt idx="10">
                  <c:v>12.007684899999999</c:v>
                </c:pt>
                <c:pt idx="11">
                  <c:v>16.774284099999999</c:v>
                </c:pt>
                <c:pt idx="12">
                  <c:v>10.223671899999999</c:v>
                </c:pt>
                <c:pt idx="13">
                  <c:v>16.748736099999999</c:v>
                </c:pt>
                <c:pt idx="14">
                  <c:v>10.5370496</c:v>
                </c:pt>
                <c:pt idx="15">
                  <c:v>12.049102899999999</c:v>
                </c:pt>
                <c:pt idx="16">
                  <c:v>13.544635199999901</c:v>
                </c:pt>
                <c:pt idx="17">
                  <c:v>10.3153098</c:v>
                </c:pt>
                <c:pt idx="18">
                  <c:v>9.6290491100000004</c:v>
                </c:pt>
                <c:pt idx="19">
                  <c:v>16.0037387</c:v>
                </c:pt>
                <c:pt idx="20">
                  <c:v>12.204081599999901</c:v>
                </c:pt>
                <c:pt idx="21">
                  <c:v>8.9948445400000008</c:v>
                </c:pt>
                <c:pt idx="22">
                  <c:v>13.6181369999999</c:v>
                </c:pt>
                <c:pt idx="23">
                  <c:v>9.2640692599999994</c:v>
                </c:pt>
                <c:pt idx="24">
                  <c:v>20.764174000000001</c:v>
                </c:pt>
                <c:pt idx="25">
                  <c:v>15.494738</c:v>
                </c:pt>
                <c:pt idx="26">
                  <c:v>21.433872600000001</c:v>
                </c:pt>
                <c:pt idx="27">
                  <c:v>15.5339163</c:v>
                </c:pt>
                <c:pt idx="28">
                  <c:v>6.6168422999999903</c:v>
                </c:pt>
                <c:pt idx="29">
                  <c:v>19.849695799999999</c:v>
                </c:pt>
                <c:pt idx="30">
                  <c:v>11.784367100000001</c:v>
                </c:pt>
                <c:pt idx="31">
                  <c:v>26.746063800000002</c:v>
                </c:pt>
                <c:pt idx="32">
                  <c:v>12.938978799999999</c:v>
                </c:pt>
                <c:pt idx="33">
                  <c:v>10.479077499999899</c:v>
                </c:pt>
                <c:pt idx="34">
                  <c:v>9.1987147599999997</c:v>
                </c:pt>
                <c:pt idx="35">
                  <c:v>28.371749999999999</c:v>
                </c:pt>
                <c:pt idx="36">
                  <c:v>13.100561300000001</c:v>
                </c:pt>
                <c:pt idx="37">
                  <c:v>16.056994100000001</c:v>
                </c:pt>
                <c:pt idx="38">
                  <c:v>9.7445311300000004</c:v>
                </c:pt>
                <c:pt idx="39">
                  <c:v>8.2878297100000005</c:v>
                </c:pt>
                <c:pt idx="40">
                  <c:v>15.5555555999999</c:v>
                </c:pt>
                <c:pt idx="41">
                  <c:v>3.3852904399999999</c:v>
                </c:pt>
                <c:pt idx="42">
                  <c:v>13.8684894</c:v>
                </c:pt>
                <c:pt idx="43">
                  <c:v>19.847527199999998</c:v>
                </c:pt>
                <c:pt idx="44">
                  <c:v>8.8240780999999995</c:v>
                </c:pt>
                <c:pt idx="45">
                  <c:v>9.3251672299999999</c:v>
                </c:pt>
                <c:pt idx="46">
                  <c:v>10.781383399999999</c:v>
                </c:pt>
                <c:pt idx="47">
                  <c:v>19.052080100000001</c:v>
                </c:pt>
                <c:pt idx="48">
                  <c:v>13.212753599999999</c:v>
                </c:pt>
                <c:pt idx="49">
                  <c:v>16.367647099999999</c:v>
                </c:pt>
                <c:pt idx="50">
                  <c:v>9.38470111</c:v>
                </c:pt>
                <c:pt idx="51">
                  <c:v>15.507020300000001</c:v>
                </c:pt>
                <c:pt idx="52">
                  <c:v>16.741009200000001</c:v>
                </c:pt>
                <c:pt idx="53">
                  <c:v>9.5585552699999994</c:v>
                </c:pt>
                <c:pt idx="54">
                  <c:v>10.1317181999999</c:v>
                </c:pt>
                <c:pt idx="55">
                  <c:v>4.8117439199999996</c:v>
                </c:pt>
                <c:pt idx="56">
                  <c:v>14.0295831</c:v>
                </c:pt>
                <c:pt idx="57">
                  <c:v>11.195400899999999</c:v>
                </c:pt>
                <c:pt idx="58">
                  <c:v>11.343216499999899</c:v>
                </c:pt>
                <c:pt idx="59">
                  <c:v>7.2453514300000004</c:v>
                </c:pt>
                <c:pt idx="60">
                  <c:v>15.8368894999999</c:v>
                </c:pt>
                <c:pt idx="61">
                  <c:v>6.1312438800000004</c:v>
                </c:pt>
                <c:pt idx="62">
                  <c:v>17.932623100000001</c:v>
                </c:pt>
                <c:pt idx="63">
                  <c:v>25.168269199999902</c:v>
                </c:pt>
                <c:pt idx="64">
                  <c:v>30.184114999999998</c:v>
                </c:pt>
                <c:pt idx="65">
                  <c:v>7.5498077600000002</c:v>
                </c:pt>
                <c:pt idx="66">
                  <c:v>11.002118299999999</c:v>
                </c:pt>
                <c:pt idx="67">
                  <c:v>13.9758441999999</c:v>
                </c:pt>
                <c:pt idx="68">
                  <c:v>20.183989</c:v>
                </c:pt>
                <c:pt idx="69">
                  <c:v>16.496945</c:v>
                </c:pt>
                <c:pt idx="70">
                  <c:v>11.527429199999901</c:v>
                </c:pt>
                <c:pt idx="71">
                  <c:v>10.004543399999999</c:v>
                </c:pt>
                <c:pt idx="72">
                  <c:v>12.460961899999999</c:v>
                </c:pt>
                <c:pt idx="73">
                  <c:v>9.9078877700000003</c:v>
                </c:pt>
                <c:pt idx="74">
                  <c:v>18.159662399999998</c:v>
                </c:pt>
                <c:pt idx="75">
                  <c:v>12.942641499999899</c:v>
                </c:pt>
                <c:pt idx="76">
                  <c:v>14.2334771</c:v>
                </c:pt>
                <c:pt idx="77">
                  <c:v>9.2818057500000002</c:v>
                </c:pt>
                <c:pt idx="78">
                  <c:v>14.3954497</c:v>
                </c:pt>
                <c:pt idx="79">
                  <c:v>19.056463600000001</c:v>
                </c:pt>
                <c:pt idx="80">
                  <c:v>10.9610196</c:v>
                </c:pt>
                <c:pt idx="81">
                  <c:v>15.801342399999999</c:v>
                </c:pt>
                <c:pt idx="82">
                  <c:v>7.1877070600000001</c:v>
                </c:pt>
                <c:pt idx="83">
                  <c:v>11.6366022</c:v>
                </c:pt>
                <c:pt idx="84">
                  <c:v>8.5451707399999997</c:v>
                </c:pt>
                <c:pt idx="85">
                  <c:v>8.0430107500000005</c:v>
                </c:pt>
                <c:pt idx="86">
                  <c:v>9.8539883499999998</c:v>
                </c:pt>
                <c:pt idx="87">
                  <c:v>6.2964547399999997</c:v>
                </c:pt>
                <c:pt idx="88">
                  <c:v>6.8683682199999998</c:v>
                </c:pt>
                <c:pt idx="89">
                  <c:v>7.4927019100000001</c:v>
                </c:pt>
                <c:pt idx="90">
                  <c:v>10.3468610999999</c:v>
                </c:pt>
                <c:pt idx="91">
                  <c:v>11.843240399999999</c:v>
                </c:pt>
                <c:pt idx="92">
                  <c:v>9.4051686999999902</c:v>
                </c:pt>
                <c:pt idx="93">
                  <c:v>18.4662577</c:v>
                </c:pt>
                <c:pt idx="94">
                  <c:v>15.5413444</c:v>
                </c:pt>
                <c:pt idx="95">
                  <c:v>8.4801589400000008</c:v>
                </c:pt>
                <c:pt idx="96">
                  <c:v>9.0643149100000002</c:v>
                </c:pt>
                <c:pt idx="97">
                  <c:v>6.4565211199999997</c:v>
                </c:pt>
                <c:pt idx="98">
                  <c:v>6.1366106499999997</c:v>
                </c:pt>
                <c:pt idx="99">
                  <c:v>10.7856556</c:v>
                </c:pt>
                <c:pt idx="100">
                  <c:v>11.008087400000001</c:v>
                </c:pt>
                <c:pt idx="101">
                  <c:v>9.8389574900000003</c:v>
                </c:pt>
                <c:pt idx="102">
                  <c:v>10.6270968</c:v>
                </c:pt>
                <c:pt idx="103">
                  <c:v>10.337972199999999</c:v>
                </c:pt>
                <c:pt idx="104">
                  <c:v>9.6384389699999993</c:v>
                </c:pt>
                <c:pt idx="105">
                  <c:v>13.0816506</c:v>
                </c:pt>
                <c:pt idx="106">
                  <c:v>13.178889699999999</c:v>
                </c:pt>
                <c:pt idx="107">
                  <c:v>4.4634124699999997</c:v>
                </c:pt>
                <c:pt idx="108">
                  <c:v>9.83118509</c:v>
                </c:pt>
                <c:pt idx="109">
                  <c:v>3.6690480399999998</c:v>
                </c:pt>
                <c:pt idx="110">
                  <c:v>12.350816399999999</c:v>
                </c:pt>
                <c:pt idx="111">
                  <c:v>6.56452598</c:v>
                </c:pt>
                <c:pt idx="112">
                  <c:v>10.492102699999901</c:v>
                </c:pt>
                <c:pt idx="113">
                  <c:v>7.9706498999999997</c:v>
                </c:pt>
                <c:pt idx="114">
                  <c:v>9.7407809600000004</c:v>
                </c:pt>
                <c:pt idx="115">
                  <c:v>11.634169999999999</c:v>
                </c:pt>
                <c:pt idx="116">
                  <c:v>12.8030104</c:v>
                </c:pt>
                <c:pt idx="117">
                  <c:v>15.697878699999899</c:v>
                </c:pt>
                <c:pt idx="118">
                  <c:v>6.6417095599999998</c:v>
                </c:pt>
                <c:pt idx="119">
                  <c:v>11.507909099999999</c:v>
                </c:pt>
                <c:pt idx="120">
                  <c:v>9.7219586299999996</c:v>
                </c:pt>
                <c:pt idx="121">
                  <c:v>7.5451237400000002</c:v>
                </c:pt>
                <c:pt idx="122">
                  <c:v>13.847811199999899</c:v>
                </c:pt>
                <c:pt idx="123">
                  <c:v>10.939367799999999</c:v>
                </c:pt>
                <c:pt idx="124">
                  <c:v>9.3977139100000002</c:v>
                </c:pt>
                <c:pt idx="125">
                  <c:v>6.6772827599999998</c:v>
                </c:pt>
                <c:pt idx="126">
                  <c:v>8.8580015000000003</c:v>
                </c:pt>
                <c:pt idx="127">
                  <c:v>8.0488198299999993</c:v>
                </c:pt>
                <c:pt idx="128">
                  <c:v>9.8842724299999993</c:v>
                </c:pt>
                <c:pt idx="129">
                  <c:v>15.345522799999999</c:v>
                </c:pt>
                <c:pt idx="130">
                  <c:v>13.551566299999999</c:v>
                </c:pt>
                <c:pt idx="131">
                  <c:v>12.1961075</c:v>
                </c:pt>
                <c:pt idx="132">
                  <c:v>11.6225293</c:v>
                </c:pt>
                <c:pt idx="133">
                  <c:v>13.2637372</c:v>
                </c:pt>
                <c:pt idx="134">
                  <c:v>7.6249075099999999</c:v>
                </c:pt>
                <c:pt idx="135">
                  <c:v>10.828587499999999</c:v>
                </c:pt>
                <c:pt idx="136">
                  <c:v>8.2732433299999997</c:v>
                </c:pt>
                <c:pt idx="137">
                  <c:v>11.3516742</c:v>
                </c:pt>
                <c:pt idx="138">
                  <c:v>10.547357999999999</c:v>
                </c:pt>
                <c:pt idx="139">
                  <c:v>11.1774404</c:v>
                </c:pt>
                <c:pt idx="140">
                  <c:v>18.9813917</c:v>
                </c:pt>
                <c:pt idx="141">
                  <c:v>7.2310982499999996</c:v>
                </c:pt>
                <c:pt idx="142">
                  <c:v>9.85760653</c:v>
                </c:pt>
                <c:pt idx="143">
                  <c:v>13.425739</c:v>
                </c:pt>
                <c:pt idx="144">
                  <c:v>5.6327945399999999</c:v>
                </c:pt>
                <c:pt idx="145">
                  <c:v>12.5120463</c:v>
                </c:pt>
                <c:pt idx="146">
                  <c:v>15.2193965</c:v>
                </c:pt>
                <c:pt idx="147">
                  <c:v>6.4394652600000004</c:v>
                </c:pt>
                <c:pt idx="148">
                  <c:v>9.4792276199999996</c:v>
                </c:pt>
                <c:pt idx="149">
                  <c:v>11.670910599999999</c:v>
                </c:pt>
                <c:pt idx="150">
                  <c:v>9.1922343000000009</c:v>
                </c:pt>
                <c:pt idx="151">
                  <c:v>9.1640866899999995</c:v>
                </c:pt>
                <c:pt idx="152">
                  <c:v>6.5819573699999996</c:v>
                </c:pt>
                <c:pt idx="153">
                  <c:v>14.296707999999899</c:v>
                </c:pt>
                <c:pt idx="154">
                  <c:v>14.8926049</c:v>
                </c:pt>
                <c:pt idx="155">
                  <c:v>5.57257304</c:v>
                </c:pt>
                <c:pt idx="156">
                  <c:v>7.7043614500000004</c:v>
                </c:pt>
                <c:pt idx="157">
                  <c:v>5.2254963099999996</c:v>
                </c:pt>
                <c:pt idx="158">
                  <c:v>17.250996000000001</c:v>
                </c:pt>
                <c:pt idx="159">
                  <c:v>14.4817795</c:v>
                </c:pt>
                <c:pt idx="160">
                  <c:v>13.4755515</c:v>
                </c:pt>
                <c:pt idx="161">
                  <c:v>13.2148033</c:v>
                </c:pt>
                <c:pt idx="162">
                  <c:v>20.649208899999898</c:v>
                </c:pt>
                <c:pt idx="163">
                  <c:v>16.818181800000001</c:v>
                </c:pt>
                <c:pt idx="164">
                  <c:v>9.0749831899999993</c:v>
                </c:pt>
                <c:pt idx="165">
                  <c:v>12.8591538</c:v>
                </c:pt>
                <c:pt idx="166">
                  <c:v>14.0848613</c:v>
                </c:pt>
                <c:pt idx="167">
                  <c:v>11.882482699999899</c:v>
                </c:pt>
                <c:pt idx="168">
                  <c:v>10.395294099999999</c:v>
                </c:pt>
                <c:pt idx="169">
                  <c:v>15.561454199999901</c:v>
                </c:pt>
                <c:pt idx="170">
                  <c:v>17.075900399999998</c:v>
                </c:pt>
                <c:pt idx="171">
                  <c:v>23.713400199999999</c:v>
                </c:pt>
                <c:pt idx="172">
                  <c:v>6.0177853600000004</c:v>
                </c:pt>
                <c:pt idx="173">
                  <c:v>14.5907166</c:v>
                </c:pt>
                <c:pt idx="174">
                  <c:v>14.612534200000001</c:v>
                </c:pt>
                <c:pt idx="175">
                  <c:v>9.8998299000000003</c:v>
                </c:pt>
                <c:pt idx="176">
                  <c:v>8.5147064799999992</c:v>
                </c:pt>
                <c:pt idx="177">
                  <c:v>22.323367699999999</c:v>
                </c:pt>
                <c:pt idx="178">
                  <c:v>14.8806441999999</c:v>
                </c:pt>
                <c:pt idx="179">
                  <c:v>8.54911566</c:v>
                </c:pt>
                <c:pt idx="180">
                  <c:v>14.080318699999999</c:v>
                </c:pt>
                <c:pt idx="181">
                  <c:v>12.8031705</c:v>
                </c:pt>
                <c:pt idx="182">
                  <c:v>21.036735699999898</c:v>
                </c:pt>
                <c:pt idx="183">
                  <c:v>15.009859599999899</c:v>
                </c:pt>
                <c:pt idx="184">
                  <c:v>11.3299159</c:v>
                </c:pt>
                <c:pt idx="185">
                  <c:v>14.1585927</c:v>
                </c:pt>
                <c:pt idx="186">
                  <c:v>17.119354300000001</c:v>
                </c:pt>
                <c:pt idx="187">
                  <c:v>24.854633199999999</c:v>
                </c:pt>
                <c:pt idx="188">
                  <c:v>14.2256587</c:v>
                </c:pt>
                <c:pt idx="189">
                  <c:v>20.577830200000001</c:v>
                </c:pt>
                <c:pt idx="190">
                  <c:v>26.409920100000001</c:v>
                </c:pt>
                <c:pt idx="191">
                  <c:v>8.1928992100000002</c:v>
                </c:pt>
                <c:pt idx="192">
                  <c:v>9.0062111799999993</c:v>
                </c:pt>
                <c:pt idx="193">
                  <c:v>17.6787639</c:v>
                </c:pt>
                <c:pt idx="194">
                  <c:v>16.404919599999999</c:v>
                </c:pt>
                <c:pt idx="195">
                  <c:v>17.6238095</c:v>
                </c:pt>
                <c:pt idx="196">
                  <c:v>12.6088135</c:v>
                </c:pt>
                <c:pt idx="197">
                  <c:v>14.0613194</c:v>
                </c:pt>
                <c:pt idx="198">
                  <c:v>25.068195100000001</c:v>
                </c:pt>
                <c:pt idx="199">
                  <c:v>12.751404600000001</c:v>
                </c:pt>
                <c:pt idx="200">
                  <c:v>11.085182400000001</c:v>
                </c:pt>
                <c:pt idx="201">
                  <c:v>17.288900000000002</c:v>
                </c:pt>
                <c:pt idx="202">
                  <c:v>15.318747800000001</c:v>
                </c:pt>
                <c:pt idx="203">
                  <c:v>17.516755700000001</c:v>
                </c:pt>
                <c:pt idx="204">
                  <c:v>15.8807157</c:v>
                </c:pt>
                <c:pt idx="205">
                  <c:v>17.8868027</c:v>
                </c:pt>
                <c:pt idx="206">
                  <c:v>21.754519699999999</c:v>
                </c:pt>
                <c:pt idx="207">
                  <c:v>13.188705199999999</c:v>
                </c:pt>
                <c:pt idx="208">
                  <c:v>18.546315399999902</c:v>
                </c:pt>
                <c:pt idx="209">
                  <c:v>17.802539499999899</c:v>
                </c:pt>
                <c:pt idx="210">
                  <c:v>9.4672548400000007</c:v>
                </c:pt>
                <c:pt idx="211">
                  <c:v>14.698759799999999</c:v>
                </c:pt>
                <c:pt idx="212">
                  <c:v>18.054280200000001</c:v>
                </c:pt>
                <c:pt idx="213">
                  <c:v>11.491737499999999</c:v>
                </c:pt>
                <c:pt idx="214">
                  <c:v>14.2962063</c:v>
                </c:pt>
                <c:pt idx="215">
                  <c:v>16.609880700000001</c:v>
                </c:pt>
                <c:pt idx="216">
                  <c:v>10.588235299999999</c:v>
                </c:pt>
                <c:pt idx="217">
                  <c:v>12.8583295</c:v>
                </c:pt>
                <c:pt idx="218">
                  <c:v>15.133226199999999</c:v>
                </c:pt>
                <c:pt idx="219">
                  <c:v>14.6401413</c:v>
                </c:pt>
                <c:pt idx="220">
                  <c:v>28.528048600000002</c:v>
                </c:pt>
                <c:pt idx="221">
                  <c:v>11.3441498</c:v>
                </c:pt>
                <c:pt idx="222">
                  <c:v>28.673385400000001</c:v>
                </c:pt>
                <c:pt idx="223">
                  <c:v>6.2694996700000001</c:v>
                </c:pt>
                <c:pt idx="224">
                  <c:v>17.419087399999999</c:v>
                </c:pt>
                <c:pt idx="225">
                  <c:v>14.155463299999999</c:v>
                </c:pt>
                <c:pt idx="226">
                  <c:v>11.746884</c:v>
                </c:pt>
                <c:pt idx="227">
                  <c:v>8.8266862499999998</c:v>
                </c:pt>
                <c:pt idx="228">
                  <c:v>12.2505142</c:v>
                </c:pt>
                <c:pt idx="229">
                  <c:v>13.1886429999999</c:v>
                </c:pt>
                <c:pt idx="230">
                  <c:v>11.5916845</c:v>
                </c:pt>
                <c:pt idx="231">
                  <c:v>8.9864337800000005</c:v>
                </c:pt>
                <c:pt idx="232">
                  <c:v>8.7584014999999997</c:v>
                </c:pt>
                <c:pt idx="233">
                  <c:v>5.6731159900000003</c:v>
                </c:pt>
                <c:pt idx="234">
                  <c:v>8.9860223300000008</c:v>
                </c:pt>
                <c:pt idx="235">
                  <c:v>16.220337699999899</c:v>
                </c:pt>
                <c:pt idx="236">
                  <c:v>6.2297670700000003</c:v>
                </c:pt>
                <c:pt idx="237">
                  <c:v>22.488599799999999</c:v>
                </c:pt>
                <c:pt idx="238">
                  <c:v>17.4721872</c:v>
                </c:pt>
                <c:pt idx="239">
                  <c:v>7.2774852799999996</c:v>
                </c:pt>
                <c:pt idx="240">
                  <c:v>16.3821236</c:v>
                </c:pt>
                <c:pt idx="241">
                  <c:v>19.698886600000002</c:v>
                </c:pt>
                <c:pt idx="242">
                  <c:v>6.9636025400000001</c:v>
                </c:pt>
                <c:pt idx="243">
                  <c:v>16.483547599999898</c:v>
                </c:pt>
                <c:pt idx="244">
                  <c:v>15.709860399999901</c:v>
                </c:pt>
                <c:pt idx="245">
                  <c:v>17.244737699999899</c:v>
                </c:pt>
                <c:pt idx="246">
                  <c:v>9.5039164500000002</c:v>
                </c:pt>
                <c:pt idx="247">
                  <c:v>24.1882573</c:v>
                </c:pt>
                <c:pt idx="248">
                  <c:v>12.4511509</c:v>
                </c:pt>
                <c:pt idx="249">
                  <c:v>23.5399216</c:v>
                </c:pt>
                <c:pt idx="250">
                  <c:v>10.4676899</c:v>
                </c:pt>
                <c:pt idx="251">
                  <c:v>8.4275468</c:v>
                </c:pt>
                <c:pt idx="252">
                  <c:v>12.713324399999999</c:v>
                </c:pt>
                <c:pt idx="253">
                  <c:v>26.009265399999901</c:v>
                </c:pt>
                <c:pt idx="254">
                  <c:v>6.7041400400000004</c:v>
                </c:pt>
                <c:pt idx="255">
                  <c:v>21.491228100000001</c:v>
                </c:pt>
                <c:pt idx="256">
                  <c:v>21.207986200000001</c:v>
                </c:pt>
                <c:pt idx="257">
                  <c:v>11.0750729</c:v>
                </c:pt>
                <c:pt idx="258">
                  <c:v>16.3743737</c:v>
                </c:pt>
                <c:pt idx="259">
                  <c:v>6.6130178700000002</c:v>
                </c:pt>
                <c:pt idx="260">
                  <c:v>9.7891417900000004</c:v>
                </c:pt>
                <c:pt idx="261">
                  <c:v>19.065749499999999</c:v>
                </c:pt>
                <c:pt idx="262">
                  <c:v>12.0777505</c:v>
                </c:pt>
                <c:pt idx="263">
                  <c:v>26.575744899999901</c:v>
                </c:pt>
                <c:pt idx="264">
                  <c:v>10.1883173</c:v>
                </c:pt>
                <c:pt idx="265">
                  <c:v>5.7562144399999999</c:v>
                </c:pt>
                <c:pt idx="266">
                  <c:v>17.7496887</c:v>
                </c:pt>
                <c:pt idx="267">
                  <c:v>8.9967275699999991</c:v>
                </c:pt>
                <c:pt idx="268">
                  <c:v>10.7518862</c:v>
                </c:pt>
                <c:pt idx="269">
                  <c:v>7.74582455</c:v>
                </c:pt>
                <c:pt idx="270">
                  <c:v>7.4310190299999999</c:v>
                </c:pt>
                <c:pt idx="271">
                  <c:v>7.0916786099999998</c:v>
                </c:pt>
                <c:pt idx="272">
                  <c:v>23.6079363999999</c:v>
                </c:pt>
                <c:pt idx="273">
                  <c:v>13.673775699999901</c:v>
                </c:pt>
                <c:pt idx="274">
                  <c:v>7.5536316100000001</c:v>
                </c:pt>
                <c:pt idx="275">
                  <c:v>8.4946879499999994</c:v>
                </c:pt>
                <c:pt idx="276">
                  <c:v>14.435117699999999</c:v>
                </c:pt>
                <c:pt idx="277">
                  <c:v>16.220381400000001</c:v>
                </c:pt>
                <c:pt idx="278">
                  <c:v>11.5524279</c:v>
                </c:pt>
                <c:pt idx="279">
                  <c:v>16.583532099999999</c:v>
                </c:pt>
                <c:pt idx="280">
                  <c:v>11.9067256999999</c:v>
                </c:pt>
                <c:pt idx="281">
                  <c:v>15.488451899999999</c:v>
                </c:pt>
                <c:pt idx="282">
                  <c:v>4.8715834100000004</c:v>
                </c:pt>
                <c:pt idx="283">
                  <c:v>10.476041</c:v>
                </c:pt>
                <c:pt idx="284">
                  <c:v>13.771932699999899</c:v>
                </c:pt>
                <c:pt idx="285">
                  <c:v>7.4935991199999998</c:v>
                </c:pt>
                <c:pt idx="286">
                  <c:v>14.6382213</c:v>
                </c:pt>
                <c:pt idx="287">
                  <c:v>6.6447007100000004</c:v>
                </c:pt>
                <c:pt idx="288">
                  <c:v>9.8230507899999999</c:v>
                </c:pt>
                <c:pt idx="289">
                  <c:v>14.921090400000001</c:v>
                </c:pt>
                <c:pt idx="290">
                  <c:v>16.633675400000001</c:v>
                </c:pt>
                <c:pt idx="291">
                  <c:v>13.1398183</c:v>
                </c:pt>
                <c:pt idx="292">
                  <c:v>21.780678200000001</c:v>
                </c:pt>
                <c:pt idx="293">
                  <c:v>13.7150754</c:v>
                </c:pt>
                <c:pt idx="294">
                  <c:v>7.8367593299999996</c:v>
                </c:pt>
                <c:pt idx="295">
                  <c:v>9.9722086000000001</c:v>
                </c:pt>
                <c:pt idx="296">
                  <c:v>9.9949723499999994</c:v>
                </c:pt>
                <c:pt idx="297">
                  <c:v>13.070918499999999</c:v>
                </c:pt>
                <c:pt idx="298">
                  <c:v>14.657719800000001</c:v>
                </c:pt>
                <c:pt idx="299">
                  <c:v>7.1956347000000003</c:v>
                </c:pt>
                <c:pt idx="300">
                  <c:v>12.7835052</c:v>
                </c:pt>
                <c:pt idx="301">
                  <c:v>8.21991212</c:v>
                </c:pt>
                <c:pt idx="302">
                  <c:v>11.023819999999899</c:v>
                </c:pt>
                <c:pt idx="303">
                  <c:v>14.625143</c:v>
                </c:pt>
                <c:pt idx="304">
                  <c:v>10.4175389</c:v>
                </c:pt>
                <c:pt idx="305">
                  <c:v>11.6593521</c:v>
                </c:pt>
                <c:pt idx="306">
                  <c:v>11.607289400000001</c:v>
                </c:pt>
                <c:pt idx="307">
                  <c:v>48.6910995</c:v>
                </c:pt>
                <c:pt idx="308">
                  <c:v>13.0026771999999</c:v>
                </c:pt>
                <c:pt idx="309">
                  <c:v>12.094117599999899</c:v>
                </c:pt>
                <c:pt idx="310">
                  <c:v>9.6179993499999998</c:v>
                </c:pt>
                <c:pt idx="311">
                  <c:v>2.1801675999999999</c:v>
                </c:pt>
                <c:pt idx="312">
                  <c:v>12.615207399999999</c:v>
                </c:pt>
                <c:pt idx="313">
                  <c:v>10.416598499999999</c:v>
                </c:pt>
                <c:pt idx="314">
                  <c:v>11.822313400000001</c:v>
                </c:pt>
                <c:pt idx="315">
                  <c:v>12.8950783</c:v>
                </c:pt>
                <c:pt idx="316">
                  <c:v>10.8899221</c:v>
                </c:pt>
                <c:pt idx="317">
                  <c:v>13.4403617</c:v>
                </c:pt>
                <c:pt idx="318">
                  <c:v>16.578519099999902</c:v>
                </c:pt>
                <c:pt idx="319">
                  <c:v>6.4023649499999999</c:v>
                </c:pt>
                <c:pt idx="320">
                  <c:v>9.6919446699999998</c:v>
                </c:pt>
                <c:pt idx="321">
                  <c:v>20.544002299999999</c:v>
                </c:pt>
                <c:pt idx="322">
                  <c:v>11.2973701</c:v>
                </c:pt>
                <c:pt idx="323">
                  <c:v>12.664624</c:v>
                </c:pt>
                <c:pt idx="324">
                  <c:v>10.675416800000001</c:v>
                </c:pt>
                <c:pt idx="325">
                  <c:v>15.8249291999999</c:v>
                </c:pt>
                <c:pt idx="326">
                  <c:v>14.7369024</c:v>
                </c:pt>
                <c:pt idx="327">
                  <c:v>9.6418039800000006</c:v>
                </c:pt>
                <c:pt idx="328">
                  <c:v>15.866095199999901</c:v>
                </c:pt>
                <c:pt idx="329">
                  <c:v>8.4886967500000008</c:v>
                </c:pt>
                <c:pt idx="330">
                  <c:v>13.7869853</c:v>
                </c:pt>
                <c:pt idx="331">
                  <c:v>8.5258306400000006</c:v>
                </c:pt>
              </c:numCache>
            </c:numRef>
          </c:val>
          <c:smooth val="0"/>
          <c:extLst>
            <c:ext xmlns:c16="http://schemas.microsoft.com/office/drawing/2014/chart" uri="{C3380CC4-5D6E-409C-BE32-E72D297353CC}">
              <c16:uniqueId val="{00000000-5C2D-4D08-9061-66AA6CAA7734}"/>
            </c:ext>
          </c:extLst>
        </c:ser>
        <c:dLbls>
          <c:showLegendKey val="0"/>
          <c:showVal val="0"/>
          <c:showCatName val="0"/>
          <c:showSerName val="0"/>
          <c:showPercent val="0"/>
          <c:showBubbleSize val="0"/>
        </c:dLbls>
        <c:smooth val="0"/>
        <c:axId val="2084540383"/>
        <c:axId val="1962487279"/>
      </c:lineChart>
      <c:catAx>
        <c:axId val="2084540383"/>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1962487279"/>
        <c:crosses val="autoZero"/>
        <c:auto val="1"/>
        <c:lblAlgn val="ctr"/>
        <c:lblOffset val="100"/>
        <c:noMultiLvlLbl val="0"/>
      </c:catAx>
      <c:valAx>
        <c:axId val="196248727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percbelowpoverty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20845403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“perchsd”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lineChart>
        <c:grouping val="standard"/>
        <c:varyColors val="0"/>
        <c:ser>
          <c:idx val="0"/>
          <c:order val="0"/>
          <c:tx>
            <c:v>perchsd</c:v>
          </c:tx>
          <c:spPr>
            <a:ln w="9525" cap="rnd">
              <a:solidFill>
                <a:schemeClr val="accent1"/>
              </a:solidFill>
              <a:round/>
            </a:ln>
            <a:effectLst>
              <a:outerShdw blurRad="57150" dist="19050" dir="5400000" algn="ctr" rotWithShape="0">
                <a:srgbClr val="000000">
                  <a:alpha val="63000"/>
                </a:srgbClr>
              </a:outerShdw>
            </a:effectLst>
          </c:spPr>
          <c:marker>
            <c:symbol val="none"/>
          </c:marker>
          <c:val>
            <c:numRef>
              <c:f>midwest_filter!$R$2:$R$333</c:f>
              <c:numCache>
                <c:formatCode>General</c:formatCode>
                <c:ptCount val="332"/>
                <c:pt idx="0">
                  <c:v>75.107395299999993</c:v>
                </c:pt>
                <c:pt idx="1">
                  <c:v>59.726353400000001</c:v>
                </c:pt>
                <c:pt idx="2">
                  <c:v>69.334988099999904</c:v>
                </c:pt>
                <c:pt idx="3">
                  <c:v>75.472187599999998</c:v>
                </c:pt>
                <c:pt idx="4">
                  <c:v>68.861522999999906</c:v>
                </c:pt>
                <c:pt idx="5">
                  <c:v>76.629414799999907</c:v>
                </c:pt>
                <c:pt idx="6">
                  <c:v>62.824448799999999</c:v>
                </c:pt>
                <c:pt idx="7">
                  <c:v>75.951602899999997</c:v>
                </c:pt>
                <c:pt idx="8">
                  <c:v>72.271954699999995</c:v>
                </c:pt>
                <c:pt idx="9">
                  <c:v>73.074743999999995</c:v>
                </c:pt>
                <c:pt idx="10">
                  <c:v>71.334078599999998</c:v>
                </c:pt>
                <c:pt idx="11">
                  <c:v>65.564424200000005</c:v>
                </c:pt>
                <c:pt idx="12">
                  <c:v>67.165978799999905</c:v>
                </c:pt>
                <c:pt idx="13">
                  <c:v>76.105161999999893</c:v>
                </c:pt>
                <c:pt idx="14">
                  <c:v>76.030637499999997</c:v>
                </c:pt>
                <c:pt idx="15">
                  <c:v>72.246172099999995</c:v>
                </c:pt>
                <c:pt idx="16">
                  <c:v>83.879761799999997</c:v>
                </c:pt>
                <c:pt idx="17">
                  <c:v>74.645827599999905</c:v>
                </c:pt>
                <c:pt idx="18">
                  <c:v>74.031872499999906</c:v>
                </c:pt>
                <c:pt idx="19">
                  <c:v>73.520868399999998</c:v>
                </c:pt>
                <c:pt idx="20">
                  <c:v>69.675234099999898</c:v>
                </c:pt>
                <c:pt idx="21">
                  <c:v>74.955075199999996</c:v>
                </c:pt>
                <c:pt idx="22">
                  <c:v>68.7922844</c:v>
                </c:pt>
                <c:pt idx="23">
                  <c:v>77.168473700000007</c:v>
                </c:pt>
                <c:pt idx="24">
                  <c:v>66.6642169</c:v>
                </c:pt>
                <c:pt idx="25">
                  <c:v>73.847296</c:v>
                </c:pt>
                <c:pt idx="26">
                  <c:v>58.418803400000002</c:v>
                </c:pt>
                <c:pt idx="27">
                  <c:v>69.0459575</c:v>
                </c:pt>
                <c:pt idx="28">
                  <c:v>78.9640232</c:v>
                </c:pt>
                <c:pt idx="29">
                  <c:v>59.993172899999898</c:v>
                </c:pt>
                <c:pt idx="30">
                  <c:v>77.538053299999902</c:v>
                </c:pt>
                <c:pt idx="31">
                  <c:v>59.736540699999999</c:v>
                </c:pt>
                <c:pt idx="32">
                  <c:v>73.349186000000003</c:v>
                </c:pt>
                <c:pt idx="33">
                  <c:v>77.195344499999905</c:v>
                </c:pt>
                <c:pt idx="34">
                  <c:v>73.437651900000006</c:v>
                </c:pt>
                <c:pt idx="35">
                  <c:v>78.767251000000002</c:v>
                </c:pt>
                <c:pt idx="36">
                  <c:v>69.700073200000006</c:v>
                </c:pt>
                <c:pt idx="37">
                  <c:v>69.9038422</c:v>
                </c:pt>
                <c:pt idx="38">
                  <c:v>71.915622299999995</c:v>
                </c:pt>
                <c:pt idx="39">
                  <c:v>74.092580999999996</c:v>
                </c:pt>
                <c:pt idx="40">
                  <c:v>66.170159100000006</c:v>
                </c:pt>
                <c:pt idx="41">
                  <c:v>83.677352599999907</c:v>
                </c:pt>
                <c:pt idx="42">
                  <c:v>76.566020699999996</c:v>
                </c:pt>
                <c:pt idx="43">
                  <c:v>69.232876700000006</c:v>
                </c:pt>
                <c:pt idx="44">
                  <c:v>76.280834900000002</c:v>
                </c:pt>
                <c:pt idx="45">
                  <c:v>74.145069800000002</c:v>
                </c:pt>
                <c:pt idx="46">
                  <c:v>75.900413299999997</c:v>
                </c:pt>
                <c:pt idx="47">
                  <c:v>80.302385000000001</c:v>
                </c:pt>
                <c:pt idx="48">
                  <c:v>72.819297199999994</c:v>
                </c:pt>
                <c:pt idx="49">
                  <c:v>70.125937099999902</c:v>
                </c:pt>
                <c:pt idx="50">
                  <c:v>77.779069800000002</c:v>
                </c:pt>
                <c:pt idx="51">
                  <c:v>72.578991500000001</c:v>
                </c:pt>
                <c:pt idx="52">
                  <c:v>65.305919700000004</c:v>
                </c:pt>
                <c:pt idx="53">
                  <c:v>77.3071719</c:v>
                </c:pt>
                <c:pt idx="54">
                  <c:v>77.353174300000006</c:v>
                </c:pt>
                <c:pt idx="55">
                  <c:v>75.863956799999997</c:v>
                </c:pt>
                <c:pt idx="56">
                  <c:v>72.1917002</c:v>
                </c:pt>
                <c:pt idx="57">
                  <c:v>75.903410300000004</c:v>
                </c:pt>
                <c:pt idx="58">
                  <c:v>70.286576199999999</c:v>
                </c:pt>
                <c:pt idx="59">
                  <c:v>77.602705</c:v>
                </c:pt>
                <c:pt idx="60">
                  <c:v>67.839954000000006</c:v>
                </c:pt>
                <c:pt idx="61">
                  <c:v>82.950851</c:v>
                </c:pt>
                <c:pt idx="62">
                  <c:v>69.856176000000005</c:v>
                </c:pt>
                <c:pt idx="63">
                  <c:v>65.154200599999996</c:v>
                </c:pt>
                <c:pt idx="64">
                  <c:v>59.779900300000001</c:v>
                </c:pt>
                <c:pt idx="65">
                  <c:v>75.812846899999997</c:v>
                </c:pt>
                <c:pt idx="66">
                  <c:v>64.222873899999996</c:v>
                </c:pt>
                <c:pt idx="67">
                  <c:v>73.490885800000001</c:v>
                </c:pt>
                <c:pt idx="68">
                  <c:v>63.224195299999998</c:v>
                </c:pt>
                <c:pt idx="69">
                  <c:v>69.410608999999994</c:v>
                </c:pt>
                <c:pt idx="70">
                  <c:v>73.606645200000003</c:v>
                </c:pt>
                <c:pt idx="71">
                  <c:v>72.7229569</c:v>
                </c:pt>
                <c:pt idx="72">
                  <c:v>77.0245678</c:v>
                </c:pt>
                <c:pt idx="73">
                  <c:v>76.691490999999999</c:v>
                </c:pt>
                <c:pt idx="74">
                  <c:v>64.224280500000006</c:v>
                </c:pt>
                <c:pt idx="75">
                  <c:v>74.870891999999998</c:v>
                </c:pt>
                <c:pt idx="76">
                  <c:v>76.309329000000005</c:v>
                </c:pt>
                <c:pt idx="77">
                  <c:v>65.727841699999999</c:v>
                </c:pt>
                <c:pt idx="78">
                  <c:v>63.058641199999997</c:v>
                </c:pt>
                <c:pt idx="79">
                  <c:v>66.221290699999997</c:v>
                </c:pt>
                <c:pt idx="80">
                  <c:v>73.2880574</c:v>
                </c:pt>
                <c:pt idx="81">
                  <c:v>71.781168500000007</c:v>
                </c:pt>
                <c:pt idx="82">
                  <c:v>80.013679199999999</c:v>
                </c:pt>
                <c:pt idx="83">
                  <c:v>74.397041799999997</c:v>
                </c:pt>
                <c:pt idx="84">
                  <c:v>76.903294700000004</c:v>
                </c:pt>
                <c:pt idx="85">
                  <c:v>77.085742600000003</c:v>
                </c:pt>
                <c:pt idx="86">
                  <c:v>72.988443700000005</c:v>
                </c:pt>
                <c:pt idx="87">
                  <c:v>82.468392499999993</c:v>
                </c:pt>
                <c:pt idx="88">
                  <c:v>76.435331199999993</c:v>
                </c:pt>
                <c:pt idx="89">
                  <c:v>76.170247500000002</c:v>
                </c:pt>
                <c:pt idx="90">
                  <c:v>75.890618200000006</c:v>
                </c:pt>
                <c:pt idx="91">
                  <c:v>75.884422999999998</c:v>
                </c:pt>
                <c:pt idx="92">
                  <c:v>76.161006299999997</c:v>
                </c:pt>
                <c:pt idx="93">
                  <c:v>59.568048300000001</c:v>
                </c:pt>
                <c:pt idx="94">
                  <c:v>66.218798899999996</c:v>
                </c:pt>
                <c:pt idx="95">
                  <c:v>73.478528900000001</c:v>
                </c:pt>
                <c:pt idx="96">
                  <c:v>72.335042700000002</c:v>
                </c:pt>
                <c:pt idx="97">
                  <c:v>77.546901500000004</c:v>
                </c:pt>
                <c:pt idx="98">
                  <c:v>72.230705499999999</c:v>
                </c:pt>
                <c:pt idx="99">
                  <c:v>63.909460099999997</c:v>
                </c:pt>
                <c:pt idx="100">
                  <c:v>73.2234512</c:v>
                </c:pt>
                <c:pt idx="101">
                  <c:v>72.965812</c:v>
                </c:pt>
                <c:pt idx="102">
                  <c:v>65.267270799999906</c:v>
                </c:pt>
                <c:pt idx="103">
                  <c:v>75.316404700000007</c:v>
                </c:pt>
                <c:pt idx="104">
                  <c:v>72.805384500000002</c:v>
                </c:pt>
                <c:pt idx="105">
                  <c:v>71.757009699999998</c:v>
                </c:pt>
                <c:pt idx="106">
                  <c:v>71.586165799999904</c:v>
                </c:pt>
                <c:pt idx="107">
                  <c:v>80.109564500000005</c:v>
                </c:pt>
                <c:pt idx="108">
                  <c:v>71.124329500000002</c:v>
                </c:pt>
                <c:pt idx="109">
                  <c:v>84.065602400000003</c:v>
                </c:pt>
                <c:pt idx="110">
                  <c:v>71.374534999999995</c:v>
                </c:pt>
                <c:pt idx="111">
                  <c:v>78.555976200000003</c:v>
                </c:pt>
                <c:pt idx="112">
                  <c:v>69.326321899999996</c:v>
                </c:pt>
                <c:pt idx="113">
                  <c:v>75.520555299999998</c:v>
                </c:pt>
                <c:pt idx="114">
                  <c:v>68.879578099999904</c:v>
                </c:pt>
                <c:pt idx="115">
                  <c:v>70.285017999999994</c:v>
                </c:pt>
                <c:pt idx="116">
                  <c:v>64.081113599999995</c:v>
                </c:pt>
                <c:pt idx="117">
                  <c:v>74.502829399999996</c:v>
                </c:pt>
                <c:pt idx="118">
                  <c:v>77.475757000000002</c:v>
                </c:pt>
                <c:pt idx="119">
                  <c:v>56.652173899999902</c:v>
                </c:pt>
                <c:pt idx="120">
                  <c:v>69.708980499999996</c:v>
                </c:pt>
                <c:pt idx="121">
                  <c:v>73.969295799999998</c:v>
                </c:pt>
                <c:pt idx="122">
                  <c:v>64.407547199999996</c:v>
                </c:pt>
                <c:pt idx="123">
                  <c:v>76.427206900000002</c:v>
                </c:pt>
                <c:pt idx="124">
                  <c:v>80.048705699999999</c:v>
                </c:pt>
                <c:pt idx="125">
                  <c:v>73.578614400000006</c:v>
                </c:pt>
                <c:pt idx="126">
                  <c:v>72.440761099999904</c:v>
                </c:pt>
                <c:pt idx="127">
                  <c:v>72.083279300000001</c:v>
                </c:pt>
                <c:pt idx="128">
                  <c:v>67.717674299999999</c:v>
                </c:pt>
                <c:pt idx="129">
                  <c:v>64.930263799999906</c:v>
                </c:pt>
                <c:pt idx="130">
                  <c:v>66.272083199999997</c:v>
                </c:pt>
                <c:pt idx="131">
                  <c:v>76.734853700000002</c:v>
                </c:pt>
                <c:pt idx="132">
                  <c:v>65.3573466</c:v>
                </c:pt>
                <c:pt idx="133">
                  <c:v>65.482293999999996</c:v>
                </c:pt>
                <c:pt idx="134">
                  <c:v>76.297462599999903</c:v>
                </c:pt>
                <c:pt idx="135">
                  <c:v>71.896162500000003</c:v>
                </c:pt>
                <c:pt idx="136">
                  <c:v>76.053587899999997</c:v>
                </c:pt>
                <c:pt idx="137">
                  <c:v>71.854866099999995</c:v>
                </c:pt>
                <c:pt idx="138">
                  <c:v>68.814819599999893</c:v>
                </c:pt>
                <c:pt idx="139">
                  <c:v>73.588214699999995</c:v>
                </c:pt>
                <c:pt idx="140">
                  <c:v>59.992342999999998</c:v>
                </c:pt>
                <c:pt idx="141">
                  <c:v>74.125464099999903</c:v>
                </c:pt>
                <c:pt idx="142">
                  <c:v>71.924214599999999</c:v>
                </c:pt>
                <c:pt idx="143">
                  <c:v>59.915848499999903</c:v>
                </c:pt>
                <c:pt idx="144">
                  <c:v>78.998609200000004</c:v>
                </c:pt>
                <c:pt idx="145">
                  <c:v>74.067608300000003</c:v>
                </c:pt>
                <c:pt idx="146">
                  <c:v>65.802592200000007</c:v>
                </c:pt>
                <c:pt idx="147">
                  <c:v>77.033583899999996</c:v>
                </c:pt>
                <c:pt idx="148">
                  <c:v>71.2531271</c:v>
                </c:pt>
                <c:pt idx="149">
                  <c:v>72.059482200000005</c:v>
                </c:pt>
                <c:pt idx="150">
                  <c:v>74.386586699999995</c:v>
                </c:pt>
                <c:pt idx="151">
                  <c:v>71.608365699999993</c:v>
                </c:pt>
                <c:pt idx="152">
                  <c:v>80.125493500000005</c:v>
                </c:pt>
                <c:pt idx="153">
                  <c:v>66.1685236</c:v>
                </c:pt>
                <c:pt idx="154">
                  <c:v>71.244340500000007</c:v>
                </c:pt>
                <c:pt idx="155">
                  <c:v>79.000975799999907</c:v>
                </c:pt>
                <c:pt idx="156">
                  <c:v>77.877321499999994</c:v>
                </c:pt>
                <c:pt idx="157">
                  <c:v>78.876158700000005</c:v>
                </c:pt>
                <c:pt idx="158">
                  <c:v>68.553202999999996</c:v>
                </c:pt>
                <c:pt idx="159">
                  <c:v>73.023797599999995</c:v>
                </c:pt>
                <c:pt idx="160">
                  <c:v>73.597818000000004</c:v>
                </c:pt>
                <c:pt idx="161">
                  <c:v>76.380796099999898</c:v>
                </c:pt>
                <c:pt idx="162">
                  <c:v>65.395624600000005</c:v>
                </c:pt>
                <c:pt idx="163">
                  <c:v>70.480061899999995</c:v>
                </c:pt>
                <c:pt idx="164">
                  <c:v>78.264141499999994</c:v>
                </c:pt>
                <c:pt idx="165">
                  <c:v>76.647065900000001</c:v>
                </c:pt>
                <c:pt idx="166">
                  <c:v>73.788096499999995</c:v>
                </c:pt>
                <c:pt idx="167">
                  <c:v>72.277880699999997</c:v>
                </c:pt>
                <c:pt idx="168">
                  <c:v>79.696340299999903</c:v>
                </c:pt>
                <c:pt idx="169">
                  <c:v>73.541212099999996</c:v>
                </c:pt>
                <c:pt idx="170">
                  <c:v>73.594837099999907</c:v>
                </c:pt>
                <c:pt idx="171">
                  <c:v>66.910554200000007</c:v>
                </c:pt>
                <c:pt idx="172">
                  <c:v>83.684431399999994</c:v>
                </c:pt>
                <c:pt idx="173">
                  <c:v>73.203425599999903</c:v>
                </c:pt>
                <c:pt idx="174">
                  <c:v>76.887563299999997</c:v>
                </c:pt>
                <c:pt idx="175">
                  <c:v>78.522145599999902</c:v>
                </c:pt>
                <c:pt idx="176">
                  <c:v>81.535748999999996</c:v>
                </c:pt>
                <c:pt idx="177">
                  <c:v>64.804003299999906</c:v>
                </c:pt>
                <c:pt idx="178">
                  <c:v>76.274305799999993</c:v>
                </c:pt>
                <c:pt idx="179">
                  <c:v>84.861536999999998</c:v>
                </c:pt>
                <c:pt idx="180">
                  <c:v>77.067512300000004</c:v>
                </c:pt>
                <c:pt idx="181">
                  <c:v>75.211014000000006</c:v>
                </c:pt>
                <c:pt idx="182">
                  <c:v>73.941683599999905</c:v>
                </c:pt>
                <c:pt idx="183">
                  <c:v>67.992806400000006</c:v>
                </c:pt>
                <c:pt idx="184">
                  <c:v>77.215681599999996</c:v>
                </c:pt>
                <c:pt idx="185">
                  <c:v>76.315515299999902</c:v>
                </c:pt>
                <c:pt idx="186">
                  <c:v>72.972691299999994</c:v>
                </c:pt>
                <c:pt idx="187">
                  <c:v>79.744828599999906</c:v>
                </c:pt>
                <c:pt idx="188">
                  <c:v>69.616971099999901</c:v>
                </c:pt>
                <c:pt idx="189">
                  <c:v>64.335664299999905</c:v>
                </c:pt>
                <c:pt idx="190">
                  <c:v>61.288146999999903</c:v>
                </c:pt>
                <c:pt idx="191">
                  <c:v>77.601954399999997</c:v>
                </c:pt>
                <c:pt idx="192">
                  <c:v>85.099307999999994</c:v>
                </c:pt>
                <c:pt idx="193">
                  <c:v>69.588034599999901</c:v>
                </c:pt>
                <c:pt idx="194">
                  <c:v>71.380659599999902</c:v>
                </c:pt>
                <c:pt idx="195">
                  <c:v>73.295027000000005</c:v>
                </c:pt>
                <c:pt idx="196">
                  <c:v>81.772283299999998</c:v>
                </c:pt>
                <c:pt idx="197">
                  <c:v>76.125267899999997</c:v>
                </c:pt>
                <c:pt idx="198">
                  <c:v>77.742699299999998</c:v>
                </c:pt>
                <c:pt idx="199">
                  <c:v>74.282426999999998</c:v>
                </c:pt>
                <c:pt idx="200">
                  <c:v>83.244021799999999</c:v>
                </c:pt>
                <c:pt idx="201">
                  <c:v>69.3890928</c:v>
                </c:pt>
                <c:pt idx="202">
                  <c:v>73.385114799999997</c:v>
                </c:pt>
                <c:pt idx="203">
                  <c:v>67.590380600000003</c:v>
                </c:pt>
                <c:pt idx="204">
                  <c:v>71.074242400000003</c:v>
                </c:pt>
                <c:pt idx="205">
                  <c:v>73.317222299999997</c:v>
                </c:pt>
                <c:pt idx="206">
                  <c:v>63.034170799999998</c:v>
                </c:pt>
                <c:pt idx="207">
                  <c:v>74.572442699999996</c:v>
                </c:pt>
                <c:pt idx="208">
                  <c:v>72.059883099999993</c:v>
                </c:pt>
                <c:pt idx="209">
                  <c:v>66.574636499999997</c:v>
                </c:pt>
                <c:pt idx="210">
                  <c:v>79.450607499999904</c:v>
                </c:pt>
                <c:pt idx="211">
                  <c:v>65.675821200000001</c:v>
                </c:pt>
                <c:pt idx="212">
                  <c:v>69.386906799999906</c:v>
                </c:pt>
                <c:pt idx="213">
                  <c:v>73.760100099999903</c:v>
                </c:pt>
                <c:pt idx="214">
                  <c:v>72.146118700000002</c:v>
                </c:pt>
                <c:pt idx="215">
                  <c:v>71.593124200000005</c:v>
                </c:pt>
                <c:pt idx="216">
                  <c:v>78.745620299999999</c:v>
                </c:pt>
                <c:pt idx="217">
                  <c:v>72.950559099999893</c:v>
                </c:pt>
                <c:pt idx="218">
                  <c:v>71.840577699999997</c:v>
                </c:pt>
                <c:pt idx="219">
                  <c:v>74.615894400000002</c:v>
                </c:pt>
                <c:pt idx="220">
                  <c:v>58.385252700000002</c:v>
                </c:pt>
                <c:pt idx="221">
                  <c:v>76.002448700000002</c:v>
                </c:pt>
                <c:pt idx="222">
                  <c:v>74.611484799999999</c:v>
                </c:pt>
                <c:pt idx="223">
                  <c:v>76.4561353</c:v>
                </c:pt>
                <c:pt idx="224">
                  <c:v>72.342481199999995</c:v>
                </c:pt>
                <c:pt idx="225">
                  <c:v>64.908815299999901</c:v>
                </c:pt>
                <c:pt idx="226">
                  <c:v>71.525344499999903</c:v>
                </c:pt>
                <c:pt idx="227">
                  <c:v>75.389827599999904</c:v>
                </c:pt>
                <c:pt idx="228">
                  <c:v>74.3320132999999</c:v>
                </c:pt>
                <c:pt idx="229">
                  <c:v>71.330535900000001</c:v>
                </c:pt>
                <c:pt idx="230">
                  <c:v>73.8193682</c:v>
                </c:pt>
                <c:pt idx="231">
                  <c:v>73.458059199999994</c:v>
                </c:pt>
                <c:pt idx="232">
                  <c:v>76.767096300000006</c:v>
                </c:pt>
                <c:pt idx="233">
                  <c:v>84.372831899999994</c:v>
                </c:pt>
                <c:pt idx="234">
                  <c:v>76.239224099999902</c:v>
                </c:pt>
                <c:pt idx="235">
                  <c:v>65.285090199999999</c:v>
                </c:pt>
                <c:pt idx="236">
                  <c:v>78.256311299999993</c:v>
                </c:pt>
                <c:pt idx="237">
                  <c:v>64.178494799999996</c:v>
                </c:pt>
                <c:pt idx="238">
                  <c:v>71.359377499999994</c:v>
                </c:pt>
                <c:pt idx="239">
                  <c:v>82.919599000000005</c:v>
                </c:pt>
                <c:pt idx="240">
                  <c:v>73.952337400000005</c:v>
                </c:pt>
                <c:pt idx="241">
                  <c:v>69.755733699999993</c:v>
                </c:pt>
                <c:pt idx="242">
                  <c:v>75.434365599999893</c:v>
                </c:pt>
                <c:pt idx="243">
                  <c:v>66.480863799999995</c:v>
                </c:pt>
                <c:pt idx="244">
                  <c:v>67.845796699999994</c:v>
                </c:pt>
                <c:pt idx="245">
                  <c:v>46.912261000000001</c:v>
                </c:pt>
                <c:pt idx="246">
                  <c:v>74.131687999999997</c:v>
                </c:pt>
                <c:pt idx="247">
                  <c:v>60.880016699999999</c:v>
                </c:pt>
                <c:pt idx="248">
                  <c:v>75.200053299999993</c:v>
                </c:pt>
                <c:pt idx="249">
                  <c:v>65.878783200000001</c:v>
                </c:pt>
                <c:pt idx="250">
                  <c:v>74.488424199999997</c:v>
                </c:pt>
                <c:pt idx="251">
                  <c:v>69.492802099999906</c:v>
                </c:pt>
                <c:pt idx="252">
                  <c:v>73.757850599999998</c:v>
                </c:pt>
                <c:pt idx="253">
                  <c:v>64.026536699999994</c:v>
                </c:pt>
                <c:pt idx="254">
                  <c:v>75.479394400000004</c:v>
                </c:pt>
                <c:pt idx="255">
                  <c:v>69.448803499999997</c:v>
                </c:pt>
                <c:pt idx="256">
                  <c:v>71.581291799999903</c:v>
                </c:pt>
                <c:pt idx="257">
                  <c:v>71.325329299999893</c:v>
                </c:pt>
                <c:pt idx="258">
                  <c:v>69.854872099999994</c:v>
                </c:pt>
                <c:pt idx="259">
                  <c:v>75.856819299999998</c:v>
                </c:pt>
                <c:pt idx="260">
                  <c:v>72.230250499999997</c:v>
                </c:pt>
                <c:pt idx="261">
                  <c:v>68.553912699999998</c:v>
                </c:pt>
                <c:pt idx="262">
                  <c:v>69.710006399999997</c:v>
                </c:pt>
                <c:pt idx="263">
                  <c:v>60.772236599999999</c:v>
                </c:pt>
                <c:pt idx="264">
                  <c:v>72.460638399999993</c:v>
                </c:pt>
                <c:pt idx="265">
                  <c:v>77.506490900000003</c:v>
                </c:pt>
                <c:pt idx="266">
                  <c:v>67.580329899999995</c:v>
                </c:pt>
                <c:pt idx="267">
                  <c:v>76.616315700000001</c:v>
                </c:pt>
                <c:pt idx="268">
                  <c:v>75.260459299999994</c:v>
                </c:pt>
                <c:pt idx="269">
                  <c:v>72.943540999999996</c:v>
                </c:pt>
                <c:pt idx="270">
                  <c:v>76.163102299999906</c:v>
                </c:pt>
                <c:pt idx="271">
                  <c:v>79.232702500000002</c:v>
                </c:pt>
                <c:pt idx="272">
                  <c:v>58.695964399999902</c:v>
                </c:pt>
                <c:pt idx="273">
                  <c:v>77.506124599999893</c:v>
                </c:pt>
                <c:pt idx="274">
                  <c:v>76.092545000000001</c:v>
                </c:pt>
                <c:pt idx="275">
                  <c:v>76.470997800000006</c:v>
                </c:pt>
                <c:pt idx="276">
                  <c:v>66.980137099999993</c:v>
                </c:pt>
                <c:pt idx="277">
                  <c:v>75.306957699999998</c:v>
                </c:pt>
                <c:pt idx="278">
                  <c:v>72.975036299999999</c:v>
                </c:pt>
                <c:pt idx="279">
                  <c:v>78.541091499999993</c:v>
                </c:pt>
                <c:pt idx="280">
                  <c:v>72.605965499999996</c:v>
                </c:pt>
                <c:pt idx="281">
                  <c:v>72.283029299999995</c:v>
                </c:pt>
                <c:pt idx="282">
                  <c:v>79.656160499999999</c:v>
                </c:pt>
                <c:pt idx="283">
                  <c:v>74.926946799999996</c:v>
                </c:pt>
                <c:pt idx="284">
                  <c:v>67.536290699999995</c:v>
                </c:pt>
                <c:pt idx="285">
                  <c:v>78.253534400000007</c:v>
                </c:pt>
                <c:pt idx="286">
                  <c:v>72.396499199999994</c:v>
                </c:pt>
                <c:pt idx="287">
                  <c:v>72.278343500000005</c:v>
                </c:pt>
                <c:pt idx="288">
                  <c:v>79.567044699999997</c:v>
                </c:pt>
                <c:pt idx="289">
                  <c:v>77.217294899999999</c:v>
                </c:pt>
                <c:pt idx="290">
                  <c:v>77.661351599999904</c:v>
                </c:pt>
                <c:pt idx="291">
                  <c:v>75.171736999999993</c:v>
                </c:pt>
                <c:pt idx="292">
                  <c:v>64.122681900000003</c:v>
                </c:pt>
                <c:pt idx="293">
                  <c:v>77.880658400000002</c:v>
                </c:pt>
                <c:pt idx="294">
                  <c:v>76.7759286</c:v>
                </c:pt>
                <c:pt idx="295">
                  <c:v>74.552316700000006</c:v>
                </c:pt>
                <c:pt idx="296">
                  <c:v>80.599356700000001</c:v>
                </c:pt>
                <c:pt idx="297">
                  <c:v>74.702046299999907</c:v>
                </c:pt>
                <c:pt idx="298">
                  <c:v>68.824074099999905</c:v>
                </c:pt>
                <c:pt idx="299">
                  <c:v>76.964987899999997</c:v>
                </c:pt>
                <c:pt idx="300">
                  <c:v>70.584095700000006</c:v>
                </c:pt>
                <c:pt idx="301">
                  <c:v>73.545416500000002</c:v>
                </c:pt>
                <c:pt idx="302">
                  <c:v>77.035654699999995</c:v>
                </c:pt>
                <c:pt idx="303">
                  <c:v>71.499265399999999</c:v>
                </c:pt>
                <c:pt idx="304">
                  <c:v>71.059372699999997</c:v>
                </c:pt>
                <c:pt idx="305">
                  <c:v>73.609498500000001</c:v>
                </c:pt>
                <c:pt idx="306">
                  <c:v>69.714084</c:v>
                </c:pt>
                <c:pt idx="307">
                  <c:v>62.695109299999999</c:v>
                </c:pt>
                <c:pt idx="308">
                  <c:v>75.726384400000001</c:v>
                </c:pt>
                <c:pt idx="309">
                  <c:v>69.4078947</c:v>
                </c:pt>
                <c:pt idx="310">
                  <c:v>77.596713799999904</c:v>
                </c:pt>
                <c:pt idx="311">
                  <c:v>86.899145700000005</c:v>
                </c:pt>
                <c:pt idx="312">
                  <c:v>71.035386599999995</c:v>
                </c:pt>
                <c:pt idx="313">
                  <c:v>81.071792900000005</c:v>
                </c:pt>
                <c:pt idx="314">
                  <c:v>77.983566499999995</c:v>
                </c:pt>
                <c:pt idx="315">
                  <c:v>79.733744700000003</c:v>
                </c:pt>
                <c:pt idx="316">
                  <c:v>73.324370999999999</c:v>
                </c:pt>
                <c:pt idx="317">
                  <c:v>73.720045999999996</c:v>
                </c:pt>
                <c:pt idx="318">
                  <c:v>70.311211900000004</c:v>
                </c:pt>
                <c:pt idx="319">
                  <c:v>84.423282499999999</c:v>
                </c:pt>
                <c:pt idx="320">
                  <c:v>74.659768700000001</c:v>
                </c:pt>
                <c:pt idx="321">
                  <c:v>73.739583299999893</c:v>
                </c:pt>
                <c:pt idx="322">
                  <c:v>69.453256999999994</c:v>
                </c:pt>
                <c:pt idx="323">
                  <c:v>68.807810900000007</c:v>
                </c:pt>
                <c:pt idx="324">
                  <c:v>71.684286400000005</c:v>
                </c:pt>
                <c:pt idx="325">
                  <c:v>69.211632999999907</c:v>
                </c:pt>
                <c:pt idx="326">
                  <c:v>76.145142399999997</c:v>
                </c:pt>
                <c:pt idx="327">
                  <c:v>79.021008899999998</c:v>
                </c:pt>
                <c:pt idx="328">
                  <c:v>74.852102799999997</c:v>
                </c:pt>
                <c:pt idx="329">
                  <c:v>72.137899000000004</c:v>
                </c:pt>
                <c:pt idx="330">
                  <c:v>70.006007799999907</c:v>
                </c:pt>
                <c:pt idx="331">
                  <c:v>78.295153400000004</c:v>
                </c:pt>
              </c:numCache>
            </c:numRef>
          </c:val>
          <c:smooth val="0"/>
          <c:extLst>
            <c:ext xmlns:c16="http://schemas.microsoft.com/office/drawing/2014/chart" uri="{C3380CC4-5D6E-409C-BE32-E72D297353CC}">
              <c16:uniqueId val="{00000000-CC8C-4262-BF69-E6CCB366C60B}"/>
            </c:ext>
          </c:extLst>
        </c:ser>
        <c:dLbls>
          <c:showLegendKey val="0"/>
          <c:showVal val="0"/>
          <c:showCatName val="0"/>
          <c:showSerName val="0"/>
          <c:showPercent val="0"/>
          <c:showBubbleSize val="0"/>
        </c:dLbls>
        <c:smooth val="0"/>
        <c:axId val="1244736735"/>
        <c:axId val="1244735487"/>
      </c:lineChart>
      <c:catAx>
        <c:axId val="1244736735"/>
        <c:scaling>
          <c:orientation val="minMax"/>
        </c:scaling>
        <c:delete val="0"/>
        <c:axPos val="b"/>
        <c:majorGridlines>
          <c:spPr>
            <a:ln w="9525" cap="flat" cmpd="sng" algn="ctr">
              <a:solidFill>
                <a:schemeClr val="lt1">
                  <a:lumMod val="95000"/>
                  <a:alpha val="10000"/>
                </a:schemeClr>
              </a:solidFill>
              <a:round/>
            </a:ln>
            <a:effectLst/>
          </c:spPr>
        </c:majorGridlines>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zh-CN"/>
          </a:p>
        </c:txPr>
        <c:crossAx val="1244735487"/>
        <c:crosses val="autoZero"/>
        <c:auto val="1"/>
        <c:lblAlgn val="ctr"/>
        <c:lblOffset val="100"/>
        <c:noMultiLvlLbl val="0"/>
      </c:catAx>
      <c:valAx>
        <c:axId val="1244735487"/>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perchsd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zh-CN"/>
          </a:p>
        </c:txPr>
        <c:crossAx val="12447367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[midwest.csv]建议 1!数据透视表 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Distribution of quantity of category</a:t>
            </a:r>
            <a:endParaRPr lang="zh-CN"/>
          </a:p>
          <a:p>
            <a:pPr>
              <a:defRPr/>
            </a:pPr>
            <a:endParaRPr lang="zh-C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D2D2D2"/>
          </a:solidFill>
          <a:ln>
            <a:noFill/>
          </a:ln>
          <a:effectLst/>
        </c:spPr>
      </c:pivotFmt>
      <c:pivotFmt>
        <c:idx val="2"/>
        <c:spPr>
          <a:solidFill>
            <a:srgbClr val="ED7331"/>
          </a:solidFill>
          <a:ln>
            <a:noFill/>
          </a:ln>
          <a:effectLst/>
        </c:spPr>
      </c:pivotFmt>
      <c:pivotFmt>
        <c:idx val="3"/>
        <c:spPr>
          <a:solidFill>
            <a:srgbClr val="D2D2D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ED7331"/>
          </a:solidFill>
          <a:ln>
            <a:noFill/>
          </a:ln>
          <a:effectLst/>
        </c:spPr>
      </c:pivotFmt>
      <c:pivotFmt>
        <c:idx val="5"/>
        <c:spPr>
          <a:solidFill>
            <a:srgbClr val="D2D2D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ED7331"/>
          </a:solidFill>
          <a:ln>
            <a:noFill/>
          </a:ln>
          <a:effectLst/>
        </c:spPr>
      </c:pivotFmt>
    </c:pivotFmts>
    <c:plotArea>
      <c:layout/>
      <c:barChart>
        <c:barDir val="bar"/>
        <c:grouping val="clustered"/>
        <c:varyColors val="0"/>
        <c:ser>
          <c:idx val="0"/>
          <c:order val="0"/>
          <c:tx>
            <c:strRef>
              <c:f>'建议 1'!$B$2</c:f>
              <c:strCache>
                <c:ptCount val="1"/>
                <c:pt idx="0">
                  <c:v>汇总</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extLst>
              <c:ext xmlns:c16="http://schemas.microsoft.com/office/drawing/2014/chart" uri="{C3380CC4-5D6E-409C-BE32-E72D297353CC}">
                <c16:uniqueId val="{00000001-670C-424D-8FF2-CECF87EAF448}"/>
              </c:ext>
            </c:extLst>
          </c:dPt>
          <c:cat>
            <c:strRef>
              <c:f>'建议 1'!$A$3:$A$19</c:f>
              <c:strCache>
                <c:ptCount val="16"/>
                <c:pt idx="0">
                  <c:v>AAR</c:v>
                </c:pt>
                <c:pt idx="1">
                  <c:v>AAU</c:v>
                </c:pt>
                <c:pt idx="2">
                  <c:v>LAR</c:v>
                </c:pt>
                <c:pt idx="3">
                  <c:v>LHR</c:v>
                </c:pt>
                <c:pt idx="4">
                  <c:v>HLU</c:v>
                </c:pt>
                <c:pt idx="5">
                  <c:v>ALU</c:v>
                </c:pt>
                <c:pt idx="6">
                  <c:v>HAU</c:v>
                </c:pt>
                <c:pt idx="7">
                  <c:v>AHR</c:v>
                </c:pt>
                <c:pt idx="8">
                  <c:v>ALR</c:v>
                </c:pt>
                <c:pt idx="9">
                  <c:v>HAR</c:v>
                </c:pt>
                <c:pt idx="10">
                  <c:v>LAU</c:v>
                </c:pt>
                <c:pt idx="11">
                  <c:v>HLR</c:v>
                </c:pt>
                <c:pt idx="12">
                  <c:v>LHU</c:v>
                </c:pt>
                <c:pt idx="13">
                  <c:v>HHU</c:v>
                </c:pt>
                <c:pt idx="14">
                  <c:v>AHU</c:v>
                </c:pt>
                <c:pt idx="15">
                  <c:v>HHR</c:v>
                </c:pt>
              </c:strCache>
            </c:strRef>
          </c:cat>
          <c:val>
            <c:numRef>
              <c:f>'建议 1'!$B$3:$B$19</c:f>
              <c:numCache>
                <c:formatCode>General</c:formatCode>
                <c:ptCount val="16"/>
                <c:pt idx="0">
                  <c:v>193</c:v>
                </c:pt>
                <c:pt idx="1">
                  <c:v>77</c:v>
                </c:pt>
                <c:pt idx="2">
                  <c:v>30</c:v>
                </c:pt>
                <c:pt idx="3">
                  <c:v>28</c:v>
                </c:pt>
                <c:pt idx="4">
                  <c:v>26</c:v>
                </c:pt>
                <c:pt idx="5">
                  <c:v>20</c:v>
                </c:pt>
                <c:pt idx="6">
                  <c:v>20</c:v>
                </c:pt>
                <c:pt idx="7">
                  <c:v>16</c:v>
                </c:pt>
                <c:pt idx="8">
                  <c:v>11</c:v>
                </c:pt>
                <c:pt idx="9">
                  <c:v>6</c:v>
                </c:pt>
                <c:pt idx="10">
                  <c:v>3</c:v>
                </c:pt>
                <c:pt idx="11">
                  <c:v>2</c:v>
                </c:pt>
                <c:pt idx="12">
                  <c:v>2</c:v>
                </c:pt>
                <c:pt idx="13">
                  <c:v>1</c:v>
                </c:pt>
                <c:pt idx="14">
                  <c:v>1</c:v>
                </c:pt>
                <c:pt idx="15">
                  <c:v>1</c:v>
                </c:pt>
              </c:numCache>
            </c:numRef>
          </c:val>
          <c:extLst>
            <c:ext xmlns:c16="http://schemas.microsoft.com/office/drawing/2014/chart" uri="{C3380CC4-5D6E-409C-BE32-E72D297353CC}">
              <c16:uniqueId val="{00000002-670C-424D-8FF2-CECF87EAF448}"/>
            </c:ext>
          </c:extLst>
        </c:ser>
        <c:dLbls>
          <c:showLegendKey val="0"/>
          <c:showVal val="0"/>
          <c:showCatName val="0"/>
          <c:showSerName val="0"/>
          <c:showPercent val="0"/>
          <c:showBubbleSize val="0"/>
        </c:dLbls>
        <c:gapWidth val="115"/>
        <c:overlap val="-20"/>
        <c:axId val="1453976863"/>
        <c:axId val="1453977279"/>
      </c:barChart>
      <c:catAx>
        <c:axId val="1453976863"/>
        <c:scaling>
          <c:orientation val="maxMin"/>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category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1453977279"/>
        <c:crosses val="autoZero"/>
        <c:auto val="1"/>
        <c:lblAlgn val="ctr"/>
        <c:lblOffset val="100"/>
        <c:noMultiLvlLbl val="0"/>
      </c:catAx>
      <c:valAx>
        <c:axId val="1453977279"/>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1453976863"/>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527</Words>
  <Characters>2823</Characters>
  <Application>Microsoft Office Word</Application>
  <DocSecurity>0</DocSecurity>
  <Lines>201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 Enmin</cp:lastModifiedBy>
  <cp:revision>8</cp:revision>
  <cp:lastPrinted>2022-11-28T23:56:00Z</cp:lastPrinted>
  <dcterms:created xsi:type="dcterms:W3CDTF">2022-11-28T23:43:00Z</dcterms:created>
  <dcterms:modified xsi:type="dcterms:W3CDTF">2022-11-28T23:56:00Z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e894c4a5967bbb776f7ff89cbe8d4863e148222fc264a5f0c4b75e8dd0d18bab</vt:lpwstr>
  </property>
</Properties>
</file>