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4DCA9" w14:textId="77777777" w:rsidR="00350529" w:rsidRPr="00350529" w:rsidRDefault="00350529" w:rsidP="003505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3505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fldChar w:fldCharType="begin"/>
      </w:r>
      <w:r w:rsidRPr="003505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instrText xml:space="preserve"> HYPERLINK "http://www.cnblogs.com/fashui/archive/2011/09/29/2195061.html" </w:instrText>
      </w:r>
      <w:r w:rsidRPr="003505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fldChar w:fldCharType="separate"/>
      </w:r>
      <w:r w:rsidRPr="00350529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en-CA"/>
        </w:rPr>
        <w:t xml:space="preserve">C# using </w:t>
      </w:r>
      <w:proofErr w:type="spellStart"/>
      <w:r w:rsidRPr="00350529">
        <w:rPr>
          <w:rFonts w:ascii="MS Mincho" w:eastAsia="MS Mincho" w:hAnsi="MS Mincho" w:cs="MS Mincho"/>
          <w:b/>
          <w:bCs/>
          <w:color w:val="0000FF"/>
          <w:kern w:val="36"/>
          <w:sz w:val="48"/>
          <w:szCs w:val="48"/>
          <w:u w:val="single"/>
          <w:lang w:eastAsia="en-CA"/>
        </w:rPr>
        <w:t>三种使用方式</w:t>
      </w:r>
      <w:proofErr w:type="spellEnd"/>
      <w:r w:rsidRPr="003505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fldChar w:fldCharType="end"/>
      </w:r>
      <w:r w:rsidRPr="003505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 xml:space="preserve"> </w:t>
      </w:r>
    </w:p>
    <w:p w14:paraId="44822453" w14:textId="77777777" w:rsidR="00350529" w:rsidRPr="00350529" w:rsidRDefault="00350529" w:rsidP="00350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>1.using</w:t>
      </w:r>
      <w:r w:rsidRPr="00350529">
        <w:rPr>
          <w:rFonts w:ascii="MS Mincho" w:eastAsia="MS Mincho" w:hAnsi="MS Mincho" w:cs="MS Mincho" w:hint="eastAsia"/>
          <w:sz w:val="24"/>
          <w:szCs w:val="24"/>
          <w:lang w:eastAsia="en-CA"/>
        </w:rPr>
        <w:t>指令。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using + </w:t>
      </w:r>
      <w:r w:rsidRPr="00350529">
        <w:rPr>
          <w:rFonts w:ascii="MS Mincho" w:eastAsia="MS Mincho" w:hAnsi="MS Mincho" w:cs="MS Mincho" w:hint="eastAsia"/>
          <w:sz w:val="24"/>
          <w:szCs w:val="24"/>
          <w:lang w:eastAsia="en-CA"/>
        </w:rPr>
        <w:t>命名空</w:t>
      </w:r>
      <w:r w:rsidRPr="00350529">
        <w:rPr>
          <w:rFonts w:ascii="SimSun" w:eastAsia="SimSun" w:hAnsi="SimSun" w:cs="SimSun" w:hint="eastAsia"/>
          <w:sz w:val="24"/>
          <w:szCs w:val="24"/>
          <w:lang w:eastAsia="en-CA"/>
        </w:rPr>
        <w:t>间名字，这样可以在程序中直接用命令空间中的类型，而不必指定类型的详细命名空间，类似于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>Java</w:t>
      </w:r>
      <w:r w:rsidRPr="00350529">
        <w:rPr>
          <w:rFonts w:ascii="MS Mincho" w:eastAsia="MS Mincho" w:hAnsi="MS Mincho" w:cs="MS Mincho" w:hint="eastAsia"/>
          <w:sz w:val="24"/>
          <w:szCs w:val="24"/>
          <w:lang w:eastAsia="en-CA"/>
        </w:rPr>
        <w:t>的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>import</w:t>
      </w:r>
      <w:r w:rsidRPr="00350529">
        <w:rPr>
          <w:rFonts w:ascii="MS Mincho" w:eastAsia="MS Mincho" w:hAnsi="MS Mincho" w:cs="MS Mincho" w:hint="eastAsia"/>
          <w:sz w:val="24"/>
          <w:szCs w:val="24"/>
          <w:lang w:eastAsia="en-CA"/>
        </w:rPr>
        <w:t>，</w:t>
      </w:r>
      <w:r w:rsidRPr="00350529">
        <w:rPr>
          <w:rFonts w:ascii="SimSun" w:eastAsia="SimSun" w:hAnsi="SimSun" w:cs="SimSun" w:hint="eastAsia"/>
          <w:sz w:val="24"/>
          <w:szCs w:val="24"/>
          <w:lang w:eastAsia="en-CA"/>
        </w:rPr>
        <w:t>这个功能也是最常用的，几乎每个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>cs</w:t>
      </w:r>
      <w:r w:rsidRPr="00350529">
        <w:rPr>
          <w:rFonts w:ascii="MS Mincho" w:eastAsia="MS Mincho" w:hAnsi="MS Mincho" w:cs="MS Mincho" w:hint="eastAsia"/>
          <w:sz w:val="24"/>
          <w:szCs w:val="24"/>
          <w:lang w:eastAsia="en-CA"/>
        </w:rPr>
        <w:t>的程序都会用到。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350529">
        <w:rPr>
          <w:rFonts w:ascii="MS Mincho" w:eastAsia="MS Mincho" w:hAnsi="MS Mincho" w:cs="MS Mincho" w:hint="eastAsia"/>
          <w:sz w:val="24"/>
          <w:szCs w:val="24"/>
          <w:lang w:eastAsia="en-CA"/>
        </w:rPr>
        <w:t>例如：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>using</w:t>
      </w:r>
      <w:proofErr w:type="spellEnd"/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System; </w:t>
      </w:r>
      <w:proofErr w:type="spellStart"/>
      <w:r w:rsidRPr="00350529">
        <w:rPr>
          <w:rFonts w:ascii="MS Mincho" w:eastAsia="MS Mincho" w:hAnsi="MS Mincho" w:cs="MS Mincho" w:hint="eastAsia"/>
          <w:sz w:val="24"/>
          <w:szCs w:val="24"/>
          <w:lang w:eastAsia="en-CA"/>
        </w:rPr>
        <w:t>一般都会出</w:t>
      </w:r>
      <w:r w:rsidRPr="00350529">
        <w:rPr>
          <w:rFonts w:ascii="SimSun" w:eastAsia="SimSun" w:hAnsi="SimSun" w:cs="SimSun" w:hint="eastAsia"/>
          <w:sz w:val="24"/>
          <w:szCs w:val="24"/>
          <w:lang w:eastAsia="en-CA"/>
        </w:rPr>
        <w:t>现在</w:t>
      </w:r>
      <w:proofErr w:type="spellEnd"/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>*.</w:t>
      </w:r>
      <w:proofErr w:type="spellStart"/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>cs</w:t>
      </w:r>
      <w:r w:rsidRPr="00350529">
        <w:rPr>
          <w:rFonts w:ascii="MS Mincho" w:eastAsia="MS Mincho" w:hAnsi="MS Mincho" w:cs="MS Mincho" w:hint="eastAsia"/>
          <w:sz w:val="24"/>
          <w:szCs w:val="24"/>
          <w:lang w:eastAsia="en-CA"/>
        </w:rPr>
        <w:t>中</w:t>
      </w:r>
      <w:proofErr w:type="spellEnd"/>
      <w:r w:rsidRPr="00350529">
        <w:rPr>
          <w:rFonts w:ascii="MS Mincho" w:eastAsia="MS Mincho" w:hAnsi="MS Mincho" w:cs="MS Mincho"/>
          <w:sz w:val="24"/>
          <w:szCs w:val="24"/>
          <w:lang w:eastAsia="en-CA"/>
        </w:rPr>
        <w:t>。</w:t>
      </w:r>
    </w:p>
    <w:p w14:paraId="4FB85154" w14:textId="77777777" w:rsidR="00350529" w:rsidRPr="00350529" w:rsidRDefault="00350529" w:rsidP="00350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>2.using</w:t>
      </w:r>
      <w:r w:rsidRPr="00350529">
        <w:rPr>
          <w:rFonts w:ascii="SimSun" w:eastAsia="SimSun" w:hAnsi="SimSun" w:cs="SimSun" w:hint="eastAsia"/>
          <w:sz w:val="24"/>
          <w:szCs w:val="24"/>
          <w:lang w:eastAsia="en-CA"/>
        </w:rPr>
        <w:t>别名。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using + </w:t>
      </w:r>
      <w:proofErr w:type="spellStart"/>
      <w:r w:rsidRPr="00350529">
        <w:rPr>
          <w:rFonts w:ascii="SimSun" w:eastAsia="SimSun" w:hAnsi="SimSun" w:cs="SimSun" w:hint="eastAsia"/>
          <w:sz w:val="24"/>
          <w:szCs w:val="24"/>
          <w:lang w:eastAsia="en-CA"/>
        </w:rPr>
        <w:t>别名</w:t>
      </w:r>
      <w:proofErr w:type="spellEnd"/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</w:t>
      </w:r>
      <w:proofErr w:type="spellStart"/>
      <w:r w:rsidRPr="00350529">
        <w:rPr>
          <w:rFonts w:ascii="MS Mincho" w:eastAsia="MS Mincho" w:hAnsi="MS Mincho" w:cs="MS Mincho" w:hint="eastAsia"/>
          <w:sz w:val="24"/>
          <w:szCs w:val="24"/>
          <w:lang w:eastAsia="en-CA"/>
        </w:rPr>
        <w:t>包括</w:t>
      </w:r>
      <w:r w:rsidRPr="00350529">
        <w:rPr>
          <w:rFonts w:ascii="SimSun" w:eastAsia="SimSun" w:hAnsi="SimSun" w:cs="SimSun" w:hint="eastAsia"/>
          <w:sz w:val="24"/>
          <w:szCs w:val="24"/>
          <w:lang w:eastAsia="en-CA"/>
        </w:rPr>
        <w:t>详细命名空间信息的具体的类型</w:t>
      </w:r>
      <w:proofErr w:type="spellEnd"/>
      <w:r w:rsidRPr="00350529">
        <w:rPr>
          <w:rFonts w:ascii="SimSun" w:eastAsia="SimSun" w:hAnsi="SimSun" w:cs="SimSun" w:hint="eastAsia"/>
          <w:sz w:val="24"/>
          <w:szCs w:val="24"/>
          <w:lang w:eastAsia="en-CA"/>
        </w:rPr>
        <w:t>。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50529">
        <w:rPr>
          <w:rFonts w:ascii="SimSun" w:eastAsia="SimSun" w:hAnsi="SimSun" w:cs="SimSun" w:hint="eastAsia"/>
          <w:sz w:val="24"/>
          <w:szCs w:val="24"/>
          <w:lang w:eastAsia="en-CA"/>
        </w:rPr>
        <w:t>这种做法有个好处就是当同一个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>cs</w:t>
      </w:r>
      <w:r w:rsidRPr="00350529">
        <w:rPr>
          <w:rFonts w:ascii="MS Mincho" w:eastAsia="MS Mincho" w:hAnsi="MS Mincho" w:cs="MS Mincho" w:hint="eastAsia"/>
          <w:sz w:val="24"/>
          <w:szCs w:val="24"/>
          <w:lang w:eastAsia="en-CA"/>
        </w:rPr>
        <w:t>引用了两个不同的命名空</w:t>
      </w:r>
      <w:r w:rsidRPr="00350529">
        <w:rPr>
          <w:rFonts w:ascii="SimSun" w:eastAsia="SimSun" w:hAnsi="SimSun" w:cs="SimSun" w:hint="eastAsia"/>
          <w:sz w:val="24"/>
          <w:szCs w:val="24"/>
          <w:lang w:eastAsia="en-CA"/>
        </w:rPr>
        <w:t>间，但两个命名空间都包括了一个相同名字的类型的时候。当需要用到这个类型的时候，就每个地方都要用详细命名空间的办法来区分这些相同名字的类型。而用别名的方法会更简洁，用到哪个类就给哪个类做别名声明就可以了。注意：并不是说两个名字重复，给其中一个用了别名，另外一个就不需要用别名了，如果两个都要使用，则两个都需要用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>using</w:t>
      </w:r>
      <w:r w:rsidRPr="00350529">
        <w:rPr>
          <w:rFonts w:ascii="MS Mincho" w:eastAsia="MS Mincho" w:hAnsi="MS Mincho" w:cs="MS Mincho" w:hint="eastAsia"/>
          <w:sz w:val="24"/>
          <w:szCs w:val="24"/>
          <w:lang w:eastAsia="en-CA"/>
        </w:rPr>
        <w:t>来定</w:t>
      </w:r>
      <w:r w:rsidRPr="00350529">
        <w:rPr>
          <w:rFonts w:ascii="SimSun" w:eastAsia="SimSun" w:hAnsi="SimSun" w:cs="SimSun" w:hint="eastAsia"/>
          <w:sz w:val="24"/>
          <w:szCs w:val="24"/>
          <w:lang w:eastAsia="en-CA"/>
        </w:rPr>
        <w:t>义别名的。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061"/>
      </w:tblGrid>
      <w:tr w:rsidR="00350529" w:rsidRPr="00350529" w14:paraId="0C276300" w14:textId="77777777" w:rsidTr="0035052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14E0CD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  <w:p w14:paraId="5500F7C8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  <w:p w14:paraId="212E8F4C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  <w:p w14:paraId="123C0FB5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  <w:p w14:paraId="253355F7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</w:p>
          <w:p w14:paraId="3D75BBF3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  <w:p w14:paraId="68B81D3C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</w:t>
            </w:r>
          </w:p>
          <w:p w14:paraId="7A467D55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</w:t>
            </w:r>
          </w:p>
          <w:p w14:paraId="7D430D5A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</w:t>
            </w:r>
          </w:p>
          <w:p w14:paraId="1064300E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</w:p>
          <w:p w14:paraId="6E945463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</w:t>
            </w:r>
          </w:p>
          <w:p w14:paraId="4B7648DC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12</w:t>
            </w:r>
          </w:p>
          <w:p w14:paraId="13D5F32C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13</w:t>
            </w:r>
          </w:p>
          <w:p w14:paraId="11DE8AE5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14</w:t>
            </w:r>
          </w:p>
          <w:p w14:paraId="2183379A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</w:t>
            </w:r>
          </w:p>
          <w:p w14:paraId="41F8E291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16</w:t>
            </w:r>
          </w:p>
          <w:p w14:paraId="0418A36E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17</w:t>
            </w:r>
          </w:p>
          <w:p w14:paraId="404262C4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18</w:t>
            </w:r>
          </w:p>
          <w:p w14:paraId="4DD3CEB2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19</w:t>
            </w:r>
          </w:p>
          <w:p w14:paraId="51AD662B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20</w:t>
            </w:r>
          </w:p>
          <w:p w14:paraId="043561DB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21</w:t>
            </w:r>
          </w:p>
          <w:p w14:paraId="0EF7C70F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22</w:t>
            </w:r>
          </w:p>
          <w:p w14:paraId="529C3C47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23</w:t>
            </w:r>
          </w:p>
          <w:p w14:paraId="4EC1419D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24</w:t>
            </w:r>
          </w:p>
          <w:p w14:paraId="66FF0B5C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25</w:t>
            </w:r>
          </w:p>
          <w:p w14:paraId="6163B4C4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26</w:t>
            </w:r>
          </w:p>
          <w:p w14:paraId="491AB611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27</w:t>
            </w:r>
          </w:p>
          <w:p w14:paraId="20C7957A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28</w:t>
            </w:r>
          </w:p>
          <w:p w14:paraId="23BE20FE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29</w:t>
            </w:r>
          </w:p>
          <w:p w14:paraId="5004888A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30</w:t>
            </w:r>
          </w:p>
          <w:p w14:paraId="58F6EEEC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31</w:t>
            </w:r>
          </w:p>
          <w:p w14:paraId="1438B6F1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32</w:t>
            </w:r>
          </w:p>
          <w:p w14:paraId="5ECF01E8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33</w:t>
            </w:r>
          </w:p>
          <w:p w14:paraId="468910A0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34</w:t>
            </w:r>
          </w:p>
          <w:p w14:paraId="134FA0D2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35</w:t>
            </w:r>
          </w:p>
          <w:p w14:paraId="70D951D5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36</w:t>
            </w:r>
          </w:p>
          <w:p w14:paraId="5C254566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37</w:t>
            </w:r>
          </w:p>
          <w:p w14:paraId="1CE43EFC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38</w:t>
            </w:r>
          </w:p>
          <w:p w14:paraId="7B5116B8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39</w:t>
            </w:r>
          </w:p>
          <w:p w14:paraId="70E1947D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40</w:t>
            </w:r>
          </w:p>
          <w:p w14:paraId="190A8529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41</w:t>
            </w:r>
          </w:p>
          <w:p w14:paraId="43A33236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42</w:t>
            </w:r>
          </w:p>
          <w:p w14:paraId="66CA23EC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43</w:t>
            </w:r>
          </w:p>
          <w:p w14:paraId="73D0FA8F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44</w:t>
            </w:r>
          </w:p>
          <w:p w14:paraId="33293A62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45</w:t>
            </w:r>
          </w:p>
          <w:p w14:paraId="4FB193F2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46</w:t>
            </w:r>
          </w:p>
          <w:p w14:paraId="6A859CA7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47</w:t>
            </w:r>
          </w:p>
          <w:p w14:paraId="22D7A888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48</w:t>
            </w:r>
          </w:p>
          <w:p w14:paraId="46693888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49</w:t>
            </w:r>
          </w:p>
          <w:p w14:paraId="4DAA8C0D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50</w:t>
            </w:r>
          </w:p>
          <w:p w14:paraId="22CBB5FA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51</w:t>
            </w:r>
          </w:p>
          <w:p w14:paraId="7C10F6D5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52</w:t>
            </w:r>
          </w:p>
          <w:p w14:paraId="31DA405E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53</w:t>
            </w:r>
          </w:p>
          <w:p w14:paraId="1CE41AB6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75E1734F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lastRenderedPageBreak/>
              <w:t>using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System;</w:t>
            </w:r>
          </w:p>
          <w:p w14:paraId="65118A91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using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aClass</w:t>
            </w:r>
            <w:proofErr w:type="spellEnd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NameSpace1.MyClass;</w:t>
            </w:r>
          </w:p>
          <w:p w14:paraId="6CFDDA07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using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bClass</w:t>
            </w:r>
            <w:proofErr w:type="spellEnd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NameSpace2.MyClass;</w:t>
            </w:r>
          </w:p>
          <w:p w14:paraId="61A23A53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27A45EB1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namespace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NameSpace1 </w:t>
            </w:r>
          </w:p>
          <w:p w14:paraId="67D16C4A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{</w:t>
            </w:r>
          </w:p>
          <w:p w14:paraId="6834315E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public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class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MyClass</w:t>
            </w:r>
            <w:proofErr w:type="spellEnd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</w:t>
            </w:r>
          </w:p>
          <w:p w14:paraId="3556BEDD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{</w:t>
            </w:r>
          </w:p>
          <w:p w14:paraId="5BE4E459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public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override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string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spellStart"/>
            <w:proofErr w:type="gramStart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ToString</w:t>
            </w:r>
            <w:proofErr w:type="spellEnd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(</w:t>
            </w:r>
            <w:proofErr w:type="gramEnd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) </w:t>
            </w:r>
          </w:p>
          <w:p w14:paraId="77190FC8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{</w:t>
            </w:r>
          </w:p>
          <w:p w14:paraId="177F699D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    return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"You are in NameSpace1.MyClass";</w:t>
            </w:r>
          </w:p>
          <w:p w14:paraId="0E036C8D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}</w:t>
            </w:r>
          </w:p>
          <w:p w14:paraId="34681FC3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}</w:t>
            </w:r>
          </w:p>
          <w:p w14:paraId="19973AB5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}</w:t>
            </w:r>
          </w:p>
          <w:p w14:paraId="59B3F470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67B55FDA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namespace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NameSpace2 </w:t>
            </w:r>
          </w:p>
          <w:p w14:paraId="342B0F01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{</w:t>
            </w:r>
          </w:p>
          <w:p w14:paraId="72EB66E9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class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MyClass</w:t>
            </w:r>
            <w:proofErr w:type="spellEnd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</w:t>
            </w:r>
          </w:p>
          <w:p w14:paraId="4BD7F8C6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{</w:t>
            </w:r>
          </w:p>
          <w:p w14:paraId="376F8EC9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public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override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string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spellStart"/>
            <w:proofErr w:type="gramStart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ToString</w:t>
            </w:r>
            <w:proofErr w:type="spellEnd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(</w:t>
            </w:r>
            <w:proofErr w:type="gramEnd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) </w:t>
            </w:r>
          </w:p>
          <w:p w14:paraId="4DC57A1A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{</w:t>
            </w:r>
          </w:p>
          <w:p w14:paraId="2BEA236B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    return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"You are in NameSpace2.MyClass";</w:t>
            </w:r>
          </w:p>
          <w:p w14:paraId="505D8FE5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}</w:t>
            </w:r>
          </w:p>
          <w:p w14:paraId="30661DBB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}</w:t>
            </w:r>
          </w:p>
          <w:p w14:paraId="588F6B18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}</w:t>
            </w:r>
          </w:p>
          <w:p w14:paraId="110C6198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2308D0F3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namespace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testUsing</w:t>
            </w:r>
            <w:proofErr w:type="spellEnd"/>
          </w:p>
          <w:p w14:paraId="2444ADC1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{</w:t>
            </w:r>
          </w:p>
          <w:p w14:paraId="79CA96C8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using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NameSpace1;</w:t>
            </w:r>
          </w:p>
          <w:p w14:paraId="6C077668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using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NameSpace2;</w:t>
            </w:r>
          </w:p>
          <w:p w14:paraId="75566871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/// &lt;summary&gt;</w:t>
            </w:r>
          </w:p>
          <w:p w14:paraId="0EF1B037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    /// Class1 </w:t>
            </w:r>
            <w:proofErr w:type="spellStart"/>
            <w:r w:rsidRPr="00350529">
              <w:rPr>
                <w:rFonts w:ascii="MS Mincho" w:eastAsia="MS Mincho" w:hAnsi="MS Mincho" w:cs="MS Mincho"/>
                <w:sz w:val="20"/>
                <w:szCs w:val="20"/>
                <w:lang w:eastAsia="en-CA"/>
              </w:rPr>
              <w:t>的摘要</w:t>
            </w:r>
            <w:r w:rsidRPr="00350529">
              <w:rPr>
                <w:rFonts w:ascii="Microsoft JhengHei" w:eastAsia="Microsoft JhengHei" w:hAnsi="Microsoft JhengHei" w:cs="Microsoft JhengHei"/>
                <w:sz w:val="20"/>
                <w:szCs w:val="20"/>
                <w:lang w:eastAsia="en-CA"/>
              </w:rPr>
              <w:t>说明</w:t>
            </w:r>
            <w:proofErr w:type="spellEnd"/>
            <w:r w:rsidRPr="00350529">
              <w:rPr>
                <w:rFonts w:ascii="MS Mincho" w:eastAsia="MS Mincho" w:hAnsi="MS Mincho" w:cs="MS Mincho"/>
                <w:sz w:val="20"/>
                <w:szCs w:val="20"/>
                <w:lang w:eastAsia="en-CA"/>
              </w:rPr>
              <w:t>。</w:t>
            </w:r>
          </w:p>
          <w:p w14:paraId="6901D684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/// &lt;/summary&gt;</w:t>
            </w:r>
          </w:p>
          <w:p w14:paraId="068F6A10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class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Class1</w:t>
            </w:r>
          </w:p>
          <w:p w14:paraId="46E48EB3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{</w:t>
            </w:r>
          </w:p>
          <w:p w14:paraId="49434D48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/// &lt;summary&gt;</w:t>
            </w:r>
          </w:p>
          <w:p w14:paraId="35F89E58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        /// </w:t>
            </w:r>
            <w:proofErr w:type="spellStart"/>
            <w:r w:rsidRPr="00350529">
              <w:rPr>
                <w:rFonts w:ascii="Microsoft JhengHei" w:eastAsia="Microsoft JhengHei" w:hAnsi="Microsoft JhengHei" w:cs="Microsoft JhengHei"/>
                <w:sz w:val="20"/>
                <w:szCs w:val="20"/>
                <w:lang w:eastAsia="en-CA"/>
              </w:rPr>
              <w:t>应用程序的主入口点</w:t>
            </w:r>
            <w:proofErr w:type="spellEnd"/>
            <w:r w:rsidRPr="00350529">
              <w:rPr>
                <w:rFonts w:ascii="MS Mincho" w:eastAsia="MS Mincho" w:hAnsi="MS Mincho" w:cs="MS Mincho"/>
                <w:sz w:val="20"/>
                <w:szCs w:val="20"/>
                <w:lang w:eastAsia="en-CA"/>
              </w:rPr>
              <w:t>。</w:t>
            </w:r>
          </w:p>
          <w:p w14:paraId="1DDF71FC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/// &lt;/summary&gt;</w:t>
            </w:r>
          </w:p>
          <w:p w14:paraId="2024861F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[</w:t>
            </w:r>
            <w:proofErr w:type="spellStart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STAThread</w:t>
            </w:r>
            <w:proofErr w:type="spellEnd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]</w:t>
            </w:r>
          </w:p>
          <w:p w14:paraId="343A283B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static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void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Main(</w:t>
            </w:r>
            <w:proofErr w:type="gramStart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string[</w:t>
            </w:r>
            <w:proofErr w:type="gramEnd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] </w:t>
            </w:r>
            <w:proofErr w:type="spellStart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args</w:t>
            </w:r>
            <w:proofErr w:type="spellEnd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)</w:t>
            </w:r>
          </w:p>
          <w:p w14:paraId="36263886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{</w:t>
            </w:r>
          </w:p>
          <w:p w14:paraId="73534564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    //</w:t>
            </w:r>
          </w:p>
          <w:p w14:paraId="5C9A0FED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lastRenderedPageBreak/>
              <w:t xml:space="preserve">            // TODO: </w:t>
            </w:r>
            <w:proofErr w:type="spellStart"/>
            <w:r w:rsidRPr="00350529">
              <w:rPr>
                <w:rFonts w:ascii="MS Mincho" w:eastAsia="MS Mincho" w:hAnsi="MS Mincho" w:cs="MS Mincho"/>
                <w:sz w:val="20"/>
                <w:szCs w:val="20"/>
                <w:lang w:eastAsia="en-CA"/>
              </w:rPr>
              <w:t>在此</w:t>
            </w:r>
            <w:r w:rsidRPr="00350529">
              <w:rPr>
                <w:rFonts w:ascii="Microsoft JhengHei" w:eastAsia="Microsoft JhengHei" w:hAnsi="Microsoft JhengHei" w:cs="Microsoft JhengHei"/>
                <w:sz w:val="20"/>
                <w:szCs w:val="20"/>
                <w:lang w:eastAsia="en-CA"/>
              </w:rPr>
              <w:t>处添加代码以启动应用程</w:t>
            </w:r>
            <w:r w:rsidRPr="00350529">
              <w:rPr>
                <w:rFonts w:ascii="MS Mincho" w:eastAsia="MS Mincho" w:hAnsi="MS Mincho" w:cs="MS Mincho"/>
                <w:sz w:val="20"/>
                <w:szCs w:val="20"/>
                <w:lang w:eastAsia="en-CA"/>
              </w:rPr>
              <w:t>序</w:t>
            </w:r>
            <w:proofErr w:type="spellEnd"/>
          </w:p>
          <w:p w14:paraId="1D61E804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    //</w:t>
            </w:r>
          </w:p>
          <w:p w14:paraId="500EB107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5EAA2FA2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    </w:t>
            </w:r>
            <w:proofErr w:type="spellStart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aClass</w:t>
            </w:r>
            <w:proofErr w:type="spellEnd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my1 = new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spellStart"/>
            <w:proofErr w:type="gramStart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aClass</w:t>
            </w:r>
            <w:proofErr w:type="spellEnd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(</w:t>
            </w:r>
            <w:proofErr w:type="gramEnd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);</w:t>
            </w:r>
          </w:p>
          <w:p w14:paraId="41F24EBD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    </w:t>
            </w:r>
            <w:proofErr w:type="spellStart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Console.WriteLine</w:t>
            </w:r>
            <w:proofErr w:type="spellEnd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(my1);</w:t>
            </w:r>
          </w:p>
          <w:p w14:paraId="07C3904A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    </w:t>
            </w:r>
            <w:proofErr w:type="spellStart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bClass</w:t>
            </w:r>
            <w:proofErr w:type="spellEnd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my2 = new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spellStart"/>
            <w:proofErr w:type="gramStart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bClass</w:t>
            </w:r>
            <w:proofErr w:type="spellEnd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(</w:t>
            </w:r>
            <w:proofErr w:type="gramEnd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);</w:t>
            </w:r>
          </w:p>
          <w:p w14:paraId="7483225F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    </w:t>
            </w:r>
            <w:proofErr w:type="spellStart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Console.WriteLine</w:t>
            </w:r>
            <w:proofErr w:type="spellEnd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(my2);</w:t>
            </w:r>
          </w:p>
          <w:p w14:paraId="65CA9F41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    </w:t>
            </w:r>
            <w:proofErr w:type="spellStart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Console.WriteLine</w:t>
            </w:r>
            <w:proofErr w:type="spellEnd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("Press any key");</w:t>
            </w:r>
          </w:p>
          <w:p w14:paraId="294C6D7C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    </w:t>
            </w:r>
            <w:proofErr w:type="spellStart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Console.Read</w:t>
            </w:r>
            <w:proofErr w:type="spellEnd"/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();</w:t>
            </w:r>
          </w:p>
          <w:p w14:paraId="741104F6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    }</w:t>
            </w:r>
          </w:p>
          <w:p w14:paraId="4BF8462E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 }</w:t>
            </w:r>
          </w:p>
          <w:p w14:paraId="0EA93372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}</w:t>
            </w:r>
          </w:p>
        </w:tc>
      </w:tr>
    </w:tbl>
    <w:p w14:paraId="5E0DAE85" w14:textId="77777777" w:rsidR="00350529" w:rsidRPr="00350529" w:rsidRDefault="00350529" w:rsidP="00350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3.using</w:t>
      </w:r>
      <w:r w:rsidRPr="00350529">
        <w:rPr>
          <w:rFonts w:ascii="SimSun" w:eastAsia="SimSun" w:hAnsi="SimSun" w:cs="SimSun" w:hint="eastAsia"/>
          <w:sz w:val="24"/>
          <w:szCs w:val="24"/>
          <w:lang w:eastAsia="en-CA"/>
        </w:rPr>
        <w:t>语句，定义一个范围，在范围结束时处理对象。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350529">
        <w:rPr>
          <w:rFonts w:ascii="SimSun" w:eastAsia="SimSun" w:hAnsi="SimSun" w:cs="SimSun" w:hint="eastAsia"/>
          <w:sz w:val="24"/>
          <w:szCs w:val="24"/>
          <w:lang w:eastAsia="en-CA"/>
        </w:rPr>
        <w:t>场景</w:t>
      </w:r>
      <w:proofErr w:type="spellEnd"/>
      <w:r w:rsidRPr="00350529">
        <w:rPr>
          <w:rFonts w:ascii="SimSun" w:eastAsia="SimSun" w:hAnsi="SimSun" w:cs="SimSun" w:hint="eastAsia"/>
          <w:sz w:val="24"/>
          <w:szCs w:val="24"/>
          <w:lang w:eastAsia="en-CA"/>
        </w:rPr>
        <w:t>：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350529">
        <w:rPr>
          <w:rFonts w:ascii="MS Mincho" w:eastAsia="MS Mincho" w:hAnsi="MS Mincho" w:cs="MS Mincho" w:hint="eastAsia"/>
          <w:sz w:val="24"/>
          <w:szCs w:val="24"/>
          <w:lang w:eastAsia="en-CA"/>
        </w:rPr>
        <w:t>当在某个代</w:t>
      </w:r>
      <w:r w:rsidRPr="00350529">
        <w:rPr>
          <w:rFonts w:ascii="SimSun" w:eastAsia="SimSun" w:hAnsi="SimSun" w:cs="SimSun" w:hint="eastAsia"/>
          <w:sz w:val="24"/>
          <w:szCs w:val="24"/>
          <w:lang w:eastAsia="en-CA"/>
        </w:rPr>
        <w:t>码段中使用了类的实例，而希望无论因为什么原因，只要离开了这个代码段就自动调用这个类实例的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>Dispose</w:t>
      </w:r>
      <w:proofErr w:type="spellEnd"/>
      <w:r w:rsidRPr="00350529">
        <w:rPr>
          <w:rFonts w:ascii="MS Mincho" w:eastAsia="MS Mincho" w:hAnsi="MS Mincho" w:cs="MS Mincho" w:hint="eastAsia"/>
          <w:sz w:val="24"/>
          <w:szCs w:val="24"/>
          <w:lang w:eastAsia="en-CA"/>
        </w:rPr>
        <w:t>。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350529">
        <w:rPr>
          <w:rFonts w:ascii="MS Mincho" w:eastAsia="MS Mincho" w:hAnsi="MS Mincho" w:cs="MS Mincho" w:hint="eastAsia"/>
          <w:sz w:val="24"/>
          <w:szCs w:val="24"/>
          <w:lang w:eastAsia="en-CA"/>
        </w:rPr>
        <w:t>要达到</w:t>
      </w:r>
      <w:r w:rsidRPr="00350529">
        <w:rPr>
          <w:rFonts w:ascii="SimSun" w:eastAsia="SimSun" w:hAnsi="SimSun" w:cs="SimSun" w:hint="eastAsia"/>
          <w:sz w:val="24"/>
          <w:szCs w:val="24"/>
          <w:lang w:eastAsia="en-CA"/>
        </w:rPr>
        <w:t>这样的目的，用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>try</w:t>
      </w:r>
      <w:proofErr w:type="spellEnd"/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>...</w:t>
      </w:r>
      <w:proofErr w:type="spellStart"/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>catch</w:t>
      </w:r>
      <w:r w:rsidRPr="00350529">
        <w:rPr>
          <w:rFonts w:ascii="MS Mincho" w:eastAsia="MS Mincho" w:hAnsi="MS Mincho" w:cs="MS Mincho" w:hint="eastAsia"/>
          <w:sz w:val="24"/>
          <w:szCs w:val="24"/>
          <w:lang w:eastAsia="en-CA"/>
        </w:rPr>
        <w:t>来捕捉异常也是可以的，但用</w:t>
      </w:r>
      <w:r w:rsidRPr="00350529">
        <w:rPr>
          <w:rFonts w:ascii="Times New Roman" w:eastAsia="Times New Roman" w:hAnsi="Times New Roman" w:cs="Times New Roman"/>
          <w:sz w:val="24"/>
          <w:szCs w:val="24"/>
          <w:lang w:eastAsia="en-CA"/>
        </w:rPr>
        <w:t>using</w:t>
      </w:r>
      <w:r w:rsidRPr="00350529">
        <w:rPr>
          <w:rFonts w:ascii="MS Mincho" w:eastAsia="MS Mincho" w:hAnsi="MS Mincho" w:cs="MS Mincho" w:hint="eastAsia"/>
          <w:sz w:val="24"/>
          <w:szCs w:val="24"/>
          <w:lang w:eastAsia="en-CA"/>
        </w:rPr>
        <w:t>也很方便</w:t>
      </w:r>
      <w:proofErr w:type="spellEnd"/>
      <w:r w:rsidRPr="00350529">
        <w:rPr>
          <w:rFonts w:ascii="MS Mincho" w:eastAsia="MS Mincho" w:hAnsi="MS Mincho" w:cs="MS Mincho"/>
          <w:sz w:val="24"/>
          <w:szCs w:val="24"/>
          <w:lang w:eastAsia="en-CA"/>
        </w:rPr>
        <w:t>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422"/>
      </w:tblGrid>
      <w:tr w:rsidR="00350529" w:rsidRPr="00350529" w14:paraId="211E23EC" w14:textId="77777777" w:rsidTr="0035052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ED1502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  <w:p w14:paraId="1B4BCEC3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  <w:p w14:paraId="4647CAEF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  <w:p w14:paraId="4B41003A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B27CE7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using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(Class1 cls1 = new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Class1(), cls2 = new</w:t>
            </w:r>
            <w:r w:rsidRPr="003505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Class1())</w:t>
            </w:r>
          </w:p>
          <w:p w14:paraId="356E5680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{</w:t>
            </w:r>
          </w:p>
          <w:p w14:paraId="64F94942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// the code using cls1, cls2</w:t>
            </w:r>
          </w:p>
          <w:p w14:paraId="4A7C643C" w14:textId="77777777" w:rsidR="00350529" w:rsidRPr="00350529" w:rsidRDefault="00350529" w:rsidP="0035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5052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} // call the Dispose on cls1 and cls2</w:t>
            </w:r>
          </w:p>
        </w:tc>
      </w:tr>
    </w:tbl>
    <w:p w14:paraId="1D08017F" w14:textId="77777777" w:rsidR="00B701C8" w:rsidRDefault="00B701C8">
      <w:bookmarkStart w:id="0" w:name="_GoBack"/>
      <w:bookmarkEnd w:id="0"/>
    </w:p>
    <w:sectPr w:rsidR="00B701C8" w:rsidSect="003505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BA"/>
    <w:rsid w:val="002D1EBA"/>
    <w:rsid w:val="00350529"/>
    <w:rsid w:val="00B7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7D8E9-EAFA-4E1D-82BC-FEFD64F5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2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3505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3505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8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21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9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1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0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8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96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34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09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72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2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79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85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9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7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5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78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0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3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1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7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66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7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9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75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9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78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77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4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45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58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34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03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46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8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9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5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95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6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03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15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85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2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5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3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3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00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8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87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33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31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88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2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5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22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12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1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61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32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0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31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64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47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59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8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14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2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16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92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40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78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19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7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62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49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1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1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0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23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10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62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42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5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60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97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77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56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43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04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64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54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7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11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40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03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72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1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78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2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6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35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09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73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3</cp:revision>
  <dcterms:created xsi:type="dcterms:W3CDTF">2018-01-10T23:52:00Z</dcterms:created>
  <dcterms:modified xsi:type="dcterms:W3CDTF">2018-01-10T23:52:00Z</dcterms:modified>
</cp:coreProperties>
</file>