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403C5" w14:textId="177031FA" w:rsidR="0066500E" w:rsidRDefault="00123680">
      <w:hyperlink r:id="rId5" w:history="1">
        <w:r w:rsidR="00935C18" w:rsidRPr="008D41F1">
          <w:rPr>
            <w:rStyle w:val="Hyperlink"/>
          </w:rPr>
          <w:t>http://blog.csdn.net/huwei2003/article/details/4047191</w:t>
        </w:r>
      </w:hyperlink>
    </w:p>
    <w:p w14:paraId="54020E70" w14:textId="77777777" w:rsidR="00935C18" w:rsidRDefault="00935C18" w:rsidP="00935C18">
      <w:pPr>
        <w:pStyle w:val="Heading1"/>
      </w:pPr>
      <w:r>
        <w:t>sql server</w:t>
      </w:r>
      <w:r>
        <w:rPr>
          <w:rFonts w:ascii="SimSun" w:eastAsia="SimSun" w:hAnsi="SimSun" w:cs="SimSun" w:hint="eastAsia"/>
        </w:rPr>
        <w:t>锁知识及锁应用</w:t>
      </w:r>
    </w:p>
    <w:p w14:paraId="6DF0CABB" w14:textId="77777777" w:rsidR="00935C18" w:rsidRDefault="00935C18" w:rsidP="00935C18">
      <w:r>
        <w:rPr>
          <w:rStyle w:val="original"/>
        </w:rPr>
        <w:t>转载</w:t>
      </w:r>
      <w:r>
        <w:rPr>
          <w:rStyle w:val="original"/>
        </w:rPr>
        <w:t xml:space="preserve"> </w:t>
      </w:r>
      <w:r>
        <w:rPr>
          <w:rStyle w:val="time"/>
        </w:rPr>
        <w:t>2017</w:t>
      </w:r>
      <w:r>
        <w:rPr>
          <w:rStyle w:val="time"/>
        </w:rPr>
        <w:t>年</w:t>
      </w:r>
      <w:r>
        <w:rPr>
          <w:rStyle w:val="time"/>
        </w:rPr>
        <w:t>04</w:t>
      </w:r>
      <w:r>
        <w:rPr>
          <w:rStyle w:val="time"/>
        </w:rPr>
        <w:t>月</w:t>
      </w:r>
      <w:r>
        <w:rPr>
          <w:rStyle w:val="time"/>
        </w:rPr>
        <w:t>01</w:t>
      </w:r>
      <w:r>
        <w:rPr>
          <w:rStyle w:val="time"/>
        </w:rPr>
        <w:t>日</w:t>
      </w:r>
      <w:r>
        <w:rPr>
          <w:rStyle w:val="time"/>
        </w:rPr>
        <w:t xml:space="preserve"> 18:30:20</w:t>
      </w:r>
      <w:r>
        <w:t xml:space="preserve"> </w:t>
      </w:r>
    </w:p>
    <w:p w14:paraId="499E654A" w14:textId="77777777" w:rsidR="00935C18" w:rsidRDefault="00935C18" w:rsidP="00935C18">
      <w:pPr>
        <w:numPr>
          <w:ilvl w:val="0"/>
          <w:numId w:val="1"/>
        </w:numPr>
        <w:spacing w:before="100" w:beforeAutospacing="1" w:after="100" w:afterAutospacing="1" w:line="240" w:lineRule="auto"/>
      </w:pPr>
      <w:r>
        <w:t>标签</w:t>
      </w:r>
      <w:r>
        <w:rPr>
          <w:rFonts w:ascii="SimSun" w:eastAsia="SimSun" w:hAnsi="SimSun" w:cs="SimSun" w:hint="eastAsia"/>
        </w:rPr>
        <w:t>：</w:t>
      </w:r>
    </w:p>
    <w:p w14:paraId="5CA09D60" w14:textId="77777777" w:rsidR="00935C18" w:rsidRDefault="00123680" w:rsidP="00935C18">
      <w:pPr>
        <w:numPr>
          <w:ilvl w:val="0"/>
          <w:numId w:val="1"/>
        </w:numPr>
        <w:spacing w:before="100" w:beforeAutospacing="1" w:after="100" w:afterAutospacing="1" w:line="240" w:lineRule="auto"/>
      </w:pPr>
      <w:hyperlink r:id="rId6" w:tgtFrame="_blank" w:history="1">
        <w:r w:rsidR="00935C18">
          <w:rPr>
            <w:rStyle w:val="Hyperlink"/>
          </w:rPr>
          <w:t>sql server</w:t>
        </w:r>
      </w:hyperlink>
      <w:r w:rsidR="00935C18">
        <w:t xml:space="preserve"> /</w:t>
      </w:r>
    </w:p>
    <w:p w14:paraId="18C24F62" w14:textId="77777777" w:rsidR="00935C18" w:rsidRDefault="00123680" w:rsidP="00935C18">
      <w:pPr>
        <w:numPr>
          <w:ilvl w:val="0"/>
          <w:numId w:val="1"/>
        </w:numPr>
        <w:spacing w:before="100" w:beforeAutospacing="1" w:after="100" w:afterAutospacing="1" w:line="240" w:lineRule="auto"/>
      </w:pPr>
      <w:hyperlink r:id="rId7" w:tgtFrame="_blank" w:history="1">
        <w:r w:rsidR="00935C18">
          <w:rPr>
            <w:rStyle w:val="Hyperlink"/>
          </w:rPr>
          <w:t>数据库</w:t>
        </w:r>
      </w:hyperlink>
      <w:r w:rsidR="00935C18">
        <w:t xml:space="preserve"> /</w:t>
      </w:r>
    </w:p>
    <w:p w14:paraId="716C1E77" w14:textId="77777777" w:rsidR="00935C18" w:rsidRDefault="00123680" w:rsidP="00935C18">
      <w:pPr>
        <w:numPr>
          <w:ilvl w:val="0"/>
          <w:numId w:val="1"/>
        </w:numPr>
        <w:spacing w:before="100" w:beforeAutospacing="1" w:after="100" w:afterAutospacing="1" w:line="240" w:lineRule="auto"/>
      </w:pPr>
      <w:hyperlink r:id="rId8" w:tgtFrame="_blank" w:history="1">
        <w:r w:rsidR="00935C18">
          <w:rPr>
            <w:rStyle w:val="Hyperlink"/>
          </w:rPr>
          <w:t>lock</w:t>
        </w:r>
      </w:hyperlink>
      <w:r w:rsidR="00935C18">
        <w:t xml:space="preserve"> /</w:t>
      </w:r>
    </w:p>
    <w:p w14:paraId="5BD9C074" w14:textId="77777777" w:rsidR="00935C18" w:rsidRDefault="00123680" w:rsidP="00935C18">
      <w:pPr>
        <w:numPr>
          <w:ilvl w:val="0"/>
          <w:numId w:val="1"/>
        </w:numPr>
        <w:spacing w:before="100" w:beforeAutospacing="1" w:after="100" w:afterAutospacing="1" w:line="240" w:lineRule="auto"/>
      </w:pPr>
      <w:hyperlink r:id="rId9" w:tgtFrame="_blank" w:history="1">
        <w:r w:rsidR="00935C18">
          <w:rPr>
            <w:rStyle w:val="Hyperlink"/>
          </w:rPr>
          <w:t>nolock</w:t>
        </w:r>
      </w:hyperlink>
      <w:r w:rsidR="00935C18">
        <w:t xml:space="preserve"> </w:t>
      </w:r>
    </w:p>
    <w:p w14:paraId="4BB8FA7B" w14:textId="77777777" w:rsidR="00935C18" w:rsidRDefault="00935C18" w:rsidP="00935C18">
      <w:pPr>
        <w:numPr>
          <w:ilvl w:val="0"/>
          <w:numId w:val="2"/>
        </w:numPr>
        <w:spacing w:before="100" w:beforeAutospacing="1" w:after="100" w:afterAutospacing="1" w:line="240" w:lineRule="auto"/>
      </w:pPr>
    </w:p>
    <w:p w14:paraId="126E2072" w14:textId="77777777" w:rsidR="00935C18" w:rsidRDefault="00935C18" w:rsidP="00935C18">
      <w:pPr>
        <w:pStyle w:val="Heading1"/>
        <w:spacing w:after="480" w:afterAutospacing="0"/>
      </w:pPr>
      <w:bookmarkStart w:id="0" w:name="t0"/>
      <w:bookmarkEnd w:id="0"/>
      <w:r>
        <w:t>sql server</w:t>
      </w:r>
      <w:r>
        <w:rPr>
          <w:rFonts w:ascii="SimSun" w:eastAsia="SimSun" w:hAnsi="SimSun" w:cs="SimSun" w:hint="eastAsia"/>
        </w:rPr>
        <w:t>锁（</w:t>
      </w:r>
      <w:r>
        <w:t>lock</w:t>
      </w:r>
      <w:r>
        <w:rPr>
          <w:rFonts w:ascii="SimSun" w:eastAsia="SimSun" w:hAnsi="SimSun" w:cs="SimSun" w:hint="eastAsia"/>
        </w:rPr>
        <w:t>）知识及锁应用</w:t>
      </w:r>
    </w:p>
    <w:p w14:paraId="25DF6E23" w14:textId="77777777" w:rsidR="00935C18" w:rsidRDefault="00935C18" w:rsidP="00935C18">
      <w:r>
        <w:t>提示：这里所摘抄的关于锁的知识有的是不同</w:t>
      </w:r>
      <w:r>
        <w:t>sql server</w:t>
      </w:r>
      <w:r>
        <w:t>版本的，对应于特定版本时会有问题</w:t>
      </w:r>
      <w:r>
        <w:rPr>
          <w:rFonts w:ascii="SimSun" w:eastAsia="SimSun" w:hAnsi="SimSun" w:cs="SimSun" w:hint="eastAsia"/>
        </w:rPr>
        <w:t>。</w:t>
      </w:r>
    </w:p>
    <w:p w14:paraId="0790FB73" w14:textId="77777777" w:rsidR="00935C18" w:rsidRDefault="00935C18" w:rsidP="00935C18">
      <w:pPr>
        <w:pStyle w:val="Heading2"/>
      </w:pPr>
      <w:bookmarkStart w:id="1" w:name="t1"/>
      <w:bookmarkEnd w:id="1"/>
      <w:r>
        <w:rPr>
          <w:rFonts w:ascii="SimSun" w:eastAsia="SimSun" w:hAnsi="SimSun" w:cs="SimSun" w:hint="eastAsia"/>
        </w:rPr>
        <w:t>一</w:t>
      </w:r>
      <w:r>
        <w:t xml:space="preserve"> </w:t>
      </w:r>
      <w:r>
        <w:rPr>
          <w:rFonts w:ascii="SimSun" w:eastAsia="SimSun" w:hAnsi="SimSun" w:cs="SimSun" w:hint="eastAsia"/>
        </w:rPr>
        <w:t>关于锁的基础知识</w:t>
      </w:r>
    </w:p>
    <w:p w14:paraId="600B303C" w14:textId="77777777" w:rsidR="00935C18" w:rsidRDefault="00935C18" w:rsidP="00935C18">
      <w:pPr>
        <w:pStyle w:val="Heading3"/>
      </w:pPr>
      <w:bookmarkStart w:id="2" w:name="t2"/>
      <w:bookmarkEnd w:id="2"/>
      <w:r>
        <w:br/>
        <w:t>(</w:t>
      </w:r>
      <w:r>
        <w:rPr>
          <w:rFonts w:ascii="SimSun" w:eastAsia="SimSun" w:hAnsi="SimSun" w:cs="SimSun" w:hint="eastAsia"/>
        </w:rPr>
        <w:t>一</w:t>
      </w:r>
      <w:r>
        <w:t xml:space="preserve">). </w:t>
      </w:r>
      <w:r>
        <w:rPr>
          <w:rFonts w:ascii="SimSun" w:eastAsia="SimSun" w:hAnsi="SimSun" w:cs="SimSun" w:hint="eastAsia"/>
        </w:rPr>
        <w:t>为什么要引入锁</w:t>
      </w:r>
    </w:p>
    <w:p w14:paraId="28465640" w14:textId="77777777" w:rsidR="00935C18" w:rsidRDefault="00935C18" w:rsidP="00935C18">
      <w:pPr>
        <w:pStyle w:val="NormalWeb"/>
      </w:pPr>
      <w:r>
        <w:rPr>
          <w:rFonts w:ascii="SimSun" w:eastAsia="SimSun" w:hAnsi="SimSun" w:cs="SimSun" w:hint="eastAsia"/>
        </w:rPr>
        <w:t>当多个用户同时对数据库的并发操作时会带来以下数据不一致的问题</w:t>
      </w:r>
      <w:r>
        <w:t>:</w:t>
      </w:r>
    </w:p>
    <w:p w14:paraId="2D6790AB" w14:textId="77777777" w:rsidR="00935C18" w:rsidRDefault="00935C18" w:rsidP="00935C18">
      <w:pPr>
        <w:pStyle w:val="NormalWeb"/>
      </w:pPr>
      <w:r>
        <w:rPr>
          <w:rStyle w:val="Strong"/>
          <w:rFonts w:ascii="SimSun" w:eastAsia="SimSun" w:hAnsi="SimSun" w:cs="SimSun" w:hint="eastAsia"/>
        </w:rPr>
        <w:t>◆丢失更新</w:t>
      </w:r>
      <w:r>
        <w:rPr>
          <w:rStyle w:val="Strong"/>
        </w:rPr>
        <w:t xml:space="preserve"> </w:t>
      </w:r>
    </w:p>
    <w:p w14:paraId="7925CB88" w14:textId="77777777" w:rsidR="00935C18" w:rsidRDefault="00935C18" w:rsidP="00935C18">
      <w:pPr>
        <w:pStyle w:val="NormalWeb"/>
      </w:pPr>
      <w:r>
        <w:t>A,B</w:t>
      </w:r>
      <w:r>
        <w:rPr>
          <w:rFonts w:ascii="SimSun" w:eastAsia="SimSun" w:hAnsi="SimSun" w:cs="SimSun" w:hint="eastAsia"/>
        </w:rPr>
        <w:t>两个用户读同一数据并进行修改</w:t>
      </w:r>
      <w:r>
        <w:t>,</w:t>
      </w:r>
      <w:r>
        <w:rPr>
          <w:rFonts w:ascii="SimSun" w:eastAsia="SimSun" w:hAnsi="SimSun" w:cs="SimSun" w:hint="eastAsia"/>
        </w:rPr>
        <w:t>其中一个用户的修改结果破坏了另一个修改的结果</w:t>
      </w:r>
      <w:r>
        <w:t>,</w:t>
      </w:r>
      <w:r>
        <w:rPr>
          <w:rFonts w:ascii="SimSun" w:eastAsia="SimSun" w:hAnsi="SimSun" w:cs="SimSun" w:hint="eastAsia"/>
        </w:rPr>
        <w:t>比如订票系统</w:t>
      </w:r>
    </w:p>
    <w:p w14:paraId="39FE1153" w14:textId="77777777" w:rsidR="00935C18" w:rsidRDefault="00935C18" w:rsidP="00935C18">
      <w:pPr>
        <w:pStyle w:val="NormalWeb"/>
      </w:pPr>
      <w:r>
        <w:rPr>
          <w:rStyle w:val="Strong"/>
          <w:rFonts w:ascii="SimSun" w:eastAsia="SimSun" w:hAnsi="SimSun" w:cs="SimSun" w:hint="eastAsia"/>
        </w:rPr>
        <w:t>◆脏读</w:t>
      </w:r>
      <w:r>
        <w:rPr>
          <w:rStyle w:val="Strong"/>
        </w:rPr>
        <w:t xml:space="preserve"> </w:t>
      </w:r>
    </w:p>
    <w:p w14:paraId="62EB6CCD" w14:textId="77777777" w:rsidR="00935C18" w:rsidRDefault="00935C18" w:rsidP="00935C18">
      <w:pPr>
        <w:pStyle w:val="NormalWeb"/>
      </w:pPr>
      <w:r>
        <w:t>A</w:t>
      </w:r>
      <w:r>
        <w:rPr>
          <w:rFonts w:ascii="SimSun" w:eastAsia="SimSun" w:hAnsi="SimSun" w:cs="SimSun" w:hint="eastAsia"/>
        </w:rPr>
        <w:t>用户修改了数据</w:t>
      </w:r>
      <w:r>
        <w:t>,</w:t>
      </w:r>
      <w:r>
        <w:rPr>
          <w:rFonts w:ascii="SimSun" w:eastAsia="SimSun" w:hAnsi="SimSun" w:cs="SimSun" w:hint="eastAsia"/>
        </w:rPr>
        <w:t>随后</w:t>
      </w:r>
      <w:r>
        <w:t>B</w:t>
      </w:r>
      <w:r>
        <w:rPr>
          <w:rFonts w:ascii="SimSun" w:eastAsia="SimSun" w:hAnsi="SimSun" w:cs="SimSun" w:hint="eastAsia"/>
        </w:rPr>
        <w:t>用户又读出该数据</w:t>
      </w:r>
      <w:r>
        <w:t>,</w:t>
      </w:r>
      <w:r>
        <w:rPr>
          <w:rFonts w:ascii="SimSun" w:eastAsia="SimSun" w:hAnsi="SimSun" w:cs="SimSun" w:hint="eastAsia"/>
        </w:rPr>
        <w:t>但</w:t>
      </w:r>
      <w:r>
        <w:t>A</w:t>
      </w:r>
      <w:r>
        <w:rPr>
          <w:rFonts w:ascii="SimSun" w:eastAsia="SimSun" w:hAnsi="SimSun" w:cs="SimSun" w:hint="eastAsia"/>
        </w:rPr>
        <w:t>用户因为某些原因取消了对数据的修改</w:t>
      </w:r>
      <w:r>
        <w:t>,</w:t>
      </w:r>
      <w:r>
        <w:rPr>
          <w:rFonts w:ascii="SimSun" w:eastAsia="SimSun" w:hAnsi="SimSun" w:cs="SimSun" w:hint="eastAsia"/>
        </w:rPr>
        <w:t>数据恢复原值</w:t>
      </w:r>
      <w:r>
        <w:t>,</w:t>
      </w:r>
      <w:r>
        <w:rPr>
          <w:rFonts w:ascii="SimSun" w:eastAsia="SimSun" w:hAnsi="SimSun" w:cs="SimSun" w:hint="eastAsia"/>
        </w:rPr>
        <w:t>此时</w:t>
      </w:r>
      <w:r>
        <w:t>B</w:t>
      </w:r>
      <w:r>
        <w:rPr>
          <w:rFonts w:ascii="SimSun" w:eastAsia="SimSun" w:hAnsi="SimSun" w:cs="SimSun" w:hint="eastAsia"/>
        </w:rPr>
        <w:t>得到的数据就与数据库内的数据产生了不一致</w:t>
      </w:r>
    </w:p>
    <w:p w14:paraId="7CB9D188" w14:textId="77777777" w:rsidR="00935C18" w:rsidRDefault="00935C18" w:rsidP="00935C18">
      <w:pPr>
        <w:pStyle w:val="NormalWeb"/>
      </w:pPr>
      <w:r>
        <w:rPr>
          <w:rStyle w:val="Strong"/>
          <w:rFonts w:ascii="SimSun" w:eastAsia="SimSun" w:hAnsi="SimSun" w:cs="SimSun" w:hint="eastAsia"/>
        </w:rPr>
        <w:t>◆不可重复读</w:t>
      </w:r>
      <w:r>
        <w:rPr>
          <w:rStyle w:val="Strong"/>
        </w:rPr>
        <w:t xml:space="preserve"> </w:t>
      </w:r>
    </w:p>
    <w:p w14:paraId="7FA83F2B" w14:textId="77777777" w:rsidR="00935C18" w:rsidRDefault="00935C18" w:rsidP="00935C18">
      <w:pPr>
        <w:pStyle w:val="NormalWeb"/>
      </w:pPr>
      <w:r>
        <w:t>A</w:t>
      </w:r>
      <w:r>
        <w:rPr>
          <w:rFonts w:ascii="SimSun" w:eastAsia="SimSun" w:hAnsi="SimSun" w:cs="SimSun" w:hint="eastAsia"/>
        </w:rPr>
        <w:t>用户读取数据</w:t>
      </w:r>
      <w:r>
        <w:t>,</w:t>
      </w:r>
      <w:r>
        <w:rPr>
          <w:rFonts w:ascii="SimSun" w:eastAsia="SimSun" w:hAnsi="SimSun" w:cs="SimSun" w:hint="eastAsia"/>
        </w:rPr>
        <w:t>随后</w:t>
      </w:r>
      <w:r>
        <w:t>B</w:t>
      </w:r>
      <w:r>
        <w:rPr>
          <w:rFonts w:ascii="SimSun" w:eastAsia="SimSun" w:hAnsi="SimSun" w:cs="SimSun" w:hint="eastAsia"/>
        </w:rPr>
        <w:t>用户读出该数据并修改</w:t>
      </w:r>
      <w:r>
        <w:t>,</w:t>
      </w:r>
      <w:r>
        <w:rPr>
          <w:rFonts w:ascii="SimSun" w:eastAsia="SimSun" w:hAnsi="SimSun" w:cs="SimSun" w:hint="eastAsia"/>
        </w:rPr>
        <w:t>此时</w:t>
      </w:r>
      <w:r>
        <w:t>A</w:t>
      </w:r>
      <w:r>
        <w:rPr>
          <w:rFonts w:ascii="SimSun" w:eastAsia="SimSun" w:hAnsi="SimSun" w:cs="SimSun" w:hint="eastAsia"/>
        </w:rPr>
        <w:t>用户再读取数据时发现前后两次的值不一致</w:t>
      </w:r>
    </w:p>
    <w:p w14:paraId="748C630F" w14:textId="77777777" w:rsidR="00935C18" w:rsidRDefault="00935C18" w:rsidP="00935C18">
      <w:pPr>
        <w:pStyle w:val="NormalWeb"/>
      </w:pPr>
      <w:r>
        <w:rPr>
          <w:rFonts w:ascii="SimSun" w:eastAsia="SimSun" w:hAnsi="SimSun" w:cs="SimSun" w:hint="eastAsia"/>
        </w:rPr>
        <w:t>并发控制的主要方法是封锁</w:t>
      </w:r>
      <w:r>
        <w:t>,</w:t>
      </w:r>
      <w:r>
        <w:rPr>
          <w:rFonts w:ascii="SimSun" w:eastAsia="SimSun" w:hAnsi="SimSun" w:cs="SimSun" w:hint="eastAsia"/>
        </w:rPr>
        <w:t>锁就是在一段时间内禁止用户做某些操作以避免产生数据不一致</w:t>
      </w:r>
      <w:r>
        <w:t xml:space="preserve"> </w:t>
      </w:r>
    </w:p>
    <w:p w14:paraId="48C11BD4" w14:textId="77777777" w:rsidR="00935C18" w:rsidRDefault="00935C18" w:rsidP="00935C18">
      <w:pPr>
        <w:pStyle w:val="NormalWeb"/>
      </w:pPr>
    </w:p>
    <w:p w14:paraId="335564B7" w14:textId="77777777" w:rsidR="00935C18" w:rsidRDefault="00935C18" w:rsidP="00935C18">
      <w:pPr>
        <w:pStyle w:val="Heading3"/>
      </w:pPr>
      <w:bookmarkStart w:id="3" w:name="t3"/>
      <w:bookmarkEnd w:id="3"/>
      <w:r>
        <w:t>(</w:t>
      </w:r>
      <w:r>
        <w:rPr>
          <w:rFonts w:ascii="SimSun" w:eastAsia="SimSun" w:hAnsi="SimSun" w:cs="SimSun" w:hint="eastAsia"/>
        </w:rPr>
        <w:t>二</w:t>
      </w:r>
      <w:r>
        <w:t xml:space="preserve">) </w:t>
      </w:r>
      <w:r>
        <w:rPr>
          <w:rFonts w:ascii="SimSun" w:eastAsia="SimSun" w:hAnsi="SimSun" w:cs="SimSun" w:hint="eastAsia"/>
        </w:rPr>
        <w:t>锁的分类</w:t>
      </w:r>
    </w:p>
    <w:p w14:paraId="6E058C01" w14:textId="77777777" w:rsidR="00935C18" w:rsidRDefault="00935C18" w:rsidP="00935C18">
      <w:pPr>
        <w:pStyle w:val="NormalWeb"/>
      </w:pPr>
      <w:r>
        <w:rPr>
          <w:rFonts w:ascii="SimSun" w:eastAsia="SimSun" w:hAnsi="SimSun" w:cs="SimSun" w:hint="eastAsia"/>
        </w:rPr>
        <w:t>◆锁的类别有两种分法：</w:t>
      </w:r>
      <w:r>
        <w:t xml:space="preserve"> </w:t>
      </w:r>
    </w:p>
    <w:p w14:paraId="65D90629" w14:textId="77777777" w:rsidR="00935C18" w:rsidRDefault="00935C18" w:rsidP="00935C18">
      <w:pPr>
        <w:pStyle w:val="NormalWeb"/>
      </w:pPr>
      <w:r>
        <w:lastRenderedPageBreak/>
        <w:br/>
      </w:r>
      <w:r>
        <w:rPr>
          <w:rStyle w:val="Strong"/>
        </w:rPr>
        <w:t xml:space="preserve">1. </w:t>
      </w:r>
      <w:r>
        <w:rPr>
          <w:rStyle w:val="Strong"/>
          <w:rFonts w:ascii="SimSun" w:eastAsia="SimSun" w:hAnsi="SimSun" w:cs="SimSun" w:hint="eastAsia"/>
        </w:rPr>
        <w:t>从数据库系统的角度来看：</w:t>
      </w:r>
      <w:r>
        <w:rPr>
          <w:rFonts w:ascii="SimSun" w:eastAsia="SimSun" w:hAnsi="SimSun" w:cs="SimSun" w:hint="eastAsia"/>
        </w:rPr>
        <w:t>分为独占锁（即排它锁），共享锁和更新锁</w:t>
      </w:r>
    </w:p>
    <w:p w14:paraId="51CE4037" w14:textId="77777777" w:rsidR="00935C18" w:rsidRDefault="00935C18" w:rsidP="00935C18">
      <w:pPr>
        <w:pStyle w:val="NormalWeb"/>
      </w:pPr>
      <w:r>
        <w:t xml:space="preserve">MS-SQL Server </w:t>
      </w:r>
      <w:r>
        <w:rPr>
          <w:rFonts w:ascii="SimSun" w:eastAsia="SimSun" w:hAnsi="SimSun" w:cs="SimSun" w:hint="eastAsia"/>
        </w:rPr>
        <w:t>使用以下资源锁模式。</w:t>
      </w:r>
    </w:p>
    <w:p w14:paraId="70825857" w14:textId="77777777" w:rsidR="00935C18" w:rsidRDefault="00935C18" w:rsidP="00935C18">
      <w:pPr>
        <w:pStyle w:val="NormalWeb"/>
      </w:pPr>
      <w:r>
        <w:rPr>
          <w:rFonts w:ascii="SimSun" w:eastAsia="SimSun" w:hAnsi="SimSun" w:cs="SimSun" w:hint="eastAsia"/>
        </w:rPr>
        <w:t>锁模式</w:t>
      </w:r>
      <w:r>
        <w:t xml:space="preserve"> </w:t>
      </w:r>
      <w:r>
        <w:rPr>
          <w:rFonts w:ascii="SimSun" w:eastAsia="SimSun" w:hAnsi="SimSun" w:cs="SimSun" w:hint="eastAsia"/>
        </w:rPr>
        <w:t>描述</w:t>
      </w:r>
      <w:r>
        <w:t xml:space="preserve"> </w:t>
      </w:r>
    </w:p>
    <w:p w14:paraId="5384040E" w14:textId="77777777" w:rsidR="00935C18" w:rsidRDefault="00935C18" w:rsidP="00935C18">
      <w:pPr>
        <w:pStyle w:val="NormalWeb"/>
      </w:pPr>
      <w:r>
        <w:rPr>
          <w:rFonts w:ascii="SimSun" w:eastAsia="SimSun" w:hAnsi="SimSun" w:cs="SimSun" w:hint="eastAsia"/>
        </w:rPr>
        <w:t>共享</w:t>
      </w:r>
      <w:r>
        <w:t xml:space="preserve"> (S) </w:t>
      </w:r>
      <w:r>
        <w:rPr>
          <w:rFonts w:ascii="SimSun" w:eastAsia="SimSun" w:hAnsi="SimSun" w:cs="SimSun" w:hint="eastAsia"/>
        </w:rPr>
        <w:t>用于不更改或不更新数据的操作（只读操作），如</w:t>
      </w:r>
      <w:r>
        <w:t xml:space="preserve"> SELECT </w:t>
      </w:r>
      <w:r>
        <w:rPr>
          <w:rFonts w:ascii="SimSun" w:eastAsia="SimSun" w:hAnsi="SimSun" w:cs="SimSun" w:hint="eastAsia"/>
        </w:rPr>
        <w:t>语句。</w:t>
      </w:r>
      <w:r>
        <w:t xml:space="preserve"> </w:t>
      </w:r>
    </w:p>
    <w:p w14:paraId="0A9C7012" w14:textId="77777777" w:rsidR="00935C18" w:rsidRDefault="00935C18" w:rsidP="00935C18">
      <w:pPr>
        <w:pStyle w:val="NormalWeb"/>
      </w:pPr>
      <w:r>
        <w:rPr>
          <w:rFonts w:ascii="SimSun" w:eastAsia="SimSun" w:hAnsi="SimSun" w:cs="SimSun" w:hint="eastAsia"/>
        </w:rPr>
        <w:t>更新</w:t>
      </w:r>
      <w:r>
        <w:t xml:space="preserve"> (U) </w:t>
      </w:r>
      <w:r>
        <w:rPr>
          <w:rFonts w:ascii="SimSun" w:eastAsia="SimSun" w:hAnsi="SimSun" w:cs="SimSun" w:hint="eastAsia"/>
        </w:rPr>
        <w:t>用于可更新的资源中。防止当多个会话在读取、锁定以及随后可能进行的资源更新时发生常见形式的死锁。</w:t>
      </w:r>
      <w:r>
        <w:t xml:space="preserve"> </w:t>
      </w:r>
    </w:p>
    <w:p w14:paraId="2E8413FE" w14:textId="77777777" w:rsidR="00935C18" w:rsidRDefault="00935C18" w:rsidP="00935C18">
      <w:pPr>
        <w:pStyle w:val="NormalWeb"/>
      </w:pPr>
      <w:r>
        <w:rPr>
          <w:rFonts w:ascii="SimSun" w:eastAsia="SimSun" w:hAnsi="SimSun" w:cs="SimSun" w:hint="eastAsia"/>
        </w:rPr>
        <w:t>排它</w:t>
      </w:r>
      <w:r>
        <w:t xml:space="preserve"> (X) </w:t>
      </w:r>
      <w:r>
        <w:rPr>
          <w:rFonts w:ascii="SimSun" w:eastAsia="SimSun" w:hAnsi="SimSun" w:cs="SimSun" w:hint="eastAsia"/>
        </w:rPr>
        <w:t>用于数据修改操作，例如</w:t>
      </w:r>
      <w:r>
        <w:t xml:space="preserve"> INSERT</w:t>
      </w:r>
      <w:r>
        <w:rPr>
          <w:rFonts w:ascii="SimSun" w:eastAsia="SimSun" w:hAnsi="SimSun" w:cs="SimSun" w:hint="eastAsia"/>
        </w:rPr>
        <w:t>、</w:t>
      </w:r>
      <w:r>
        <w:t xml:space="preserve">UPDATE </w:t>
      </w:r>
      <w:r>
        <w:rPr>
          <w:rFonts w:ascii="SimSun" w:eastAsia="SimSun" w:hAnsi="SimSun" w:cs="SimSun" w:hint="eastAsia"/>
        </w:rPr>
        <w:t>或</w:t>
      </w:r>
      <w:r>
        <w:t xml:space="preserve"> DELETE</w:t>
      </w:r>
      <w:r>
        <w:rPr>
          <w:rFonts w:ascii="SimSun" w:eastAsia="SimSun" w:hAnsi="SimSun" w:cs="SimSun" w:hint="eastAsia"/>
        </w:rPr>
        <w:t>。确保不会同时同一资源进行多重更新。</w:t>
      </w:r>
      <w:r>
        <w:t xml:space="preserve"> </w:t>
      </w:r>
    </w:p>
    <w:p w14:paraId="1BFFCC9F" w14:textId="77777777" w:rsidR="00935C18" w:rsidRDefault="00935C18" w:rsidP="00935C18">
      <w:pPr>
        <w:pStyle w:val="NormalWeb"/>
      </w:pPr>
      <w:r>
        <w:rPr>
          <w:rFonts w:ascii="SimSun" w:eastAsia="SimSun" w:hAnsi="SimSun" w:cs="SimSun" w:hint="eastAsia"/>
        </w:rPr>
        <w:t>意向锁</w:t>
      </w:r>
      <w:r>
        <w:t xml:space="preserve"> </w:t>
      </w:r>
      <w:r>
        <w:rPr>
          <w:rFonts w:ascii="SimSun" w:eastAsia="SimSun" w:hAnsi="SimSun" w:cs="SimSun" w:hint="eastAsia"/>
        </w:rPr>
        <w:t>用于建立锁的层次结构。意向锁的类型为：意向共享</w:t>
      </w:r>
      <w:r>
        <w:t xml:space="preserve"> (IS)</w:t>
      </w:r>
      <w:r>
        <w:rPr>
          <w:rFonts w:ascii="SimSun" w:eastAsia="SimSun" w:hAnsi="SimSun" w:cs="SimSun" w:hint="eastAsia"/>
        </w:rPr>
        <w:t>、意向排它</w:t>
      </w:r>
      <w:r>
        <w:t xml:space="preserve"> (IX) </w:t>
      </w:r>
      <w:r>
        <w:rPr>
          <w:rFonts w:ascii="SimSun" w:eastAsia="SimSun" w:hAnsi="SimSun" w:cs="SimSun" w:hint="eastAsia"/>
        </w:rPr>
        <w:t>以及与意向排它共享</w:t>
      </w:r>
      <w:r>
        <w:t xml:space="preserve"> (SIX)</w:t>
      </w:r>
      <w:r>
        <w:rPr>
          <w:rFonts w:ascii="SimSun" w:eastAsia="SimSun" w:hAnsi="SimSun" w:cs="SimSun" w:hint="eastAsia"/>
        </w:rPr>
        <w:t>。</w:t>
      </w:r>
      <w:r>
        <w:t xml:space="preserve"> </w:t>
      </w:r>
    </w:p>
    <w:p w14:paraId="3F599EF8" w14:textId="77777777" w:rsidR="00935C18" w:rsidRDefault="00935C18" w:rsidP="00935C18">
      <w:pPr>
        <w:pStyle w:val="NormalWeb"/>
      </w:pPr>
      <w:r>
        <w:rPr>
          <w:rFonts w:ascii="SimSun" w:eastAsia="SimSun" w:hAnsi="SimSun" w:cs="SimSun" w:hint="eastAsia"/>
        </w:rPr>
        <w:t>架构锁</w:t>
      </w:r>
      <w:r>
        <w:t xml:space="preserve"> </w:t>
      </w:r>
      <w:r>
        <w:rPr>
          <w:rFonts w:ascii="SimSun" w:eastAsia="SimSun" w:hAnsi="SimSun" w:cs="SimSun" w:hint="eastAsia"/>
        </w:rPr>
        <w:t>在执行依赖于表架构的操作时使用。架构锁的类型为：架构修改</w:t>
      </w:r>
      <w:r>
        <w:t xml:space="preserve"> (Sch-M) </w:t>
      </w:r>
      <w:r>
        <w:rPr>
          <w:rFonts w:ascii="SimSun" w:eastAsia="SimSun" w:hAnsi="SimSun" w:cs="SimSun" w:hint="eastAsia"/>
        </w:rPr>
        <w:t>和架构稳定性</w:t>
      </w:r>
      <w:r>
        <w:t xml:space="preserve"> (Sch-S)</w:t>
      </w:r>
      <w:r>
        <w:rPr>
          <w:rFonts w:ascii="SimSun" w:eastAsia="SimSun" w:hAnsi="SimSun" w:cs="SimSun" w:hint="eastAsia"/>
        </w:rPr>
        <w:t>。</w:t>
      </w:r>
      <w:r>
        <w:t xml:space="preserve"> </w:t>
      </w:r>
    </w:p>
    <w:p w14:paraId="6C345434" w14:textId="77777777" w:rsidR="00935C18" w:rsidRDefault="00935C18" w:rsidP="00935C18">
      <w:pPr>
        <w:pStyle w:val="NormalWeb"/>
      </w:pPr>
      <w:r>
        <w:rPr>
          <w:rFonts w:ascii="SimSun" w:eastAsia="SimSun" w:hAnsi="SimSun" w:cs="SimSun" w:hint="eastAsia"/>
        </w:rPr>
        <w:t>大容量更新</w:t>
      </w:r>
      <w:r>
        <w:t xml:space="preserve"> (BU) </w:t>
      </w:r>
      <w:r>
        <w:rPr>
          <w:rFonts w:ascii="SimSun" w:eastAsia="SimSun" w:hAnsi="SimSun" w:cs="SimSun" w:hint="eastAsia"/>
        </w:rPr>
        <w:t>向表中大容量复制数据并指定了</w:t>
      </w:r>
      <w:r>
        <w:t xml:space="preserve"> TABLOCK </w:t>
      </w:r>
      <w:r>
        <w:rPr>
          <w:rFonts w:ascii="SimSun" w:eastAsia="SimSun" w:hAnsi="SimSun" w:cs="SimSun" w:hint="eastAsia"/>
        </w:rPr>
        <w:t>提示时使用。</w:t>
      </w:r>
      <w:r>
        <w:t xml:space="preserve"> </w:t>
      </w:r>
    </w:p>
    <w:p w14:paraId="2E8F2D00" w14:textId="77777777" w:rsidR="00935C18" w:rsidRDefault="00935C18" w:rsidP="00935C18">
      <w:pPr>
        <w:pStyle w:val="NormalWeb"/>
      </w:pPr>
      <w:r>
        <w:br/>
      </w:r>
      <w:r>
        <w:rPr>
          <w:rStyle w:val="Strong"/>
          <w:rFonts w:ascii="SimSun" w:eastAsia="SimSun" w:hAnsi="SimSun" w:cs="SimSun" w:hint="eastAsia"/>
        </w:rPr>
        <w:t>◆共享锁</w:t>
      </w:r>
      <w:r>
        <w:rPr>
          <w:rStyle w:val="Strong"/>
        </w:rPr>
        <w:t xml:space="preserve"> </w:t>
      </w:r>
    </w:p>
    <w:p w14:paraId="45BE383C" w14:textId="77777777" w:rsidR="00935C18" w:rsidRDefault="00935C18" w:rsidP="00935C18">
      <w:pPr>
        <w:pStyle w:val="NormalWeb"/>
      </w:pPr>
      <w:r>
        <w:rPr>
          <w:rFonts w:ascii="SimSun" w:eastAsia="SimSun" w:hAnsi="SimSun" w:cs="SimSun" w:hint="eastAsia"/>
        </w:rPr>
        <w:t>共享</w:t>
      </w:r>
      <w:r>
        <w:t xml:space="preserve"> (S) </w:t>
      </w:r>
      <w:r>
        <w:rPr>
          <w:rFonts w:ascii="SimSun" w:eastAsia="SimSun" w:hAnsi="SimSun" w:cs="SimSun" w:hint="eastAsia"/>
        </w:rPr>
        <w:t>锁允许并发事务读取</w:t>
      </w:r>
      <w:r>
        <w:t xml:space="preserve"> (SELECT) </w:t>
      </w:r>
      <w:r>
        <w:rPr>
          <w:rFonts w:ascii="SimSun" w:eastAsia="SimSun" w:hAnsi="SimSun" w:cs="SimSun" w:hint="eastAsia"/>
        </w:rPr>
        <w:t>一个资源。资源上存在共享</w:t>
      </w:r>
      <w:r>
        <w:t xml:space="preserve"> (S) </w:t>
      </w:r>
      <w:r>
        <w:rPr>
          <w:rFonts w:ascii="SimSun" w:eastAsia="SimSun" w:hAnsi="SimSun" w:cs="SimSun" w:hint="eastAsia"/>
        </w:rPr>
        <w:t>锁时，任何其它事务都不能修改数据。一旦已经读取数据，便立即释放资源上的共享</w:t>
      </w:r>
      <w:r>
        <w:t xml:space="preserve"> (S) </w:t>
      </w:r>
      <w:r>
        <w:rPr>
          <w:rFonts w:ascii="SimSun" w:eastAsia="SimSun" w:hAnsi="SimSun" w:cs="SimSun" w:hint="eastAsia"/>
        </w:rPr>
        <w:t>锁，除非将事务隔离级别设置为可重复读或更高级别，或者在事务生存周期内用锁定提示保留共享</w:t>
      </w:r>
      <w:r>
        <w:t xml:space="preserve"> (S) </w:t>
      </w:r>
      <w:r>
        <w:rPr>
          <w:rFonts w:ascii="SimSun" w:eastAsia="SimSun" w:hAnsi="SimSun" w:cs="SimSun" w:hint="eastAsia"/>
        </w:rPr>
        <w:t>锁。</w:t>
      </w:r>
    </w:p>
    <w:p w14:paraId="2D802A78" w14:textId="77777777" w:rsidR="00935C18" w:rsidRDefault="00935C18" w:rsidP="00935C18">
      <w:pPr>
        <w:pStyle w:val="NormalWeb"/>
      </w:pPr>
      <w:r>
        <w:br/>
      </w:r>
      <w:r>
        <w:rPr>
          <w:rStyle w:val="Strong"/>
          <w:rFonts w:ascii="SimSun" w:eastAsia="SimSun" w:hAnsi="SimSun" w:cs="SimSun" w:hint="eastAsia"/>
        </w:rPr>
        <w:t>◆更新锁</w:t>
      </w:r>
      <w:r>
        <w:rPr>
          <w:rStyle w:val="Strong"/>
        </w:rPr>
        <w:t xml:space="preserve"> </w:t>
      </w:r>
    </w:p>
    <w:p w14:paraId="28E9FAD0" w14:textId="77777777" w:rsidR="00935C18" w:rsidRDefault="00935C18" w:rsidP="00935C18">
      <w:pPr>
        <w:pStyle w:val="NormalWeb"/>
      </w:pPr>
      <w:r>
        <w:rPr>
          <w:rFonts w:ascii="SimSun" w:eastAsia="SimSun" w:hAnsi="SimSun" w:cs="SimSun" w:hint="eastAsia"/>
        </w:rPr>
        <w:t>更新</w:t>
      </w:r>
      <w:r>
        <w:t xml:space="preserve"> (U) </w:t>
      </w:r>
      <w:r>
        <w:rPr>
          <w:rFonts w:ascii="SimSun" w:eastAsia="SimSun" w:hAnsi="SimSun" w:cs="SimSun" w:hint="eastAsia"/>
        </w:rPr>
        <w:t>锁可以防止通常形式的死锁。一般更新模式由一个事务组成，此事务读取记录，获取资源（页或行）的共享</w:t>
      </w:r>
      <w:r>
        <w:t xml:space="preserve"> (S) </w:t>
      </w:r>
      <w:r>
        <w:rPr>
          <w:rFonts w:ascii="SimSun" w:eastAsia="SimSun" w:hAnsi="SimSun" w:cs="SimSun" w:hint="eastAsia"/>
        </w:rPr>
        <w:t>锁，然后修改行，此操作要求锁转换为排它</w:t>
      </w:r>
      <w:r>
        <w:t xml:space="preserve"> (X) </w:t>
      </w:r>
      <w:r>
        <w:rPr>
          <w:rFonts w:ascii="SimSun" w:eastAsia="SimSun" w:hAnsi="SimSun" w:cs="SimSun" w:hint="eastAsia"/>
        </w:rPr>
        <w:t>锁。如果两个事务获得了资源上的共享模式锁，然后试图同时更新数据，则一个事务尝试将锁转换为排它</w:t>
      </w:r>
      <w:r>
        <w:t xml:space="preserve"> (X) </w:t>
      </w:r>
      <w:r>
        <w:rPr>
          <w:rFonts w:ascii="SimSun" w:eastAsia="SimSun" w:hAnsi="SimSun" w:cs="SimSun" w:hint="eastAsia"/>
        </w:rPr>
        <w:t>锁。共享模式到排它锁的转换必须等待一段时间，因为一个事务的排它锁与其它事务的共享模式锁不兼容；发生锁等待。第二个事务试图获取排它</w:t>
      </w:r>
      <w:r>
        <w:t xml:space="preserve"> (X) </w:t>
      </w:r>
      <w:r>
        <w:rPr>
          <w:rFonts w:ascii="SimSun" w:eastAsia="SimSun" w:hAnsi="SimSun" w:cs="SimSun" w:hint="eastAsia"/>
        </w:rPr>
        <w:t>锁以进行更新。由于两个事务都要转换为排它</w:t>
      </w:r>
      <w:r>
        <w:t xml:space="preserve"> (X) </w:t>
      </w:r>
      <w:r>
        <w:rPr>
          <w:rFonts w:ascii="SimSun" w:eastAsia="SimSun" w:hAnsi="SimSun" w:cs="SimSun" w:hint="eastAsia"/>
        </w:rPr>
        <w:t>锁，并且每个事务都等待另一个事务释放共享模式锁，因此发生死锁。</w:t>
      </w:r>
    </w:p>
    <w:p w14:paraId="3347C066" w14:textId="77777777" w:rsidR="00935C18" w:rsidRDefault="00935C18" w:rsidP="00935C18">
      <w:pPr>
        <w:pStyle w:val="NormalWeb"/>
      </w:pPr>
      <w:r>
        <w:rPr>
          <w:rFonts w:ascii="SimSun" w:eastAsia="SimSun" w:hAnsi="SimSun" w:cs="SimSun" w:hint="eastAsia"/>
        </w:rPr>
        <w:t>若要避免这种潜在的死锁问题，请使用更新</w:t>
      </w:r>
      <w:r>
        <w:t xml:space="preserve"> (U) </w:t>
      </w:r>
      <w:r>
        <w:rPr>
          <w:rFonts w:ascii="SimSun" w:eastAsia="SimSun" w:hAnsi="SimSun" w:cs="SimSun" w:hint="eastAsia"/>
        </w:rPr>
        <w:t>锁。一次只有一个事务可以获得资源的更新</w:t>
      </w:r>
      <w:r>
        <w:t xml:space="preserve"> (U) </w:t>
      </w:r>
      <w:r>
        <w:rPr>
          <w:rFonts w:ascii="SimSun" w:eastAsia="SimSun" w:hAnsi="SimSun" w:cs="SimSun" w:hint="eastAsia"/>
        </w:rPr>
        <w:t>锁。如果事务修改资源，则更新</w:t>
      </w:r>
      <w:r>
        <w:t xml:space="preserve"> (U) </w:t>
      </w:r>
      <w:r>
        <w:rPr>
          <w:rFonts w:ascii="SimSun" w:eastAsia="SimSun" w:hAnsi="SimSun" w:cs="SimSun" w:hint="eastAsia"/>
        </w:rPr>
        <w:t>锁转换为排它</w:t>
      </w:r>
      <w:r>
        <w:t xml:space="preserve"> (X) </w:t>
      </w:r>
      <w:r>
        <w:rPr>
          <w:rFonts w:ascii="SimSun" w:eastAsia="SimSun" w:hAnsi="SimSun" w:cs="SimSun" w:hint="eastAsia"/>
        </w:rPr>
        <w:t>锁。否则，锁转换为共享锁。</w:t>
      </w:r>
    </w:p>
    <w:p w14:paraId="62ACE3CB" w14:textId="77777777" w:rsidR="00935C18" w:rsidRDefault="00935C18" w:rsidP="00935C18">
      <w:pPr>
        <w:pStyle w:val="NormalWeb"/>
      </w:pPr>
      <w:r>
        <w:br/>
      </w:r>
      <w:r>
        <w:rPr>
          <w:rStyle w:val="Strong"/>
          <w:rFonts w:ascii="SimSun" w:eastAsia="SimSun" w:hAnsi="SimSun" w:cs="SimSun" w:hint="eastAsia"/>
        </w:rPr>
        <w:t>◆排它锁</w:t>
      </w:r>
      <w:r>
        <w:rPr>
          <w:rStyle w:val="Strong"/>
        </w:rPr>
        <w:t xml:space="preserve"> </w:t>
      </w:r>
    </w:p>
    <w:p w14:paraId="1DABBB50" w14:textId="77777777" w:rsidR="00935C18" w:rsidRDefault="00935C18" w:rsidP="00935C18">
      <w:pPr>
        <w:pStyle w:val="NormalWeb"/>
      </w:pPr>
      <w:r>
        <w:rPr>
          <w:rFonts w:ascii="SimSun" w:eastAsia="SimSun" w:hAnsi="SimSun" w:cs="SimSun" w:hint="eastAsia"/>
        </w:rPr>
        <w:t>排它</w:t>
      </w:r>
      <w:r>
        <w:t xml:space="preserve"> (X) </w:t>
      </w:r>
      <w:r>
        <w:rPr>
          <w:rFonts w:ascii="SimSun" w:eastAsia="SimSun" w:hAnsi="SimSun" w:cs="SimSun" w:hint="eastAsia"/>
        </w:rPr>
        <w:t>锁可以防止并发事务对资源进行访问。其它事务不能读取或修改排它</w:t>
      </w:r>
      <w:r>
        <w:t xml:space="preserve"> (X) </w:t>
      </w:r>
      <w:r>
        <w:rPr>
          <w:rFonts w:ascii="SimSun" w:eastAsia="SimSun" w:hAnsi="SimSun" w:cs="SimSun" w:hint="eastAsia"/>
        </w:rPr>
        <w:t>锁锁定的数据</w:t>
      </w:r>
    </w:p>
    <w:p w14:paraId="603DBA5C" w14:textId="77777777" w:rsidR="00935C18" w:rsidRDefault="00935C18" w:rsidP="00935C18">
      <w:pPr>
        <w:pStyle w:val="NormalWeb"/>
      </w:pPr>
      <w:r>
        <w:lastRenderedPageBreak/>
        <w:t> </w:t>
      </w:r>
    </w:p>
    <w:p w14:paraId="3B235482" w14:textId="77777777" w:rsidR="00935C18" w:rsidRDefault="00935C18" w:rsidP="00935C18">
      <w:pPr>
        <w:pStyle w:val="NormalWeb"/>
      </w:pPr>
      <w:r>
        <w:rPr>
          <w:rStyle w:val="Strong"/>
          <w:rFonts w:ascii="SimSun" w:eastAsia="SimSun" w:hAnsi="SimSun" w:cs="SimSun" w:hint="eastAsia"/>
        </w:rPr>
        <w:t>◆意向锁</w:t>
      </w:r>
      <w:r>
        <w:rPr>
          <w:rStyle w:val="Strong"/>
        </w:rPr>
        <w:t xml:space="preserve"> </w:t>
      </w:r>
    </w:p>
    <w:p w14:paraId="556DC715" w14:textId="77777777" w:rsidR="00935C18" w:rsidRDefault="00935C18" w:rsidP="00935C18">
      <w:pPr>
        <w:pStyle w:val="NormalWeb"/>
      </w:pPr>
      <w:r>
        <w:rPr>
          <w:rFonts w:ascii="SimSun" w:eastAsia="SimSun" w:hAnsi="SimSun" w:cs="SimSun" w:hint="eastAsia"/>
        </w:rPr>
        <w:t>意向锁表示</w:t>
      </w:r>
      <w:r>
        <w:t xml:space="preserve"> SQL Server </w:t>
      </w:r>
      <w:r>
        <w:rPr>
          <w:rFonts w:ascii="SimSun" w:eastAsia="SimSun" w:hAnsi="SimSun" w:cs="SimSun" w:hint="eastAsia"/>
        </w:rPr>
        <w:t>需要在层次结构中的某些底层资源上获取共享</w:t>
      </w:r>
      <w:r>
        <w:t xml:space="preserve"> (S) </w:t>
      </w:r>
      <w:r>
        <w:rPr>
          <w:rFonts w:ascii="SimSun" w:eastAsia="SimSun" w:hAnsi="SimSun" w:cs="SimSun" w:hint="eastAsia"/>
        </w:rPr>
        <w:t>锁或排它</w:t>
      </w:r>
      <w:r>
        <w:t xml:space="preserve"> (X) </w:t>
      </w:r>
      <w:r>
        <w:rPr>
          <w:rFonts w:ascii="SimSun" w:eastAsia="SimSun" w:hAnsi="SimSun" w:cs="SimSun" w:hint="eastAsia"/>
        </w:rPr>
        <w:t>锁。例如，放置在表级的共享意向锁表示事务打算在表中的页或行上放置共享</w:t>
      </w:r>
      <w:r>
        <w:t xml:space="preserve"> (S) </w:t>
      </w:r>
      <w:r>
        <w:rPr>
          <w:rFonts w:ascii="SimSun" w:eastAsia="SimSun" w:hAnsi="SimSun" w:cs="SimSun" w:hint="eastAsia"/>
        </w:rPr>
        <w:t>锁。在表级设置意向锁可防止另一个事务随后在包含那一页的表上获取排它</w:t>
      </w:r>
      <w:r>
        <w:t xml:space="preserve"> (X) </w:t>
      </w:r>
      <w:r>
        <w:rPr>
          <w:rFonts w:ascii="SimSun" w:eastAsia="SimSun" w:hAnsi="SimSun" w:cs="SimSun" w:hint="eastAsia"/>
        </w:rPr>
        <w:t>锁。意向锁可以提高性能，因为</w:t>
      </w:r>
      <w:r>
        <w:t xml:space="preserve"> SQL Server </w:t>
      </w:r>
      <w:r>
        <w:rPr>
          <w:rFonts w:ascii="SimSun" w:eastAsia="SimSun" w:hAnsi="SimSun" w:cs="SimSun" w:hint="eastAsia"/>
        </w:rPr>
        <w:t>仅在表级检查意向锁来确定事务是否可以安全地获取该表上的锁。而无须检查表中的每行或每页上的锁以确定事务是否可以锁定整个表。</w:t>
      </w:r>
    </w:p>
    <w:p w14:paraId="6F7B51E2" w14:textId="77777777" w:rsidR="00935C18" w:rsidRDefault="00935C18" w:rsidP="00935C18">
      <w:pPr>
        <w:pStyle w:val="NormalWeb"/>
      </w:pPr>
      <w:r>
        <w:br/>
      </w:r>
      <w:r>
        <w:rPr>
          <w:rFonts w:ascii="SimSun" w:eastAsia="SimSun" w:hAnsi="SimSun" w:cs="SimSun" w:hint="eastAsia"/>
        </w:rPr>
        <w:t>意向锁包括意向共享</w:t>
      </w:r>
      <w:r>
        <w:t xml:space="preserve"> (IS)</w:t>
      </w:r>
      <w:r>
        <w:rPr>
          <w:rFonts w:ascii="SimSun" w:eastAsia="SimSun" w:hAnsi="SimSun" w:cs="SimSun" w:hint="eastAsia"/>
        </w:rPr>
        <w:t>、意向排它</w:t>
      </w:r>
      <w:r>
        <w:t xml:space="preserve"> (IX) </w:t>
      </w:r>
      <w:r>
        <w:rPr>
          <w:rFonts w:ascii="SimSun" w:eastAsia="SimSun" w:hAnsi="SimSun" w:cs="SimSun" w:hint="eastAsia"/>
        </w:rPr>
        <w:t>以及与意向排它共享</w:t>
      </w:r>
      <w:r>
        <w:t xml:space="preserve"> (SIX)</w:t>
      </w:r>
      <w:r>
        <w:rPr>
          <w:rFonts w:ascii="SimSun" w:eastAsia="SimSun" w:hAnsi="SimSun" w:cs="SimSun" w:hint="eastAsia"/>
        </w:rPr>
        <w:t>。</w:t>
      </w:r>
      <w:r>
        <w:t xml:space="preserve"> </w:t>
      </w:r>
    </w:p>
    <w:p w14:paraId="69014276" w14:textId="77777777" w:rsidR="00935C18" w:rsidRDefault="00935C18" w:rsidP="00935C18">
      <w:pPr>
        <w:pStyle w:val="NormalWeb"/>
      </w:pPr>
      <w:r>
        <w:br/>
      </w:r>
      <w:r>
        <w:rPr>
          <w:rFonts w:ascii="SimSun" w:eastAsia="SimSun" w:hAnsi="SimSun" w:cs="SimSun" w:hint="eastAsia"/>
        </w:rPr>
        <w:t>锁模式</w:t>
      </w:r>
      <w:r>
        <w:t xml:space="preserve"> </w:t>
      </w:r>
      <w:r>
        <w:rPr>
          <w:rFonts w:ascii="SimSun" w:eastAsia="SimSun" w:hAnsi="SimSun" w:cs="SimSun" w:hint="eastAsia"/>
        </w:rPr>
        <w:t>描述</w:t>
      </w:r>
      <w:r>
        <w:t xml:space="preserve"> </w:t>
      </w:r>
    </w:p>
    <w:p w14:paraId="705F9057" w14:textId="77777777" w:rsidR="00935C18" w:rsidRDefault="00935C18" w:rsidP="00935C18">
      <w:pPr>
        <w:pStyle w:val="NormalWeb"/>
      </w:pPr>
      <w:r>
        <w:rPr>
          <w:rFonts w:ascii="SimSun" w:eastAsia="SimSun" w:hAnsi="SimSun" w:cs="SimSun" w:hint="eastAsia"/>
        </w:rPr>
        <w:t>意向共享</w:t>
      </w:r>
      <w:r>
        <w:t xml:space="preserve"> (IS) </w:t>
      </w:r>
      <w:r>
        <w:rPr>
          <w:rFonts w:ascii="SimSun" w:eastAsia="SimSun" w:hAnsi="SimSun" w:cs="SimSun" w:hint="eastAsia"/>
        </w:rPr>
        <w:t>通过在各资源上放置</w:t>
      </w:r>
      <w:r>
        <w:t xml:space="preserve"> S </w:t>
      </w:r>
      <w:r>
        <w:rPr>
          <w:rFonts w:ascii="SimSun" w:eastAsia="SimSun" w:hAnsi="SimSun" w:cs="SimSun" w:hint="eastAsia"/>
        </w:rPr>
        <w:t>锁，表明事务的意向是读取层次结构中的部分（而不是全部）底层资源。</w:t>
      </w:r>
      <w:r>
        <w:t xml:space="preserve"> </w:t>
      </w:r>
    </w:p>
    <w:p w14:paraId="1D3153E4" w14:textId="77777777" w:rsidR="00935C18" w:rsidRDefault="00935C18" w:rsidP="00935C18">
      <w:pPr>
        <w:pStyle w:val="NormalWeb"/>
      </w:pPr>
      <w:r>
        <w:rPr>
          <w:rFonts w:ascii="SimSun" w:eastAsia="SimSun" w:hAnsi="SimSun" w:cs="SimSun" w:hint="eastAsia"/>
        </w:rPr>
        <w:t>意向排它</w:t>
      </w:r>
      <w:r>
        <w:t xml:space="preserve"> (IX) </w:t>
      </w:r>
      <w:r>
        <w:rPr>
          <w:rFonts w:ascii="SimSun" w:eastAsia="SimSun" w:hAnsi="SimSun" w:cs="SimSun" w:hint="eastAsia"/>
        </w:rPr>
        <w:t>通过在各资源上放置</w:t>
      </w:r>
      <w:r>
        <w:t xml:space="preserve"> X </w:t>
      </w:r>
      <w:r>
        <w:rPr>
          <w:rFonts w:ascii="SimSun" w:eastAsia="SimSun" w:hAnsi="SimSun" w:cs="SimSun" w:hint="eastAsia"/>
        </w:rPr>
        <w:t>锁，表明事务的意向是修改层次结构中的部分（而不是全部）底层资源。</w:t>
      </w:r>
      <w:r>
        <w:t xml:space="preserve">IX </w:t>
      </w:r>
      <w:r>
        <w:rPr>
          <w:rFonts w:ascii="SimSun" w:eastAsia="SimSun" w:hAnsi="SimSun" w:cs="SimSun" w:hint="eastAsia"/>
        </w:rPr>
        <w:t>是</w:t>
      </w:r>
      <w:r>
        <w:t xml:space="preserve"> IS </w:t>
      </w:r>
      <w:r>
        <w:rPr>
          <w:rFonts w:ascii="SimSun" w:eastAsia="SimSun" w:hAnsi="SimSun" w:cs="SimSun" w:hint="eastAsia"/>
        </w:rPr>
        <w:t>的超集。</w:t>
      </w:r>
      <w:r>
        <w:t xml:space="preserve"> </w:t>
      </w:r>
    </w:p>
    <w:p w14:paraId="086C1617" w14:textId="77777777" w:rsidR="00935C18" w:rsidRDefault="00935C18" w:rsidP="00935C18">
      <w:pPr>
        <w:pStyle w:val="NormalWeb"/>
      </w:pPr>
      <w:r>
        <w:rPr>
          <w:rFonts w:ascii="SimSun" w:eastAsia="SimSun" w:hAnsi="SimSun" w:cs="SimSun" w:hint="eastAsia"/>
        </w:rPr>
        <w:t>与意向排它共享</w:t>
      </w:r>
      <w:r>
        <w:t xml:space="preserve"> (SIX) </w:t>
      </w:r>
      <w:r>
        <w:rPr>
          <w:rFonts w:ascii="SimSun" w:eastAsia="SimSun" w:hAnsi="SimSun" w:cs="SimSun" w:hint="eastAsia"/>
        </w:rPr>
        <w:t>通过在各资源上放置</w:t>
      </w:r>
      <w:r>
        <w:t xml:space="preserve"> IX </w:t>
      </w:r>
      <w:r>
        <w:rPr>
          <w:rFonts w:ascii="SimSun" w:eastAsia="SimSun" w:hAnsi="SimSun" w:cs="SimSun" w:hint="eastAsia"/>
        </w:rPr>
        <w:t>锁，表明事务的意向是读取层次结构中的全部底层资源并修改部分（而不是全部）底层资源。允许顶层资源上的并发</w:t>
      </w:r>
      <w:r>
        <w:t xml:space="preserve"> IS </w:t>
      </w:r>
      <w:r>
        <w:rPr>
          <w:rFonts w:ascii="SimSun" w:eastAsia="SimSun" w:hAnsi="SimSun" w:cs="SimSun" w:hint="eastAsia"/>
        </w:rPr>
        <w:t>锁。例如，表的</w:t>
      </w:r>
      <w:r>
        <w:t xml:space="preserve"> SIX </w:t>
      </w:r>
      <w:r>
        <w:rPr>
          <w:rFonts w:ascii="SimSun" w:eastAsia="SimSun" w:hAnsi="SimSun" w:cs="SimSun" w:hint="eastAsia"/>
        </w:rPr>
        <w:t>锁在表上放置一个</w:t>
      </w:r>
      <w:r>
        <w:t xml:space="preserve"> SIX </w:t>
      </w:r>
      <w:r>
        <w:rPr>
          <w:rFonts w:ascii="SimSun" w:eastAsia="SimSun" w:hAnsi="SimSun" w:cs="SimSun" w:hint="eastAsia"/>
        </w:rPr>
        <w:t>锁（允许并发</w:t>
      </w:r>
      <w:r>
        <w:t xml:space="preserve"> IS </w:t>
      </w:r>
      <w:r>
        <w:rPr>
          <w:rFonts w:ascii="SimSun" w:eastAsia="SimSun" w:hAnsi="SimSun" w:cs="SimSun" w:hint="eastAsia"/>
        </w:rPr>
        <w:t>锁），在当前所修改页上放置</w:t>
      </w:r>
      <w:r>
        <w:t xml:space="preserve"> IX </w:t>
      </w:r>
      <w:r>
        <w:rPr>
          <w:rFonts w:ascii="SimSun" w:eastAsia="SimSun" w:hAnsi="SimSun" w:cs="SimSun" w:hint="eastAsia"/>
        </w:rPr>
        <w:t>锁（在已修改行上放置</w:t>
      </w:r>
      <w:r>
        <w:t xml:space="preserve"> X </w:t>
      </w:r>
      <w:r>
        <w:rPr>
          <w:rFonts w:ascii="SimSun" w:eastAsia="SimSun" w:hAnsi="SimSun" w:cs="SimSun" w:hint="eastAsia"/>
        </w:rPr>
        <w:t>锁）。虽然每个资源在一段时间内只能有一个</w:t>
      </w:r>
      <w:r>
        <w:t xml:space="preserve"> SIX </w:t>
      </w:r>
      <w:r>
        <w:rPr>
          <w:rFonts w:ascii="SimSun" w:eastAsia="SimSun" w:hAnsi="SimSun" w:cs="SimSun" w:hint="eastAsia"/>
        </w:rPr>
        <w:t>锁，以防止其它事务对资源进行更新，但是其它事务可以通过获取表级的</w:t>
      </w:r>
      <w:r>
        <w:t xml:space="preserve"> IS </w:t>
      </w:r>
      <w:r>
        <w:rPr>
          <w:rFonts w:ascii="SimSun" w:eastAsia="SimSun" w:hAnsi="SimSun" w:cs="SimSun" w:hint="eastAsia"/>
        </w:rPr>
        <w:t>锁来读取层次结构中的底层资源。</w:t>
      </w:r>
    </w:p>
    <w:p w14:paraId="3598360A" w14:textId="77777777" w:rsidR="00935C18" w:rsidRDefault="00935C18" w:rsidP="00935C18">
      <w:pPr>
        <w:pStyle w:val="NormalWeb"/>
      </w:pPr>
      <w:r>
        <w:br/>
      </w:r>
      <w:r>
        <w:rPr>
          <w:rStyle w:val="Strong"/>
          <w:rFonts w:ascii="SimSun" w:eastAsia="SimSun" w:hAnsi="SimSun" w:cs="SimSun" w:hint="eastAsia"/>
        </w:rPr>
        <w:t>◆独占锁：</w:t>
      </w:r>
      <w:r>
        <w:rPr>
          <w:rStyle w:val="Strong"/>
        </w:rPr>
        <w:t xml:space="preserve"> </w:t>
      </w:r>
    </w:p>
    <w:p w14:paraId="2B5DF4A0" w14:textId="77777777" w:rsidR="00935C18" w:rsidRDefault="00935C18" w:rsidP="00935C18">
      <w:pPr>
        <w:pStyle w:val="NormalWeb"/>
      </w:pPr>
      <w:r>
        <w:rPr>
          <w:rFonts w:ascii="SimSun" w:eastAsia="SimSun" w:hAnsi="SimSun" w:cs="SimSun" w:hint="eastAsia"/>
        </w:rPr>
        <w:t>只允许进行锁定操作的程序使用，其他任何对他的操作均不会被接受。执行数据更新命令时，</w:t>
      </w:r>
      <w:r>
        <w:t>SQL Server</w:t>
      </w:r>
      <w:r>
        <w:rPr>
          <w:rFonts w:ascii="SimSun" w:eastAsia="SimSun" w:hAnsi="SimSun" w:cs="SimSun" w:hint="eastAsia"/>
        </w:rPr>
        <w:t>会自动使用独占锁。当对象上有其他锁存在时，无法对其加独占锁。</w:t>
      </w:r>
    </w:p>
    <w:p w14:paraId="4E7E738B" w14:textId="77777777" w:rsidR="00935C18" w:rsidRDefault="00935C18" w:rsidP="00935C18">
      <w:pPr>
        <w:pStyle w:val="NormalWeb"/>
      </w:pPr>
      <w:r>
        <w:rPr>
          <w:rFonts w:ascii="SimSun" w:eastAsia="SimSun" w:hAnsi="SimSun" w:cs="SimSun" w:hint="eastAsia"/>
        </w:rPr>
        <w:t>共享锁：共享锁锁定的资源可以被其他用户读取，但其他用户无法修改它，在执行</w:t>
      </w:r>
      <w:r>
        <w:t>Select</w:t>
      </w:r>
      <w:r>
        <w:rPr>
          <w:rFonts w:ascii="SimSun" w:eastAsia="SimSun" w:hAnsi="SimSun" w:cs="SimSun" w:hint="eastAsia"/>
        </w:rPr>
        <w:t>时，</w:t>
      </w:r>
      <w:r>
        <w:t>SQL Server</w:t>
      </w:r>
      <w:r>
        <w:rPr>
          <w:rFonts w:ascii="SimSun" w:eastAsia="SimSun" w:hAnsi="SimSun" w:cs="SimSun" w:hint="eastAsia"/>
        </w:rPr>
        <w:t>会对对象加共享锁。</w:t>
      </w:r>
      <w:r>
        <w:t xml:space="preserve"> </w:t>
      </w:r>
    </w:p>
    <w:p w14:paraId="64237808" w14:textId="77777777" w:rsidR="00935C18" w:rsidRDefault="00935C18" w:rsidP="00935C18">
      <w:pPr>
        <w:pStyle w:val="NormalWeb"/>
      </w:pPr>
      <w:r>
        <w:rPr>
          <w:rStyle w:val="Strong"/>
          <w:rFonts w:ascii="SimSun" w:eastAsia="SimSun" w:hAnsi="SimSun" w:cs="SimSun" w:hint="eastAsia"/>
        </w:rPr>
        <w:t>◆更新锁：</w:t>
      </w:r>
      <w:r>
        <w:rPr>
          <w:rStyle w:val="Strong"/>
        </w:rPr>
        <w:t xml:space="preserve"> </w:t>
      </w:r>
    </w:p>
    <w:p w14:paraId="3FC0B142" w14:textId="77777777" w:rsidR="00935C18" w:rsidRDefault="00935C18" w:rsidP="00935C18">
      <w:pPr>
        <w:pStyle w:val="NormalWeb"/>
      </w:pPr>
      <w:r>
        <w:rPr>
          <w:rFonts w:ascii="SimSun" w:eastAsia="SimSun" w:hAnsi="SimSun" w:cs="SimSun" w:hint="eastAsia"/>
        </w:rPr>
        <w:t>当</w:t>
      </w:r>
      <w:r>
        <w:t>SQL Server</w:t>
      </w:r>
      <w:r>
        <w:rPr>
          <w:rFonts w:ascii="SimSun" w:eastAsia="SimSun" w:hAnsi="SimSun" w:cs="SimSun" w:hint="eastAsia"/>
        </w:rPr>
        <w:t>准备更新数据时，它首先对数据对象作更新锁锁定，这样数据将不能被修改，但可以读取。等到</w:t>
      </w:r>
      <w:r>
        <w:t>SQL Server</w:t>
      </w:r>
      <w:r>
        <w:rPr>
          <w:rFonts w:ascii="SimSun" w:eastAsia="SimSun" w:hAnsi="SimSun" w:cs="SimSun" w:hint="eastAsia"/>
        </w:rPr>
        <w:t>确定要进行更新数据操作时，他会自动将更新锁换为独占锁，当对象上有其他锁存在时，无法对其加更新锁。</w:t>
      </w:r>
    </w:p>
    <w:p w14:paraId="5E5D0F76" w14:textId="77777777" w:rsidR="00935C18" w:rsidRDefault="00935C18" w:rsidP="00935C18">
      <w:pPr>
        <w:pStyle w:val="NormalWeb"/>
      </w:pPr>
      <w:r>
        <w:br/>
      </w:r>
      <w:r>
        <w:rPr>
          <w:rStyle w:val="Strong"/>
        </w:rPr>
        <w:t xml:space="preserve">2. </w:t>
      </w:r>
      <w:r>
        <w:rPr>
          <w:rStyle w:val="Strong"/>
          <w:rFonts w:ascii="SimSun" w:eastAsia="SimSun" w:hAnsi="SimSun" w:cs="SimSun" w:hint="eastAsia"/>
        </w:rPr>
        <w:t>从程序员的角度看：分为乐观锁和悲观锁。</w:t>
      </w:r>
      <w:r>
        <w:rPr>
          <w:rStyle w:val="Strong"/>
        </w:rPr>
        <w:t xml:space="preserve"> </w:t>
      </w:r>
    </w:p>
    <w:p w14:paraId="3326FD95" w14:textId="77777777" w:rsidR="00935C18" w:rsidRDefault="00935C18" w:rsidP="00935C18">
      <w:pPr>
        <w:pStyle w:val="NormalWeb"/>
      </w:pPr>
      <w:r>
        <w:rPr>
          <w:rStyle w:val="Strong"/>
          <w:rFonts w:ascii="SimSun" w:eastAsia="SimSun" w:hAnsi="SimSun" w:cs="SimSun" w:hint="eastAsia"/>
        </w:rPr>
        <w:t>◆乐观锁：</w:t>
      </w:r>
      <w:r>
        <w:rPr>
          <w:rFonts w:ascii="SimSun" w:eastAsia="SimSun" w:hAnsi="SimSun" w:cs="SimSun" w:hint="eastAsia"/>
        </w:rPr>
        <w:t>完全依靠数据库来管理锁的工作。</w:t>
      </w:r>
      <w:r>
        <w:t xml:space="preserve"> </w:t>
      </w:r>
    </w:p>
    <w:p w14:paraId="79DAFD30" w14:textId="77777777" w:rsidR="00935C18" w:rsidRDefault="00935C18" w:rsidP="00935C18">
      <w:pPr>
        <w:pStyle w:val="NormalWeb"/>
      </w:pPr>
      <w:r>
        <w:rPr>
          <w:rStyle w:val="Strong"/>
          <w:rFonts w:ascii="SimSun" w:eastAsia="SimSun" w:hAnsi="SimSun" w:cs="SimSun" w:hint="eastAsia"/>
        </w:rPr>
        <w:lastRenderedPageBreak/>
        <w:t>◆悲观锁：</w:t>
      </w:r>
      <w:r>
        <w:rPr>
          <w:rFonts w:ascii="SimSun" w:eastAsia="SimSun" w:hAnsi="SimSun" w:cs="SimSun" w:hint="eastAsia"/>
        </w:rPr>
        <w:t>程序员自己管理数据或对象上的锁处理。</w:t>
      </w:r>
      <w:r>
        <w:t xml:space="preserve"> </w:t>
      </w:r>
    </w:p>
    <w:p w14:paraId="61302641" w14:textId="77777777" w:rsidR="00935C18" w:rsidRDefault="00935C18" w:rsidP="00935C18">
      <w:pPr>
        <w:pStyle w:val="NormalWeb"/>
      </w:pPr>
      <w:r>
        <w:br/>
        <w:t xml:space="preserve">MS-SQLSERVER </w:t>
      </w:r>
      <w:r>
        <w:rPr>
          <w:rFonts w:ascii="SimSun" w:eastAsia="SimSun" w:hAnsi="SimSun" w:cs="SimSun" w:hint="eastAsia"/>
        </w:rPr>
        <w:t>使用锁在多个同时在数据库内执行修改的用户间实现悲观并发控制</w:t>
      </w:r>
      <w:r>
        <w:t xml:space="preserve"> </w:t>
      </w:r>
    </w:p>
    <w:p w14:paraId="0F38635C" w14:textId="77777777" w:rsidR="00935C18" w:rsidRDefault="00935C18" w:rsidP="00935C18">
      <w:pPr>
        <w:pStyle w:val="NormalWeb"/>
      </w:pPr>
    </w:p>
    <w:p w14:paraId="01486870" w14:textId="77777777" w:rsidR="00935C18" w:rsidRDefault="00935C18" w:rsidP="00935C18">
      <w:pPr>
        <w:pStyle w:val="Heading3"/>
      </w:pPr>
      <w:bookmarkStart w:id="4" w:name="t4"/>
      <w:bookmarkEnd w:id="4"/>
      <w:r>
        <w:rPr>
          <w:rFonts w:ascii="SimSun" w:eastAsia="SimSun" w:hAnsi="SimSun" w:cs="SimSun" w:hint="eastAsia"/>
        </w:rPr>
        <w:t>三</w:t>
      </w:r>
      <w:r>
        <w:t xml:space="preserve"> </w:t>
      </w:r>
      <w:r>
        <w:rPr>
          <w:rFonts w:ascii="SimSun" w:eastAsia="SimSun" w:hAnsi="SimSun" w:cs="SimSun" w:hint="eastAsia"/>
        </w:rPr>
        <w:t>锁的粒度</w:t>
      </w:r>
    </w:p>
    <w:p w14:paraId="51DB4403" w14:textId="77777777" w:rsidR="00935C18" w:rsidRDefault="00935C18" w:rsidP="00935C18">
      <w:pPr>
        <w:pStyle w:val="NormalWeb"/>
      </w:pPr>
      <w:r>
        <w:t> </w:t>
      </w:r>
    </w:p>
    <w:p w14:paraId="63CD1130" w14:textId="77777777" w:rsidR="00935C18" w:rsidRDefault="00935C18" w:rsidP="00935C18">
      <w:pPr>
        <w:pStyle w:val="NormalWeb"/>
      </w:pPr>
      <w:r>
        <w:rPr>
          <w:rFonts w:ascii="SimSun" w:eastAsia="SimSun" w:hAnsi="SimSun" w:cs="SimSun" w:hint="eastAsia"/>
        </w:rPr>
        <w:t>锁粒度是被封锁目标的大小</w:t>
      </w:r>
      <w:r>
        <w:t>,</w:t>
      </w:r>
      <w:r>
        <w:rPr>
          <w:rFonts w:ascii="SimSun" w:eastAsia="SimSun" w:hAnsi="SimSun" w:cs="SimSun" w:hint="eastAsia"/>
        </w:rPr>
        <w:t>封锁粒度小则并发性高</w:t>
      </w:r>
      <w:r>
        <w:t>,</w:t>
      </w:r>
      <w:r>
        <w:rPr>
          <w:rFonts w:ascii="SimSun" w:eastAsia="SimSun" w:hAnsi="SimSun" w:cs="SimSun" w:hint="eastAsia"/>
        </w:rPr>
        <w:t>但开销大</w:t>
      </w:r>
      <w:r>
        <w:t>,</w:t>
      </w:r>
      <w:r>
        <w:rPr>
          <w:rFonts w:ascii="SimSun" w:eastAsia="SimSun" w:hAnsi="SimSun" w:cs="SimSun" w:hint="eastAsia"/>
        </w:rPr>
        <w:t>封锁粒度大则并发性低但开销小</w:t>
      </w:r>
    </w:p>
    <w:p w14:paraId="4D194B88" w14:textId="77777777" w:rsidR="00935C18" w:rsidRDefault="00935C18" w:rsidP="00935C18">
      <w:pPr>
        <w:pStyle w:val="NormalWeb"/>
      </w:pPr>
      <w:r>
        <w:t>SQL Server</w:t>
      </w:r>
      <w:r>
        <w:rPr>
          <w:rFonts w:ascii="SimSun" w:eastAsia="SimSun" w:hAnsi="SimSun" w:cs="SimSun" w:hint="eastAsia"/>
        </w:rPr>
        <w:t>支持的锁粒度可以分为为行、页、键、键范围、索引、表或数据库获取锁</w:t>
      </w:r>
    </w:p>
    <w:p w14:paraId="5E738C3A" w14:textId="77777777" w:rsidR="00935C18" w:rsidRDefault="00935C18" w:rsidP="00935C18">
      <w:pPr>
        <w:pStyle w:val="NormalWeb"/>
      </w:pPr>
      <w:r>
        <w:rPr>
          <w:rFonts w:ascii="SimSun" w:eastAsia="SimSun" w:hAnsi="SimSun" w:cs="SimSun" w:hint="eastAsia"/>
        </w:rPr>
        <w:t>资源</w:t>
      </w:r>
      <w:r>
        <w:t xml:space="preserve"> </w:t>
      </w:r>
      <w:r>
        <w:rPr>
          <w:rFonts w:ascii="SimSun" w:eastAsia="SimSun" w:hAnsi="SimSun" w:cs="SimSun" w:hint="eastAsia"/>
        </w:rPr>
        <w:t>描述</w:t>
      </w:r>
      <w:r>
        <w:t xml:space="preserve"> </w:t>
      </w:r>
    </w:p>
    <w:p w14:paraId="11D77586" w14:textId="77777777" w:rsidR="00935C18" w:rsidRDefault="00935C18" w:rsidP="00935C18">
      <w:pPr>
        <w:pStyle w:val="NormalWeb"/>
      </w:pPr>
      <w:r>
        <w:t xml:space="preserve">RID </w:t>
      </w:r>
      <w:r>
        <w:rPr>
          <w:rFonts w:ascii="SimSun" w:eastAsia="SimSun" w:hAnsi="SimSun" w:cs="SimSun" w:hint="eastAsia"/>
        </w:rPr>
        <w:t>行标识符。用于单独锁定表中的一行。</w:t>
      </w:r>
      <w:r>
        <w:t xml:space="preserve"> </w:t>
      </w:r>
    </w:p>
    <w:p w14:paraId="11C4511A" w14:textId="77777777" w:rsidR="00935C18" w:rsidRDefault="00935C18" w:rsidP="00935C18">
      <w:pPr>
        <w:pStyle w:val="NormalWeb"/>
      </w:pPr>
      <w:r>
        <w:rPr>
          <w:rFonts w:ascii="SimSun" w:eastAsia="SimSun" w:hAnsi="SimSun" w:cs="SimSun" w:hint="eastAsia"/>
        </w:rPr>
        <w:t>键</w:t>
      </w:r>
      <w:r>
        <w:t xml:space="preserve"> </w:t>
      </w:r>
      <w:r>
        <w:rPr>
          <w:rFonts w:ascii="SimSun" w:eastAsia="SimSun" w:hAnsi="SimSun" w:cs="SimSun" w:hint="eastAsia"/>
        </w:rPr>
        <w:t>索引中的行锁。用于保护可串行事务中的键范围。</w:t>
      </w:r>
      <w:r>
        <w:t xml:space="preserve"> </w:t>
      </w:r>
    </w:p>
    <w:p w14:paraId="3368077F" w14:textId="77777777" w:rsidR="00935C18" w:rsidRDefault="00935C18" w:rsidP="00935C18">
      <w:pPr>
        <w:pStyle w:val="NormalWeb"/>
      </w:pPr>
      <w:r>
        <w:rPr>
          <w:rFonts w:ascii="SimSun" w:eastAsia="SimSun" w:hAnsi="SimSun" w:cs="SimSun" w:hint="eastAsia"/>
        </w:rPr>
        <w:t>页</w:t>
      </w:r>
      <w:r>
        <w:t xml:space="preserve"> 8 </w:t>
      </w:r>
      <w:r>
        <w:rPr>
          <w:rFonts w:ascii="SimSun" w:eastAsia="SimSun" w:hAnsi="SimSun" w:cs="SimSun" w:hint="eastAsia"/>
        </w:rPr>
        <w:t>千字节</w:t>
      </w:r>
      <w:r>
        <w:t xml:space="preserve"> (KB) </w:t>
      </w:r>
      <w:r>
        <w:rPr>
          <w:rFonts w:ascii="SimSun" w:eastAsia="SimSun" w:hAnsi="SimSun" w:cs="SimSun" w:hint="eastAsia"/>
        </w:rPr>
        <w:t>的数据页或索引页。</w:t>
      </w:r>
      <w:r>
        <w:t xml:space="preserve"> </w:t>
      </w:r>
    </w:p>
    <w:p w14:paraId="38F45DB1" w14:textId="77777777" w:rsidR="00935C18" w:rsidRDefault="00935C18" w:rsidP="00935C18">
      <w:pPr>
        <w:pStyle w:val="NormalWeb"/>
      </w:pPr>
      <w:r>
        <w:rPr>
          <w:rFonts w:ascii="SimSun" w:eastAsia="SimSun" w:hAnsi="SimSun" w:cs="SimSun" w:hint="eastAsia"/>
        </w:rPr>
        <w:t>扩展盘区</w:t>
      </w:r>
      <w:r>
        <w:t xml:space="preserve"> </w:t>
      </w:r>
      <w:r>
        <w:rPr>
          <w:rFonts w:ascii="SimSun" w:eastAsia="SimSun" w:hAnsi="SimSun" w:cs="SimSun" w:hint="eastAsia"/>
        </w:rPr>
        <w:t>相邻的八个数据页或索引页构成的一组。</w:t>
      </w:r>
      <w:r>
        <w:t xml:space="preserve"> </w:t>
      </w:r>
    </w:p>
    <w:p w14:paraId="11BB1EE1" w14:textId="77777777" w:rsidR="00935C18" w:rsidRDefault="00935C18" w:rsidP="00935C18">
      <w:pPr>
        <w:pStyle w:val="NormalWeb"/>
      </w:pPr>
      <w:r>
        <w:rPr>
          <w:rFonts w:ascii="SimSun" w:eastAsia="SimSun" w:hAnsi="SimSun" w:cs="SimSun" w:hint="eastAsia"/>
        </w:rPr>
        <w:t>表</w:t>
      </w:r>
      <w:r>
        <w:t xml:space="preserve"> </w:t>
      </w:r>
      <w:r>
        <w:rPr>
          <w:rFonts w:ascii="SimSun" w:eastAsia="SimSun" w:hAnsi="SimSun" w:cs="SimSun" w:hint="eastAsia"/>
        </w:rPr>
        <w:t>包括所有数据和索引在内的整个表。</w:t>
      </w:r>
      <w:r>
        <w:t xml:space="preserve"> </w:t>
      </w:r>
    </w:p>
    <w:p w14:paraId="529C4D78" w14:textId="77777777" w:rsidR="00935C18" w:rsidRDefault="00935C18" w:rsidP="00935C18">
      <w:pPr>
        <w:pStyle w:val="NormalWeb"/>
      </w:pPr>
      <w:r>
        <w:t xml:space="preserve">DB </w:t>
      </w:r>
      <w:r>
        <w:rPr>
          <w:rFonts w:ascii="SimSun" w:eastAsia="SimSun" w:hAnsi="SimSun" w:cs="SimSun" w:hint="eastAsia"/>
        </w:rPr>
        <w:t>数据库。</w:t>
      </w:r>
      <w:r>
        <w:t xml:space="preserve"> </w:t>
      </w:r>
    </w:p>
    <w:p w14:paraId="5154C31E" w14:textId="77777777" w:rsidR="00935C18" w:rsidRDefault="00935C18" w:rsidP="00935C18">
      <w:pPr>
        <w:pStyle w:val="NormalWeb"/>
      </w:pPr>
      <w:r>
        <w:t xml:space="preserve">SQL Server </w:t>
      </w:r>
      <w:r>
        <w:rPr>
          <w:rFonts w:ascii="SimSun" w:eastAsia="SimSun" w:hAnsi="SimSun" w:cs="SimSun" w:hint="eastAsia"/>
        </w:rPr>
        <w:t>提供以下的锁级别</w:t>
      </w:r>
      <w:r>
        <w:t>:</w:t>
      </w:r>
      <w:r>
        <w:br/>
      </w:r>
      <w:r>
        <w:br/>
      </w:r>
      <w:r>
        <w:rPr>
          <w:rStyle w:val="Strong"/>
        </w:rPr>
        <w:t>DATABASE</w:t>
      </w:r>
      <w:r>
        <w:t xml:space="preserve">  -- </w:t>
      </w:r>
      <w:r>
        <w:rPr>
          <w:rFonts w:ascii="SimSun" w:eastAsia="SimSun" w:hAnsi="SimSun" w:cs="SimSun" w:hint="eastAsia"/>
        </w:rPr>
        <w:t>无论何时当一个</w:t>
      </w:r>
      <w:r>
        <w:t xml:space="preserve">SQL Server </w:t>
      </w:r>
      <w:r>
        <w:rPr>
          <w:rFonts w:ascii="SimSun" w:eastAsia="SimSun" w:hAnsi="SimSun" w:cs="SimSun" w:hint="eastAsia"/>
        </w:rPr>
        <w:t>进程正在使用除</w:t>
      </w:r>
      <w:r>
        <w:t>master</w:t>
      </w:r>
      <w:r>
        <w:rPr>
          <w:rFonts w:ascii="SimSun" w:eastAsia="SimSun" w:hAnsi="SimSun" w:cs="SimSun" w:hint="eastAsia"/>
        </w:rPr>
        <w:t>以外的数据库时，</w:t>
      </w:r>
      <w:r>
        <w:t>Lock Manager</w:t>
      </w:r>
      <w:r>
        <w:rPr>
          <w:rFonts w:ascii="SimSun" w:eastAsia="SimSun" w:hAnsi="SimSun" w:cs="SimSun" w:hint="eastAsia"/>
        </w:rPr>
        <w:t>为该进程授予数据库级的锁。数据库级的锁总是共享锁，用于跟踪何时数据库在使用中，以防其他进程删除该数据库，将数据库置为脱机，或者恢复数据库。注意，由于</w:t>
      </w:r>
      <w:r>
        <w:t>master</w:t>
      </w:r>
      <w:r>
        <w:rPr>
          <w:rFonts w:ascii="SimSun" w:eastAsia="SimSun" w:hAnsi="SimSun" w:cs="SimSun" w:hint="eastAsia"/>
        </w:rPr>
        <w:t>和</w:t>
      </w:r>
      <w:r>
        <w:t>tempdb</w:t>
      </w:r>
      <w:r>
        <w:rPr>
          <w:rFonts w:ascii="SimSun" w:eastAsia="SimSun" w:hAnsi="SimSun" w:cs="SimSun" w:hint="eastAsia"/>
        </w:rPr>
        <w:t>数据库不能被删除或置为脱机，所以不需要在它们之上加锁。</w:t>
      </w:r>
      <w:r>
        <w:br/>
      </w:r>
      <w:r>
        <w:rPr>
          <w:rStyle w:val="Strong"/>
        </w:rPr>
        <w:t xml:space="preserve">FILE </w:t>
      </w:r>
      <w:r>
        <w:t xml:space="preserve">-- </w:t>
      </w:r>
      <w:r>
        <w:rPr>
          <w:rFonts w:ascii="SimSun" w:eastAsia="SimSun" w:hAnsi="SimSun" w:cs="SimSun" w:hint="eastAsia"/>
        </w:rPr>
        <w:t>文件级的锁用于锁定数据库文件。</w:t>
      </w:r>
      <w:r>
        <w:br/>
      </w:r>
      <w:r>
        <w:rPr>
          <w:rStyle w:val="Strong"/>
        </w:rPr>
        <w:t xml:space="preserve">EXTENT </w:t>
      </w:r>
      <w:r>
        <w:t>-- Extent</w:t>
      </w:r>
      <w:r>
        <w:rPr>
          <w:rFonts w:ascii="SimSun" w:eastAsia="SimSun" w:hAnsi="SimSun" w:cs="SimSun" w:hint="eastAsia"/>
        </w:rPr>
        <w:t>锁用于锁定</w:t>
      </w:r>
      <w:r>
        <w:t>extents,</w:t>
      </w:r>
      <w:r>
        <w:rPr>
          <w:rFonts w:ascii="SimSun" w:eastAsia="SimSun" w:hAnsi="SimSun" w:cs="SimSun" w:hint="eastAsia"/>
        </w:rPr>
        <w:t>通常仅在空间分配和重新分配的时候使用。一个</w:t>
      </w:r>
      <w:r>
        <w:t>extent</w:t>
      </w:r>
      <w:r>
        <w:rPr>
          <w:rFonts w:ascii="SimSun" w:eastAsia="SimSun" w:hAnsi="SimSun" w:cs="SimSun" w:hint="eastAsia"/>
        </w:rPr>
        <w:t>由</w:t>
      </w:r>
      <w:r>
        <w:t>8</w:t>
      </w:r>
      <w:r>
        <w:rPr>
          <w:rFonts w:ascii="SimSun" w:eastAsia="SimSun" w:hAnsi="SimSun" w:cs="SimSun" w:hint="eastAsia"/>
        </w:rPr>
        <w:t>个连续的数据页或索引页组成。</w:t>
      </w:r>
      <w:r>
        <w:t>Extent</w:t>
      </w:r>
      <w:r>
        <w:rPr>
          <w:rFonts w:ascii="SimSun" w:eastAsia="SimSun" w:hAnsi="SimSun" w:cs="SimSun" w:hint="eastAsia"/>
        </w:rPr>
        <w:t>锁可以是共享锁也可以是独占锁。</w:t>
      </w:r>
      <w:r>
        <w:br/>
      </w:r>
      <w:r>
        <w:rPr>
          <w:rStyle w:val="Strong"/>
        </w:rPr>
        <w:t>ALLOCATION_UNIT</w:t>
      </w:r>
      <w:r>
        <w:t xml:space="preserve"> -- </w:t>
      </w:r>
      <w:r>
        <w:rPr>
          <w:rFonts w:ascii="SimSun" w:eastAsia="SimSun" w:hAnsi="SimSun" w:cs="SimSun" w:hint="eastAsia"/>
        </w:rPr>
        <w:t>使用在数据库分配单元上。</w:t>
      </w:r>
      <w:r>
        <w:br/>
      </w:r>
      <w:r>
        <w:rPr>
          <w:rStyle w:val="Strong"/>
        </w:rPr>
        <w:t>TABLE</w:t>
      </w:r>
      <w:r>
        <w:t xml:space="preserve"> -- </w:t>
      </w:r>
      <w:r>
        <w:rPr>
          <w:rFonts w:ascii="SimSun" w:eastAsia="SimSun" w:hAnsi="SimSun" w:cs="SimSun" w:hint="eastAsia"/>
        </w:rPr>
        <w:t>这种级别的锁将锁定整个表，包括数据和索引。何时将获得表级锁的例子包括在</w:t>
      </w:r>
      <w:r>
        <w:t>Serializable</w:t>
      </w:r>
      <w:r>
        <w:rPr>
          <w:rFonts w:ascii="SimSun" w:eastAsia="SimSun" w:hAnsi="SimSun" w:cs="SimSun" w:hint="eastAsia"/>
        </w:rPr>
        <w:t>隔离级别下从包含大量数据的表中选取所有的行，以及在表上执行不带过滤条件的</w:t>
      </w:r>
      <w:r>
        <w:t>update</w:t>
      </w:r>
      <w:r>
        <w:rPr>
          <w:rFonts w:ascii="SimSun" w:eastAsia="SimSun" w:hAnsi="SimSun" w:cs="SimSun" w:hint="eastAsia"/>
        </w:rPr>
        <w:t>或</w:t>
      </w:r>
      <w:r>
        <w:t>delete</w:t>
      </w:r>
      <w:r>
        <w:rPr>
          <w:rFonts w:ascii="SimSun" w:eastAsia="SimSun" w:hAnsi="SimSun" w:cs="SimSun" w:hint="eastAsia"/>
        </w:rPr>
        <w:t>。</w:t>
      </w:r>
      <w:r>
        <w:br/>
      </w:r>
      <w:r>
        <w:rPr>
          <w:rStyle w:val="Strong"/>
        </w:rPr>
        <w:t xml:space="preserve">Heap or B-Tree (HOBT) </w:t>
      </w:r>
      <w:r>
        <w:t xml:space="preserve">-- </w:t>
      </w:r>
      <w:r>
        <w:rPr>
          <w:rFonts w:ascii="SimSun" w:eastAsia="SimSun" w:hAnsi="SimSun" w:cs="SimSun" w:hint="eastAsia"/>
        </w:rPr>
        <w:t>用于堆数据页，或者索引的二叉树结构。</w:t>
      </w:r>
      <w:r>
        <w:br/>
      </w:r>
      <w:r>
        <w:rPr>
          <w:rStyle w:val="Strong"/>
        </w:rPr>
        <w:t>PAGE</w:t>
      </w:r>
      <w:r>
        <w:t xml:space="preserve"> -- </w:t>
      </w:r>
      <w:r>
        <w:rPr>
          <w:rFonts w:ascii="SimSun" w:eastAsia="SimSun" w:hAnsi="SimSun" w:cs="SimSun" w:hint="eastAsia"/>
        </w:rPr>
        <w:t>使用页级锁，由</w:t>
      </w:r>
      <w:r>
        <w:t>8KB</w:t>
      </w:r>
      <w:r>
        <w:rPr>
          <w:rFonts w:ascii="SimSun" w:eastAsia="SimSun" w:hAnsi="SimSun" w:cs="SimSun" w:hint="eastAsia"/>
        </w:rPr>
        <w:t>数据或者索引信息组成的整个页被锁定。当需要读取一页的所有行或者需要执行页级别的维护如页拆分后更新页指针时，将会获取页级锁。</w:t>
      </w:r>
      <w:r>
        <w:br/>
      </w:r>
      <w:r>
        <w:rPr>
          <w:rStyle w:val="Strong"/>
        </w:rPr>
        <w:t>Row ID (RID</w:t>
      </w:r>
      <w:r>
        <w:t xml:space="preserve">) -- </w:t>
      </w:r>
      <w:r>
        <w:rPr>
          <w:rFonts w:ascii="SimSun" w:eastAsia="SimSun" w:hAnsi="SimSun" w:cs="SimSun" w:hint="eastAsia"/>
        </w:rPr>
        <w:t>使用</w:t>
      </w:r>
      <w:r>
        <w:t>RID</w:t>
      </w:r>
      <w:r>
        <w:rPr>
          <w:rFonts w:ascii="SimSun" w:eastAsia="SimSun" w:hAnsi="SimSun" w:cs="SimSun" w:hint="eastAsia"/>
        </w:rPr>
        <w:t>锁，页内的单一行被锁定。无论何时当提供最大化的资源并发性访问是有效并且可能时，将获得</w:t>
      </w:r>
      <w:r>
        <w:t>RID</w:t>
      </w:r>
      <w:r>
        <w:rPr>
          <w:rFonts w:ascii="SimSun" w:eastAsia="SimSun" w:hAnsi="SimSun" w:cs="SimSun" w:hint="eastAsia"/>
        </w:rPr>
        <w:t>锁。</w:t>
      </w:r>
      <w:r>
        <w:br/>
      </w:r>
      <w:r>
        <w:rPr>
          <w:rStyle w:val="Strong"/>
        </w:rPr>
        <w:t xml:space="preserve">KEY </w:t>
      </w:r>
      <w:r>
        <w:t>-- SQL Server</w:t>
      </w:r>
      <w:r>
        <w:rPr>
          <w:rFonts w:ascii="SimSun" w:eastAsia="SimSun" w:hAnsi="SimSun" w:cs="SimSun" w:hint="eastAsia"/>
        </w:rPr>
        <w:t>使用两种类型的</w:t>
      </w:r>
      <w:r>
        <w:t>Key</w:t>
      </w:r>
      <w:r>
        <w:rPr>
          <w:rFonts w:ascii="SimSun" w:eastAsia="SimSun" w:hAnsi="SimSun" w:cs="SimSun" w:hint="eastAsia"/>
        </w:rPr>
        <w:t>锁。其中一个的使用取决于当前会话的锁隔离级别。对于运行</w:t>
      </w:r>
      <w:r>
        <w:rPr>
          <w:rFonts w:ascii="SimSun" w:eastAsia="SimSun" w:hAnsi="SimSun" w:cs="SimSun" w:hint="eastAsia"/>
        </w:rPr>
        <w:lastRenderedPageBreak/>
        <w:t>于</w:t>
      </w:r>
      <w:r>
        <w:t xml:space="preserve">Read Committed </w:t>
      </w:r>
      <w:r>
        <w:rPr>
          <w:rFonts w:ascii="SimSun" w:eastAsia="SimSun" w:hAnsi="SimSun" w:cs="SimSun" w:hint="eastAsia"/>
        </w:rPr>
        <w:t>或者</w:t>
      </w:r>
      <w:r>
        <w:t xml:space="preserve"> Repeatable Read </w:t>
      </w:r>
      <w:r>
        <w:rPr>
          <w:rFonts w:ascii="SimSun" w:eastAsia="SimSun" w:hAnsi="SimSun" w:cs="SimSun" w:hint="eastAsia"/>
        </w:rPr>
        <w:t>隔离模式下的事务，</w:t>
      </w:r>
      <w:r>
        <w:t xml:space="preserve">SQL Server </w:t>
      </w:r>
      <w:r>
        <w:rPr>
          <w:rFonts w:ascii="SimSun" w:eastAsia="SimSun" w:hAnsi="SimSun" w:cs="SimSun" w:hint="eastAsia"/>
        </w:rPr>
        <w:t>锁定与被访问的行相关联的的实际索引</w:t>
      </w:r>
      <w:r>
        <w:t>key</w:t>
      </w:r>
      <w:r>
        <w:rPr>
          <w:rFonts w:ascii="SimSun" w:eastAsia="SimSun" w:hAnsi="SimSun" w:cs="SimSun" w:hint="eastAsia"/>
        </w:rPr>
        <w:t>。（如果是表的聚集索引，数据行位于索引的叶级。行上在这些你看到的是</w:t>
      </w:r>
      <w:r>
        <w:t>Key</w:t>
      </w:r>
      <w:r>
        <w:rPr>
          <w:rFonts w:ascii="SimSun" w:eastAsia="SimSun" w:hAnsi="SimSun" w:cs="SimSun" w:hint="eastAsia"/>
        </w:rPr>
        <w:t>锁而不是行级锁。）若在</w:t>
      </w:r>
      <w:r>
        <w:t>Serializable</w:t>
      </w:r>
      <w:r>
        <w:rPr>
          <w:rFonts w:ascii="SimSun" w:eastAsia="SimSun" w:hAnsi="SimSun" w:cs="SimSun" w:hint="eastAsia"/>
        </w:rPr>
        <w:t>隔离模式下，通过锁定一定范围的</w:t>
      </w:r>
      <w:r>
        <w:t>key</w:t>
      </w:r>
      <w:r>
        <w:rPr>
          <w:rFonts w:ascii="SimSun" w:eastAsia="SimSun" w:hAnsi="SimSun" w:cs="SimSun" w:hint="eastAsia"/>
        </w:rPr>
        <w:t>值从而不允许新的行插入到该范围内，</w:t>
      </w:r>
      <w:r>
        <w:t>SQL Server</w:t>
      </w:r>
      <w:r>
        <w:rPr>
          <w:rFonts w:ascii="SimSun" w:eastAsia="SimSun" w:hAnsi="SimSun" w:cs="SimSun" w:hint="eastAsia"/>
        </w:rPr>
        <w:t>防止了</w:t>
      </w:r>
      <w:r>
        <w:t>“</w:t>
      </w:r>
      <w:r>
        <w:rPr>
          <w:rFonts w:ascii="SimSun" w:eastAsia="SimSun" w:hAnsi="SimSun" w:cs="SimSun" w:hint="eastAsia"/>
        </w:rPr>
        <w:t>幻读</w:t>
      </w:r>
      <w:r>
        <w:t>”</w:t>
      </w:r>
      <w:r>
        <w:rPr>
          <w:rFonts w:ascii="SimSun" w:eastAsia="SimSun" w:hAnsi="SimSun" w:cs="SimSun" w:hint="eastAsia"/>
        </w:rPr>
        <w:t>。这些锁因而被称作</w:t>
      </w:r>
      <w:r>
        <w:t>“key-range lock”</w:t>
      </w:r>
      <w:r>
        <w:rPr>
          <w:rFonts w:ascii="SimSun" w:eastAsia="SimSun" w:hAnsi="SimSun" w:cs="SimSun" w:hint="eastAsia"/>
        </w:rPr>
        <w:t>。</w:t>
      </w:r>
      <w:r>
        <w:br/>
      </w:r>
      <w:r>
        <w:rPr>
          <w:rStyle w:val="Strong"/>
        </w:rPr>
        <w:t xml:space="preserve">METADATA </w:t>
      </w:r>
      <w:r>
        <w:t xml:space="preserve">-- </w:t>
      </w:r>
      <w:r>
        <w:rPr>
          <w:rFonts w:ascii="SimSun" w:eastAsia="SimSun" w:hAnsi="SimSun" w:cs="SimSun" w:hint="eastAsia"/>
        </w:rPr>
        <w:t>用于锁定系统目录信息（元数据）。</w:t>
      </w:r>
      <w:r>
        <w:br/>
      </w:r>
      <w:r>
        <w:rPr>
          <w:rStyle w:val="Strong"/>
        </w:rPr>
        <w:t>APPLICATION</w:t>
      </w:r>
      <w:r>
        <w:t xml:space="preserve"> -- </w:t>
      </w:r>
      <w:r>
        <w:rPr>
          <w:rFonts w:ascii="SimSun" w:eastAsia="SimSun" w:hAnsi="SimSun" w:cs="SimSun" w:hint="eastAsia"/>
        </w:rPr>
        <w:t>允许用户定义他们自己的锁，指定资源名称、锁模式、所有者、</w:t>
      </w:r>
      <w:r>
        <w:t>timeout</w:t>
      </w:r>
      <w:r>
        <w:rPr>
          <w:rFonts w:ascii="SimSun" w:eastAsia="SimSun" w:hAnsi="SimSun" w:cs="SimSun" w:hint="eastAsia"/>
        </w:rPr>
        <w:t>间隔。</w:t>
      </w:r>
    </w:p>
    <w:p w14:paraId="3BCE3D86" w14:textId="77777777" w:rsidR="00935C18" w:rsidRDefault="00935C18" w:rsidP="00935C18">
      <w:pPr>
        <w:pStyle w:val="Heading3"/>
      </w:pPr>
      <w:bookmarkStart w:id="5" w:name="t5"/>
      <w:bookmarkEnd w:id="5"/>
      <w:r>
        <w:rPr>
          <w:rStyle w:val="Strong"/>
          <w:rFonts w:ascii="SimSun" w:eastAsia="SimSun" w:hAnsi="SimSun" w:cs="SimSun" w:hint="eastAsia"/>
          <w:b/>
          <w:bCs/>
        </w:rPr>
        <w:t>四</w:t>
      </w:r>
      <w:r>
        <w:rPr>
          <w:rStyle w:val="Strong"/>
          <w:b/>
          <w:bCs/>
        </w:rPr>
        <w:t xml:space="preserve"> SQL Server </w:t>
      </w:r>
      <w:r>
        <w:rPr>
          <w:rStyle w:val="Strong"/>
          <w:rFonts w:ascii="SimSun" w:eastAsia="SimSun" w:hAnsi="SimSun" w:cs="SimSun" w:hint="eastAsia"/>
          <w:b/>
          <w:bCs/>
        </w:rPr>
        <w:t>锁类型</w:t>
      </w:r>
      <w:r>
        <w:rPr>
          <w:rStyle w:val="Strong"/>
          <w:b/>
          <w:bCs/>
        </w:rPr>
        <w:t>(</w:t>
      </w:r>
      <w:r>
        <w:rPr>
          <w:rStyle w:val="Strong"/>
          <w:rFonts w:ascii="SimSun" w:eastAsia="SimSun" w:hAnsi="SimSun" w:cs="SimSun" w:hint="eastAsia"/>
          <w:b/>
          <w:bCs/>
        </w:rPr>
        <w:t>与粒度相对应</w:t>
      </w:r>
      <w:r>
        <w:rPr>
          <w:rStyle w:val="Strong"/>
          <w:b/>
          <w:bCs/>
        </w:rPr>
        <w:t>)</w:t>
      </w:r>
    </w:p>
    <w:p w14:paraId="721B1F89" w14:textId="77777777" w:rsidR="00935C18" w:rsidRDefault="00935C18" w:rsidP="00935C18">
      <w:pPr>
        <w:pStyle w:val="NormalWeb"/>
      </w:pPr>
      <w:r>
        <w:rPr>
          <w:b/>
          <w:bCs/>
        </w:rPr>
        <w:br/>
      </w:r>
      <w:r>
        <w:t>1</w:t>
      </w:r>
      <w:r>
        <w:rPr>
          <w:rFonts w:ascii="SimSun" w:eastAsia="SimSun" w:hAnsi="SimSun" w:cs="SimSun" w:hint="eastAsia"/>
        </w:rPr>
        <w:t>．</w:t>
      </w:r>
      <w:r>
        <w:t xml:space="preserve"> HOLDLOCK: </w:t>
      </w:r>
      <w:r>
        <w:rPr>
          <w:rFonts w:ascii="SimSun" w:eastAsia="SimSun" w:hAnsi="SimSun" w:cs="SimSun" w:hint="eastAsia"/>
        </w:rPr>
        <w:t xml:space="preserve">在该表上保持共享锁，直到整个事务结束，而不是在语句执行完立即释放所添加的锁。　　</w:t>
      </w:r>
      <w:r>
        <w:t> </w:t>
      </w:r>
      <w:r>
        <w:br/>
        <w:t>2</w:t>
      </w:r>
      <w:r>
        <w:rPr>
          <w:rFonts w:ascii="SimSun" w:eastAsia="SimSun" w:hAnsi="SimSun" w:cs="SimSun" w:hint="eastAsia"/>
        </w:rPr>
        <w:t>．</w:t>
      </w:r>
      <w:r>
        <w:t xml:space="preserve"> NOLOCK</w:t>
      </w:r>
      <w:r>
        <w:rPr>
          <w:rFonts w:ascii="SimSun" w:eastAsia="SimSun" w:hAnsi="SimSun" w:cs="SimSun" w:hint="eastAsia"/>
        </w:rPr>
        <w:t>：不添加共享锁和排它锁，当这个选项生效后，可能读到未提交读的数据或</w:t>
      </w:r>
      <w:r>
        <w:t>“</w:t>
      </w:r>
      <w:r>
        <w:rPr>
          <w:rFonts w:ascii="SimSun" w:eastAsia="SimSun" w:hAnsi="SimSun" w:cs="SimSun" w:hint="eastAsia"/>
        </w:rPr>
        <w:t>脏数据</w:t>
      </w:r>
      <w:r>
        <w:t>”</w:t>
      </w:r>
      <w:r>
        <w:rPr>
          <w:rFonts w:ascii="SimSun" w:eastAsia="SimSun" w:hAnsi="SimSun" w:cs="SimSun" w:hint="eastAsia"/>
        </w:rPr>
        <w:t>，这个选项仅仅应用于</w:t>
      </w:r>
      <w:r>
        <w:t>SELECT</w:t>
      </w:r>
      <w:r>
        <w:rPr>
          <w:rFonts w:ascii="SimSun" w:eastAsia="SimSun" w:hAnsi="SimSun" w:cs="SimSun" w:hint="eastAsia"/>
        </w:rPr>
        <w:t xml:space="preserve">语句。　　</w:t>
      </w:r>
      <w:r>
        <w:t> </w:t>
      </w:r>
      <w:r>
        <w:br/>
        <w:t>3</w:t>
      </w:r>
      <w:r>
        <w:rPr>
          <w:rFonts w:ascii="SimSun" w:eastAsia="SimSun" w:hAnsi="SimSun" w:cs="SimSun" w:hint="eastAsia"/>
        </w:rPr>
        <w:t>．</w:t>
      </w:r>
      <w:r>
        <w:t xml:space="preserve"> PAGLOCK</w:t>
      </w:r>
      <w:r>
        <w:rPr>
          <w:rFonts w:ascii="SimSun" w:eastAsia="SimSun" w:hAnsi="SimSun" w:cs="SimSun" w:hint="eastAsia"/>
        </w:rPr>
        <w:t xml:space="preserve">：指定添加页锁（否则通常可能添加表锁）。　</w:t>
      </w:r>
      <w:r>
        <w:t> </w:t>
      </w:r>
      <w:r>
        <w:br/>
        <w:t>4</w:t>
      </w:r>
      <w:r>
        <w:rPr>
          <w:rFonts w:ascii="SimSun" w:eastAsia="SimSun" w:hAnsi="SimSun" w:cs="SimSun" w:hint="eastAsia"/>
        </w:rPr>
        <w:t>．</w:t>
      </w:r>
      <w:r>
        <w:t xml:space="preserve"> READCOMMITTED</w:t>
      </w:r>
      <w:r>
        <w:rPr>
          <w:rFonts w:ascii="SimSun" w:eastAsia="SimSun" w:hAnsi="SimSun" w:cs="SimSun" w:hint="eastAsia"/>
        </w:rPr>
        <w:t>用与运行在提交读隔离级别的事务相同的锁语义执行扫描。默认情况下，</w:t>
      </w:r>
      <w:r>
        <w:t xml:space="preserve">SQL Server 2000 </w:t>
      </w:r>
      <w:r>
        <w:rPr>
          <w:rFonts w:ascii="SimSun" w:eastAsia="SimSun" w:hAnsi="SimSun" w:cs="SimSun" w:hint="eastAsia"/>
        </w:rPr>
        <w:t>在此隔离级别上操作。</w:t>
      </w:r>
      <w:r>
        <w:t> </w:t>
      </w:r>
      <w:r>
        <w:br/>
        <w:t>5</w:t>
      </w:r>
      <w:r>
        <w:rPr>
          <w:rFonts w:ascii="SimSun" w:eastAsia="SimSun" w:hAnsi="SimSun" w:cs="SimSun" w:hint="eastAsia"/>
        </w:rPr>
        <w:t>．</w:t>
      </w:r>
      <w:r>
        <w:t xml:space="preserve"> READPAST: </w:t>
      </w:r>
      <w:r>
        <w:rPr>
          <w:rFonts w:ascii="SimSun" w:eastAsia="SimSun" w:hAnsi="SimSun" w:cs="SimSun" w:hint="eastAsia"/>
        </w:rPr>
        <w:t>跳过已经加锁的数据行，这个选项将使事务读取数据时跳过那些已经被其他事务锁定的数据行，而不是阻塞直到其他事务释放锁，</w:t>
      </w:r>
      <w:r>
        <w:t>READPAST</w:t>
      </w:r>
      <w:r>
        <w:rPr>
          <w:rFonts w:ascii="SimSun" w:eastAsia="SimSun" w:hAnsi="SimSun" w:cs="SimSun" w:hint="eastAsia"/>
        </w:rPr>
        <w:t>仅仅应用于</w:t>
      </w:r>
      <w:r>
        <w:t>READ COMMITTED</w:t>
      </w:r>
      <w:r>
        <w:rPr>
          <w:rFonts w:ascii="SimSun" w:eastAsia="SimSun" w:hAnsi="SimSun" w:cs="SimSun" w:hint="eastAsia"/>
        </w:rPr>
        <w:t>隔离性级别下事务操作中的</w:t>
      </w:r>
      <w:r>
        <w:t>SELECT</w:t>
      </w:r>
      <w:r>
        <w:rPr>
          <w:rFonts w:ascii="SimSun" w:eastAsia="SimSun" w:hAnsi="SimSun" w:cs="SimSun" w:hint="eastAsia"/>
        </w:rPr>
        <w:t xml:space="preserve">语句操作。　　</w:t>
      </w:r>
      <w:r>
        <w:br/>
        <w:t>6</w:t>
      </w:r>
      <w:r>
        <w:rPr>
          <w:rFonts w:ascii="SimSun" w:eastAsia="SimSun" w:hAnsi="SimSun" w:cs="SimSun" w:hint="eastAsia"/>
        </w:rPr>
        <w:t>．</w:t>
      </w:r>
      <w:r>
        <w:t xml:space="preserve"> READUNCOMMITTED</w:t>
      </w:r>
      <w:r>
        <w:rPr>
          <w:rFonts w:ascii="SimSun" w:eastAsia="SimSun" w:hAnsi="SimSun" w:cs="SimSun" w:hint="eastAsia"/>
        </w:rPr>
        <w:t>：等同于</w:t>
      </w:r>
      <w:r>
        <w:t>NOLOCK</w:t>
      </w:r>
      <w:r>
        <w:rPr>
          <w:rFonts w:ascii="SimSun" w:eastAsia="SimSun" w:hAnsi="SimSun" w:cs="SimSun" w:hint="eastAsia"/>
        </w:rPr>
        <w:t xml:space="preserve">。　　</w:t>
      </w:r>
      <w:r>
        <w:t> </w:t>
      </w:r>
      <w:r>
        <w:br/>
        <w:t>7</w:t>
      </w:r>
      <w:r>
        <w:rPr>
          <w:rFonts w:ascii="SimSun" w:eastAsia="SimSun" w:hAnsi="SimSun" w:cs="SimSun" w:hint="eastAsia"/>
        </w:rPr>
        <w:t>．</w:t>
      </w:r>
      <w:r>
        <w:t xml:space="preserve"> REPEATABLEREAD</w:t>
      </w:r>
      <w:r>
        <w:rPr>
          <w:rFonts w:ascii="SimSun" w:eastAsia="SimSun" w:hAnsi="SimSun" w:cs="SimSun" w:hint="eastAsia"/>
        </w:rPr>
        <w:t xml:space="preserve">：设置事务为可重复读隔离性级别。　</w:t>
      </w:r>
      <w:r>
        <w:t> </w:t>
      </w:r>
      <w:r>
        <w:br/>
        <w:t>8</w:t>
      </w:r>
      <w:r>
        <w:rPr>
          <w:rFonts w:ascii="SimSun" w:eastAsia="SimSun" w:hAnsi="SimSun" w:cs="SimSun" w:hint="eastAsia"/>
        </w:rPr>
        <w:t>．</w:t>
      </w:r>
      <w:r>
        <w:t xml:space="preserve"> ROWLOCK</w:t>
      </w:r>
      <w:r>
        <w:rPr>
          <w:rFonts w:ascii="SimSun" w:eastAsia="SimSun" w:hAnsi="SimSun" w:cs="SimSun" w:hint="eastAsia"/>
        </w:rPr>
        <w:t xml:space="preserve">：使用行级锁，而不使用粒度更粗的页级锁和表级锁。　　</w:t>
      </w:r>
      <w:r>
        <w:t> </w:t>
      </w:r>
      <w:r>
        <w:br/>
        <w:t>9</w:t>
      </w:r>
      <w:r>
        <w:rPr>
          <w:rFonts w:ascii="SimSun" w:eastAsia="SimSun" w:hAnsi="SimSun" w:cs="SimSun" w:hint="eastAsia"/>
        </w:rPr>
        <w:t>．</w:t>
      </w:r>
      <w:r>
        <w:t xml:space="preserve"> SERIALIZABLE</w:t>
      </w:r>
      <w:r>
        <w:rPr>
          <w:rFonts w:ascii="SimSun" w:eastAsia="SimSun" w:hAnsi="SimSun" w:cs="SimSun" w:hint="eastAsia"/>
        </w:rPr>
        <w:t>：用与运行在可串行读隔离级别的事务相同的锁语义执行扫描。等同于</w:t>
      </w:r>
      <w:r>
        <w:t xml:space="preserve"> HOLDLOCK</w:t>
      </w:r>
      <w:r>
        <w:rPr>
          <w:rFonts w:ascii="SimSun" w:eastAsia="SimSun" w:hAnsi="SimSun" w:cs="SimSun" w:hint="eastAsia"/>
        </w:rPr>
        <w:t xml:space="preserve">。　</w:t>
      </w:r>
      <w:r>
        <w:t> </w:t>
      </w:r>
      <w:r>
        <w:br/>
        <w:t>10</w:t>
      </w:r>
      <w:r>
        <w:rPr>
          <w:rFonts w:ascii="SimSun" w:eastAsia="SimSun" w:hAnsi="SimSun" w:cs="SimSun" w:hint="eastAsia"/>
        </w:rPr>
        <w:t>．</w:t>
      </w:r>
      <w:r>
        <w:t xml:space="preserve"> TABLOCK</w:t>
      </w:r>
      <w:r>
        <w:rPr>
          <w:rFonts w:ascii="SimSun" w:eastAsia="SimSun" w:hAnsi="SimSun" w:cs="SimSun" w:hint="eastAsia"/>
        </w:rPr>
        <w:t>：指定使用表级锁，而不是使用行级或页面级的锁，</w:t>
      </w:r>
      <w:r>
        <w:t>SQL Server</w:t>
      </w:r>
      <w:r>
        <w:rPr>
          <w:rFonts w:ascii="SimSun" w:eastAsia="SimSun" w:hAnsi="SimSun" w:cs="SimSun" w:hint="eastAsia"/>
        </w:rPr>
        <w:t>在该语句执行完后释放这个锁，而如果同时指定了</w:t>
      </w:r>
      <w:r>
        <w:t>HOLDLOCK</w:t>
      </w:r>
      <w:r>
        <w:rPr>
          <w:rFonts w:ascii="SimSun" w:eastAsia="SimSun" w:hAnsi="SimSun" w:cs="SimSun" w:hint="eastAsia"/>
        </w:rPr>
        <w:t xml:space="preserve">，该锁一直保持到这个事务结束。　　</w:t>
      </w:r>
      <w:r>
        <w:br/>
        <w:t>11</w:t>
      </w:r>
      <w:r>
        <w:rPr>
          <w:rFonts w:ascii="SimSun" w:eastAsia="SimSun" w:hAnsi="SimSun" w:cs="SimSun" w:hint="eastAsia"/>
        </w:rPr>
        <w:t>．</w:t>
      </w:r>
      <w:r>
        <w:t xml:space="preserve"> TABLOCKX</w:t>
      </w:r>
      <w:r>
        <w:rPr>
          <w:rFonts w:ascii="SimSun" w:eastAsia="SimSun" w:hAnsi="SimSun" w:cs="SimSun" w:hint="eastAsia"/>
        </w:rPr>
        <w:t xml:space="preserve">：指定在表上使用排它锁，这个锁可以阻止其他事务读或更新这个表的数据，直到这个语句或整个事务结束。　</w:t>
      </w:r>
      <w:r>
        <w:t> </w:t>
      </w:r>
      <w:r>
        <w:br/>
        <w:t>12</w:t>
      </w:r>
      <w:r>
        <w:rPr>
          <w:rFonts w:ascii="SimSun" w:eastAsia="SimSun" w:hAnsi="SimSun" w:cs="SimSun" w:hint="eastAsia"/>
        </w:rPr>
        <w:t>．</w:t>
      </w:r>
      <w:r>
        <w:t xml:space="preserve"> UPDLOCK </w:t>
      </w:r>
      <w:r>
        <w:rPr>
          <w:rFonts w:ascii="SimSun" w:eastAsia="SimSun" w:hAnsi="SimSun" w:cs="SimSun" w:hint="eastAsia"/>
        </w:rPr>
        <w:t>：指定在读表中数据时设置更新</w:t>
      </w:r>
      <w:r>
        <w:t xml:space="preserve"> </w:t>
      </w:r>
      <w:r>
        <w:rPr>
          <w:rFonts w:ascii="SimSun" w:eastAsia="SimSun" w:hAnsi="SimSun" w:cs="SimSun" w:hint="eastAsia"/>
        </w:rPr>
        <w:t>锁（</w:t>
      </w:r>
      <w:r>
        <w:t>update lock</w:t>
      </w:r>
      <w:r>
        <w:rPr>
          <w:rFonts w:ascii="SimSun" w:eastAsia="SimSun" w:hAnsi="SimSun" w:cs="SimSun" w:hint="eastAsia"/>
        </w:rPr>
        <w:t>）而不是设置共享锁，该锁一直保持到这个语句或整个事务结束，使用</w:t>
      </w:r>
      <w:r>
        <w:t>UPDLOCK</w:t>
      </w:r>
      <w:r>
        <w:rPr>
          <w:rFonts w:ascii="SimSun" w:eastAsia="SimSun" w:hAnsi="SimSun" w:cs="SimSun" w:hint="eastAsia"/>
        </w:rPr>
        <w:t>的作用是允许用户先读取数据（而且不阻塞其他用户读数据），并且保证在后来再更新数据时，这一段时间内这些数据没有被其他用户修改。</w:t>
      </w:r>
    </w:p>
    <w:p w14:paraId="1595AD27" w14:textId="77777777" w:rsidR="00935C18" w:rsidRDefault="00935C18" w:rsidP="00935C18">
      <w:pPr>
        <w:pStyle w:val="NormalWeb"/>
      </w:pPr>
    </w:p>
    <w:p w14:paraId="2A2077AD" w14:textId="77777777" w:rsidR="00935C18" w:rsidRDefault="00935C18" w:rsidP="00935C18">
      <w:pPr>
        <w:pStyle w:val="Heading3"/>
      </w:pPr>
      <w:bookmarkStart w:id="6" w:name="t6"/>
      <w:bookmarkEnd w:id="6"/>
      <w:r>
        <w:rPr>
          <w:rFonts w:ascii="SimSun" w:eastAsia="SimSun" w:hAnsi="SimSun" w:cs="SimSun" w:hint="eastAsia"/>
        </w:rPr>
        <w:t>五</w:t>
      </w:r>
      <w:r>
        <w:t xml:space="preserve"> </w:t>
      </w:r>
      <w:r>
        <w:rPr>
          <w:rFonts w:ascii="SimSun" w:eastAsia="SimSun" w:hAnsi="SimSun" w:cs="SimSun" w:hint="eastAsia"/>
        </w:rPr>
        <w:t>锁定时间的长短</w:t>
      </w:r>
    </w:p>
    <w:p w14:paraId="3A9BFEC4" w14:textId="77777777" w:rsidR="00935C18" w:rsidRDefault="00935C18" w:rsidP="00935C18">
      <w:pPr>
        <w:pStyle w:val="NormalWeb"/>
      </w:pPr>
      <w:r>
        <w:br/>
      </w:r>
      <w:r>
        <w:rPr>
          <w:rFonts w:ascii="SimSun" w:eastAsia="SimSun" w:hAnsi="SimSun" w:cs="SimSun" w:hint="eastAsia"/>
        </w:rPr>
        <w:t>锁保持的时间长度为保护所请求级别上的资源所需的时间长度。</w:t>
      </w:r>
      <w:r>
        <w:t xml:space="preserve"> </w:t>
      </w:r>
    </w:p>
    <w:p w14:paraId="0D8973A8" w14:textId="77777777" w:rsidR="00935C18" w:rsidRDefault="00935C18" w:rsidP="00935C18">
      <w:pPr>
        <w:pStyle w:val="NormalWeb"/>
      </w:pPr>
      <w:r>
        <w:br/>
      </w:r>
      <w:r>
        <w:rPr>
          <w:rFonts w:ascii="SimSun" w:eastAsia="SimSun" w:hAnsi="SimSun" w:cs="SimSun" w:hint="eastAsia"/>
        </w:rPr>
        <w:t>用于保护读取操作的共享锁的保持时间取决于事务隔离级别。采用</w:t>
      </w:r>
      <w:r>
        <w:t xml:space="preserve"> READ COMMITTED </w:t>
      </w:r>
      <w:r>
        <w:rPr>
          <w:rFonts w:ascii="SimSun" w:eastAsia="SimSun" w:hAnsi="SimSun" w:cs="SimSun" w:hint="eastAsia"/>
        </w:rPr>
        <w:t>的默认事务隔离级别时，只在读取页的期间内控制共享锁。在扫描中，直到在扫描内的下一页上获取锁时才释放锁。如果指定</w:t>
      </w:r>
      <w:r>
        <w:t xml:space="preserve"> HOLDLOCK </w:t>
      </w:r>
      <w:r>
        <w:rPr>
          <w:rFonts w:ascii="SimSun" w:eastAsia="SimSun" w:hAnsi="SimSun" w:cs="SimSun" w:hint="eastAsia"/>
        </w:rPr>
        <w:t>提示或者将事务隔离级别设置为</w:t>
      </w:r>
      <w:r>
        <w:t xml:space="preserve"> REPEATABLE READ </w:t>
      </w:r>
      <w:r>
        <w:rPr>
          <w:rFonts w:ascii="SimSun" w:eastAsia="SimSun" w:hAnsi="SimSun" w:cs="SimSun" w:hint="eastAsia"/>
        </w:rPr>
        <w:t>或</w:t>
      </w:r>
      <w:r>
        <w:t xml:space="preserve"> SERIALIZABLE</w:t>
      </w:r>
      <w:r>
        <w:rPr>
          <w:rFonts w:ascii="SimSun" w:eastAsia="SimSun" w:hAnsi="SimSun" w:cs="SimSun" w:hint="eastAsia"/>
        </w:rPr>
        <w:t>，则直到事务结束才释放锁。</w:t>
      </w:r>
    </w:p>
    <w:p w14:paraId="6D26AE53" w14:textId="77777777" w:rsidR="00935C18" w:rsidRDefault="00935C18" w:rsidP="00935C18">
      <w:pPr>
        <w:pStyle w:val="NormalWeb"/>
      </w:pPr>
      <w:r>
        <w:lastRenderedPageBreak/>
        <w:br/>
      </w:r>
      <w:r>
        <w:rPr>
          <w:rFonts w:ascii="SimSun" w:eastAsia="SimSun" w:hAnsi="SimSun" w:cs="SimSun" w:hint="eastAsia"/>
        </w:rPr>
        <w:t>根据为游标设置的并发选项，游标可以获取共享模式的滚动锁以保护提取。当需要滚动锁时，直到下一次提取或关闭游标（以先发生者为准）时才释放滚动锁。但是，如果指定</w:t>
      </w:r>
      <w:r>
        <w:t xml:space="preserve"> HOLDLOCK</w:t>
      </w:r>
      <w:r>
        <w:rPr>
          <w:rFonts w:ascii="SimSun" w:eastAsia="SimSun" w:hAnsi="SimSun" w:cs="SimSun" w:hint="eastAsia"/>
        </w:rPr>
        <w:t>，则直到事务结束才释放滚动锁。</w:t>
      </w:r>
    </w:p>
    <w:p w14:paraId="7FFA8C20" w14:textId="77777777" w:rsidR="00935C18" w:rsidRDefault="00935C18" w:rsidP="00935C18">
      <w:pPr>
        <w:pStyle w:val="NormalWeb"/>
      </w:pPr>
      <w:r>
        <w:br/>
      </w:r>
      <w:r>
        <w:rPr>
          <w:rFonts w:ascii="SimSun" w:eastAsia="SimSun" w:hAnsi="SimSun" w:cs="SimSun" w:hint="eastAsia"/>
        </w:rPr>
        <w:t>用于保护更新的排它锁将直到事务结束才释放。</w:t>
      </w:r>
      <w:r>
        <w:t xml:space="preserve"> </w:t>
      </w:r>
    </w:p>
    <w:p w14:paraId="49DEB012" w14:textId="77777777" w:rsidR="00935C18" w:rsidRDefault="00935C18" w:rsidP="00935C18">
      <w:pPr>
        <w:pStyle w:val="NormalWeb"/>
      </w:pPr>
      <w:r>
        <w:rPr>
          <w:rFonts w:ascii="SimSun" w:eastAsia="SimSun" w:hAnsi="SimSun" w:cs="SimSun" w:hint="eastAsia"/>
        </w:rPr>
        <w:t>如果一个连接试图获取一个锁，而该锁与另一个连接所控制的锁冲突，则试图获取锁的连接将一直阻塞到：</w:t>
      </w:r>
      <w:r>
        <w:t xml:space="preserve"> </w:t>
      </w:r>
    </w:p>
    <w:p w14:paraId="7F157388" w14:textId="77777777" w:rsidR="00935C18" w:rsidRDefault="00935C18" w:rsidP="00935C18">
      <w:pPr>
        <w:pStyle w:val="NormalWeb"/>
      </w:pPr>
      <w:r>
        <w:rPr>
          <w:rFonts w:ascii="SimSun" w:eastAsia="SimSun" w:hAnsi="SimSun" w:cs="SimSun" w:hint="eastAsia"/>
        </w:rPr>
        <w:t>将冲突锁释放而且连接获取了所请求的锁。</w:t>
      </w:r>
      <w:r>
        <w:t xml:space="preserve"> </w:t>
      </w:r>
    </w:p>
    <w:p w14:paraId="74FE362B" w14:textId="77777777" w:rsidR="00935C18" w:rsidRDefault="00935C18" w:rsidP="00935C18">
      <w:pPr>
        <w:pStyle w:val="NormalWeb"/>
      </w:pPr>
      <w:r>
        <w:rPr>
          <w:rFonts w:ascii="SimSun" w:eastAsia="SimSun" w:hAnsi="SimSun" w:cs="SimSun" w:hint="eastAsia"/>
        </w:rPr>
        <w:t>连接的超时间隔已到期。默认情况下没有超时间隔，但是一些应用程序设置超时间隔以防止无限期等待</w:t>
      </w:r>
      <w:r>
        <w:t> </w:t>
      </w:r>
    </w:p>
    <w:p w14:paraId="577102EF" w14:textId="77777777" w:rsidR="00935C18" w:rsidRDefault="00935C18" w:rsidP="00935C18">
      <w:pPr>
        <w:pStyle w:val="NormalWeb"/>
      </w:pPr>
    </w:p>
    <w:p w14:paraId="258A79A5" w14:textId="77777777" w:rsidR="00935C18" w:rsidRDefault="00935C18" w:rsidP="00935C18">
      <w:pPr>
        <w:pStyle w:val="Heading3"/>
      </w:pPr>
      <w:bookmarkStart w:id="7" w:name="t7"/>
      <w:bookmarkEnd w:id="7"/>
      <w:r>
        <w:rPr>
          <w:rFonts w:ascii="SimSun" w:eastAsia="SimSun" w:hAnsi="SimSun" w:cs="SimSun" w:hint="eastAsia"/>
        </w:rPr>
        <w:t>六</w:t>
      </w:r>
      <w:r>
        <w:t xml:space="preserve"> SQL Server </w:t>
      </w:r>
      <w:r>
        <w:rPr>
          <w:rFonts w:ascii="SimSun" w:eastAsia="SimSun" w:hAnsi="SimSun" w:cs="SimSun" w:hint="eastAsia"/>
        </w:rPr>
        <w:t>中锁的自定义</w:t>
      </w:r>
      <w:r>
        <w:t xml:space="preserve"> </w:t>
      </w:r>
    </w:p>
    <w:p w14:paraId="4C697B38" w14:textId="77777777" w:rsidR="00935C18" w:rsidRDefault="00935C18" w:rsidP="00935C18">
      <w:pPr>
        <w:pStyle w:val="NormalWeb"/>
      </w:pPr>
      <w:r>
        <w:br/>
      </w:r>
      <w:r>
        <w:rPr>
          <w:rFonts w:ascii="SimSun" w:eastAsia="SimSun" w:hAnsi="SimSun" w:cs="SimSun" w:hint="eastAsia"/>
        </w:rPr>
        <w:t>◆处理死锁和设置死锁优先级</w:t>
      </w:r>
      <w:r>
        <w:t xml:space="preserve"> </w:t>
      </w:r>
    </w:p>
    <w:p w14:paraId="05A8E9BD" w14:textId="77777777" w:rsidR="00935C18" w:rsidRDefault="00935C18" w:rsidP="00935C18">
      <w:pPr>
        <w:pStyle w:val="NormalWeb"/>
      </w:pPr>
      <w:r>
        <w:br/>
      </w:r>
      <w:r>
        <w:rPr>
          <w:rFonts w:ascii="SimSun" w:eastAsia="SimSun" w:hAnsi="SimSun" w:cs="SimSun" w:hint="eastAsia"/>
        </w:rPr>
        <w:t>死锁就是多个用户申请不同封锁</w:t>
      </w:r>
      <w:r>
        <w:t>,</w:t>
      </w:r>
      <w:r>
        <w:rPr>
          <w:rFonts w:ascii="SimSun" w:eastAsia="SimSun" w:hAnsi="SimSun" w:cs="SimSun" w:hint="eastAsia"/>
        </w:rPr>
        <w:t>由于申请者均拥有一部分封锁权而又等待其他用户拥有的部分封锁而引起的无休止的等待</w:t>
      </w:r>
      <w:r>
        <w:t xml:space="preserve"> </w:t>
      </w:r>
    </w:p>
    <w:p w14:paraId="3C1BBBB2" w14:textId="77777777" w:rsidR="00935C18" w:rsidRDefault="00935C18" w:rsidP="00935C18">
      <w:pPr>
        <w:pStyle w:val="NormalWeb"/>
      </w:pPr>
      <w:r>
        <w:br/>
      </w:r>
      <w:r>
        <w:rPr>
          <w:rFonts w:ascii="SimSun" w:eastAsia="SimSun" w:hAnsi="SimSun" w:cs="SimSun" w:hint="eastAsia"/>
        </w:rPr>
        <w:t>可以使用</w:t>
      </w:r>
      <w:r>
        <w:t>SET DEADLOCK_PRIORITY</w:t>
      </w:r>
      <w:r>
        <w:rPr>
          <w:rFonts w:ascii="SimSun" w:eastAsia="SimSun" w:hAnsi="SimSun" w:cs="SimSun" w:hint="eastAsia"/>
        </w:rPr>
        <w:t>控制在发生死锁情况时会话的反应方式。如果两个进程都锁定数据，并且直到其它进程释放自己的锁时，每个进程才能释放自己的锁，即发生死锁情况。</w:t>
      </w:r>
    </w:p>
    <w:p w14:paraId="0EFC72CF" w14:textId="77777777" w:rsidR="00935C18" w:rsidRDefault="00935C18" w:rsidP="00935C18">
      <w:pPr>
        <w:pStyle w:val="NormalWeb"/>
      </w:pPr>
      <w:r>
        <w:br/>
      </w:r>
      <w:r>
        <w:rPr>
          <w:rFonts w:ascii="SimSun" w:eastAsia="SimSun" w:hAnsi="SimSun" w:cs="SimSun" w:hint="eastAsia"/>
        </w:rPr>
        <w:t>◆</w:t>
      </w:r>
      <w:r>
        <w:t xml:space="preserve">2 </w:t>
      </w:r>
      <w:r>
        <w:rPr>
          <w:rFonts w:ascii="SimSun" w:eastAsia="SimSun" w:hAnsi="SimSun" w:cs="SimSun" w:hint="eastAsia"/>
        </w:rPr>
        <w:t>处理超时和设置锁超时持续时间。</w:t>
      </w:r>
      <w:r>
        <w:t xml:space="preserve"> </w:t>
      </w:r>
    </w:p>
    <w:p w14:paraId="05CD2C32" w14:textId="77777777" w:rsidR="00935C18" w:rsidRDefault="00935C18" w:rsidP="00935C18">
      <w:pPr>
        <w:pStyle w:val="NormalWeb"/>
      </w:pPr>
      <w:r>
        <w:br/>
        <w:t xml:space="preserve">@@LOCK_TIMEOUT </w:t>
      </w:r>
      <w:r>
        <w:rPr>
          <w:rFonts w:ascii="SimSun" w:eastAsia="SimSun" w:hAnsi="SimSun" w:cs="SimSun" w:hint="eastAsia"/>
        </w:rPr>
        <w:t>返回当前会话的当前锁超时设置，单位为毫秒</w:t>
      </w:r>
      <w:r>
        <w:t xml:space="preserve"> </w:t>
      </w:r>
    </w:p>
    <w:p w14:paraId="2B252819" w14:textId="77777777" w:rsidR="00935C18" w:rsidRDefault="00935C18" w:rsidP="00935C18">
      <w:pPr>
        <w:pStyle w:val="NormalWeb"/>
      </w:pPr>
      <w:r>
        <w:br/>
        <w:t xml:space="preserve">SET LOCK_TIMEOUT </w:t>
      </w:r>
      <w:r>
        <w:rPr>
          <w:rFonts w:ascii="SimSun" w:eastAsia="SimSun" w:hAnsi="SimSun" w:cs="SimSun" w:hint="eastAsia"/>
        </w:rPr>
        <w:t>设置允许应用程序设置语句等待阻塞资源的最长时间。当语句等待的时间大于</w:t>
      </w:r>
      <w:r>
        <w:t xml:space="preserve"> LOCK_TIMEOUT </w:t>
      </w:r>
      <w:r>
        <w:rPr>
          <w:rFonts w:ascii="SimSun" w:eastAsia="SimSun" w:hAnsi="SimSun" w:cs="SimSun" w:hint="eastAsia"/>
        </w:rPr>
        <w:t>设置时，系统将自动取消阻塞的语句，并给应用程序返回</w:t>
      </w:r>
      <w:r>
        <w:t>"</w:t>
      </w:r>
      <w:r>
        <w:rPr>
          <w:rFonts w:ascii="SimSun" w:eastAsia="SimSun" w:hAnsi="SimSun" w:cs="SimSun" w:hint="eastAsia"/>
        </w:rPr>
        <w:t>已超过了锁请求超时时段</w:t>
      </w:r>
      <w:r>
        <w:t>"</w:t>
      </w:r>
      <w:r>
        <w:rPr>
          <w:rFonts w:ascii="SimSun" w:eastAsia="SimSun" w:hAnsi="SimSun" w:cs="SimSun" w:hint="eastAsia"/>
        </w:rPr>
        <w:t>的</w:t>
      </w:r>
      <w:r>
        <w:t xml:space="preserve"> 1222 </w:t>
      </w:r>
      <w:r>
        <w:rPr>
          <w:rFonts w:ascii="SimSun" w:eastAsia="SimSun" w:hAnsi="SimSun" w:cs="SimSun" w:hint="eastAsia"/>
        </w:rPr>
        <w:t>号错误信息</w:t>
      </w:r>
    </w:p>
    <w:p w14:paraId="4B8007D2" w14:textId="77777777" w:rsidR="00935C18" w:rsidRDefault="00935C18" w:rsidP="00935C18">
      <w:pPr>
        <w:pStyle w:val="NormalWeb"/>
      </w:pPr>
      <w:r>
        <w:br/>
      </w:r>
      <w:r>
        <w:rPr>
          <w:rFonts w:ascii="SimSun" w:eastAsia="SimSun" w:hAnsi="SimSun" w:cs="SimSun" w:hint="eastAsia"/>
        </w:rPr>
        <w:t>示例</w:t>
      </w:r>
      <w:r>
        <w:t xml:space="preserve"> </w:t>
      </w:r>
    </w:p>
    <w:p w14:paraId="09B8DABC" w14:textId="77777777" w:rsidR="00935C18" w:rsidRDefault="00935C18" w:rsidP="00935C18">
      <w:pPr>
        <w:pStyle w:val="NormalWeb"/>
      </w:pPr>
      <w:r>
        <w:rPr>
          <w:rFonts w:ascii="SimSun" w:eastAsia="SimSun" w:hAnsi="SimSun" w:cs="SimSun" w:hint="eastAsia"/>
        </w:rPr>
        <w:t>下例将锁超时期限设置为</w:t>
      </w:r>
      <w:r>
        <w:t xml:space="preserve"> 1,800 </w:t>
      </w:r>
      <w:r>
        <w:rPr>
          <w:rFonts w:ascii="SimSun" w:eastAsia="SimSun" w:hAnsi="SimSun" w:cs="SimSun" w:hint="eastAsia"/>
        </w:rPr>
        <w:t>毫秒。</w:t>
      </w:r>
      <w:r>
        <w:t xml:space="preserve"> </w:t>
      </w:r>
    </w:p>
    <w:p w14:paraId="13AC10CD" w14:textId="77777777" w:rsidR="00935C18" w:rsidRDefault="00935C18" w:rsidP="00935C18">
      <w:pPr>
        <w:pStyle w:val="NormalWeb"/>
      </w:pPr>
      <w:r>
        <w:t xml:space="preserve">SET LOCK_TIMEOUT 1800 </w:t>
      </w:r>
    </w:p>
    <w:p w14:paraId="4B0D4C48" w14:textId="77777777" w:rsidR="00935C18" w:rsidRDefault="00935C18" w:rsidP="00935C18">
      <w:pPr>
        <w:pStyle w:val="NormalWeb"/>
      </w:pPr>
      <w:r>
        <w:lastRenderedPageBreak/>
        <w:br/>
      </w:r>
      <w:r>
        <w:rPr>
          <w:rFonts w:ascii="SimSun" w:eastAsia="SimSun" w:hAnsi="SimSun" w:cs="SimSun" w:hint="eastAsia"/>
        </w:rPr>
        <w:t>◆设置事务隔离级别。</w:t>
      </w:r>
      <w:r>
        <w:t xml:space="preserve"> </w:t>
      </w:r>
    </w:p>
    <w:p w14:paraId="58344EC1" w14:textId="77777777" w:rsidR="00935C18" w:rsidRDefault="00935C18" w:rsidP="00935C18">
      <w:pPr>
        <w:pStyle w:val="NormalWeb"/>
      </w:pPr>
      <w:r>
        <w:br/>
      </w:r>
      <w:r>
        <w:rPr>
          <w:rFonts w:ascii="SimSun" w:eastAsia="SimSun" w:hAnsi="SimSun" w:cs="SimSun" w:hint="eastAsia"/>
        </w:rPr>
        <w:t>◆对</w:t>
      </w:r>
      <w:r>
        <w:t xml:space="preserve"> SELECT</w:t>
      </w:r>
      <w:r>
        <w:rPr>
          <w:rFonts w:ascii="SimSun" w:eastAsia="SimSun" w:hAnsi="SimSun" w:cs="SimSun" w:hint="eastAsia"/>
        </w:rPr>
        <w:t>、</w:t>
      </w:r>
      <w:r>
        <w:t>INSERT</w:t>
      </w:r>
      <w:r>
        <w:rPr>
          <w:rFonts w:ascii="SimSun" w:eastAsia="SimSun" w:hAnsi="SimSun" w:cs="SimSun" w:hint="eastAsia"/>
        </w:rPr>
        <w:t>、</w:t>
      </w:r>
      <w:r>
        <w:t xml:space="preserve">UPDATE </w:t>
      </w:r>
      <w:r>
        <w:rPr>
          <w:rFonts w:ascii="SimSun" w:eastAsia="SimSun" w:hAnsi="SimSun" w:cs="SimSun" w:hint="eastAsia"/>
        </w:rPr>
        <w:t>和</w:t>
      </w:r>
      <w:r>
        <w:t xml:space="preserve"> DELETE </w:t>
      </w:r>
      <w:r>
        <w:rPr>
          <w:rFonts w:ascii="SimSun" w:eastAsia="SimSun" w:hAnsi="SimSun" w:cs="SimSun" w:hint="eastAsia"/>
        </w:rPr>
        <w:t>语句使用表级锁定提示。</w:t>
      </w:r>
      <w:r>
        <w:t xml:space="preserve"> </w:t>
      </w:r>
    </w:p>
    <w:p w14:paraId="69BE31D4" w14:textId="77777777" w:rsidR="00935C18" w:rsidRDefault="00935C18" w:rsidP="00935C18">
      <w:pPr>
        <w:pStyle w:val="NormalWeb"/>
      </w:pPr>
      <w:r>
        <w:br/>
      </w:r>
      <w:r>
        <w:rPr>
          <w:rFonts w:ascii="SimSun" w:eastAsia="SimSun" w:hAnsi="SimSun" w:cs="SimSun" w:hint="eastAsia"/>
        </w:rPr>
        <w:t>◆配置索引的锁定粒度</w:t>
      </w:r>
      <w:r>
        <w:t xml:space="preserve"> </w:t>
      </w:r>
    </w:p>
    <w:p w14:paraId="408A8B8D" w14:textId="77777777" w:rsidR="00935C18" w:rsidRDefault="00935C18" w:rsidP="00935C18">
      <w:pPr>
        <w:pStyle w:val="NormalWeb"/>
      </w:pPr>
      <w:r>
        <w:rPr>
          <w:rFonts w:ascii="SimSun" w:eastAsia="SimSun" w:hAnsi="SimSun" w:cs="SimSun" w:hint="eastAsia"/>
        </w:rPr>
        <w:t>可以使用</w:t>
      </w:r>
      <w:r>
        <w:t xml:space="preserve"> sp_indexoption </w:t>
      </w:r>
      <w:r>
        <w:rPr>
          <w:rFonts w:ascii="SimSun" w:eastAsia="SimSun" w:hAnsi="SimSun" w:cs="SimSun" w:hint="eastAsia"/>
        </w:rPr>
        <w:t>系统存储过程来设置用于索引的锁定粒度</w:t>
      </w:r>
      <w:r>
        <w:t xml:space="preserve"> </w:t>
      </w:r>
    </w:p>
    <w:p w14:paraId="1E186B87" w14:textId="77777777" w:rsidR="00935C18" w:rsidRDefault="00935C18" w:rsidP="00935C18">
      <w:pPr>
        <w:pStyle w:val="NormalWeb"/>
      </w:pPr>
    </w:p>
    <w:p w14:paraId="29E1E293" w14:textId="77777777" w:rsidR="00935C18" w:rsidRDefault="00935C18" w:rsidP="00935C18">
      <w:pPr>
        <w:pStyle w:val="Heading3"/>
      </w:pPr>
      <w:bookmarkStart w:id="8" w:name="t8"/>
      <w:bookmarkEnd w:id="8"/>
      <w:r>
        <w:rPr>
          <w:rFonts w:ascii="SimSun" w:eastAsia="SimSun" w:hAnsi="SimSun" w:cs="SimSun" w:hint="eastAsia"/>
        </w:rPr>
        <w:t>七</w:t>
      </w:r>
      <w:r>
        <w:t xml:space="preserve"> </w:t>
      </w:r>
      <w:r>
        <w:rPr>
          <w:rFonts w:ascii="SimSun" w:eastAsia="SimSun" w:hAnsi="SimSun" w:cs="SimSun" w:hint="eastAsia"/>
        </w:rPr>
        <w:t>查看锁的信息</w:t>
      </w:r>
    </w:p>
    <w:p w14:paraId="59BDF4A5" w14:textId="77777777" w:rsidR="00935C18" w:rsidRDefault="00935C18" w:rsidP="00935C18">
      <w:pPr>
        <w:pStyle w:val="NormalWeb"/>
      </w:pPr>
      <w:r>
        <w:br/>
        <w:t xml:space="preserve">1 </w:t>
      </w:r>
      <w:r>
        <w:rPr>
          <w:rFonts w:ascii="SimSun" w:eastAsia="SimSun" w:hAnsi="SimSun" w:cs="SimSun" w:hint="eastAsia"/>
        </w:rPr>
        <w:t>执行</w:t>
      </w:r>
      <w:r>
        <w:t xml:space="preserve"> EXEC SP_LOCK </w:t>
      </w:r>
      <w:r>
        <w:rPr>
          <w:rFonts w:ascii="SimSun" w:eastAsia="SimSun" w:hAnsi="SimSun" w:cs="SimSun" w:hint="eastAsia"/>
        </w:rPr>
        <w:t>报告有关锁的信息</w:t>
      </w:r>
      <w:r>
        <w:t xml:space="preserve"> </w:t>
      </w:r>
    </w:p>
    <w:p w14:paraId="675F5693" w14:textId="77777777" w:rsidR="00935C18" w:rsidRDefault="00935C18" w:rsidP="00935C18">
      <w:pPr>
        <w:pStyle w:val="NormalWeb"/>
      </w:pPr>
      <w:r>
        <w:t xml:space="preserve">2 </w:t>
      </w:r>
      <w:r>
        <w:rPr>
          <w:rFonts w:ascii="SimSun" w:eastAsia="SimSun" w:hAnsi="SimSun" w:cs="SimSun" w:hint="eastAsia"/>
        </w:rPr>
        <w:t>查询分析器中按</w:t>
      </w:r>
      <w:r>
        <w:t>Ctrl+2</w:t>
      </w:r>
      <w:r>
        <w:rPr>
          <w:rFonts w:ascii="SimSun" w:eastAsia="SimSun" w:hAnsi="SimSun" w:cs="SimSun" w:hint="eastAsia"/>
        </w:rPr>
        <w:t>可以看到锁的信息</w:t>
      </w:r>
      <w:r>
        <w:t xml:space="preserve"> </w:t>
      </w:r>
    </w:p>
    <w:p w14:paraId="4F89302D" w14:textId="77777777" w:rsidR="00935C18" w:rsidRDefault="00935C18" w:rsidP="00935C18">
      <w:pPr>
        <w:pStyle w:val="NormalWeb"/>
      </w:pPr>
    </w:p>
    <w:p w14:paraId="5D0A01F7" w14:textId="77777777" w:rsidR="00935C18" w:rsidRDefault="00935C18" w:rsidP="00935C18">
      <w:pPr>
        <w:pStyle w:val="Heading3"/>
      </w:pPr>
      <w:bookmarkStart w:id="9" w:name="t9"/>
      <w:bookmarkEnd w:id="9"/>
      <w:r>
        <w:rPr>
          <w:rFonts w:ascii="SimSun" w:eastAsia="SimSun" w:hAnsi="SimSun" w:cs="SimSun" w:hint="eastAsia"/>
        </w:rPr>
        <w:t>八</w:t>
      </w:r>
      <w:r>
        <w:t xml:space="preserve"> </w:t>
      </w:r>
      <w:r>
        <w:rPr>
          <w:rFonts w:ascii="SimSun" w:eastAsia="SimSun" w:hAnsi="SimSun" w:cs="SimSun" w:hint="eastAsia"/>
        </w:rPr>
        <w:t>使用注意事项</w:t>
      </w:r>
      <w:r>
        <w:t xml:space="preserve"> </w:t>
      </w:r>
    </w:p>
    <w:p w14:paraId="63FA55D7" w14:textId="77777777" w:rsidR="00935C18" w:rsidRDefault="00935C18" w:rsidP="00935C18">
      <w:pPr>
        <w:pStyle w:val="NormalWeb"/>
      </w:pPr>
      <w:r>
        <w:br/>
      </w:r>
      <w:r>
        <w:rPr>
          <w:rStyle w:val="Strong"/>
          <w:rFonts w:ascii="SimSun" w:eastAsia="SimSun" w:hAnsi="SimSun" w:cs="SimSun" w:hint="eastAsia"/>
        </w:rPr>
        <w:t>如何避免死锁，最小化锁竞争</w:t>
      </w:r>
    </w:p>
    <w:p w14:paraId="15BC15A4" w14:textId="77777777" w:rsidR="00935C18" w:rsidRDefault="00935C18" w:rsidP="00935C18">
      <w:pPr>
        <w:pStyle w:val="NormalWeb"/>
      </w:pPr>
      <w:r>
        <w:t xml:space="preserve">1 </w:t>
      </w:r>
      <w:r>
        <w:rPr>
          <w:rFonts w:ascii="SimSun" w:eastAsia="SimSun" w:hAnsi="SimSun" w:cs="SimSun" w:hint="eastAsia"/>
        </w:rPr>
        <w:t>使用事务时，尽量缩短事务的逻辑处理过程，及早提交或回滚事务，事务持有锁的时间越短，锁竞争发生的机会就越少；将不是事务所管理的工作单元锁必需的命令移出事务。；</w:t>
      </w:r>
    </w:p>
    <w:p w14:paraId="6B96E3B5" w14:textId="77777777" w:rsidR="00935C18" w:rsidRDefault="00935C18" w:rsidP="00935C18">
      <w:pPr>
        <w:pStyle w:val="NormalWeb"/>
      </w:pPr>
      <w:r>
        <w:t xml:space="preserve">2 </w:t>
      </w:r>
      <w:r>
        <w:rPr>
          <w:rFonts w:ascii="SimSun" w:eastAsia="SimSun" w:hAnsi="SimSun" w:cs="SimSun" w:hint="eastAsia"/>
        </w:rPr>
        <w:t>设置死锁超时参数为合理范围，如：</w:t>
      </w:r>
      <w:r>
        <w:t>3</w:t>
      </w:r>
      <w:r>
        <w:rPr>
          <w:rFonts w:ascii="SimSun" w:eastAsia="SimSun" w:hAnsi="SimSun" w:cs="SimSun" w:hint="eastAsia"/>
        </w:rPr>
        <w:t>分钟</w:t>
      </w:r>
      <w:r>
        <w:t>-10</w:t>
      </w:r>
      <w:r>
        <w:rPr>
          <w:rFonts w:ascii="SimSun" w:eastAsia="SimSun" w:hAnsi="SimSun" w:cs="SimSun" w:hint="eastAsia"/>
        </w:rPr>
        <w:t>分种；超过时间，自动放弃本次操作，避免进程悬挂；</w:t>
      </w:r>
      <w:r>
        <w:t xml:space="preserve"> </w:t>
      </w:r>
    </w:p>
    <w:p w14:paraId="16AA7A43" w14:textId="77777777" w:rsidR="00935C18" w:rsidRDefault="00935C18" w:rsidP="00935C18">
      <w:pPr>
        <w:pStyle w:val="NormalWeb"/>
      </w:pPr>
      <w:r>
        <w:t xml:space="preserve">3 </w:t>
      </w:r>
      <w:r>
        <w:rPr>
          <w:rFonts w:ascii="SimSun" w:eastAsia="SimSun" w:hAnsi="SimSun" w:cs="SimSun" w:hint="eastAsia"/>
        </w:rPr>
        <w:t>优化程序，检查并避免死锁现象出现；</w:t>
      </w:r>
      <w:r>
        <w:t xml:space="preserve"> </w:t>
      </w:r>
    </w:p>
    <w:p w14:paraId="25211836" w14:textId="77777777" w:rsidR="00935C18" w:rsidRDefault="00935C18" w:rsidP="00935C18">
      <w:pPr>
        <w:pStyle w:val="NormalWeb"/>
      </w:pPr>
      <w:r>
        <w:t>4 .</w:t>
      </w:r>
      <w:r>
        <w:rPr>
          <w:rFonts w:ascii="SimSun" w:eastAsia="SimSun" w:hAnsi="SimSun" w:cs="SimSun" w:hint="eastAsia"/>
        </w:rPr>
        <w:t>对所有的脚本和</w:t>
      </w:r>
      <w:r>
        <w:t>SP</w:t>
      </w:r>
      <w:r>
        <w:rPr>
          <w:rFonts w:ascii="SimSun" w:eastAsia="SimSun" w:hAnsi="SimSun" w:cs="SimSun" w:hint="eastAsia"/>
        </w:rPr>
        <w:t>都要仔细测试，在正是版本之前。</w:t>
      </w:r>
      <w:r>
        <w:t xml:space="preserve"> </w:t>
      </w:r>
    </w:p>
    <w:p w14:paraId="01AA881E" w14:textId="77777777" w:rsidR="00935C18" w:rsidRDefault="00935C18" w:rsidP="00935C18">
      <w:pPr>
        <w:pStyle w:val="NormalWeb"/>
      </w:pPr>
      <w:r>
        <w:t xml:space="preserve">5 </w:t>
      </w:r>
      <w:r>
        <w:rPr>
          <w:rFonts w:ascii="SimSun" w:eastAsia="SimSun" w:hAnsi="SimSun" w:cs="SimSun" w:hint="eastAsia"/>
        </w:rPr>
        <w:t>所有的</w:t>
      </w:r>
      <w:r>
        <w:t>SP</w:t>
      </w:r>
      <w:r>
        <w:rPr>
          <w:rFonts w:ascii="SimSun" w:eastAsia="SimSun" w:hAnsi="SimSun" w:cs="SimSun" w:hint="eastAsia"/>
        </w:rPr>
        <w:t>都要有错误处理（通过</w:t>
      </w:r>
      <w:r>
        <w:t>@error</w:t>
      </w:r>
      <w:r>
        <w:rPr>
          <w:rFonts w:ascii="SimSun" w:eastAsia="SimSun" w:hAnsi="SimSun" w:cs="SimSun" w:hint="eastAsia"/>
        </w:rPr>
        <w:t>）</w:t>
      </w:r>
      <w:r>
        <w:t xml:space="preserve"> </w:t>
      </w:r>
    </w:p>
    <w:p w14:paraId="063498BB" w14:textId="77777777" w:rsidR="00935C18" w:rsidRDefault="00935C18" w:rsidP="00935C18">
      <w:pPr>
        <w:pStyle w:val="NormalWeb"/>
      </w:pPr>
      <w:r>
        <w:t xml:space="preserve">6 </w:t>
      </w:r>
      <w:r>
        <w:rPr>
          <w:rFonts w:ascii="SimSun" w:eastAsia="SimSun" w:hAnsi="SimSun" w:cs="SimSun" w:hint="eastAsia"/>
        </w:rPr>
        <w:t>一般不要修改</w:t>
      </w:r>
      <w:r>
        <w:t>SQL SERVER</w:t>
      </w:r>
      <w:r>
        <w:rPr>
          <w:rFonts w:ascii="SimSun" w:eastAsia="SimSun" w:hAnsi="SimSun" w:cs="SimSun" w:hint="eastAsia"/>
        </w:rPr>
        <w:t>事务的默认级别。不推荐强行加锁</w:t>
      </w:r>
      <w:r>
        <w:t xml:space="preserve"> </w:t>
      </w:r>
    </w:p>
    <w:p w14:paraId="2AD3E965" w14:textId="77777777" w:rsidR="00935C18" w:rsidRDefault="00935C18" w:rsidP="00935C18">
      <w:pPr>
        <w:pStyle w:val="NormalWeb"/>
      </w:pPr>
      <w:r>
        <w:t>7 </w:t>
      </w:r>
      <w:r>
        <w:rPr>
          <w:rFonts w:ascii="SimSun" w:eastAsia="SimSun" w:hAnsi="SimSun" w:cs="SimSun" w:hint="eastAsia"/>
        </w:rPr>
        <w:t>将组成事务的语句作为一个的单独的批命令处理，以消除</w:t>
      </w:r>
      <w:r>
        <w:t xml:space="preserve"> BEGIN TRAN </w:t>
      </w:r>
      <w:r>
        <w:rPr>
          <w:rFonts w:ascii="SimSun" w:eastAsia="SimSun" w:hAnsi="SimSun" w:cs="SimSun" w:hint="eastAsia"/>
        </w:rPr>
        <w:t>和</w:t>
      </w:r>
      <w:r>
        <w:t xml:space="preserve"> COMMIT  TRAN </w:t>
      </w:r>
      <w:r>
        <w:rPr>
          <w:rFonts w:ascii="SimSun" w:eastAsia="SimSun" w:hAnsi="SimSun" w:cs="SimSun" w:hint="eastAsia"/>
        </w:rPr>
        <w:t>语句之间的网络延迟造成的不必要的延迟。</w:t>
      </w:r>
    </w:p>
    <w:p w14:paraId="1EAD9FA6" w14:textId="77777777" w:rsidR="00935C18" w:rsidRDefault="00935C18" w:rsidP="00935C18">
      <w:pPr>
        <w:pStyle w:val="NormalWeb"/>
      </w:pPr>
      <w:r>
        <w:t xml:space="preserve">8 </w:t>
      </w:r>
      <w:r>
        <w:rPr>
          <w:rFonts w:ascii="SimSun" w:eastAsia="SimSun" w:hAnsi="SimSun" w:cs="SimSun" w:hint="eastAsia"/>
        </w:rPr>
        <w:t>考虑完全地使用存储过程编写事务代码。典型地，存储过程比批命令运行更快。</w:t>
      </w:r>
    </w:p>
    <w:p w14:paraId="05D27757" w14:textId="77777777" w:rsidR="00935C18" w:rsidRDefault="00935C18" w:rsidP="00935C18">
      <w:pPr>
        <w:pStyle w:val="NormalWeb"/>
      </w:pPr>
      <w:r>
        <w:t xml:space="preserve">9 </w:t>
      </w:r>
      <w:r>
        <w:rPr>
          <w:rFonts w:ascii="SimSun" w:eastAsia="SimSun" w:hAnsi="SimSun" w:cs="SimSun" w:hint="eastAsia"/>
        </w:rPr>
        <w:t>在游标中尽可早地</w:t>
      </w:r>
      <w:r>
        <w:t>Commit</w:t>
      </w:r>
      <w:r>
        <w:rPr>
          <w:rFonts w:ascii="SimSun" w:eastAsia="SimSun" w:hAnsi="SimSun" w:cs="SimSun" w:hint="eastAsia"/>
        </w:rPr>
        <w:t>更新。因为游标处理比面向集合的处理慢得多，因此导致锁被持有的时间更久。</w:t>
      </w:r>
      <w:r>
        <w:br/>
      </w:r>
      <w:r>
        <w:lastRenderedPageBreak/>
        <w:br/>
        <w:t xml:space="preserve">10 </w:t>
      </w:r>
      <w:r>
        <w:rPr>
          <w:rFonts w:ascii="SimSun" w:eastAsia="SimSun" w:hAnsi="SimSun" w:cs="SimSun" w:hint="eastAsia"/>
        </w:rPr>
        <w:t>使用每个进程所需的最低级别的锁隔离。比如说，如果脏读是可接受的并且不要求结果必须精确，那么可以考虑使用事务隔离级别</w:t>
      </w:r>
      <w:r>
        <w:t>0</w:t>
      </w:r>
      <w:r>
        <w:rPr>
          <w:rFonts w:ascii="SimSun" w:eastAsia="SimSun" w:hAnsi="SimSun" w:cs="SimSun" w:hint="eastAsia"/>
        </w:rPr>
        <w:t>（</w:t>
      </w:r>
      <w:r>
        <w:t>Read Uncommitted</w:t>
      </w:r>
      <w:r>
        <w:rPr>
          <w:rFonts w:ascii="SimSun" w:eastAsia="SimSun" w:hAnsi="SimSun" w:cs="SimSun" w:hint="eastAsia"/>
        </w:rPr>
        <w:t>）</w:t>
      </w:r>
      <w:r>
        <w:t>,</w:t>
      </w:r>
      <w:r>
        <w:rPr>
          <w:rFonts w:ascii="SimSun" w:eastAsia="SimSun" w:hAnsi="SimSun" w:cs="SimSun" w:hint="eastAsia"/>
        </w:rPr>
        <w:t>仅在绝对必要时才使用</w:t>
      </w:r>
      <w:r>
        <w:t>Repeatable Read or Serializable</w:t>
      </w:r>
      <w:r>
        <w:rPr>
          <w:rFonts w:ascii="SimSun" w:eastAsia="SimSun" w:hAnsi="SimSun" w:cs="SimSun" w:hint="eastAsia"/>
        </w:rPr>
        <w:t>隔离级别。</w:t>
      </w:r>
      <w:r>
        <w:br/>
      </w:r>
      <w:r>
        <w:br/>
        <w:t xml:space="preserve">11 </w:t>
      </w:r>
      <w:r>
        <w:rPr>
          <w:rFonts w:ascii="SimSun" w:eastAsia="SimSun" w:hAnsi="SimSun" w:cs="SimSun" w:hint="eastAsia"/>
        </w:rPr>
        <w:t>在</w:t>
      </w:r>
      <w:r>
        <w:t xml:space="preserve"> BEGIN TRAN </w:t>
      </w:r>
      <w:r>
        <w:rPr>
          <w:rFonts w:ascii="SimSun" w:eastAsia="SimSun" w:hAnsi="SimSun" w:cs="SimSun" w:hint="eastAsia"/>
        </w:rPr>
        <w:t>和</w:t>
      </w:r>
      <w:r>
        <w:t xml:space="preserve"> COMMIT TRAN </w:t>
      </w:r>
      <w:r>
        <w:rPr>
          <w:rFonts w:ascii="SimSun" w:eastAsia="SimSun" w:hAnsi="SimSun" w:cs="SimSun" w:hint="eastAsia"/>
        </w:rPr>
        <w:t>语句之间，绝不允许用户交互，因为这样做可能锁被持有无限期的时间。</w:t>
      </w:r>
    </w:p>
    <w:p w14:paraId="76390022" w14:textId="77777777" w:rsidR="00935C18" w:rsidRDefault="00935C18" w:rsidP="00935C18">
      <w:pPr>
        <w:pStyle w:val="NormalWeb"/>
      </w:pPr>
    </w:p>
    <w:p w14:paraId="03C71167" w14:textId="77777777" w:rsidR="00935C18" w:rsidRDefault="00935C18" w:rsidP="00935C18">
      <w:pPr>
        <w:pStyle w:val="Heading3"/>
      </w:pPr>
      <w:bookmarkStart w:id="10" w:name="t10"/>
      <w:bookmarkEnd w:id="10"/>
      <w:r>
        <w:rPr>
          <w:rFonts w:ascii="SimSun" w:eastAsia="SimSun" w:hAnsi="SimSun" w:cs="SimSun" w:hint="eastAsia"/>
        </w:rPr>
        <w:t>九</w:t>
      </w:r>
      <w:r>
        <w:t xml:space="preserve"> </w:t>
      </w:r>
      <w:r>
        <w:rPr>
          <w:rFonts w:ascii="SimSun" w:eastAsia="SimSun" w:hAnsi="SimSun" w:cs="SimSun" w:hint="eastAsia"/>
        </w:rPr>
        <w:t>几个有关锁的问题</w:t>
      </w:r>
      <w:r>
        <w:t xml:space="preserve"> </w:t>
      </w:r>
    </w:p>
    <w:p w14:paraId="06F34DA6" w14:textId="77777777" w:rsidR="00935C18" w:rsidRDefault="00935C18" w:rsidP="00935C18">
      <w:pPr>
        <w:pStyle w:val="NormalWeb"/>
      </w:pPr>
    </w:p>
    <w:p w14:paraId="3EF699BE" w14:textId="77777777" w:rsidR="00935C18" w:rsidRDefault="00935C18" w:rsidP="00935C18">
      <w:pPr>
        <w:pStyle w:val="NormalWeb"/>
      </w:pPr>
      <w:r>
        <w:rPr>
          <w:rStyle w:val="Strong"/>
        </w:rPr>
        <w:t xml:space="preserve">1 </w:t>
      </w:r>
      <w:r>
        <w:rPr>
          <w:rStyle w:val="Strong"/>
          <w:rFonts w:ascii="SimSun" w:eastAsia="SimSun" w:hAnsi="SimSun" w:cs="SimSun" w:hint="eastAsia"/>
        </w:rPr>
        <w:t>如何锁一个表的某一行</w:t>
      </w:r>
    </w:p>
    <w:p w14:paraId="1574EFF5" w14:textId="77777777" w:rsidR="00935C18" w:rsidRDefault="00935C18" w:rsidP="00935C18">
      <w:pPr>
        <w:pStyle w:val="NormalWeb"/>
      </w:pPr>
      <w:r>
        <w:t xml:space="preserve">SET TRANSACTION ISOLATION LEVEL READ UNCOMMITTED </w:t>
      </w:r>
    </w:p>
    <w:p w14:paraId="42264CFD" w14:textId="77777777" w:rsidR="00935C18" w:rsidRDefault="00935C18" w:rsidP="00935C18">
      <w:pPr>
        <w:pStyle w:val="NormalWeb"/>
      </w:pPr>
      <w:r>
        <w:t xml:space="preserve">SELECT * FROM table ROWLOCK WHERE id = 1 </w:t>
      </w:r>
    </w:p>
    <w:p w14:paraId="52646E96" w14:textId="77777777" w:rsidR="00935C18" w:rsidRDefault="00935C18" w:rsidP="00935C18">
      <w:pPr>
        <w:pStyle w:val="NormalWeb"/>
      </w:pPr>
      <w:r>
        <w:t> </w:t>
      </w:r>
    </w:p>
    <w:p w14:paraId="71F340D0" w14:textId="77777777" w:rsidR="00935C18" w:rsidRDefault="00935C18" w:rsidP="00935C18">
      <w:pPr>
        <w:pStyle w:val="NormalWeb"/>
      </w:pPr>
      <w:r>
        <w:rPr>
          <w:rStyle w:val="Strong"/>
        </w:rPr>
        <w:t xml:space="preserve">2 </w:t>
      </w:r>
      <w:r>
        <w:rPr>
          <w:rStyle w:val="Strong"/>
          <w:rFonts w:ascii="SimSun" w:eastAsia="SimSun" w:hAnsi="SimSun" w:cs="SimSun" w:hint="eastAsia"/>
        </w:rPr>
        <w:t>锁定数据库的一个表</w:t>
      </w:r>
      <w:r>
        <w:rPr>
          <w:rStyle w:val="Strong"/>
        </w:rPr>
        <w:t xml:space="preserve"> </w:t>
      </w:r>
    </w:p>
    <w:p w14:paraId="1C0A60FA" w14:textId="77777777" w:rsidR="00935C18" w:rsidRDefault="00935C18" w:rsidP="00935C18">
      <w:pPr>
        <w:pStyle w:val="NormalWeb"/>
      </w:pPr>
      <w:r>
        <w:br/>
        <w:t>SELECT * FROM table WITH (HOLDLOCK)</w:t>
      </w:r>
    </w:p>
    <w:p w14:paraId="55372292" w14:textId="77777777" w:rsidR="00935C18" w:rsidRDefault="00935C18" w:rsidP="00935C18">
      <w:pPr>
        <w:pStyle w:val="NormalWeb"/>
      </w:pPr>
      <w:r>
        <w:rPr>
          <w:rFonts w:ascii="SimSun" w:eastAsia="SimSun" w:hAnsi="SimSun" w:cs="SimSun" w:hint="eastAsia"/>
        </w:rPr>
        <w:t>加锁语句：</w:t>
      </w:r>
    </w:p>
    <w:p w14:paraId="3F362D61" w14:textId="77777777" w:rsidR="00935C18" w:rsidRDefault="00935C18" w:rsidP="00935C18">
      <w:pPr>
        <w:pStyle w:val="NormalWeb"/>
      </w:pPr>
      <w:r>
        <w:t xml:space="preserve">sybase: </w:t>
      </w:r>
      <w:r>
        <w:br/>
        <w:t xml:space="preserve">update </w:t>
      </w:r>
      <w:r>
        <w:rPr>
          <w:rFonts w:ascii="SimSun" w:eastAsia="SimSun" w:hAnsi="SimSun" w:cs="SimSun" w:hint="eastAsia"/>
        </w:rPr>
        <w:t>表</w:t>
      </w:r>
      <w:r>
        <w:t xml:space="preserve"> set col1=col1 where 1=0 ; </w:t>
      </w:r>
      <w:r>
        <w:br/>
        <w:t xml:space="preserve">MSSQL: </w:t>
      </w:r>
      <w:r>
        <w:br/>
        <w:t xml:space="preserve">select col1 from </w:t>
      </w:r>
      <w:r>
        <w:rPr>
          <w:rFonts w:ascii="SimSun" w:eastAsia="SimSun" w:hAnsi="SimSun" w:cs="SimSun" w:hint="eastAsia"/>
        </w:rPr>
        <w:t>表</w:t>
      </w:r>
      <w:r>
        <w:t xml:space="preserve"> (tablockx) where 1=0 ; </w:t>
      </w:r>
      <w:r>
        <w:br/>
        <w:t xml:space="preserve">oracle: </w:t>
      </w:r>
      <w:r>
        <w:br/>
        <w:t xml:space="preserve">LOCK TABLE </w:t>
      </w:r>
      <w:r>
        <w:rPr>
          <w:rFonts w:ascii="SimSun" w:eastAsia="SimSun" w:hAnsi="SimSun" w:cs="SimSun" w:hint="eastAsia"/>
        </w:rPr>
        <w:t>表</w:t>
      </w:r>
      <w:r>
        <w:t xml:space="preserve"> IN EXCLUSIVE MODE </w:t>
      </w:r>
      <w:r>
        <w:rPr>
          <w:rFonts w:ascii="SimSun" w:eastAsia="SimSun" w:hAnsi="SimSun" w:cs="SimSun" w:hint="eastAsia"/>
        </w:rPr>
        <w:t>；</w:t>
      </w:r>
      <w:r>
        <w:t xml:space="preserve"> </w:t>
      </w:r>
      <w:r>
        <w:br/>
      </w:r>
      <w:r>
        <w:rPr>
          <w:rFonts w:ascii="SimSun" w:eastAsia="SimSun" w:hAnsi="SimSun" w:cs="SimSun" w:hint="eastAsia"/>
        </w:rPr>
        <w:t>加锁后其它人不可操作，直到加锁用户解锁，用</w:t>
      </w:r>
      <w:r>
        <w:t>commit</w:t>
      </w:r>
      <w:r>
        <w:rPr>
          <w:rFonts w:ascii="SimSun" w:eastAsia="SimSun" w:hAnsi="SimSun" w:cs="SimSun" w:hint="eastAsia"/>
        </w:rPr>
        <w:t>或</w:t>
      </w:r>
      <w:r>
        <w:t>rollback</w:t>
      </w:r>
      <w:r>
        <w:rPr>
          <w:rFonts w:ascii="SimSun" w:eastAsia="SimSun" w:hAnsi="SimSun" w:cs="SimSun" w:hint="eastAsia"/>
        </w:rPr>
        <w:t>解锁</w:t>
      </w:r>
      <w:r>
        <w:t xml:space="preserve"> </w:t>
      </w:r>
    </w:p>
    <w:p w14:paraId="1C77C320" w14:textId="77777777" w:rsidR="00935C18" w:rsidRDefault="00935C18" w:rsidP="00935C18">
      <w:pPr>
        <w:pStyle w:val="NormalWeb"/>
      </w:pPr>
    </w:p>
    <w:p w14:paraId="398550C8" w14:textId="77777777" w:rsidR="00935C18" w:rsidRDefault="00935C18" w:rsidP="00935C18">
      <w:pPr>
        <w:pStyle w:val="NormalWeb"/>
      </w:pPr>
      <w:r>
        <w:rPr>
          <w:rFonts w:ascii="SimSun" w:eastAsia="SimSun" w:hAnsi="SimSun" w:cs="SimSun" w:hint="eastAsia"/>
        </w:rPr>
        <w:t>◆排它锁</w:t>
      </w:r>
      <w:r>
        <w:t xml:space="preserve"> </w:t>
      </w:r>
    </w:p>
    <w:p w14:paraId="4A78DE4D" w14:textId="77777777" w:rsidR="00935C18" w:rsidRDefault="00935C18" w:rsidP="00935C18">
      <w:pPr>
        <w:pStyle w:val="NormalWeb"/>
      </w:pPr>
      <w:r>
        <w:rPr>
          <w:rFonts w:ascii="SimSun" w:eastAsia="SimSun" w:hAnsi="SimSun" w:cs="SimSun" w:hint="eastAsia"/>
        </w:rPr>
        <w:t>新建两个连接</w:t>
      </w:r>
      <w:r>
        <w:t>,</w:t>
      </w:r>
      <w:r>
        <w:rPr>
          <w:rFonts w:ascii="SimSun" w:eastAsia="SimSun" w:hAnsi="SimSun" w:cs="SimSun" w:hint="eastAsia"/>
        </w:rPr>
        <w:t>在第一个连接中执行以下语句</w:t>
      </w:r>
    </w:p>
    <w:p w14:paraId="19F4FB0E" w14:textId="77777777" w:rsidR="00935C18" w:rsidRDefault="00935C18" w:rsidP="00935C18">
      <w:pPr>
        <w:rPr>
          <w:rStyle w:val="tracking-ad"/>
        </w:rPr>
      </w:pPr>
      <w:r>
        <w:rPr>
          <w:b/>
          <w:bCs/>
        </w:rPr>
        <w:t>[sql]</w:t>
      </w:r>
      <w:r>
        <w:t xml:space="preserve"> </w:t>
      </w:r>
      <w:hyperlink r:id="rId10" w:tooltip="view plain" w:history="1">
        <w:r>
          <w:rPr>
            <w:rStyle w:val="Hyperlink"/>
          </w:rPr>
          <w:t>view plain</w:t>
        </w:r>
      </w:hyperlink>
      <w:r>
        <w:rPr>
          <w:rStyle w:val="tracking-ad"/>
        </w:rPr>
        <w:t xml:space="preserve"> </w:t>
      </w:r>
      <w:hyperlink r:id="rId11" w:tooltip="copy" w:history="1">
        <w:r>
          <w:rPr>
            <w:rStyle w:val="Hyperlink"/>
          </w:rPr>
          <w:t>copy</w:t>
        </w:r>
      </w:hyperlink>
    </w:p>
    <w:p w14:paraId="664FFBB6" w14:textId="77777777" w:rsidR="00935C18" w:rsidRDefault="00935C18" w:rsidP="00935C18">
      <w:pPr>
        <w:numPr>
          <w:ilvl w:val="0"/>
          <w:numId w:val="3"/>
        </w:numPr>
        <w:spacing w:before="100" w:beforeAutospacing="1" w:after="100" w:afterAutospacing="1" w:line="240" w:lineRule="auto"/>
      </w:pPr>
      <w:r>
        <w:rPr>
          <w:rStyle w:val="keyword"/>
        </w:rPr>
        <w:t>begin</w:t>
      </w:r>
      <w:r>
        <w:t> tran   </w:t>
      </w:r>
    </w:p>
    <w:p w14:paraId="257854BA" w14:textId="77777777" w:rsidR="00935C18" w:rsidRDefault="00935C18" w:rsidP="00935C18">
      <w:pPr>
        <w:numPr>
          <w:ilvl w:val="0"/>
          <w:numId w:val="3"/>
        </w:numPr>
        <w:spacing w:before="100" w:beforeAutospacing="1" w:after="100" w:afterAutospacing="1" w:line="240" w:lineRule="auto"/>
      </w:pPr>
      <w:r>
        <w:rPr>
          <w:rStyle w:val="keyword"/>
        </w:rPr>
        <w:t>update</w:t>
      </w:r>
      <w:r>
        <w:t> table1 </w:t>
      </w:r>
      <w:r>
        <w:rPr>
          <w:rStyle w:val="keyword"/>
        </w:rPr>
        <w:t>set</w:t>
      </w:r>
      <w:r>
        <w:t> A=</w:t>
      </w:r>
      <w:r>
        <w:rPr>
          <w:rStyle w:val="string"/>
        </w:rPr>
        <w:t>'aa'</w:t>
      </w:r>
      <w:r>
        <w:t> </w:t>
      </w:r>
      <w:r>
        <w:rPr>
          <w:rStyle w:val="keyword"/>
        </w:rPr>
        <w:t>where</w:t>
      </w:r>
      <w:r>
        <w:t> B=</w:t>
      </w:r>
      <w:r>
        <w:rPr>
          <w:rStyle w:val="string"/>
        </w:rPr>
        <w:t>'b2'</w:t>
      </w:r>
      <w:r>
        <w:t>   </w:t>
      </w:r>
    </w:p>
    <w:p w14:paraId="145734B8" w14:textId="77777777" w:rsidR="00935C18" w:rsidRDefault="00935C18" w:rsidP="00935C18">
      <w:pPr>
        <w:numPr>
          <w:ilvl w:val="0"/>
          <w:numId w:val="3"/>
        </w:numPr>
        <w:spacing w:before="100" w:beforeAutospacing="1" w:after="100" w:afterAutospacing="1" w:line="240" w:lineRule="auto"/>
      </w:pPr>
      <w:r>
        <w:t>waitfor delay </w:t>
      </w:r>
      <w:r>
        <w:rPr>
          <w:rStyle w:val="string"/>
        </w:rPr>
        <w:t>'00:00:30'</w:t>
      </w:r>
      <w:r>
        <w:t> </w:t>
      </w:r>
      <w:r>
        <w:rPr>
          <w:rStyle w:val="comment"/>
        </w:rPr>
        <w:t>--</w:t>
      </w:r>
      <w:r>
        <w:rPr>
          <w:rStyle w:val="comment"/>
        </w:rPr>
        <w:t>等待</w:t>
      </w:r>
      <w:r>
        <w:rPr>
          <w:rStyle w:val="comment"/>
        </w:rPr>
        <w:t>30</w:t>
      </w:r>
      <w:r>
        <w:rPr>
          <w:rStyle w:val="comment"/>
        </w:rPr>
        <w:t>秒</w:t>
      </w:r>
      <w:r>
        <w:rPr>
          <w:rStyle w:val="comment"/>
        </w:rPr>
        <w:t> </w:t>
      </w:r>
      <w:r>
        <w:t>  </w:t>
      </w:r>
    </w:p>
    <w:p w14:paraId="708E45D1" w14:textId="77777777" w:rsidR="00935C18" w:rsidRDefault="00935C18" w:rsidP="00935C18">
      <w:pPr>
        <w:numPr>
          <w:ilvl w:val="0"/>
          <w:numId w:val="3"/>
        </w:numPr>
        <w:spacing w:before="100" w:beforeAutospacing="1" w:after="100" w:afterAutospacing="1" w:line="240" w:lineRule="auto"/>
      </w:pPr>
      <w:r>
        <w:rPr>
          <w:rStyle w:val="keyword"/>
        </w:rPr>
        <w:t>commit</w:t>
      </w:r>
      <w:r>
        <w:t> tran   </w:t>
      </w:r>
    </w:p>
    <w:p w14:paraId="1D194E00" w14:textId="77777777" w:rsidR="00935C18" w:rsidRDefault="00935C18" w:rsidP="00935C18">
      <w:pPr>
        <w:numPr>
          <w:ilvl w:val="0"/>
          <w:numId w:val="3"/>
        </w:numPr>
        <w:spacing w:before="100" w:beforeAutospacing="1" w:after="100" w:afterAutospacing="1" w:line="240" w:lineRule="auto"/>
      </w:pPr>
      <w:r>
        <w:rPr>
          <w:rStyle w:val="comment"/>
        </w:rPr>
        <w:lastRenderedPageBreak/>
        <w:t>--</w:t>
      </w:r>
      <w:r>
        <w:rPr>
          <w:rStyle w:val="comment"/>
        </w:rPr>
        <w:t>在第二个连接中执行以下语句</w:t>
      </w:r>
      <w:r>
        <w:rPr>
          <w:rStyle w:val="comment"/>
        </w:rPr>
        <w:t> </w:t>
      </w:r>
      <w:r>
        <w:t>  </w:t>
      </w:r>
    </w:p>
    <w:p w14:paraId="6ED21F34" w14:textId="77777777" w:rsidR="00935C18" w:rsidRDefault="00935C18" w:rsidP="00935C18">
      <w:pPr>
        <w:numPr>
          <w:ilvl w:val="0"/>
          <w:numId w:val="3"/>
        </w:numPr>
        <w:spacing w:before="100" w:beforeAutospacing="1" w:after="100" w:afterAutospacing="1" w:line="240" w:lineRule="auto"/>
      </w:pPr>
      <w:r>
        <w:rPr>
          <w:rStyle w:val="keyword"/>
        </w:rPr>
        <w:t>begin</w:t>
      </w:r>
      <w:r>
        <w:t> tran   </w:t>
      </w:r>
    </w:p>
    <w:p w14:paraId="0E03F97E" w14:textId="77777777" w:rsidR="00935C18" w:rsidRDefault="00935C18" w:rsidP="00935C18">
      <w:pPr>
        <w:numPr>
          <w:ilvl w:val="0"/>
          <w:numId w:val="3"/>
        </w:numPr>
        <w:spacing w:before="100" w:beforeAutospacing="1" w:after="100" w:afterAutospacing="1" w:line="240" w:lineRule="auto"/>
      </w:pPr>
      <w:r>
        <w:rPr>
          <w:rStyle w:val="keyword"/>
        </w:rPr>
        <w:t>select</w:t>
      </w:r>
      <w:r>
        <w:t> * </w:t>
      </w:r>
      <w:r>
        <w:rPr>
          <w:rStyle w:val="keyword"/>
        </w:rPr>
        <w:t>from</w:t>
      </w:r>
      <w:r>
        <w:t> table1 </w:t>
      </w:r>
      <w:r>
        <w:rPr>
          <w:rStyle w:val="keyword"/>
        </w:rPr>
        <w:t>where</w:t>
      </w:r>
      <w:r>
        <w:t> B=</w:t>
      </w:r>
      <w:r>
        <w:rPr>
          <w:rStyle w:val="string"/>
        </w:rPr>
        <w:t>'b2'</w:t>
      </w:r>
      <w:r>
        <w:t>   </w:t>
      </w:r>
    </w:p>
    <w:p w14:paraId="498703F4" w14:textId="77777777" w:rsidR="00935C18" w:rsidRDefault="00935C18" w:rsidP="00935C18">
      <w:pPr>
        <w:numPr>
          <w:ilvl w:val="0"/>
          <w:numId w:val="3"/>
        </w:numPr>
        <w:spacing w:before="100" w:beforeAutospacing="1" w:after="100" w:afterAutospacing="1" w:line="240" w:lineRule="auto"/>
      </w:pPr>
      <w:r>
        <w:rPr>
          <w:rStyle w:val="keyword"/>
        </w:rPr>
        <w:t>commit</w:t>
      </w:r>
      <w:r>
        <w:t> tran  </w:t>
      </w:r>
    </w:p>
    <w:p w14:paraId="5BAF95C9" w14:textId="77777777" w:rsidR="00935C18" w:rsidRDefault="00935C18" w:rsidP="00935C18">
      <w:pPr>
        <w:spacing w:after="0"/>
      </w:pPr>
      <w:r>
        <w:t xml:space="preserve">  </w:t>
      </w:r>
    </w:p>
    <w:p w14:paraId="7A121A4E" w14:textId="77777777" w:rsidR="00935C18" w:rsidRDefault="00935C18" w:rsidP="00935C18">
      <w:pPr>
        <w:pStyle w:val="NormalWeb"/>
      </w:pPr>
      <w:r>
        <w:rPr>
          <w:rFonts w:ascii="SimSun" w:eastAsia="SimSun" w:hAnsi="SimSun" w:cs="SimSun" w:hint="eastAsia"/>
        </w:rPr>
        <w:t>若同时执行上述两个语句，则</w:t>
      </w:r>
      <w:r>
        <w:t>select</w:t>
      </w:r>
      <w:r>
        <w:rPr>
          <w:rFonts w:ascii="SimSun" w:eastAsia="SimSun" w:hAnsi="SimSun" w:cs="SimSun" w:hint="eastAsia"/>
        </w:rPr>
        <w:t>查询必须等待</w:t>
      </w:r>
      <w:r>
        <w:t>update</w:t>
      </w:r>
      <w:r>
        <w:rPr>
          <w:rFonts w:ascii="SimSun" w:eastAsia="SimSun" w:hAnsi="SimSun" w:cs="SimSun" w:hint="eastAsia"/>
        </w:rPr>
        <w:t>执行完毕才能执行即要等待</w:t>
      </w:r>
      <w:r>
        <w:t>30</w:t>
      </w:r>
      <w:r>
        <w:rPr>
          <w:rFonts w:ascii="SimSun" w:eastAsia="SimSun" w:hAnsi="SimSun" w:cs="SimSun" w:hint="eastAsia"/>
        </w:rPr>
        <w:t>秒</w:t>
      </w:r>
      <w:r>
        <w:t xml:space="preserve"> </w:t>
      </w:r>
    </w:p>
    <w:p w14:paraId="23881DD2" w14:textId="77777777" w:rsidR="00935C18" w:rsidRDefault="00935C18" w:rsidP="00935C18">
      <w:pPr>
        <w:pStyle w:val="NormalWeb"/>
      </w:pPr>
      <w:r>
        <w:br/>
      </w:r>
      <w:r>
        <w:rPr>
          <w:rFonts w:ascii="SimSun" w:eastAsia="SimSun" w:hAnsi="SimSun" w:cs="SimSun" w:hint="eastAsia"/>
        </w:rPr>
        <w:t>◆共享锁</w:t>
      </w:r>
      <w:r>
        <w:t xml:space="preserve"> </w:t>
      </w:r>
    </w:p>
    <w:p w14:paraId="37ECC1F4" w14:textId="77777777" w:rsidR="00935C18" w:rsidRDefault="00935C18" w:rsidP="00935C18">
      <w:pPr>
        <w:pStyle w:val="NormalWeb"/>
      </w:pPr>
      <w:r>
        <w:rPr>
          <w:rFonts w:ascii="SimSun" w:eastAsia="SimSun" w:hAnsi="SimSun" w:cs="SimSun" w:hint="eastAsia"/>
        </w:rPr>
        <w:t>在第一个连接中执行以下语句</w:t>
      </w:r>
      <w:r>
        <w:t xml:space="preserve"> </w:t>
      </w:r>
    </w:p>
    <w:p w14:paraId="10D97E1E" w14:textId="77777777" w:rsidR="00935C18" w:rsidRDefault="00935C18" w:rsidP="00935C18">
      <w:pPr>
        <w:rPr>
          <w:rStyle w:val="tracking-ad"/>
        </w:rPr>
      </w:pPr>
      <w:r>
        <w:rPr>
          <w:b/>
          <w:bCs/>
        </w:rPr>
        <w:t>[html]</w:t>
      </w:r>
      <w:r>
        <w:t xml:space="preserve"> </w:t>
      </w:r>
      <w:hyperlink r:id="rId12" w:tooltip="view plain" w:history="1">
        <w:r>
          <w:rPr>
            <w:rStyle w:val="Hyperlink"/>
          </w:rPr>
          <w:t>view plain</w:t>
        </w:r>
      </w:hyperlink>
      <w:r>
        <w:rPr>
          <w:rStyle w:val="tracking-ad"/>
        </w:rPr>
        <w:t xml:space="preserve"> </w:t>
      </w:r>
      <w:hyperlink r:id="rId13" w:tooltip="copy" w:history="1">
        <w:r>
          <w:rPr>
            <w:rStyle w:val="Hyperlink"/>
          </w:rPr>
          <w:t>copy</w:t>
        </w:r>
      </w:hyperlink>
    </w:p>
    <w:p w14:paraId="02C7FB86" w14:textId="77777777" w:rsidR="00935C18" w:rsidRDefault="00935C18" w:rsidP="00935C18">
      <w:pPr>
        <w:numPr>
          <w:ilvl w:val="0"/>
          <w:numId w:val="4"/>
        </w:numPr>
        <w:spacing w:before="100" w:beforeAutospacing="1" w:after="100" w:afterAutospacing="1" w:line="240" w:lineRule="auto"/>
      </w:pPr>
      <w:r>
        <w:t>begin tran   </w:t>
      </w:r>
    </w:p>
    <w:p w14:paraId="4D09071D" w14:textId="77777777" w:rsidR="00935C18" w:rsidRDefault="00935C18" w:rsidP="00935C18">
      <w:pPr>
        <w:numPr>
          <w:ilvl w:val="0"/>
          <w:numId w:val="4"/>
        </w:numPr>
        <w:spacing w:before="100" w:beforeAutospacing="1" w:after="100" w:afterAutospacing="1" w:line="240" w:lineRule="auto"/>
      </w:pPr>
      <w:r>
        <w:t>select * from table1 holdlock  --holdlock</w:t>
      </w:r>
      <w:r>
        <w:t>人为加锁</w:t>
      </w:r>
      <w:r>
        <w:t>   </w:t>
      </w:r>
    </w:p>
    <w:p w14:paraId="6E62CFA8" w14:textId="77777777" w:rsidR="00935C18" w:rsidRDefault="00935C18" w:rsidP="00935C18">
      <w:pPr>
        <w:numPr>
          <w:ilvl w:val="0"/>
          <w:numId w:val="4"/>
        </w:numPr>
        <w:spacing w:before="100" w:beforeAutospacing="1" w:after="100" w:afterAutospacing="1" w:line="240" w:lineRule="auto"/>
      </w:pPr>
      <w:r>
        <w:t>where </w:t>
      </w:r>
      <w:r>
        <w:rPr>
          <w:rStyle w:val="attribute"/>
        </w:rPr>
        <w:t>B</w:t>
      </w:r>
      <w:r>
        <w:t>=</w:t>
      </w:r>
      <w:r>
        <w:rPr>
          <w:rStyle w:val="attribute-value"/>
        </w:rPr>
        <w:t>'b2'</w:t>
      </w:r>
      <w:r>
        <w:t>   </w:t>
      </w:r>
    </w:p>
    <w:p w14:paraId="5FC554FE" w14:textId="77777777" w:rsidR="00935C18" w:rsidRDefault="00935C18" w:rsidP="00935C18">
      <w:pPr>
        <w:numPr>
          <w:ilvl w:val="0"/>
          <w:numId w:val="4"/>
        </w:numPr>
        <w:spacing w:before="100" w:beforeAutospacing="1" w:after="100" w:afterAutospacing="1" w:line="240" w:lineRule="auto"/>
      </w:pPr>
      <w:r>
        <w:t>waitfor delay '00:00:30' --</w:t>
      </w:r>
      <w:r>
        <w:t>等待</w:t>
      </w:r>
      <w:r>
        <w:t>30</w:t>
      </w:r>
      <w:r>
        <w:t>秒</w:t>
      </w:r>
      <w:r>
        <w:t>   </w:t>
      </w:r>
    </w:p>
    <w:p w14:paraId="305A82F2" w14:textId="77777777" w:rsidR="00935C18" w:rsidRDefault="00935C18" w:rsidP="00935C18">
      <w:pPr>
        <w:numPr>
          <w:ilvl w:val="0"/>
          <w:numId w:val="4"/>
        </w:numPr>
        <w:spacing w:before="100" w:beforeAutospacing="1" w:after="100" w:afterAutospacing="1" w:line="240" w:lineRule="auto"/>
      </w:pPr>
      <w:r>
        <w:t>commit tran  </w:t>
      </w:r>
    </w:p>
    <w:p w14:paraId="1B5E3C42" w14:textId="77777777" w:rsidR="00935C18" w:rsidRDefault="00935C18" w:rsidP="00935C18">
      <w:pPr>
        <w:spacing w:after="0"/>
      </w:pPr>
    </w:p>
    <w:p w14:paraId="093A6840" w14:textId="77777777" w:rsidR="00935C18" w:rsidRDefault="00935C18" w:rsidP="00935C18">
      <w:pPr>
        <w:pStyle w:val="NormalWeb"/>
      </w:pPr>
      <w:r>
        <w:rPr>
          <w:rFonts w:ascii="SimSun" w:eastAsia="SimSun" w:hAnsi="SimSun" w:cs="SimSun" w:hint="eastAsia"/>
        </w:rPr>
        <w:t>◆共享锁</w:t>
      </w:r>
      <w:r>
        <w:t xml:space="preserve"> </w:t>
      </w:r>
    </w:p>
    <w:p w14:paraId="20BE228A" w14:textId="77777777" w:rsidR="00935C18" w:rsidRDefault="00935C18" w:rsidP="00935C18">
      <w:pPr>
        <w:pStyle w:val="NormalWeb"/>
      </w:pPr>
      <w:r>
        <w:rPr>
          <w:rFonts w:ascii="SimSun" w:eastAsia="SimSun" w:hAnsi="SimSun" w:cs="SimSun" w:hint="eastAsia"/>
        </w:rPr>
        <w:t>在第一个连接中执行以下语句</w:t>
      </w:r>
      <w:r>
        <w:t xml:space="preserve"> </w:t>
      </w:r>
    </w:p>
    <w:p w14:paraId="393FBFF5" w14:textId="77777777" w:rsidR="00935C18" w:rsidRDefault="00935C18" w:rsidP="00935C18">
      <w:pPr>
        <w:rPr>
          <w:rStyle w:val="tracking-ad"/>
        </w:rPr>
      </w:pPr>
      <w:r>
        <w:rPr>
          <w:b/>
          <w:bCs/>
        </w:rPr>
        <w:t>[sql]</w:t>
      </w:r>
      <w:r>
        <w:t xml:space="preserve"> </w:t>
      </w:r>
      <w:hyperlink r:id="rId14" w:tooltip="view plain" w:history="1">
        <w:r>
          <w:rPr>
            <w:rStyle w:val="Hyperlink"/>
          </w:rPr>
          <w:t>view plain</w:t>
        </w:r>
      </w:hyperlink>
      <w:r>
        <w:rPr>
          <w:rStyle w:val="tracking-ad"/>
        </w:rPr>
        <w:t xml:space="preserve"> </w:t>
      </w:r>
      <w:hyperlink r:id="rId15" w:tooltip="copy" w:history="1">
        <w:r>
          <w:rPr>
            <w:rStyle w:val="Hyperlink"/>
          </w:rPr>
          <w:t>copy</w:t>
        </w:r>
      </w:hyperlink>
    </w:p>
    <w:p w14:paraId="5DB3D9D7" w14:textId="77777777" w:rsidR="00935C18" w:rsidRDefault="00935C18" w:rsidP="00935C18">
      <w:pPr>
        <w:numPr>
          <w:ilvl w:val="0"/>
          <w:numId w:val="5"/>
        </w:numPr>
        <w:spacing w:before="100" w:beforeAutospacing="1" w:after="100" w:afterAutospacing="1" w:line="240" w:lineRule="auto"/>
      </w:pPr>
      <w:r>
        <w:rPr>
          <w:rStyle w:val="keyword"/>
        </w:rPr>
        <w:t>begin</w:t>
      </w:r>
      <w:r>
        <w:t> tran   </w:t>
      </w:r>
    </w:p>
    <w:p w14:paraId="57B90404" w14:textId="77777777" w:rsidR="00935C18" w:rsidRDefault="00935C18" w:rsidP="00935C18">
      <w:pPr>
        <w:numPr>
          <w:ilvl w:val="0"/>
          <w:numId w:val="5"/>
        </w:numPr>
        <w:spacing w:before="100" w:beforeAutospacing="1" w:after="100" w:afterAutospacing="1" w:line="240" w:lineRule="auto"/>
      </w:pPr>
      <w:r>
        <w:rPr>
          <w:rStyle w:val="keyword"/>
        </w:rPr>
        <w:t>select</w:t>
      </w:r>
      <w:r>
        <w:t> * </w:t>
      </w:r>
      <w:r>
        <w:rPr>
          <w:rStyle w:val="keyword"/>
        </w:rPr>
        <w:t>from</w:t>
      </w:r>
      <w:r>
        <w:t> table1 holdlock </w:t>
      </w:r>
      <w:r>
        <w:rPr>
          <w:rStyle w:val="comment"/>
        </w:rPr>
        <w:t>--holdlock</w:t>
      </w:r>
      <w:r>
        <w:rPr>
          <w:rStyle w:val="comment"/>
        </w:rPr>
        <w:t>人为加锁</w:t>
      </w:r>
      <w:r>
        <w:rPr>
          <w:rStyle w:val="comment"/>
        </w:rPr>
        <w:t> </w:t>
      </w:r>
      <w:r>
        <w:t>  </w:t>
      </w:r>
    </w:p>
    <w:p w14:paraId="6FDBF168" w14:textId="77777777" w:rsidR="00935C18" w:rsidRDefault="00935C18" w:rsidP="00935C18">
      <w:pPr>
        <w:numPr>
          <w:ilvl w:val="0"/>
          <w:numId w:val="5"/>
        </w:numPr>
        <w:spacing w:before="100" w:beforeAutospacing="1" w:after="100" w:afterAutospacing="1" w:line="240" w:lineRule="auto"/>
      </w:pPr>
      <w:r>
        <w:rPr>
          <w:rStyle w:val="keyword"/>
        </w:rPr>
        <w:t>where</w:t>
      </w:r>
      <w:r>
        <w:t> B=</w:t>
      </w:r>
      <w:r>
        <w:rPr>
          <w:rStyle w:val="string"/>
        </w:rPr>
        <w:t>'b2'</w:t>
      </w:r>
      <w:r>
        <w:t>   </w:t>
      </w:r>
    </w:p>
    <w:p w14:paraId="63C90875" w14:textId="77777777" w:rsidR="00935C18" w:rsidRDefault="00935C18" w:rsidP="00935C18">
      <w:pPr>
        <w:numPr>
          <w:ilvl w:val="0"/>
          <w:numId w:val="5"/>
        </w:numPr>
        <w:spacing w:before="100" w:beforeAutospacing="1" w:after="100" w:afterAutospacing="1" w:line="240" w:lineRule="auto"/>
      </w:pPr>
      <w:r>
        <w:t>waitfor delay </w:t>
      </w:r>
      <w:r>
        <w:rPr>
          <w:rStyle w:val="string"/>
        </w:rPr>
        <w:t>'00:00:30'</w:t>
      </w:r>
      <w:r>
        <w:t> </w:t>
      </w:r>
      <w:r>
        <w:rPr>
          <w:rStyle w:val="comment"/>
        </w:rPr>
        <w:t>--</w:t>
      </w:r>
      <w:r>
        <w:rPr>
          <w:rStyle w:val="comment"/>
        </w:rPr>
        <w:t>等待</w:t>
      </w:r>
      <w:r>
        <w:rPr>
          <w:rStyle w:val="comment"/>
        </w:rPr>
        <w:t>30</w:t>
      </w:r>
      <w:r>
        <w:rPr>
          <w:rStyle w:val="comment"/>
        </w:rPr>
        <w:t>秒</w:t>
      </w:r>
      <w:r>
        <w:rPr>
          <w:rStyle w:val="comment"/>
        </w:rPr>
        <w:t> </w:t>
      </w:r>
      <w:r>
        <w:t>  </w:t>
      </w:r>
    </w:p>
    <w:p w14:paraId="32565D13" w14:textId="77777777" w:rsidR="00935C18" w:rsidRDefault="00935C18" w:rsidP="00935C18">
      <w:pPr>
        <w:numPr>
          <w:ilvl w:val="0"/>
          <w:numId w:val="5"/>
        </w:numPr>
        <w:spacing w:before="100" w:beforeAutospacing="1" w:after="100" w:afterAutospacing="1" w:line="240" w:lineRule="auto"/>
      </w:pPr>
      <w:r>
        <w:rPr>
          <w:rStyle w:val="keyword"/>
        </w:rPr>
        <w:t>commit</w:t>
      </w:r>
      <w:r>
        <w:t> tran  </w:t>
      </w:r>
    </w:p>
    <w:p w14:paraId="363D834F" w14:textId="77777777" w:rsidR="00935C18" w:rsidRDefault="00935C18" w:rsidP="00935C18">
      <w:pPr>
        <w:spacing w:after="0"/>
      </w:pPr>
      <w:r>
        <w:t xml:space="preserve">  </w:t>
      </w:r>
    </w:p>
    <w:p w14:paraId="70E34CA1" w14:textId="77777777" w:rsidR="00935C18" w:rsidRDefault="00935C18" w:rsidP="00935C18">
      <w:pPr>
        <w:pStyle w:val="NormalWeb"/>
      </w:pPr>
      <w:r>
        <w:rPr>
          <w:rFonts w:ascii="SimSun" w:eastAsia="SimSun" w:hAnsi="SimSun" w:cs="SimSun" w:hint="eastAsia"/>
        </w:rPr>
        <w:t>在第二个连接中执行以下语句</w:t>
      </w:r>
      <w:r>
        <w:t xml:space="preserve"> </w:t>
      </w:r>
    </w:p>
    <w:p w14:paraId="5AFFC202" w14:textId="77777777" w:rsidR="00935C18" w:rsidRDefault="00935C18" w:rsidP="00935C18">
      <w:pPr>
        <w:rPr>
          <w:rStyle w:val="tracking-ad"/>
        </w:rPr>
      </w:pPr>
      <w:r>
        <w:rPr>
          <w:b/>
          <w:bCs/>
        </w:rPr>
        <w:t>[sql]</w:t>
      </w:r>
      <w:r>
        <w:t xml:space="preserve"> </w:t>
      </w:r>
      <w:hyperlink r:id="rId16" w:tooltip="view plain" w:history="1">
        <w:r>
          <w:rPr>
            <w:rStyle w:val="Hyperlink"/>
          </w:rPr>
          <w:t>view plain</w:t>
        </w:r>
      </w:hyperlink>
      <w:r>
        <w:rPr>
          <w:rStyle w:val="tracking-ad"/>
        </w:rPr>
        <w:t xml:space="preserve"> </w:t>
      </w:r>
      <w:hyperlink r:id="rId17" w:tooltip="copy" w:history="1">
        <w:r>
          <w:rPr>
            <w:rStyle w:val="Hyperlink"/>
          </w:rPr>
          <w:t>copy</w:t>
        </w:r>
      </w:hyperlink>
    </w:p>
    <w:p w14:paraId="20C2BAF1" w14:textId="77777777" w:rsidR="00935C18" w:rsidRDefault="00935C18" w:rsidP="00935C18">
      <w:pPr>
        <w:numPr>
          <w:ilvl w:val="0"/>
          <w:numId w:val="6"/>
        </w:numPr>
        <w:spacing w:before="100" w:beforeAutospacing="1" w:after="100" w:afterAutospacing="1" w:line="240" w:lineRule="auto"/>
      </w:pPr>
      <w:r>
        <w:rPr>
          <w:rStyle w:val="keyword"/>
        </w:rPr>
        <w:t>begin</w:t>
      </w:r>
      <w:r>
        <w:t> tran   </w:t>
      </w:r>
    </w:p>
    <w:p w14:paraId="698A7ED3" w14:textId="77777777" w:rsidR="00935C18" w:rsidRDefault="00935C18" w:rsidP="00935C18">
      <w:pPr>
        <w:numPr>
          <w:ilvl w:val="0"/>
          <w:numId w:val="6"/>
        </w:numPr>
        <w:spacing w:before="100" w:beforeAutospacing="1" w:after="100" w:afterAutospacing="1" w:line="240" w:lineRule="auto"/>
      </w:pPr>
      <w:r>
        <w:rPr>
          <w:rStyle w:val="keyword"/>
        </w:rPr>
        <w:t>select</w:t>
      </w:r>
      <w:r>
        <w:t> A,C </w:t>
      </w:r>
      <w:r>
        <w:rPr>
          <w:rStyle w:val="keyword"/>
        </w:rPr>
        <w:t>from</w:t>
      </w:r>
      <w:r>
        <w:t> table1 </w:t>
      </w:r>
      <w:r>
        <w:rPr>
          <w:rStyle w:val="keyword"/>
        </w:rPr>
        <w:t>where</w:t>
      </w:r>
      <w:r>
        <w:t> B=</w:t>
      </w:r>
      <w:r>
        <w:rPr>
          <w:rStyle w:val="string"/>
        </w:rPr>
        <w:t>'b2'</w:t>
      </w:r>
      <w:r>
        <w:t>   </w:t>
      </w:r>
    </w:p>
    <w:p w14:paraId="0130453D" w14:textId="77777777" w:rsidR="00935C18" w:rsidRDefault="00935C18" w:rsidP="00935C18">
      <w:pPr>
        <w:numPr>
          <w:ilvl w:val="0"/>
          <w:numId w:val="6"/>
        </w:numPr>
        <w:spacing w:before="100" w:beforeAutospacing="1" w:after="100" w:afterAutospacing="1" w:line="240" w:lineRule="auto"/>
      </w:pPr>
      <w:r>
        <w:rPr>
          <w:rStyle w:val="keyword"/>
        </w:rPr>
        <w:t>update</w:t>
      </w:r>
      <w:r>
        <w:t> table1 </w:t>
      </w:r>
      <w:r>
        <w:rPr>
          <w:rStyle w:val="keyword"/>
        </w:rPr>
        <w:t>set</w:t>
      </w:r>
      <w:r>
        <w:t> A=</w:t>
      </w:r>
      <w:r>
        <w:rPr>
          <w:rStyle w:val="string"/>
        </w:rPr>
        <w:t>'aa'</w:t>
      </w:r>
      <w:r>
        <w:t> </w:t>
      </w:r>
      <w:r>
        <w:rPr>
          <w:rStyle w:val="keyword"/>
        </w:rPr>
        <w:t>where</w:t>
      </w:r>
      <w:r>
        <w:t> B=</w:t>
      </w:r>
      <w:r>
        <w:rPr>
          <w:rStyle w:val="string"/>
        </w:rPr>
        <w:t>'b2'</w:t>
      </w:r>
      <w:r>
        <w:t>   </w:t>
      </w:r>
    </w:p>
    <w:p w14:paraId="33DCEDCF" w14:textId="77777777" w:rsidR="00935C18" w:rsidRDefault="00935C18" w:rsidP="00935C18">
      <w:pPr>
        <w:numPr>
          <w:ilvl w:val="0"/>
          <w:numId w:val="6"/>
        </w:numPr>
        <w:spacing w:before="100" w:beforeAutospacing="1" w:after="100" w:afterAutospacing="1" w:line="240" w:lineRule="auto"/>
      </w:pPr>
      <w:r>
        <w:rPr>
          <w:rStyle w:val="keyword"/>
        </w:rPr>
        <w:t>commit</w:t>
      </w:r>
      <w:r>
        <w:t> tran  </w:t>
      </w:r>
    </w:p>
    <w:p w14:paraId="3D9BDDF7" w14:textId="77777777" w:rsidR="00935C18" w:rsidRDefault="00935C18" w:rsidP="00935C18">
      <w:pPr>
        <w:spacing w:after="0"/>
      </w:pPr>
    </w:p>
    <w:p w14:paraId="1F9F21D0" w14:textId="77777777" w:rsidR="00935C18" w:rsidRDefault="00935C18" w:rsidP="00935C18">
      <w:pPr>
        <w:pStyle w:val="NormalWeb"/>
      </w:pPr>
      <w:r>
        <w:rPr>
          <w:rFonts w:ascii="SimSun" w:eastAsia="SimSun" w:hAnsi="SimSun" w:cs="SimSun" w:hint="eastAsia"/>
        </w:rPr>
        <w:t>若同时执行上述两个语句，则第二个连接中的</w:t>
      </w:r>
      <w:r>
        <w:t>select</w:t>
      </w:r>
      <w:r>
        <w:rPr>
          <w:rFonts w:ascii="SimSun" w:eastAsia="SimSun" w:hAnsi="SimSun" w:cs="SimSun" w:hint="eastAsia"/>
        </w:rPr>
        <w:t>查询可以执行</w:t>
      </w:r>
      <w:r>
        <w:t xml:space="preserve"> </w:t>
      </w:r>
    </w:p>
    <w:p w14:paraId="36E0F8E3" w14:textId="77777777" w:rsidR="00935C18" w:rsidRDefault="00935C18" w:rsidP="00935C18">
      <w:pPr>
        <w:pStyle w:val="NormalWeb"/>
      </w:pPr>
      <w:r>
        <w:rPr>
          <w:rFonts w:ascii="SimSun" w:eastAsia="SimSun" w:hAnsi="SimSun" w:cs="SimSun" w:hint="eastAsia"/>
        </w:rPr>
        <w:lastRenderedPageBreak/>
        <w:t>而</w:t>
      </w:r>
      <w:r>
        <w:t>update</w:t>
      </w:r>
      <w:r>
        <w:rPr>
          <w:rFonts w:ascii="SimSun" w:eastAsia="SimSun" w:hAnsi="SimSun" w:cs="SimSun" w:hint="eastAsia"/>
        </w:rPr>
        <w:t>必须等待第一个事务释放共享锁转为排它锁后才能执行</w:t>
      </w:r>
      <w:r>
        <w:t xml:space="preserve"> </w:t>
      </w:r>
      <w:r>
        <w:rPr>
          <w:rFonts w:ascii="SimSun" w:eastAsia="SimSun" w:hAnsi="SimSun" w:cs="SimSun" w:hint="eastAsia"/>
        </w:rPr>
        <w:t>即要等待</w:t>
      </w:r>
      <w:r>
        <w:t>30</w:t>
      </w:r>
      <w:r>
        <w:rPr>
          <w:rFonts w:ascii="SimSun" w:eastAsia="SimSun" w:hAnsi="SimSun" w:cs="SimSun" w:hint="eastAsia"/>
        </w:rPr>
        <w:t>秒</w:t>
      </w:r>
      <w:r>
        <w:t xml:space="preserve"> </w:t>
      </w:r>
    </w:p>
    <w:p w14:paraId="6FB8EB83" w14:textId="77777777" w:rsidR="00935C18" w:rsidRDefault="00935C18" w:rsidP="00935C18">
      <w:pPr>
        <w:pStyle w:val="NormalWeb"/>
      </w:pPr>
      <w:r>
        <w:rPr>
          <w:rFonts w:ascii="SimSun" w:eastAsia="SimSun" w:hAnsi="SimSun" w:cs="SimSun" w:hint="eastAsia"/>
        </w:rPr>
        <w:t>◆死锁</w:t>
      </w:r>
      <w:r>
        <w:t xml:space="preserve"> </w:t>
      </w:r>
    </w:p>
    <w:p w14:paraId="242FF2A2" w14:textId="77777777" w:rsidR="00935C18" w:rsidRDefault="00935C18" w:rsidP="00935C18">
      <w:pPr>
        <w:rPr>
          <w:rStyle w:val="tracking-ad"/>
        </w:rPr>
      </w:pPr>
      <w:r>
        <w:rPr>
          <w:b/>
          <w:bCs/>
        </w:rPr>
        <w:t>[sql]</w:t>
      </w:r>
      <w:r>
        <w:t xml:space="preserve"> </w:t>
      </w:r>
      <w:hyperlink r:id="rId18" w:tooltip="view plain" w:history="1">
        <w:r>
          <w:rPr>
            <w:rStyle w:val="Hyperlink"/>
          </w:rPr>
          <w:t>view plain</w:t>
        </w:r>
      </w:hyperlink>
      <w:r>
        <w:rPr>
          <w:rStyle w:val="tracking-ad"/>
        </w:rPr>
        <w:t xml:space="preserve"> </w:t>
      </w:r>
      <w:hyperlink r:id="rId19" w:tooltip="copy" w:history="1">
        <w:r>
          <w:rPr>
            <w:rStyle w:val="Hyperlink"/>
          </w:rPr>
          <w:t>copy</w:t>
        </w:r>
      </w:hyperlink>
    </w:p>
    <w:p w14:paraId="5E7BF602" w14:textId="77777777" w:rsidR="00935C18" w:rsidRDefault="00935C18" w:rsidP="00935C18">
      <w:pPr>
        <w:numPr>
          <w:ilvl w:val="0"/>
          <w:numId w:val="7"/>
        </w:numPr>
        <w:spacing w:before="100" w:beforeAutospacing="1" w:after="100" w:afterAutospacing="1" w:line="240" w:lineRule="auto"/>
      </w:pPr>
      <w:r>
        <w:rPr>
          <w:rStyle w:val="comment"/>
        </w:rPr>
        <w:t>--</w:t>
      </w:r>
      <w:r>
        <w:rPr>
          <w:rStyle w:val="comment"/>
        </w:rPr>
        <w:t>在第一个连接中执行以下语句</w:t>
      </w:r>
      <w:r>
        <w:rPr>
          <w:rStyle w:val="comment"/>
        </w:rPr>
        <w:t> </w:t>
      </w:r>
      <w:r>
        <w:t>  </w:t>
      </w:r>
    </w:p>
    <w:p w14:paraId="54999DAA" w14:textId="77777777" w:rsidR="00935C18" w:rsidRDefault="00935C18" w:rsidP="00935C18">
      <w:pPr>
        <w:numPr>
          <w:ilvl w:val="0"/>
          <w:numId w:val="7"/>
        </w:numPr>
        <w:spacing w:before="100" w:beforeAutospacing="1" w:after="100" w:afterAutospacing="1" w:line="240" w:lineRule="auto"/>
      </w:pPr>
      <w:r>
        <w:rPr>
          <w:rStyle w:val="keyword"/>
        </w:rPr>
        <w:t>begin</w:t>
      </w:r>
      <w:r>
        <w:t> tran   </w:t>
      </w:r>
    </w:p>
    <w:p w14:paraId="24427507" w14:textId="77777777" w:rsidR="00935C18" w:rsidRDefault="00935C18" w:rsidP="00935C18">
      <w:pPr>
        <w:numPr>
          <w:ilvl w:val="0"/>
          <w:numId w:val="7"/>
        </w:numPr>
        <w:spacing w:before="100" w:beforeAutospacing="1" w:after="100" w:afterAutospacing="1" w:line="240" w:lineRule="auto"/>
      </w:pPr>
      <w:r>
        <w:rPr>
          <w:rStyle w:val="keyword"/>
        </w:rPr>
        <w:t>update</w:t>
      </w:r>
      <w:r>
        <w:t> table1  </w:t>
      </w:r>
      <w:r>
        <w:rPr>
          <w:rStyle w:val="keyword"/>
        </w:rPr>
        <w:t>set</w:t>
      </w:r>
      <w:r>
        <w:t> A=</w:t>
      </w:r>
      <w:r>
        <w:rPr>
          <w:rStyle w:val="string"/>
        </w:rPr>
        <w:t>'aa'</w:t>
      </w:r>
      <w:r>
        <w:t> </w:t>
      </w:r>
      <w:r>
        <w:rPr>
          <w:rStyle w:val="keyword"/>
        </w:rPr>
        <w:t>where</w:t>
      </w:r>
      <w:r>
        <w:t> B=</w:t>
      </w:r>
      <w:r>
        <w:rPr>
          <w:rStyle w:val="string"/>
        </w:rPr>
        <w:t>'b2'</w:t>
      </w:r>
      <w:r>
        <w:t>   </w:t>
      </w:r>
    </w:p>
    <w:p w14:paraId="24904118" w14:textId="77777777" w:rsidR="00935C18" w:rsidRDefault="00935C18" w:rsidP="00935C18">
      <w:pPr>
        <w:numPr>
          <w:ilvl w:val="0"/>
          <w:numId w:val="7"/>
        </w:numPr>
        <w:spacing w:before="100" w:beforeAutospacing="1" w:after="100" w:afterAutospacing="1" w:line="240" w:lineRule="auto"/>
      </w:pPr>
      <w:r>
        <w:t>waitfor delay </w:t>
      </w:r>
      <w:r>
        <w:rPr>
          <w:rStyle w:val="string"/>
        </w:rPr>
        <w:t>'00:00:30'</w:t>
      </w:r>
      <w:r>
        <w:t>   </w:t>
      </w:r>
    </w:p>
    <w:p w14:paraId="4D1E0E5C" w14:textId="77777777" w:rsidR="00935C18" w:rsidRDefault="00935C18" w:rsidP="00935C18">
      <w:pPr>
        <w:numPr>
          <w:ilvl w:val="0"/>
          <w:numId w:val="7"/>
        </w:numPr>
        <w:spacing w:before="100" w:beforeAutospacing="1" w:after="100" w:afterAutospacing="1" w:line="240" w:lineRule="auto"/>
      </w:pPr>
      <w:r>
        <w:rPr>
          <w:rStyle w:val="keyword"/>
        </w:rPr>
        <w:t>update</w:t>
      </w:r>
      <w:r>
        <w:t> table2  </w:t>
      </w:r>
      <w:r>
        <w:rPr>
          <w:rStyle w:val="keyword"/>
        </w:rPr>
        <w:t>set</w:t>
      </w:r>
      <w:r>
        <w:t> D=</w:t>
      </w:r>
      <w:r>
        <w:rPr>
          <w:rStyle w:val="string"/>
        </w:rPr>
        <w:t>'d5'</w:t>
      </w:r>
      <w:r>
        <w:t>  </w:t>
      </w:r>
      <w:r>
        <w:rPr>
          <w:rStyle w:val="keyword"/>
        </w:rPr>
        <w:t>where</w:t>
      </w:r>
      <w:r>
        <w:t> E=</w:t>
      </w:r>
      <w:r>
        <w:rPr>
          <w:rStyle w:val="string"/>
        </w:rPr>
        <w:t>'e1'</w:t>
      </w:r>
      <w:r>
        <w:t>   </w:t>
      </w:r>
    </w:p>
    <w:p w14:paraId="1519B4B1" w14:textId="77777777" w:rsidR="00935C18" w:rsidRDefault="00935C18" w:rsidP="00935C18">
      <w:pPr>
        <w:numPr>
          <w:ilvl w:val="0"/>
          <w:numId w:val="7"/>
        </w:numPr>
        <w:spacing w:before="100" w:beforeAutospacing="1" w:after="100" w:afterAutospacing="1" w:line="240" w:lineRule="auto"/>
      </w:pPr>
      <w:r>
        <w:rPr>
          <w:rStyle w:val="keyword"/>
        </w:rPr>
        <w:t>commit</w:t>
      </w:r>
      <w:r>
        <w:t> tran  </w:t>
      </w:r>
    </w:p>
    <w:p w14:paraId="1635B8E7" w14:textId="77777777" w:rsidR="00935C18" w:rsidRDefault="00935C18" w:rsidP="00935C18">
      <w:pPr>
        <w:numPr>
          <w:ilvl w:val="0"/>
          <w:numId w:val="7"/>
        </w:numPr>
        <w:spacing w:before="100" w:beforeAutospacing="1" w:after="100" w:afterAutospacing="1" w:line="240" w:lineRule="auto"/>
      </w:pPr>
      <w:r>
        <w:t>   </w:t>
      </w:r>
    </w:p>
    <w:p w14:paraId="26033E27" w14:textId="77777777" w:rsidR="00935C18" w:rsidRDefault="00935C18" w:rsidP="00935C18">
      <w:pPr>
        <w:numPr>
          <w:ilvl w:val="0"/>
          <w:numId w:val="7"/>
        </w:numPr>
        <w:spacing w:before="100" w:beforeAutospacing="1" w:after="100" w:afterAutospacing="1" w:line="240" w:lineRule="auto"/>
      </w:pPr>
      <w:r>
        <w:rPr>
          <w:rStyle w:val="comment"/>
        </w:rPr>
        <w:t>--</w:t>
      </w:r>
      <w:r>
        <w:rPr>
          <w:rStyle w:val="comment"/>
        </w:rPr>
        <w:t>在第二个连接中执行以下语句</w:t>
      </w:r>
      <w:r>
        <w:t>  </w:t>
      </w:r>
    </w:p>
    <w:p w14:paraId="6574158A" w14:textId="77777777" w:rsidR="00935C18" w:rsidRDefault="00935C18" w:rsidP="00935C18">
      <w:pPr>
        <w:numPr>
          <w:ilvl w:val="0"/>
          <w:numId w:val="7"/>
        </w:numPr>
        <w:spacing w:before="100" w:beforeAutospacing="1" w:after="100" w:afterAutospacing="1" w:line="240" w:lineRule="auto"/>
      </w:pPr>
      <w:r>
        <w:t>  </w:t>
      </w:r>
    </w:p>
    <w:p w14:paraId="316B31E4" w14:textId="77777777" w:rsidR="00935C18" w:rsidRDefault="00935C18" w:rsidP="00935C18">
      <w:pPr>
        <w:numPr>
          <w:ilvl w:val="0"/>
          <w:numId w:val="7"/>
        </w:numPr>
        <w:spacing w:before="100" w:beforeAutospacing="1" w:after="100" w:afterAutospacing="1" w:line="240" w:lineRule="auto"/>
      </w:pPr>
      <w:r>
        <w:rPr>
          <w:rStyle w:val="keyword"/>
        </w:rPr>
        <w:t>begin</w:t>
      </w:r>
      <w:r>
        <w:t> tran   </w:t>
      </w:r>
    </w:p>
    <w:p w14:paraId="7865BABC" w14:textId="77777777" w:rsidR="00935C18" w:rsidRDefault="00935C18" w:rsidP="00935C18">
      <w:pPr>
        <w:numPr>
          <w:ilvl w:val="0"/>
          <w:numId w:val="7"/>
        </w:numPr>
        <w:spacing w:before="100" w:beforeAutospacing="1" w:after="100" w:afterAutospacing="1" w:line="240" w:lineRule="auto"/>
      </w:pPr>
      <w:r>
        <w:rPr>
          <w:rStyle w:val="keyword"/>
        </w:rPr>
        <w:t>update</w:t>
      </w:r>
      <w:r>
        <w:t> table2  </w:t>
      </w:r>
      <w:r>
        <w:rPr>
          <w:rStyle w:val="keyword"/>
        </w:rPr>
        <w:t>set</w:t>
      </w:r>
      <w:r>
        <w:t> D=</w:t>
      </w:r>
      <w:r>
        <w:rPr>
          <w:rStyle w:val="string"/>
        </w:rPr>
        <w:t>'d5'</w:t>
      </w:r>
      <w:r>
        <w:t>  </w:t>
      </w:r>
      <w:r>
        <w:rPr>
          <w:rStyle w:val="keyword"/>
        </w:rPr>
        <w:t>where</w:t>
      </w:r>
      <w:r>
        <w:t> E=</w:t>
      </w:r>
      <w:r>
        <w:rPr>
          <w:rStyle w:val="string"/>
        </w:rPr>
        <w:t>'e1'</w:t>
      </w:r>
      <w:r>
        <w:t>   </w:t>
      </w:r>
    </w:p>
    <w:p w14:paraId="71B9C65D" w14:textId="77777777" w:rsidR="00935C18" w:rsidRDefault="00935C18" w:rsidP="00935C18">
      <w:pPr>
        <w:numPr>
          <w:ilvl w:val="0"/>
          <w:numId w:val="7"/>
        </w:numPr>
        <w:spacing w:before="100" w:beforeAutospacing="1" w:after="100" w:afterAutospacing="1" w:line="240" w:lineRule="auto"/>
      </w:pPr>
      <w:r>
        <w:t>waitfor delay </w:t>
      </w:r>
      <w:r>
        <w:rPr>
          <w:rStyle w:val="string"/>
        </w:rPr>
        <w:t>'00:00:10'</w:t>
      </w:r>
      <w:r>
        <w:t>   </w:t>
      </w:r>
    </w:p>
    <w:p w14:paraId="7EFBD897" w14:textId="77777777" w:rsidR="00935C18" w:rsidRDefault="00935C18" w:rsidP="00935C18">
      <w:pPr>
        <w:numPr>
          <w:ilvl w:val="0"/>
          <w:numId w:val="7"/>
        </w:numPr>
        <w:spacing w:before="100" w:beforeAutospacing="1" w:after="100" w:afterAutospacing="1" w:line="240" w:lineRule="auto"/>
      </w:pPr>
      <w:r>
        <w:rPr>
          <w:rStyle w:val="keyword"/>
        </w:rPr>
        <w:t>update</w:t>
      </w:r>
      <w:r>
        <w:t> table1  </w:t>
      </w:r>
      <w:r>
        <w:rPr>
          <w:rStyle w:val="keyword"/>
        </w:rPr>
        <w:t>set</w:t>
      </w:r>
      <w:r>
        <w:t> A=</w:t>
      </w:r>
      <w:r>
        <w:rPr>
          <w:rStyle w:val="string"/>
        </w:rPr>
        <w:t>'aa'</w:t>
      </w:r>
      <w:r>
        <w:t>  </w:t>
      </w:r>
      <w:r>
        <w:rPr>
          <w:rStyle w:val="keyword"/>
        </w:rPr>
        <w:t>where</w:t>
      </w:r>
      <w:r>
        <w:t> B=</w:t>
      </w:r>
      <w:r>
        <w:rPr>
          <w:rStyle w:val="string"/>
        </w:rPr>
        <w:t>'b2'</w:t>
      </w:r>
      <w:r>
        <w:t>   </w:t>
      </w:r>
    </w:p>
    <w:p w14:paraId="1EB10DF9" w14:textId="77777777" w:rsidR="00935C18" w:rsidRDefault="00935C18" w:rsidP="00935C18">
      <w:pPr>
        <w:numPr>
          <w:ilvl w:val="0"/>
          <w:numId w:val="7"/>
        </w:numPr>
        <w:spacing w:before="100" w:beforeAutospacing="1" w:after="100" w:afterAutospacing="1" w:line="240" w:lineRule="auto"/>
      </w:pPr>
      <w:r>
        <w:rPr>
          <w:rStyle w:val="keyword"/>
        </w:rPr>
        <w:t>commit</w:t>
      </w:r>
      <w:r>
        <w:t> tran  </w:t>
      </w:r>
    </w:p>
    <w:p w14:paraId="0971B957" w14:textId="77777777" w:rsidR="00935C18" w:rsidRDefault="00935C18" w:rsidP="00935C18">
      <w:pPr>
        <w:spacing w:after="0"/>
      </w:pPr>
    </w:p>
    <w:p w14:paraId="6ADFF4B4" w14:textId="77777777" w:rsidR="00935C18" w:rsidRDefault="00935C18" w:rsidP="00935C18">
      <w:pPr>
        <w:pStyle w:val="NormalWeb"/>
      </w:pPr>
      <w:r>
        <w:rPr>
          <w:rFonts w:ascii="SimSun" w:eastAsia="SimSun" w:hAnsi="SimSun" w:cs="SimSun" w:hint="eastAsia"/>
        </w:rPr>
        <w:t>同时执行，系统会检测出死锁，并中止进程</w:t>
      </w:r>
    </w:p>
    <w:p w14:paraId="2CBB7CC7" w14:textId="77777777" w:rsidR="00935C18" w:rsidRDefault="00935C18" w:rsidP="00935C18">
      <w:pPr>
        <w:pStyle w:val="Heading3"/>
      </w:pPr>
      <w:bookmarkStart w:id="11" w:name="t11"/>
      <w:bookmarkEnd w:id="11"/>
      <w:r>
        <w:br/>
      </w:r>
      <w:r>
        <w:rPr>
          <w:rFonts w:ascii="SimSun" w:eastAsia="SimSun" w:hAnsi="SimSun" w:cs="SimSun" w:hint="eastAsia"/>
        </w:rPr>
        <w:t>十</w:t>
      </w:r>
      <w:r>
        <w:t xml:space="preserve"> </w:t>
      </w:r>
      <w:r>
        <w:rPr>
          <w:rFonts w:ascii="SimSun" w:eastAsia="SimSun" w:hAnsi="SimSun" w:cs="SimSun" w:hint="eastAsia"/>
        </w:rPr>
        <w:t>应用程序锁</w:t>
      </w:r>
      <w:r>
        <w:t xml:space="preserve">: </w:t>
      </w:r>
    </w:p>
    <w:p w14:paraId="2FAE9A9D" w14:textId="77777777" w:rsidR="00935C18" w:rsidRDefault="00935C18" w:rsidP="00935C18">
      <w:pPr>
        <w:pStyle w:val="NormalWeb"/>
      </w:pPr>
      <w:r>
        <w:rPr>
          <w:rFonts w:ascii="SimSun" w:eastAsia="SimSun" w:hAnsi="SimSun" w:cs="SimSun" w:hint="eastAsia"/>
        </w:rPr>
        <w:t>应用程序锁就是客户端代码生成的锁，而不是</w:t>
      </w:r>
      <w:r>
        <w:t>sql server</w:t>
      </w:r>
      <w:r>
        <w:rPr>
          <w:rFonts w:ascii="SimSun" w:eastAsia="SimSun" w:hAnsi="SimSun" w:cs="SimSun" w:hint="eastAsia"/>
        </w:rPr>
        <w:t>本身生成的锁</w:t>
      </w:r>
    </w:p>
    <w:p w14:paraId="586E34FA" w14:textId="77777777" w:rsidR="00935C18" w:rsidRDefault="00935C18" w:rsidP="00935C18">
      <w:pPr>
        <w:pStyle w:val="NormalWeb"/>
      </w:pPr>
      <w:r>
        <w:rPr>
          <w:rFonts w:ascii="SimSun" w:eastAsia="SimSun" w:hAnsi="SimSun" w:cs="SimSun" w:hint="eastAsia"/>
        </w:rPr>
        <w:t>处理应用程序锁的两个过程</w:t>
      </w:r>
    </w:p>
    <w:p w14:paraId="16F340A7" w14:textId="77777777" w:rsidR="00935C18" w:rsidRDefault="00935C18" w:rsidP="00935C18">
      <w:pPr>
        <w:pStyle w:val="NormalWeb"/>
      </w:pPr>
      <w:r>
        <w:t xml:space="preserve">sp_getapplock </w:t>
      </w:r>
      <w:r>
        <w:rPr>
          <w:rFonts w:ascii="SimSun" w:eastAsia="SimSun" w:hAnsi="SimSun" w:cs="SimSun" w:hint="eastAsia"/>
        </w:rPr>
        <w:t>锁定应用程序资源</w:t>
      </w:r>
    </w:p>
    <w:p w14:paraId="0D03F461" w14:textId="77777777" w:rsidR="00935C18" w:rsidRDefault="00935C18" w:rsidP="00935C18">
      <w:pPr>
        <w:pStyle w:val="NormalWeb"/>
      </w:pPr>
      <w:r>
        <w:t xml:space="preserve">sp_releaseapplock </w:t>
      </w:r>
      <w:r>
        <w:rPr>
          <w:rFonts w:ascii="SimSun" w:eastAsia="SimSun" w:hAnsi="SimSun" w:cs="SimSun" w:hint="eastAsia"/>
        </w:rPr>
        <w:t>为应用程序资源解锁</w:t>
      </w:r>
    </w:p>
    <w:p w14:paraId="6BC2D912" w14:textId="77777777" w:rsidR="00935C18" w:rsidRDefault="00935C18" w:rsidP="00935C18">
      <w:pPr>
        <w:pStyle w:val="NormalWeb"/>
      </w:pPr>
      <w:r>
        <w:rPr>
          <w:rFonts w:ascii="SimSun" w:eastAsia="SimSun" w:hAnsi="SimSun" w:cs="SimSun" w:hint="eastAsia"/>
        </w:rPr>
        <w:t>注意</w:t>
      </w:r>
      <w:r>
        <w:t xml:space="preserve">: </w:t>
      </w:r>
      <w:r>
        <w:rPr>
          <w:rFonts w:ascii="SimSun" w:eastAsia="SimSun" w:hAnsi="SimSun" w:cs="SimSun" w:hint="eastAsia"/>
        </w:rPr>
        <w:t>锁定数据库的一个表的区别</w:t>
      </w:r>
    </w:p>
    <w:p w14:paraId="2D0E6B58" w14:textId="77777777" w:rsidR="00935C18" w:rsidRDefault="00935C18" w:rsidP="00935C18">
      <w:pPr>
        <w:pStyle w:val="NormalWeb"/>
      </w:pPr>
      <w:r>
        <w:t xml:space="preserve">SELECT * FROM table WITH (HOLDLOCK) </w:t>
      </w:r>
      <w:r>
        <w:rPr>
          <w:rFonts w:ascii="SimSun" w:eastAsia="SimSun" w:hAnsi="SimSun" w:cs="SimSun" w:hint="eastAsia"/>
        </w:rPr>
        <w:t>其他事务可以读取表，但不能更新删除</w:t>
      </w:r>
    </w:p>
    <w:p w14:paraId="1D38E6B6" w14:textId="77777777" w:rsidR="00935C18" w:rsidRDefault="00935C18" w:rsidP="00935C18">
      <w:pPr>
        <w:pStyle w:val="NormalWeb"/>
      </w:pPr>
      <w:r>
        <w:t xml:space="preserve">SELECT * FROM table WITH (TABLOCKX) </w:t>
      </w:r>
      <w:r>
        <w:rPr>
          <w:rFonts w:ascii="SimSun" w:eastAsia="SimSun" w:hAnsi="SimSun" w:cs="SimSun" w:hint="eastAsia"/>
        </w:rPr>
        <w:t>其他事务不能读取表</w:t>
      </w:r>
      <w:r>
        <w:t>,</w:t>
      </w:r>
      <w:r>
        <w:rPr>
          <w:rFonts w:ascii="SimSun" w:eastAsia="SimSun" w:hAnsi="SimSun" w:cs="SimSun" w:hint="eastAsia"/>
        </w:rPr>
        <w:t>更新和删除</w:t>
      </w:r>
      <w:r>
        <w:t xml:space="preserve"> </w:t>
      </w:r>
    </w:p>
    <w:p w14:paraId="2AF7A27E" w14:textId="77777777" w:rsidR="00935C18" w:rsidRDefault="00935C18" w:rsidP="00935C18">
      <w:pPr>
        <w:pStyle w:val="NormalWeb"/>
      </w:pPr>
      <w:r>
        <w:rPr>
          <w:rFonts w:ascii="SimSun" w:eastAsia="SimSun" w:hAnsi="SimSun" w:cs="SimSun" w:hint="eastAsia"/>
        </w:rPr>
        <w:t>交读事务使用行版本控制。</w:t>
      </w:r>
      <w:r>
        <w:t xml:space="preserve"> </w:t>
      </w:r>
      <w:r>
        <w:br/>
      </w:r>
      <w:r>
        <w:rPr>
          <w:rFonts w:ascii="SimSun" w:eastAsia="SimSun" w:hAnsi="SimSun" w:cs="SimSun" w:hint="eastAsia"/>
        </w:rPr>
        <w:t>使用快照隔离。</w:t>
      </w:r>
      <w:r>
        <w:br/>
      </w:r>
      <w:r>
        <w:rPr>
          <w:rFonts w:ascii="SimSun" w:eastAsia="SimSun" w:hAnsi="SimSun" w:cs="SimSun" w:hint="eastAsia"/>
        </w:rPr>
        <w:t>使用绑定连接。</w:t>
      </w:r>
    </w:p>
    <w:p w14:paraId="79219576" w14:textId="77777777" w:rsidR="00935C18" w:rsidRDefault="00935C18" w:rsidP="00935C18">
      <w:pPr>
        <w:pStyle w:val="NormalWeb"/>
      </w:pPr>
    </w:p>
    <w:p w14:paraId="186FB9F8" w14:textId="77777777" w:rsidR="00935C18" w:rsidRDefault="00935C18" w:rsidP="00935C18">
      <w:pPr>
        <w:pStyle w:val="Heading2"/>
        <w:spacing w:before="0" w:beforeAutospacing="0" w:after="360" w:afterAutospacing="0"/>
      </w:pPr>
      <w:bookmarkStart w:id="12" w:name="t12"/>
      <w:bookmarkEnd w:id="12"/>
      <w:r>
        <w:rPr>
          <w:rFonts w:ascii="SimSun" w:eastAsia="SimSun" w:hAnsi="SimSun" w:cs="SimSun" w:hint="eastAsia"/>
        </w:rPr>
        <w:t>二</w:t>
      </w:r>
      <w:r>
        <w:t xml:space="preserve"> </w:t>
      </w:r>
      <w:r>
        <w:rPr>
          <w:rFonts w:ascii="SimSun" w:eastAsia="SimSun" w:hAnsi="SimSun" w:cs="SimSun" w:hint="eastAsia"/>
        </w:rPr>
        <w:t>锁的分析及应用系列</w:t>
      </w:r>
    </w:p>
    <w:p w14:paraId="113E1A5D" w14:textId="77777777" w:rsidR="00935C18" w:rsidRDefault="00935C18" w:rsidP="00935C18">
      <w:pPr>
        <w:pStyle w:val="Heading3"/>
        <w:spacing w:before="0" w:after="0"/>
      </w:pPr>
      <w:bookmarkStart w:id="13" w:name="t13"/>
      <w:bookmarkStart w:id="14" w:name="t14"/>
      <w:bookmarkEnd w:id="13"/>
      <w:bookmarkEnd w:id="14"/>
      <w:r>
        <w:lastRenderedPageBreak/>
        <w:t xml:space="preserve">1 </w:t>
      </w:r>
      <w:r>
        <w:rPr>
          <w:rFonts w:ascii="SimSun" w:eastAsia="SimSun" w:hAnsi="SimSun" w:cs="SimSun" w:hint="eastAsia"/>
        </w:rPr>
        <w:t>用</w:t>
      </w:r>
      <w:r>
        <w:t>SqlServer Profile</w:t>
      </w:r>
      <w:r>
        <w:rPr>
          <w:rFonts w:ascii="SimSun" w:eastAsia="SimSun" w:hAnsi="SimSun" w:cs="SimSun" w:hint="eastAsia"/>
        </w:rPr>
        <w:t>来查看分析锁的信息</w:t>
      </w:r>
    </w:p>
    <w:p w14:paraId="16862F44" w14:textId="77777777" w:rsidR="00935C18" w:rsidRDefault="00935C18" w:rsidP="00935C18">
      <w:pPr>
        <w:pStyle w:val="NormalWeb"/>
        <w:spacing w:before="150" w:beforeAutospacing="0" w:after="150" w:afterAutospacing="0"/>
      </w:pPr>
      <w:r>
        <w:rPr>
          <w:rFonts w:ascii="SimSun" w:eastAsia="SimSun" w:hAnsi="SimSun" w:cs="SimSun" w:hint="eastAsia"/>
        </w:rPr>
        <w:t xml:space="preserve">　　这个工具我想大家都明白，它的监视能力真的是无所不能。。。锁的痉挛状态也全在它的掌握之中。</w:t>
      </w:r>
    </w:p>
    <w:p w14:paraId="34CFF023" w14:textId="77777777" w:rsidR="00935C18" w:rsidRDefault="00935C18" w:rsidP="00935C18">
      <w:pPr>
        <w:pStyle w:val="NormalWeb"/>
        <w:spacing w:before="150" w:beforeAutospacing="0" w:after="150" w:afterAutospacing="0"/>
      </w:pPr>
      <w:r>
        <w:t xml:space="preserve">1. </w:t>
      </w:r>
      <w:r>
        <w:rPr>
          <w:rFonts w:ascii="SimSun" w:eastAsia="SimSun" w:hAnsi="SimSun" w:cs="SimSun" w:hint="eastAsia"/>
        </w:rPr>
        <w:t>首先我做一个</w:t>
      </w:r>
      <w:r>
        <w:t>Person</w:t>
      </w:r>
      <w:r>
        <w:rPr>
          <w:rFonts w:ascii="SimSun" w:eastAsia="SimSun" w:hAnsi="SimSun" w:cs="SimSun" w:hint="eastAsia"/>
        </w:rPr>
        <w:t>表，</w:t>
      </w:r>
      <w:r>
        <w:t>Name</w:t>
      </w:r>
      <w:r>
        <w:rPr>
          <w:rFonts w:ascii="SimSun" w:eastAsia="SimSun" w:hAnsi="SimSun" w:cs="SimSun" w:hint="eastAsia"/>
        </w:rPr>
        <w:t>字段设定</w:t>
      </w:r>
      <w:r>
        <w:t>4000</w:t>
      </w:r>
      <w:r>
        <w:rPr>
          <w:rFonts w:ascii="SimSun" w:eastAsia="SimSun" w:hAnsi="SimSun" w:cs="SimSun" w:hint="eastAsia"/>
        </w:rPr>
        <w:t>字节，这样一个数据页可以容纳</w:t>
      </w:r>
      <w:r>
        <w:t>2</w:t>
      </w:r>
      <w:r>
        <w:rPr>
          <w:rFonts w:ascii="SimSun" w:eastAsia="SimSun" w:hAnsi="SimSun" w:cs="SimSun" w:hint="eastAsia"/>
        </w:rPr>
        <w:t>条数据，如下图：</w:t>
      </w:r>
    </w:p>
    <w:p w14:paraId="283C3D8B" w14:textId="77777777" w:rsidR="00935C18" w:rsidRDefault="00935C18" w:rsidP="00935C18">
      <w:pPr>
        <w:pStyle w:val="HTMLPreformatted"/>
        <w:shd w:val="clear" w:color="auto" w:fill="F5F5F5"/>
      </w:pPr>
      <w:r>
        <w:rPr>
          <w:color w:val="0000FF"/>
        </w:rPr>
        <w:t>DROP</w:t>
      </w:r>
      <w:r>
        <w:t xml:space="preserve"> </w:t>
      </w:r>
      <w:r>
        <w:rPr>
          <w:color w:val="0000FF"/>
        </w:rPr>
        <w:t>TABLE</w:t>
      </w:r>
      <w:r>
        <w:t xml:space="preserve"> dbo.Person</w:t>
      </w:r>
    </w:p>
    <w:p w14:paraId="2A11B445" w14:textId="77777777" w:rsidR="00935C18" w:rsidRDefault="00935C18" w:rsidP="00935C18">
      <w:pPr>
        <w:pStyle w:val="HTMLPreformatted"/>
        <w:shd w:val="clear" w:color="auto" w:fill="F5F5F5"/>
      </w:pPr>
      <w:r>
        <w:rPr>
          <w:color w:val="0000FF"/>
        </w:rPr>
        <w:t>CREATE</w:t>
      </w:r>
      <w:r>
        <w:t xml:space="preserve"> </w:t>
      </w:r>
      <w:r>
        <w:rPr>
          <w:color w:val="0000FF"/>
        </w:rPr>
        <w:t>TABLE</w:t>
      </w:r>
      <w:r>
        <w:t xml:space="preserve"> Person(ID </w:t>
      </w:r>
      <w:r>
        <w:rPr>
          <w:color w:val="0000FF"/>
        </w:rPr>
        <w:t>INT</w:t>
      </w:r>
      <w:r>
        <w:t xml:space="preserve"> </w:t>
      </w:r>
      <w:r>
        <w:rPr>
          <w:color w:val="FF00FF"/>
        </w:rPr>
        <w:t>IDENTITY</w:t>
      </w:r>
      <w:r>
        <w:t xml:space="preserve">,NAME </w:t>
      </w:r>
      <w:r>
        <w:rPr>
          <w:color w:val="0000FF"/>
        </w:rPr>
        <w:t>CHAR</w:t>
      </w:r>
      <w:r>
        <w:t>(</w:t>
      </w:r>
      <w:r>
        <w:rPr>
          <w:rStyle w:val="Strong"/>
          <w:color w:val="800000"/>
        </w:rPr>
        <w:t>4000</w:t>
      </w:r>
      <w:r>
        <w:t xml:space="preserve">) </w:t>
      </w:r>
      <w:r>
        <w:rPr>
          <w:color w:val="0000FF"/>
        </w:rPr>
        <w:t>DEFAULT</w:t>
      </w:r>
      <w:r>
        <w:t xml:space="preserve"> </w:t>
      </w:r>
      <w:r>
        <w:rPr>
          <w:color w:val="FF0000"/>
        </w:rPr>
        <w:t>'aaaaa'</w:t>
      </w:r>
      <w:r>
        <w:t>)</w:t>
      </w:r>
    </w:p>
    <w:p w14:paraId="043D8C71" w14:textId="77777777" w:rsidR="00935C18" w:rsidRDefault="00935C18" w:rsidP="00935C18">
      <w:pPr>
        <w:pStyle w:val="HTMLPreformatted"/>
        <w:shd w:val="clear" w:color="auto" w:fill="F5F5F5"/>
      </w:pPr>
      <w:r>
        <w:rPr>
          <w:color w:val="008080"/>
        </w:rPr>
        <w:t>--</w:t>
      </w:r>
      <w:r>
        <w:rPr>
          <w:rFonts w:ascii="Microsoft YaHei" w:eastAsia="Microsoft YaHei" w:hAnsi="Microsoft YaHei" w:cs="Microsoft YaHei" w:hint="eastAsia"/>
          <w:color w:val="008080"/>
        </w:rPr>
        <w:t>插入</w:t>
      </w:r>
      <w:r>
        <w:rPr>
          <w:color w:val="008080"/>
        </w:rPr>
        <w:t>6</w:t>
      </w:r>
      <w:r>
        <w:rPr>
          <w:rFonts w:ascii="Microsoft YaHei" w:eastAsia="Microsoft YaHei" w:hAnsi="Microsoft YaHei" w:cs="Microsoft YaHei" w:hint="eastAsia"/>
          <w:color w:val="008080"/>
        </w:rPr>
        <w:t>条，生成</w:t>
      </w:r>
      <w:r>
        <w:rPr>
          <w:color w:val="008080"/>
        </w:rPr>
        <w:t>3</w:t>
      </w:r>
      <w:r>
        <w:rPr>
          <w:rFonts w:ascii="Microsoft YaHei" w:eastAsia="Microsoft YaHei" w:hAnsi="Microsoft YaHei" w:cs="Microsoft YaHei" w:hint="eastAsia"/>
          <w:color w:val="008080"/>
        </w:rPr>
        <w:t>个数据页</w:t>
      </w:r>
    </w:p>
    <w:p w14:paraId="48418891" w14:textId="77777777" w:rsidR="00935C18" w:rsidRDefault="00935C18" w:rsidP="00935C18">
      <w:pPr>
        <w:pStyle w:val="HTMLPreformatted"/>
        <w:shd w:val="clear" w:color="auto" w:fill="F5F5F5"/>
      </w:pPr>
      <w:r>
        <w:rPr>
          <w:color w:val="0000FF"/>
        </w:rPr>
        <w:t>INSERT</w:t>
      </w:r>
      <w:r>
        <w:t xml:space="preserve"> </w:t>
      </w:r>
      <w:r>
        <w:rPr>
          <w:color w:val="0000FF"/>
        </w:rPr>
        <w:t>INTO</w:t>
      </w:r>
      <w:r>
        <w:t xml:space="preserve"> dbo.Person </w:t>
      </w:r>
      <w:r>
        <w:rPr>
          <w:color w:val="0000FF"/>
        </w:rPr>
        <w:t>DEFAULT</w:t>
      </w:r>
      <w:r>
        <w:t xml:space="preserve"> </w:t>
      </w:r>
      <w:r>
        <w:rPr>
          <w:color w:val="0000FF"/>
        </w:rPr>
        <w:t>VALUES</w:t>
      </w:r>
    </w:p>
    <w:p w14:paraId="15210163" w14:textId="77777777" w:rsidR="00935C18" w:rsidRDefault="00935C18" w:rsidP="00935C18">
      <w:pPr>
        <w:pStyle w:val="HTMLPreformatted"/>
        <w:shd w:val="clear" w:color="auto" w:fill="F5F5F5"/>
      </w:pPr>
      <w:r>
        <w:rPr>
          <w:color w:val="0000FF"/>
        </w:rPr>
        <w:t>go</w:t>
      </w:r>
      <w:r>
        <w:t xml:space="preserve"> </w:t>
      </w:r>
      <w:r>
        <w:rPr>
          <w:rStyle w:val="Strong"/>
          <w:color w:val="800000"/>
        </w:rPr>
        <w:t>6</w:t>
      </w:r>
    </w:p>
    <w:p w14:paraId="2E3EFD38" w14:textId="77777777" w:rsidR="00935C18" w:rsidRDefault="00935C18" w:rsidP="00935C18">
      <w:pPr>
        <w:pStyle w:val="NormalWeb"/>
        <w:spacing w:before="150" w:beforeAutospacing="0" w:after="150" w:afterAutospacing="0"/>
        <w:rPr>
          <w:rFonts w:ascii="Verdana" w:hAnsi="Verdana"/>
          <w:sz w:val="21"/>
          <w:szCs w:val="21"/>
        </w:rPr>
      </w:pPr>
    </w:p>
    <w:p w14:paraId="41852768" w14:textId="77777777" w:rsidR="00935C18" w:rsidRDefault="00935C18" w:rsidP="00935C18">
      <w:pPr>
        <w:pStyle w:val="NormalWeb"/>
        <w:spacing w:before="150" w:beforeAutospacing="0" w:after="150" w:afterAutospacing="0"/>
      </w:pPr>
      <w:r>
        <w:t xml:space="preserve">2. </w:t>
      </w:r>
      <w:r>
        <w:rPr>
          <w:rFonts w:ascii="SimSun" w:eastAsia="SimSun" w:hAnsi="SimSun" w:cs="SimSun" w:hint="eastAsia"/>
        </w:rPr>
        <w:t>下面我们看看数据在数据页的分布情况。</w:t>
      </w:r>
    </w:p>
    <w:p w14:paraId="2C45A75C" w14:textId="381DD7BD"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0B44E739" wp14:editId="55F521C8">
            <wp:extent cx="5829300" cy="2171700"/>
            <wp:effectExtent l="0" t="0" r="0" b="0"/>
            <wp:docPr id="32" name="Picture 32" descr="http://img.blog.csdn.net/20170401170558366?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401170558366?watermark/2/text/aHR0cDovL2Jsb2cuY3Nkbi5uZXQvaHV3ZWkyMDAz/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171700"/>
                    </a:xfrm>
                    <a:prstGeom prst="rect">
                      <a:avLst/>
                    </a:prstGeom>
                    <a:noFill/>
                    <a:ln>
                      <a:noFill/>
                    </a:ln>
                  </pic:spPr>
                </pic:pic>
              </a:graphicData>
            </a:graphic>
          </wp:inline>
        </w:drawing>
      </w:r>
    </w:p>
    <w:p w14:paraId="07324174" w14:textId="77777777" w:rsidR="00935C18" w:rsidRDefault="00935C18" w:rsidP="00935C18">
      <w:pPr>
        <w:pStyle w:val="NormalWeb"/>
        <w:spacing w:before="150" w:beforeAutospacing="0" w:after="150" w:afterAutospacing="0"/>
        <w:rPr>
          <w:rFonts w:ascii="Verdana" w:hAnsi="Verdana"/>
          <w:sz w:val="21"/>
          <w:szCs w:val="21"/>
        </w:rPr>
      </w:pPr>
    </w:p>
    <w:p w14:paraId="2E05A821" w14:textId="77777777" w:rsidR="00935C18" w:rsidRDefault="00935C18" w:rsidP="00935C18">
      <w:pPr>
        <w:pStyle w:val="NormalWeb"/>
        <w:spacing w:before="150" w:beforeAutospacing="0" w:after="150" w:afterAutospacing="0"/>
      </w:pPr>
      <w:r>
        <w:t xml:space="preserve">3. </w:t>
      </w:r>
      <w:r>
        <w:rPr>
          <w:rFonts w:ascii="SimSun" w:eastAsia="SimSun" w:hAnsi="SimSun" w:cs="SimSun" w:hint="eastAsia"/>
        </w:rPr>
        <w:t>然后我们开启</w:t>
      </w:r>
      <w:r>
        <w:t>Profile</w:t>
      </w:r>
      <w:r>
        <w:rPr>
          <w:rFonts w:ascii="SimSun" w:eastAsia="SimSun" w:hAnsi="SimSun" w:cs="SimSun" w:hint="eastAsia"/>
        </w:rPr>
        <w:t>，在</w:t>
      </w:r>
      <w:r>
        <w:t>“</w:t>
      </w:r>
      <w:r>
        <w:rPr>
          <w:rFonts w:ascii="SimSun" w:eastAsia="SimSun" w:hAnsi="SimSun" w:cs="SimSun" w:hint="eastAsia"/>
        </w:rPr>
        <w:t>事件选择</w:t>
      </w:r>
      <w:r>
        <w:t>”</w:t>
      </w:r>
      <w:r>
        <w:rPr>
          <w:rFonts w:ascii="SimSun" w:eastAsia="SimSun" w:hAnsi="SimSun" w:cs="SimSun" w:hint="eastAsia"/>
        </w:rPr>
        <w:t>的</w:t>
      </w:r>
      <w:r>
        <w:t>Events</w:t>
      </w:r>
      <w:r>
        <w:rPr>
          <w:rFonts w:ascii="SimSun" w:eastAsia="SimSun" w:hAnsi="SimSun" w:cs="SimSun" w:hint="eastAsia"/>
        </w:rPr>
        <w:t>中选择</w:t>
      </w:r>
      <w:r>
        <w:t>”Lock:Acquired“</w:t>
      </w:r>
      <w:r>
        <w:rPr>
          <w:rFonts w:ascii="SimSun" w:eastAsia="SimSun" w:hAnsi="SimSun" w:cs="SimSun" w:hint="eastAsia"/>
        </w:rPr>
        <w:t>和</w:t>
      </w:r>
      <w:r>
        <w:t xml:space="preserve">”Lock:Released“ </w:t>
      </w:r>
      <w:r>
        <w:rPr>
          <w:rFonts w:ascii="SimSun" w:eastAsia="SimSun" w:hAnsi="SimSun" w:cs="SimSun" w:hint="eastAsia"/>
        </w:rPr>
        <w:t>，然后运行，如下图：</w:t>
      </w:r>
    </w:p>
    <w:p w14:paraId="2A0FBB2D" w14:textId="3CE6754D"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6D6727AF" wp14:editId="53BAB60A">
            <wp:extent cx="7981950" cy="5040630"/>
            <wp:effectExtent l="0" t="0" r="0" b="7620"/>
            <wp:docPr id="31" name="Picture 31" descr="http://img.blog.csdn.net/20170401170632554?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401170632554?watermark/2/text/aHR0cDovL2Jsb2cuY3Nkbi5uZXQvaHV3ZWkyMDAz/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81950" cy="5040630"/>
                    </a:xfrm>
                    <a:prstGeom prst="rect">
                      <a:avLst/>
                    </a:prstGeom>
                    <a:noFill/>
                    <a:ln>
                      <a:noFill/>
                    </a:ln>
                  </pic:spPr>
                </pic:pic>
              </a:graphicData>
            </a:graphic>
          </wp:inline>
        </w:drawing>
      </w:r>
    </w:p>
    <w:p w14:paraId="388C883D" w14:textId="77777777" w:rsidR="00935C18" w:rsidRDefault="00935C18" w:rsidP="00935C18">
      <w:pPr>
        <w:pStyle w:val="NormalWeb"/>
        <w:spacing w:before="150" w:beforeAutospacing="0" w:after="150" w:afterAutospacing="0"/>
        <w:rPr>
          <w:rFonts w:ascii="Verdana" w:hAnsi="Verdana"/>
          <w:sz w:val="21"/>
          <w:szCs w:val="21"/>
        </w:rPr>
      </w:pPr>
    </w:p>
    <w:p w14:paraId="02534C4E" w14:textId="77777777" w:rsidR="00935C18" w:rsidRDefault="00935C18" w:rsidP="00935C18">
      <w:pPr>
        <w:pStyle w:val="NormalWeb"/>
        <w:spacing w:before="0" w:beforeAutospacing="0" w:after="0" w:afterAutospacing="0"/>
      </w:pPr>
      <w:r>
        <w:rPr>
          <w:rFonts w:ascii="SimSun" w:eastAsia="SimSun" w:hAnsi="SimSun" w:cs="SimSun" w:hint="eastAsia"/>
        </w:rPr>
        <w:t>使用测试数据</w:t>
      </w:r>
    </w:p>
    <w:p w14:paraId="50A2EC08" w14:textId="77777777" w:rsidR="00935C18" w:rsidRDefault="00935C18" w:rsidP="00935C18">
      <w:pPr>
        <w:pStyle w:val="NormalWeb"/>
        <w:spacing w:before="0" w:beforeAutospacing="0" w:after="0" w:afterAutospacing="0"/>
      </w:pPr>
      <w:r>
        <w:t xml:space="preserve">1. </w:t>
      </w:r>
      <w:r>
        <w:rPr>
          <w:rFonts w:ascii="SimSun" w:eastAsia="SimSun" w:hAnsi="SimSun" w:cs="SimSun" w:hint="eastAsia"/>
        </w:rPr>
        <w:t>首先我执行一个简单的</w:t>
      </w:r>
      <w:r>
        <w:t> SELECT * FROM dbo.Person</w:t>
      </w:r>
      <w:r>
        <w:rPr>
          <w:rFonts w:ascii="SimSun" w:eastAsia="SimSun" w:hAnsi="SimSun" w:cs="SimSun" w:hint="eastAsia"/>
        </w:rPr>
        <w:t>，看看表</w:t>
      </w:r>
      <w:r>
        <w:t>/</w:t>
      </w:r>
      <w:r>
        <w:rPr>
          <w:rFonts w:ascii="SimSun" w:eastAsia="SimSun" w:hAnsi="SimSun" w:cs="SimSun" w:hint="eastAsia"/>
        </w:rPr>
        <w:t>数据页</w:t>
      </w:r>
      <w:r>
        <w:t>/</w:t>
      </w:r>
      <w:r>
        <w:rPr>
          <w:rFonts w:ascii="SimSun" w:eastAsia="SimSun" w:hAnsi="SimSun" w:cs="SimSun" w:hint="eastAsia"/>
        </w:rPr>
        <w:t>记录的加锁情况。</w:t>
      </w:r>
    </w:p>
    <w:p w14:paraId="1545C262" w14:textId="68A05163"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296A4456" wp14:editId="645D4155">
            <wp:extent cx="7048500" cy="5589270"/>
            <wp:effectExtent l="0" t="0" r="0" b="0"/>
            <wp:docPr id="30" name="Picture 30" descr="http://img.blog.csdn.net/20170401170718273?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401170718273?watermark/2/text/aHR0cDovL2Jsb2cuY3Nkbi5uZXQvaHV3ZWkyMDAz/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8500" cy="5589270"/>
                    </a:xfrm>
                    <a:prstGeom prst="rect">
                      <a:avLst/>
                    </a:prstGeom>
                    <a:noFill/>
                    <a:ln>
                      <a:noFill/>
                    </a:ln>
                  </pic:spPr>
                </pic:pic>
              </a:graphicData>
            </a:graphic>
          </wp:inline>
        </w:drawing>
      </w:r>
    </w:p>
    <w:p w14:paraId="303EDB0E" w14:textId="77777777" w:rsidR="00935C18" w:rsidRDefault="00935C18" w:rsidP="00935C18">
      <w:pPr>
        <w:pStyle w:val="NormalWeb"/>
        <w:spacing w:before="150" w:beforeAutospacing="0" w:after="150" w:afterAutospacing="0"/>
      </w:pPr>
      <w:r>
        <w:rPr>
          <w:rFonts w:ascii="SimSun" w:eastAsia="SimSun" w:hAnsi="SimSun" w:cs="SimSun" w:hint="eastAsia"/>
        </w:rPr>
        <w:t>从图中可以看到，</w:t>
      </w:r>
      <w:r>
        <w:t>select</w:t>
      </w:r>
      <w:r>
        <w:rPr>
          <w:rFonts w:ascii="SimSun" w:eastAsia="SimSun" w:hAnsi="SimSun" w:cs="SimSun" w:hint="eastAsia"/>
        </w:rPr>
        <w:t>执行的大概步骤如下：</w:t>
      </w:r>
    </w:p>
    <w:p w14:paraId="76667D6D" w14:textId="77777777" w:rsidR="00935C18" w:rsidRDefault="00935C18" w:rsidP="00935C18">
      <w:pPr>
        <w:pStyle w:val="NormalWeb"/>
        <w:spacing w:before="150" w:beforeAutospacing="0" w:after="150" w:afterAutospacing="0"/>
      </w:pPr>
      <w:r>
        <w:rPr>
          <w:rFonts w:ascii="SimSun" w:eastAsia="SimSun" w:hAnsi="SimSun" w:cs="SimSun" w:hint="eastAsia"/>
        </w:rPr>
        <w:t>第一步：给表（</w:t>
      </w:r>
      <w:r>
        <w:t>Object</w:t>
      </w:r>
      <w:r>
        <w:rPr>
          <w:rFonts w:ascii="SimSun" w:eastAsia="SimSun" w:hAnsi="SimSun" w:cs="SimSun" w:hint="eastAsia"/>
        </w:rPr>
        <w:t>）加上</w:t>
      </w:r>
      <w:r>
        <w:t>IS</w:t>
      </w:r>
      <w:r>
        <w:rPr>
          <w:rFonts w:ascii="SimSun" w:eastAsia="SimSun" w:hAnsi="SimSun" w:cs="SimSun" w:hint="eastAsia"/>
        </w:rPr>
        <w:t>（意向共享锁）。</w:t>
      </w:r>
    </w:p>
    <w:p w14:paraId="54E6BA87" w14:textId="77777777" w:rsidR="00935C18" w:rsidRDefault="00935C18" w:rsidP="00935C18">
      <w:pPr>
        <w:pStyle w:val="NormalWeb"/>
        <w:spacing w:before="150" w:beforeAutospacing="0" w:after="150" w:afterAutospacing="0"/>
      </w:pPr>
      <w:r>
        <w:rPr>
          <w:rFonts w:ascii="SimSun" w:eastAsia="SimSun" w:hAnsi="SimSun" w:cs="SimSun" w:hint="eastAsia"/>
        </w:rPr>
        <w:t>第二步：先给</w:t>
      </w:r>
      <w:r>
        <w:t>1:78</w:t>
      </w:r>
      <w:r>
        <w:rPr>
          <w:rFonts w:ascii="SimSun" w:eastAsia="SimSun" w:hAnsi="SimSun" w:cs="SimSun" w:hint="eastAsia"/>
        </w:rPr>
        <w:t>号数据页加</w:t>
      </w:r>
      <w:r>
        <w:t>IS</w:t>
      </w:r>
      <w:r>
        <w:rPr>
          <w:rFonts w:ascii="SimSun" w:eastAsia="SimSun" w:hAnsi="SimSun" w:cs="SimSun" w:hint="eastAsia"/>
        </w:rPr>
        <w:t>锁，扫描</w:t>
      </w:r>
      <w:r>
        <w:t>78</w:t>
      </w:r>
      <w:r>
        <w:rPr>
          <w:rFonts w:ascii="SimSun" w:eastAsia="SimSun" w:hAnsi="SimSun" w:cs="SimSun" w:hint="eastAsia"/>
        </w:rPr>
        <w:t>号数据页，然后释放</w:t>
      </w:r>
      <w:r>
        <w:t>IS</w:t>
      </w:r>
      <w:r>
        <w:rPr>
          <w:rFonts w:ascii="SimSun" w:eastAsia="SimSun" w:hAnsi="SimSun" w:cs="SimSun" w:hint="eastAsia"/>
        </w:rPr>
        <w:t>锁。</w:t>
      </w:r>
    </w:p>
    <w:p w14:paraId="328EB7AB" w14:textId="77777777" w:rsidR="00935C18" w:rsidRDefault="00935C18" w:rsidP="00935C18">
      <w:pPr>
        <w:pStyle w:val="NormalWeb"/>
        <w:spacing w:before="150" w:beforeAutospacing="0" w:after="150" w:afterAutospacing="0"/>
      </w:pPr>
      <w:r>
        <w:rPr>
          <w:rFonts w:ascii="SimSun" w:eastAsia="SimSun" w:hAnsi="SimSun" w:cs="SimSun" w:hint="eastAsia"/>
        </w:rPr>
        <w:t>第三步：同样的道理扫描之后的数据页。</w:t>
      </w:r>
    </w:p>
    <w:p w14:paraId="2828E0CE" w14:textId="77777777" w:rsidR="00935C18" w:rsidRDefault="00935C18" w:rsidP="00935C18">
      <w:pPr>
        <w:pStyle w:val="NormalWeb"/>
        <w:spacing w:before="150" w:beforeAutospacing="0" w:after="150" w:afterAutospacing="0"/>
      </w:pPr>
      <w:r>
        <w:rPr>
          <w:rFonts w:ascii="SimSun" w:eastAsia="SimSun" w:hAnsi="SimSun" w:cs="SimSun" w:hint="eastAsia"/>
        </w:rPr>
        <w:t>第四步：最后释放表的</w:t>
      </w:r>
      <w:r>
        <w:t>IS</w:t>
      </w:r>
      <w:r>
        <w:rPr>
          <w:rFonts w:ascii="SimSun" w:eastAsia="SimSun" w:hAnsi="SimSun" w:cs="SimSun" w:hint="eastAsia"/>
        </w:rPr>
        <w:t>锁，结束整个锁流程。</w:t>
      </w:r>
    </w:p>
    <w:p w14:paraId="434515D4" w14:textId="77777777" w:rsidR="00935C18" w:rsidRDefault="00935C18" w:rsidP="00935C18">
      <w:pPr>
        <w:pStyle w:val="NormalWeb"/>
        <w:spacing w:before="150" w:beforeAutospacing="0" w:after="150" w:afterAutospacing="0"/>
      </w:pPr>
      <w:r>
        <w:rPr>
          <w:rFonts w:ascii="SimSun" w:eastAsia="SimSun" w:hAnsi="SimSun" w:cs="SimSun" w:hint="eastAsia"/>
        </w:rPr>
        <w:t>看完上面的一系列的</w:t>
      </w:r>
      <w:r>
        <w:t xml:space="preserve">Lock:Acquired </w:t>
      </w:r>
      <w:r>
        <w:rPr>
          <w:rFonts w:ascii="SimSun" w:eastAsia="SimSun" w:hAnsi="SimSun" w:cs="SimSun" w:hint="eastAsia"/>
        </w:rPr>
        <w:t>和</w:t>
      </w:r>
      <w:r>
        <w:t xml:space="preserve"> Lock:Released</w:t>
      </w:r>
      <w:r>
        <w:rPr>
          <w:rFonts w:ascii="SimSun" w:eastAsia="SimSun" w:hAnsi="SimSun" w:cs="SimSun" w:hint="eastAsia"/>
        </w:rPr>
        <w:t>的话，你有没有发现一个问题，不是说好给记录（</w:t>
      </w:r>
      <w:r>
        <w:t>RID</w:t>
      </w:r>
      <w:r>
        <w:rPr>
          <w:rFonts w:ascii="SimSun" w:eastAsia="SimSun" w:hAnsi="SimSun" w:cs="SimSun" w:hint="eastAsia"/>
        </w:rPr>
        <w:t>）加上</w:t>
      </w:r>
      <w:r>
        <w:t>S</w:t>
      </w:r>
      <w:r>
        <w:rPr>
          <w:rFonts w:ascii="SimSun" w:eastAsia="SimSun" w:hAnsi="SimSun" w:cs="SimSun" w:hint="eastAsia"/>
        </w:rPr>
        <w:t>锁么？？？这里没加，是因为引擎进入</w:t>
      </w:r>
      <w:r>
        <w:t>78</w:t>
      </w:r>
      <w:r>
        <w:rPr>
          <w:rFonts w:ascii="SimSun" w:eastAsia="SimSun" w:hAnsi="SimSun" w:cs="SimSun" w:hint="eastAsia"/>
        </w:rPr>
        <w:t>号数据页的时候，未发现它存在</w:t>
      </w:r>
      <w:r>
        <w:t>IU</w:t>
      </w:r>
      <w:r>
        <w:rPr>
          <w:rFonts w:ascii="SimSun" w:eastAsia="SimSun" w:hAnsi="SimSun" w:cs="SimSun" w:hint="eastAsia"/>
        </w:rPr>
        <w:t>锁或者</w:t>
      </w:r>
      <w:r>
        <w:t>IX</w:t>
      </w:r>
      <w:r>
        <w:rPr>
          <w:rFonts w:ascii="SimSun" w:eastAsia="SimSun" w:hAnsi="SimSun" w:cs="SimSun" w:hint="eastAsia"/>
        </w:rPr>
        <w:t>锁。。。所以。。。这个属于锁的组合，后续会说。</w:t>
      </w:r>
    </w:p>
    <w:p w14:paraId="4C633B6F" w14:textId="77777777" w:rsidR="00935C18" w:rsidRDefault="00935C18" w:rsidP="00935C18">
      <w:pPr>
        <w:pStyle w:val="NormalWeb"/>
        <w:spacing w:before="150" w:beforeAutospacing="0" w:after="150" w:afterAutospacing="0"/>
      </w:pPr>
    </w:p>
    <w:p w14:paraId="15EBEDDD" w14:textId="77777777" w:rsidR="00935C18" w:rsidRDefault="00935C18" w:rsidP="00935C18">
      <w:pPr>
        <w:pStyle w:val="NormalWeb"/>
        <w:spacing w:before="0" w:beforeAutospacing="0" w:after="0" w:afterAutospacing="0"/>
      </w:pPr>
      <w:r>
        <w:t xml:space="preserve">2. </w:t>
      </w:r>
      <w:r>
        <w:rPr>
          <w:rFonts w:ascii="SimSun" w:eastAsia="SimSun" w:hAnsi="SimSun" w:cs="SimSun" w:hint="eastAsia"/>
        </w:rPr>
        <w:t>接下来用</w:t>
      </w:r>
      <w:r>
        <w:t>UPDATE dbo.Person SET NAME='bbbbb' WHERE ID=3</w:t>
      </w:r>
      <w:r>
        <w:rPr>
          <w:rFonts w:ascii="SimSun" w:eastAsia="SimSun" w:hAnsi="SimSun" w:cs="SimSun" w:hint="eastAsia"/>
        </w:rPr>
        <w:t>来看看</w:t>
      </w:r>
      <w:r>
        <w:t>update</w:t>
      </w:r>
      <w:r>
        <w:rPr>
          <w:rFonts w:ascii="SimSun" w:eastAsia="SimSun" w:hAnsi="SimSun" w:cs="SimSun" w:hint="eastAsia"/>
        </w:rPr>
        <w:t>的整个过程，乍一看，</w:t>
      </w:r>
      <w:r>
        <w:t>Profile</w:t>
      </w:r>
      <w:r>
        <w:rPr>
          <w:rFonts w:ascii="SimSun" w:eastAsia="SimSun" w:hAnsi="SimSun" w:cs="SimSun" w:hint="eastAsia"/>
        </w:rPr>
        <w:t>捕获到的记录还是比较多的，下面具体看图：</w:t>
      </w:r>
    </w:p>
    <w:p w14:paraId="1710F747" w14:textId="1407F6A5"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6CCC501C" wp14:editId="7BE179BB">
            <wp:extent cx="5764530" cy="5021580"/>
            <wp:effectExtent l="0" t="0" r="7620" b="7620"/>
            <wp:docPr id="29" name="Picture 29" descr="http://img.blog.csdn.net/20170401170806384?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401170806384?watermark/2/text/aHR0cDovL2Jsb2cuY3Nkbi5uZXQvaHV3ZWkyMDAz/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530" cy="5021580"/>
                    </a:xfrm>
                    <a:prstGeom prst="rect">
                      <a:avLst/>
                    </a:prstGeom>
                    <a:noFill/>
                    <a:ln>
                      <a:noFill/>
                    </a:ln>
                  </pic:spPr>
                </pic:pic>
              </a:graphicData>
            </a:graphic>
          </wp:inline>
        </w:drawing>
      </w:r>
    </w:p>
    <w:p w14:paraId="00EB16EB" w14:textId="77777777" w:rsidR="00935C18" w:rsidRDefault="00935C18" w:rsidP="00935C18">
      <w:pPr>
        <w:pStyle w:val="NormalWeb"/>
        <w:spacing w:before="150" w:beforeAutospacing="0" w:after="150" w:afterAutospacing="0"/>
      </w:pPr>
      <w:r>
        <w:t> </w:t>
      </w:r>
      <w:r>
        <w:rPr>
          <w:rFonts w:ascii="SimSun" w:eastAsia="SimSun" w:hAnsi="SimSun" w:cs="SimSun" w:hint="eastAsia"/>
        </w:rPr>
        <w:t>第一步：</w:t>
      </w:r>
      <w:r>
        <w:t xml:space="preserve"> </w:t>
      </w:r>
      <w:r>
        <w:rPr>
          <w:rFonts w:ascii="SimSun" w:eastAsia="SimSun" w:hAnsi="SimSun" w:cs="SimSun" w:hint="eastAsia"/>
        </w:rPr>
        <w:t>给表</w:t>
      </w:r>
      <w:r>
        <w:t>(Object)</w:t>
      </w:r>
      <w:r>
        <w:rPr>
          <w:rFonts w:ascii="SimSun" w:eastAsia="SimSun" w:hAnsi="SimSun" w:cs="SimSun" w:hint="eastAsia"/>
        </w:rPr>
        <w:t>加上</w:t>
      </w:r>
      <w:r>
        <w:t>IX</w:t>
      </w:r>
      <w:r>
        <w:rPr>
          <w:rFonts w:ascii="SimSun" w:eastAsia="SimSun" w:hAnsi="SimSun" w:cs="SimSun" w:hint="eastAsia"/>
        </w:rPr>
        <w:t>锁，</w:t>
      </w:r>
    </w:p>
    <w:p w14:paraId="55DAEAB8" w14:textId="77777777" w:rsidR="00935C18" w:rsidRDefault="00935C18" w:rsidP="00935C18">
      <w:pPr>
        <w:pStyle w:val="NormalWeb"/>
        <w:spacing w:before="150" w:beforeAutospacing="0" w:after="150" w:afterAutospacing="0"/>
      </w:pPr>
      <w:r>
        <w:t> </w:t>
      </w:r>
      <w:r>
        <w:rPr>
          <w:rFonts w:ascii="SimSun" w:eastAsia="SimSun" w:hAnsi="SimSun" w:cs="SimSun" w:hint="eastAsia"/>
        </w:rPr>
        <w:t>第二步：</w:t>
      </w:r>
      <w:r>
        <w:t xml:space="preserve"> </w:t>
      </w:r>
      <w:r>
        <w:rPr>
          <w:rFonts w:ascii="SimSun" w:eastAsia="SimSun" w:hAnsi="SimSun" w:cs="SimSun" w:hint="eastAsia"/>
        </w:rPr>
        <w:t>给数据页</w:t>
      </w:r>
      <w:r>
        <w:t>(1:78)</w:t>
      </w:r>
      <w:r>
        <w:rPr>
          <w:rFonts w:ascii="SimSun" w:eastAsia="SimSun" w:hAnsi="SimSun" w:cs="SimSun" w:hint="eastAsia"/>
        </w:rPr>
        <w:t>数据页分配</w:t>
      </w:r>
      <w:r>
        <w:t>IU</w:t>
      </w:r>
      <w:r>
        <w:rPr>
          <w:rFonts w:ascii="SimSun" w:eastAsia="SimSun" w:hAnsi="SimSun" w:cs="SimSun" w:hint="eastAsia"/>
        </w:rPr>
        <w:t>锁。然后开始逐一扫描</w:t>
      </w:r>
      <w:r>
        <w:t>78</w:t>
      </w:r>
      <w:r>
        <w:rPr>
          <w:rFonts w:ascii="SimSun" w:eastAsia="SimSun" w:hAnsi="SimSun" w:cs="SimSun" w:hint="eastAsia"/>
        </w:rPr>
        <w:t>号数据页的</w:t>
      </w:r>
      <w:r>
        <w:t>RID</w:t>
      </w:r>
      <w:r>
        <w:rPr>
          <w:rFonts w:ascii="SimSun" w:eastAsia="SimSun" w:hAnsi="SimSun" w:cs="SimSun" w:hint="eastAsia"/>
        </w:rPr>
        <w:t>记录，进入前就</w:t>
      </w:r>
      <w:r>
        <w:t>Acquired</w:t>
      </w:r>
      <w:r>
        <w:rPr>
          <w:rFonts w:ascii="SimSun" w:eastAsia="SimSun" w:hAnsi="SimSun" w:cs="SimSun" w:hint="eastAsia"/>
        </w:rPr>
        <w:t>，退出后就</w:t>
      </w:r>
      <w:r>
        <w:t>Released</w:t>
      </w:r>
      <w:r>
        <w:rPr>
          <w:rFonts w:ascii="SimSun" w:eastAsia="SimSun" w:hAnsi="SimSun" w:cs="SimSun" w:hint="eastAsia"/>
        </w:rPr>
        <w:t>，当扫描完</w:t>
      </w:r>
      <w:r>
        <w:t>78</w:t>
      </w:r>
      <w:r>
        <w:rPr>
          <w:rFonts w:ascii="SimSun" w:eastAsia="SimSun" w:hAnsi="SimSun" w:cs="SimSun" w:hint="eastAsia"/>
        </w:rPr>
        <w:t>号数据页的所有</w:t>
      </w:r>
      <w:r>
        <w:t>RID</w:t>
      </w:r>
      <w:r>
        <w:rPr>
          <w:rFonts w:ascii="SimSun" w:eastAsia="SimSun" w:hAnsi="SimSun" w:cs="SimSun" w:hint="eastAsia"/>
        </w:rPr>
        <w:t>后，再释放</w:t>
      </w:r>
      <w:r>
        <w:t>78                  </w:t>
      </w:r>
      <w:r>
        <w:rPr>
          <w:rFonts w:ascii="SimSun" w:eastAsia="SimSun" w:hAnsi="SimSun" w:cs="SimSun" w:hint="eastAsia"/>
        </w:rPr>
        <w:t>号数据页的</w:t>
      </w:r>
      <w:r>
        <w:t>IU</w:t>
      </w:r>
      <w:r>
        <w:rPr>
          <w:rFonts w:ascii="SimSun" w:eastAsia="SimSun" w:hAnsi="SimSun" w:cs="SimSun" w:hint="eastAsia"/>
        </w:rPr>
        <w:t>锁，进入下一个数据页。。。</w:t>
      </w:r>
    </w:p>
    <w:p w14:paraId="4A6B7B46" w14:textId="77777777" w:rsidR="00935C18" w:rsidRDefault="00935C18" w:rsidP="00935C18">
      <w:pPr>
        <w:pStyle w:val="NormalWeb"/>
        <w:spacing w:before="150" w:beforeAutospacing="0" w:after="150" w:afterAutospacing="0"/>
      </w:pPr>
      <w:r>
        <w:t> </w:t>
      </w:r>
      <w:r>
        <w:rPr>
          <w:rFonts w:ascii="SimSun" w:eastAsia="SimSun" w:hAnsi="SimSun" w:cs="SimSun" w:hint="eastAsia"/>
        </w:rPr>
        <w:t>第三步：</w:t>
      </w:r>
      <w:r>
        <w:t xml:space="preserve"> </w:t>
      </w:r>
      <w:r>
        <w:rPr>
          <w:rFonts w:ascii="SimSun" w:eastAsia="SimSun" w:hAnsi="SimSun" w:cs="SimSun" w:hint="eastAsia"/>
        </w:rPr>
        <w:t>我们发现</w:t>
      </w:r>
      <w:r>
        <w:t>ID=3</w:t>
      </w:r>
      <w:r>
        <w:rPr>
          <w:rFonts w:ascii="SimSun" w:eastAsia="SimSun" w:hAnsi="SimSun" w:cs="SimSun" w:hint="eastAsia"/>
        </w:rPr>
        <w:t>是在</w:t>
      </w:r>
      <w:r>
        <w:t>89</w:t>
      </w:r>
      <w:r>
        <w:rPr>
          <w:rFonts w:ascii="SimSun" w:eastAsia="SimSun" w:hAnsi="SimSun" w:cs="SimSun" w:hint="eastAsia"/>
        </w:rPr>
        <w:t>号数据页上，当引擎扫到该</w:t>
      </w:r>
      <w:r>
        <w:t>RID</w:t>
      </w:r>
      <w:r>
        <w:rPr>
          <w:rFonts w:ascii="SimSun" w:eastAsia="SimSun" w:hAnsi="SimSun" w:cs="SimSun" w:hint="eastAsia"/>
        </w:rPr>
        <w:t>之后，我们观察到</w:t>
      </w:r>
      <w:r>
        <w:t>89</w:t>
      </w:r>
      <w:r>
        <w:rPr>
          <w:rFonts w:ascii="SimSun" w:eastAsia="SimSun" w:hAnsi="SimSun" w:cs="SimSun" w:hint="eastAsia"/>
        </w:rPr>
        <w:t>号的数据页由</w:t>
      </w:r>
      <w:r>
        <w:t>IU</w:t>
      </w:r>
      <w:r>
        <w:rPr>
          <w:rFonts w:ascii="SimSun" w:eastAsia="SimSun" w:hAnsi="SimSun" w:cs="SimSun" w:hint="eastAsia"/>
        </w:rPr>
        <w:t>锁变成了</w:t>
      </w:r>
      <w:r>
        <w:t>IX</w:t>
      </w:r>
      <w:r>
        <w:rPr>
          <w:rFonts w:ascii="SimSun" w:eastAsia="SimSun" w:hAnsi="SimSun" w:cs="SimSun" w:hint="eastAsia"/>
        </w:rPr>
        <w:t>锁，并且把</w:t>
      </w:r>
      <w:r>
        <w:t>1:89:0</w:t>
      </w:r>
      <w:r>
        <w:rPr>
          <w:rFonts w:ascii="SimSun" w:eastAsia="SimSun" w:hAnsi="SimSun" w:cs="SimSun" w:hint="eastAsia"/>
        </w:rPr>
        <w:t>（</w:t>
      </w:r>
      <w:r>
        <w:t>slot</w:t>
      </w:r>
      <w:r>
        <w:rPr>
          <w:rFonts w:ascii="SimSun" w:eastAsia="SimSun" w:hAnsi="SimSun" w:cs="SimSun" w:hint="eastAsia"/>
        </w:rPr>
        <w:t>为</w:t>
      </w:r>
      <w:r>
        <w:t>0</w:t>
      </w:r>
      <w:r>
        <w:rPr>
          <w:rFonts w:ascii="SimSun" w:eastAsia="SimSun" w:hAnsi="SimSun" w:cs="SimSun" w:hint="eastAsia"/>
        </w:rPr>
        <w:t>的记录）由</w:t>
      </w:r>
      <w:r>
        <w:t>U</w:t>
      </w:r>
      <w:r>
        <w:rPr>
          <w:rFonts w:ascii="SimSun" w:eastAsia="SimSun" w:hAnsi="SimSun" w:cs="SimSun" w:hint="eastAsia"/>
        </w:rPr>
        <w:t>锁变成</w:t>
      </w:r>
      <w:r>
        <w:t>X</w:t>
      </w:r>
      <w:r>
        <w:rPr>
          <w:rFonts w:ascii="SimSun" w:eastAsia="SimSun" w:hAnsi="SimSun" w:cs="SimSun" w:hint="eastAsia"/>
        </w:rPr>
        <w:t>锁，变成</w:t>
      </w:r>
      <w:r>
        <w:t>X</w:t>
      </w:r>
      <w:r>
        <w:rPr>
          <w:rFonts w:ascii="SimSun" w:eastAsia="SimSun" w:hAnsi="SimSun" w:cs="SimSun" w:hint="eastAsia"/>
        </w:rPr>
        <w:t>锁</w:t>
      </w:r>
      <w:r>
        <w:t xml:space="preserve">                       </w:t>
      </w:r>
      <w:r>
        <w:rPr>
          <w:rFonts w:ascii="SimSun" w:eastAsia="SimSun" w:hAnsi="SimSun" w:cs="SimSun" w:hint="eastAsia"/>
        </w:rPr>
        <w:t>后，就排斥了其他所有的锁，这时候就可以进行</w:t>
      </w:r>
      <w:r>
        <w:t>Update</w:t>
      </w:r>
      <w:r>
        <w:rPr>
          <w:rFonts w:ascii="SimSun" w:eastAsia="SimSun" w:hAnsi="SimSun" w:cs="SimSun" w:hint="eastAsia"/>
        </w:rPr>
        <w:t>操作了。</w:t>
      </w:r>
    </w:p>
    <w:p w14:paraId="1864F6FC" w14:textId="77777777" w:rsidR="00935C18" w:rsidRDefault="00935C18" w:rsidP="00935C18">
      <w:pPr>
        <w:pStyle w:val="NormalWeb"/>
        <w:spacing w:before="150" w:beforeAutospacing="0" w:after="150" w:afterAutospacing="0"/>
      </w:pPr>
      <w:r>
        <w:t> </w:t>
      </w:r>
      <w:r>
        <w:rPr>
          <w:rFonts w:ascii="SimSun" w:eastAsia="SimSun" w:hAnsi="SimSun" w:cs="SimSun" w:hint="eastAsia"/>
        </w:rPr>
        <w:t>第四步：</w:t>
      </w:r>
      <w:r>
        <w:t xml:space="preserve"> </w:t>
      </w:r>
      <w:r>
        <w:rPr>
          <w:rFonts w:ascii="SimSun" w:eastAsia="SimSun" w:hAnsi="SimSun" w:cs="SimSun" w:hint="eastAsia"/>
        </w:rPr>
        <w:t>后面就继续</w:t>
      </w:r>
      <w:r>
        <w:t>90</w:t>
      </w:r>
      <w:r>
        <w:rPr>
          <w:rFonts w:ascii="SimSun" w:eastAsia="SimSun" w:hAnsi="SimSun" w:cs="SimSun" w:hint="eastAsia"/>
        </w:rPr>
        <w:t>号数据页，步骤类似，第二步和第三步。</w:t>
      </w:r>
    </w:p>
    <w:p w14:paraId="7463F11E" w14:textId="77777777" w:rsidR="00935C18" w:rsidRDefault="00935C18" w:rsidP="00935C18">
      <w:pPr>
        <w:pStyle w:val="NormalWeb"/>
        <w:spacing w:before="150" w:beforeAutospacing="0" w:after="150" w:afterAutospacing="0"/>
      </w:pPr>
      <w:r>
        <w:rPr>
          <w:rFonts w:ascii="SimSun" w:eastAsia="SimSun" w:hAnsi="SimSun" w:cs="SimSun" w:hint="eastAsia"/>
        </w:rPr>
        <w:t>不知道细心的你有没有发现，在</w:t>
      </w:r>
      <w:r>
        <w:t>Released Object</w:t>
      </w:r>
      <w:r>
        <w:rPr>
          <w:rFonts w:ascii="SimSun" w:eastAsia="SimSun" w:hAnsi="SimSun" w:cs="SimSun" w:hint="eastAsia"/>
        </w:rPr>
        <w:t>之前我们才释放</w:t>
      </w:r>
      <w:r>
        <w:t>1:89:0</w:t>
      </w:r>
      <w:r>
        <w:rPr>
          <w:rFonts w:ascii="SimSun" w:eastAsia="SimSun" w:hAnsi="SimSun" w:cs="SimSun" w:hint="eastAsia"/>
        </w:rPr>
        <w:t>的</w:t>
      </w:r>
      <w:r>
        <w:t>X</w:t>
      </w:r>
      <w:r>
        <w:rPr>
          <w:rFonts w:ascii="SimSun" w:eastAsia="SimSun" w:hAnsi="SimSun" w:cs="SimSun" w:hint="eastAsia"/>
        </w:rPr>
        <w:t>锁，然后释放</w:t>
      </w:r>
      <w:r>
        <w:t>89</w:t>
      </w:r>
      <w:r>
        <w:rPr>
          <w:rFonts w:ascii="SimSun" w:eastAsia="SimSun" w:hAnsi="SimSun" w:cs="SimSun" w:hint="eastAsia"/>
        </w:rPr>
        <w:t>号数据页的</w:t>
      </w:r>
      <w:r>
        <w:t>IX</w:t>
      </w:r>
      <w:r>
        <w:rPr>
          <w:rFonts w:ascii="SimSun" w:eastAsia="SimSun" w:hAnsi="SimSun" w:cs="SimSun" w:hint="eastAsia"/>
        </w:rPr>
        <w:t>锁，这说明什么？？？说明这个</w:t>
      </w:r>
      <w:r>
        <w:t>Update</w:t>
      </w:r>
      <w:r>
        <w:rPr>
          <w:rFonts w:ascii="SimSun" w:eastAsia="SimSun" w:hAnsi="SimSun" w:cs="SimSun" w:hint="eastAsia"/>
        </w:rPr>
        <w:t>是贯穿于这个事务的，不像</w:t>
      </w:r>
      <w:r>
        <w:t>Select</w:t>
      </w:r>
      <w:r>
        <w:rPr>
          <w:rFonts w:ascii="SimSun" w:eastAsia="SimSun" w:hAnsi="SimSun" w:cs="SimSun" w:hint="eastAsia"/>
        </w:rPr>
        <w:t>操作中，扫完一个数据页就释放一个数据页。</w:t>
      </w:r>
    </w:p>
    <w:p w14:paraId="3926085B" w14:textId="77777777" w:rsidR="00935C18" w:rsidRDefault="00935C18" w:rsidP="00935C18">
      <w:pPr>
        <w:pStyle w:val="NormalWeb"/>
        <w:spacing w:before="150" w:beforeAutospacing="0" w:after="150" w:afterAutospacing="0"/>
      </w:pPr>
    </w:p>
    <w:p w14:paraId="031B59AA" w14:textId="77777777" w:rsidR="00935C18" w:rsidRDefault="00935C18" w:rsidP="00935C18">
      <w:pPr>
        <w:pStyle w:val="NormalWeb"/>
        <w:spacing w:before="0" w:beforeAutospacing="0" w:after="0" w:afterAutospacing="0"/>
      </w:pPr>
      <w:r>
        <w:t xml:space="preserve">3. </w:t>
      </w:r>
      <w:r>
        <w:rPr>
          <w:rFonts w:ascii="SimSun" w:eastAsia="SimSun" w:hAnsi="SimSun" w:cs="SimSun" w:hint="eastAsia"/>
        </w:rPr>
        <w:t>最后再看一个</w:t>
      </w:r>
      <w:r>
        <w:t>DELETE FROM dbo.Person WHERE ID=3 </w:t>
      </w:r>
      <w:r>
        <w:rPr>
          <w:rFonts w:ascii="SimSun" w:eastAsia="SimSun" w:hAnsi="SimSun" w:cs="SimSun" w:hint="eastAsia"/>
        </w:rPr>
        <w:t>的操作。</w:t>
      </w:r>
    </w:p>
    <w:p w14:paraId="4B4B70A0" w14:textId="5C7C61BA"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752A3D34" wp14:editId="0754D502">
            <wp:extent cx="6793230" cy="5734050"/>
            <wp:effectExtent l="0" t="0" r="7620" b="0"/>
            <wp:docPr id="28" name="Picture 28" descr="http://img.blog.csdn.net/20170401170844088?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401170844088?watermark/2/text/aHR0cDovL2Jsb2cuY3Nkbi5uZXQvaHV3ZWkyMDAz/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3230" cy="5734050"/>
                    </a:xfrm>
                    <a:prstGeom prst="rect">
                      <a:avLst/>
                    </a:prstGeom>
                    <a:noFill/>
                    <a:ln>
                      <a:noFill/>
                    </a:ln>
                  </pic:spPr>
                </pic:pic>
              </a:graphicData>
            </a:graphic>
          </wp:inline>
        </w:drawing>
      </w:r>
    </w:p>
    <w:p w14:paraId="282C87DD" w14:textId="77777777" w:rsidR="00935C18" w:rsidRDefault="00935C18" w:rsidP="00935C18">
      <w:pPr>
        <w:pStyle w:val="NormalWeb"/>
        <w:spacing w:before="150" w:beforeAutospacing="0" w:after="150" w:afterAutospacing="0"/>
      </w:pPr>
      <w:r>
        <w:rPr>
          <w:rFonts w:ascii="SimSun" w:eastAsia="SimSun" w:hAnsi="SimSun" w:cs="SimSun" w:hint="eastAsia"/>
        </w:rPr>
        <w:t xml:space="preserve">　　大概扫了一下上面的图，或许你感觉和</w:t>
      </w:r>
      <w:r>
        <w:t>Update</w:t>
      </w:r>
      <w:r>
        <w:rPr>
          <w:rFonts w:ascii="SimSun" w:eastAsia="SimSun" w:hAnsi="SimSun" w:cs="SimSun" w:hint="eastAsia"/>
        </w:rPr>
        <w:t>操作大差不差，会扫描数据页中的每个记录并加上</w:t>
      </w:r>
      <w:r>
        <w:t>U</w:t>
      </w:r>
      <w:r>
        <w:rPr>
          <w:rFonts w:ascii="SimSun" w:eastAsia="SimSun" w:hAnsi="SimSun" w:cs="SimSun" w:hint="eastAsia"/>
        </w:rPr>
        <w:t>锁。当在</w:t>
      </w:r>
      <w:r>
        <w:t>1:89:0</w:t>
      </w:r>
      <w:r>
        <w:rPr>
          <w:rFonts w:ascii="SimSun" w:eastAsia="SimSun" w:hAnsi="SimSun" w:cs="SimSun" w:hint="eastAsia"/>
        </w:rPr>
        <w:t>槽位中找到了目标记录后，然后将</w:t>
      </w:r>
      <w:r>
        <w:t>U</w:t>
      </w:r>
      <w:r>
        <w:rPr>
          <w:rFonts w:ascii="SimSun" w:eastAsia="SimSun" w:hAnsi="SimSun" w:cs="SimSun" w:hint="eastAsia"/>
        </w:rPr>
        <w:t>锁转化为</w:t>
      </w:r>
      <w:r>
        <w:t>X</w:t>
      </w:r>
      <w:r>
        <w:rPr>
          <w:rFonts w:ascii="SimSun" w:eastAsia="SimSun" w:hAnsi="SimSun" w:cs="SimSun" w:hint="eastAsia"/>
        </w:rPr>
        <w:t>锁，具体可以参考</w:t>
      </w:r>
      <w:r>
        <w:t>Update</w:t>
      </w:r>
      <w:r>
        <w:rPr>
          <w:rFonts w:ascii="SimSun" w:eastAsia="SimSun" w:hAnsi="SimSun" w:cs="SimSun" w:hint="eastAsia"/>
        </w:rPr>
        <w:t>。</w:t>
      </w:r>
    </w:p>
    <w:p w14:paraId="4F64FCAE" w14:textId="77777777" w:rsidR="00935C18" w:rsidRDefault="00935C18" w:rsidP="00935C18">
      <w:pPr>
        <w:pStyle w:val="Heading3"/>
      </w:pPr>
      <w:bookmarkStart w:id="15" w:name="t15"/>
      <w:bookmarkEnd w:id="15"/>
      <w:r>
        <w:t xml:space="preserve">2 </w:t>
      </w:r>
      <w:r>
        <w:rPr>
          <w:rFonts w:ascii="SimSun" w:eastAsia="SimSun" w:hAnsi="SimSun" w:cs="SimSun" w:hint="eastAsia"/>
        </w:rPr>
        <w:t>深入的探讨锁机制</w:t>
      </w:r>
    </w:p>
    <w:p w14:paraId="703E7F6B" w14:textId="77777777" w:rsidR="00935C18" w:rsidRDefault="00935C18" w:rsidP="00935C18">
      <w:pPr>
        <w:pStyle w:val="NormalWeb"/>
        <w:spacing w:before="150" w:beforeAutospacing="0" w:after="150" w:afterAutospacing="0"/>
      </w:pPr>
      <w:r>
        <w:rPr>
          <w:rFonts w:ascii="SimSun" w:eastAsia="SimSun" w:hAnsi="SimSun" w:cs="SimSun" w:hint="eastAsia"/>
        </w:rPr>
        <w:t xml:space="preserve">　　上一篇我只是做了一个堆表让大家初步的认识到锁的痉挛状态，但是在现实世界上并没有这么简单的事情，起码我的表不会没有索引对吧，，，还有就是我的表一定会有很多的连接过来，</w:t>
      </w:r>
      <w:r>
        <w:t>10:1</w:t>
      </w:r>
      <w:r>
        <w:rPr>
          <w:rFonts w:ascii="SimSun" w:eastAsia="SimSun" w:hAnsi="SimSun" w:cs="SimSun" w:hint="eastAsia"/>
        </w:rPr>
        <w:t>的读写，很多码农可能都会遇到类似神乎其神的死锁，卡住，读不出来，插不进入等等神仙的事情导致性能低下，这篇我们一起来探讨下。</w:t>
      </w:r>
    </w:p>
    <w:p w14:paraId="28AB0E67" w14:textId="77777777" w:rsidR="00935C18" w:rsidRDefault="00935C18" w:rsidP="00935C18">
      <w:pPr>
        <w:pStyle w:val="NormalWeb"/>
        <w:spacing w:before="150" w:beforeAutospacing="0" w:after="150" w:afterAutospacing="0"/>
      </w:pPr>
      <w:r>
        <w:t> </w:t>
      </w:r>
    </w:p>
    <w:p w14:paraId="455459DD" w14:textId="77777777" w:rsidR="00935C18" w:rsidRDefault="00935C18" w:rsidP="00935C18">
      <w:pPr>
        <w:pStyle w:val="NormalWeb"/>
        <w:spacing w:before="0" w:beforeAutospacing="0" w:after="0" w:afterAutospacing="0"/>
      </w:pPr>
      <w:r>
        <w:rPr>
          <w:rFonts w:ascii="SimSun" w:eastAsia="SimSun" w:hAnsi="SimSun" w:cs="SimSun" w:hint="eastAsia"/>
        </w:rPr>
        <w:t>一：</w:t>
      </w:r>
      <w:r>
        <w:t xml:space="preserve"> </w:t>
      </w:r>
      <w:r>
        <w:rPr>
          <w:rFonts w:ascii="SimSun" w:eastAsia="SimSun" w:hAnsi="SimSun" w:cs="SimSun" w:hint="eastAsia"/>
        </w:rPr>
        <w:t>当</w:t>
      </w:r>
      <w:r>
        <w:t>select</w:t>
      </w:r>
      <w:r>
        <w:rPr>
          <w:rFonts w:ascii="SimSun" w:eastAsia="SimSun" w:hAnsi="SimSun" w:cs="SimSun" w:hint="eastAsia"/>
        </w:rPr>
        <w:t>遇到性能低下的</w:t>
      </w:r>
      <w:r>
        <w:t>update</w:t>
      </w:r>
      <w:r>
        <w:rPr>
          <w:rFonts w:ascii="SimSun" w:eastAsia="SimSun" w:hAnsi="SimSun" w:cs="SimSun" w:hint="eastAsia"/>
        </w:rPr>
        <w:t>会怎么样？</w:t>
      </w:r>
    </w:p>
    <w:p w14:paraId="500841F6" w14:textId="77777777" w:rsidR="00935C18" w:rsidRDefault="00935C18" w:rsidP="00935C18">
      <w:pPr>
        <w:pStyle w:val="NormalWeb"/>
        <w:spacing w:before="150" w:beforeAutospacing="0" w:after="150" w:afterAutospacing="0"/>
      </w:pPr>
      <w:r>
        <w:t xml:space="preserve">1. </w:t>
      </w:r>
      <w:r>
        <w:rPr>
          <w:rFonts w:ascii="SimSun" w:eastAsia="SimSun" w:hAnsi="SimSun" w:cs="SimSun" w:hint="eastAsia"/>
        </w:rPr>
        <w:t>还是使用原始的</w:t>
      </w:r>
      <w:r>
        <w:t>person</w:t>
      </w:r>
      <w:r>
        <w:rPr>
          <w:rFonts w:ascii="SimSun" w:eastAsia="SimSun" w:hAnsi="SimSun" w:cs="SimSun" w:hint="eastAsia"/>
        </w:rPr>
        <w:t>表，插入</w:t>
      </w:r>
      <w:r>
        <w:t>6</w:t>
      </w:r>
      <w:r>
        <w:rPr>
          <w:rFonts w:ascii="SimSun" w:eastAsia="SimSun" w:hAnsi="SimSun" w:cs="SimSun" w:hint="eastAsia"/>
        </w:rPr>
        <w:t>条数据，由于是</w:t>
      </w:r>
      <w:r>
        <w:t>4000</w:t>
      </w:r>
      <w:r>
        <w:rPr>
          <w:rFonts w:ascii="SimSun" w:eastAsia="SimSun" w:hAnsi="SimSun" w:cs="SimSun" w:hint="eastAsia"/>
        </w:rPr>
        <w:t>字节，所以两条数据就是一个数据页，如下图：</w:t>
      </w:r>
    </w:p>
    <w:p w14:paraId="67D74990" w14:textId="77777777" w:rsidR="00935C18" w:rsidRDefault="00935C18" w:rsidP="00935C18">
      <w:pPr>
        <w:pStyle w:val="HTMLPreformatted"/>
        <w:shd w:val="clear" w:color="auto" w:fill="F5F5F5"/>
      </w:pPr>
      <w:r>
        <w:rPr>
          <w:color w:val="008080"/>
        </w:rPr>
        <w:t>1</w:t>
      </w:r>
      <w:r>
        <w:t xml:space="preserve"> </w:t>
      </w:r>
      <w:r>
        <w:rPr>
          <w:color w:val="0000FF"/>
        </w:rPr>
        <w:t>DROP</w:t>
      </w:r>
      <w:r>
        <w:t xml:space="preserve"> </w:t>
      </w:r>
      <w:r>
        <w:rPr>
          <w:color w:val="0000FF"/>
        </w:rPr>
        <w:t>TABLE</w:t>
      </w:r>
      <w:r>
        <w:t xml:space="preserve"> dbo.Person</w:t>
      </w:r>
    </w:p>
    <w:p w14:paraId="492E194A" w14:textId="77777777" w:rsidR="00935C18" w:rsidRDefault="00935C18" w:rsidP="00935C18">
      <w:pPr>
        <w:pStyle w:val="HTMLPreformatted"/>
        <w:shd w:val="clear" w:color="auto" w:fill="F5F5F5"/>
      </w:pPr>
      <w:r>
        <w:rPr>
          <w:color w:val="008080"/>
        </w:rPr>
        <w:t>2</w:t>
      </w:r>
      <w:r>
        <w:t xml:space="preserve"> </w:t>
      </w:r>
      <w:r>
        <w:rPr>
          <w:color w:val="0000FF"/>
        </w:rPr>
        <w:t>CREATE</w:t>
      </w:r>
      <w:r>
        <w:t xml:space="preserve"> </w:t>
      </w:r>
      <w:r>
        <w:rPr>
          <w:color w:val="0000FF"/>
        </w:rPr>
        <w:t>TABLE</w:t>
      </w:r>
      <w:r>
        <w:t xml:space="preserve"> Person(ID </w:t>
      </w:r>
      <w:r>
        <w:rPr>
          <w:color w:val="0000FF"/>
        </w:rPr>
        <w:t>INT</w:t>
      </w:r>
      <w:r>
        <w:t xml:space="preserve"> </w:t>
      </w:r>
      <w:r>
        <w:rPr>
          <w:color w:val="FF00FF"/>
        </w:rPr>
        <w:t>IDENTITY</w:t>
      </w:r>
      <w:r>
        <w:t xml:space="preserve">,NAME </w:t>
      </w:r>
      <w:r>
        <w:rPr>
          <w:color w:val="0000FF"/>
        </w:rPr>
        <w:t>CHAR</w:t>
      </w:r>
      <w:r>
        <w:t>(</w:t>
      </w:r>
      <w:r>
        <w:rPr>
          <w:rStyle w:val="Strong"/>
          <w:color w:val="800000"/>
        </w:rPr>
        <w:t>4000</w:t>
      </w:r>
      <w:r>
        <w:t xml:space="preserve">) </w:t>
      </w:r>
      <w:r>
        <w:rPr>
          <w:color w:val="0000FF"/>
        </w:rPr>
        <w:t>DEFAULT</w:t>
      </w:r>
      <w:r>
        <w:t xml:space="preserve"> </w:t>
      </w:r>
      <w:r>
        <w:rPr>
          <w:color w:val="FF0000"/>
        </w:rPr>
        <w:t>'aaaaa'</w:t>
      </w:r>
      <w:r>
        <w:t>)</w:t>
      </w:r>
    </w:p>
    <w:p w14:paraId="088D0F04" w14:textId="77777777" w:rsidR="00935C18" w:rsidRDefault="00935C18" w:rsidP="00935C18">
      <w:pPr>
        <w:pStyle w:val="HTMLPreformatted"/>
        <w:shd w:val="clear" w:color="auto" w:fill="F5F5F5"/>
      </w:pPr>
      <w:r>
        <w:rPr>
          <w:color w:val="008080"/>
        </w:rPr>
        <w:lastRenderedPageBreak/>
        <w:t>3</w:t>
      </w:r>
      <w:r>
        <w:t xml:space="preserve"> </w:t>
      </w:r>
      <w:r>
        <w:rPr>
          <w:color w:val="008080"/>
        </w:rPr>
        <w:t>--</w:t>
      </w:r>
      <w:r>
        <w:rPr>
          <w:rFonts w:ascii="Microsoft YaHei" w:eastAsia="Microsoft YaHei" w:hAnsi="Microsoft YaHei" w:cs="Microsoft YaHei" w:hint="eastAsia"/>
          <w:color w:val="008080"/>
        </w:rPr>
        <w:t>插入</w:t>
      </w:r>
      <w:r>
        <w:rPr>
          <w:color w:val="008080"/>
        </w:rPr>
        <w:t>6</w:t>
      </w:r>
      <w:r>
        <w:rPr>
          <w:rFonts w:ascii="Microsoft YaHei" w:eastAsia="Microsoft YaHei" w:hAnsi="Microsoft YaHei" w:cs="Microsoft YaHei" w:hint="eastAsia"/>
          <w:color w:val="008080"/>
        </w:rPr>
        <w:t>条数据，刚好</w:t>
      </w:r>
      <w:r>
        <w:rPr>
          <w:color w:val="008080"/>
        </w:rPr>
        <w:t>3</w:t>
      </w:r>
      <w:r>
        <w:rPr>
          <w:rFonts w:ascii="Microsoft YaHei" w:eastAsia="Microsoft YaHei" w:hAnsi="Microsoft YaHei" w:cs="Microsoft YaHei" w:hint="eastAsia"/>
          <w:color w:val="008080"/>
        </w:rPr>
        <w:t>个数据页</w:t>
      </w:r>
    </w:p>
    <w:p w14:paraId="2685CBD8" w14:textId="77777777" w:rsidR="00935C18" w:rsidRDefault="00935C18" w:rsidP="00935C18">
      <w:pPr>
        <w:pStyle w:val="HTMLPreformatted"/>
        <w:shd w:val="clear" w:color="auto" w:fill="F5F5F5"/>
      </w:pPr>
      <w:r>
        <w:rPr>
          <w:color w:val="008080"/>
        </w:rPr>
        <w:t>4</w:t>
      </w:r>
      <w:r>
        <w:t xml:space="preserve"> </w:t>
      </w:r>
      <w:r>
        <w:rPr>
          <w:color w:val="0000FF"/>
        </w:rPr>
        <w:t>INSERT</w:t>
      </w:r>
      <w:r>
        <w:t xml:space="preserve"> </w:t>
      </w:r>
      <w:r>
        <w:rPr>
          <w:color w:val="0000FF"/>
        </w:rPr>
        <w:t>INTO</w:t>
      </w:r>
      <w:r>
        <w:t xml:space="preserve"> dbo.Person </w:t>
      </w:r>
      <w:r>
        <w:rPr>
          <w:color w:val="0000FF"/>
        </w:rPr>
        <w:t>DEFAULT</w:t>
      </w:r>
      <w:r>
        <w:t xml:space="preserve"> </w:t>
      </w:r>
      <w:r>
        <w:rPr>
          <w:color w:val="0000FF"/>
        </w:rPr>
        <w:t>VALUES</w:t>
      </w:r>
    </w:p>
    <w:p w14:paraId="75E9EA91" w14:textId="77777777" w:rsidR="00935C18" w:rsidRDefault="00935C18" w:rsidP="00935C18">
      <w:pPr>
        <w:pStyle w:val="HTMLPreformatted"/>
        <w:shd w:val="clear" w:color="auto" w:fill="F5F5F5"/>
      </w:pPr>
      <w:r>
        <w:rPr>
          <w:color w:val="008080"/>
        </w:rPr>
        <w:t>5</w:t>
      </w:r>
      <w:r>
        <w:t xml:space="preserve"> </w:t>
      </w:r>
      <w:r>
        <w:rPr>
          <w:color w:val="0000FF"/>
        </w:rPr>
        <w:t>go</w:t>
      </w:r>
      <w:r>
        <w:t xml:space="preserve"> </w:t>
      </w:r>
      <w:r>
        <w:rPr>
          <w:rStyle w:val="Strong"/>
          <w:color w:val="800000"/>
        </w:rPr>
        <w:t>6</w:t>
      </w:r>
    </w:p>
    <w:p w14:paraId="29D8B95C" w14:textId="77777777" w:rsidR="00935C18" w:rsidRDefault="00935C18" w:rsidP="00935C18">
      <w:pPr>
        <w:pStyle w:val="NormalWeb"/>
        <w:spacing w:before="150" w:beforeAutospacing="0" w:after="150" w:afterAutospacing="0"/>
        <w:rPr>
          <w:rFonts w:ascii="Verdana" w:hAnsi="Verdana"/>
          <w:sz w:val="21"/>
          <w:szCs w:val="21"/>
        </w:rPr>
      </w:pPr>
      <w:r>
        <w:rPr>
          <w:rFonts w:ascii="Verdana" w:hAnsi="Verdana"/>
          <w:sz w:val="21"/>
          <w:szCs w:val="21"/>
        </w:rPr>
        <w:t> </w:t>
      </w:r>
    </w:p>
    <w:p w14:paraId="7A4BBB7C" w14:textId="77777777" w:rsidR="00935C18" w:rsidRDefault="00935C18" w:rsidP="00935C18">
      <w:pPr>
        <w:pStyle w:val="NormalWeb"/>
        <w:spacing w:before="150" w:beforeAutospacing="0" w:after="150" w:afterAutospacing="0"/>
      </w:pPr>
      <w:r>
        <w:t xml:space="preserve">2. </w:t>
      </w:r>
      <w:r>
        <w:rPr>
          <w:rFonts w:ascii="SimSun" w:eastAsia="SimSun" w:hAnsi="SimSun" w:cs="SimSun" w:hint="eastAsia"/>
        </w:rPr>
        <w:t>为了模拟性能低下的</w:t>
      </w:r>
      <w:r>
        <w:t>Update</w:t>
      </w:r>
      <w:r>
        <w:rPr>
          <w:rFonts w:ascii="SimSun" w:eastAsia="SimSun" w:hAnsi="SimSun" w:cs="SimSun" w:hint="eastAsia"/>
        </w:rPr>
        <w:t>操作，我们开个显式事务来更新</w:t>
      </w:r>
      <w:r>
        <w:t>ID=4</w:t>
      </w:r>
      <w:r>
        <w:rPr>
          <w:rFonts w:ascii="SimSun" w:eastAsia="SimSun" w:hAnsi="SimSun" w:cs="SimSun" w:hint="eastAsia"/>
        </w:rPr>
        <w:t>的记录，并且用</w:t>
      </w:r>
      <w:r>
        <w:t>profile</w:t>
      </w:r>
      <w:r>
        <w:rPr>
          <w:rFonts w:ascii="SimSun" w:eastAsia="SimSun" w:hAnsi="SimSun" w:cs="SimSun" w:hint="eastAsia"/>
        </w:rPr>
        <w:t>看一下，如下图：</w:t>
      </w:r>
    </w:p>
    <w:p w14:paraId="466485AC" w14:textId="77777777" w:rsidR="00935C18" w:rsidRDefault="00935C18" w:rsidP="00935C18">
      <w:pPr>
        <w:pStyle w:val="HTMLPreformatted"/>
        <w:shd w:val="clear" w:color="auto" w:fill="F5F5F5"/>
      </w:pPr>
      <w:r>
        <w:rPr>
          <w:color w:val="008080"/>
        </w:rPr>
        <w:t>1</w:t>
      </w:r>
      <w:r>
        <w:t xml:space="preserve"> </w:t>
      </w:r>
      <w:r>
        <w:rPr>
          <w:color w:val="0000FF"/>
        </w:rPr>
        <w:t>BEGIN</w:t>
      </w:r>
      <w:r>
        <w:t xml:space="preserve"> </w:t>
      </w:r>
      <w:r>
        <w:rPr>
          <w:color w:val="0000FF"/>
        </w:rPr>
        <w:t>TRAN</w:t>
      </w:r>
    </w:p>
    <w:p w14:paraId="1968FA9E" w14:textId="77777777" w:rsidR="00935C18" w:rsidRDefault="00935C18" w:rsidP="00935C18">
      <w:pPr>
        <w:pStyle w:val="HTMLPreformatted"/>
        <w:shd w:val="clear" w:color="auto" w:fill="F5F5F5"/>
      </w:pPr>
      <w:r>
        <w:rPr>
          <w:color w:val="008080"/>
        </w:rPr>
        <w:t>2</w:t>
      </w:r>
      <w:r>
        <w:t xml:space="preserve"> </w:t>
      </w:r>
      <w:r>
        <w:rPr>
          <w:color w:val="0000FF"/>
        </w:rPr>
        <w:t>UPDATE</w:t>
      </w:r>
      <w:r>
        <w:t xml:space="preserve"> dbo.Person </w:t>
      </w:r>
      <w:r>
        <w:rPr>
          <w:color w:val="0000FF"/>
        </w:rPr>
        <w:t>SET</w:t>
      </w:r>
      <w:r>
        <w:t xml:space="preserve"> NAME</w:t>
      </w:r>
      <w:r>
        <w:rPr>
          <w:color w:val="808080"/>
        </w:rPr>
        <w:t>=</w:t>
      </w:r>
      <w:r>
        <w:rPr>
          <w:color w:val="FF0000"/>
        </w:rPr>
        <w:t>'bbbbb'</w:t>
      </w:r>
      <w:r>
        <w:t xml:space="preserve"> </w:t>
      </w:r>
      <w:r>
        <w:rPr>
          <w:color w:val="0000FF"/>
        </w:rPr>
        <w:t>WHERE</w:t>
      </w:r>
      <w:r>
        <w:t xml:space="preserve"> id</w:t>
      </w:r>
      <w:r>
        <w:rPr>
          <w:color w:val="808080"/>
        </w:rPr>
        <w:t>=</w:t>
      </w:r>
      <w:r>
        <w:rPr>
          <w:rStyle w:val="Strong"/>
          <w:color w:val="800000"/>
        </w:rPr>
        <w:t>4</w:t>
      </w:r>
    </w:p>
    <w:p w14:paraId="6B633EC9" w14:textId="22E3A161" w:rsidR="00935C18" w:rsidRDefault="00935C18" w:rsidP="00935C18">
      <w:pPr>
        <w:pStyle w:val="NormalWeb"/>
        <w:spacing w:before="150" w:beforeAutospacing="0" w:after="240" w:afterAutospacing="0"/>
        <w:rPr>
          <w:rFonts w:ascii="Verdana" w:hAnsi="Verdana"/>
          <w:sz w:val="21"/>
          <w:szCs w:val="21"/>
        </w:rPr>
      </w:pPr>
      <w:r>
        <w:rPr>
          <w:rFonts w:ascii="Verdana" w:hAnsi="Verdana"/>
          <w:noProof/>
          <w:sz w:val="21"/>
          <w:szCs w:val="21"/>
        </w:rPr>
        <w:drawing>
          <wp:inline distT="0" distB="0" distL="0" distR="0" wp14:anchorId="707AD79E" wp14:editId="14ABEE5A">
            <wp:extent cx="7391400" cy="4598670"/>
            <wp:effectExtent l="0" t="0" r="0" b="0"/>
            <wp:docPr id="27" name="Picture 27" descr="http://img.blog.csdn.net/20170401171005621?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401171005621?watermark/2/text/aHR0cDovL2Jsb2cuY3Nkbi5uZXQvaHV3ZWkyMDAz/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1400" cy="4598670"/>
                    </a:xfrm>
                    <a:prstGeom prst="rect">
                      <a:avLst/>
                    </a:prstGeom>
                    <a:noFill/>
                    <a:ln>
                      <a:noFill/>
                    </a:ln>
                  </pic:spPr>
                </pic:pic>
              </a:graphicData>
            </a:graphic>
          </wp:inline>
        </w:drawing>
      </w:r>
    </w:p>
    <w:p w14:paraId="596C987C" w14:textId="77777777" w:rsidR="00935C18" w:rsidRDefault="00935C18" w:rsidP="00935C18">
      <w:pPr>
        <w:pStyle w:val="NormalWeb"/>
        <w:spacing w:before="150" w:beforeAutospacing="0" w:after="150" w:afterAutospacing="0"/>
      </w:pPr>
      <w:r>
        <w:t xml:space="preserve">3. </w:t>
      </w:r>
      <w:r>
        <w:rPr>
          <w:rFonts w:ascii="SimSun" w:eastAsia="SimSun" w:hAnsi="SimSun" w:cs="SimSun" w:hint="eastAsia"/>
        </w:rPr>
        <w:t>然后我们开下另一个会话连接，读取</w:t>
      </w:r>
      <w:r>
        <w:t>ID=6</w:t>
      </w:r>
      <w:r>
        <w:rPr>
          <w:rFonts w:ascii="SimSun" w:eastAsia="SimSun" w:hAnsi="SimSun" w:cs="SimSun" w:hint="eastAsia"/>
        </w:rPr>
        <w:t>的记录会是怎样？好奇吗？</w:t>
      </w:r>
    </w:p>
    <w:p w14:paraId="3622A371" w14:textId="77777777" w:rsidR="00935C18" w:rsidRDefault="00935C18" w:rsidP="00935C18">
      <w:pPr>
        <w:pStyle w:val="HTMLPreformatted"/>
        <w:shd w:val="clear" w:color="auto" w:fill="F5F5F5"/>
      </w:pPr>
      <w:r>
        <w:rPr>
          <w:color w:val="008080"/>
        </w:rPr>
        <w:t>1</w:t>
      </w:r>
      <w:r>
        <w:t xml:space="preserve"> </w:t>
      </w:r>
      <w:r>
        <w:rPr>
          <w:color w:val="0000FF"/>
        </w:rPr>
        <w:t>SELECT</w:t>
      </w:r>
      <w:r>
        <w:t xml:space="preserve"> </w:t>
      </w:r>
      <w:r>
        <w:rPr>
          <w:color w:val="808080"/>
        </w:rPr>
        <w:t>*</w:t>
      </w:r>
      <w:r>
        <w:t xml:space="preserve"> </w:t>
      </w:r>
      <w:r>
        <w:rPr>
          <w:color w:val="0000FF"/>
        </w:rPr>
        <w:t>FROM</w:t>
      </w:r>
      <w:r>
        <w:t xml:space="preserve"> Person </w:t>
      </w:r>
      <w:r>
        <w:rPr>
          <w:color w:val="0000FF"/>
        </w:rPr>
        <w:t>WHERE</w:t>
      </w:r>
      <w:r>
        <w:t xml:space="preserve"> ID</w:t>
      </w:r>
      <w:r>
        <w:rPr>
          <w:color w:val="808080"/>
        </w:rPr>
        <w:t>=</w:t>
      </w:r>
      <w:r>
        <w:rPr>
          <w:rStyle w:val="Strong"/>
          <w:color w:val="800000"/>
        </w:rPr>
        <w:t>6</w:t>
      </w:r>
    </w:p>
    <w:p w14:paraId="69E4EA15" w14:textId="1C26347F"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33AEBF9C" wp14:editId="0E24282E">
            <wp:extent cx="6579870" cy="1981200"/>
            <wp:effectExtent l="0" t="0" r="0" b="0"/>
            <wp:docPr id="26" name="Picture 26" descr="http://img.blog.csdn.net/20170401171044571?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401171044571?watermark/2/text/aHR0cDovL2Jsb2cuY3Nkbi5uZXQvaHV3ZWkyMDAz/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9870" cy="1981200"/>
                    </a:xfrm>
                    <a:prstGeom prst="rect">
                      <a:avLst/>
                    </a:prstGeom>
                    <a:noFill/>
                    <a:ln>
                      <a:noFill/>
                    </a:ln>
                  </pic:spPr>
                </pic:pic>
              </a:graphicData>
            </a:graphic>
          </wp:inline>
        </w:drawing>
      </w:r>
    </w:p>
    <w:p w14:paraId="0DF52523" w14:textId="77777777" w:rsidR="00935C18" w:rsidRDefault="00935C18" w:rsidP="00935C18">
      <w:pPr>
        <w:pStyle w:val="NormalWeb"/>
        <w:spacing w:before="150" w:beforeAutospacing="0" w:after="150" w:afterAutospacing="0"/>
      </w:pPr>
      <w:r>
        <w:rPr>
          <w:rFonts w:ascii="SimSun" w:eastAsia="SimSun" w:hAnsi="SimSun" w:cs="SimSun" w:hint="eastAsia"/>
        </w:rPr>
        <w:lastRenderedPageBreak/>
        <w:t>从上面流程你是否看到，当扫描到</w:t>
      </w:r>
      <w:r>
        <w:t>89</w:t>
      </w:r>
      <w:r>
        <w:rPr>
          <w:rFonts w:ascii="SimSun" w:eastAsia="SimSun" w:hAnsi="SimSun" w:cs="SimSun" w:hint="eastAsia"/>
        </w:rPr>
        <w:t>号数据页的</w:t>
      </w:r>
      <w:r>
        <w:t>slot1</w:t>
      </w:r>
      <w:r>
        <w:rPr>
          <w:rFonts w:ascii="SimSun" w:eastAsia="SimSun" w:hAnsi="SimSun" w:cs="SimSun" w:hint="eastAsia"/>
        </w:rPr>
        <w:t>槽位的时候卡住了。。。我想你应该知道</w:t>
      </w:r>
      <w:r>
        <w:t>update</w:t>
      </w:r>
      <w:r>
        <w:rPr>
          <w:rFonts w:ascii="SimSun" w:eastAsia="SimSun" w:hAnsi="SimSun" w:cs="SimSun" w:hint="eastAsia"/>
        </w:rPr>
        <w:t>正好已经给这条记录加上了</w:t>
      </w:r>
      <w:r>
        <w:t>X</w:t>
      </w:r>
      <w:r>
        <w:rPr>
          <w:rFonts w:ascii="SimSun" w:eastAsia="SimSun" w:hAnsi="SimSun" w:cs="SimSun" w:hint="eastAsia"/>
        </w:rPr>
        <w:t>锁。。。如果你够细心，你还会发现，给</w:t>
      </w:r>
      <w:r>
        <w:t>S</w:t>
      </w:r>
      <w:r>
        <w:rPr>
          <w:rFonts w:ascii="SimSun" w:eastAsia="SimSun" w:hAnsi="SimSun" w:cs="SimSun" w:hint="eastAsia"/>
        </w:rPr>
        <w:t>锁附加记录的条件是在当引擎发现记录所在的数据页已经附加上了</w:t>
      </w:r>
      <w:r>
        <w:t>IX</w:t>
      </w:r>
      <w:r>
        <w:rPr>
          <w:rFonts w:ascii="SimSun" w:eastAsia="SimSun" w:hAnsi="SimSun" w:cs="SimSun" w:hint="eastAsia"/>
        </w:rPr>
        <w:t>锁的情况下，才给该号数据页下的每条记录附加</w:t>
      </w:r>
      <w:r>
        <w:t>S</w:t>
      </w:r>
      <w:r>
        <w:rPr>
          <w:rFonts w:ascii="SimSun" w:eastAsia="SimSun" w:hAnsi="SimSun" w:cs="SimSun" w:hint="eastAsia"/>
        </w:rPr>
        <w:t>锁，对吧。。。好了，既然在</w:t>
      </w:r>
      <w:r>
        <w:t>Profile</w:t>
      </w:r>
      <w:r>
        <w:rPr>
          <w:rFonts w:ascii="SimSun" w:eastAsia="SimSun" w:hAnsi="SimSun" w:cs="SimSun" w:hint="eastAsia"/>
        </w:rPr>
        <w:t>上面看不到了，我还是有其他办法来判断到底</w:t>
      </w:r>
      <w:r>
        <w:t>select</w:t>
      </w:r>
      <w:r>
        <w:rPr>
          <w:rFonts w:ascii="SimSun" w:eastAsia="SimSun" w:hAnsi="SimSun" w:cs="SimSun" w:hint="eastAsia"/>
        </w:rPr>
        <w:t>语句现在处于什么状态。</w:t>
      </w:r>
    </w:p>
    <w:p w14:paraId="109E6CB6" w14:textId="77777777" w:rsidR="00935C18" w:rsidRDefault="00935C18" w:rsidP="00935C18">
      <w:pPr>
        <w:pStyle w:val="NormalWeb"/>
        <w:spacing w:before="150" w:beforeAutospacing="0" w:after="150" w:afterAutospacing="0"/>
      </w:pPr>
      <w:r>
        <w:t> </w:t>
      </w:r>
    </w:p>
    <w:p w14:paraId="28BD300D" w14:textId="77777777" w:rsidR="00935C18" w:rsidRDefault="00935C18" w:rsidP="00935C18">
      <w:pPr>
        <w:pStyle w:val="NormalWeb"/>
        <w:spacing w:before="150" w:beforeAutospacing="0" w:after="150" w:afterAutospacing="0"/>
      </w:pPr>
      <w:r>
        <w:t xml:space="preserve">4. </w:t>
      </w:r>
      <w:r>
        <w:rPr>
          <w:rFonts w:ascii="SimSun" w:eastAsia="SimSun" w:hAnsi="SimSun" w:cs="SimSun" w:hint="eastAsia"/>
        </w:rPr>
        <w:t>使用</w:t>
      </w:r>
      <w:r>
        <w:t>sys.dm_tran_locks</w:t>
      </w:r>
      <w:r>
        <w:rPr>
          <w:rFonts w:ascii="SimSun" w:eastAsia="SimSun" w:hAnsi="SimSun" w:cs="SimSun" w:hint="eastAsia"/>
        </w:rPr>
        <w:t>来看当前各个连接持有锁的状态。</w:t>
      </w:r>
    </w:p>
    <w:p w14:paraId="7CE92375" w14:textId="74E6FBF5" w:rsidR="00935C18" w:rsidRDefault="00935C18" w:rsidP="00935C18">
      <w:pPr>
        <w:shd w:val="clear" w:color="auto" w:fill="F5F5F5"/>
      </w:pPr>
      <w:r>
        <w:rPr>
          <w:noProof/>
        </w:rPr>
        <w:drawing>
          <wp:inline distT="0" distB="0" distL="0" distR="0" wp14:anchorId="51F99D36" wp14:editId="73AAA774">
            <wp:extent cx="190500" cy="190500"/>
            <wp:effectExtent l="0" t="0" r="0" b="0"/>
            <wp:docPr id="25" name="Picture 2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023D50" w14:textId="77777777" w:rsidR="00935C18" w:rsidRDefault="00935C18" w:rsidP="00935C18">
      <w:pPr>
        <w:pStyle w:val="HTMLPreformatted"/>
        <w:shd w:val="clear" w:color="auto" w:fill="F5F5F5"/>
      </w:pPr>
      <w:r>
        <w:rPr>
          <w:color w:val="008080"/>
        </w:rPr>
        <w:t>1</w:t>
      </w:r>
      <w:r>
        <w:t xml:space="preserve"> </w:t>
      </w:r>
      <w:r>
        <w:rPr>
          <w:color w:val="0000FF"/>
        </w:rPr>
        <w:t>SELECT</w:t>
      </w:r>
      <w:r>
        <w:t xml:space="preserve">  l.request_session_id,</w:t>
      </w:r>
    </w:p>
    <w:p w14:paraId="4BF6D8A4" w14:textId="77777777" w:rsidR="00935C18" w:rsidRDefault="00935C18" w:rsidP="00935C18">
      <w:pPr>
        <w:pStyle w:val="HTMLPreformatted"/>
        <w:shd w:val="clear" w:color="auto" w:fill="F5F5F5"/>
      </w:pPr>
      <w:r>
        <w:rPr>
          <w:color w:val="008080"/>
        </w:rPr>
        <w:t>2</w:t>
      </w:r>
      <w:r>
        <w:t xml:space="preserve">         </w:t>
      </w:r>
      <w:r>
        <w:rPr>
          <w:color w:val="FF00FF"/>
        </w:rPr>
        <w:t>DB_NAME</w:t>
      </w:r>
      <w:r>
        <w:t>(l.resource_database_id),</w:t>
      </w:r>
      <w:r>
        <w:rPr>
          <w:color w:val="FF00FF"/>
        </w:rPr>
        <w:t>OBJECT_NAME</w:t>
      </w:r>
      <w:r>
        <w:t>(p.</w:t>
      </w:r>
      <w:r>
        <w:rPr>
          <w:color w:val="FF00FF"/>
        </w:rPr>
        <w:t>object_id</w:t>
      </w:r>
      <w:r>
        <w:t>),</w:t>
      </w:r>
    </w:p>
    <w:p w14:paraId="57E1D65B" w14:textId="77777777" w:rsidR="00935C18" w:rsidRDefault="00935C18" w:rsidP="00935C18">
      <w:pPr>
        <w:pStyle w:val="HTMLPreformatted"/>
        <w:shd w:val="clear" w:color="auto" w:fill="F5F5F5"/>
      </w:pPr>
      <w:r>
        <w:rPr>
          <w:color w:val="008080"/>
        </w:rPr>
        <w:t>3</w:t>
      </w:r>
      <w:r>
        <w:t xml:space="preserve">         l.resource_description,l.request_type,</w:t>
      </w:r>
    </w:p>
    <w:p w14:paraId="0DE9458A" w14:textId="77777777" w:rsidR="00935C18" w:rsidRDefault="00935C18" w:rsidP="00935C18">
      <w:pPr>
        <w:pStyle w:val="HTMLPreformatted"/>
        <w:shd w:val="clear" w:color="auto" w:fill="F5F5F5"/>
      </w:pPr>
      <w:r>
        <w:rPr>
          <w:color w:val="008080"/>
        </w:rPr>
        <w:t>4</w:t>
      </w:r>
      <w:r>
        <w:t xml:space="preserve">         l.request_status,request_mode </w:t>
      </w:r>
    </w:p>
    <w:p w14:paraId="491D88DD" w14:textId="77777777" w:rsidR="00935C18" w:rsidRDefault="00935C18" w:rsidP="00935C18">
      <w:pPr>
        <w:pStyle w:val="HTMLPreformatted"/>
        <w:shd w:val="clear" w:color="auto" w:fill="F5F5F5"/>
      </w:pPr>
      <w:r>
        <w:rPr>
          <w:color w:val="008080"/>
        </w:rPr>
        <w:t>5</w:t>
      </w:r>
      <w:r>
        <w:t xml:space="preserve"> </w:t>
      </w:r>
      <w:r>
        <w:rPr>
          <w:color w:val="0000FF"/>
        </w:rPr>
        <w:t>FROM</w:t>
      </w:r>
      <w:r>
        <w:t xml:space="preserve"> sys.dm_tran_locks </w:t>
      </w:r>
      <w:r>
        <w:rPr>
          <w:color w:val="0000FF"/>
        </w:rPr>
        <w:t>AS</w:t>
      </w:r>
      <w:r>
        <w:t xml:space="preserve"> l</w:t>
      </w:r>
    </w:p>
    <w:p w14:paraId="0D1855F0" w14:textId="77777777" w:rsidR="00935C18" w:rsidRDefault="00935C18" w:rsidP="00935C18">
      <w:pPr>
        <w:pStyle w:val="HTMLPreformatted"/>
        <w:shd w:val="clear" w:color="auto" w:fill="F5F5F5"/>
      </w:pPr>
      <w:r>
        <w:rPr>
          <w:color w:val="008080"/>
        </w:rPr>
        <w:t>6</w:t>
      </w:r>
      <w:r>
        <w:t xml:space="preserve"> </w:t>
      </w:r>
      <w:r>
        <w:rPr>
          <w:color w:val="808080"/>
        </w:rPr>
        <w:t>LEFT</w:t>
      </w:r>
      <w:r>
        <w:t xml:space="preserve"> </w:t>
      </w:r>
      <w:r>
        <w:rPr>
          <w:color w:val="808080"/>
        </w:rPr>
        <w:t>JOIN</w:t>
      </w:r>
      <w:r>
        <w:t xml:space="preserve"> sys.partitions </w:t>
      </w:r>
      <w:r>
        <w:rPr>
          <w:color w:val="0000FF"/>
        </w:rPr>
        <w:t>AS</w:t>
      </w:r>
      <w:r>
        <w:t xml:space="preserve"> p</w:t>
      </w:r>
    </w:p>
    <w:p w14:paraId="79A58EE2" w14:textId="77777777" w:rsidR="00935C18" w:rsidRDefault="00935C18" w:rsidP="00935C18">
      <w:pPr>
        <w:pStyle w:val="HTMLPreformatted"/>
        <w:shd w:val="clear" w:color="auto" w:fill="F5F5F5"/>
      </w:pPr>
      <w:r>
        <w:rPr>
          <w:color w:val="008080"/>
        </w:rPr>
        <w:t>7</w:t>
      </w:r>
      <w:r>
        <w:t xml:space="preserve"> </w:t>
      </w:r>
      <w:r>
        <w:rPr>
          <w:color w:val="0000FF"/>
        </w:rPr>
        <w:t>ON</w:t>
      </w:r>
      <w:r>
        <w:t xml:space="preserve"> l.resource_associated_entity_id</w:t>
      </w:r>
      <w:r>
        <w:rPr>
          <w:color w:val="808080"/>
        </w:rPr>
        <w:t>=</w:t>
      </w:r>
      <w:r>
        <w:t>p.hobt_id</w:t>
      </w:r>
    </w:p>
    <w:p w14:paraId="5F6764DE" w14:textId="0DE703B8" w:rsidR="00935C18" w:rsidRDefault="00935C18" w:rsidP="00935C18">
      <w:pPr>
        <w:shd w:val="clear" w:color="auto" w:fill="F5F5F5"/>
      </w:pPr>
      <w:r>
        <w:rPr>
          <w:noProof/>
        </w:rPr>
        <w:drawing>
          <wp:inline distT="0" distB="0" distL="0" distR="0" wp14:anchorId="7010FCC7" wp14:editId="07096151">
            <wp:extent cx="190500" cy="190500"/>
            <wp:effectExtent l="0" t="0" r="0" b="0"/>
            <wp:docPr id="24" name="Picture 2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9580BA" w14:textId="24D389A3"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56BE482A" wp14:editId="330D6B20">
            <wp:extent cx="6256020" cy="2316480"/>
            <wp:effectExtent l="0" t="0" r="0" b="7620"/>
            <wp:docPr id="23" name="Picture 23" descr="http://img.blog.csdn.net/20170401171121295?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401171121295?watermark/2/text/aHR0cDovL2Jsb2cuY3Nkbi5uZXQvaHV3ZWkyMDAz/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6020" cy="2316480"/>
                    </a:xfrm>
                    <a:prstGeom prst="rect">
                      <a:avLst/>
                    </a:prstGeom>
                    <a:noFill/>
                    <a:ln>
                      <a:noFill/>
                    </a:ln>
                  </pic:spPr>
                </pic:pic>
              </a:graphicData>
            </a:graphic>
          </wp:inline>
        </w:drawing>
      </w:r>
    </w:p>
    <w:p w14:paraId="2E781E83" w14:textId="77777777" w:rsidR="00935C18" w:rsidRDefault="00935C18" w:rsidP="00935C18">
      <w:pPr>
        <w:pStyle w:val="NormalWeb"/>
        <w:spacing w:before="150" w:beforeAutospacing="0" w:after="150" w:afterAutospacing="0"/>
      </w:pPr>
      <w:r>
        <w:rPr>
          <w:rFonts w:ascii="SimSun" w:eastAsia="SimSun" w:hAnsi="SimSun" w:cs="SimSun" w:hint="eastAsia"/>
        </w:rPr>
        <w:t>仔细观察上图可以看到，当前有</w:t>
      </w:r>
      <w:r>
        <w:t>51</w:t>
      </w:r>
      <w:r>
        <w:rPr>
          <w:rFonts w:ascii="SimSun" w:eastAsia="SimSun" w:hAnsi="SimSun" w:cs="SimSun" w:hint="eastAsia"/>
        </w:rPr>
        <w:t>和</w:t>
      </w:r>
      <w:r>
        <w:t>52</w:t>
      </w:r>
      <w:r>
        <w:rPr>
          <w:rFonts w:ascii="SimSun" w:eastAsia="SimSun" w:hAnsi="SimSun" w:cs="SimSun" w:hint="eastAsia"/>
        </w:rPr>
        <w:t>号会话，</w:t>
      </w:r>
      <w:r>
        <w:t>51</w:t>
      </w:r>
      <w:r>
        <w:rPr>
          <w:rFonts w:ascii="SimSun" w:eastAsia="SimSun" w:hAnsi="SimSun" w:cs="SimSun" w:hint="eastAsia"/>
        </w:rPr>
        <w:t>号在</w:t>
      </w:r>
      <w:r>
        <w:t>1:89:1</w:t>
      </w:r>
      <w:r>
        <w:rPr>
          <w:rFonts w:ascii="SimSun" w:eastAsia="SimSun" w:hAnsi="SimSun" w:cs="SimSun" w:hint="eastAsia"/>
        </w:rPr>
        <w:t>槽位上使用了</w:t>
      </w:r>
      <w:r>
        <w:t>X</w:t>
      </w:r>
      <w:r>
        <w:rPr>
          <w:rFonts w:ascii="SimSun" w:eastAsia="SimSun" w:hAnsi="SimSun" w:cs="SimSun" w:hint="eastAsia"/>
        </w:rPr>
        <w:t>锁并且没有释放，</w:t>
      </w:r>
      <w:r>
        <w:t>52</w:t>
      </w:r>
      <w:r>
        <w:rPr>
          <w:rFonts w:ascii="SimSun" w:eastAsia="SimSun" w:hAnsi="SimSun" w:cs="SimSun" w:hint="eastAsia"/>
        </w:rPr>
        <w:t>号此时也进入了</w:t>
      </w:r>
      <w:r>
        <w:t>1:89:1</w:t>
      </w:r>
      <w:r>
        <w:rPr>
          <w:rFonts w:ascii="SimSun" w:eastAsia="SimSun" w:hAnsi="SimSun" w:cs="SimSun" w:hint="eastAsia"/>
        </w:rPr>
        <w:t>中，并且想给该</w:t>
      </w:r>
      <w:r>
        <w:t>RowID</w:t>
      </w:r>
      <w:r>
        <w:rPr>
          <w:rFonts w:ascii="SimSun" w:eastAsia="SimSun" w:hAnsi="SimSun" w:cs="SimSun" w:hint="eastAsia"/>
        </w:rPr>
        <w:t>附加</w:t>
      </w:r>
      <w:r>
        <w:t>S</w:t>
      </w:r>
      <w:r>
        <w:rPr>
          <w:rFonts w:ascii="SimSun" w:eastAsia="SimSun" w:hAnsi="SimSun" w:cs="SimSun" w:hint="eastAsia"/>
        </w:rPr>
        <w:t>锁，但是你也知道</w:t>
      </w:r>
      <w:r>
        <w:t>S</w:t>
      </w:r>
      <w:r>
        <w:rPr>
          <w:rFonts w:ascii="SimSun" w:eastAsia="SimSun" w:hAnsi="SimSun" w:cs="SimSun" w:hint="eastAsia"/>
        </w:rPr>
        <w:t>和</w:t>
      </w:r>
      <w:r>
        <w:t>X</w:t>
      </w:r>
      <w:r>
        <w:rPr>
          <w:rFonts w:ascii="SimSun" w:eastAsia="SimSun" w:hAnsi="SimSun" w:cs="SimSun" w:hint="eastAsia"/>
        </w:rPr>
        <w:t>锁是排斥的，所以很无奈的一直保持等待状态。</w:t>
      </w:r>
    </w:p>
    <w:p w14:paraId="5137513E" w14:textId="77777777" w:rsidR="00935C18" w:rsidRDefault="00935C18" w:rsidP="00935C18">
      <w:pPr>
        <w:pStyle w:val="NormalWeb"/>
        <w:spacing w:before="150" w:beforeAutospacing="0" w:after="150" w:afterAutospacing="0"/>
      </w:pPr>
      <w:r>
        <w:t> </w:t>
      </w:r>
    </w:p>
    <w:p w14:paraId="5234A691" w14:textId="77777777" w:rsidR="00935C18" w:rsidRDefault="00935C18" w:rsidP="00935C18">
      <w:pPr>
        <w:pStyle w:val="NormalWeb"/>
        <w:spacing w:before="0" w:beforeAutospacing="0" w:after="0" w:afterAutospacing="0"/>
      </w:pPr>
      <w:r>
        <w:rPr>
          <w:rFonts w:ascii="SimSun" w:eastAsia="SimSun" w:hAnsi="SimSun" w:cs="SimSun" w:hint="eastAsia"/>
        </w:rPr>
        <w:t>二：使用索引或许可以帮你逃过一劫</w:t>
      </w:r>
    </w:p>
    <w:p w14:paraId="48E6E9DC" w14:textId="77777777" w:rsidR="00935C18" w:rsidRDefault="00935C18" w:rsidP="00935C18">
      <w:pPr>
        <w:pStyle w:val="NormalWeb"/>
        <w:spacing w:before="150" w:beforeAutospacing="0" w:after="150" w:afterAutospacing="0"/>
      </w:pPr>
      <w:r>
        <w:rPr>
          <w:rFonts w:ascii="SimSun" w:eastAsia="SimSun" w:hAnsi="SimSun" w:cs="SimSun" w:hint="eastAsia"/>
        </w:rPr>
        <w:t xml:space="preserve">　　当你看完上面的讲叙，是不是有点害怕？？？要是在生产环境下出现了这种情况，那我们是不是死的很惨？？？那接下来使用索引是不是真的可以帮我们躲过一劫呢？下面跟我一起看一看。</w:t>
      </w:r>
    </w:p>
    <w:p w14:paraId="5DA666F3" w14:textId="77777777" w:rsidR="00935C18" w:rsidRDefault="00935C18" w:rsidP="00935C18">
      <w:pPr>
        <w:pStyle w:val="NormalWeb"/>
        <w:spacing w:before="150" w:beforeAutospacing="0" w:after="150" w:afterAutospacing="0"/>
      </w:pPr>
    </w:p>
    <w:p w14:paraId="53C863CC" w14:textId="77777777" w:rsidR="00935C18" w:rsidRDefault="00935C18" w:rsidP="00935C18">
      <w:pPr>
        <w:pStyle w:val="NormalWeb"/>
        <w:spacing w:before="150" w:beforeAutospacing="0" w:after="150" w:afterAutospacing="0"/>
      </w:pPr>
      <w:r>
        <w:t xml:space="preserve">1. </w:t>
      </w:r>
      <w:r>
        <w:rPr>
          <w:rFonts w:ascii="SimSun" w:eastAsia="SimSun" w:hAnsi="SimSun" w:cs="SimSun" w:hint="eastAsia"/>
        </w:rPr>
        <w:t>新建索引</w:t>
      </w:r>
      <w:r>
        <w:t>index</w:t>
      </w:r>
    </w:p>
    <w:p w14:paraId="49A97C0D" w14:textId="77777777" w:rsidR="00935C18" w:rsidRDefault="00935C18" w:rsidP="00935C18">
      <w:pPr>
        <w:pStyle w:val="HTMLPreformatted"/>
        <w:shd w:val="clear" w:color="auto" w:fill="F5F5F5"/>
      </w:pPr>
      <w:r>
        <w:rPr>
          <w:color w:val="008080"/>
        </w:rPr>
        <w:t>1</w:t>
      </w:r>
      <w:r>
        <w:t xml:space="preserve"> </w:t>
      </w:r>
      <w:r>
        <w:rPr>
          <w:color w:val="008080"/>
        </w:rPr>
        <w:t xml:space="preserve">-- </w:t>
      </w:r>
      <w:r>
        <w:rPr>
          <w:rFonts w:ascii="Microsoft YaHei" w:eastAsia="Microsoft YaHei" w:hAnsi="Microsoft YaHei" w:cs="Microsoft YaHei" w:hint="eastAsia"/>
          <w:color w:val="008080"/>
        </w:rPr>
        <w:t>在</w:t>
      </w:r>
      <w:r>
        <w:rPr>
          <w:color w:val="008080"/>
        </w:rPr>
        <w:t>ID</w:t>
      </w:r>
      <w:r>
        <w:rPr>
          <w:rFonts w:ascii="Microsoft YaHei" w:eastAsia="Microsoft YaHei" w:hAnsi="Microsoft YaHei" w:cs="Microsoft YaHei" w:hint="eastAsia"/>
          <w:color w:val="008080"/>
        </w:rPr>
        <w:t>列上建一个</w:t>
      </w:r>
      <w:r>
        <w:rPr>
          <w:color w:val="008080"/>
        </w:rPr>
        <w:t>index</w:t>
      </w:r>
    </w:p>
    <w:p w14:paraId="0608CAA1" w14:textId="77777777" w:rsidR="00935C18" w:rsidRDefault="00935C18" w:rsidP="00935C18">
      <w:pPr>
        <w:pStyle w:val="HTMLPreformatted"/>
        <w:shd w:val="clear" w:color="auto" w:fill="F5F5F5"/>
      </w:pPr>
      <w:r>
        <w:rPr>
          <w:color w:val="008080"/>
        </w:rPr>
        <w:t>2</w:t>
      </w:r>
      <w:r>
        <w:t xml:space="preserve"> </w:t>
      </w:r>
      <w:r>
        <w:rPr>
          <w:color w:val="0000FF"/>
        </w:rPr>
        <w:t>CREATE</w:t>
      </w:r>
      <w:r>
        <w:t xml:space="preserve"> </w:t>
      </w:r>
      <w:r>
        <w:rPr>
          <w:color w:val="0000FF"/>
        </w:rPr>
        <w:t>INDEX</w:t>
      </w:r>
      <w:r>
        <w:t xml:space="preserve"> idx_person </w:t>
      </w:r>
      <w:r>
        <w:rPr>
          <w:color w:val="0000FF"/>
        </w:rPr>
        <w:t>ON</w:t>
      </w:r>
      <w:r>
        <w:t xml:space="preserve"> dbo.Person(ID)</w:t>
      </w:r>
    </w:p>
    <w:p w14:paraId="1A52360B" w14:textId="77777777" w:rsidR="00935C18" w:rsidRDefault="00935C18" w:rsidP="00935C18">
      <w:pPr>
        <w:pStyle w:val="NormalWeb"/>
        <w:spacing w:before="150" w:beforeAutospacing="0" w:after="150" w:afterAutospacing="0"/>
        <w:rPr>
          <w:rFonts w:ascii="Verdana" w:hAnsi="Verdana"/>
          <w:sz w:val="21"/>
          <w:szCs w:val="21"/>
        </w:rPr>
      </w:pPr>
    </w:p>
    <w:p w14:paraId="5EEFF645" w14:textId="77777777" w:rsidR="00935C18" w:rsidRDefault="00935C18" w:rsidP="00935C18">
      <w:pPr>
        <w:pStyle w:val="NormalWeb"/>
        <w:spacing w:before="150" w:beforeAutospacing="0" w:after="150" w:afterAutospacing="0"/>
      </w:pPr>
      <w:r>
        <w:t xml:space="preserve">2. </w:t>
      </w:r>
      <w:r>
        <w:rPr>
          <w:rFonts w:ascii="SimSun" w:eastAsia="SimSun" w:hAnsi="SimSun" w:cs="SimSun" w:hint="eastAsia"/>
        </w:rPr>
        <w:t>然后我们看下数据页的分布情况，可以看到下图中</w:t>
      </w:r>
      <w:r>
        <w:t>78,89,90</w:t>
      </w:r>
      <w:r>
        <w:rPr>
          <w:rFonts w:ascii="SimSun" w:eastAsia="SimSun" w:hAnsi="SimSun" w:cs="SimSun" w:hint="eastAsia"/>
        </w:rPr>
        <w:t>是表数据页，</w:t>
      </w:r>
      <w:r>
        <w:t>93</w:t>
      </w:r>
      <w:r>
        <w:rPr>
          <w:rFonts w:ascii="SimSun" w:eastAsia="SimSun" w:hAnsi="SimSun" w:cs="SimSun" w:hint="eastAsia"/>
        </w:rPr>
        <w:t>号为索引数据页。</w:t>
      </w:r>
    </w:p>
    <w:p w14:paraId="36C7B0B3" w14:textId="77777777" w:rsidR="00935C18" w:rsidRDefault="00935C18" w:rsidP="00935C18">
      <w:pPr>
        <w:pStyle w:val="HTMLPreformatted"/>
        <w:shd w:val="clear" w:color="auto" w:fill="F5F5F5"/>
      </w:pPr>
      <w:r>
        <w:rPr>
          <w:color w:val="008080"/>
        </w:rPr>
        <w:t>1</w:t>
      </w:r>
      <w:r>
        <w:t xml:space="preserve"> </w:t>
      </w:r>
      <w:r>
        <w:rPr>
          <w:color w:val="0000FF"/>
        </w:rPr>
        <w:t>DBCC</w:t>
      </w:r>
      <w:r>
        <w:t xml:space="preserve"> TRACEON(</w:t>
      </w:r>
      <w:r>
        <w:rPr>
          <w:rStyle w:val="Strong"/>
          <w:color w:val="800000"/>
        </w:rPr>
        <w:t>2588</w:t>
      </w:r>
      <w:r>
        <w:t>,</w:t>
      </w:r>
      <w:r>
        <w:rPr>
          <w:rStyle w:val="Strong"/>
          <w:color w:val="800000"/>
        </w:rPr>
        <w:t>3604</w:t>
      </w:r>
      <w:r>
        <w:t>)</w:t>
      </w:r>
    </w:p>
    <w:p w14:paraId="25D291A1" w14:textId="77777777" w:rsidR="00935C18" w:rsidRDefault="00935C18" w:rsidP="00935C18">
      <w:pPr>
        <w:pStyle w:val="HTMLPreformatted"/>
        <w:shd w:val="clear" w:color="auto" w:fill="F5F5F5"/>
      </w:pPr>
      <w:r>
        <w:rPr>
          <w:color w:val="008080"/>
        </w:rPr>
        <w:lastRenderedPageBreak/>
        <w:t>2</w:t>
      </w:r>
      <w:r>
        <w:t xml:space="preserve"> </w:t>
      </w:r>
      <w:r>
        <w:rPr>
          <w:color w:val="0000FF"/>
        </w:rPr>
        <w:t>DBCC</w:t>
      </w:r>
      <w:r>
        <w:t xml:space="preserve"> IND(Ctrip,Person,</w:t>
      </w:r>
      <w:r>
        <w:rPr>
          <w:color w:val="808080"/>
        </w:rPr>
        <w:t>-</w:t>
      </w:r>
      <w:r>
        <w:rPr>
          <w:rStyle w:val="Strong"/>
          <w:color w:val="800000"/>
        </w:rPr>
        <w:t>1</w:t>
      </w:r>
      <w:r>
        <w:t>)</w:t>
      </w:r>
    </w:p>
    <w:p w14:paraId="1A2995B9" w14:textId="6E0AA234"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5CE3666C" wp14:editId="4E27F5B9">
            <wp:extent cx="7696200" cy="1817370"/>
            <wp:effectExtent l="0" t="0" r="0" b="0"/>
            <wp:docPr id="22" name="Picture 22" descr="http://img.blog.csdn.net/20170401171207119?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401171207119?watermark/2/text/aHR0cDovL2Jsb2cuY3Nkbi5uZXQvaHV3ZWkyMDAz/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96200" cy="1817370"/>
                    </a:xfrm>
                    <a:prstGeom prst="rect">
                      <a:avLst/>
                    </a:prstGeom>
                    <a:noFill/>
                    <a:ln>
                      <a:noFill/>
                    </a:ln>
                  </pic:spPr>
                </pic:pic>
              </a:graphicData>
            </a:graphic>
          </wp:inline>
        </w:drawing>
      </w:r>
    </w:p>
    <w:p w14:paraId="48619194" w14:textId="77777777" w:rsidR="00935C18" w:rsidRDefault="00935C18" w:rsidP="00935C18">
      <w:pPr>
        <w:pStyle w:val="NormalWeb"/>
        <w:spacing w:before="150" w:beforeAutospacing="0" w:after="150" w:afterAutospacing="0"/>
        <w:rPr>
          <w:rFonts w:ascii="Verdana" w:hAnsi="Verdana"/>
          <w:sz w:val="21"/>
          <w:szCs w:val="21"/>
        </w:rPr>
      </w:pPr>
      <w:r>
        <w:rPr>
          <w:rFonts w:ascii="Verdana" w:hAnsi="Verdana"/>
          <w:sz w:val="21"/>
          <w:szCs w:val="21"/>
        </w:rPr>
        <w:t> </w:t>
      </w:r>
    </w:p>
    <w:p w14:paraId="621ABD85" w14:textId="77777777" w:rsidR="00935C18" w:rsidRDefault="00935C18" w:rsidP="00935C18">
      <w:pPr>
        <w:pStyle w:val="NormalWeb"/>
        <w:spacing w:before="150" w:beforeAutospacing="0" w:after="150" w:afterAutospacing="0"/>
      </w:pPr>
      <w:r>
        <w:t xml:space="preserve">3. </w:t>
      </w:r>
      <w:r>
        <w:rPr>
          <w:rFonts w:ascii="SimSun" w:eastAsia="SimSun" w:hAnsi="SimSun" w:cs="SimSun" w:hint="eastAsia"/>
        </w:rPr>
        <w:t>麻蛋的，继续执行上面的那个慢</w:t>
      </w:r>
      <w:r>
        <w:t>update</w:t>
      </w:r>
    </w:p>
    <w:p w14:paraId="36E58097" w14:textId="77777777" w:rsidR="00935C18" w:rsidRDefault="00935C18" w:rsidP="00935C18">
      <w:pPr>
        <w:pStyle w:val="HTMLPreformatted"/>
        <w:shd w:val="clear" w:color="auto" w:fill="F5F5F5"/>
      </w:pPr>
      <w:r>
        <w:rPr>
          <w:color w:val="0000FF"/>
        </w:rPr>
        <w:t>BEGIN</w:t>
      </w:r>
      <w:r>
        <w:t xml:space="preserve"> </w:t>
      </w:r>
      <w:r>
        <w:rPr>
          <w:color w:val="0000FF"/>
        </w:rPr>
        <w:t>TRAN</w:t>
      </w:r>
    </w:p>
    <w:p w14:paraId="1D830290" w14:textId="77777777" w:rsidR="00935C18" w:rsidRDefault="00935C18" w:rsidP="00935C18">
      <w:pPr>
        <w:pStyle w:val="HTMLPreformatted"/>
        <w:shd w:val="clear" w:color="auto" w:fill="F5F5F5"/>
      </w:pPr>
      <w:r>
        <w:rPr>
          <w:color w:val="0000FF"/>
        </w:rPr>
        <w:t>UPDATE</w:t>
      </w:r>
      <w:r>
        <w:t xml:space="preserve"> dbo.Person </w:t>
      </w:r>
      <w:r>
        <w:rPr>
          <w:color w:val="0000FF"/>
        </w:rPr>
        <w:t>SET</w:t>
      </w:r>
      <w:r>
        <w:t xml:space="preserve"> NAME</w:t>
      </w:r>
      <w:r>
        <w:rPr>
          <w:color w:val="808080"/>
        </w:rPr>
        <w:t>=</w:t>
      </w:r>
      <w:r>
        <w:rPr>
          <w:color w:val="FF0000"/>
        </w:rPr>
        <w:t>'bbbbb'</w:t>
      </w:r>
      <w:r>
        <w:t xml:space="preserve"> </w:t>
      </w:r>
      <w:r>
        <w:rPr>
          <w:color w:val="0000FF"/>
        </w:rPr>
        <w:t>WHERE</w:t>
      </w:r>
      <w:r>
        <w:t xml:space="preserve"> id</w:t>
      </w:r>
      <w:r>
        <w:rPr>
          <w:color w:val="808080"/>
        </w:rPr>
        <w:t>=</w:t>
      </w:r>
      <w:r>
        <w:rPr>
          <w:rStyle w:val="Strong"/>
          <w:color w:val="800000"/>
        </w:rPr>
        <w:t>4</w:t>
      </w:r>
    </w:p>
    <w:p w14:paraId="460622C2" w14:textId="77777777" w:rsidR="00935C18" w:rsidRDefault="00935C18" w:rsidP="00935C18">
      <w:pPr>
        <w:pStyle w:val="NormalWeb"/>
        <w:spacing w:before="150" w:beforeAutospacing="0" w:after="150" w:afterAutospacing="0"/>
        <w:rPr>
          <w:rFonts w:ascii="Verdana" w:hAnsi="Verdana"/>
          <w:sz w:val="21"/>
          <w:szCs w:val="21"/>
        </w:rPr>
      </w:pPr>
      <w:r>
        <w:rPr>
          <w:rFonts w:ascii="Verdana" w:hAnsi="Verdana"/>
          <w:sz w:val="21"/>
          <w:szCs w:val="21"/>
        </w:rPr>
        <w:t> </w:t>
      </w:r>
    </w:p>
    <w:p w14:paraId="74703B26" w14:textId="77777777" w:rsidR="00935C18" w:rsidRDefault="00935C18" w:rsidP="00935C18">
      <w:pPr>
        <w:pStyle w:val="NormalWeb"/>
        <w:spacing w:before="150" w:beforeAutospacing="0" w:after="150" w:afterAutospacing="0"/>
      </w:pPr>
      <w:r>
        <w:t xml:space="preserve">4. </w:t>
      </w:r>
      <w:r>
        <w:rPr>
          <w:rFonts w:ascii="SimSun" w:eastAsia="SimSun" w:hAnsi="SimSun" w:cs="SimSun" w:hint="eastAsia"/>
        </w:rPr>
        <w:t>激动人心的时刻来了，由于数据太少，所以我这里强制让引擎执行我创建的索引，看看结果怎样？</w:t>
      </w:r>
    </w:p>
    <w:p w14:paraId="109A165F" w14:textId="3C2B4A75"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1ADD1E0B" wp14:editId="1EDA6A43">
            <wp:extent cx="5562600" cy="1306830"/>
            <wp:effectExtent l="0" t="0" r="0" b="7620"/>
            <wp:docPr id="21" name="Picture 21" descr="http://img.blog.csdn.net/20170401171240000?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401171240000?watermark/2/text/aHR0cDovL2Jsb2cuY3Nkbi5uZXQvaHV3ZWkyMDAz/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306830"/>
                    </a:xfrm>
                    <a:prstGeom prst="rect">
                      <a:avLst/>
                    </a:prstGeom>
                    <a:noFill/>
                    <a:ln>
                      <a:noFill/>
                    </a:ln>
                  </pic:spPr>
                </pic:pic>
              </a:graphicData>
            </a:graphic>
          </wp:inline>
        </w:drawing>
      </w:r>
    </w:p>
    <w:p w14:paraId="0258EDD7" w14:textId="77777777" w:rsidR="00935C18" w:rsidRDefault="00935C18" w:rsidP="00935C18">
      <w:pPr>
        <w:pStyle w:val="NormalWeb"/>
        <w:spacing w:before="150" w:beforeAutospacing="0" w:after="150" w:afterAutospacing="0"/>
        <w:rPr>
          <w:rFonts w:ascii="Verdana" w:hAnsi="Verdana"/>
          <w:sz w:val="21"/>
          <w:szCs w:val="21"/>
        </w:rPr>
      </w:pPr>
    </w:p>
    <w:p w14:paraId="28A914D8" w14:textId="77777777" w:rsidR="00935C18" w:rsidRDefault="00935C18" w:rsidP="00935C18">
      <w:pPr>
        <w:pStyle w:val="NormalWeb"/>
        <w:spacing w:before="150" w:beforeAutospacing="0" w:after="150" w:afterAutospacing="0"/>
      </w:pPr>
      <w:r>
        <w:rPr>
          <w:rFonts w:ascii="SimSun" w:eastAsia="SimSun" w:hAnsi="SimSun" w:cs="SimSun" w:hint="eastAsia"/>
        </w:rPr>
        <w:t>居然没卡住？？？现在是不是有一股强烈的好奇心来了，狗狗狗。。。马上开启</w:t>
      </w:r>
      <w:r>
        <w:t>profile</w:t>
      </w:r>
      <w:r>
        <w:rPr>
          <w:rFonts w:ascii="SimSun" w:eastAsia="SimSun" w:hAnsi="SimSun" w:cs="SimSun" w:hint="eastAsia"/>
        </w:rPr>
        <w:t>，看看到底都发生了什么？</w:t>
      </w:r>
    </w:p>
    <w:p w14:paraId="79915DBC" w14:textId="203623BA"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2FD6598C" wp14:editId="329BDB3B">
            <wp:extent cx="7581900" cy="2407920"/>
            <wp:effectExtent l="0" t="0" r="0" b="0"/>
            <wp:docPr id="20" name="Picture 20" descr="http://img.blog.csdn.net/20170401171316213?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401171316213?watermark/2/text/aHR0cDovL2Jsb2cuY3Nkbi5uZXQvaHV3ZWkyMDAz/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81900" cy="2407920"/>
                    </a:xfrm>
                    <a:prstGeom prst="rect">
                      <a:avLst/>
                    </a:prstGeom>
                    <a:noFill/>
                    <a:ln>
                      <a:noFill/>
                    </a:ln>
                  </pic:spPr>
                </pic:pic>
              </a:graphicData>
            </a:graphic>
          </wp:inline>
        </w:drawing>
      </w:r>
    </w:p>
    <w:p w14:paraId="58C60023" w14:textId="77777777" w:rsidR="00935C18" w:rsidRDefault="00935C18" w:rsidP="00935C18">
      <w:pPr>
        <w:pStyle w:val="NormalWeb"/>
        <w:spacing w:before="150" w:beforeAutospacing="0" w:after="150" w:afterAutospacing="0"/>
      </w:pPr>
      <w:r>
        <w:rPr>
          <w:rFonts w:ascii="SimSun" w:eastAsia="SimSun" w:hAnsi="SimSun" w:cs="SimSun" w:hint="eastAsia"/>
        </w:rPr>
        <w:t>仔细看完这个图，是不是觉得很有意思呢？？？具体步骤如下：</w:t>
      </w:r>
    </w:p>
    <w:p w14:paraId="3F002EE2" w14:textId="77777777" w:rsidR="00935C18" w:rsidRDefault="00935C18" w:rsidP="00935C18">
      <w:pPr>
        <w:pStyle w:val="NormalWeb"/>
        <w:spacing w:before="150" w:beforeAutospacing="0" w:after="150" w:afterAutospacing="0"/>
      </w:pPr>
      <w:r>
        <w:rPr>
          <w:rFonts w:ascii="SimSun" w:eastAsia="SimSun" w:hAnsi="SimSun" w:cs="SimSun" w:hint="eastAsia"/>
        </w:rPr>
        <w:t>第一步：给表（</w:t>
      </w:r>
      <w:r>
        <w:t>Object</w:t>
      </w:r>
      <w:r>
        <w:rPr>
          <w:rFonts w:ascii="SimSun" w:eastAsia="SimSun" w:hAnsi="SimSun" w:cs="SimSun" w:hint="eastAsia"/>
        </w:rPr>
        <w:t>）加上</w:t>
      </w:r>
      <w:r>
        <w:t>IS</w:t>
      </w:r>
      <w:r>
        <w:rPr>
          <w:rFonts w:ascii="SimSun" w:eastAsia="SimSun" w:hAnsi="SimSun" w:cs="SimSun" w:hint="eastAsia"/>
        </w:rPr>
        <w:t>锁。</w:t>
      </w:r>
    </w:p>
    <w:p w14:paraId="05136AB9" w14:textId="77777777" w:rsidR="00935C18" w:rsidRDefault="00935C18" w:rsidP="00935C18">
      <w:pPr>
        <w:pStyle w:val="NormalWeb"/>
        <w:spacing w:before="150" w:beforeAutospacing="0" w:after="150" w:afterAutospacing="0"/>
      </w:pPr>
      <w:r>
        <w:rPr>
          <w:rFonts w:ascii="SimSun" w:eastAsia="SimSun" w:hAnsi="SimSun" w:cs="SimSun" w:hint="eastAsia"/>
        </w:rPr>
        <w:t>第二步：因为要走索引，给</w:t>
      </w:r>
      <w:r>
        <w:t>93</w:t>
      </w:r>
      <w:r>
        <w:rPr>
          <w:rFonts w:ascii="SimSun" w:eastAsia="SimSun" w:hAnsi="SimSun" w:cs="SimSun" w:hint="eastAsia"/>
        </w:rPr>
        <w:t>号索引数据页加上</w:t>
      </w:r>
      <w:r>
        <w:t>IS</w:t>
      </w:r>
      <w:r>
        <w:rPr>
          <w:rFonts w:ascii="SimSun" w:eastAsia="SimSun" w:hAnsi="SimSun" w:cs="SimSun" w:hint="eastAsia"/>
        </w:rPr>
        <w:t>锁。</w:t>
      </w:r>
    </w:p>
    <w:p w14:paraId="54F1EDC8" w14:textId="77777777" w:rsidR="00935C18" w:rsidRDefault="00935C18" w:rsidP="00935C18">
      <w:pPr>
        <w:pStyle w:val="NormalWeb"/>
        <w:spacing w:before="0" w:beforeAutospacing="0" w:after="0" w:afterAutospacing="0"/>
      </w:pPr>
      <w:r>
        <w:rPr>
          <w:rFonts w:ascii="SimSun" w:eastAsia="SimSun" w:hAnsi="SimSun" w:cs="SimSun" w:hint="eastAsia"/>
        </w:rPr>
        <w:lastRenderedPageBreak/>
        <w:t>第三步：找到</w:t>
      </w:r>
      <w:r>
        <w:t>93</w:t>
      </w:r>
      <w:r>
        <w:rPr>
          <w:rFonts w:ascii="SimSun" w:eastAsia="SimSun" w:hAnsi="SimSun" w:cs="SimSun" w:hint="eastAsia"/>
        </w:rPr>
        <w:t>号索引数据页的目标</w:t>
      </w:r>
      <w:r>
        <w:t>key</w:t>
      </w:r>
      <w:r>
        <w:rPr>
          <w:rFonts w:ascii="SimSun" w:eastAsia="SimSun" w:hAnsi="SimSun" w:cs="SimSun" w:hint="eastAsia"/>
        </w:rPr>
        <w:t>，给这个</w:t>
      </w:r>
      <w:r>
        <w:t>key</w:t>
      </w:r>
      <w:r>
        <w:rPr>
          <w:rFonts w:ascii="SimSun" w:eastAsia="SimSun" w:hAnsi="SimSun" w:cs="SimSun" w:hint="eastAsia"/>
        </w:rPr>
        <w:t>加上</w:t>
      </w:r>
      <w:r>
        <w:t>S</w:t>
      </w:r>
      <w:r>
        <w:rPr>
          <w:rFonts w:ascii="SimSun" w:eastAsia="SimSun" w:hAnsi="SimSun" w:cs="SimSun" w:hint="eastAsia"/>
        </w:rPr>
        <w:t>锁，有人可能就会问了。。。这个</w:t>
      </w:r>
      <w:r>
        <w:t>key</w:t>
      </w:r>
      <w:r>
        <w:rPr>
          <w:rFonts w:ascii="SimSun" w:eastAsia="SimSun" w:hAnsi="SimSun" w:cs="SimSun" w:hint="eastAsia"/>
        </w:rPr>
        <w:t>不就是</w:t>
      </w:r>
      <w:r>
        <w:t>6</w:t>
      </w:r>
      <w:r>
        <w:rPr>
          <w:rFonts w:ascii="SimSun" w:eastAsia="SimSun" w:hAnsi="SimSun" w:cs="SimSun" w:hint="eastAsia"/>
        </w:rPr>
        <w:t>嘛，为什么这个</w:t>
      </w:r>
      <w:r>
        <w:t>key=(61005a25560e)</w:t>
      </w:r>
      <w:r>
        <w:rPr>
          <w:rFonts w:ascii="SimSun" w:eastAsia="SimSun" w:hAnsi="SimSun" w:cs="SimSun" w:hint="eastAsia"/>
        </w:rPr>
        <w:t>，你要是太好奇我可以告</w:t>
      </w:r>
      <w:r>
        <w:t xml:space="preserve">                   </w:t>
      </w:r>
      <w:r>
        <w:rPr>
          <w:rFonts w:ascii="SimSun" w:eastAsia="SimSun" w:hAnsi="SimSun" w:cs="SimSun" w:hint="eastAsia"/>
        </w:rPr>
        <w:t>诉你，年轻人说话不要太屌，每行索引记录都有一个散列值，这个值就是根据索引的几个字段散列出来的，好处就是防止你的索引长度过大，导致锁这个记录的</w:t>
      </w:r>
      <w:r>
        <w:t xml:space="preserve">                   </w:t>
      </w:r>
      <w:r>
        <w:rPr>
          <w:rFonts w:ascii="SimSun" w:eastAsia="SimSun" w:hAnsi="SimSun" w:cs="SimSun" w:hint="eastAsia"/>
        </w:rPr>
        <w:t>时候太耗费锁空间了。。。。如果你还是不太相信的话，我用</w:t>
      </w:r>
      <w:r>
        <w:t>DBCC</w:t>
      </w:r>
      <w:r>
        <w:rPr>
          <w:rFonts w:ascii="SimSun" w:eastAsia="SimSun" w:hAnsi="SimSun" w:cs="SimSun" w:hint="eastAsia"/>
        </w:rPr>
        <w:t xml:space="preserve">给你看一看。　　　　　　</w:t>
      </w:r>
    </w:p>
    <w:p w14:paraId="603C02CC" w14:textId="031EC265" w:rsidR="00935C18" w:rsidRDefault="00935C18" w:rsidP="00935C18">
      <w:pPr>
        <w:pStyle w:val="NormalWeb"/>
        <w:spacing w:before="150" w:beforeAutospacing="0" w:after="150" w:afterAutospacing="0"/>
        <w:rPr>
          <w:rFonts w:ascii="Verdana" w:hAnsi="Verdana"/>
          <w:sz w:val="21"/>
          <w:szCs w:val="21"/>
        </w:rPr>
      </w:pPr>
      <w:r>
        <w:rPr>
          <w:rFonts w:ascii="Verdana" w:hAnsi="Verdana"/>
          <w:sz w:val="21"/>
          <w:szCs w:val="21"/>
        </w:rPr>
        <w:t>            </w:t>
      </w:r>
      <w:r>
        <w:rPr>
          <w:rFonts w:ascii="Verdana" w:hAnsi="Verdana"/>
          <w:noProof/>
          <w:sz w:val="21"/>
          <w:szCs w:val="21"/>
        </w:rPr>
        <w:drawing>
          <wp:inline distT="0" distB="0" distL="0" distR="0" wp14:anchorId="4D36299F" wp14:editId="557BA2BB">
            <wp:extent cx="5208270" cy="2354580"/>
            <wp:effectExtent l="0" t="0" r="0" b="7620"/>
            <wp:docPr id="19" name="Picture 19" descr="http://img.blog.csdn.net/20170401171349745?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401171349745?watermark/2/text/aHR0cDovL2Jsb2cuY3Nkbi5uZXQvaHV3ZWkyMDAz/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8270" cy="2354580"/>
                    </a:xfrm>
                    <a:prstGeom prst="rect">
                      <a:avLst/>
                    </a:prstGeom>
                    <a:noFill/>
                    <a:ln>
                      <a:noFill/>
                    </a:ln>
                  </pic:spPr>
                </pic:pic>
              </a:graphicData>
            </a:graphic>
          </wp:inline>
        </w:drawing>
      </w:r>
    </w:p>
    <w:p w14:paraId="79443096" w14:textId="77777777" w:rsidR="00935C18" w:rsidRDefault="00935C18" w:rsidP="00935C18">
      <w:pPr>
        <w:pStyle w:val="NormalWeb"/>
        <w:spacing w:before="0" w:beforeAutospacing="0" w:after="0" w:afterAutospacing="0"/>
      </w:pPr>
      <w:r>
        <w:rPr>
          <w:rFonts w:ascii="SimSun" w:eastAsia="SimSun" w:hAnsi="SimSun" w:cs="SimSun" w:hint="eastAsia"/>
        </w:rPr>
        <w:t>第四步：根据这个</w:t>
      </w:r>
      <w:r>
        <w:t>key</w:t>
      </w:r>
      <w:r>
        <w:rPr>
          <w:rFonts w:ascii="SimSun" w:eastAsia="SimSun" w:hAnsi="SimSun" w:cs="SimSun" w:hint="eastAsia"/>
        </w:rPr>
        <w:t>直接跳到存放记录的</w:t>
      </w:r>
      <w:r>
        <w:t>90</w:t>
      </w:r>
      <w:r>
        <w:rPr>
          <w:rFonts w:ascii="SimSun" w:eastAsia="SimSun" w:hAnsi="SimSun" w:cs="SimSun" w:hint="eastAsia"/>
        </w:rPr>
        <w:t>号数据页中，万幸的是</w:t>
      </w:r>
      <w:r>
        <w:t>update</w:t>
      </w:r>
      <w:r>
        <w:rPr>
          <w:rFonts w:ascii="SimSun" w:eastAsia="SimSun" w:hAnsi="SimSun" w:cs="SimSun" w:hint="eastAsia"/>
        </w:rPr>
        <w:t>的记录刚好不在</w:t>
      </w:r>
      <w:r>
        <w:t>90</w:t>
      </w:r>
      <w:r>
        <w:rPr>
          <w:rFonts w:ascii="SimSun" w:eastAsia="SimSun" w:hAnsi="SimSun" w:cs="SimSun" w:hint="eastAsia"/>
        </w:rPr>
        <w:t>号数据页中。。。。就这样躲过一劫了。。。然后</w:t>
      </w:r>
      <w:r>
        <w:t>select</w:t>
      </w:r>
      <w:r>
        <w:rPr>
          <w:rFonts w:ascii="SimSun" w:eastAsia="SimSun" w:hAnsi="SimSun" w:cs="SimSun" w:hint="eastAsia"/>
        </w:rPr>
        <w:t>顺利的读取到了该</w:t>
      </w:r>
      <w:r>
        <w:t xml:space="preserve">                  </w:t>
      </w:r>
      <w:r>
        <w:rPr>
          <w:rFonts w:ascii="SimSun" w:eastAsia="SimSun" w:hAnsi="SimSun" w:cs="SimSun" w:hint="eastAsia"/>
        </w:rPr>
        <w:t>读的记录，最后释放相关的</w:t>
      </w:r>
      <w:r>
        <w:t>IS</w:t>
      </w:r>
      <w:r>
        <w:rPr>
          <w:rFonts w:ascii="SimSun" w:eastAsia="SimSun" w:hAnsi="SimSun" w:cs="SimSun" w:hint="eastAsia"/>
        </w:rPr>
        <w:t>锁。</w:t>
      </w:r>
    </w:p>
    <w:p w14:paraId="4808DA96" w14:textId="77777777" w:rsidR="00935C18" w:rsidRDefault="00935C18" w:rsidP="00935C18">
      <w:pPr>
        <w:pStyle w:val="Heading3"/>
        <w:spacing w:before="0" w:beforeAutospacing="0" w:after="150" w:afterAutospacing="0"/>
      </w:pPr>
      <w:bookmarkStart w:id="16" w:name="t16"/>
      <w:bookmarkEnd w:id="16"/>
      <w:r>
        <w:t>3 nolock</w:t>
      </w:r>
      <w:r>
        <w:rPr>
          <w:rFonts w:ascii="SimSun" w:eastAsia="SimSun" w:hAnsi="SimSun" w:cs="SimSun" w:hint="eastAsia"/>
        </w:rPr>
        <w:t>引发的三级事件的一些思考</w:t>
      </w:r>
    </w:p>
    <w:p w14:paraId="16B67C25" w14:textId="77777777" w:rsidR="00935C18" w:rsidRDefault="00935C18" w:rsidP="00935C18">
      <w:pPr>
        <w:pStyle w:val="NormalWeb"/>
        <w:spacing w:before="0" w:beforeAutospacing="0" w:after="0" w:afterAutospacing="0"/>
      </w:pPr>
      <w:r>
        <w:rPr>
          <w:rFonts w:ascii="SimSun" w:eastAsia="SimSun" w:hAnsi="SimSun" w:cs="SimSun" w:hint="eastAsia"/>
        </w:rPr>
        <w:t xml:space="preserve">　　曾今有件事情让我记忆犹新，那年刚来携程不久，马上就被安排写一个接口，供企鹅公司调用他们员工的差旅信息，然后我就三下五除二的给写好了，上线之后，大概过了一个月。。。</w:t>
      </w:r>
      <w:r>
        <w:t>DBA</w:t>
      </w:r>
      <w:r>
        <w:rPr>
          <w:rFonts w:ascii="SimSun" w:eastAsia="SimSun" w:hAnsi="SimSun" w:cs="SimSun" w:hint="eastAsia"/>
        </w:rPr>
        <w:t>那边报告数据库出现大量锁超时，并且及时根据</w:t>
      </w:r>
      <w:r>
        <w:t>sql</w:t>
      </w:r>
      <w:r>
        <w:rPr>
          <w:rFonts w:ascii="SimSun" w:eastAsia="SimSun" w:hAnsi="SimSun" w:cs="SimSun" w:hint="eastAsia"/>
        </w:rPr>
        <w:t>的来源将</w:t>
      </w:r>
      <w:r>
        <w:t>email</w:t>
      </w:r>
      <w:r>
        <w:rPr>
          <w:rFonts w:ascii="SimSun" w:eastAsia="SimSun" w:hAnsi="SimSun" w:cs="SimSun" w:hint="eastAsia"/>
        </w:rPr>
        <w:t>发到了我们部门，指出</w:t>
      </w:r>
      <w:r>
        <w:t>sql</w:t>
      </w:r>
      <w:r>
        <w:rPr>
          <w:rFonts w:ascii="SimSun" w:eastAsia="SimSun" w:hAnsi="SimSun" w:cs="SimSun" w:hint="eastAsia"/>
        </w:rPr>
        <w:t>读取时间过长，并且缺少</w:t>
      </w:r>
      <w:r>
        <w:t>nolock</w:t>
      </w:r>
      <w:r>
        <w:rPr>
          <w:rFonts w:ascii="SimSun" w:eastAsia="SimSun" w:hAnsi="SimSun" w:cs="SimSun" w:hint="eastAsia"/>
        </w:rPr>
        <w:t>，影响了大量机票订单入库，然后我就拿着</w:t>
      </w:r>
      <w:r>
        <w:t>sql</w:t>
      </w:r>
      <w:r>
        <w:rPr>
          <w:rFonts w:ascii="SimSun" w:eastAsia="SimSun" w:hAnsi="SimSun" w:cs="SimSun" w:hint="eastAsia"/>
        </w:rPr>
        <w:t>去生产环境跑了下，</w:t>
      </w:r>
      <w:r>
        <w:t>22s</w:t>
      </w:r>
      <w:r>
        <w:rPr>
          <w:rFonts w:ascii="SimSun" w:eastAsia="SimSun" w:hAnsi="SimSun" w:cs="SimSun" w:hint="eastAsia"/>
        </w:rPr>
        <w:t>。。。花擦。。。项目上线时间太久，版本已经不存在了，无法回滚。。。原本准备撤下接口。。。看了下撤下接口跟加上</w:t>
      </w:r>
      <w:r>
        <w:t>nolock</w:t>
      </w:r>
      <w:r>
        <w:rPr>
          <w:rFonts w:ascii="SimSun" w:eastAsia="SimSun" w:hAnsi="SimSun" w:cs="SimSun" w:hint="eastAsia"/>
        </w:rPr>
        <w:t>时间相差不多，最后决定先加上</w:t>
      </w:r>
      <w:r>
        <w:t>nolock</w:t>
      </w:r>
      <w:r>
        <w:rPr>
          <w:rFonts w:ascii="SimSun" w:eastAsia="SimSun" w:hAnsi="SimSun" w:cs="SimSun" w:hint="eastAsia"/>
        </w:rPr>
        <w:t>，发布紧急单。。。然后再优化，</w:t>
      </w:r>
      <w:r>
        <w:t>DBA</w:t>
      </w:r>
      <w:r>
        <w:rPr>
          <w:rFonts w:ascii="SimSun" w:eastAsia="SimSun" w:hAnsi="SimSun" w:cs="SimSun" w:hint="eastAsia"/>
        </w:rPr>
        <w:t>那边暂时做手工解锁，发上去后，最后就是损失</w:t>
      </w:r>
      <w:r>
        <w:t>XXXX</w:t>
      </w:r>
      <w:r>
        <w:rPr>
          <w:rFonts w:ascii="SimSun" w:eastAsia="SimSun" w:hAnsi="SimSun" w:cs="SimSun" w:hint="eastAsia"/>
        </w:rPr>
        <w:t>订单。。。定级为三级事件。然后就是追责，当然这个责任只能有老大们去承担了，出了这次由我引发的事件，我得思考了，出了事情对我不见得全是坏事，起码这次会让我铭记如心，想想也搓，来携程之前根本就不会关注要不要给</w:t>
      </w:r>
      <w:r>
        <w:t>select</w:t>
      </w:r>
      <w:r>
        <w:rPr>
          <w:rFonts w:ascii="SimSun" w:eastAsia="SimSun" w:hAnsi="SimSun" w:cs="SimSun" w:hint="eastAsia"/>
        </w:rPr>
        <w:t>指定</w:t>
      </w:r>
      <w:r>
        <w:t>nolock</w:t>
      </w:r>
      <w:r>
        <w:rPr>
          <w:rFonts w:ascii="SimSun" w:eastAsia="SimSun" w:hAnsi="SimSun" w:cs="SimSun" w:hint="eastAsia"/>
        </w:rPr>
        <w:t>，这其中也包括自己没遇到过大数据吧，也包括自己的能力有限，只知道有锁这个玩意，细说的话就啥也不知道了，后来才知道携程有个规则，就是很多业务产线所写的</w:t>
      </w:r>
      <w:r>
        <w:t>select</w:t>
      </w:r>
      <w:r>
        <w:rPr>
          <w:rFonts w:ascii="SimSun" w:eastAsia="SimSun" w:hAnsi="SimSun" w:cs="SimSun" w:hint="eastAsia"/>
        </w:rPr>
        <w:t>都必须指定</w:t>
      </w:r>
      <w:r>
        <w:t>nolock</w:t>
      </w:r>
      <w:r>
        <w:rPr>
          <w:rFonts w:ascii="SimSun" w:eastAsia="SimSun" w:hAnsi="SimSun" w:cs="SimSun" w:hint="eastAsia"/>
        </w:rPr>
        <w:t>，懂一点的人可能会说</w:t>
      </w:r>
      <w:r>
        <w:t>nolock</w:t>
      </w:r>
      <w:r>
        <w:rPr>
          <w:rFonts w:ascii="SimSun" w:eastAsia="SimSun" w:hAnsi="SimSun" w:cs="SimSun" w:hint="eastAsia"/>
        </w:rPr>
        <w:t>可以提升性能，如果你这样说，确实是这样，因为数据库的锁是有</w:t>
      </w:r>
      <w:r>
        <w:t>96</w:t>
      </w:r>
      <w:r>
        <w:rPr>
          <w:rFonts w:ascii="SimSun" w:eastAsia="SimSun" w:hAnsi="SimSun" w:cs="SimSun" w:hint="eastAsia"/>
        </w:rPr>
        <w:t>字节开销的，没了锁，也就没有你在</w:t>
      </w:r>
      <w:r>
        <w:t>profile</w:t>
      </w:r>
      <w:r>
        <w:rPr>
          <w:rFonts w:ascii="SimSun" w:eastAsia="SimSun" w:hAnsi="SimSun" w:cs="SimSun" w:hint="eastAsia"/>
        </w:rPr>
        <w:t>中看到</w:t>
      </w:r>
      <w:r>
        <w:t>accquired</w:t>
      </w:r>
      <w:r>
        <w:rPr>
          <w:rFonts w:ascii="SimSun" w:eastAsia="SimSun" w:hAnsi="SimSun" w:cs="SimSun" w:hint="eastAsia"/>
        </w:rPr>
        <w:t>和</w:t>
      </w:r>
      <w:r>
        <w:t>released</w:t>
      </w:r>
      <w:r>
        <w:rPr>
          <w:rFonts w:ascii="SimSun" w:eastAsia="SimSun" w:hAnsi="SimSun" w:cs="SimSun" w:hint="eastAsia"/>
        </w:rPr>
        <w:t>痉挛了，当你看完我的事件之后，你可能会意识到，性能提升不是最关心的，最关心就是不要出现死锁，锁等待。。。好了，言归正传，下面我们看看到底在数据库中可以指定多少个锁？？？</w:t>
      </w:r>
    </w:p>
    <w:p w14:paraId="71C54E23" w14:textId="77777777" w:rsidR="00935C18" w:rsidRDefault="00935C18" w:rsidP="00935C18">
      <w:pPr>
        <w:pStyle w:val="NormalWeb"/>
        <w:spacing w:before="150" w:beforeAutospacing="0" w:after="150" w:afterAutospacing="0"/>
        <w:rPr>
          <w:rFonts w:ascii="Verdana" w:hAnsi="Verdana"/>
          <w:sz w:val="21"/>
          <w:szCs w:val="21"/>
        </w:rPr>
      </w:pPr>
    </w:p>
    <w:p w14:paraId="3953857C" w14:textId="77777777" w:rsidR="00935C18" w:rsidRDefault="00935C18" w:rsidP="00935C18">
      <w:pPr>
        <w:pStyle w:val="NormalWeb"/>
        <w:spacing w:before="0" w:beforeAutospacing="0" w:after="0" w:afterAutospacing="0"/>
      </w:pPr>
      <w:r>
        <w:rPr>
          <w:rFonts w:ascii="SimSun" w:eastAsia="SimSun" w:hAnsi="SimSun" w:cs="SimSun" w:hint="eastAsia"/>
        </w:rPr>
        <w:t>一：到底可以指定多少个锁</w:t>
      </w:r>
    </w:p>
    <w:p w14:paraId="5434A7C2" w14:textId="77777777" w:rsidR="00935C18" w:rsidRDefault="00935C18" w:rsidP="00935C18">
      <w:pPr>
        <w:pStyle w:val="NormalWeb"/>
        <w:spacing w:before="150" w:beforeAutospacing="0" w:after="150" w:afterAutospacing="0"/>
      </w:pPr>
      <w:r>
        <w:rPr>
          <w:rFonts w:ascii="SimSun" w:eastAsia="SimSun" w:hAnsi="SimSun" w:cs="SimSun" w:hint="eastAsia"/>
        </w:rPr>
        <w:t xml:space="preserve">　　这个问题有意思，我们不需要记，只要你装一个</w:t>
      </w:r>
      <w:r>
        <w:t>SQL Prompt</w:t>
      </w:r>
      <w:r>
        <w:rPr>
          <w:rFonts w:ascii="SimSun" w:eastAsia="SimSun" w:hAnsi="SimSun" w:cs="SimSun" w:hint="eastAsia"/>
        </w:rPr>
        <w:t>，有了这个神器，你就知道到底有多少个？如下图：</w:t>
      </w:r>
    </w:p>
    <w:p w14:paraId="0314A2C9" w14:textId="77777777" w:rsidR="00935C18" w:rsidRDefault="00935C18" w:rsidP="00935C18">
      <w:pPr>
        <w:pStyle w:val="HTMLPreformatted"/>
        <w:shd w:val="clear" w:color="auto" w:fill="F5F5F5"/>
      </w:pPr>
      <w:r>
        <w:rPr>
          <w:color w:val="008080"/>
        </w:rPr>
        <w:t>1</w:t>
      </w:r>
      <w:r>
        <w:t xml:space="preserve"> </w:t>
      </w:r>
      <w:r>
        <w:rPr>
          <w:color w:val="0000FF"/>
        </w:rPr>
        <w:t>DROP</w:t>
      </w:r>
      <w:r>
        <w:t xml:space="preserve"> </w:t>
      </w:r>
      <w:r>
        <w:rPr>
          <w:color w:val="0000FF"/>
        </w:rPr>
        <w:t>TABLE</w:t>
      </w:r>
      <w:r>
        <w:t xml:space="preserve"> dbo.Person</w:t>
      </w:r>
    </w:p>
    <w:p w14:paraId="49B59C4F" w14:textId="77777777" w:rsidR="00935C18" w:rsidRDefault="00935C18" w:rsidP="00935C18">
      <w:pPr>
        <w:pStyle w:val="HTMLPreformatted"/>
        <w:shd w:val="clear" w:color="auto" w:fill="F5F5F5"/>
      </w:pPr>
      <w:r>
        <w:rPr>
          <w:color w:val="008080"/>
        </w:rPr>
        <w:t>2</w:t>
      </w:r>
      <w:r>
        <w:t xml:space="preserve"> </w:t>
      </w:r>
      <w:r>
        <w:rPr>
          <w:color w:val="0000FF"/>
        </w:rPr>
        <w:t>CREATE</w:t>
      </w:r>
      <w:r>
        <w:t xml:space="preserve"> </w:t>
      </w:r>
      <w:r>
        <w:rPr>
          <w:color w:val="0000FF"/>
        </w:rPr>
        <w:t>TABLE</w:t>
      </w:r>
      <w:r>
        <w:t xml:space="preserve"> Person(ID </w:t>
      </w:r>
      <w:r>
        <w:rPr>
          <w:color w:val="0000FF"/>
        </w:rPr>
        <w:t>INT</w:t>
      </w:r>
      <w:r>
        <w:t xml:space="preserve"> </w:t>
      </w:r>
      <w:r>
        <w:rPr>
          <w:color w:val="FF00FF"/>
        </w:rPr>
        <w:t>IDENTITY</w:t>
      </w:r>
      <w:r>
        <w:t xml:space="preserve">,NAME </w:t>
      </w:r>
      <w:r>
        <w:rPr>
          <w:color w:val="0000FF"/>
        </w:rPr>
        <w:t>CHAR</w:t>
      </w:r>
      <w:r>
        <w:t>(</w:t>
      </w:r>
      <w:r>
        <w:rPr>
          <w:rStyle w:val="Strong"/>
          <w:color w:val="800000"/>
        </w:rPr>
        <w:t>4000</w:t>
      </w:r>
      <w:r>
        <w:t xml:space="preserve">) </w:t>
      </w:r>
      <w:r>
        <w:rPr>
          <w:color w:val="0000FF"/>
        </w:rPr>
        <w:t>DEFAULT</w:t>
      </w:r>
      <w:r>
        <w:t xml:space="preserve"> </w:t>
      </w:r>
      <w:r>
        <w:rPr>
          <w:color w:val="FF0000"/>
        </w:rPr>
        <w:t>'xxxxx'</w:t>
      </w:r>
      <w:r>
        <w:t>)</w:t>
      </w:r>
    </w:p>
    <w:p w14:paraId="573A71BF" w14:textId="77777777" w:rsidR="00935C18" w:rsidRDefault="00935C18" w:rsidP="00935C18">
      <w:pPr>
        <w:pStyle w:val="HTMLPreformatted"/>
        <w:shd w:val="clear" w:color="auto" w:fill="F5F5F5"/>
      </w:pPr>
      <w:r>
        <w:rPr>
          <w:color w:val="008080"/>
        </w:rPr>
        <w:t>3</w:t>
      </w:r>
      <w:r>
        <w:t xml:space="preserve"> </w:t>
      </w:r>
      <w:r>
        <w:rPr>
          <w:color w:val="0000FF"/>
        </w:rPr>
        <w:t>INSERT</w:t>
      </w:r>
      <w:r>
        <w:t xml:space="preserve"> </w:t>
      </w:r>
      <w:r>
        <w:rPr>
          <w:color w:val="0000FF"/>
        </w:rPr>
        <w:t>INTO</w:t>
      </w:r>
      <w:r>
        <w:t xml:space="preserve"> dbo.Person </w:t>
      </w:r>
      <w:r>
        <w:rPr>
          <w:color w:val="0000FF"/>
        </w:rPr>
        <w:t>DEFAULT</w:t>
      </w:r>
      <w:r>
        <w:t xml:space="preserve"> </w:t>
      </w:r>
      <w:r>
        <w:rPr>
          <w:color w:val="0000FF"/>
        </w:rPr>
        <w:t>VALUES</w:t>
      </w:r>
    </w:p>
    <w:p w14:paraId="782A7E35" w14:textId="77777777" w:rsidR="00935C18" w:rsidRDefault="00935C18" w:rsidP="00935C18">
      <w:pPr>
        <w:pStyle w:val="HTMLPreformatted"/>
        <w:shd w:val="clear" w:color="auto" w:fill="F5F5F5"/>
      </w:pPr>
      <w:r>
        <w:rPr>
          <w:color w:val="008080"/>
        </w:rPr>
        <w:lastRenderedPageBreak/>
        <w:t>4</w:t>
      </w:r>
      <w:r>
        <w:t xml:space="preserve"> </w:t>
      </w:r>
      <w:r>
        <w:rPr>
          <w:color w:val="0000FF"/>
        </w:rPr>
        <w:t>go</w:t>
      </w:r>
      <w:r>
        <w:t xml:space="preserve"> </w:t>
      </w:r>
      <w:r>
        <w:rPr>
          <w:rStyle w:val="Strong"/>
          <w:color w:val="800000"/>
        </w:rPr>
        <w:t>6</w:t>
      </w:r>
    </w:p>
    <w:p w14:paraId="11389E95" w14:textId="48CD8F1A"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31E7A9D4" wp14:editId="2E6DE3EC">
            <wp:extent cx="6896100" cy="4191000"/>
            <wp:effectExtent l="0" t="0" r="0" b="0"/>
            <wp:docPr id="18" name="Picture 18" descr="http://img.blog.csdn.net/20170401171523348?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0401171523348?watermark/2/text/aHR0cDovL2Jsb2cuY3Nkbi5uZXQvaHV3ZWkyMDAz/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100" cy="4191000"/>
                    </a:xfrm>
                    <a:prstGeom prst="rect">
                      <a:avLst/>
                    </a:prstGeom>
                    <a:noFill/>
                    <a:ln>
                      <a:noFill/>
                    </a:ln>
                  </pic:spPr>
                </pic:pic>
              </a:graphicData>
            </a:graphic>
          </wp:inline>
        </w:drawing>
      </w:r>
    </w:p>
    <w:p w14:paraId="44288030" w14:textId="77777777" w:rsidR="00935C18" w:rsidRDefault="00935C18" w:rsidP="00935C18">
      <w:pPr>
        <w:pStyle w:val="NormalWeb"/>
        <w:spacing w:before="150" w:beforeAutospacing="0" w:after="150" w:afterAutospacing="0"/>
      </w:pPr>
      <w:r>
        <w:rPr>
          <w:rFonts w:ascii="SimSun" w:eastAsia="SimSun" w:hAnsi="SimSun" w:cs="SimSun" w:hint="eastAsia"/>
        </w:rPr>
        <w:t>一眼扫下去，还是蛮多的，不过你要注意了，那些所谓的</w:t>
      </w:r>
      <w:r>
        <w:t>XXXLock</w:t>
      </w:r>
      <w:r>
        <w:rPr>
          <w:rFonts w:ascii="SimSun" w:eastAsia="SimSun" w:hAnsi="SimSun" w:cs="SimSun" w:hint="eastAsia"/>
        </w:rPr>
        <w:t>才是我们需要关注的，根据上面的图，我们大概把锁分个类。。。</w:t>
      </w:r>
    </w:p>
    <w:p w14:paraId="60CA84E8" w14:textId="77777777" w:rsidR="00935C18" w:rsidRDefault="00935C18" w:rsidP="00935C18">
      <w:pPr>
        <w:pStyle w:val="NormalWeb"/>
        <w:spacing w:before="0" w:beforeAutospacing="0" w:after="0" w:afterAutospacing="0"/>
      </w:pPr>
      <w:r>
        <w:rPr>
          <w:rFonts w:ascii="SimSun" w:eastAsia="SimSun" w:hAnsi="SimSun" w:cs="SimSun" w:hint="eastAsia"/>
        </w:rPr>
        <w:t>粒度锁：</w:t>
      </w:r>
      <w:r>
        <w:t>PAGLOCK, TABLOCK, TABLOCKX, ROWLOCK, NOLOCK</w:t>
      </w:r>
    </w:p>
    <w:p w14:paraId="54599F75" w14:textId="77777777" w:rsidR="00935C18" w:rsidRDefault="00935C18" w:rsidP="00935C18">
      <w:pPr>
        <w:pStyle w:val="NormalWeb"/>
        <w:spacing w:before="0" w:beforeAutospacing="0" w:after="0" w:afterAutospacing="0"/>
      </w:pPr>
      <w:r>
        <w:rPr>
          <w:rFonts w:ascii="SimSun" w:eastAsia="SimSun" w:hAnsi="SimSun" w:cs="SimSun" w:hint="eastAsia"/>
        </w:rPr>
        <w:t>模式锁：</w:t>
      </w:r>
      <w:r>
        <w:t>HOLDLOCK, UPDLOCK, XLOCK</w:t>
      </w:r>
    </w:p>
    <w:p w14:paraId="0D4729EB" w14:textId="77777777" w:rsidR="00935C18" w:rsidRDefault="00935C18" w:rsidP="00935C18">
      <w:pPr>
        <w:pStyle w:val="NormalWeb"/>
        <w:spacing w:before="150" w:beforeAutospacing="0" w:after="150" w:afterAutospacing="0"/>
      </w:pPr>
      <w:r>
        <w:rPr>
          <w:rFonts w:ascii="SimSun" w:eastAsia="SimSun" w:hAnsi="SimSun" w:cs="SimSun" w:hint="eastAsia"/>
        </w:rPr>
        <w:t>接下来我从粒度锁说起：</w:t>
      </w:r>
    </w:p>
    <w:p w14:paraId="7E1FCAC0" w14:textId="77777777" w:rsidR="00935C18" w:rsidRDefault="00935C18" w:rsidP="00935C18">
      <w:pPr>
        <w:pStyle w:val="NormalWeb"/>
        <w:spacing w:before="0" w:beforeAutospacing="0" w:after="0" w:afterAutospacing="0"/>
      </w:pPr>
      <w:r>
        <w:t>1. NOLOCK</w:t>
      </w:r>
    </w:p>
    <w:p w14:paraId="24B2124D" w14:textId="77777777" w:rsidR="00935C18" w:rsidRDefault="00935C18" w:rsidP="00935C18">
      <w:pPr>
        <w:pStyle w:val="NormalWeb"/>
        <w:spacing w:before="150" w:beforeAutospacing="0" w:after="150" w:afterAutospacing="0"/>
      </w:pPr>
      <w:r>
        <w:rPr>
          <w:rFonts w:ascii="SimSun" w:eastAsia="SimSun" w:hAnsi="SimSun" w:cs="SimSun" w:hint="eastAsia"/>
        </w:rPr>
        <w:t xml:space="preserve">　　都说</w:t>
      </w:r>
      <w:r>
        <w:t>nolock</w:t>
      </w:r>
      <w:r>
        <w:rPr>
          <w:rFonts w:ascii="SimSun" w:eastAsia="SimSun" w:hAnsi="SimSun" w:cs="SimSun" w:hint="eastAsia"/>
        </w:rPr>
        <w:t>是无锁模式的，那到底是怎样的无锁呢？？？到这篇为止，你应该知道，如果不加</w:t>
      </w:r>
      <w:r>
        <w:t>nolock</w:t>
      </w:r>
      <w:r>
        <w:rPr>
          <w:rFonts w:ascii="SimSun" w:eastAsia="SimSun" w:hAnsi="SimSun" w:cs="SimSun" w:hint="eastAsia"/>
        </w:rPr>
        <w:t>，我们的表，数据页是附加</w:t>
      </w:r>
      <w:r>
        <w:t>IS</w:t>
      </w:r>
      <w:r>
        <w:rPr>
          <w:rFonts w:ascii="SimSun" w:eastAsia="SimSun" w:hAnsi="SimSun" w:cs="SimSun" w:hint="eastAsia"/>
        </w:rPr>
        <w:t>锁的，那接下来我用</w:t>
      </w:r>
      <w:r>
        <w:t>profile</w:t>
      </w:r>
      <w:r>
        <w:rPr>
          <w:rFonts w:ascii="SimSun" w:eastAsia="SimSun" w:hAnsi="SimSun" w:cs="SimSun" w:hint="eastAsia"/>
        </w:rPr>
        <w:t xml:space="preserve">看下两者有什么区别。　</w:t>
      </w:r>
    </w:p>
    <w:p w14:paraId="5E74D2D6" w14:textId="29D09325"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1F6B0787" wp14:editId="6FA86250">
            <wp:extent cx="6819900" cy="3352800"/>
            <wp:effectExtent l="0" t="0" r="0" b="0"/>
            <wp:docPr id="17" name="Picture 17" descr="http://img.blog.csdn.net/20170401171542745?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401171542745?watermark/2/text/aHR0cDovL2Jsb2cuY3Nkbi5uZXQvaHV3ZWkyMDAz/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9900" cy="3352800"/>
                    </a:xfrm>
                    <a:prstGeom prst="rect">
                      <a:avLst/>
                    </a:prstGeom>
                    <a:noFill/>
                    <a:ln>
                      <a:noFill/>
                    </a:ln>
                  </pic:spPr>
                </pic:pic>
              </a:graphicData>
            </a:graphic>
          </wp:inline>
        </w:drawing>
      </w:r>
      <w:r>
        <w:rPr>
          <w:rFonts w:ascii="Microsoft YaHei" w:eastAsia="Microsoft YaHei" w:hAnsi="Microsoft YaHei" w:cs="Microsoft YaHei" w:hint="eastAsia"/>
          <w:sz w:val="21"/>
          <w:szCs w:val="21"/>
        </w:rPr>
        <w:t xml:space="preserve">　</w:t>
      </w:r>
    </w:p>
    <w:p w14:paraId="42C944CB" w14:textId="77777777" w:rsidR="00935C18" w:rsidRDefault="00935C18" w:rsidP="00935C18">
      <w:pPr>
        <w:pStyle w:val="NormalWeb"/>
        <w:spacing w:before="150" w:beforeAutospacing="0" w:after="150" w:afterAutospacing="0"/>
      </w:pPr>
      <w:r>
        <w:rPr>
          <w:rFonts w:ascii="SimSun" w:eastAsia="SimSun" w:hAnsi="SimSun" w:cs="SimSun" w:hint="eastAsia"/>
        </w:rPr>
        <w:t>从上图中，你会看到加上</w:t>
      </w:r>
      <w:r>
        <w:t>nolock</w:t>
      </w:r>
      <w:r>
        <w:rPr>
          <w:rFonts w:ascii="SimSun" w:eastAsia="SimSun" w:hAnsi="SimSun" w:cs="SimSun" w:hint="eastAsia"/>
        </w:rPr>
        <w:t>之后，</w:t>
      </w:r>
      <w:r>
        <w:t>object</w:t>
      </w:r>
      <w:r>
        <w:rPr>
          <w:rFonts w:ascii="SimSun" w:eastAsia="SimSun" w:hAnsi="SimSun" w:cs="SimSun" w:hint="eastAsia"/>
        </w:rPr>
        <w:t>上面附加了</w:t>
      </w:r>
      <w:r>
        <w:t>Sch-S</w:t>
      </w:r>
      <w:r>
        <w:rPr>
          <w:rFonts w:ascii="SimSun" w:eastAsia="SimSun" w:hAnsi="SimSun" w:cs="SimSun" w:hint="eastAsia"/>
        </w:rPr>
        <w:t>锁，这个锁叫做</w:t>
      </w:r>
      <w:r>
        <w:t>“</w:t>
      </w:r>
      <w:r>
        <w:rPr>
          <w:rFonts w:ascii="SimSun" w:eastAsia="SimSun" w:hAnsi="SimSun" w:cs="SimSun" w:hint="eastAsia"/>
        </w:rPr>
        <w:t>架构稳定锁</w:t>
      </w:r>
      <w:r>
        <w:t>”</w:t>
      </w:r>
      <w:r>
        <w:rPr>
          <w:rFonts w:ascii="SimSun" w:eastAsia="SimSun" w:hAnsi="SimSun" w:cs="SimSun" w:hint="eastAsia"/>
        </w:rPr>
        <w:t>，很简单就是</w:t>
      </w:r>
      <w:r>
        <w:t>sql</w:t>
      </w:r>
      <w:r>
        <w:rPr>
          <w:rFonts w:ascii="SimSun" w:eastAsia="SimSun" w:hAnsi="SimSun" w:cs="SimSun" w:hint="eastAsia"/>
        </w:rPr>
        <w:t>编译时附加的一把锁，目的就是防止在编译时，有其他连接修改表结构，而这个锁只与</w:t>
      </w:r>
      <w:r>
        <w:t>Sch-M</w:t>
      </w:r>
      <w:r>
        <w:rPr>
          <w:rFonts w:ascii="SimSun" w:eastAsia="SimSun" w:hAnsi="SimSun" w:cs="SimSun" w:hint="eastAsia"/>
        </w:rPr>
        <w:t>锁冲突，与其他锁都兼容，这说明什么？说明其他连接锁住了记录也没关系，我的</w:t>
      </w:r>
      <w:r>
        <w:t>nolock</w:t>
      </w:r>
      <w:r>
        <w:rPr>
          <w:rFonts w:ascii="SimSun" w:eastAsia="SimSun" w:hAnsi="SimSun" w:cs="SimSun" w:hint="eastAsia"/>
        </w:rPr>
        <w:t>不跟他们打交道，这样的话，就可能会读到脏数据，不过没关系，携程的很多业务是容许脏数据的，毕竟比锁等待，死锁要强得多，再说</w:t>
      </w:r>
      <w:r>
        <w:t>nolock</w:t>
      </w:r>
      <w:r>
        <w:rPr>
          <w:rFonts w:ascii="SimSun" w:eastAsia="SimSun" w:hAnsi="SimSun" w:cs="SimSun" w:hint="eastAsia"/>
        </w:rPr>
        <w:t>读到了其他连接未修改或者未提交的数据，这个概率也比较低，就算遇到了也没关系，一般不会招来客诉的，客人或许再刷下页面，数据或许就正确了，对不对。。。</w:t>
      </w:r>
    </w:p>
    <w:p w14:paraId="3E60EC8C" w14:textId="77777777" w:rsidR="00935C18" w:rsidRDefault="00935C18" w:rsidP="00935C18">
      <w:pPr>
        <w:pStyle w:val="NormalWeb"/>
        <w:spacing w:before="150" w:beforeAutospacing="0" w:after="150" w:afterAutospacing="0"/>
      </w:pPr>
      <w:r>
        <w:t> </w:t>
      </w:r>
    </w:p>
    <w:p w14:paraId="275F97AB" w14:textId="77777777" w:rsidR="00935C18" w:rsidRDefault="00935C18" w:rsidP="00935C18">
      <w:pPr>
        <w:pStyle w:val="NormalWeb"/>
        <w:spacing w:before="0" w:beforeAutospacing="0" w:after="0" w:afterAutospacing="0"/>
      </w:pPr>
      <w:r>
        <w:t>2.TABLOCK</w:t>
      </w:r>
    </w:p>
    <w:p w14:paraId="194A48AD" w14:textId="77777777" w:rsidR="00935C18" w:rsidRDefault="00935C18" w:rsidP="00935C18">
      <w:pPr>
        <w:pStyle w:val="NormalWeb"/>
        <w:spacing w:before="150" w:beforeAutospacing="0" w:after="150" w:afterAutospacing="0"/>
      </w:pPr>
      <w:r>
        <w:rPr>
          <w:rFonts w:ascii="SimSun" w:eastAsia="SimSun" w:hAnsi="SimSun" w:cs="SimSun" w:hint="eastAsia"/>
        </w:rPr>
        <w:t xml:space="preserve">　</w:t>
      </w:r>
      <w:r>
        <w:t xml:space="preserve"> </w:t>
      </w:r>
      <w:r>
        <w:rPr>
          <w:rFonts w:ascii="SimSun" w:eastAsia="SimSun" w:hAnsi="SimSun" w:cs="SimSun" w:hint="eastAsia"/>
        </w:rPr>
        <w:t>这个还是比较见名识义的，就是附加在</w:t>
      </w:r>
      <w:r>
        <w:t>table</w:t>
      </w:r>
      <w:r>
        <w:rPr>
          <w:rFonts w:ascii="SimSun" w:eastAsia="SimSun" w:hAnsi="SimSun" w:cs="SimSun" w:hint="eastAsia"/>
        </w:rPr>
        <w:t>上的锁，也就是表锁了，很恐怖的。。。下面我举个</w:t>
      </w:r>
      <w:r>
        <w:t>Update</w:t>
      </w:r>
      <w:r>
        <w:rPr>
          <w:rFonts w:ascii="SimSun" w:eastAsia="SimSun" w:hAnsi="SimSun" w:cs="SimSun" w:hint="eastAsia"/>
        </w:rPr>
        <w:t>的例子，看看前后对比。</w:t>
      </w:r>
    </w:p>
    <w:p w14:paraId="51D2C83F" w14:textId="3B6896DB"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680C93E4" wp14:editId="21830BCE">
            <wp:extent cx="7753350" cy="4914900"/>
            <wp:effectExtent l="0" t="0" r="0" b="0"/>
            <wp:docPr id="16" name="Picture 16" descr="http://img.blog.csdn.net/20170401171621240?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401171621240?watermark/2/text/aHR0cDovL2Jsb2cuY3Nkbi5uZXQvaHV3ZWkyMDAz/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53350" cy="4914900"/>
                    </a:xfrm>
                    <a:prstGeom prst="rect">
                      <a:avLst/>
                    </a:prstGeom>
                    <a:noFill/>
                    <a:ln>
                      <a:noFill/>
                    </a:ln>
                  </pic:spPr>
                </pic:pic>
              </a:graphicData>
            </a:graphic>
          </wp:inline>
        </w:drawing>
      </w:r>
    </w:p>
    <w:p w14:paraId="1E5909F5" w14:textId="1B18998D"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45928777" wp14:editId="0DE81274">
            <wp:extent cx="7696200" cy="1066800"/>
            <wp:effectExtent l="0" t="0" r="0" b="0"/>
            <wp:docPr id="15" name="Picture 15" descr="http://images.cnitblog.com/blog/214741/201502/14231139573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214741/201502/1423113957356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96200" cy="1066800"/>
                    </a:xfrm>
                    <a:prstGeom prst="rect">
                      <a:avLst/>
                    </a:prstGeom>
                    <a:noFill/>
                    <a:ln>
                      <a:noFill/>
                    </a:ln>
                  </pic:spPr>
                </pic:pic>
              </a:graphicData>
            </a:graphic>
          </wp:inline>
        </w:drawing>
      </w:r>
    </w:p>
    <w:p w14:paraId="58DFB326" w14:textId="77777777" w:rsidR="00935C18" w:rsidRDefault="00935C18" w:rsidP="00935C18">
      <w:pPr>
        <w:pStyle w:val="NormalWeb"/>
        <w:spacing w:before="150" w:beforeAutospacing="0" w:after="150" w:afterAutospacing="0"/>
      </w:pPr>
      <w:r>
        <w:rPr>
          <w:rFonts w:ascii="SimSun" w:eastAsia="SimSun" w:hAnsi="SimSun" w:cs="SimSun" w:hint="eastAsia"/>
        </w:rPr>
        <w:t>在上面你有没有看到，</w:t>
      </w:r>
      <w:r>
        <w:t>X</w:t>
      </w:r>
      <w:r>
        <w:rPr>
          <w:rFonts w:ascii="SimSun" w:eastAsia="SimSun" w:hAnsi="SimSun" w:cs="SimSun" w:hint="eastAsia"/>
        </w:rPr>
        <w:t>锁已经附加到</w:t>
      </w:r>
      <w:r>
        <w:t>OBJECT</w:t>
      </w:r>
      <w:r>
        <w:rPr>
          <w:rFonts w:ascii="SimSun" w:eastAsia="SimSun" w:hAnsi="SimSun" w:cs="SimSun" w:hint="eastAsia"/>
        </w:rPr>
        <w:t>上面去了。。。这样的话，其他连接就动不了这个</w:t>
      </w:r>
      <w:r>
        <w:t>Object</w:t>
      </w:r>
      <w:r>
        <w:rPr>
          <w:rFonts w:ascii="SimSun" w:eastAsia="SimSun" w:hAnsi="SimSun" w:cs="SimSun" w:hint="eastAsia"/>
        </w:rPr>
        <w:t>了，只能等待。。。</w:t>
      </w:r>
    </w:p>
    <w:p w14:paraId="18E8AD05" w14:textId="77777777" w:rsidR="00935C18" w:rsidRDefault="00935C18" w:rsidP="00935C18">
      <w:pPr>
        <w:pStyle w:val="NormalWeb"/>
        <w:spacing w:before="150" w:beforeAutospacing="0" w:after="150" w:afterAutospacing="0"/>
      </w:pPr>
      <w:r>
        <w:t> </w:t>
      </w:r>
    </w:p>
    <w:p w14:paraId="31426817" w14:textId="77777777" w:rsidR="00935C18" w:rsidRDefault="00935C18" w:rsidP="00935C18">
      <w:pPr>
        <w:pStyle w:val="NormalWeb"/>
        <w:spacing w:before="0" w:beforeAutospacing="0" w:after="0" w:afterAutospacing="0"/>
      </w:pPr>
      <w:r>
        <w:t>3.  PAGLOCK</w:t>
      </w:r>
    </w:p>
    <w:p w14:paraId="5BA01AF0" w14:textId="77777777" w:rsidR="00935C18" w:rsidRDefault="00935C18" w:rsidP="00935C18">
      <w:pPr>
        <w:pStyle w:val="NormalWeb"/>
        <w:spacing w:before="0" w:beforeAutospacing="0" w:after="0" w:afterAutospacing="0"/>
      </w:pPr>
      <w:r>
        <w:rPr>
          <w:rFonts w:ascii="SimSun" w:eastAsia="SimSun" w:hAnsi="SimSun" w:cs="SimSun" w:hint="eastAsia"/>
        </w:rPr>
        <w:t xml:space="preserve">　　看了名字你应该也知道，就是附加到页面这个级别的锁，我也举一个</w:t>
      </w:r>
      <w:r>
        <w:t>Update</w:t>
      </w:r>
      <w:r>
        <w:rPr>
          <w:rFonts w:ascii="SimSun" w:eastAsia="SimSun" w:hAnsi="SimSun" w:cs="SimSun" w:hint="eastAsia"/>
        </w:rPr>
        <w:t>的例子。</w:t>
      </w:r>
    </w:p>
    <w:p w14:paraId="28364833" w14:textId="77777777" w:rsidR="00935C18" w:rsidRDefault="00935C18" w:rsidP="00935C18">
      <w:pPr>
        <w:pStyle w:val="HTMLPreformatted"/>
        <w:shd w:val="clear" w:color="auto" w:fill="F5F5F5"/>
      </w:pPr>
      <w:r>
        <w:rPr>
          <w:color w:val="008080"/>
        </w:rPr>
        <w:t>1</w:t>
      </w:r>
      <w:r>
        <w:t xml:space="preserve"> </w:t>
      </w:r>
      <w:r>
        <w:rPr>
          <w:color w:val="0000FF"/>
        </w:rPr>
        <w:t>BEGIN</w:t>
      </w:r>
      <w:r>
        <w:t xml:space="preserve"> </w:t>
      </w:r>
      <w:r>
        <w:rPr>
          <w:color w:val="0000FF"/>
        </w:rPr>
        <w:t>TRAN</w:t>
      </w:r>
    </w:p>
    <w:p w14:paraId="457C8C4B" w14:textId="77777777" w:rsidR="00935C18" w:rsidRDefault="00935C18" w:rsidP="00935C18">
      <w:pPr>
        <w:pStyle w:val="HTMLPreformatted"/>
        <w:shd w:val="clear" w:color="auto" w:fill="F5F5F5"/>
      </w:pPr>
      <w:r>
        <w:rPr>
          <w:color w:val="008080"/>
        </w:rPr>
        <w:t>2</w:t>
      </w:r>
      <w:r>
        <w:t xml:space="preserve"> </w:t>
      </w:r>
      <w:r>
        <w:rPr>
          <w:color w:val="0000FF"/>
        </w:rPr>
        <w:t>UPDATE</w:t>
      </w:r>
      <w:r>
        <w:t xml:space="preserve"> dbo.Person </w:t>
      </w:r>
      <w:r>
        <w:rPr>
          <w:color w:val="0000FF"/>
        </w:rPr>
        <w:t>SET</w:t>
      </w:r>
      <w:r>
        <w:t xml:space="preserve"> NAME</w:t>
      </w:r>
      <w:r>
        <w:rPr>
          <w:color w:val="808080"/>
        </w:rPr>
        <w:t>=</w:t>
      </w:r>
      <w:r>
        <w:rPr>
          <w:color w:val="FF0000"/>
        </w:rPr>
        <w:t>'aaaaa'</w:t>
      </w:r>
      <w:r>
        <w:t xml:space="preserve"> </w:t>
      </w:r>
      <w:r>
        <w:rPr>
          <w:color w:val="0000FF"/>
        </w:rPr>
        <w:t>WHERE</w:t>
      </w:r>
      <w:r>
        <w:t xml:space="preserve"> ID</w:t>
      </w:r>
      <w:r>
        <w:rPr>
          <w:color w:val="808080"/>
        </w:rPr>
        <w:t>=</w:t>
      </w:r>
      <w:r>
        <w:rPr>
          <w:rStyle w:val="Strong"/>
          <w:color w:val="800000"/>
        </w:rPr>
        <w:t>6</w:t>
      </w:r>
    </w:p>
    <w:p w14:paraId="561EE2D3" w14:textId="77777777" w:rsidR="00935C18" w:rsidRDefault="00935C18" w:rsidP="00935C18">
      <w:pPr>
        <w:pStyle w:val="HTMLPreformatted"/>
        <w:shd w:val="clear" w:color="auto" w:fill="F5F5F5"/>
      </w:pPr>
      <w:r>
        <w:rPr>
          <w:color w:val="008080"/>
        </w:rPr>
        <w:t>3</w:t>
      </w:r>
      <w:r>
        <w:t xml:space="preserve"> </w:t>
      </w:r>
    </w:p>
    <w:p w14:paraId="79F0A0B9" w14:textId="77777777" w:rsidR="00935C18" w:rsidRDefault="00935C18" w:rsidP="00935C18">
      <w:pPr>
        <w:pStyle w:val="HTMLPreformatted"/>
        <w:shd w:val="clear" w:color="auto" w:fill="F5F5F5"/>
      </w:pPr>
      <w:r>
        <w:rPr>
          <w:color w:val="008080"/>
        </w:rPr>
        <w:t>4</w:t>
      </w:r>
      <w:r>
        <w:t xml:space="preserve"> </w:t>
      </w:r>
      <w:r>
        <w:rPr>
          <w:color w:val="0000FF"/>
        </w:rPr>
        <w:t>BEGIN</w:t>
      </w:r>
      <w:r>
        <w:t xml:space="preserve"> </w:t>
      </w:r>
      <w:r>
        <w:rPr>
          <w:color w:val="0000FF"/>
        </w:rPr>
        <w:t>TRAN</w:t>
      </w:r>
    </w:p>
    <w:p w14:paraId="1F52E4E0" w14:textId="77777777" w:rsidR="00935C18" w:rsidRDefault="00935C18" w:rsidP="00935C18">
      <w:pPr>
        <w:pStyle w:val="HTMLPreformatted"/>
        <w:shd w:val="clear" w:color="auto" w:fill="F5F5F5"/>
      </w:pPr>
      <w:r>
        <w:rPr>
          <w:color w:val="008080"/>
        </w:rPr>
        <w:t>5</w:t>
      </w:r>
      <w:r>
        <w:t xml:space="preserve"> </w:t>
      </w:r>
      <w:r>
        <w:rPr>
          <w:color w:val="0000FF"/>
        </w:rPr>
        <w:t>UPDATE</w:t>
      </w:r>
      <w:r>
        <w:t xml:space="preserve"> dbo.Person </w:t>
      </w:r>
      <w:r>
        <w:rPr>
          <w:color w:val="0000FF"/>
        </w:rPr>
        <w:t>WITH</w:t>
      </w:r>
      <w:r>
        <w:t xml:space="preserve">(PAGLOCK) </w:t>
      </w:r>
      <w:r>
        <w:rPr>
          <w:color w:val="0000FF"/>
        </w:rPr>
        <w:t>SET</w:t>
      </w:r>
      <w:r>
        <w:t xml:space="preserve"> NAME</w:t>
      </w:r>
      <w:r>
        <w:rPr>
          <w:color w:val="808080"/>
        </w:rPr>
        <w:t>=</w:t>
      </w:r>
      <w:r>
        <w:rPr>
          <w:color w:val="FF0000"/>
        </w:rPr>
        <w:t>'bbbbb'</w:t>
      </w:r>
      <w:r>
        <w:t xml:space="preserve"> </w:t>
      </w:r>
      <w:r>
        <w:rPr>
          <w:color w:val="0000FF"/>
        </w:rPr>
        <w:t>WHERE</w:t>
      </w:r>
      <w:r>
        <w:t xml:space="preserve"> ID</w:t>
      </w:r>
      <w:r>
        <w:rPr>
          <w:color w:val="808080"/>
        </w:rPr>
        <w:t>=</w:t>
      </w:r>
      <w:r>
        <w:rPr>
          <w:rStyle w:val="Strong"/>
          <w:color w:val="800000"/>
        </w:rPr>
        <w:t>4</w:t>
      </w:r>
    </w:p>
    <w:p w14:paraId="4A232F07" w14:textId="59ACE43D"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2163C0D1" wp14:editId="55BD492B">
            <wp:extent cx="7932420" cy="3657600"/>
            <wp:effectExtent l="0" t="0" r="0" b="0"/>
            <wp:docPr id="14" name="Picture 14" descr="http://img.blog.csdn.net/20170401171701132?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0401171701132?watermark/2/text/aHR0cDovL2Jsb2cuY3Nkbi5uZXQvaHV3ZWkyMDAz/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32420" cy="3657600"/>
                    </a:xfrm>
                    <a:prstGeom prst="rect">
                      <a:avLst/>
                    </a:prstGeom>
                    <a:noFill/>
                    <a:ln>
                      <a:noFill/>
                    </a:ln>
                  </pic:spPr>
                </pic:pic>
              </a:graphicData>
            </a:graphic>
          </wp:inline>
        </w:drawing>
      </w:r>
    </w:p>
    <w:p w14:paraId="42D00E96" w14:textId="252351AC"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0AE8CA93" wp14:editId="34C282DE">
            <wp:extent cx="7989570" cy="1649730"/>
            <wp:effectExtent l="0" t="0" r="0" b="7620"/>
            <wp:docPr id="13" name="Picture 13" descr="http://img.blog.csdn.net/20170401171743399?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401171743399?watermark/2/text/aHR0cDovL2Jsb2cuY3Nkbi5uZXQvaHV3ZWkyMDAz/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89570" cy="1649730"/>
                    </a:xfrm>
                    <a:prstGeom prst="rect">
                      <a:avLst/>
                    </a:prstGeom>
                    <a:noFill/>
                    <a:ln>
                      <a:noFill/>
                    </a:ln>
                  </pic:spPr>
                </pic:pic>
              </a:graphicData>
            </a:graphic>
          </wp:inline>
        </w:drawing>
      </w:r>
    </w:p>
    <w:p w14:paraId="42CC71AD" w14:textId="77777777" w:rsidR="00935C18" w:rsidRDefault="00935C18" w:rsidP="00935C18">
      <w:pPr>
        <w:pStyle w:val="NormalWeb"/>
        <w:spacing w:before="150" w:beforeAutospacing="0" w:after="150" w:afterAutospacing="0"/>
      </w:pPr>
      <w:r>
        <w:rPr>
          <w:rFonts w:ascii="SimSun" w:eastAsia="SimSun" w:hAnsi="SimSun" w:cs="SimSun" w:hint="eastAsia"/>
        </w:rPr>
        <w:t>从上面两个图中，你应该可以看到，原来附加到</w:t>
      </w:r>
      <w:r>
        <w:t>RID</w:t>
      </w:r>
      <w:r>
        <w:rPr>
          <w:rFonts w:ascii="SimSun" w:eastAsia="SimSun" w:hAnsi="SimSun" w:cs="SimSun" w:hint="eastAsia"/>
        </w:rPr>
        <w:t>上面的</w:t>
      </w:r>
      <w:r>
        <w:t>U</w:t>
      </w:r>
      <w:r>
        <w:rPr>
          <w:rFonts w:ascii="SimSun" w:eastAsia="SimSun" w:hAnsi="SimSun" w:cs="SimSun" w:hint="eastAsia"/>
        </w:rPr>
        <w:t>锁，由于</w:t>
      </w:r>
      <w:r>
        <w:t>PagLock</w:t>
      </w:r>
      <w:r>
        <w:rPr>
          <w:rFonts w:ascii="SimSun" w:eastAsia="SimSun" w:hAnsi="SimSun" w:cs="SimSun" w:hint="eastAsia"/>
        </w:rPr>
        <w:t>的提升，现在要附加到</w:t>
      </w:r>
      <w:r>
        <w:t>Page</w:t>
      </w:r>
      <w:r>
        <w:rPr>
          <w:rFonts w:ascii="SimSun" w:eastAsia="SimSun" w:hAnsi="SimSun" w:cs="SimSun" w:hint="eastAsia"/>
        </w:rPr>
        <w:t>上面了，这个就是所谓的数据页锁。</w:t>
      </w:r>
    </w:p>
    <w:p w14:paraId="3831C3E1" w14:textId="77777777" w:rsidR="00935C18" w:rsidRDefault="00935C18" w:rsidP="00935C18">
      <w:pPr>
        <w:pStyle w:val="NormalWeb"/>
        <w:spacing w:before="150" w:beforeAutospacing="0" w:after="150" w:afterAutospacing="0"/>
      </w:pPr>
      <w:r>
        <w:t> </w:t>
      </w:r>
    </w:p>
    <w:p w14:paraId="683453E5" w14:textId="77777777" w:rsidR="00935C18" w:rsidRDefault="00935C18" w:rsidP="00935C18">
      <w:pPr>
        <w:pStyle w:val="NormalWeb"/>
        <w:spacing w:before="0" w:beforeAutospacing="0" w:after="0" w:afterAutospacing="0"/>
      </w:pPr>
      <w:r>
        <w:t>4.TABLOCKX, ROWLOCK</w:t>
      </w:r>
    </w:p>
    <w:p w14:paraId="3A836B22" w14:textId="77777777" w:rsidR="00935C18" w:rsidRDefault="00935C18" w:rsidP="00935C18">
      <w:pPr>
        <w:pStyle w:val="NormalWeb"/>
        <w:spacing w:before="150" w:beforeAutospacing="0" w:after="150" w:afterAutospacing="0"/>
      </w:pPr>
      <w:r>
        <w:t>   </w:t>
      </w:r>
      <w:r>
        <w:rPr>
          <w:rFonts w:ascii="SimSun" w:eastAsia="SimSun" w:hAnsi="SimSun" w:cs="SimSun" w:hint="eastAsia"/>
        </w:rPr>
        <w:t>这两个我就不细说了，</w:t>
      </w:r>
      <w:r>
        <w:t>TABLOCKX</w:t>
      </w:r>
      <w:r>
        <w:rPr>
          <w:rFonts w:ascii="SimSun" w:eastAsia="SimSun" w:hAnsi="SimSun" w:cs="SimSun" w:hint="eastAsia"/>
        </w:rPr>
        <w:t>就是直接附加在</w:t>
      </w:r>
      <w:r>
        <w:t>table</w:t>
      </w:r>
      <w:r>
        <w:rPr>
          <w:rFonts w:ascii="SimSun" w:eastAsia="SimSun" w:hAnsi="SimSun" w:cs="SimSun" w:hint="eastAsia"/>
        </w:rPr>
        <w:t>上的</w:t>
      </w:r>
      <w:r>
        <w:t>X</w:t>
      </w:r>
      <w:r>
        <w:rPr>
          <w:rFonts w:ascii="SimSun" w:eastAsia="SimSun" w:hAnsi="SimSun" w:cs="SimSun" w:hint="eastAsia"/>
        </w:rPr>
        <w:t>锁，你可以通过</w:t>
      </w:r>
      <w:r>
        <w:t>select</w:t>
      </w:r>
      <w:r>
        <w:rPr>
          <w:rFonts w:ascii="SimSun" w:eastAsia="SimSun" w:hAnsi="SimSun" w:cs="SimSun" w:hint="eastAsia"/>
        </w:rPr>
        <w:t>看一下。</w:t>
      </w:r>
    </w:p>
    <w:p w14:paraId="5EB1C341" w14:textId="664A3322" w:rsidR="00935C18" w:rsidRDefault="00935C18" w:rsidP="00935C18">
      <w:pPr>
        <w:pStyle w:val="NormalWeb"/>
        <w:spacing w:before="150" w:beforeAutospacing="0" w:after="150" w:afterAutospacing="0"/>
      </w:pPr>
      <w:r>
        <w:rPr>
          <w:noProof/>
        </w:rPr>
        <w:drawing>
          <wp:inline distT="0" distB="0" distL="0" distR="0" wp14:anchorId="1FB0292B" wp14:editId="51452FDE">
            <wp:extent cx="5791200" cy="876300"/>
            <wp:effectExtent l="0" t="0" r="0" b="0"/>
            <wp:docPr id="12" name="Picture 12" descr="http://img.blog.csdn.net/20170401171814278?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401171814278?watermark/2/text/aHR0cDovL2Jsb2cuY3Nkbi5uZXQvaHV3ZWkyMDAz/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876300"/>
                    </a:xfrm>
                    <a:prstGeom prst="rect">
                      <a:avLst/>
                    </a:prstGeom>
                    <a:noFill/>
                    <a:ln>
                      <a:noFill/>
                    </a:ln>
                  </pic:spPr>
                </pic:pic>
              </a:graphicData>
            </a:graphic>
          </wp:inline>
        </w:drawing>
      </w:r>
    </w:p>
    <w:p w14:paraId="649C6E86" w14:textId="77777777" w:rsidR="00935C18" w:rsidRDefault="00935C18" w:rsidP="00935C18">
      <w:pPr>
        <w:pStyle w:val="NormalWeb"/>
        <w:spacing w:before="150" w:beforeAutospacing="0" w:after="150" w:afterAutospacing="0"/>
      </w:pPr>
      <w:r>
        <w:t>ROWLOCK</w:t>
      </w:r>
      <w:r>
        <w:rPr>
          <w:rFonts w:ascii="SimSun" w:eastAsia="SimSun" w:hAnsi="SimSun" w:cs="SimSun" w:hint="eastAsia"/>
        </w:rPr>
        <w:t>的话，默认情况下就是</w:t>
      </w:r>
      <w:r>
        <w:t>ROWLOCK</w:t>
      </w:r>
      <w:r>
        <w:rPr>
          <w:rFonts w:ascii="SimSun" w:eastAsia="SimSun" w:hAnsi="SimSun" w:cs="SimSun" w:hint="eastAsia"/>
        </w:rPr>
        <w:t>，比如默认的</w:t>
      </w:r>
      <w:r>
        <w:t>Update</w:t>
      </w:r>
      <w:r>
        <w:rPr>
          <w:rFonts w:ascii="SimSun" w:eastAsia="SimSun" w:hAnsi="SimSun" w:cs="SimSun" w:hint="eastAsia"/>
        </w:rPr>
        <w:t>，你会发现</w:t>
      </w:r>
      <w:r>
        <w:t>RID</w:t>
      </w:r>
      <w:r>
        <w:rPr>
          <w:rFonts w:ascii="SimSun" w:eastAsia="SimSun" w:hAnsi="SimSun" w:cs="SimSun" w:hint="eastAsia"/>
        </w:rPr>
        <w:t>上被附加的</w:t>
      </w:r>
      <w:r>
        <w:t>U</w:t>
      </w:r>
      <w:r>
        <w:rPr>
          <w:rFonts w:ascii="SimSun" w:eastAsia="SimSun" w:hAnsi="SimSun" w:cs="SimSun" w:hint="eastAsia"/>
        </w:rPr>
        <w:t>锁，这个就是行锁。</w:t>
      </w:r>
    </w:p>
    <w:p w14:paraId="604909AE" w14:textId="77777777" w:rsidR="00935C18" w:rsidRDefault="00935C18" w:rsidP="00935C18">
      <w:pPr>
        <w:pStyle w:val="NormalWeb"/>
        <w:spacing w:before="150" w:beforeAutospacing="0" w:after="150" w:afterAutospacing="0"/>
      </w:pPr>
      <w:r>
        <w:t> </w:t>
      </w:r>
    </w:p>
    <w:p w14:paraId="6D0553D7" w14:textId="77777777" w:rsidR="00935C18" w:rsidRDefault="00935C18" w:rsidP="00935C18">
      <w:pPr>
        <w:pStyle w:val="NormalWeb"/>
        <w:spacing w:before="0" w:beforeAutospacing="0" w:after="0" w:afterAutospacing="0"/>
      </w:pPr>
      <w:r>
        <w:t>5.UPDLOCK</w:t>
      </w:r>
    </w:p>
    <w:p w14:paraId="006E5413" w14:textId="77777777" w:rsidR="00935C18" w:rsidRDefault="00935C18" w:rsidP="00935C18">
      <w:pPr>
        <w:pStyle w:val="NormalWeb"/>
        <w:spacing w:before="150" w:beforeAutospacing="0" w:after="150" w:afterAutospacing="0"/>
      </w:pPr>
      <w:r>
        <w:rPr>
          <w:rFonts w:ascii="SimSun" w:eastAsia="SimSun" w:hAnsi="SimSun" w:cs="SimSun" w:hint="eastAsia"/>
        </w:rPr>
        <w:t xml:space="preserve">　这个锁还是蛮有意思的，它就是</w:t>
      </w:r>
      <w:r>
        <w:t>update</w:t>
      </w:r>
      <w:r>
        <w:rPr>
          <w:rFonts w:ascii="SimSun" w:eastAsia="SimSun" w:hAnsi="SimSun" w:cs="SimSun" w:hint="eastAsia"/>
        </w:rPr>
        <w:t>锁，如果你</w:t>
      </w:r>
      <w:r>
        <w:t>select</w:t>
      </w:r>
      <w:r>
        <w:rPr>
          <w:rFonts w:ascii="SimSun" w:eastAsia="SimSun" w:hAnsi="SimSun" w:cs="SimSun" w:hint="eastAsia"/>
        </w:rPr>
        <w:t>下，它会呈现</w:t>
      </w:r>
      <w:r>
        <w:t>update</w:t>
      </w:r>
      <w:r>
        <w:rPr>
          <w:rFonts w:ascii="SimSun" w:eastAsia="SimSun" w:hAnsi="SimSun" w:cs="SimSun" w:hint="eastAsia"/>
        </w:rPr>
        <w:t>的锁痉挛效果。</w:t>
      </w:r>
    </w:p>
    <w:p w14:paraId="239BFED9" w14:textId="1FC38B8F"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44282033" wp14:editId="74FCC2A1">
            <wp:extent cx="6431280" cy="4248150"/>
            <wp:effectExtent l="0" t="0" r="7620" b="0"/>
            <wp:docPr id="11" name="Picture 11" descr="http://img.blog.csdn.net/20170401171846150?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401171846150?watermark/2/text/aHR0cDovL2Jsb2cuY3Nkbi5uZXQvaHV3ZWkyMDAz/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1280" cy="4248150"/>
                    </a:xfrm>
                    <a:prstGeom prst="rect">
                      <a:avLst/>
                    </a:prstGeom>
                    <a:noFill/>
                    <a:ln>
                      <a:noFill/>
                    </a:ln>
                  </pic:spPr>
                </pic:pic>
              </a:graphicData>
            </a:graphic>
          </wp:inline>
        </w:drawing>
      </w:r>
    </w:p>
    <w:p w14:paraId="328C892D" w14:textId="77777777" w:rsidR="00935C18" w:rsidRDefault="00935C18" w:rsidP="00935C18">
      <w:pPr>
        <w:pStyle w:val="NormalWeb"/>
        <w:spacing w:before="150" w:beforeAutospacing="0" w:after="150" w:afterAutospacing="0"/>
        <w:rPr>
          <w:rFonts w:ascii="Verdana" w:hAnsi="Verdana"/>
          <w:sz w:val="21"/>
          <w:szCs w:val="21"/>
        </w:rPr>
      </w:pPr>
      <w:r>
        <w:rPr>
          <w:rFonts w:ascii="Microsoft YaHei" w:eastAsia="Microsoft YaHei" w:hAnsi="Microsoft YaHei" w:cs="Microsoft YaHei" w:hint="eastAsia"/>
          <w:sz w:val="21"/>
          <w:szCs w:val="21"/>
        </w:rPr>
        <w:t xml:space="preserve">　　</w:t>
      </w:r>
    </w:p>
    <w:p w14:paraId="5477471F" w14:textId="77777777" w:rsidR="00935C18" w:rsidRDefault="00935C18" w:rsidP="00935C18">
      <w:pPr>
        <w:pStyle w:val="NormalWeb"/>
        <w:spacing w:before="0" w:beforeAutospacing="0" w:after="0" w:afterAutospacing="0"/>
      </w:pPr>
      <w:r>
        <w:t>6. XLOCK</w:t>
      </w:r>
    </w:p>
    <w:p w14:paraId="7EF04231" w14:textId="77777777" w:rsidR="00935C18" w:rsidRDefault="00935C18" w:rsidP="00935C18">
      <w:pPr>
        <w:pStyle w:val="NormalWeb"/>
        <w:spacing w:before="150" w:beforeAutospacing="0" w:after="150" w:afterAutospacing="0"/>
      </w:pPr>
      <w:r>
        <w:rPr>
          <w:rFonts w:ascii="SimSun" w:eastAsia="SimSun" w:hAnsi="SimSun" w:cs="SimSun" w:hint="eastAsia"/>
        </w:rPr>
        <w:t xml:space="preserve">　　知道了</w:t>
      </w:r>
      <w:r>
        <w:t>UPDLOCK</w:t>
      </w:r>
      <w:r>
        <w:rPr>
          <w:rFonts w:ascii="SimSun" w:eastAsia="SimSun" w:hAnsi="SimSun" w:cs="SimSun" w:hint="eastAsia"/>
        </w:rPr>
        <w:t>锁，我想</w:t>
      </w:r>
      <w:r>
        <w:t>XLOCK</w:t>
      </w:r>
      <w:r>
        <w:rPr>
          <w:rFonts w:ascii="SimSun" w:eastAsia="SimSun" w:hAnsi="SimSun" w:cs="SimSun" w:hint="eastAsia"/>
        </w:rPr>
        <w:t>你也应该明白了。。。它就是</w:t>
      </w:r>
      <w:r>
        <w:t>delete</w:t>
      </w:r>
      <w:r>
        <w:rPr>
          <w:rFonts w:ascii="SimSun" w:eastAsia="SimSun" w:hAnsi="SimSun" w:cs="SimSun" w:hint="eastAsia"/>
        </w:rPr>
        <w:t>锁，即排他锁，我可以让</w:t>
      </w:r>
      <w:r>
        <w:t>select</w:t>
      </w:r>
      <w:r>
        <w:rPr>
          <w:rFonts w:ascii="SimSun" w:eastAsia="SimSun" w:hAnsi="SimSun" w:cs="SimSun" w:hint="eastAsia"/>
        </w:rPr>
        <w:t>带上排他锁。</w:t>
      </w:r>
    </w:p>
    <w:p w14:paraId="622856B9" w14:textId="780FD3EB"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lastRenderedPageBreak/>
        <w:drawing>
          <wp:inline distT="0" distB="0" distL="0" distR="0" wp14:anchorId="52682C9A" wp14:editId="42314AD0">
            <wp:extent cx="6191250" cy="4476750"/>
            <wp:effectExtent l="0" t="0" r="0" b="0"/>
            <wp:docPr id="10" name="Picture 10" descr="http://img.blog.csdn.net/20170401171920557?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401171920557?watermark/2/text/aHR0cDovL2Jsb2cuY3Nkbi5uZXQvaHV3ZWkyMDAz/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4476750"/>
                    </a:xfrm>
                    <a:prstGeom prst="rect">
                      <a:avLst/>
                    </a:prstGeom>
                    <a:noFill/>
                    <a:ln>
                      <a:noFill/>
                    </a:ln>
                  </pic:spPr>
                </pic:pic>
              </a:graphicData>
            </a:graphic>
          </wp:inline>
        </w:drawing>
      </w:r>
    </w:p>
    <w:p w14:paraId="4093DA0A" w14:textId="77777777" w:rsidR="00935C18" w:rsidRDefault="00935C18" w:rsidP="00935C18">
      <w:pPr>
        <w:pStyle w:val="NormalWeb"/>
        <w:spacing w:before="150" w:beforeAutospacing="0" w:after="150" w:afterAutospacing="0"/>
        <w:rPr>
          <w:rFonts w:ascii="Verdana" w:hAnsi="Verdana"/>
          <w:sz w:val="21"/>
          <w:szCs w:val="21"/>
        </w:rPr>
      </w:pPr>
      <w:r>
        <w:rPr>
          <w:rFonts w:ascii="Verdana" w:hAnsi="Verdana"/>
          <w:sz w:val="21"/>
          <w:szCs w:val="21"/>
        </w:rPr>
        <w:t> </w:t>
      </w:r>
    </w:p>
    <w:p w14:paraId="03207B84" w14:textId="77777777" w:rsidR="00935C18" w:rsidRDefault="00935C18" w:rsidP="00935C18">
      <w:pPr>
        <w:pStyle w:val="NormalWeb"/>
        <w:spacing w:before="0" w:beforeAutospacing="0" w:after="0" w:afterAutospacing="0"/>
      </w:pPr>
      <w:r>
        <w:t>7.HOLDLOCK</w:t>
      </w:r>
    </w:p>
    <w:p w14:paraId="102F2E2E" w14:textId="77777777" w:rsidR="00935C18" w:rsidRDefault="00935C18" w:rsidP="00935C18">
      <w:pPr>
        <w:pStyle w:val="NormalWeb"/>
        <w:spacing w:before="150" w:beforeAutospacing="0" w:after="150" w:afterAutospacing="0"/>
      </w:pPr>
      <w:r>
        <w:rPr>
          <w:rFonts w:ascii="SimSun" w:eastAsia="SimSun" w:hAnsi="SimSun" w:cs="SimSun" w:hint="eastAsia"/>
        </w:rPr>
        <w:t xml:space="preserve">　　最后一个我也没闹明白，据说是让语句在整个事务中持有锁，然后我就用</w:t>
      </w:r>
      <w:r>
        <w:t>select</w:t>
      </w:r>
      <w:r>
        <w:rPr>
          <w:rFonts w:ascii="SimSun" w:eastAsia="SimSun" w:hAnsi="SimSun" w:cs="SimSun" w:hint="eastAsia"/>
        </w:rPr>
        <w:t>和</w:t>
      </w:r>
      <w:r>
        <w:t>update</w:t>
      </w:r>
      <w:r>
        <w:rPr>
          <w:rFonts w:ascii="SimSun" w:eastAsia="SimSun" w:hAnsi="SimSun" w:cs="SimSun" w:hint="eastAsia"/>
        </w:rPr>
        <w:t>调试一下。</w:t>
      </w:r>
    </w:p>
    <w:p w14:paraId="7D0B492A" w14:textId="77777777" w:rsidR="00935C18" w:rsidRDefault="00935C18" w:rsidP="00935C18">
      <w:pPr>
        <w:pStyle w:val="HTMLPreformatted"/>
        <w:shd w:val="clear" w:color="auto" w:fill="F5F5F5"/>
      </w:pPr>
      <w:r>
        <w:rPr>
          <w:color w:val="008080"/>
        </w:rPr>
        <w:t>1</w:t>
      </w:r>
      <w:r>
        <w:t xml:space="preserve"> </w:t>
      </w:r>
      <w:r>
        <w:rPr>
          <w:color w:val="0000FF"/>
        </w:rPr>
        <w:t>SELECT</w:t>
      </w:r>
      <w:r>
        <w:t xml:space="preserve"> </w:t>
      </w:r>
      <w:r>
        <w:rPr>
          <w:color w:val="808080"/>
        </w:rPr>
        <w:t>*</w:t>
      </w:r>
      <w:r>
        <w:t xml:space="preserve"> </w:t>
      </w:r>
      <w:r>
        <w:rPr>
          <w:color w:val="0000FF"/>
        </w:rPr>
        <w:t>FROM</w:t>
      </w:r>
      <w:r>
        <w:t xml:space="preserve"> dbo.Person(</w:t>
      </w:r>
      <w:r>
        <w:rPr>
          <w:color w:val="0000FF"/>
        </w:rPr>
        <w:t>HOLDLOCK</w:t>
      </w:r>
      <w:r>
        <w:t>)</w:t>
      </w:r>
    </w:p>
    <w:p w14:paraId="3502D8C7" w14:textId="77777777" w:rsidR="00935C18" w:rsidRDefault="00935C18" w:rsidP="00935C18">
      <w:pPr>
        <w:pStyle w:val="HTMLPreformatted"/>
        <w:shd w:val="clear" w:color="auto" w:fill="F5F5F5"/>
      </w:pPr>
      <w:r>
        <w:rPr>
          <w:color w:val="008080"/>
        </w:rPr>
        <w:t>2</w:t>
      </w:r>
      <w:r>
        <w:t xml:space="preserve"> </w:t>
      </w:r>
      <w:r>
        <w:rPr>
          <w:color w:val="0000FF"/>
        </w:rPr>
        <w:t>UPDATE</w:t>
      </w:r>
      <w:r>
        <w:t xml:space="preserve"> dbo.Person </w:t>
      </w:r>
      <w:r>
        <w:rPr>
          <w:color w:val="0000FF"/>
        </w:rPr>
        <w:t>WITH</w:t>
      </w:r>
      <w:r>
        <w:t>(</w:t>
      </w:r>
      <w:r>
        <w:rPr>
          <w:color w:val="0000FF"/>
        </w:rPr>
        <w:t>HOLDLOCK</w:t>
      </w:r>
      <w:r>
        <w:t xml:space="preserve">) </w:t>
      </w:r>
      <w:r>
        <w:rPr>
          <w:color w:val="0000FF"/>
        </w:rPr>
        <w:t>SET</w:t>
      </w:r>
      <w:r>
        <w:t xml:space="preserve"> NAME</w:t>
      </w:r>
      <w:r>
        <w:rPr>
          <w:color w:val="808080"/>
        </w:rPr>
        <w:t>=</w:t>
      </w:r>
      <w:r>
        <w:rPr>
          <w:color w:val="FF0000"/>
        </w:rPr>
        <w:t>'bbbbb'</w:t>
      </w:r>
      <w:r>
        <w:t xml:space="preserve"> </w:t>
      </w:r>
      <w:r>
        <w:rPr>
          <w:color w:val="0000FF"/>
        </w:rPr>
        <w:t>WHERE</w:t>
      </w:r>
      <w:r>
        <w:t xml:space="preserve"> ID</w:t>
      </w:r>
      <w:r>
        <w:rPr>
          <w:color w:val="808080"/>
        </w:rPr>
        <w:t>=</w:t>
      </w:r>
      <w:r>
        <w:rPr>
          <w:rStyle w:val="Strong"/>
          <w:color w:val="800000"/>
        </w:rPr>
        <w:t>4</w:t>
      </w:r>
    </w:p>
    <w:p w14:paraId="49432255" w14:textId="55C16ED7" w:rsidR="00935C18" w:rsidRDefault="00935C18" w:rsidP="00935C18">
      <w:pPr>
        <w:pStyle w:val="NormalWeb"/>
        <w:spacing w:before="150" w:beforeAutospacing="0" w:after="150" w:afterAutospacing="0"/>
        <w:rPr>
          <w:rFonts w:ascii="Verdana" w:hAnsi="Verdana"/>
          <w:sz w:val="21"/>
          <w:szCs w:val="21"/>
        </w:rPr>
      </w:pPr>
      <w:r>
        <w:rPr>
          <w:rFonts w:ascii="Verdana" w:hAnsi="Verdana"/>
          <w:noProof/>
          <w:sz w:val="21"/>
          <w:szCs w:val="21"/>
        </w:rPr>
        <w:drawing>
          <wp:inline distT="0" distB="0" distL="0" distR="0" wp14:anchorId="0183F541" wp14:editId="3C6DA78C">
            <wp:extent cx="6236970" cy="2011680"/>
            <wp:effectExtent l="0" t="0" r="0" b="7620"/>
            <wp:docPr id="9" name="Picture 9" descr="http://img.blog.csdn.net/20170401171954245?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401171954245?watermark/2/text/aHR0cDovL2Jsb2cuY3Nkbi5uZXQvaHV3ZWkyMDAz/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6970" cy="2011680"/>
                    </a:xfrm>
                    <a:prstGeom prst="rect">
                      <a:avLst/>
                    </a:prstGeom>
                    <a:noFill/>
                    <a:ln>
                      <a:noFill/>
                    </a:ln>
                  </pic:spPr>
                </pic:pic>
              </a:graphicData>
            </a:graphic>
          </wp:inline>
        </w:drawing>
      </w:r>
    </w:p>
    <w:p w14:paraId="2F890121" w14:textId="77777777" w:rsidR="00935C18" w:rsidRDefault="00935C18" w:rsidP="00935C18">
      <w:pPr>
        <w:pStyle w:val="Heading2"/>
      </w:pPr>
      <w:bookmarkStart w:id="17" w:name="t17"/>
      <w:bookmarkEnd w:id="17"/>
      <w:r>
        <w:rPr>
          <w:rFonts w:ascii="SimSun" w:eastAsia="SimSun" w:hAnsi="SimSun" w:cs="SimSun" w:hint="eastAsia"/>
        </w:rPr>
        <w:t>三</w:t>
      </w:r>
      <w:r>
        <w:t xml:space="preserve"> SQL Server </w:t>
      </w:r>
      <w:r>
        <w:rPr>
          <w:rFonts w:ascii="SimSun" w:eastAsia="SimSun" w:hAnsi="SimSun" w:cs="SimSun" w:hint="eastAsia"/>
        </w:rPr>
        <w:t>锁机制</w:t>
      </w:r>
      <w:r>
        <w:t xml:space="preserve"> </w:t>
      </w:r>
      <w:r>
        <w:rPr>
          <w:rFonts w:ascii="SimSun" w:eastAsia="SimSun" w:hAnsi="SimSun" w:cs="SimSun" w:hint="eastAsia"/>
        </w:rPr>
        <w:t>悲观锁</w:t>
      </w:r>
      <w:r>
        <w:t xml:space="preserve"> </w:t>
      </w:r>
      <w:r>
        <w:rPr>
          <w:rFonts w:ascii="SimSun" w:eastAsia="SimSun" w:hAnsi="SimSun" w:cs="SimSun" w:hint="eastAsia"/>
        </w:rPr>
        <w:t>乐观锁</w:t>
      </w:r>
      <w:r>
        <w:t xml:space="preserve"> </w:t>
      </w:r>
      <w:r>
        <w:rPr>
          <w:rFonts w:ascii="SimSun" w:eastAsia="SimSun" w:hAnsi="SimSun" w:cs="SimSun" w:hint="eastAsia"/>
        </w:rPr>
        <w:t>实测解析</w:t>
      </w:r>
    </w:p>
    <w:p w14:paraId="35FD1832" w14:textId="77777777" w:rsidR="00935C18" w:rsidRDefault="00935C18" w:rsidP="00935C18">
      <w:r>
        <w:br/>
      </w:r>
      <w:r>
        <w:t>在使用</w:t>
      </w:r>
      <w:r>
        <w:t>SQL</w:t>
      </w:r>
      <w:r>
        <w:t>时，大都会遇到这样的问题，你</w:t>
      </w:r>
      <w:r>
        <w:t>Update</w:t>
      </w:r>
      <w:r>
        <w:t>一条记录时，需要通过</w:t>
      </w:r>
      <w:r>
        <w:t>Select</w:t>
      </w:r>
      <w:r>
        <w:t>来检索出其值或条件，然后在</w:t>
      </w:r>
      <w:r>
        <w:lastRenderedPageBreak/>
        <w:t>通过这个值来执行修改操作。</w:t>
      </w:r>
      <w:r>
        <w:br/>
      </w:r>
      <w:r>
        <w:br/>
      </w:r>
      <w:r>
        <w:t>但当以上操作放到多线程中并发处理时会出现问题：某线程</w:t>
      </w:r>
      <w:r>
        <w:t>select</w:t>
      </w:r>
      <w:r>
        <w:t>了一条记录但还没来得及</w:t>
      </w:r>
      <w:r>
        <w:t>update</w:t>
      </w:r>
      <w:r>
        <w:t>时，另一个线程仍然可能会进来</w:t>
      </w:r>
      <w:r>
        <w:t>select</w:t>
      </w:r>
      <w:r>
        <w:t>到同一条记录。</w:t>
      </w:r>
      <w:r>
        <w:br/>
      </w:r>
      <w:r>
        <w:br/>
        <w:t> </w:t>
      </w:r>
      <w:r>
        <w:t>一般解决办法就是使用锁和事物的联合机制：</w:t>
      </w:r>
      <w:r>
        <w:br/>
      </w:r>
      <w:r>
        <w:br/>
      </w:r>
      <w:r>
        <w:br/>
        <w:t xml:space="preserve">1. </w:t>
      </w:r>
      <w:r>
        <w:t>把</w:t>
      </w:r>
      <w:r>
        <w:t>select</w:t>
      </w:r>
      <w:r>
        <w:t>放在事务中</w:t>
      </w:r>
      <w:r>
        <w:t xml:space="preserve">, </w:t>
      </w:r>
      <w:r>
        <w:t>否则</w:t>
      </w:r>
      <w:r>
        <w:t>select</w:t>
      </w:r>
      <w:r>
        <w:t>完成</w:t>
      </w:r>
      <w:r>
        <w:t xml:space="preserve">, </w:t>
      </w:r>
      <w:r>
        <w:t>锁就释放了</w:t>
      </w:r>
      <w:r>
        <w:br/>
        <w:t xml:space="preserve">2. </w:t>
      </w:r>
      <w:r>
        <w:t>要阻止另一个</w:t>
      </w:r>
      <w:r>
        <w:t xml:space="preserve">select , </w:t>
      </w:r>
      <w:r>
        <w:t>则要手工加锁</w:t>
      </w:r>
      <w:r>
        <w:t xml:space="preserve">, select </w:t>
      </w:r>
      <w:r>
        <w:t>默认是共享锁</w:t>
      </w:r>
      <w:r>
        <w:t>, select</w:t>
      </w:r>
      <w:r>
        <w:t>之间的共享锁是不冲突的</w:t>
      </w:r>
      <w:r>
        <w:t xml:space="preserve">, </w:t>
      </w:r>
      <w:r>
        <w:t>所以</w:t>
      </w:r>
      <w:r>
        <w:t xml:space="preserve">, </w:t>
      </w:r>
      <w:r>
        <w:t>如果只是共享锁</w:t>
      </w:r>
      <w:r>
        <w:t xml:space="preserve">, </w:t>
      </w:r>
      <w:r>
        <w:t>即使锁没有释放</w:t>
      </w:r>
      <w:r>
        <w:t xml:space="preserve">, </w:t>
      </w:r>
      <w:r>
        <w:t>另一个</w:t>
      </w:r>
      <w:r>
        <w:t>select</w:t>
      </w:r>
      <w:r>
        <w:t>一样可以下共享锁</w:t>
      </w:r>
      <w:r>
        <w:t xml:space="preserve">, </w:t>
      </w:r>
      <w:r>
        <w:t>从而</w:t>
      </w:r>
      <w:r>
        <w:t>select</w:t>
      </w:r>
      <w:r>
        <w:t>出数据</w:t>
      </w:r>
      <w:r>
        <w:t> </w:t>
      </w:r>
    </w:p>
    <w:p w14:paraId="4995FB66" w14:textId="77777777" w:rsidR="00935C18" w:rsidRDefault="00935C18" w:rsidP="00935C18">
      <w:pPr>
        <w:rPr>
          <w:rStyle w:val="tracking-ad"/>
        </w:rPr>
      </w:pPr>
      <w:r>
        <w:rPr>
          <w:b/>
          <w:bCs/>
        </w:rPr>
        <w:t>[sql]</w:t>
      </w:r>
      <w:r>
        <w:t xml:space="preserve"> </w:t>
      </w:r>
      <w:hyperlink r:id="rId43" w:tooltip="view plain" w:history="1">
        <w:r>
          <w:rPr>
            <w:rStyle w:val="Hyperlink"/>
          </w:rPr>
          <w:t>view plain</w:t>
        </w:r>
      </w:hyperlink>
      <w:r>
        <w:rPr>
          <w:rStyle w:val="tracking-ad"/>
        </w:rPr>
        <w:t xml:space="preserve"> </w:t>
      </w:r>
      <w:hyperlink r:id="rId44" w:tooltip="copy" w:history="1">
        <w:r>
          <w:rPr>
            <w:rStyle w:val="Hyperlink"/>
          </w:rPr>
          <w:t>copy</w:t>
        </w:r>
      </w:hyperlink>
    </w:p>
    <w:p w14:paraId="19DA4B9A" w14:textId="77777777" w:rsidR="00935C18" w:rsidRDefault="00935C18" w:rsidP="00935C18">
      <w:pPr>
        <w:numPr>
          <w:ilvl w:val="0"/>
          <w:numId w:val="8"/>
        </w:numPr>
        <w:spacing w:before="100" w:beforeAutospacing="1" w:after="100" w:afterAutospacing="1" w:line="240" w:lineRule="auto"/>
      </w:pPr>
      <w:r>
        <w:rPr>
          <w:rStyle w:val="keyword"/>
        </w:rPr>
        <w:t>BEGIN</w:t>
      </w:r>
      <w:r>
        <w:t> TRAN  </w:t>
      </w:r>
    </w:p>
    <w:p w14:paraId="66931AB9" w14:textId="77777777" w:rsidR="00935C18" w:rsidRDefault="00935C18" w:rsidP="00935C18">
      <w:pPr>
        <w:numPr>
          <w:ilvl w:val="0"/>
          <w:numId w:val="8"/>
        </w:numPr>
        <w:spacing w:before="100" w:beforeAutospacing="1" w:after="100" w:afterAutospacing="1" w:line="240" w:lineRule="auto"/>
      </w:pPr>
      <w:r>
        <w:rPr>
          <w:rStyle w:val="keyword"/>
        </w:rPr>
        <w:t>SELECT</w:t>
      </w:r>
      <w:r>
        <w:t> * </w:t>
      </w:r>
      <w:r>
        <w:rPr>
          <w:rStyle w:val="keyword"/>
        </w:rPr>
        <w:t>FROM</w:t>
      </w:r>
      <w:r>
        <w:t> </w:t>
      </w:r>
      <w:r>
        <w:rPr>
          <w:rStyle w:val="keyword"/>
        </w:rPr>
        <w:t>Table</w:t>
      </w:r>
      <w:r>
        <w:t> </w:t>
      </w:r>
      <w:r>
        <w:rPr>
          <w:rStyle w:val="keyword"/>
        </w:rPr>
        <w:t>WITH</w:t>
      </w:r>
      <w:r>
        <w:t>(UPDLOCK)   </w:t>
      </w:r>
    </w:p>
    <w:p w14:paraId="34752BDC" w14:textId="77777777" w:rsidR="00935C18" w:rsidRDefault="00935C18" w:rsidP="00935C18">
      <w:pPr>
        <w:numPr>
          <w:ilvl w:val="0"/>
          <w:numId w:val="8"/>
        </w:numPr>
        <w:spacing w:before="100" w:beforeAutospacing="1" w:after="100" w:afterAutospacing="1" w:line="240" w:lineRule="auto"/>
      </w:pPr>
      <w:r>
        <w:rPr>
          <w:rStyle w:val="comment"/>
        </w:rPr>
        <w:t>--</w:t>
      </w:r>
      <w:r>
        <w:rPr>
          <w:rStyle w:val="comment"/>
        </w:rPr>
        <w:t>或者</w:t>
      </w:r>
      <w:r>
        <w:rPr>
          <w:rStyle w:val="comment"/>
        </w:rPr>
        <w:t> SELECT * FROM Table WITH(TABLOCKX, READPAST) </w:t>
      </w:r>
      <w:r>
        <w:rPr>
          <w:rStyle w:val="comment"/>
        </w:rPr>
        <w:t>具体情况而定。</w:t>
      </w:r>
      <w:r>
        <w:t>  </w:t>
      </w:r>
    </w:p>
    <w:p w14:paraId="0E206C0B" w14:textId="77777777" w:rsidR="00935C18" w:rsidRDefault="00935C18" w:rsidP="00935C18">
      <w:pPr>
        <w:numPr>
          <w:ilvl w:val="0"/>
          <w:numId w:val="8"/>
        </w:numPr>
        <w:spacing w:before="100" w:beforeAutospacing="1" w:after="100" w:afterAutospacing="1" w:line="240" w:lineRule="auto"/>
      </w:pPr>
      <w:r>
        <w:rPr>
          <w:rStyle w:val="keyword"/>
        </w:rPr>
        <w:t>UPDATE</w:t>
      </w:r>
      <w:r>
        <w:t> ....  </w:t>
      </w:r>
    </w:p>
    <w:p w14:paraId="0CDDA2AA" w14:textId="77777777" w:rsidR="00935C18" w:rsidRDefault="00935C18" w:rsidP="00935C18">
      <w:pPr>
        <w:numPr>
          <w:ilvl w:val="0"/>
          <w:numId w:val="8"/>
        </w:numPr>
        <w:spacing w:before="100" w:beforeAutospacing="1" w:after="100" w:afterAutospacing="1" w:line="240" w:lineRule="auto"/>
      </w:pPr>
      <w:r>
        <w:rPr>
          <w:rStyle w:val="keyword"/>
        </w:rPr>
        <w:t>COMMIT</w:t>
      </w:r>
      <w:r>
        <w:t> TRAN  </w:t>
      </w:r>
    </w:p>
    <w:p w14:paraId="2DB5FDDE" w14:textId="77777777" w:rsidR="00935C18" w:rsidRDefault="00935C18" w:rsidP="00935C18">
      <w:pPr>
        <w:spacing w:after="240"/>
      </w:pPr>
      <w:r>
        <w:br/>
      </w:r>
      <w:r>
        <w:t>所有</w:t>
      </w:r>
      <w:r>
        <w:t>Select</w:t>
      </w:r>
      <w:r>
        <w:t>加</w:t>
      </w:r>
      <w:r>
        <w:t xml:space="preserve"> With (NoLock)</w:t>
      </w:r>
      <w:r>
        <w:t>解决阻塞死锁</w:t>
      </w:r>
      <w:r>
        <w:t>,</w:t>
      </w:r>
      <w:r>
        <w:t>在查询语句中使用</w:t>
      </w:r>
      <w:r>
        <w:t xml:space="preserve"> NOLOCK </w:t>
      </w:r>
      <w:r>
        <w:t>和</w:t>
      </w:r>
      <w:r>
        <w:t xml:space="preserve"> READPAST </w:t>
      </w:r>
      <w:r>
        <w:br/>
      </w:r>
      <w:r>
        <w:t>处理一个数据库死锁的异常时候，其中一个建议就是使用</w:t>
      </w:r>
      <w:r>
        <w:t xml:space="preserve"> NOLOCK </w:t>
      </w:r>
      <w:r>
        <w:t>或者</w:t>
      </w:r>
      <w:r>
        <w:t xml:space="preserve"> READPAST </w:t>
      </w:r>
      <w:r>
        <w:t>。有关</w:t>
      </w:r>
      <w:r>
        <w:t xml:space="preserve"> NOLOCK </w:t>
      </w:r>
      <w:r>
        <w:t>和</w:t>
      </w:r>
      <w:r>
        <w:t xml:space="preserve"> READPAST</w:t>
      </w:r>
      <w:r>
        <w:t>的一些技术知识点：</w:t>
      </w:r>
      <w:r>
        <w:t> </w:t>
      </w:r>
      <w:r>
        <w:br/>
      </w:r>
      <w:r>
        <w:t>对于非银行等严格要求事务的行业，搜索记录中出现或者不出现某条记录，都是在可容忍范围内，所以碰到死锁，应该首先考虑，我们业务逻辑是否能容忍出现或者不出现某些记录，而不是寻求对双方都加锁条件下如何解锁的问题。</w:t>
      </w:r>
      <w:r>
        <w:t> </w:t>
      </w:r>
      <w:r>
        <w:br/>
        <w:t xml:space="preserve">NOLOCK </w:t>
      </w:r>
      <w:r>
        <w:t>和</w:t>
      </w:r>
      <w:r>
        <w:t xml:space="preserve"> READPAST </w:t>
      </w:r>
      <w:r>
        <w:t>都是处理查询、插入、删除等操作时候，如何应对锁住的数据记录。但是这时候一定要注意</w:t>
      </w:r>
      <w:r>
        <w:t xml:space="preserve">NOLOCK </w:t>
      </w:r>
      <w:r>
        <w:t>和</w:t>
      </w:r>
      <w:r>
        <w:t xml:space="preserve"> READPAST</w:t>
      </w:r>
      <w:r>
        <w:t>的局限性，确认你的业务逻辑可以容忍这些记录的出现或者不出现：</w:t>
      </w:r>
      <w:r>
        <w:t> </w:t>
      </w:r>
      <w:r>
        <w:br/>
      </w:r>
      <w:r>
        <w:t>简单来说：</w:t>
      </w:r>
      <w:r>
        <w:br/>
      </w:r>
      <w:r>
        <w:br/>
        <w:t xml:space="preserve">1.NOLOCK </w:t>
      </w:r>
      <w:r>
        <w:t>可能把没有提交事务的数据也显示出来</w:t>
      </w:r>
      <w:r>
        <w:br/>
        <w:t xml:space="preserve">2.READPAST </w:t>
      </w:r>
      <w:r>
        <w:t>会把被锁住的行不显示出来</w:t>
      </w:r>
      <w:r>
        <w:br/>
      </w:r>
      <w:r>
        <w:br/>
      </w:r>
      <w:r>
        <w:t>不使用</w:t>
      </w:r>
      <w:r>
        <w:t xml:space="preserve"> NOLOCK </w:t>
      </w:r>
      <w:r>
        <w:t>和</w:t>
      </w:r>
      <w:r>
        <w:t xml:space="preserve"> READPAST </w:t>
      </w:r>
      <w:r>
        <w:t>，在</w:t>
      </w:r>
      <w:r>
        <w:t xml:space="preserve"> Select </w:t>
      </w:r>
      <w:r>
        <w:t>操作时候则有可能报错误：事务</w:t>
      </w:r>
      <w:r>
        <w:t>(</w:t>
      </w:r>
      <w:r>
        <w:t>进程</w:t>
      </w:r>
      <w:r>
        <w:t xml:space="preserve"> ID **)</w:t>
      </w:r>
      <w:r>
        <w:t>与另一个进程被死锁在</w:t>
      </w:r>
      <w:r>
        <w:t xml:space="preserve"> </w:t>
      </w:r>
      <w:r>
        <w:t>锁</w:t>
      </w:r>
      <w:r>
        <w:t xml:space="preserve"> </w:t>
      </w:r>
      <w:r>
        <w:t>资源上，并且已被选作死锁牺牲品。</w:t>
      </w:r>
      <w:r>
        <w:br/>
      </w:r>
      <w:r>
        <w:br/>
        <w:t>SELECT * FROM Table WITH(NOLOCK)</w:t>
      </w:r>
      <w:r>
        <w:br/>
        <w:t>SELECT * FROM Table WITH(READPAST)</w:t>
      </w:r>
      <w:r>
        <w:br/>
      </w:r>
      <w:r>
        <w:br/>
      </w:r>
      <w:r>
        <w:t>实际开始动手用代码说话吧！</w:t>
      </w:r>
      <w:r>
        <w:br/>
      </w:r>
      <w:r>
        <w:br/>
        <w:t>SQLServer2012</w:t>
      </w:r>
      <w:r>
        <w:t>在查询分析器里面开两个连接</w:t>
      </w:r>
    </w:p>
    <w:p w14:paraId="39D90AA3" w14:textId="77777777" w:rsidR="00935C18" w:rsidRDefault="00935C18" w:rsidP="00935C18">
      <w:pPr>
        <w:pStyle w:val="Heading4"/>
      </w:pPr>
      <w:r>
        <w:rPr>
          <w:rFonts w:ascii="SimSun" w:eastAsia="SimSun" w:hAnsi="SimSun" w:cs="SimSun" w:hint="eastAsia"/>
        </w:rPr>
        <w:t>插入锁：</w:t>
      </w:r>
    </w:p>
    <w:p w14:paraId="5679D2A6" w14:textId="77777777" w:rsidR="00935C18" w:rsidRDefault="00935C18" w:rsidP="00935C18">
      <w:pPr>
        <w:spacing w:after="240"/>
      </w:pPr>
      <w:r>
        <w:br/>
      </w:r>
      <w:r>
        <w:t>结论：</w:t>
      </w:r>
      <w:r>
        <w:t>“</w:t>
      </w:r>
      <w:r>
        <w:t>表锁</w:t>
      </w:r>
      <w:r>
        <w:t>”</w:t>
      </w:r>
      <w:r>
        <w:t>锁定对该表的</w:t>
      </w:r>
      <w:r>
        <w:t>Select</w:t>
      </w:r>
      <w:r>
        <w:t>、</w:t>
      </w:r>
      <w:r>
        <w:t>Update</w:t>
      </w:r>
      <w:r>
        <w:t>、</w:t>
      </w:r>
      <w:r>
        <w:t>Delete</w:t>
      </w:r>
      <w:r>
        <w:t>操作，但不影响对该表的</w:t>
      </w:r>
      <w:r>
        <w:t>Insert</w:t>
      </w:r>
      <w:r>
        <w:t>操作也不影响以主键</w:t>
      </w:r>
      <w:r>
        <w:t>Id</w:t>
      </w:r>
      <w:r>
        <w:t>为条</w:t>
      </w:r>
      <w:r>
        <w:lastRenderedPageBreak/>
        <w:t>件的</w:t>
      </w:r>
      <w:r>
        <w:t>Select</w:t>
      </w:r>
      <w:r>
        <w:t>，所以</w:t>
      </w:r>
      <w:r>
        <w:t>Select</w:t>
      </w:r>
      <w:r>
        <w:t>如果不想等待就要在</w:t>
      </w:r>
      <w:r>
        <w:t>Select</w:t>
      </w:r>
      <w:r>
        <w:t>后加</w:t>
      </w:r>
      <w:r>
        <w:t>With(Nolock)</w:t>
      </w:r>
      <w:r>
        <w:t>，但这样会产生脏数据就是其他事务已更新但并没有提交的数据，如果该事务进行了</w:t>
      </w:r>
      <w:r>
        <w:t>RollBack</w:t>
      </w:r>
      <w:r>
        <w:t>则取出的数据就是错误的，所以好自己权衡利弊，一般情况下</w:t>
      </w:r>
      <w:r>
        <w:t>90%</w:t>
      </w:r>
      <w:r>
        <w:t>以上的</w:t>
      </w:r>
      <w:r>
        <w:t>Select</w:t>
      </w:r>
      <w:r>
        <w:t>都允许脏读，只有账户金额相关的不允许。</w:t>
      </w:r>
    </w:p>
    <w:p w14:paraId="1A93166E" w14:textId="77777777" w:rsidR="00935C18" w:rsidRDefault="00935C18" w:rsidP="00935C18">
      <w:pPr>
        <w:spacing w:after="0"/>
        <w:rPr>
          <w:rStyle w:val="tracking-ad"/>
        </w:rPr>
      </w:pPr>
      <w:r>
        <w:rPr>
          <w:b/>
          <w:bCs/>
        </w:rPr>
        <w:t>[sql]</w:t>
      </w:r>
      <w:r>
        <w:t xml:space="preserve"> </w:t>
      </w:r>
      <w:hyperlink r:id="rId45" w:tooltip="view plain" w:history="1">
        <w:r>
          <w:rPr>
            <w:rStyle w:val="Hyperlink"/>
          </w:rPr>
          <w:t>view plain</w:t>
        </w:r>
      </w:hyperlink>
      <w:r>
        <w:rPr>
          <w:rStyle w:val="tracking-ad"/>
        </w:rPr>
        <w:t xml:space="preserve"> </w:t>
      </w:r>
      <w:hyperlink r:id="rId46" w:tooltip="copy" w:history="1">
        <w:r>
          <w:rPr>
            <w:rStyle w:val="Hyperlink"/>
          </w:rPr>
          <w:t>copy</w:t>
        </w:r>
      </w:hyperlink>
    </w:p>
    <w:p w14:paraId="17D0318F" w14:textId="77777777" w:rsidR="00935C18" w:rsidRDefault="00935C18" w:rsidP="00935C18">
      <w:pPr>
        <w:numPr>
          <w:ilvl w:val="0"/>
          <w:numId w:val="9"/>
        </w:numPr>
        <w:spacing w:before="100" w:beforeAutospacing="1" w:after="100" w:afterAutospacing="1" w:line="240" w:lineRule="auto"/>
      </w:pPr>
      <w:r>
        <w:rPr>
          <w:rStyle w:val="comment"/>
        </w:rPr>
        <w:t>------------------A</w:t>
      </w:r>
      <w:r>
        <w:rPr>
          <w:rStyle w:val="comment"/>
        </w:rPr>
        <w:t>连接</w:t>
      </w:r>
      <w:r>
        <w:rPr>
          <w:rStyle w:val="comment"/>
        </w:rPr>
        <w:t> Insert Lock-------------------</w:t>
      </w:r>
      <w:r>
        <w:t>  </w:t>
      </w:r>
    </w:p>
    <w:p w14:paraId="290A0C40" w14:textId="77777777" w:rsidR="00935C18" w:rsidRDefault="00935C18" w:rsidP="00935C18">
      <w:pPr>
        <w:numPr>
          <w:ilvl w:val="0"/>
          <w:numId w:val="9"/>
        </w:numPr>
        <w:spacing w:before="100" w:beforeAutospacing="1" w:after="100" w:afterAutospacing="1" w:line="240" w:lineRule="auto"/>
      </w:pPr>
      <w:r>
        <w:rPr>
          <w:rStyle w:val="keyword"/>
        </w:rPr>
        <w:t>BEGIN</w:t>
      </w:r>
      <w:r>
        <w:t> TRAN  </w:t>
      </w:r>
    </w:p>
    <w:p w14:paraId="0184A9CD" w14:textId="77777777" w:rsidR="00935C18" w:rsidRDefault="00935C18" w:rsidP="00935C18">
      <w:pPr>
        <w:numPr>
          <w:ilvl w:val="0"/>
          <w:numId w:val="9"/>
        </w:numPr>
        <w:spacing w:before="100" w:beforeAutospacing="1" w:after="100" w:afterAutospacing="1" w:line="240" w:lineRule="auto"/>
      </w:pPr>
      <w:r>
        <w:rPr>
          <w:rStyle w:val="keyword"/>
        </w:rPr>
        <w:t>INSERT</w:t>
      </w:r>
      <w:r>
        <w:t> </w:t>
      </w:r>
      <w:r>
        <w:rPr>
          <w:rStyle w:val="keyword"/>
        </w:rPr>
        <w:t>INTO</w:t>
      </w:r>
      <w:r>
        <w:t> dbo.UserInfo  </w:t>
      </w:r>
    </w:p>
    <w:p w14:paraId="5972D9F0" w14:textId="77777777" w:rsidR="00935C18" w:rsidRDefault="00935C18" w:rsidP="00935C18">
      <w:pPr>
        <w:numPr>
          <w:ilvl w:val="0"/>
          <w:numId w:val="9"/>
        </w:numPr>
        <w:spacing w:before="100" w:beforeAutospacing="1" w:after="100" w:afterAutospacing="1" w:line="240" w:lineRule="auto"/>
      </w:pPr>
      <w:r>
        <w:t>        ( </w:t>
      </w:r>
      <w:r>
        <w:rPr>
          <w:rStyle w:val="keyword"/>
        </w:rPr>
        <w:t>Name</w:t>
      </w:r>
      <w:r>
        <w:t>, Age, Mobile, AddTime, Type )  </w:t>
      </w:r>
    </w:p>
    <w:p w14:paraId="261FBC6F" w14:textId="77777777" w:rsidR="00935C18" w:rsidRDefault="00935C18" w:rsidP="00935C18">
      <w:pPr>
        <w:numPr>
          <w:ilvl w:val="0"/>
          <w:numId w:val="9"/>
        </w:numPr>
        <w:spacing w:before="100" w:beforeAutospacing="1" w:after="100" w:afterAutospacing="1" w:line="240" w:lineRule="auto"/>
      </w:pPr>
      <w:r>
        <w:rPr>
          <w:rStyle w:val="keyword"/>
        </w:rPr>
        <w:t>VALUES</w:t>
      </w:r>
      <w:r>
        <w:t>  ( </w:t>
      </w:r>
      <w:r>
        <w:rPr>
          <w:rStyle w:val="string"/>
        </w:rPr>
        <w:t>'eee'</w:t>
      </w:r>
      <w:r>
        <w:t>, </w:t>
      </w:r>
      <w:r>
        <w:rPr>
          <w:rStyle w:val="comment"/>
        </w:rPr>
        <w:t>-- Name - varchar(50)</w:t>
      </w:r>
      <w:r>
        <w:t>  </w:t>
      </w:r>
    </w:p>
    <w:p w14:paraId="2A8CB103" w14:textId="77777777" w:rsidR="00935C18" w:rsidRDefault="00935C18" w:rsidP="00935C18">
      <w:pPr>
        <w:numPr>
          <w:ilvl w:val="0"/>
          <w:numId w:val="9"/>
        </w:numPr>
        <w:spacing w:before="100" w:beforeAutospacing="1" w:after="100" w:afterAutospacing="1" w:line="240" w:lineRule="auto"/>
      </w:pPr>
      <w:r>
        <w:t>          2, </w:t>
      </w:r>
      <w:r>
        <w:rPr>
          <w:rStyle w:val="comment"/>
        </w:rPr>
        <w:t>-- Age - int</w:t>
      </w:r>
      <w:r>
        <w:t>  </w:t>
      </w:r>
    </w:p>
    <w:p w14:paraId="726F8CE3" w14:textId="77777777" w:rsidR="00935C18" w:rsidRDefault="00935C18" w:rsidP="00935C18">
      <w:pPr>
        <w:numPr>
          <w:ilvl w:val="0"/>
          <w:numId w:val="9"/>
        </w:numPr>
        <w:spacing w:before="100" w:beforeAutospacing="1" w:after="100" w:afterAutospacing="1" w:line="240" w:lineRule="auto"/>
      </w:pPr>
      <w:r>
        <w:t>          </w:t>
      </w:r>
      <w:r>
        <w:rPr>
          <w:rStyle w:val="string"/>
        </w:rPr>
        <w:t>'555'</w:t>
      </w:r>
      <w:r>
        <w:t>, </w:t>
      </w:r>
      <w:r>
        <w:rPr>
          <w:rStyle w:val="comment"/>
        </w:rPr>
        <w:t>-- Mobile - char(11)</w:t>
      </w:r>
      <w:r>
        <w:t>  </w:t>
      </w:r>
    </w:p>
    <w:p w14:paraId="3C7CE7A3" w14:textId="77777777" w:rsidR="00935C18" w:rsidRDefault="00935C18" w:rsidP="00935C18">
      <w:pPr>
        <w:numPr>
          <w:ilvl w:val="0"/>
          <w:numId w:val="9"/>
        </w:numPr>
        <w:spacing w:before="100" w:beforeAutospacing="1" w:after="100" w:afterAutospacing="1" w:line="240" w:lineRule="auto"/>
      </w:pPr>
      <w:r>
        <w:t>          GETDATE(), </w:t>
      </w:r>
      <w:r>
        <w:rPr>
          <w:rStyle w:val="comment"/>
        </w:rPr>
        <w:t>-- AddTime - datetime</w:t>
      </w:r>
      <w:r>
        <w:t>  </w:t>
      </w:r>
    </w:p>
    <w:p w14:paraId="1ECF25C5" w14:textId="77777777" w:rsidR="00935C18" w:rsidRDefault="00935C18" w:rsidP="00935C18">
      <w:pPr>
        <w:numPr>
          <w:ilvl w:val="0"/>
          <w:numId w:val="9"/>
        </w:numPr>
        <w:spacing w:before="100" w:beforeAutospacing="1" w:after="100" w:afterAutospacing="1" w:line="240" w:lineRule="auto"/>
      </w:pPr>
      <w:r>
        <w:t>          0  </w:t>
      </w:r>
      <w:r>
        <w:rPr>
          <w:rStyle w:val="comment"/>
        </w:rPr>
        <w:t>-- Type - int</w:t>
      </w:r>
      <w:r>
        <w:t>  </w:t>
      </w:r>
    </w:p>
    <w:p w14:paraId="0BE8A9F9" w14:textId="77777777" w:rsidR="00935C18" w:rsidRDefault="00935C18" w:rsidP="00935C18">
      <w:pPr>
        <w:numPr>
          <w:ilvl w:val="0"/>
          <w:numId w:val="9"/>
        </w:numPr>
        <w:spacing w:before="100" w:beforeAutospacing="1" w:after="100" w:afterAutospacing="1" w:line="240" w:lineRule="auto"/>
      </w:pPr>
      <w:r>
        <w:t>          )  </w:t>
      </w:r>
    </w:p>
    <w:p w14:paraId="77CD59CB" w14:textId="77777777" w:rsidR="00935C18" w:rsidRDefault="00935C18" w:rsidP="00935C18">
      <w:pPr>
        <w:numPr>
          <w:ilvl w:val="0"/>
          <w:numId w:val="9"/>
        </w:numPr>
        <w:spacing w:before="100" w:beforeAutospacing="1" w:after="100" w:afterAutospacing="1" w:line="240" w:lineRule="auto"/>
      </w:pPr>
      <w:r>
        <w:t>            </w:t>
      </w:r>
    </w:p>
    <w:p w14:paraId="1BFAC49F" w14:textId="77777777" w:rsidR="00935C18" w:rsidRDefault="00935C18" w:rsidP="00935C18">
      <w:pPr>
        <w:numPr>
          <w:ilvl w:val="0"/>
          <w:numId w:val="9"/>
        </w:numPr>
        <w:spacing w:before="100" w:beforeAutospacing="1" w:after="100" w:afterAutospacing="1" w:line="240" w:lineRule="auto"/>
      </w:pPr>
      <w:r>
        <w:rPr>
          <w:rStyle w:val="keyword"/>
        </w:rPr>
        <w:t>SELECT</w:t>
      </w:r>
      <w:r>
        <w:t> resource_type, request_mode,</w:t>
      </w:r>
      <w:r>
        <w:rPr>
          <w:rStyle w:val="func"/>
        </w:rPr>
        <w:t>COUNT</w:t>
      </w:r>
      <w:r>
        <w:t>(*)  </w:t>
      </w:r>
      <w:r>
        <w:rPr>
          <w:rStyle w:val="keyword"/>
        </w:rPr>
        <w:t>FROM</w:t>
      </w:r>
      <w:r>
        <w:t> sys.dm_tran_locks  </w:t>
      </w:r>
    </w:p>
    <w:p w14:paraId="7E55D59C" w14:textId="77777777" w:rsidR="00935C18" w:rsidRDefault="00935C18" w:rsidP="00935C18">
      <w:pPr>
        <w:numPr>
          <w:ilvl w:val="0"/>
          <w:numId w:val="9"/>
        </w:numPr>
        <w:spacing w:before="100" w:beforeAutospacing="1" w:after="100" w:afterAutospacing="1" w:line="240" w:lineRule="auto"/>
      </w:pPr>
      <w:r>
        <w:rPr>
          <w:rStyle w:val="keyword"/>
        </w:rPr>
        <w:t>WHERE</w:t>
      </w:r>
      <w:r>
        <w:t> request_session_id=@@SPID  </w:t>
      </w:r>
    </w:p>
    <w:p w14:paraId="3DF0B74F" w14:textId="77777777" w:rsidR="00935C18" w:rsidRDefault="00935C18" w:rsidP="00935C18">
      <w:pPr>
        <w:numPr>
          <w:ilvl w:val="0"/>
          <w:numId w:val="9"/>
        </w:numPr>
        <w:spacing w:before="100" w:beforeAutospacing="1" w:after="100" w:afterAutospacing="1" w:line="240" w:lineRule="auto"/>
      </w:pPr>
      <w:r>
        <w:rPr>
          <w:rStyle w:val="keyword"/>
        </w:rPr>
        <w:t>GROUP</w:t>
      </w:r>
      <w:r>
        <w:t> </w:t>
      </w:r>
      <w:r>
        <w:rPr>
          <w:rStyle w:val="keyword"/>
        </w:rPr>
        <w:t>BY</w:t>
      </w:r>
      <w:r>
        <w:t> resource_type,request_mode  </w:t>
      </w:r>
    </w:p>
    <w:p w14:paraId="56B5326E" w14:textId="77777777" w:rsidR="00935C18" w:rsidRDefault="00935C18" w:rsidP="00935C18">
      <w:pPr>
        <w:numPr>
          <w:ilvl w:val="0"/>
          <w:numId w:val="9"/>
        </w:numPr>
        <w:spacing w:before="100" w:beforeAutospacing="1" w:after="100" w:afterAutospacing="1" w:line="240" w:lineRule="auto"/>
      </w:pPr>
      <w:r>
        <w:rPr>
          <w:rStyle w:val="comment"/>
        </w:rPr>
        <w:t>--ROLLBACK TRAN</w:t>
      </w:r>
      <w:r>
        <w:t>  </w:t>
      </w:r>
    </w:p>
    <w:p w14:paraId="005C92E9" w14:textId="77777777" w:rsidR="00935C18" w:rsidRDefault="00935C18" w:rsidP="00935C18">
      <w:pPr>
        <w:numPr>
          <w:ilvl w:val="0"/>
          <w:numId w:val="9"/>
        </w:numPr>
        <w:spacing w:before="100" w:beforeAutospacing="1" w:after="100" w:afterAutospacing="1" w:line="240" w:lineRule="auto"/>
      </w:pPr>
      <w:r>
        <w:t>  </w:t>
      </w:r>
    </w:p>
    <w:p w14:paraId="7A7CAC2A" w14:textId="77777777" w:rsidR="00935C18" w:rsidRDefault="00935C18" w:rsidP="00935C18">
      <w:pPr>
        <w:numPr>
          <w:ilvl w:val="0"/>
          <w:numId w:val="9"/>
        </w:numPr>
        <w:spacing w:before="100" w:beforeAutospacing="1" w:after="100" w:afterAutospacing="1" w:line="240" w:lineRule="auto"/>
      </w:pPr>
      <w:r>
        <w:rPr>
          <w:rStyle w:val="comment"/>
        </w:rPr>
        <w:t>------------------------B</w:t>
      </w:r>
      <w:r>
        <w:rPr>
          <w:rStyle w:val="comment"/>
        </w:rPr>
        <w:t>连接</w:t>
      </w:r>
      <w:r>
        <w:rPr>
          <w:rStyle w:val="comment"/>
        </w:rPr>
        <w:t> Insert Lock------------------------</w:t>
      </w:r>
      <w:r>
        <w:t>  </w:t>
      </w:r>
    </w:p>
    <w:p w14:paraId="1BE5B7F4" w14:textId="77777777" w:rsidR="00935C18" w:rsidRDefault="00935C18" w:rsidP="00935C18">
      <w:pPr>
        <w:numPr>
          <w:ilvl w:val="0"/>
          <w:numId w:val="9"/>
        </w:numPr>
        <w:spacing w:before="100" w:beforeAutospacing="1" w:after="100" w:afterAutospacing="1" w:line="240" w:lineRule="auto"/>
      </w:pPr>
      <w:r>
        <w:rPr>
          <w:rStyle w:val="keyword"/>
        </w:rPr>
        <w:t>INSERT</w:t>
      </w:r>
      <w:r>
        <w:t> </w:t>
      </w:r>
      <w:r>
        <w:rPr>
          <w:rStyle w:val="keyword"/>
        </w:rPr>
        <w:t>INTO</w:t>
      </w:r>
      <w:r>
        <w:t> dbo.UserInfo  </w:t>
      </w:r>
    </w:p>
    <w:p w14:paraId="56CED4B2" w14:textId="77777777" w:rsidR="00935C18" w:rsidRDefault="00935C18" w:rsidP="00935C18">
      <w:pPr>
        <w:numPr>
          <w:ilvl w:val="0"/>
          <w:numId w:val="9"/>
        </w:numPr>
        <w:spacing w:before="100" w:beforeAutospacing="1" w:after="100" w:afterAutospacing="1" w:line="240" w:lineRule="auto"/>
      </w:pPr>
      <w:r>
        <w:t>        ( </w:t>
      </w:r>
      <w:r>
        <w:rPr>
          <w:rStyle w:val="keyword"/>
        </w:rPr>
        <w:t>Name</w:t>
      </w:r>
      <w:r>
        <w:t>, Age, Mobile, AddTime, Type )  </w:t>
      </w:r>
    </w:p>
    <w:p w14:paraId="57C28E53" w14:textId="77777777" w:rsidR="00935C18" w:rsidRDefault="00935C18" w:rsidP="00935C18">
      <w:pPr>
        <w:numPr>
          <w:ilvl w:val="0"/>
          <w:numId w:val="9"/>
        </w:numPr>
        <w:spacing w:before="100" w:beforeAutospacing="1" w:after="100" w:afterAutospacing="1" w:line="240" w:lineRule="auto"/>
      </w:pPr>
      <w:r>
        <w:rPr>
          <w:rStyle w:val="keyword"/>
        </w:rPr>
        <w:t>VALUES</w:t>
      </w:r>
      <w:r>
        <w:t>  ( </w:t>
      </w:r>
      <w:r>
        <w:rPr>
          <w:rStyle w:val="string"/>
        </w:rPr>
        <w:t>'fff'</w:t>
      </w:r>
      <w:r>
        <w:t>, </w:t>
      </w:r>
      <w:r>
        <w:rPr>
          <w:rStyle w:val="comment"/>
        </w:rPr>
        <w:t>-- Name - varchar(50)</w:t>
      </w:r>
      <w:r>
        <w:t>  </w:t>
      </w:r>
    </w:p>
    <w:p w14:paraId="5DDAE1F0" w14:textId="77777777" w:rsidR="00935C18" w:rsidRDefault="00935C18" w:rsidP="00935C18">
      <w:pPr>
        <w:numPr>
          <w:ilvl w:val="0"/>
          <w:numId w:val="9"/>
        </w:numPr>
        <w:spacing w:before="100" w:beforeAutospacing="1" w:after="100" w:afterAutospacing="1" w:line="240" w:lineRule="auto"/>
      </w:pPr>
      <w:r>
        <w:t>          2, </w:t>
      </w:r>
      <w:r>
        <w:rPr>
          <w:rStyle w:val="comment"/>
        </w:rPr>
        <w:t>-- Age - int</w:t>
      </w:r>
      <w:r>
        <w:t>  </w:t>
      </w:r>
    </w:p>
    <w:p w14:paraId="311AA196" w14:textId="77777777" w:rsidR="00935C18" w:rsidRDefault="00935C18" w:rsidP="00935C18">
      <w:pPr>
        <w:numPr>
          <w:ilvl w:val="0"/>
          <w:numId w:val="9"/>
        </w:numPr>
        <w:spacing w:before="100" w:beforeAutospacing="1" w:after="100" w:afterAutospacing="1" w:line="240" w:lineRule="auto"/>
      </w:pPr>
      <w:r>
        <w:t>          </w:t>
      </w:r>
      <w:r>
        <w:rPr>
          <w:rStyle w:val="string"/>
        </w:rPr>
        <w:t>'123'</w:t>
      </w:r>
      <w:r>
        <w:t>, </w:t>
      </w:r>
      <w:r>
        <w:rPr>
          <w:rStyle w:val="comment"/>
        </w:rPr>
        <w:t>-- Mobile - char(11)</w:t>
      </w:r>
      <w:r>
        <w:t>  </w:t>
      </w:r>
    </w:p>
    <w:p w14:paraId="65B5B275" w14:textId="77777777" w:rsidR="00935C18" w:rsidRDefault="00935C18" w:rsidP="00935C18">
      <w:pPr>
        <w:numPr>
          <w:ilvl w:val="0"/>
          <w:numId w:val="9"/>
        </w:numPr>
        <w:spacing w:before="100" w:beforeAutospacing="1" w:after="100" w:afterAutospacing="1" w:line="240" w:lineRule="auto"/>
      </w:pPr>
      <w:r>
        <w:t>          GETDATE(), </w:t>
      </w:r>
      <w:r>
        <w:rPr>
          <w:rStyle w:val="comment"/>
        </w:rPr>
        <w:t>-- AddTime - datetime</w:t>
      </w:r>
      <w:r>
        <w:t>  </w:t>
      </w:r>
    </w:p>
    <w:p w14:paraId="068C30D6" w14:textId="77777777" w:rsidR="00935C18" w:rsidRDefault="00935C18" w:rsidP="00935C18">
      <w:pPr>
        <w:numPr>
          <w:ilvl w:val="0"/>
          <w:numId w:val="9"/>
        </w:numPr>
        <w:spacing w:before="100" w:beforeAutospacing="1" w:after="100" w:afterAutospacing="1" w:line="240" w:lineRule="auto"/>
      </w:pPr>
      <w:r>
        <w:t>          1  </w:t>
      </w:r>
      <w:r>
        <w:rPr>
          <w:rStyle w:val="comment"/>
        </w:rPr>
        <w:t>-- Type - int</w:t>
      </w:r>
      <w:r>
        <w:t>  </w:t>
      </w:r>
    </w:p>
    <w:p w14:paraId="4B3A3EA9" w14:textId="77777777" w:rsidR="00935C18" w:rsidRDefault="00935C18" w:rsidP="00935C18">
      <w:pPr>
        <w:numPr>
          <w:ilvl w:val="0"/>
          <w:numId w:val="9"/>
        </w:numPr>
        <w:spacing w:before="100" w:beforeAutospacing="1" w:after="100" w:afterAutospacing="1" w:line="240" w:lineRule="auto"/>
      </w:pPr>
      <w:r>
        <w:t>          ) </w:t>
      </w:r>
      <w:r>
        <w:rPr>
          <w:rStyle w:val="comment"/>
        </w:rPr>
        <w:t>--</w:t>
      </w:r>
      <w:r>
        <w:rPr>
          <w:rStyle w:val="comment"/>
        </w:rPr>
        <w:t>可以执行插入</w:t>
      </w:r>
      <w:r>
        <w:t>  </w:t>
      </w:r>
    </w:p>
    <w:p w14:paraId="1482A6B9" w14:textId="77777777" w:rsidR="00935C18" w:rsidRDefault="00935C18" w:rsidP="00935C18">
      <w:pPr>
        <w:numPr>
          <w:ilvl w:val="0"/>
          <w:numId w:val="9"/>
        </w:numPr>
        <w:spacing w:before="100" w:beforeAutospacing="1" w:after="100" w:afterAutospacing="1" w:line="240" w:lineRule="auto"/>
      </w:pPr>
      <w:r>
        <w:t>            </w:t>
      </w:r>
    </w:p>
    <w:p w14:paraId="7342CC10" w14:textId="77777777" w:rsidR="00935C18" w:rsidRDefault="00935C18" w:rsidP="00935C18">
      <w:pPr>
        <w:numPr>
          <w:ilvl w:val="0"/>
          <w:numId w:val="9"/>
        </w:numPr>
        <w:spacing w:before="100" w:beforeAutospacing="1" w:after="100" w:afterAutospacing="1" w:line="240" w:lineRule="auto"/>
      </w:pPr>
      <w:r>
        <w:rPr>
          <w:rStyle w:val="keyword"/>
        </w:rPr>
        <w:t>SELECT</w:t>
      </w:r>
      <w:r>
        <w:t> * </w:t>
      </w:r>
      <w:r>
        <w:rPr>
          <w:rStyle w:val="keyword"/>
        </w:rPr>
        <w:t>FROM</w:t>
      </w:r>
      <w:r>
        <w:t> dbo.UserInfo </w:t>
      </w:r>
      <w:r>
        <w:rPr>
          <w:rStyle w:val="comment"/>
        </w:rPr>
        <w:t>--</w:t>
      </w:r>
      <w:r>
        <w:rPr>
          <w:rStyle w:val="comment"/>
        </w:rPr>
        <w:t>需要等待解锁</w:t>
      </w:r>
      <w:r>
        <w:t>  </w:t>
      </w:r>
    </w:p>
    <w:p w14:paraId="649B7F3E" w14:textId="77777777" w:rsidR="00935C18" w:rsidRDefault="00935C18" w:rsidP="00935C18">
      <w:pPr>
        <w:numPr>
          <w:ilvl w:val="0"/>
          <w:numId w:val="9"/>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Age=1 </w:t>
      </w:r>
      <w:r>
        <w:rPr>
          <w:rStyle w:val="comment"/>
        </w:rPr>
        <w:t>--</w:t>
      </w:r>
      <w:r>
        <w:rPr>
          <w:rStyle w:val="comment"/>
        </w:rPr>
        <w:t>需要等待解锁</w:t>
      </w:r>
      <w:r>
        <w:t>  </w:t>
      </w:r>
    </w:p>
    <w:p w14:paraId="3C6D4A0F" w14:textId="77777777" w:rsidR="00935C18" w:rsidRDefault="00935C18" w:rsidP="00935C18">
      <w:pPr>
        <w:numPr>
          <w:ilvl w:val="0"/>
          <w:numId w:val="9"/>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Id=3 </w:t>
      </w:r>
      <w:r>
        <w:rPr>
          <w:rStyle w:val="comment"/>
        </w:rPr>
        <w:t>--</w:t>
      </w:r>
      <w:r>
        <w:rPr>
          <w:rStyle w:val="comment"/>
        </w:rPr>
        <w:t>可以执行查询（根据主键可以）</w:t>
      </w:r>
      <w:r>
        <w:t>  </w:t>
      </w:r>
    </w:p>
    <w:p w14:paraId="47BF07CD" w14:textId="77777777" w:rsidR="00935C18" w:rsidRDefault="00935C18" w:rsidP="00935C18">
      <w:pPr>
        <w:numPr>
          <w:ilvl w:val="0"/>
          <w:numId w:val="9"/>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comment"/>
        </w:rPr>
        <w:t>--</w:t>
      </w:r>
      <w:r>
        <w:rPr>
          <w:rStyle w:val="comment"/>
        </w:rPr>
        <w:t>可以执行查询</w:t>
      </w:r>
      <w:r>
        <w:rPr>
          <w:rStyle w:val="comment"/>
        </w:rPr>
        <w:t>(</w:t>
      </w:r>
      <w:r>
        <w:rPr>
          <w:rStyle w:val="comment"/>
        </w:rPr>
        <w:t>在一个事务中，有更新字段但还没有提交，此时就会查处脏数据</w:t>
      </w:r>
      <w:r>
        <w:rPr>
          <w:rStyle w:val="comment"/>
        </w:rPr>
        <w:t>)</w:t>
      </w:r>
      <w:r>
        <w:t>  </w:t>
      </w:r>
    </w:p>
    <w:p w14:paraId="069B21F6" w14:textId="77777777" w:rsidR="00935C18" w:rsidRDefault="00935C18" w:rsidP="00935C18">
      <w:pPr>
        <w:numPr>
          <w:ilvl w:val="0"/>
          <w:numId w:val="9"/>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keyword"/>
        </w:rPr>
        <w:t>WHERE</w:t>
      </w:r>
      <w:r>
        <w:t> Age=1 </w:t>
      </w:r>
      <w:r>
        <w:rPr>
          <w:rStyle w:val="comment"/>
        </w:rPr>
        <w:t>--</w:t>
      </w:r>
      <w:r>
        <w:rPr>
          <w:rStyle w:val="comment"/>
        </w:rPr>
        <w:t>可以执行查询</w:t>
      </w:r>
      <w:r>
        <w:t>  </w:t>
      </w:r>
    </w:p>
    <w:p w14:paraId="08728FB8" w14:textId="77777777" w:rsidR="00935C18" w:rsidRDefault="00935C18" w:rsidP="00935C18">
      <w:pPr>
        <w:numPr>
          <w:ilvl w:val="0"/>
          <w:numId w:val="9"/>
        </w:numPr>
        <w:spacing w:before="100" w:beforeAutospacing="1" w:after="100" w:afterAutospacing="1" w:line="240" w:lineRule="auto"/>
      </w:pPr>
      <w:r>
        <w:rPr>
          <w:rStyle w:val="keyword"/>
        </w:rPr>
        <w:t>UPDATE</w:t>
      </w:r>
      <w:r>
        <w:t> dbo.UserInfo </w:t>
      </w:r>
      <w:r>
        <w:rPr>
          <w:rStyle w:val="keyword"/>
        </w:rPr>
        <w:t>SET</w:t>
      </w:r>
      <w:r>
        <w:t> Type=5 </w:t>
      </w:r>
      <w:r>
        <w:rPr>
          <w:rStyle w:val="keyword"/>
        </w:rPr>
        <w:t>WHERE</w:t>
      </w:r>
      <w:r>
        <w:t> </w:t>
      </w:r>
      <w:r>
        <w:rPr>
          <w:rStyle w:val="keyword"/>
        </w:rPr>
        <w:t>Name</w:t>
      </w:r>
      <w:r>
        <w:t>=</w:t>
      </w:r>
      <w:r>
        <w:rPr>
          <w:rStyle w:val="string"/>
        </w:rPr>
        <w:t>'fff'</w:t>
      </w:r>
      <w:r>
        <w:t>  </w:t>
      </w:r>
      <w:r>
        <w:rPr>
          <w:rStyle w:val="comment"/>
        </w:rPr>
        <w:t>--</w:t>
      </w:r>
      <w:r>
        <w:rPr>
          <w:rStyle w:val="comment"/>
        </w:rPr>
        <w:t>需要等待解锁</w:t>
      </w:r>
      <w:r>
        <w:t>  </w:t>
      </w:r>
    </w:p>
    <w:p w14:paraId="2E0045E9" w14:textId="77777777" w:rsidR="00935C18" w:rsidRDefault="00935C18" w:rsidP="00935C18">
      <w:pPr>
        <w:numPr>
          <w:ilvl w:val="0"/>
          <w:numId w:val="9"/>
        </w:numPr>
        <w:spacing w:before="100" w:beforeAutospacing="1" w:after="100" w:afterAutospacing="1" w:line="240" w:lineRule="auto"/>
      </w:pPr>
      <w:r>
        <w:rPr>
          <w:rStyle w:val="keyword"/>
        </w:rPr>
        <w:t>DELETE</w:t>
      </w:r>
      <w:r>
        <w:t> </w:t>
      </w:r>
      <w:r>
        <w:rPr>
          <w:rStyle w:val="keyword"/>
        </w:rPr>
        <w:t>FROM</w:t>
      </w:r>
      <w:r>
        <w:t> dbo.UserInfo </w:t>
      </w:r>
      <w:r>
        <w:rPr>
          <w:rStyle w:val="keyword"/>
        </w:rPr>
        <w:t>WHERE</w:t>
      </w:r>
      <w:r>
        <w:t> </w:t>
      </w:r>
      <w:r>
        <w:rPr>
          <w:rStyle w:val="keyword"/>
        </w:rPr>
        <w:t>Name</w:t>
      </w:r>
      <w:r>
        <w:t>=</w:t>
      </w:r>
      <w:r>
        <w:rPr>
          <w:rStyle w:val="string"/>
        </w:rPr>
        <w:t>'fff'</w:t>
      </w:r>
      <w:r>
        <w:t> </w:t>
      </w:r>
      <w:r>
        <w:rPr>
          <w:rStyle w:val="comment"/>
        </w:rPr>
        <w:t>--</w:t>
      </w:r>
      <w:r>
        <w:rPr>
          <w:rStyle w:val="comment"/>
        </w:rPr>
        <w:t>需要等待解锁</w:t>
      </w:r>
      <w:r>
        <w:t>  </w:t>
      </w:r>
    </w:p>
    <w:p w14:paraId="5B86BABC" w14:textId="77777777" w:rsidR="00935C18" w:rsidRDefault="00935C18" w:rsidP="00935C18">
      <w:pPr>
        <w:spacing w:after="0"/>
      </w:pPr>
    </w:p>
    <w:p w14:paraId="5AB695E3" w14:textId="77777777" w:rsidR="00935C18" w:rsidRDefault="00935C18" w:rsidP="00935C18">
      <w:pPr>
        <w:pStyle w:val="Heading4"/>
      </w:pPr>
      <w:r>
        <w:rPr>
          <w:rFonts w:ascii="SimSun" w:eastAsia="SimSun" w:hAnsi="SimSun" w:cs="SimSun" w:hint="eastAsia"/>
        </w:rPr>
        <w:t>更新锁：</w:t>
      </w:r>
    </w:p>
    <w:p w14:paraId="29A10C45" w14:textId="77777777" w:rsidR="00935C18" w:rsidRDefault="00935C18" w:rsidP="00935C18">
      <w:pPr>
        <w:spacing w:after="240"/>
      </w:pPr>
      <w:r>
        <w:br/>
      </w:r>
      <w:r>
        <w:t>结论：</w:t>
      </w:r>
      <w:r>
        <w:t>“</w:t>
      </w:r>
      <w:r>
        <w:t>表锁</w:t>
      </w:r>
      <w:r>
        <w:t>”</w:t>
      </w:r>
      <w:r>
        <w:t>锁定对该表的</w:t>
      </w:r>
      <w:r>
        <w:t>Select</w:t>
      </w:r>
      <w:r>
        <w:t>、</w:t>
      </w:r>
      <w:r>
        <w:t>Update</w:t>
      </w:r>
      <w:r>
        <w:t>、</w:t>
      </w:r>
      <w:r>
        <w:t>Delete</w:t>
      </w:r>
      <w:r>
        <w:t>操作，但不影响对该表的</w:t>
      </w:r>
      <w:r>
        <w:t>Insert</w:t>
      </w:r>
      <w:r>
        <w:t>操作也不影响以主键</w:t>
      </w:r>
      <w:r>
        <w:t>Id</w:t>
      </w:r>
      <w:r>
        <w:t>为条件的</w:t>
      </w:r>
      <w:r>
        <w:t>Select</w:t>
      </w:r>
    </w:p>
    <w:p w14:paraId="22606EA3" w14:textId="77777777" w:rsidR="00935C18" w:rsidRDefault="00935C18" w:rsidP="00935C18">
      <w:pPr>
        <w:spacing w:after="0"/>
        <w:rPr>
          <w:rStyle w:val="tracking-ad"/>
        </w:rPr>
      </w:pPr>
      <w:r>
        <w:rPr>
          <w:b/>
          <w:bCs/>
        </w:rPr>
        <w:t>[sql]</w:t>
      </w:r>
      <w:r>
        <w:t xml:space="preserve"> </w:t>
      </w:r>
      <w:hyperlink r:id="rId47" w:tooltip="view plain" w:history="1">
        <w:r>
          <w:rPr>
            <w:rStyle w:val="Hyperlink"/>
          </w:rPr>
          <w:t>view plain</w:t>
        </w:r>
      </w:hyperlink>
      <w:r>
        <w:rPr>
          <w:rStyle w:val="tracking-ad"/>
        </w:rPr>
        <w:t xml:space="preserve"> </w:t>
      </w:r>
      <w:hyperlink r:id="rId48" w:tooltip="copy" w:history="1">
        <w:r>
          <w:rPr>
            <w:rStyle w:val="Hyperlink"/>
          </w:rPr>
          <w:t>copy</w:t>
        </w:r>
      </w:hyperlink>
    </w:p>
    <w:p w14:paraId="68812633" w14:textId="77777777" w:rsidR="00935C18" w:rsidRDefault="00935C18" w:rsidP="00935C18">
      <w:pPr>
        <w:numPr>
          <w:ilvl w:val="0"/>
          <w:numId w:val="10"/>
        </w:numPr>
        <w:spacing w:before="100" w:beforeAutospacing="1" w:after="100" w:afterAutospacing="1" w:line="240" w:lineRule="auto"/>
      </w:pPr>
      <w:r>
        <w:rPr>
          <w:rStyle w:val="comment"/>
        </w:rPr>
        <w:lastRenderedPageBreak/>
        <w:t>-----------------------A</w:t>
      </w:r>
      <w:r>
        <w:rPr>
          <w:rStyle w:val="comment"/>
        </w:rPr>
        <w:t>连接</w:t>
      </w:r>
      <w:r>
        <w:rPr>
          <w:rStyle w:val="comment"/>
        </w:rPr>
        <w:t> Update Lock-----------------------</w:t>
      </w:r>
      <w:r>
        <w:t>  </w:t>
      </w:r>
    </w:p>
    <w:p w14:paraId="3DA35B34" w14:textId="77777777" w:rsidR="00935C18" w:rsidRDefault="00935C18" w:rsidP="00935C18">
      <w:pPr>
        <w:numPr>
          <w:ilvl w:val="0"/>
          <w:numId w:val="10"/>
        </w:numPr>
        <w:spacing w:before="100" w:beforeAutospacing="1" w:after="100" w:afterAutospacing="1" w:line="240" w:lineRule="auto"/>
      </w:pPr>
      <w:r>
        <w:rPr>
          <w:rStyle w:val="keyword"/>
        </w:rPr>
        <w:t>BEGIN</w:t>
      </w:r>
      <w:r>
        <w:t> TRAN  </w:t>
      </w:r>
    </w:p>
    <w:p w14:paraId="3EEEAA37" w14:textId="77777777" w:rsidR="00935C18" w:rsidRDefault="00935C18" w:rsidP="00935C18">
      <w:pPr>
        <w:numPr>
          <w:ilvl w:val="0"/>
          <w:numId w:val="10"/>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 = </w:t>
      </w:r>
      <w:r>
        <w:rPr>
          <w:rStyle w:val="string"/>
        </w:rPr>
        <w:t>'eee'</w:t>
      </w:r>
      <w:r>
        <w:t> </w:t>
      </w:r>
      <w:r>
        <w:rPr>
          <w:rStyle w:val="keyword"/>
        </w:rPr>
        <w:t>WHERE</w:t>
      </w:r>
      <w:r>
        <w:t> Age = 2  </w:t>
      </w:r>
    </w:p>
    <w:p w14:paraId="6504CF07" w14:textId="77777777" w:rsidR="00935C18" w:rsidRDefault="00935C18" w:rsidP="00935C18">
      <w:pPr>
        <w:numPr>
          <w:ilvl w:val="0"/>
          <w:numId w:val="10"/>
        </w:numPr>
        <w:spacing w:before="100" w:beforeAutospacing="1" w:after="100" w:afterAutospacing="1" w:line="240" w:lineRule="auto"/>
      </w:pPr>
      <w:r>
        <w:t>  </w:t>
      </w:r>
    </w:p>
    <w:p w14:paraId="04873196" w14:textId="77777777" w:rsidR="00935C18" w:rsidRDefault="00935C18" w:rsidP="00935C18">
      <w:pPr>
        <w:numPr>
          <w:ilvl w:val="0"/>
          <w:numId w:val="10"/>
        </w:numPr>
        <w:spacing w:before="100" w:beforeAutospacing="1" w:after="100" w:afterAutospacing="1" w:line="240" w:lineRule="auto"/>
      </w:pPr>
      <w:r>
        <w:rPr>
          <w:rStyle w:val="keyword"/>
        </w:rPr>
        <w:t>SELECT</w:t>
      </w:r>
      <w:r>
        <w:t> resource_type, request_mode,</w:t>
      </w:r>
      <w:r>
        <w:rPr>
          <w:rStyle w:val="func"/>
        </w:rPr>
        <w:t>COUNT</w:t>
      </w:r>
      <w:r>
        <w:t>(*)  </w:t>
      </w:r>
      <w:r>
        <w:rPr>
          <w:rStyle w:val="keyword"/>
        </w:rPr>
        <w:t>FROM</w:t>
      </w:r>
      <w:r>
        <w:t> sys.dm_tran_locks  </w:t>
      </w:r>
    </w:p>
    <w:p w14:paraId="51860C80" w14:textId="77777777" w:rsidR="00935C18" w:rsidRDefault="00935C18" w:rsidP="00935C18">
      <w:pPr>
        <w:numPr>
          <w:ilvl w:val="0"/>
          <w:numId w:val="10"/>
        </w:numPr>
        <w:spacing w:before="100" w:beforeAutospacing="1" w:after="100" w:afterAutospacing="1" w:line="240" w:lineRule="auto"/>
      </w:pPr>
      <w:r>
        <w:rPr>
          <w:rStyle w:val="keyword"/>
        </w:rPr>
        <w:t>WHERE</w:t>
      </w:r>
      <w:r>
        <w:t> request_session_id=@@SPID  </w:t>
      </w:r>
    </w:p>
    <w:p w14:paraId="1E9A6F81" w14:textId="77777777" w:rsidR="00935C18" w:rsidRDefault="00935C18" w:rsidP="00935C18">
      <w:pPr>
        <w:numPr>
          <w:ilvl w:val="0"/>
          <w:numId w:val="10"/>
        </w:numPr>
        <w:spacing w:before="100" w:beforeAutospacing="1" w:after="100" w:afterAutospacing="1" w:line="240" w:lineRule="auto"/>
      </w:pPr>
      <w:r>
        <w:rPr>
          <w:rStyle w:val="keyword"/>
        </w:rPr>
        <w:t>GROUP</w:t>
      </w:r>
      <w:r>
        <w:t> </w:t>
      </w:r>
      <w:r>
        <w:rPr>
          <w:rStyle w:val="keyword"/>
        </w:rPr>
        <w:t>BY</w:t>
      </w:r>
      <w:r>
        <w:t> resource_type,request_mode  </w:t>
      </w:r>
    </w:p>
    <w:p w14:paraId="25B47C02" w14:textId="77777777" w:rsidR="00935C18" w:rsidRDefault="00935C18" w:rsidP="00935C18">
      <w:pPr>
        <w:numPr>
          <w:ilvl w:val="0"/>
          <w:numId w:val="10"/>
        </w:numPr>
        <w:spacing w:before="100" w:beforeAutospacing="1" w:after="100" w:afterAutospacing="1" w:line="240" w:lineRule="auto"/>
      </w:pPr>
      <w:r>
        <w:t>  </w:t>
      </w:r>
    </w:p>
    <w:p w14:paraId="180631E5" w14:textId="77777777" w:rsidR="00935C18" w:rsidRDefault="00935C18" w:rsidP="00935C18">
      <w:pPr>
        <w:numPr>
          <w:ilvl w:val="0"/>
          <w:numId w:val="10"/>
        </w:numPr>
        <w:spacing w:before="100" w:beforeAutospacing="1" w:after="100" w:afterAutospacing="1" w:line="240" w:lineRule="auto"/>
      </w:pPr>
      <w:r>
        <w:rPr>
          <w:rStyle w:val="comment"/>
        </w:rPr>
        <w:t>--ROLLBACK TRAN</w:t>
      </w:r>
      <w:r>
        <w:t>  </w:t>
      </w:r>
    </w:p>
    <w:p w14:paraId="40B4D783" w14:textId="77777777" w:rsidR="00935C18" w:rsidRDefault="00935C18" w:rsidP="00935C18">
      <w:pPr>
        <w:numPr>
          <w:ilvl w:val="0"/>
          <w:numId w:val="10"/>
        </w:numPr>
        <w:spacing w:before="100" w:beforeAutospacing="1" w:after="100" w:afterAutospacing="1" w:line="240" w:lineRule="auto"/>
      </w:pPr>
      <w:r>
        <w:t>  </w:t>
      </w:r>
    </w:p>
    <w:p w14:paraId="74BC94B4" w14:textId="77777777" w:rsidR="00935C18" w:rsidRDefault="00935C18" w:rsidP="00935C18">
      <w:pPr>
        <w:numPr>
          <w:ilvl w:val="0"/>
          <w:numId w:val="10"/>
        </w:numPr>
        <w:spacing w:before="100" w:beforeAutospacing="1" w:after="100" w:afterAutospacing="1" w:line="240" w:lineRule="auto"/>
      </w:pPr>
      <w:r>
        <w:rPr>
          <w:rStyle w:val="comment"/>
        </w:rPr>
        <w:t>------------------------B</w:t>
      </w:r>
      <w:r>
        <w:rPr>
          <w:rStyle w:val="comment"/>
        </w:rPr>
        <w:t>连接</w:t>
      </w:r>
      <w:r>
        <w:rPr>
          <w:rStyle w:val="comment"/>
        </w:rPr>
        <w:t> Update Lock------------------------</w:t>
      </w:r>
      <w:r>
        <w:t>  </w:t>
      </w:r>
    </w:p>
    <w:p w14:paraId="01A1AE9D" w14:textId="77777777" w:rsidR="00935C18" w:rsidRDefault="00935C18" w:rsidP="00935C18">
      <w:pPr>
        <w:numPr>
          <w:ilvl w:val="0"/>
          <w:numId w:val="10"/>
        </w:numPr>
        <w:spacing w:before="100" w:beforeAutospacing="1" w:after="100" w:afterAutospacing="1" w:line="240" w:lineRule="auto"/>
      </w:pPr>
      <w:r>
        <w:rPr>
          <w:rStyle w:val="keyword"/>
        </w:rPr>
        <w:t>INSERT</w:t>
      </w:r>
      <w:r>
        <w:t> </w:t>
      </w:r>
      <w:r>
        <w:rPr>
          <w:rStyle w:val="keyword"/>
        </w:rPr>
        <w:t>INTO</w:t>
      </w:r>
      <w:r>
        <w:t> dbo.UserInfo  </w:t>
      </w:r>
    </w:p>
    <w:p w14:paraId="32B45BD5" w14:textId="77777777" w:rsidR="00935C18" w:rsidRDefault="00935C18" w:rsidP="00935C18">
      <w:pPr>
        <w:numPr>
          <w:ilvl w:val="0"/>
          <w:numId w:val="10"/>
        </w:numPr>
        <w:spacing w:before="100" w:beforeAutospacing="1" w:after="100" w:afterAutospacing="1" w:line="240" w:lineRule="auto"/>
      </w:pPr>
      <w:r>
        <w:t>        ( </w:t>
      </w:r>
      <w:r>
        <w:rPr>
          <w:rStyle w:val="keyword"/>
        </w:rPr>
        <w:t>Name</w:t>
      </w:r>
      <w:r>
        <w:t>, Age, Mobile, AddTime, Type )  </w:t>
      </w:r>
    </w:p>
    <w:p w14:paraId="4C33C6F5" w14:textId="77777777" w:rsidR="00935C18" w:rsidRDefault="00935C18" w:rsidP="00935C18">
      <w:pPr>
        <w:numPr>
          <w:ilvl w:val="0"/>
          <w:numId w:val="10"/>
        </w:numPr>
        <w:spacing w:before="100" w:beforeAutospacing="1" w:after="100" w:afterAutospacing="1" w:line="240" w:lineRule="auto"/>
      </w:pPr>
      <w:r>
        <w:rPr>
          <w:rStyle w:val="keyword"/>
        </w:rPr>
        <w:t>VALUES</w:t>
      </w:r>
      <w:r>
        <w:t>  ( </w:t>
      </w:r>
      <w:r>
        <w:rPr>
          <w:rStyle w:val="string"/>
        </w:rPr>
        <w:t>'ppp'</w:t>
      </w:r>
      <w:r>
        <w:t>, </w:t>
      </w:r>
      <w:r>
        <w:rPr>
          <w:rStyle w:val="comment"/>
        </w:rPr>
        <w:t>-- Name - varchar(50)</w:t>
      </w:r>
      <w:r>
        <w:t>  </w:t>
      </w:r>
    </w:p>
    <w:p w14:paraId="79647C68" w14:textId="77777777" w:rsidR="00935C18" w:rsidRDefault="00935C18" w:rsidP="00935C18">
      <w:pPr>
        <w:numPr>
          <w:ilvl w:val="0"/>
          <w:numId w:val="10"/>
        </w:numPr>
        <w:spacing w:before="100" w:beforeAutospacing="1" w:after="100" w:afterAutospacing="1" w:line="240" w:lineRule="auto"/>
      </w:pPr>
      <w:r>
        <w:t>          15, </w:t>
      </w:r>
      <w:r>
        <w:rPr>
          <w:rStyle w:val="comment"/>
        </w:rPr>
        <w:t>-- Age - int</w:t>
      </w:r>
      <w:r>
        <w:t>  </w:t>
      </w:r>
    </w:p>
    <w:p w14:paraId="1F058A62" w14:textId="77777777" w:rsidR="00935C18" w:rsidRDefault="00935C18" w:rsidP="00935C18">
      <w:pPr>
        <w:numPr>
          <w:ilvl w:val="0"/>
          <w:numId w:val="10"/>
        </w:numPr>
        <w:spacing w:before="100" w:beforeAutospacing="1" w:after="100" w:afterAutospacing="1" w:line="240" w:lineRule="auto"/>
      </w:pPr>
      <w:r>
        <w:t>          </w:t>
      </w:r>
      <w:r>
        <w:rPr>
          <w:rStyle w:val="string"/>
        </w:rPr>
        <w:t>'666'</w:t>
      </w:r>
      <w:r>
        <w:t>, </w:t>
      </w:r>
      <w:r>
        <w:rPr>
          <w:rStyle w:val="comment"/>
        </w:rPr>
        <w:t>-- Mobile - char(11)</w:t>
      </w:r>
      <w:r>
        <w:t>  </w:t>
      </w:r>
    </w:p>
    <w:p w14:paraId="329A9AF5" w14:textId="77777777" w:rsidR="00935C18" w:rsidRDefault="00935C18" w:rsidP="00935C18">
      <w:pPr>
        <w:numPr>
          <w:ilvl w:val="0"/>
          <w:numId w:val="10"/>
        </w:numPr>
        <w:spacing w:before="100" w:beforeAutospacing="1" w:after="100" w:afterAutospacing="1" w:line="240" w:lineRule="auto"/>
      </w:pPr>
      <w:r>
        <w:t>          GETDATE(), </w:t>
      </w:r>
      <w:r>
        <w:rPr>
          <w:rStyle w:val="comment"/>
        </w:rPr>
        <w:t>-- AddTime - datetime</w:t>
      </w:r>
      <w:r>
        <w:t>  </w:t>
      </w:r>
    </w:p>
    <w:p w14:paraId="70377C2C" w14:textId="77777777" w:rsidR="00935C18" w:rsidRDefault="00935C18" w:rsidP="00935C18">
      <w:pPr>
        <w:numPr>
          <w:ilvl w:val="0"/>
          <w:numId w:val="10"/>
        </w:numPr>
        <w:spacing w:before="100" w:beforeAutospacing="1" w:after="100" w:afterAutospacing="1" w:line="240" w:lineRule="auto"/>
      </w:pPr>
      <w:r>
        <w:t>          9  </w:t>
      </w:r>
      <w:r>
        <w:rPr>
          <w:rStyle w:val="comment"/>
        </w:rPr>
        <w:t>-- Type - int</w:t>
      </w:r>
      <w:r>
        <w:t>  </w:t>
      </w:r>
    </w:p>
    <w:p w14:paraId="1BA395A7" w14:textId="77777777" w:rsidR="00935C18" w:rsidRDefault="00935C18" w:rsidP="00935C18">
      <w:pPr>
        <w:numPr>
          <w:ilvl w:val="0"/>
          <w:numId w:val="10"/>
        </w:numPr>
        <w:spacing w:before="100" w:beforeAutospacing="1" w:after="100" w:afterAutospacing="1" w:line="240" w:lineRule="auto"/>
      </w:pPr>
      <w:r>
        <w:t>          ) </w:t>
      </w:r>
      <w:r>
        <w:rPr>
          <w:rStyle w:val="comment"/>
        </w:rPr>
        <w:t>--</w:t>
      </w:r>
      <w:r>
        <w:rPr>
          <w:rStyle w:val="comment"/>
        </w:rPr>
        <w:t>可以执行插入</w:t>
      </w:r>
      <w:r>
        <w:t>  </w:t>
      </w:r>
    </w:p>
    <w:p w14:paraId="6DB0F045" w14:textId="77777777" w:rsidR="00935C18" w:rsidRDefault="00935C18" w:rsidP="00935C18">
      <w:pPr>
        <w:numPr>
          <w:ilvl w:val="0"/>
          <w:numId w:val="10"/>
        </w:numPr>
        <w:spacing w:before="100" w:beforeAutospacing="1" w:after="100" w:afterAutospacing="1" w:line="240" w:lineRule="auto"/>
      </w:pPr>
      <w:r>
        <w:rPr>
          <w:rStyle w:val="keyword"/>
        </w:rPr>
        <w:t>SELECT</w:t>
      </w:r>
      <w:r>
        <w:t> * </w:t>
      </w:r>
      <w:r>
        <w:rPr>
          <w:rStyle w:val="keyword"/>
        </w:rPr>
        <w:t>FROM</w:t>
      </w:r>
      <w:r>
        <w:t> dbo.UserInfo </w:t>
      </w:r>
      <w:r>
        <w:rPr>
          <w:rStyle w:val="comment"/>
        </w:rPr>
        <w:t>--</w:t>
      </w:r>
      <w:r>
        <w:rPr>
          <w:rStyle w:val="comment"/>
        </w:rPr>
        <w:t>需要等待解锁</w:t>
      </w:r>
      <w:r>
        <w:t>  </w:t>
      </w:r>
    </w:p>
    <w:p w14:paraId="37FE87A5" w14:textId="77777777" w:rsidR="00935C18" w:rsidRDefault="00935C18" w:rsidP="00935C18">
      <w:pPr>
        <w:numPr>
          <w:ilvl w:val="0"/>
          <w:numId w:val="10"/>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w:t>
      </w:r>
      <w:r>
        <w:rPr>
          <w:rStyle w:val="keyword"/>
        </w:rPr>
        <w:t>Name</w:t>
      </w:r>
      <w:r>
        <w:t>=</w:t>
      </w:r>
      <w:r>
        <w:rPr>
          <w:rStyle w:val="string"/>
        </w:rPr>
        <w:t>'ppp'</w:t>
      </w:r>
      <w:r>
        <w:t> </w:t>
      </w:r>
      <w:r>
        <w:rPr>
          <w:rStyle w:val="comment"/>
        </w:rPr>
        <w:t>--</w:t>
      </w:r>
      <w:r>
        <w:rPr>
          <w:rStyle w:val="comment"/>
        </w:rPr>
        <w:t>需要等待解锁</w:t>
      </w:r>
      <w:r>
        <w:t>  </w:t>
      </w:r>
    </w:p>
    <w:p w14:paraId="3AA69318" w14:textId="77777777" w:rsidR="00935C18" w:rsidRDefault="00935C18" w:rsidP="00935C18">
      <w:pPr>
        <w:numPr>
          <w:ilvl w:val="0"/>
          <w:numId w:val="10"/>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Id=3 </w:t>
      </w:r>
      <w:r>
        <w:rPr>
          <w:rStyle w:val="comment"/>
        </w:rPr>
        <w:t>--</w:t>
      </w:r>
      <w:r>
        <w:rPr>
          <w:rStyle w:val="comment"/>
        </w:rPr>
        <w:t>可以执行查询（根据主键可以）</w:t>
      </w:r>
      <w:r>
        <w:t>  </w:t>
      </w:r>
    </w:p>
    <w:p w14:paraId="2365C481" w14:textId="77777777" w:rsidR="00935C18" w:rsidRDefault="00935C18" w:rsidP="00935C18">
      <w:pPr>
        <w:numPr>
          <w:ilvl w:val="0"/>
          <w:numId w:val="10"/>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comment"/>
        </w:rPr>
        <w:t>--</w:t>
      </w:r>
      <w:r>
        <w:rPr>
          <w:rStyle w:val="comment"/>
        </w:rPr>
        <w:t>可以执行查询</w:t>
      </w:r>
      <w:r>
        <w:rPr>
          <w:rStyle w:val="comment"/>
        </w:rPr>
        <w:t>(</w:t>
      </w:r>
      <w:r>
        <w:rPr>
          <w:rStyle w:val="comment"/>
        </w:rPr>
        <w:t>在一个事务中，有更新字段但还没有提交，此时就会查处脏数据</w:t>
      </w:r>
      <w:r>
        <w:rPr>
          <w:rStyle w:val="comment"/>
        </w:rPr>
        <w:t>)</w:t>
      </w:r>
      <w:r>
        <w:t>  </w:t>
      </w:r>
    </w:p>
    <w:p w14:paraId="123058F7" w14:textId="77777777" w:rsidR="00935C18" w:rsidRDefault="00935C18" w:rsidP="00935C18">
      <w:pPr>
        <w:numPr>
          <w:ilvl w:val="0"/>
          <w:numId w:val="10"/>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keyword"/>
        </w:rPr>
        <w:t>WHERE</w:t>
      </w:r>
      <w:r>
        <w:t> </w:t>
      </w:r>
      <w:r>
        <w:rPr>
          <w:rStyle w:val="keyword"/>
        </w:rPr>
        <w:t>Name</w:t>
      </w:r>
      <w:r>
        <w:t> = </w:t>
      </w:r>
      <w:r>
        <w:rPr>
          <w:rStyle w:val="string"/>
        </w:rPr>
        <w:t>'ppp'</w:t>
      </w:r>
      <w:r>
        <w:t> </w:t>
      </w:r>
      <w:r>
        <w:rPr>
          <w:rStyle w:val="comment"/>
        </w:rPr>
        <w:t>--</w:t>
      </w:r>
      <w:r>
        <w:rPr>
          <w:rStyle w:val="comment"/>
        </w:rPr>
        <w:t>可以执行查询</w:t>
      </w:r>
      <w:r>
        <w:t>  </w:t>
      </w:r>
    </w:p>
    <w:p w14:paraId="63D1B5DF" w14:textId="77777777" w:rsidR="00935C18" w:rsidRDefault="00935C18" w:rsidP="00935C18">
      <w:pPr>
        <w:numPr>
          <w:ilvl w:val="0"/>
          <w:numId w:val="10"/>
        </w:numPr>
        <w:spacing w:before="100" w:beforeAutospacing="1" w:after="100" w:afterAutospacing="1" w:line="240" w:lineRule="auto"/>
      </w:pPr>
      <w:r>
        <w:rPr>
          <w:rStyle w:val="keyword"/>
        </w:rPr>
        <w:t>UPDATE</w:t>
      </w:r>
      <w:r>
        <w:t> dbo.UserInfo </w:t>
      </w:r>
      <w:r>
        <w:rPr>
          <w:rStyle w:val="keyword"/>
        </w:rPr>
        <w:t>SET</w:t>
      </w:r>
      <w:r>
        <w:t> Age=8 </w:t>
      </w:r>
      <w:r>
        <w:rPr>
          <w:rStyle w:val="keyword"/>
        </w:rPr>
        <w:t>WHERE</w:t>
      </w:r>
      <w:r>
        <w:t> </w:t>
      </w:r>
      <w:r>
        <w:rPr>
          <w:rStyle w:val="keyword"/>
        </w:rPr>
        <w:t>Name</w:t>
      </w:r>
      <w:r>
        <w:t>=</w:t>
      </w:r>
      <w:r>
        <w:rPr>
          <w:rStyle w:val="string"/>
        </w:rPr>
        <w:t>'ccc'</w:t>
      </w:r>
      <w:r>
        <w:t> </w:t>
      </w:r>
      <w:r>
        <w:rPr>
          <w:rStyle w:val="comment"/>
        </w:rPr>
        <w:t>--</w:t>
      </w:r>
      <w:r>
        <w:rPr>
          <w:rStyle w:val="comment"/>
        </w:rPr>
        <w:t>需要等待解锁</w:t>
      </w:r>
      <w:r>
        <w:t>  </w:t>
      </w:r>
    </w:p>
    <w:p w14:paraId="7F3B2A6A" w14:textId="77777777" w:rsidR="00935C18" w:rsidRDefault="00935C18" w:rsidP="00935C18">
      <w:pPr>
        <w:numPr>
          <w:ilvl w:val="0"/>
          <w:numId w:val="10"/>
        </w:numPr>
        <w:spacing w:before="100" w:beforeAutospacing="1" w:after="100" w:afterAutospacing="1" w:line="240" w:lineRule="auto"/>
      </w:pPr>
      <w:r>
        <w:rPr>
          <w:rStyle w:val="keyword"/>
        </w:rPr>
        <w:t>DELETE</w:t>
      </w:r>
      <w:r>
        <w:t> dbo.UserInfo </w:t>
      </w:r>
      <w:r>
        <w:rPr>
          <w:rStyle w:val="keyword"/>
        </w:rPr>
        <w:t>WHERE</w:t>
      </w:r>
      <w:r>
        <w:t> Age = 5 </w:t>
      </w:r>
      <w:r>
        <w:rPr>
          <w:rStyle w:val="comment"/>
        </w:rPr>
        <w:t>--</w:t>
      </w:r>
      <w:r>
        <w:rPr>
          <w:rStyle w:val="comment"/>
        </w:rPr>
        <w:t>需要等待解锁</w:t>
      </w:r>
      <w:r>
        <w:t>  </w:t>
      </w:r>
    </w:p>
    <w:p w14:paraId="1BD70EC2" w14:textId="77777777" w:rsidR="00935C18" w:rsidRDefault="00935C18" w:rsidP="00935C18">
      <w:pPr>
        <w:spacing w:after="0"/>
      </w:pPr>
    </w:p>
    <w:p w14:paraId="245DF1D5" w14:textId="77777777" w:rsidR="00935C18" w:rsidRDefault="00935C18" w:rsidP="00935C18">
      <w:pPr>
        <w:pStyle w:val="Heading4"/>
      </w:pPr>
      <w:r>
        <w:rPr>
          <w:rFonts w:ascii="SimSun" w:eastAsia="SimSun" w:hAnsi="SimSun" w:cs="SimSun" w:hint="eastAsia"/>
        </w:rPr>
        <w:t>主键锁：</w:t>
      </w:r>
    </w:p>
    <w:p w14:paraId="43134B8D" w14:textId="77777777" w:rsidR="00935C18" w:rsidRDefault="00935C18" w:rsidP="00935C18">
      <w:pPr>
        <w:spacing w:after="240"/>
      </w:pPr>
      <w:r>
        <w:br/>
      </w:r>
      <w:r>
        <w:t>结论：</w:t>
      </w:r>
      <w:r>
        <w:t>“</w:t>
      </w:r>
      <w:r>
        <w:t>行锁</w:t>
      </w:r>
      <w:r>
        <w:t>+</w:t>
      </w:r>
      <w:r>
        <w:t>表锁</w:t>
      </w:r>
      <w:r>
        <w:t xml:space="preserve">” </w:t>
      </w:r>
      <w:r>
        <w:t>锁定对该表的</w:t>
      </w:r>
      <w:r>
        <w:t>Select</w:t>
      </w:r>
      <w:r>
        <w:t>、</w:t>
      </w:r>
      <w:r>
        <w:t>Update</w:t>
      </w:r>
      <w:r>
        <w:t>、</w:t>
      </w:r>
      <w:r>
        <w:t>Delete</w:t>
      </w:r>
      <w:r>
        <w:t>操作，但不影响对该表的</w:t>
      </w:r>
      <w:r>
        <w:t>Insert</w:t>
      </w:r>
      <w:r>
        <w:t>操作也不影响以主键</w:t>
      </w:r>
      <w:r>
        <w:t>Id</w:t>
      </w:r>
      <w:r>
        <w:t>为条件的</w:t>
      </w:r>
      <w:r>
        <w:t>Select</w:t>
      </w:r>
      <w:r>
        <w:t>、</w:t>
      </w:r>
      <w:r>
        <w:t>Update</w:t>
      </w:r>
      <w:r>
        <w:t>、</w:t>
      </w:r>
      <w:r>
        <w:t>Delete</w:t>
      </w:r>
    </w:p>
    <w:p w14:paraId="56462B86" w14:textId="77777777" w:rsidR="00935C18" w:rsidRDefault="00935C18" w:rsidP="00935C18">
      <w:pPr>
        <w:spacing w:after="0"/>
        <w:rPr>
          <w:rStyle w:val="tracking-ad"/>
        </w:rPr>
      </w:pPr>
      <w:r>
        <w:rPr>
          <w:b/>
          <w:bCs/>
        </w:rPr>
        <w:t>[sql]</w:t>
      </w:r>
      <w:r>
        <w:t xml:space="preserve"> </w:t>
      </w:r>
      <w:hyperlink r:id="rId49" w:tooltip="view plain" w:history="1">
        <w:r>
          <w:rPr>
            <w:rStyle w:val="Hyperlink"/>
          </w:rPr>
          <w:t>view plain</w:t>
        </w:r>
      </w:hyperlink>
      <w:r>
        <w:rPr>
          <w:rStyle w:val="tracking-ad"/>
        </w:rPr>
        <w:t xml:space="preserve"> </w:t>
      </w:r>
      <w:hyperlink r:id="rId50" w:tooltip="copy" w:history="1">
        <w:r>
          <w:rPr>
            <w:rStyle w:val="Hyperlink"/>
          </w:rPr>
          <w:t>copy</w:t>
        </w:r>
      </w:hyperlink>
    </w:p>
    <w:p w14:paraId="5D00A292" w14:textId="77777777" w:rsidR="00935C18" w:rsidRDefault="00935C18" w:rsidP="00935C18">
      <w:pPr>
        <w:numPr>
          <w:ilvl w:val="0"/>
          <w:numId w:val="11"/>
        </w:numPr>
        <w:spacing w:before="100" w:beforeAutospacing="1" w:after="100" w:afterAutospacing="1" w:line="240" w:lineRule="auto"/>
      </w:pPr>
      <w:r>
        <w:rPr>
          <w:rStyle w:val="comment"/>
        </w:rPr>
        <w:t>------------------------A</w:t>
      </w:r>
      <w:r>
        <w:rPr>
          <w:rStyle w:val="comment"/>
        </w:rPr>
        <w:t>连接</w:t>
      </w:r>
      <w:r>
        <w:rPr>
          <w:rStyle w:val="comment"/>
        </w:rPr>
        <w:t> Key Lock--------------------</w:t>
      </w:r>
      <w:r>
        <w:t>  </w:t>
      </w:r>
    </w:p>
    <w:p w14:paraId="7C69B4A5" w14:textId="77777777" w:rsidR="00935C18" w:rsidRDefault="00935C18" w:rsidP="00935C18">
      <w:pPr>
        <w:numPr>
          <w:ilvl w:val="0"/>
          <w:numId w:val="11"/>
        </w:numPr>
        <w:spacing w:before="100" w:beforeAutospacing="1" w:after="100" w:afterAutospacing="1" w:line="240" w:lineRule="auto"/>
      </w:pPr>
      <w:r>
        <w:rPr>
          <w:rStyle w:val="keyword"/>
        </w:rPr>
        <w:t>BEGIN</w:t>
      </w:r>
      <w:r>
        <w:t> TRAN  </w:t>
      </w:r>
    </w:p>
    <w:p w14:paraId="7E441693" w14:textId="77777777" w:rsidR="00935C18" w:rsidRDefault="00935C18" w:rsidP="00935C18">
      <w:pPr>
        <w:numPr>
          <w:ilvl w:val="0"/>
          <w:numId w:val="11"/>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'hhh'</w:t>
      </w:r>
      <w:r>
        <w:t> </w:t>
      </w:r>
      <w:r>
        <w:rPr>
          <w:rStyle w:val="keyword"/>
        </w:rPr>
        <w:t>WHERE</w:t>
      </w:r>
      <w:r>
        <w:t> Id=3 </w:t>
      </w:r>
      <w:r>
        <w:rPr>
          <w:rStyle w:val="comment"/>
        </w:rPr>
        <w:t>--</w:t>
      </w:r>
      <w:r>
        <w:rPr>
          <w:rStyle w:val="comment"/>
        </w:rPr>
        <w:t>以主键为条件</w:t>
      </w:r>
      <w:r>
        <w:t>  </w:t>
      </w:r>
    </w:p>
    <w:p w14:paraId="1522F054" w14:textId="77777777" w:rsidR="00935C18" w:rsidRDefault="00935C18" w:rsidP="00935C18">
      <w:pPr>
        <w:numPr>
          <w:ilvl w:val="0"/>
          <w:numId w:val="11"/>
        </w:numPr>
        <w:spacing w:before="100" w:beforeAutospacing="1" w:after="100" w:afterAutospacing="1" w:line="240" w:lineRule="auto"/>
      </w:pPr>
      <w:r>
        <w:t>  </w:t>
      </w:r>
    </w:p>
    <w:p w14:paraId="786A81C8" w14:textId="77777777" w:rsidR="00935C18" w:rsidRDefault="00935C18" w:rsidP="00935C18">
      <w:pPr>
        <w:numPr>
          <w:ilvl w:val="0"/>
          <w:numId w:val="11"/>
        </w:numPr>
        <w:spacing w:before="100" w:beforeAutospacing="1" w:after="100" w:afterAutospacing="1" w:line="240" w:lineRule="auto"/>
      </w:pPr>
      <w:r>
        <w:rPr>
          <w:rStyle w:val="keyword"/>
        </w:rPr>
        <w:t>SELECT</w:t>
      </w:r>
      <w:r>
        <w:t> resource_type, request_mode,</w:t>
      </w:r>
      <w:r>
        <w:rPr>
          <w:rStyle w:val="func"/>
        </w:rPr>
        <w:t>COUNT</w:t>
      </w:r>
      <w:r>
        <w:t>(*)  </w:t>
      </w:r>
      <w:r>
        <w:rPr>
          <w:rStyle w:val="keyword"/>
        </w:rPr>
        <w:t>FROM</w:t>
      </w:r>
      <w:r>
        <w:t> sys.dm_tran_locks  </w:t>
      </w:r>
    </w:p>
    <w:p w14:paraId="2901C97F" w14:textId="77777777" w:rsidR="00935C18" w:rsidRDefault="00935C18" w:rsidP="00935C18">
      <w:pPr>
        <w:numPr>
          <w:ilvl w:val="0"/>
          <w:numId w:val="11"/>
        </w:numPr>
        <w:spacing w:before="100" w:beforeAutospacing="1" w:after="100" w:afterAutospacing="1" w:line="240" w:lineRule="auto"/>
      </w:pPr>
      <w:r>
        <w:rPr>
          <w:rStyle w:val="keyword"/>
        </w:rPr>
        <w:t>WHERE</w:t>
      </w:r>
      <w:r>
        <w:t> request_session_id=@@SPID  </w:t>
      </w:r>
    </w:p>
    <w:p w14:paraId="449BE015" w14:textId="77777777" w:rsidR="00935C18" w:rsidRDefault="00935C18" w:rsidP="00935C18">
      <w:pPr>
        <w:numPr>
          <w:ilvl w:val="0"/>
          <w:numId w:val="11"/>
        </w:numPr>
        <w:spacing w:before="100" w:beforeAutospacing="1" w:after="100" w:afterAutospacing="1" w:line="240" w:lineRule="auto"/>
      </w:pPr>
      <w:r>
        <w:rPr>
          <w:rStyle w:val="keyword"/>
        </w:rPr>
        <w:t>GROUP</w:t>
      </w:r>
      <w:r>
        <w:t> </w:t>
      </w:r>
      <w:r>
        <w:rPr>
          <w:rStyle w:val="keyword"/>
        </w:rPr>
        <w:t>BY</w:t>
      </w:r>
      <w:r>
        <w:t> resource_type,request_mode  </w:t>
      </w:r>
    </w:p>
    <w:p w14:paraId="2AF06264" w14:textId="77777777" w:rsidR="00935C18" w:rsidRDefault="00935C18" w:rsidP="00935C18">
      <w:pPr>
        <w:numPr>
          <w:ilvl w:val="0"/>
          <w:numId w:val="11"/>
        </w:numPr>
        <w:spacing w:before="100" w:beforeAutospacing="1" w:after="100" w:afterAutospacing="1" w:line="240" w:lineRule="auto"/>
      </w:pPr>
      <w:r>
        <w:t>  </w:t>
      </w:r>
    </w:p>
    <w:p w14:paraId="62FB6B38" w14:textId="77777777" w:rsidR="00935C18" w:rsidRDefault="00935C18" w:rsidP="00935C18">
      <w:pPr>
        <w:numPr>
          <w:ilvl w:val="0"/>
          <w:numId w:val="11"/>
        </w:numPr>
        <w:spacing w:before="100" w:beforeAutospacing="1" w:after="100" w:afterAutospacing="1" w:line="240" w:lineRule="auto"/>
      </w:pPr>
      <w:r>
        <w:rPr>
          <w:rStyle w:val="comment"/>
        </w:rPr>
        <w:t>--ROLLBACK TRAN</w:t>
      </w:r>
      <w:r>
        <w:t>  </w:t>
      </w:r>
    </w:p>
    <w:p w14:paraId="624D3BD4" w14:textId="77777777" w:rsidR="00935C18" w:rsidRDefault="00935C18" w:rsidP="00935C18">
      <w:pPr>
        <w:numPr>
          <w:ilvl w:val="0"/>
          <w:numId w:val="11"/>
        </w:numPr>
        <w:spacing w:before="100" w:beforeAutospacing="1" w:after="100" w:afterAutospacing="1" w:line="240" w:lineRule="auto"/>
      </w:pPr>
      <w:r>
        <w:t>  </w:t>
      </w:r>
    </w:p>
    <w:p w14:paraId="47FD10DA" w14:textId="77777777" w:rsidR="00935C18" w:rsidRDefault="00935C18" w:rsidP="00935C18">
      <w:pPr>
        <w:numPr>
          <w:ilvl w:val="0"/>
          <w:numId w:val="11"/>
        </w:numPr>
        <w:spacing w:before="100" w:beforeAutospacing="1" w:after="100" w:afterAutospacing="1" w:line="240" w:lineRule="auto"/>
      </w:pPr>
      <w:r>
        <w:rPr>
          <w:rStyle w:val="comment"/>
        </w:rPr>
        <w:t>------------------------B</w:t>
      </w:r>
      <w:r>
        <w:rPr>
          <w:rStyle w:val="comment"/>
        </w:rPr>
        <w:t>连接</w:t>
      </w:r>
      <w:r>
        <w:rPr>
          <w:rStyle w:val="comment"/>
        </w:rPr>
        <w:t> Key Lock----------------------</w:t>
      </w:r>
      <w:r>
        <w:t>  </w:t>
      </w:r>
    </w:p>
    <w:p w14:paraId="527C570E" w14:textId="77777777" w:rsidR="00935C18" w:rsidRDefault="00935C18" w:rsidP="00935C18">
      <w:pPr>
        <w:numPr>
          <w:ilvl w:val="0"/>
          <w:numId w:val="11"/>
        </w:numPr>
        <w:spacing w:before="100" w:beforeAutospacing="1" w:after="100" w:afterAutospacing="1" w:line="240" w:lineRule="auto"/>
      </w:pPr>
      <w:r>
        <w:rPr>
          <w:rStyle w:val="keyword"/>
        </w:rPr>
        <w:t>INSERT</w:t>
      </w:r>
      <w:r>
        <w:t> </w:t>
      </w:r>
      <w:r>
        <w:rPr>
          <w:rStyle w:val="keyword"/>
        </w:rPr>
        <w:t>INTO</w:t>
      </w:r>
      <w:r>
        <w:t> dbo.UserInfo  </w:t>
      </w:r>
    </w:p>
    <w:p w14:paraId="0724A874" w14:textId="77777777" w:rsidR="00935C18" w:rsidRDefault="00935C18" w:rsidP="00935C18">
      <w:pPr>
        <w:numPr>
          <w:ilvl w:val="0"/>
          <w:numId w:val="11"/>
        </w:numPr>
        <w:spacing w:before="100" w:beforeAutospacing="1" w:after="100" w:afterAutospacing="1" w:line="240" w:lineRule="auto"/>
      </w:pPr>
      <w:r>
        <w:t>        ( </w:t>
      </w:r>
      <w:r>
        <w:rPr>
          <w:rStyle w:val="keyword"/>
        </w:rPr>
        <w:t>Name</w:t>
      </w:r>
      <w:r>
        <w:t>, Age, Mobile, AddTime, Type )  </w:t>
      </w:r>
    </w:p>
    <w:p w14:paraId="245F20FD" w14:textId="77777777" w:rsidR="00935C18" w:rsidRDefault="00935C18" w:rsidP="00935C18">
      <w:pPr>
        <w:numPr>
          <w:ilvl w:val="0"/>
          <w:numId w:val="11"/>
        </w:numPr>
        <w:spacing w:before="100" w:beforeAutospacing="1" w:after="100" w:afterAutospacing="1" w:line="240" w:lineRule="auto"/>
      </w:pPr>
      <w:r>
        <w:rPr>
          <w:rStyle w:val="keyword"/>
        </w:rPr>
        <w:lastRenderedPageBreak/>
        <w:t>VALUES</w:t>
      </w:r>
      <w:r>
        <w:t>  ( </w:t>
      </w:r>
      <w:r>
        <w:rPr>
          <w:rStyle w:val="string"/>
        </w:rPr>
        <w:t>'kkk'</w:t>
      </w:r>
      <w:r>
        <w:t>, </w:t>
      </w:r>
      <w:r>
        <w:rPr>
          <w:rStyle w:val="comment"/>
        </w:rPr>
        <w:t>-- Name - varchar(50)</w:t>
      </w:r>
      <w:r>
        <w:t>  </w:t>
      </w:r>
    </w:p>
    <w:p w14:paraId="7081623F" w14:textId="77777777" w:rsidR="00935C18" w:rsidRDefault="00935C18" w:rsidP="00935C18">
      <w:pPr>
        <w:numPr>
          <w:ilvl w:val="0"/>
          <w:numId w:val="11"/>
        </w:numPr>
        <w:spacing w:before="100" w:beforeAutospacing="1" w:after="100" w:afterAutospacing="1" w:line="240" w:lineRule="auto"/>
      </w:pPr>
      <w:r>
        <w:t>          18, </w:t>
      </w:r>
      <w:r>
        <w:rPr>
          <w:rStyle w:val="comment"/>
        </w:rPr>
        <w:t>-- Age - int</w:t>
      </w:r>
      <w:r>
        <w:t>  </w:t>
      </w:r>
    </w:p>
    <w:p w14:paraId="2EA31102" w14:textId="77777777" w:rsidR="00935C18" w:rsidRDefault="00935C18" w:rsidP="00935C18">
      <w:pPr>
        <w:numPr>
          <w:ilvl w:val="0"/>
          <w:numId w:val="11"/>
        </w:numPr>
        <w:spacing w:before="100" w:beforeAutospacing="1" w:after="100" w:afterAutospacing="1" w:line="240" w:lineRule="auto"/>
      </w:pPr>
      <w:r>
        <w:t>          </w:t>
      </w:r>
      <w:r>
        <w:rPr>
          <w:rStyle w:val="string"/>
        </w:rPr>
        <w:t>'234'</w:t>
      </w:r>
      <w:r>
        <w:t>, </w:t>
      </w:r>
      <w:r>
        <w:rPr>
          <w:rStyle w:val="comment"/>
        </w:rPr>
        <w:t>-- Mobile - char(11)</w:t>
      </w:r>
      <w:r>
        <w:t>  </w:t>
      </w:r>
    </w:p>
    <w:p w14:paraId="40D058F6" w14:textId="77777777" w:rsidR="00935C18" w:rsidRDefault="00935C18" w:rsidP="00935C18">
      <w:pPr>
        <w:numPr>
          <w:ilvl w:val="0"/>
          <w:numId w:val="11"/>
        </w:numPr>
        <w:spacing w:before="100" w:beforeAutospacing="1" w:after="100" w:afterAutospacing="1" w:line="240" w:lineRule="auto"/>
      </w:pPr>
      <w:r>
        <w:t>          GETDATE(), </w:t>
      </w:r>
      <w:r>
        <w:rPr>
          <w:rStyle w:val="comment"/>
        </w:rPr>
        <w:t>-- AddTime - datetime</w:t>
      </w:r>
      <w:r>
        <w:t>  </w:t>
      </w:r>
    </w:p>
    <w:p w14:paraId="13F1AA0A" w14:textId="77777777" w:rsidR="00935C18" w:rsidRDefault="00935C18" w:rsidP="00935C18">
      <w:pPr>
        <w:numPr>
          <w:ilvl w:val="0"/>
          <w:numId w:val="11"/>
        </w:numPr>
        <w:spacing w:before="100" w:beforeAutospacing="1" w:after="100" w:afterAutospacing="1" w:line="240" w:lineRule="auto"/>
      </w:pPr>
      <w:r>
        <w:t>          7  </w:t>
      </w:r>
      <w:r>
        <w:rPr>
          <w:rStyle w:val="comment"/>
        </w:rPr>
        <w:t>-- Type - int</w:t>
      </w:r>
      <w:r>
        <w:t>  </w:t>
      </w:r>
    </w:p>
    <w:p w14:paraId="3914FEDA" w14:textId="77777777" w:rsidR="00935C18" w:rsidRDefault="00935C18" w:rsidP="00935C18">
      <w:pPr>
        <w:numPr>
          <w:ilvl w:val="0"/>
          <w:numId w:val="11"/>
        </w:numPr>
        <w:spacing w:before="100" w:beforeAutospacing="1" w:after="100" w:afterAutospacing="1" w:line="240" w:lineRule="auto"/>
      </w:pPr>
      <w:r>
        <w:t>          ) </w:t>
      </w:r>
      <w:r>
        <w:rPr>
          <w:rStyle w:val="comment"/>
        </w:rPr>
        <w:t>--</w:t>
      </w:r>
      <w:r>
        <w:rPr>
          <w:rStyle w:val="comment"/>
        </w:rPr>
        <w:t>可以执行插入</w:t>
      </w:r>
      <w:r>
        <w:t>  </w:t>
      </w:r>
    </w:p>
    <w:p w14:paraId="7581B407"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comment"/>
        </w:rPr>
        <w:t>--</w:t>
      </w:r>
      <w:r>
        <w:rPr>
          <w:rStyle w:val="comment"/>
        </w:rPr>
        <w:t>可以执行查询</w:t>
      </w:r>
      <w:r>
        <w:rPr>
          <w:rStyle w:val="comment"/>
        </w:rPr>
        <w:t>(</w:t>
      </w:r>
      <w:r>
        <w:rPr>
          <w:rStyle w:val="comment"/>
        </w:rPr>
        <w:t>在一个事务中，有更新字段但还没有提交，此时就会查处脏数据</w:t>
      </w:r>
      <w:r>
        <w:rPr>
          <w:rStyle w:val="comment"/>
        </w:rPr>
        <w:t>)</w:t>
      </w:r>
      <w:r>
        <w:t>  </w:t>
      </w:r>
    </w:p>
    <w:p w14:paraId="0BE471A6"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keyword"/>
        </w:rPr>
        <w:t>WHERE</w:t>
      </w:r>
      <w:r>
        <w:t> </w:t>
      </w:r>
      <w:r>
        <w:rPr>
          <w:rStyle w:val="keyword"/>
        </w:rPr>
        <w:t>Name</w:t>
      </w:r>
      <w:r>
        <w:t> = </w:t>
      </w:r>
      <w:r>
        <w:rPr>
          <w:rStyle w:val="string"/>
        </w:rPr>
        <w:t>'kkk'</w:t>
      </w:r>
      <w:r>
        <w:t> </w:t>
      </w:r>
      <w:r>
        <w:rPr>
          <w:rStyle w:val="comment"/>
        </w:rPr>
        <w:t>--</w:t>
      </w:r>
      <w:r>
        <w:rPr>
          <w:rStyle w:val="comment"/>
        </w:rPr>
        <w:t>可以执行查询</w:t>
      </w:r>
      <w:r>
        <w:t>  </w:t>
      </w:r>
    </w:p>
    <w:p w14:paraId="55E89F95" w14:textId="77777777" w:rsidR="00935C18" w:rsidRDefault="00935C18" w:rsidP="00935C18">
      <w:pPr>
        <w:numPr>
          <w:ilvl w:val="0"/>
          <w:numId w:val="11"/>
        </w:numPr>
        <w:spacing w:before="100" w:beforeAutospacing="1" w:after="100" w:afterAutospacing="1" w:line="240" w:lineRule="auto"/>
      </w:pPr>
      <w:r>
        <w:t>  </w:t>
      </w:r>
    </w:p>
    <w:p w14:paraId="583EEC65" w14:textId="77777777" w:rsidR="00935C18" w:rsidRDefault="00935C18" w:rsidP="00935C18">
      <w:pPr>
        <w:numPr>
          <w:ilvl w:val="0"/>
          <w:numId w:val="11"/>
        </w:numPr>
        <w:spacing w:before="100" w:beforeAutospacing="1" w:after="100" w:afterAutospacing="1" w:line="240" w:lineRule="auto"/>
      </w:pPr>
      <w:r>
        <w:rPr>
          <w:rStyle w:val="comment"/>
        </w:rPr>
        <w:t>-----//</w:t>
      </w:r>
      <w:r>
        <w:rPr>
          <w:rStyle w:val="comment"/>
        </w:rPr>
        <w:t>全表查询及操作正在处理的行</w:t>
      </w:r>
      <w:r>
        <w:t>  </w:t>
      </w:r>
    </w:p>
    <w:p w14:paraId="00FFD3A9"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comment"/>
        </w:rPr>
        <w:t>--</w:t>
      </w:r>
      <w:r>
        <w:rPr>
          <w:rStyle w:val="comment"/>
        </w:rPr>
        <w:t>需要等待解锁</w:t>
      </w:r>
      <w:r>
        <w:t>  </w:t>
      </w:r>
    </w:p>
    <w:p w14:paraId="71679C42"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Id=3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2EE29414" w14:textId="77777777" w:rsidR="00935C18" w:rsidRDefault="00935C18" w:rsidP="00935C18">
      <w:pPr>
        <w:numPr>
          <w:ilvl w:val="0"/>
          <w:numId w:val="11"/>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'mmm'</w:t>
      </w:r>
      <w:r>
        <w:t> </w:t>
      </w:r>
      <w:r>
        <w:rPr>
          <w:rStyle w:val="keyword"/>
        </w:rPr>
        <w:t>WHERE</w:t>
      </w:r>
      <w:r>
        <w:t> Id=3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45578B46" w14:textId="77777777" w:rsidR="00935C18" w:rsidRDefault="00935C18" w:rsidP="00935C18">
      <w:pPr>
        <w:numPr>
          <w:ilvl w:val="0"/>
          <w:numId w:val="11"/>
        </w:numPr>
        <w:spacing w:before="100" w:beforeAutospacing="1" w:after="100" w:afterAutospacing="1" w:line="240" w:lineRule="auto"/>
      </w:pPr>
      <w:r>
        <w:rPr>
          <w:rStyle w:val="keyword"/>
        </w:rPr>
        <w:t>DELETE</w:t>
      </w:r>
      <w:r>
        <w:t> dbo.UserInfo </w:t>
      </w:r>
      <w:r>
        <w:rPr>
          <w:rStyle w:val="keyword"/>
        </w:rPr>
        <w:t>WHERE</w:t>
      </w:r>
      <w:r>
        <w:t> Id=3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4A86C542" w14:textId="77777777" w:rsidR="00935C18" w:rsidRDefault="00935C18" w:rsidP="00935C18">
      <w:pPr>
        <w:numPr>
          <w:ilvl w:val="0"/>
          <w:numId w:val="11"/>
        </w:numPr>
        <w:spacing w:before="100" w:beforeAutospacing="1" w:after="100" w:afterAutospacing="1" w:line="240" w:lineRule="auto"/>
      </w:pPr>
      <w:r>
        <w:rPr>
          <w:rStyle w:val="comment"/>
        </w:rPr>
        <w:t>-----//</w:t>
      </w:r>
      <w:r>
        <w:rPr>
          <w:rStyle w:val="comment"/>
        </w:rPr>
        <w:t>使用非主键为条件的操作</w:t>
      </w:r>
      <w:r>
        <w:t>  </w:t>
      </w:r>
    </w:p>
    <w:p w14:paraId="2F4A6419"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w:t>
      </w:r>
      <w:r>
        <w:rPr>
          <w:rStyle w:val="keyword"/>
        </w:rPr>
        <w:t>Name</w:t>
      </w:r>
      <w:r>
        <w:t>=</w:t>
      </w:r>
      <w:r>
        <w:rPr>
          <w:rStyle w:val="string"/>
        </w:rPr>
        <w:t>'aaa'</w:t>
      </w:r>
      <w:r>
        <w:t> </w:t>
      </w:r>
      <w:r>
        <w:rPr>
          <w:rStyle w:val="comment"/>
        </w:rPr>
        <w:t>--</w:t>
      </w:r>
      <w:r>
        <w:rPr>
          <w:rStyle w:val="comment"/>
        </w:rPr>
        <w:t>需要等待解锁（非主键不可）</w:t>
      </w:r>
      <w:r>
        <w:t>  </w:t>
      </w:r>
    </w:p>
    <w:p w14:paraId="53EED4DE" w14:textId="77777777" w:rsidR="00935C18" w:rsidRDefault="00935C18" w:rsidP="00935C18">
      <w:pPr>
        <w:numPr>
          <w:ilvl w:val="0"/>
          <w:numId w:val="11"/>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'ooo'</w:t>
      </w:r>
      <w:r>
        <w:t> </w:t>
      </w:r>
      <w:r>
        <w:rPr>
          <w:rStyle w:val="keyword"/>
        </w:rPr>
        <w:t>WHERE</w:t>
      </w:r>
      <w:r>
        <w:t> </w:t>
      </w:r>
      <w:r>
        <w:rPr>
          <w:rStyle w:val="keyword"/>
        </w:rPr>
        <w:t>Name</w:t>
      </w:r>
      <w:r>
        <w:t>=</w:t>
      </w:r>
      <w:r>
        <w:rPr>
          <w:rStyle w:val="string"/>
        </w:rPr>
        <w:t>'aaa'</w:t>
      </w:r>
      <w:r>
        <w:t> </w:t>
      </w:r>
      <w:r>
        <w:rPr>
          <w:rStyle w:val="comment"/>
        </w:rPr>
        <w:t>--</w:t>
      </w:r>
      <w:r>
        <w:rPr>
          <w:rStyle w:val="comment"/>
        </w:rPr>
        <w:t>需要等待解锁（非主键不可）</w:t>
      </w:r>
      <w:r>
        <w:t>  </w:t>
      </w:r>
    </w:p>
    <w:p w14:paraId="0C6934EC" w14:textId="77777777" w:rsidR="00935C18" w:rsidRDefault="00935C18" w:rsidP="00935C18">
      <w:pPr>
        <w:numPr>
          <w:ilvl w:val="0"/>
          <w:numId w:val="11"/>
        </w:numPr>
        <w:spacing w:before="100" w:beforeAutospacing="1" w:after="100" w:afterAutospacing="1" w:line="240" w:lineRule="auto"/>
      </w:pPr>
      <w:r>
        <w:rPr>
          <w:rStyle w:val="keyword"/>
        </w:rPr>
        <w:t>DELETE</w:t>
      </w:r>
      <w:r>
        <w:t> dbo.UserInfo </w:t>
      </w:r>
      <w:r>
        <w:rPr>
          <w:rStyle w:val="keyword"/>
        </w:rPr>
        <w:t>WHERE</w:t>
      </w:r>
      <w:r>
        <w:t> </w:t>
      </w:r>
      <w:r>
        <w:rPr>
          <w:rStyle w:val="keyword"/>
        </w:rPr>
        <w:t>Name</w:t>
      </w:r>
      <w:r>
        <w:t>=</w:t>
      </w:r>
      <w:r>
        <w:rPr>
          <w:rStyle w:val="string"/>
        </w:rPr>
        <w:t>'aaa'</w:t>
      </w:r>
      <w:r>
        <w:t> </w:t>
      </w:r>
      <w:r>
        <w:rPr>
          <w:rStyle w:val="comment"/>
        </w:rPr>
        <w:t>--</w:t>
      </w:r>
      <w:r>
        <w:rPr>
          <w:rStyle w:val="comment"/>
        </w:rPr>
        <w:t>需要等待解锁（非主键不可）</w:t>
      </w:r>
      <w:r>
        <w:t>  </w:t>
      </w:r>
    </w:p>
    <w:p w14:paraId="3B200745" w14:textId="77777777" w:rsidR="00935C18" w:rsidRDefault="00935C18" w:rsidP="00935C18">
      <w:pPr>
        <w:numPr>
          <w:ilvl w:val="0"/>
          <w:numId w:val="11"/>
        </w:numPr>
        <w:spacing w:before="100" w:beforeAutospacing="1" w:after="100" w:afterAutospacing="1" w:line="240" w:lineRule="auto"/>
      </w:pPr>
      <w:r>
        <w:rPr>
          <w:rStyle w:val="comment"/>
        </w:rPr>
        <w:t>-----//</w:t>
      </w:r>
      <w:r>
        <w:rPr>
          <w:rStyle w:val="comment"/>
        </w:rPr>
        <w:t>使用主键为条件的操作</w:t>
      </w:r>
      <w:r>
        <w:t>  </w:t>
      </w:r>
    </w:p>
    <w:p w14:paraId="56C3AB1F" w14:textId="77777777" w:rsidR="00935C18" w:rsidRDefault="00935C18" w:rsidP="00935C18">
      <w:pPr>
        <w:numPr>
          <w:ilvl w:val="0"/>
          <w:numId w:val="11"/>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id=1 </w:t>
      </w:r>
      <w:r>
        <w:rPr>
          <w:rStyle w:val="comment"/>
        </w:rPr>
        <w:t>--</w:t>
      </w:r>
      <w:r>
        <w:rPr>
          <w:rStyle w:val="comment"/>
        </w:rPr>
        <w:t>可以执行查询（根据主键可以）</w:t>
      </w:r>
      <w:r>
        <w:t>  </w:t>
      </w:r>
    </w:p>
    <w:p w14:paraId="2B88A1EC" w14:textId="77777777" w:rsidR="00935C18" w:rsidRDefault="00935C18" w:rsidP="00935C18">
      <w:pPr>
        <w:numPr>
          <w:ilvl w:val="0"/>
          <w:numId w:val="11"/>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'yyy'</w:t>
      </w:r>
      <w:r>
        <w:t> </w:t>
      </w:r>
      <w:r>
        <w:rPr>
          <w:rStyle w:val="keyword"/>
        </w:rPr>
        <w:t>WHERE</w:t>
      </w:r>
      <w:r>
        <w:t> Id=1 </w:t>
      </w:r>
      <w:r>
        <w:rPr>
          <w:rStyle w:val="comment"/>
        </w:rPr>
        <w:t>--</w:t>
      </w:r>
      <w:r>
        <w:rPr>
          <w:rStyle w:val="comment"/>
        </w:rPr>
        <w:t>可以执行更新（根据主键可以）</w:t>
      </w:r>
      <w:r>
        <w:t>  </w:t>
      </w:r>
    </w:p>
    <w:p w14:paraId="33B8B686" w14:textId="77777777" w:rsidR="00935C18" w:rsidRDefault="00935C18" w:rsidP="00935C18">
      <w:pPr>
        <w:numPr>
          <w:ilvl w:val="0"/>
          <w:numId w:val="11"/>
        </w:numPr>
        <w:spacing w:before="100" w:beforeAutospacing="1" w:after="100" w:afterAutospacing="1" w:line="240" w:lineRule="auto"/>
      </w:pPr>
      <w:r>
        <w:rPr>
          <w:rStyle w:val="keyword"/>
        </w:rPr>
        <w:t>DELETE</w:t>
      </w:r>
      <w:r>
        <w:t> dbo.UserInfo </w:t>
      </w:r>
      <w:r>
        <w:rPr>
          <w:rStyle w:val="keyword"/>
        </w:rPr>
        <w:t>WHERE</w:t>
      </w:r>
      <w:r>
        <w:t> Id=1 </w:t>
      </w:r>
      <w:r>
        <w:rPr>
          <w:rStyle w:val="comment"/>
        </w:rPr>
        <w:t>--</w:t>
      </w:r>
      <w:r>
        <w:rPr>
          <w:rStyle w:val="comment"/>
        </w:rPr>
        <w:t>可以执行删除（根据主键可以）</w:t>
      </w:r>
      <w:r>
        <w:t>  </w:t>
      </w:r>
    </w:p>
    <w:p w14:paraId="503EF9B6" w14:textId="77777777" w:rsidR="00935C18" w:rsidRDefault="00935C18" w:rsidP="00935C18">
      <w:pPr>
        <w:spacing w:after="0"/>
      </w:pPr>
    </w:p>
    <w:p w14:paraId="1AFE9C74" w14:textId="77777777" w:rsidR="00935C18" w:rsidRDefault="00935C18" w:rsidP="00935C18">
      <w:pPr>
        <w:pStyle w:val="Heading4"/>
      </w:pPr>
      <w:r>
        <w:rPr>
          <w:rFonts w:ascii="SimSun" w:eastAsia="SimSun" w:hAnsi="SimSun" w:cs="SimSun" w:hint="eastAsia"/>
        </w:rPr>
        <w:t>索引锁：</w:t>
      </w:r>
    </w:p>
    <w:p w14:paraId="34C4BFBF" w14:textId="77777777" w:rsidR="00935C18" w:rsidRDefault="00935C18" w:rsidP="00935C18">
      <w:pPr>
        <w:spacing w:after="240"/>
      </w:pPr>
      <w:r>
        <w:br/>
      </w:r>
      <w:r>
        <w:t>结论：</w:t>
      </w:r>
      <w:r>
        <w:t>“</w:t>
      </w:r>
      <w:r>
        <w:t>行锁</w:t>
      </w:r>
      <w:r>
        <w:t>+</w:t>
      </w:r>
      <w:r>
        <w:t>表锁</w:t>
      </w:r>
      <w:r>
        <w:t xml:space="preserve">” </w:t>
      </w:r>
      <w:r>
        <w:t>锁定对该表的</w:t>
      </w:r>
      <w:r>
        <w:t>Select</w:t>
      </w:r>
      <w:r>
        <w:t>、</w:t>
      </w:r>
      <w:r>
        <w:t>Update</w:t>
      </w:r>
      <w:r>
        <w:t>、</w:t>
      </w:r>
      <w:r>
        <w:t>Delete</w:t>
      </w:r>
      <w:r>
        <w:t>操作，但不影响对该表的</w:t>
      </w:r>
      <w:r>
        <w:t>Insert</w:t>
      </w:r>
      <w:r>
        <w:t>操作也不影响以主键</w:t>
      </w:r>
      <w:r>
        <w:t>Id</w:t>
      </w:r>
      <w:r>
        <w:t>为条件的</w:t>
      </w:r>
      <w:r>
        <w:t>Select</w:t>
      </w:r>
      <w:r>
        <w:t>、</w:t>
      </w:r>
      <w:r>
        <w:t>Update</w:t>
      </w:r>
      <w:r>
        <w:t>、</w:t>
      </w:r>
      <w:r>
        <w:t>Delete</w:t>
      </w:r>
      <w:r>
        <w:t>，也不影响以索引列</w:t>
      </w:r>
      <w:r>
        <w:t>Name</w:t>
      </w:r>
      <w:r>
        <w:t>为条件的</w:t>
      </w:r>
      <w:r>
        <w:t>Update</w:t>
      </w:r>
      <w:r>
        <w:t>、</w:t>
      </w:r>
      <w:r>
        <w:t>Delete</w:t>
      </w:r>
      <w:r>
        <w:t>但不可以</w:t>
      </w:r>
      <w:r>
        <w:t>Select</w:t>
      </w:r>
    </w:p>
    <w:p w14:paraId="7AFCBF4D" w14:textId="77777777" w:rsidR="00935C18" w:rsidRDefault="00935C18" w:rsidP="00935C18">
      <w:pPr>
        <w:spacing w:after="0"/>
        <w:rPr>
          <w:rStyle w:val="tracking-ad"/>
        </w:rPr>
      </w:pPr>
      <w:r>
        <w:rPr>
          <w:b/>
          <w:bCs/>
        </w:rPr>
        <w:t>[sql]</w:t>
      </w:r>
      <w:r>
        <w:t xml:space="preserve"> </w:t>
      </w:r>
      <w:hyperlink r:id="rId51" w:tooltip="view plain" w:history="1">
        <w:r>
          <w:rPr>
            <w:rStyle w:val="Hyperlink"/>
          </w:rPr>
          <w:t>view plain</w:t>
        </w:r>
      </w:hyperlink>
      <w:r>
        <w:rPr>
          <w:rStyle w:val="tracking-ad"/>
        </w:rPr>
        <w:t xml:space="preserve"> </w:t>
      </w:r>
      <w:hyperlink r:id="rId52" w:tooltip="copy" w:history="1">
        <w:r>
          <w:rPr>
            <w:rStyle w:val="Hyperlink"/>
          </w:rPr>
          <w:t>copy</w:t>
        </w:r>
      </w:hyperlink>
    </w:p>
    <w:p w14:paraId="4D43E0A9" w14:textId="77777777" w:rsidR="00935C18" w:rsidRDefault="00935C18" w:rsidP="00935C18">
      <w:pPr>
        <w:numPr>
          <w:ilvl w:val="0"/>
          <w:numId w:val="12"/>
        </w:numPr>
        <w:spacing w:before="100" w:beforeAutospacing="1" w:after="100" w:afterAutospacing="1" w:line="240" w:lineRule="auto"/>
      </w:pPr>
      <w:r>
        <w:rPr>
          <w:rStyle w:val="comment"/>
        </w:rPr>
        <w:t>------------------------A</w:t>
      </w:r>
      <w:r>
        <w:rPr>
          <w:rStyle w:val="comment"/>
        </w:rPr>
        <w:t>连接</w:t>
      </w:r>
      <w:r>
        <w:rPr>
          <w:rStyle w:val="comment"/>
        </w:rPr>
        <w:t> Index Lock--------------------</w:t>
      </w:r>
      <w:r>
        <w:t>  </w:t>
      </w:r>
    </w:p>
    <w:p w14:paraId="400E9E9E" w14:textId="77777777" w:rsidR="00935C18" w:rsidRDefault="00935C18" w:rsidP="00935C18">
      <w:pPr>
        <w:numPr>
          <w:ilvl w:val="0"/>
          <w:numId w:val="12"/>
        </w:numPr>
        <w:spacing w:before="100" w:beforeAutospacing="1" w:after="100" w:afterAutospacing="1" w:line="240" w:lineRule="auto"/>
      </w:pPr>
      <w:r>
        <w:rPr>
          <w:rStyle w:val="keyword"/>
        </w:rPr>
        <w:t>DROP</w:t>
      </w:r>
      <w:r>
        <w:t> </w:t>
      </w:r>
      <w:r>
        <w:rPr>
          <w:rStyle w:val="keyword"/>
        </w:rPr>
        <w:t>INDEX</w:t>
      </w:r>
      <w:r>
        <w:t> dbo.UserInfo.Index_UserInfo_Name  </w:t>
      </w:r>
    </w:p>
    <w:p w14:paraId="0BE7EA78" w14:textId="77777777" w:rsidR="00935C18" w:rsidRDefault="00935C18" w:rsidP="00935C18">
      <w:pPr>
        <w:numPr>
          <w:ilvl w:val="0"/>
          <w:numId w:val="12"/>
        </w:numPr>
        <w:spacing w:before="100" w:beforeAutospacing="1" w:after="100" w:afterAutospacing="1" w:line="240" w:lineRule="auto"/>
      </w:pPr>
      <w:r>
        <w:rPr>
          <w:rStyle w:val="keyword"/>
        </w:rPr>
        <w:t>CREATE</w:t>
      </w:r>
      <w:r>
        <w:t> </w:t>
      </w:r>
      <w:r>
        <w:rPr>
          <w:rStyle w:val="keyword"/>
        </w:rPr>
        <w:t>INDEX</w:t>
      </w:r>
      <w:r>
        <w:t> Index_UserInfo_Name </w:t>
      </w:r>
      <w:r>
        <w:rPr>
          <w:rStyle w:val="keyword"/>
        </w:rPr>
        <w:t>ON</w:t>
      </w:r>
      <w:r>
        <w:t> dbo.UserInfo(</w:t>
      </w:r>
      <w:r>
        <w:rPr>
          <w:rStyle w:val="keyword"/>
        </w:rPr>
        <w:t>Name</w:t>
      </w:r>
      <w:r>
        <w:t>)  </w:t>
      </w:r>
    </w:p>
    <w:p w14:paraId="5B1AB39E" w14:textId="77777777" w:rsidR="00935C18" w:rsidRDefault="00935C18" w:rsidP="00935C18">
      <w:pPr>
        <w:numPr>
          <w:ilvl w:val="0"/>
          <w:numId w:val="12"/>
        </w:numPr>
        <w:spacing w:before="100" w:beforeAutospacing="1" w:after="100" w:afterAutospacing="1" w:line="240" w:lineRule="auto"/>
      </w:pPr>
      <w:r>
        <w:t>  </w:t>
      </w:r>
    </w:p>
    <w:p w14:paraId="2A698CD1" w14:textId="77777777" w:rsidR="00935C18" w:rsidRDefault="00935C18" w:rsidP="00935C18">
      <w:pPr>
        <w:numPr>
          <w:ilvl w:val="0"/>
          <w:numId w:val="12"/>
        </w:numPr>
        <w:spacing w:before="100" w:beforeAutospacing="1" w:after="100" w:afterAutospacing="1" w:line="240" w:lineRule="auto"/>
      </w:pPr>
      <w:r>
        <w:rPr>
          <w:rStyle w:val="keyword"/>
        </w:rPr>
        <w:t>BEGIN</w:t>
      </w:r>
      <w:r>
        <w:t> TRAN  </w:t>
      </w:r>
    </w:p>
    <w:p w14:paraId="2E4BEE4A" w14:textId="77777777" w:rsidR="00935C18" w:rsidRDefault="00935C18" w:rsidP="00935C18">
      <w:pPr>
        <w:numPr>
          <w:ilvl w:val="0"/>
          <w:numId w:val="12"/>
        </w:numPr>
        <w:spacing w:before="100" w:beforeAutospacing="1" w:after="100" w:afterAutospacing="1" w:line="240" w:lineRule="auto"/>
      </w:pPr>
      <w:r>
        <w:rPr>
          <w:rStyle w:val="keyword"/>
        </w:rPr>
        <w:t>UPDATE</w:t>
      </w:r>
      <w:r>
        <w:t> dbo.UserInfo </w:t>
      </w:r>
      <w:r>
        <w:rPr>
          <w:rStyle w:val="keyword"/>
        </w:rPr>
        <w:t>SET</w:t>
      </w:r>
      <w:r>
        <w:t> age=66 </w:t>
      </w:r>
      <w:r>
        <w:rPr>
          <w:rStyle w:val="keyword"/>
        </w:rPr>
        <w:t>WHERE</w:t>
      </w:r>
      <w:r>
        <w:t> </w:t>
      </w:r>
      <w:r>
        <w:rPr>
          <w:rStyle w:val="keyword"/>
        </w:rPr>
        <w:t>Name</w:t>
      </w:r>
      <w:r>
        <w:t>=</w:t>
      </w:r>
      <w:r>
        <w:rPr>
          <w:rStyle w:val="string"/>
        </w:rPr>
        <w:t>'ddd'</w:t>
      </w:r>
      <w:r>
        <w:t> </w:t>
      </w:r>
      <w:r>
        <w:rPr>
          <w:rStyle w:val="comment"/>
        </w:rPr>
        <w:t>--</w:t>
      </w:r>
      <w:r>
        <w:rPr>
          <w:rStyle w:val="comment"/>
        </w:rPr>
        <w:t>使用</w:t>
      </w:r>
      <w:r>
        <w:rPr>
          <w:rStyle w:val="comment"/>
        </w:rPr>
        <w:t>name</w:t>
      </w:r>
      <w:r>
        <w:rPr>
          <w:rStyle w:val="comment"/>
        </w:rPr>
        <w:t>索引列为条件</w:t>
      </w:r>
      <w:r>
        <w:t>  </w:t>
      </w:r>
    </w:p>
    <w:p w14:paraId="320167D9" w14:textId="77777777" w:rsidR="00935C18" w:rsidRDefault="00935C18" w:rsidP="00935C18">
      <w:pPr>
        <w:numPr>
          <w:ilvl w:val="0"/>
          <w:numId w:val="12"/>
        </w:numPr>
        <w:spacing w:before="100" w:beforeAutospacing="1" w:after="100" w:afterAutospacing="1" w:line="240" w:lineRule="auto"/>
      </w:pPr>
      <w:r>
        <w:t>  </w:t>
      </w:r>
    </w:p>
    <w:p w14:paraId="7AF9B6F0" w14:textId="77777777" w:rsidR="00935C18" w:rsidRDefault="00935C18" w:rsidP="00935C18">
      <w:pPr>
        <w:numPr>
          <w:ilvl w:val="0"/>
          <w:numId w:val="12"/>
        </w:numPr>
        <w:spacing w:before="100" w:beforeAutospacing="1" w:after="100" w:afterAutospacing="1" w:line="240" w:lineRule="auto"/>
      </w:pPr>
      <w:r>
        <w:rPr>
          <w:rStyle w:val="keyword"/>
        </w:rPr>
        <w:t>SELECT</w:t>
      </w:r>
      <w:r>
        <w:t> resource_type, request_mode,</w:t>
      </w:r>
      <w:r>
        <w:rPr>
          <w:rStyle w:val="func"/>
        </w:rPr>
        <w:t>COUNT</w:t>
      </w:r>
      <w:r>
        <w:t>(*)  </w:t>
      </w:r>
      <w:r>
        <w:rPr>
          <w:rStyle w:val="keyword"/>
        </w:rPr>
        <w:t>FROM</w:t>
      </w:r>
      <w:r>
        <w:t> sys.dm_tran_locks  </w:t>
      </w:r>
    </w:p>
    <w:p w14:paraId="58EBFD7D" w14:textId="77777777" w:rsidR="00935C18" w:rsidRDefault="00935C18" w:rsidP="00935C18">
      <w:pPr>
        <w:numPr>
          <w:ilvl w:val="0"/>
          <w:numId w:val="12"/>
        </w:numPr>
        <w:spacing w:before="100" w:beforeAutospacing="1" w:after="100" w:afterAutospacing="1" w:line="240" w:lineRule="auto"/>
      </w:pPr>
      <w:r>
        <w:rPr>
          <w:rStyle w:val="keyword"/>
        </w:rPr>
        <w:t>WHERE</w:t>
      </w:r>
      <w:r>
        <w:t> request_session_id=@@SPID  </w:t>
      </w:r>
    </w:p>
    <w:p w14:paraId="70687841" w14:textId="77777777" w:rsidR="00935C18" w:rsidRDefault="00935C18" w:rsidP="00935C18">
      <w:pPr>
        <w:numPr>
          <w:ilvl w:val="0"/>
          <w:numId w:val="12"/>
        </w:numPr>
        <w:spacing w:before="100" w:beforeAutospacing="1" w:after="100" w:afterAutospacing="1" w:line="240" w:lineRule="auto"/>
      </w:pPr>
      <w:r>
        <w:rPr>
          <w:rStyle w:val="keyword"/>
        </w:rPr>
        <w:t>GROUP</w:t>
      </w:r>
      <w:r>
        <w:t> </w:t>
      </w:r>
      <w:r>
        <w:rPr>
          <w:rStyle w:val="keyword"/>
        </w:rPr>
        <w:t>BY</w:t>
      </w:r>
      <w:r>
        <w:t> resource_type,request_mode  </w:t>
      </w:r>
    </w:p>
    <w:p w14:paraId="72DA3944" w14:textId="77777777" w:rsidR="00935C18" w:rsidRDefault="00935C18" w:rsidP="00935C18">
      <w:pPr>
        <w:numPr>
          <w:ilvl w:val="0"/>
          <w:numId w:val="12"/>
        </w:numPr>
        <w:spacing w:before="100" w:beforeAutospacing="1" w:after="100" w:afterAutospacing="1" w:line="240" w:lineRule="auto"/>
      </w:pPr>
      <w:r>
        <w:t>  </w:t>
      </w:r>
    </w:p>
    <w:p w14:paraId="38D3D605" w14:textId="77777777" w:rsidR="00935C18" w:rsidRDefault="00935C18" w:rsidP="00935C18">
      <w:pPr>
        <w:numPr>
          <w:ilvl w:val="0"/>
          <w:numId w:val="12"/>
        </w:numPr>
        <w:spacing w:before="100" w:beforeAutospacing="1" w:after="100" w:afterAutospacing="1" w:line="240" w:lineRule="auto"/>
      </w:pPr>
      <w:r>
        <w:rPr>
          <w:rStyle w:val="comment"/>
        </w:rPr>
        <w:t>--ROLLBACK TRAN</w:t>
      </w:r>
      <w:r>
        <w:t>  </w:t>
      </w:r>
    </w:p>
    <w:p w14:paraId="31C66272" w14:textId="77777777" w:rsidR="00935C18" w:rsidRDefault="00935C18" w:rsidP="00935C18">
      <w:pPr>
        <w:numPr>
          <w:ilvl w:val="0"/>
          <w:numId w:val="12"/>
        </w:numPr>
        <w:spacing w:before="100" w:beforeAutospacing="1" w:after="100" w:afterAutospacing="1" w:line="240" w:lineRule="auto"/>
      </w:pPr>
      <w:r>
        <w:t>  </w:t>
      </w:r>
    </w:p>
    <w:p w14:paraId="22BB8715" w14:textId="77777777" w:rsidR="00935C18" w:rsidRDefault="00935C18" w:rsidP="00935C18">
      <w:pPr>
        <w:numPr>
          <w:ilvl w:val="0"/>
          <w:numId w:val="12"/>
        </w:numPr>
        <w:spacing w:before="100" w:beforeAutospacing="1" w:after="100" w:afterAutospacing="1" w:line="240" w:lineRule="auto"/>
      </w:pPr>
      <w:r>
        <w:rPr>
          <w:rStyle w:val="comment"/>
        </w:rPr>
        <w:t>----------------------B</w:t>
      </w:r>
      <w:r>
        <w:rPr>
          <w:rStyle w:val="comment"/>
        </w:rPr>
        <w:t>连接</w:t>
      </w:r>
      <w:r>
        <w:rPr>
          <w:rStyle w:val="comment"/>
        </w:rPr>
        <w:t> Index Lock-------------------</w:t>
      </w:r>
      <w:r>
        <w:t>  </w:t>
      </w:r>
    </w:p>
    <w:p w14:paraId="0F39F80A" w14:textId="77777777" w:rsidR="00935C18" w:rsidRDefault="00935C18" w:rsidP="00935C18">
      <w:pPr>
        <w:numPr>
          <w:ilvl w:val="0"/>
          <w:numId w:val="12"/>
        </w:numPr>
        <w:spacing w:before="100" w:beforeAutospacing="1" w:after="100" w:afterAutospacing="1" w:line="240" w:lineRule="auto"/>
      </w:pPr>
      <w:r>
        <w:rPr>
          <w:rStyle w:val="keyword"/>
        </w:rPr>
        <w:t>INSERT</w:t>
      </w:r>
      <w:r>
        <w:t> </w:t>
      </w:r>
      <w:r>
        <w:rPr>
          <w:rStyle w:val="keyword"/>
        </w:rPr>
        <w:t>INTO</w:t>
      </w:r>
      <w:r>
        <w:t> dbo.UserInfo  </w:t>
      </w:r>
    </w:p>
    <w:p w14:paraId="3DED4F15" w14:textId="77777777" w:rsidR="00935C18" w:rsidRDefault="00935C18" w:rsidP="00935C18">
      <w:pPr>
        <w:numPr>
          <w:ilvl w:val="0"/>
          <w:numId w:val="12"/>
        </w:numPr>
        <w:spacing w:before="100" w:beforeAutospacing="1" w:after="100" w:afterAutospacing="1" w:line="240" w:lineRule="auto"/>
      </w:pPr>
      <w:r>
        <w:lastRenderedPageBreak/>
        <w:t>        ( </w:t>
      </w:r>
      <w:r>
        <w:rPr>
          <w:rStyle w:val="keyword"/>
        </w:rPr>
        <w:t>Name</w:t>
      </w:r>
      <w:r>
        <w:t>, Age, Mobile, AddTime, Type )  </w:t>
      </w:r>
    </w:p>
    <w:p w14:paraId="53FF9BFD" w14:textId="77777777" w:rsidR="00935C18" w:rsidRDefault="00935C18" w:rsidP="00935C18">
      <w:pPr>
        <w:numPr>
          <w:ilvl w:val="0"/>
          <w:numId w:val="12"/>
        </w:numPr>
        <w:spacing w:before="100" w:beforeAutospacing="1" w:after="100" w:afterAutospacing="1" w:line="240" w:lineRule="auto"/>
      </w:pPr>
      <w:r>
        <w:rPr>
          <w:rStyle w:val="keyword"/>
        </w:rPr>
        <w:t>VALUES</w:t>
      </w:r>
      <w:r>
        <w:t>  ( </w:t>
      </w:r>
      <w:r>
        <w:rPr>
          <w:rStyle w:val="string"/>
        </w:rPr>
        <w:t>'iii'</w:t>
      </w:r>
      <w:r>
        <w:t>, </w:t>
      </w:r>
      <w:r>
        <w:rPr>
          <w:rStyle w:val="comment"/>
        </w:rPr>
        <w:t>-- Name - varchar(50)</w:t>
      </w:r>
      <w:r>
        <w:t>  </w:t>
      </w:r>
    </w:p>
    <w:p w14:paraId="10101E11" w14:textId="77777777" w:rsidR="00935C18" w:rsidRDefault="00935C18" w:rsidP="00935C18">
      <w:pPr>
        <w:numPr>
          <w:ilvl w:val="0"/>
          <w:numId w:val="12"/>
        </w:numPr>
        <w:spacing w:before="100" w:beforeAutospacing="1" w:after="100" w:afterAutospacing="1" w:line="240" w:lineRule="auto"/>
      </w:pPr>
      <w:r>
        <w:t>          20, </w:t>
      </w:r>
      <w:r>
        <w:rPr>
          <w:rStyle w:val="comment"/>
        </w:rPr>
        <w:t>-- Age - int</w:t>
      </w:r>
      <w:r>
        <w:t>  </w:t>
      </w:r>
    </w:p>
    <w:p w14:paraId="555E2DE5" w14:textId="77777777" w:rsidR="00935C18" w:rsidRDefault="00935C18" w:rsidP="00935C18">
      <w:pPr>
        <w:numPr>
          <w:ilvl w:val="0"/>
          <w:numId w:val="12"/>
        </w:numPr>
        <w:spacing w:before="100" w:beforeAutospacing="1" w:after="100" w:afterAutospacing="1" w:line="240" w:lineRule="auto"/>
      </w:pPr>
      <w:r>
        <w:t>          </w:t>
      </w:r>
      <w:r>
        <w:rPr>
          <w:rStyle w:val="string"/>
        </w:rPr>
        <w:t>'235235235'</w:t>
      </w:r>
      <w:r>
        <w:t>, </w:t>
      </w:r>
      <w:r>
        <w:rPr>
          <w:rStyle w:val="comment"/>
        </w:rPr>
        <w:t>-- Mobile - char(11)</w:t>
      </w:r>
      <w:r>
        <w:t>  </w:t>
      </w:r>
    </w:p>
    <w:p w14:paraId="19137B1E" w14:textId="77777777" w:rsidR="00935C18" w:rsidRDefault="00935C18" w:rsidP="00935C18">
      <w:pPr>
        <w:numPr>
          <w:ilvl w:val="0"/>
          <w:numId w:val="12"/>
        </w:numPr>
        <w:spacing w:before="100" w:beforeAutospacing="1" w:after="100" w:afterAutospacing="1" w:line="240" w:lineRule="auto"/>
      </w:pPr>
      <w:r>
        <w:t>          GETDATE(), </w:t>
      </w:r>
      <w:r>
        <w:rPr>
          <w:rStyle w:val="comment"/>
        </w:rPr>
        <w:t>-- AddTime - datetime</w:t>
      </w:r>
      <w:r>
        <w:t>  </w:t>
      </w:r>
    </w:p>
    <w:p w14:paraId="1B66E7F8" w14:textId="77777777" w:rsidR="00935C18" w:rsidRDefault="00935C18" w:rsidP="00935C18">
      <w:pPr>
        <w:numPr>
          <w:ilvl w:val="0"/>
          <w:numId w:val="12"/>
        </w:numPr>
        <w:spacing w:before="100" w:beforeAutospacing="1" w:after="100" w:afterAutospacing="1" w:line="240" w:lineRule="auto"/>
      </w:pPr>
      <w:r>
        <w:t>          12  </w:t>
      </w:r>
      <w:r>
        <w:rPr>
          <w:rStyle w:val="comment"/>
        </w:rPr>
        <w:t>-- Type - int</w:t>
      </w:r>
      <w:r>
        <w:t>  </w:t>
      </w:r>
    </w:p>
    <w:p w14:paraId="55DDE62A" w14:textId="77777777" w:rsidR="00935C18" w:rsidRDefault="00935C18" w:rsidP="00935C18">
      <w:pPr>
        <w:numPr>
          <w:ilvl w:val="0"/>
          <w:numId w:val="12"/>
        </w:numPr>
        <w:spacing w:before="100" w:beforeAutospacing="1" w:after="100" w:afterAutospacing="1" w:line="240" w:lineRule="auto"/>
      </w:pPr>
      <w:r>
        <w:t>          ) </w:t>
      </w:r>
      <w:r>
        <w:rPr>
          <w:rStyle w:val="comment"/>
        </w:rPr>
        <w:t>--</w:t>
      </w:r>
      <w:r>
        <w:rPr>
          <w:rStyle w:val="comment"/>
        </w:rPr>
        <w:t>可以执行插入</w:t>
      </w:r>
      <w:r>
        <w:t>  </w:t>
      </w:r>
    </w:p>
    <w:p w14:paraId="3CD3C7A1"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comment"/>
        </w:rPr>
        <w:t>--</w:t>
      </w:r>
      <w:r>
        <w:rPr>
          <w:rStyle w:val="comment"/>
        </w:rPr>
        <w:t>可以执行查询</w:t>
      </w:r>
      <w:r>
        <w:rPr>
          <w:rStyle w:val="comment"/>
        </w:rPr>
        <w:t>(</w:t>
      </w:r>
      <w:r>
        <w:rPr>
          <w:rStyle w:val="comment"/>
        </w:rPr>
        <w:t>在一个事物中，有更新字段但还没有提交，此时就会查处脏数据</w:t>
      </w:r>
      <w:r>
        <w:rPr>
          <w:rStyle w:val="comment"/>
        </w:rPr>
        <w:t>)</w:t>
      </w:r>
      <w:r>
        <w:t>  </w:t>
      </w:r>
    </w:p>
    <w:p w14:paraId="239E3452"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(NOLOCK) </w:t>
      </w:r>
      <w:r>
        <w:rPr>
          <w:rStyle w:val="keyword"/>
        </w:rPr>
        <w:t>WHERE</w:t>
      </w:r>
      <w:r>
        <w:t> </w:t>
      </w:r>
      <w:r>
        <w:rPr>
          <w:rStyle w:val="keyword"/>
        </w:rPr>
        <w:t>Name</w:t>
      </w:r>
      <w:r>
        <w:t> = </w:t>
      </w:r>
      <w:r>
        <w:rPr>
          <w:rStyle w:val="string"/>
        </w:rPr>
        <w:t>'kkk'</w:t>
      </w:r>
      <w:r>
        <w:t> </w:t>
      </w:r>
      <w:r>
        <w:rPr>
          <w:rStyle w:val="comment"/>
        </w:rPr>
        <w:t>--</w:t>
      </w:r>
      <w:r>
        <w:rPr>
          <w:rStyle w:val="comment"/>
        </w:rPr>
        <w:t>可以执行查询</w:t>
      </w:r>
      <w:r>
        <w:t>  </w:t>
      </w:r>
    </w:p>
    <w:p w14:paraId="0749F68C" w14:textId="77777777" w:rsidR="00935C18" w:rsidRDefault="00935C18" w:rsidP="00935C18">
      <w:pPr>
        <w:numPr>
          <w:ilvl w:val="0"/>
          <w:numId w:val="12"/>
        </w:numPr>
        <w:spacing w:before="100" w:beforeAutospacing="1" w:after="100" w:afterAutospacing="1" w:line="240" w:lineRule="auto"/>
      </w:pPr>
      <w:r>
        <w:t>  </w:t>
      </w:r>
    </w:p>
    <w:p w14:paraId="3B841AA6" w14:textId="77777777" w:rsidR="00935C18" w:rsidRDefault="00935C18" w:rsidP="00935C18">
      <w:pPr>
        <w:numPr>
          <w:ilvl w:val="0"/>
          <w:numId w:val="12"/>
        </w:numPr>
        <w:spacing w:before="100" w:beforeAutospacing="1" w:after="100" w:afterAutospacing="1" w:line="240" w:lineRule="auto"/>
      </w:pPr>
      <w:r>
        <w:rPr>
          <w:rStyle w:val="comment"/>
        </w:rPr>
        <w:t>-----//</w:t>
      </w:r>
      <w:r>
        <w:rPr>
          <w:rStyle w:val="comment"/>
        </w:rPr>
        <w:t>全表查询及操作正在处理的行</w:t>
      </w:r>
      <w:r>
        <w:t>  </w:t>
      </w:r>
    </w:p>
    <w:p w14:paraId="55FF1836"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comment"/>
        </w:rPr>
        <w:t>--</w:t>
      </w:r>
      <w:r>
        <w:rPr>
          <w:rStyle w:val="comment"/>
        </w:rPr>
        <w:t>需要等待解锁</w:t>
      </w:r>
      <w:r>
        <w:t>  </w:t>
      </w:r>
    </w:p>
    <w:p w14:paraId="3650BB84"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Id=4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52368002" w14:textId="77777777" w:rsidR="00935C18" w:rsidRDefault="00935C18" w:rsidP="00935C18">
      <w:pPr>
        <w:numPr>
          <w:ilvl w:val="0"/>
          <w:numId w:val="12"/>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'mmm'</w:t>
      </w:r>
      <w:r>
        <w:t> </w:t>
      </w:r>
      <w:r>
        <w:rPr>
          <w:rStyle w:val="keyword"/>
        </w:rPr>
        <w:t>WHERE</w:t>
      </w:r>
      <w:r>
        <w:t> Id=4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0FD9AA64" w14:textId="77777777" w:rsidR="00935C18" w:rsidRDefault="00935C18" w:rsidP="00935C18">
      <w:pPr>
        <w:numPr>
          <w:ilvl w:val="0"/>
          <w:numId w:val="12"/>
        </w:numPr>
        <w:spacing w:before="100" w:beforeAutospacing="1" w:after="100" w:afterAutospacing="1" w:line="240" w:lineRule="auto"/>
      </w:pPr>
      <w:r>
        <w:rPr>
          <w:rStyle w:val="keyword"/>
        </w:rPr>
        <w:t>DELETE</w:t>
      </w:r>
      <w:r>
        <w:t> dbo.UserInfo </w:t>
      </w:r>
      <w:r>
        <w:rPr>
          <w:rStyle w:val="keyword"/>
        </w:rPr>
        <w:t>WHERE</w:t>
      </w:r>
      <w:r>
        <w:t> Id=4 </w:t>
      </w:r>
      <w:r>
        <w:rPr>
          <w:rStyle w:val="comment"/>
        </w:rPr>
        <w:t>--</w:t>
      </w:r>
      <w:r>
        <w:rPr>
          <w:rStyle w:val="comment"/>
        </w:rPr>
        <w:t>需要等待解锁（根据主键</w:t>
      </w:r>
      <w:r>
        <w:rPr>
          <w:rStyle w:val="comment"/>
        </w:rPr>
        <w:t>,</w:t>
      </w:r>
      <w:r>
        <w:rPr>
          <w:rStyle w:val="comment"/>
        </w:rPr>
        <w:t>但与</w:t>
      </w:r>
      <w:r>
        <w:rPr>
          <w:rStyle w:val="comment"/>
        </w:rPr>
        <w:t>A</w:t>
      </w:r>
      <w:r>
        <w:rPr>
          <w:rStyle w:val="comment"/>
        </w:rPr>
        <w:t>连接操作相同行不可）</w:t>
      </w:r>
      <w:r>
        <w:t>  </w:t>
      </w:r>
    </w:p>
    <w:p w14:paraId="2C6A73C1" w14:textId="77777777" w:rsidR="00935C18" w:rsidRDefault="00935C18" w:rsidP="00935C18">
      <w:pPr>
        <w:numPr>
          <w:ilvl w:val="0"/>
          <w:numId w:val="12"/>
        </w:numPr>
        <w:spacing w:before="100" w:beforeAutospacing="1" w:after="100" w:afterAutospacing="1" w:line="240" w:lineRule="auto"/>
      </w:pPr>
      <w:r>
        <w:rPr>
          <w:rStyle w:val="comment"/>
        </w:rPr>
        <w:t>-----//</w:t>
      </w:r>
      <w:r>
        <w:rPr>
          <w:rStyle w:val="comment"/>
        </w:rPr>
        <w:t>使用非主键非索引为条件的操作</w:t>
      </w:r>
      <w:r>
        <w:t>  </w:t>
      </w:r>
    </w:p>
    <w:p w14:paraId="0AE77A26"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Age=5 </w:t>
      </w:r>
      <w:r>
        <w:rPr>
          <w:rStyle w:val="comment"/>
        </w:rPr>
        <w:t>--</w:t>
      </w:r>
      <w:r>
        <w:rPr>
          <w:rStyle w:val="comment"/>
        </w:rPr>
        <w:t>需要等待解锁（非主键不可）</w:t>
      </w:r>
      <w:r>
        <w:t>  </w:t>
      </w:r>
    </w:p>
    <w:p w14:paraId="6D45BEC5" w14:textId="77777777" w:rsidR="00935C18" w:rsidRDefault="00935C18" w:rsidP="00935C18">
      <w:pPr>
        <w:numPr>
          <w:ilvl w:val="0"/>
          <w:numId w:val="12"/>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'ooo'</w:t>
      </w:r>
      <w:r>
        <w:t> </w:t>
      </w:r>
      <w:r>
        <w:rPr>
          <w:rStyle w:val="keyword"/>
        </w:rPr>
        <w:t>WHERE</w:t>
      </w:r>
      <w:r>
        <w:t> Age=5 </w:t>
      </w:r>
      <w:r>
        <w:rPr>
          <w:rStyle w:val="comment"/>
        </w:rPr>
        <w:t>--</w:t>
      </w:r>
      <w:r>
        <w:rPr>
          <w:rStyle w:val="comment"/>
        </w:rPr>
        <w:t>需要等待解锁（非主键不可）</w:t>
      </w:r>
      <w:r>
        <w:t>  </w:t>
      </w:r>
    </w:p>
    <w:p w14:paraId="27B489E6" w14:textId="77777777" w:rsidR="00935C18" w:rsidRDefault="00935C18" w:rsidP="00935C18">
      <w:pPr>
        <w:numPr>
          <w:ilvl w:val="0"/>
          <w:numId w:val="12"/>
        </w:numPr>
        <w:spacing w:before="100" w:beforeAutospacing="1" w:after="100" w:afterAutospacing="1" w:line="240" w:lineRule="auto"/>
      </w:pPr>
      <w:r>
        <w:rPr>
          <w:rStyle w:val="keyword"/>
        </w:rPr>
        <w:t>DELETE</w:t>
      </w:r>
      <w:r>
        <w:t> dbo.UserInfo </w:t>
      </w:r>
      <w:r>
        <w:rPr>
          <w:rStyle w:val="keyword"/>
        </w:rPr>
        <w:t>WHERE</w:t>
      </w:r>
      <w:r>
        <w:t> Age=5 </w:t>
      </w:r>
      <w:r>
        <w:rPr>
          <w:rStyle w:val="comment"/>
        </w:rPr>
        <w:t>--</w:t>
      </w:r>
      <w:r>
        <w:rPr>
          <w:rStyle w:val="comment"/>
        </w:rPr>
        <w:t>需要等待解锁（非主键不可）</w:t>
      </w:r>
      <w:r>
        <w:t>  </w:t>
      </w:r>
    </w:p>
    <w:p w14:paraId="541AF99F" w14:textId="77777777" w:rsidR="00935C18" w:rsidRDefault="00935C18" w:rsidP="00935C18">
      <w:pPr>
        <w:numPr>
          <w:ilvl w:val="0"/>
          <w:numId w:val="12"/>
        </w:numPr>
        <w:spacing w:before="100" w:beforeAutospacing="1" w:after="100" w:afterAutospacing="1" w:line="240" w:lineRule="auto"/>
      </w:pPr>
      <w:r>
        <w:rPr>
          <w:rStyle w:val="comment"/>
        </w:rPr>
        <w:t>-----//</w:t>
      </w:r>
      <w:r>
        <w:rPr>
          <w:rStyle w:val="comment"/>
        </w:rPr>
        <w:t>使用主键为条件的操作</w:t>
      </w:r>
      <w:r>
        <w:t>  </w:t>
      </w:r>
    </w:p>
    <w:p w14:paraId="29E72407"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Id=1 </w:t>
      </w:r>
      <w:r>
        <w:rPr>
          <w:rStyle w:val="comment"/>
        </w:rPr>
        <w:t>--</w:t>
      </w:r>
      <w:r>
        <w:rPr>
          <w:rStyle w:val="comment"/>
        </w:rPr>
        <w:t>可以执行更新（根据主键可以）</w:t>
      </w:r>
      <w:r>
        <w:t>  </w:t>
      </w:r>
    </w:p>
    <w:p w14:paraId="235DDD29" w14:textId="77777777" w:rsidR="00935C18" w:rsidRDefault="00935C18" w:rsidP="00935C18">
      <w:pPr>
        <w:numPr>
          <w:ilvl w:val="0"/>
          <w:numId w:val="12"/>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'yyy'</w:t>
      </w:r>
      <w:r>
        <w:t> </w:t>
      </w:r>
      <w:r>
        <w:rPr>
          <w:rStyle w:val="keyword"/>
        </w:rPr>
        <w:t>WHERE</w:t>
      </w:r>
      <w:r>
        <w:t> Id=1 </w:t>
      </w:r>
      <w:r>
        <w:rPr>
          <w:rStyle w:val="comment"/>
        </w:rPr>
        <w:t>--</w:t>
      </w:r>
      <w:r>
        <w:rPr>
          <w:rStyle w:val="comment"/>
        </w:rPr>
        <w:t>可以执行更新（根据主键可以）</w:t>
      </w:r>
      <w:r>
        <w:t>  </w:t>
      </w:r>
    </w:p>
    <w:p w14:paraId="62FA45B5" w14:textId="77777777" w:rsidR="00935C18" w:rsidRDefault="00935C18" w:rsidP="00935C18">
      <w:pPr>
        <w:numPr>
          <w:ilvl w:val="0"/>
          <w:numId w:val="12"/>
        </w:numPr>
        <w:spacing w:before="100" w:beforeAutospacing="1" w:after="100" w:afterAutospacing="1" w:line="240" w:lineRule="auto"/>
      </w:pPr>
      <w:r>
        <w:rPr>
          <w:rStyle w:val="keyword"/>
        </w:rPr>
        <w:t>DELETE</w:t>
      </w:r>
      <w:r>
        <w:t> dbo.UserInfo </w:t>
      </w:r>
      <w:r>
        <w:rPr>
          <w:rStyle w:val="keyword"/>
        </w:rPr>
        <w:t>WHERE</w:t>
      </w:r>
      <w:r>
        <w:t> Id=1 </w:t>
      </w:r>
      <w:r>
        <w:rPr>
          <w:rStyle w:val="comment"/>
        </w:rPr>
        <w:t>--</w:t>
      </w:r>
      <w:r>
        <w:rPr>
          <w:rStyle w:val="comment"/>
        </w:rPr>
        <w:t>可以执行删除（根据主键可以）</w:t>
      </w:r>
      <w:r>
        <w:t>  </w:t>
      </w:r>
    </w:p>
    <w:p w14:paraId="36512C76" w14:textId="77777777" w:rsidR="00935C18" w:rsidRDefault="00935C18" w:rsidP="00935C18">
      <w:pPr>
        <w:numPr>
          <w:ilvl w:val="0"/>
          <w:numId w:val="12"/>
        </w:numPr>
        <w:spacing w:before="100" w:beforeAutospacing="1" w:after="100" w:afterAutospacing="1" w:line="240" w:lineRule="auto"/>
      </w:pPr>
      <w:r>
        <w:rPr>
          <w:rStyle w:val="comment"/>
        </w:rPr>
        <w:t>-----//</w:t>
      </w:r>
      <w:r>
        <w:rPr>
          <w:rStyle w:val="comment"/>
        </w:rPr>
        <w:t>使用索引为条件的操作</w:t>
      </w:r>
      <w:r>
        <w:t>  </w:t>
      </w:r>
    </w:p>
    <w:p w14:paraId="6323806F" w14:textId="77777777" w:rsidR="00935C18" w:rsidRDefault="00935C18" w:rsidP="00935C18">
      <w:pPr>
        <w:numPr>
          <w:ilvl w:val="0"/>
          <w:numId w:val="12"/>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w:t>
      </w:r>
      <w:r>
        <w:rPr>
          <w:rStyle w:val="keyword"/>
        </w:rPr>
        <w:t>Name</w:t>
      </w:r>
      <w:r>
        <w:t>=</w:t>
      </w:r>
      <w:r>
        <w:rPr>
          <w:rStyle w:val="string"/>
        </w:rPr>
        <w:t>'aaa'</w:t>
      </w:r>
      <w:r>
        <w:t> </w:t>
      </w:r>
      <w:r>
        <w:rPr>
          <w:rStyle w:val="comment"/>
        </w:rPr>
        <w:t>--</w:t>
      </w:r>
      <w:r>
        <w:rPr>
          <w:rStyle w:val="comment"/>
        </w:rPr>
        <w:t>需要等待解锁（非主键不可）</w:t>
      </w:r>
      <w:r>
        <w:t>  </w:t>
      </w:r>
    </w:p>
    <w:p w14:paraId="64030CCC" w14:textId="77777777" w:rsidR="00935C18" w:rsidRDefault="00935C18" w:rsidP="00935C18">
      <w:pPr>
        <w:numPr>
          <w:ilvl w:val="0"/>
          <w:numId w:val="12"/>
        </w:numPr>
        <w:spacing w:before="100" w:beforeAutospacing="1" w:after="100" w:afterAutospacing="1" w:line="240" w:lineRule="auto"/>
      </w:pPr>
      <w:r>
        <w:rPr>
          <w:rStyle w:val="keyword"/>
        </w:rPr>
        <w:t>UPDATE</w:t>
      </w:r>
      <w:r>
        <w:t> dbo.UserInfo </w:t>
      </w:r>
      <w:r>
        <w:rPr>
          <w:rStyle w:val="keyword"/>
        </w:rPr>
        <w:t>SET</w:t>
      </w:r>
      <w:r>
        <w:t> </w:t>
      </w:r>
      <w:r>
        <w:rPr>
          <w:rStyle w:val="keyword"/>
        </w:rPr>
        <w:t>Name</w:t>
      </w:r>
      <w:r>
        <w:t>=</w:t>
      </w:r>
      <w:r>
        <w:rPr>
          <w:rStyle w:val="string"/>
        </w:rPr>
        <w:t>'ooo'</w:t>
      </w:r>
      <w:r>
        <w:t> </w:t>
      </w:r>
      <w:r>
        <w:rPr>
          <w:rStyle w:val="keyword"/>
        </w:rPr>
        <w:t>WHERE</w:t>
      </w:r>
      <w:r>
        <w:t> </w:t>
      </w:r>
      <w:r>
        <w:rPr>
          <w:rStyle w:val="keyword"/>
        </w:rPr>
        <w:t>Name</w:t>
      </w:r>
      <w:r>
        <w:t>=</w:t>
      </w:r>
      <w:r>
        <w:rPr>
          <w:rStyle w:val="string"/>
        </w:rPr>
        <w:t>'aaa'</w:t>
      </w:r>
      <w:r>
        <w:t> </w:t>
      </w:r>
      <w:r>
        <w:rPr>
          <w:rStyle w:val="comment"/>
        </w:rPr>
        <w:t>--</w:t>
      </w:r>
      <w:r>
        <w:rPr>
          <w:rStyle w:val="comment"/>
        </w:rPr>
        <w:t>可以执行更新（根据索引可以）</w:t>
      </w:r>
      <w:r>
        <w:t>  </w:t>
      </w:r>
    </w:p>
    <w:p w14:paraId="640ECC38" w14:textId="77777777" w:rsidR="00935C18" w:rsidRDefault="00935C18" w:rsidP="00935C18">
      <w:pPr>
        <w:numPr>
          <w:ilvl w:val="0"/>
          <w:numId w:val="12"/>
        </w:numPr>
        <w:spacing w:before="100" w:beforeAutospacing="1" w:after="100" w:afterAutospacing="1" w:line="240" w:lineRule="auto"/>
      </w:pPr>
      <w:r>
        <w:rPr>
          <w:rStyle w:val="keyword"/>
        </w:rPr>
        <w:t>DELETE</w:t>
      </w:r>
      <w:r>
        <w:t> dbo.UserInfo </w:t>
      </w:r>
      <w:r>
        <w:rPr>
          <w:rStyle w:val="keyword"/>
        </w:rPr>
        <w:t>WHERE</w:t>
      </w:r>
      <w:r>
        <w:t> </w:t>
      </w:r>
      <w:r>
        <w:rPr>
          <w:rStyle w:val="keyword"/>
        </w:rPr>
        <w:t>Name</w:t>
      </w:r>
      <w:r>
        <w:t>=</w:t>
      </w:r>
      <w:r>
        <w:rPr>
          <w:rStyle w:val="string"/>
        </w:rPr>
        <w:t>'aaa'</w:t>
      </w:r>
      <w:r>
        <w:t> </w:t>
      </w:r>
      <w:r>
        <w:rPr>
          <w:rStyle w:val="comment"/>
        </w:rPr>
        <w:t>--</w:t>
      </w:r>
      <w:r>
        <w:rPr>
          <w:rStyle w:val="comment"/>
        </w:rPr>
        <w:t>可以执行删除（根据索引可以）</w:t>
      </w:r>
      <w:r>
        <w:t>  </w:t>
      </w:r>
    </w:p>
    <w:p w14:paraId="26BD5F94" w14:textId="77777777" w:rsidR="00935C18" w:rsidRDefault="00935C18" w:rsidP="00935C18">
      <w:pPr>
        <w:spacing w:after="0"/>
      </w:pPr>
    </w:p>
    <w:p w14:paraId="4A08856F" w14:textId="77777777" w:rsidR="00935C18" w:rsidRDefault="00935C18" w:rsidP="00935C18">
      <w:pPr>
        <w:pStyle w:val="Heading4"/>
      </w:pPr>
      <w:r>
        <w:rPr>
          <w:rFonts w:ascii="SimSun" w:eastAsia="SimSun" w:hAnsi="SimSun" w:cs="SimSun" w:hint="eastAsia"/>
        </w:rPr>
        <w:t>悲观锁（更新锁</w:t>
      </w:r>
      <w:r>
        <w:t>-</w:t>
      </w:r>
      <w:r>
        <w:rPr>
          <w:rFonts w:ascii="SimSun" w:eastAsia="SimSun" w:hAnsi="SimSun" w:cs="SimSun" w:hint="eastAsia"/>
        </w:rPr>
        <w:t>人工手动设置上锁）：</w:t>
      </w:r>
    </w:p>
    <w:p w14:paraId="43F3D6E7" w14:textId="77777777" w:rsidR="00935C18" w:rsidRDefault="00935C18" w:rsidP="00935C18">
      <w:pPr>
        <w:spacing w:after="240"/>
      </w:pPr>
      <w:r>
        <w:br/>
      </w:r>
      <w:r>
        <w:t>结论：可以理解为在使用版本控制软件的时候</w:t>
      </w:r>
      <w:r>
        <w:t>A</w:t>
      </w:r>
      <w:r>
        <w:t>迁出了一个文件，并且</w:t>
      </w:r>
      <w:r>
        <w:t>8i</w:t>
      </w:r>
      <w:r>
        <w:t>将这个</w:t>
      </w:r>
      <w:r>
        <w:t>87</w:t>
      </w:r>
      <w:r>
        <w:t>文件锁定，</w:t>
      </w:r>
      <w:r>
        <w:t>B</w:t>
      </w:r>
      <w:r>
        <w:t>就无法再迁出该文件了，直到</w:t>
      </w:r>
      <w:r>
        <w:t>A</w:t>
      </w:r>
      <w:r>
        <w:t>迁入解锁后才能被其他人迁出。</w:t>
      </w:r>
    </w:p>
    <w:p w14:paraId="7C88451D" w14:textId="77777777" w:rsidR="00935C18" w:rsidRDefault="00935C18" w:rsidP="00935C18">
      <w:pPr>
        <w:spacing w:after="0"/>
        <w:rPr>
          <w:rStyle w:val="tracking-ad"/>
        </w:rPr>
      </w:pPr>
      <w:r>
        <w:rPr>
          <w:b/>
          <w:bCs/>
        </w:rPr>
        <w:t>[sql]</w:t>
      </w:r>
      <w:r>
        <w:t xml:space="preserve"> </w:t>
      </w:r>
      <w:hyperlink r:id="rId53" w:tooltip="view plain" w:history="1">
        <w:r>
          <w:rPr>
            <w:rStyle w:val="Hyperlink"/>
          </w:rPr>
          <w:t>view plain</w:t>
        </w:r>
      </w:hyperlink>
      <w:r>
        <w:rPr>
          <w:rStyle w:val="tracking-ad"/>
        </w:rPr>
        <w:t xml:space="preserve"> </w:t>
      </w:r>
      <w:hyperlink r:id="rId54" w:tooltip="copy" w:history="1">
        <w:r>
          <w:rPr>
            <w:rStyle w:val="Hyperlink"/>
          </w:rPr>
          <w:t>copy</w:t>
        </w:r>
      </w:hyperlink>
    </w:p>
    <w:p w14:paraId="12D06AA4" w14:textId="77777777" w:rsidR="00935C18" w:rsidRDefault="00935C18" w:rsidP="00935C18">
      <w:pPr>
        <w:numPr>
          <w:ilvl w:val="0"/>
          <w:numId w:val="13"/>
        </w:numPr>
        <w:spacing w:before="100" w:beforeAutospacing="1" w:after="100" w:afterAutospacing="1" w:line="240" w:lineRule="auto"/>
      </w:pPr>
      <w:r>
        <w:rPr>
          <w:rStyle w:val="comment"/>
        </w:rPr>
        <w:t>------------------------A</w:t>
      </w:r>
      <w:r>
        <w:rPr>
          <w:rStyle w:val="comment"/>
        </w:rPr>
        <w:t>连接</w:t>
      </w:r>
      <w:r>
        <w:rPr>
          <w:rStyle w:val="comment"/>
        </w:rPr>
        <w:t> Update Lock(</w:t>
      </w:r>
      <w:r>
        <w:rPr>
          <w:rStyle w:val="comment"/>
        </w:rPr>
        <w:t>悲观锁</w:t>
      </w:r>
      <w:r>
        <w:rPr>
          <w:rStyle w:val="comment"/>
        </w:rPr>
        <w:t>)---------------------</w:t>
      </w:r>
      <w:r>
        <w:t>  </w:t>
      </w:r>
    </w:p>
    <w:p w14:paraId="6097C7DA" w14:textId="77777777" w:rsidR="00935C18" w:rsidRDefault="00935C18" w:rsidP="00935C18">
      <w:pPr>
        <w:numPr>
          <w:ilvl w:val="0"/>
          <w:numId w:val="13"/>
        </w:numPr>
        <w:spacing w:before="100" w:beforeAutospacing="1" w:after="100" w:afterAutospacing="1" w:line="240" w:lineRule="auto"/>
      </w:pPr>
      <w:r>
        <w:rPr>
          <w:rStyle w:val="keyword"/>
        </w:rPr>
        <w:t>BEGIN</w:t>
      </w:r>
      <w:r>
        <w:t> TRAN  </w:t>
      </w:r>
    </w:p>
    <w:p w14:paraId="39DAF1D4" w14:textId="77777777" w:rsidR="00935C18" w:rsidRDefault="00935C18" w:rsidP="00935C18">
      <w:pPr>
        <w:numPr>
          <w:ilvl w:val="0"/>
          <w:numId w:val="13"/>
        </w:numPr>
        <w:spacing w:before="100" w:beforeAutospacing="1" w:after="100" w:afterAutospacing="1" w:line="240" w:lineRule="auto"/>
      </w:pPr>
      <w:r>
        <w:rPr>
          <w:rStyle w:val="keyword"/>
        </w:rPr>
        <w:t>SELECT</w:t>
      </w:r>
      <w:r>
        <w:t> * </w:t>
      </w:r>
      <w:r>
        <w:rPr>
          <w:rStyle w:val="keyword"/>
        </w:rPr>
        <w:t>FROM</w:t>
      </w:r>
      <w:r>
        <w:t> dbo.UserInfo </w:t>
      </w:r>
      <w:r>
        <w:rPr>
          <w:rStyle w:val="keyword"/>
        </w:rPr>
        <w:t>WITH</w:t>
      </w:r>
      <w:r>
        <w:t>(UPDLOCK) </w:t>
      </w:r>
      <w:r>
        <w:rPr>
          <w:rStyle w:val="keyword"/>
        </w:rPr>
        <w:t>WHERE</w:t>
      </w:r>
      <w:r>
        <w:t> Id=2  </w:t>
      </w:r>
    </w:p>
    <w:p w14:paraId="1F7C209E" w14:textId="77777777" w:rsidR="00935C18" w:rsidRDefault="00935C18" w:rsidP="00935C18">
      <w:pPr>
        <w:numPr>
          <w:ilvl w:val="0"/>
          <w:numId w:val="13"/>
        </w:numPr>
        <w:spacing w:before="100" w:beforeAutospacing="1" w:after="100" w:afterAutospacing="1" w:line="240" w:lineRule="auto"/>
      </w:pPr>
      <w:r>
        <w:t>  </w:t>
      </w:r>
    </w:p>
    <w:p w14:paraId="77FC15A0" w14:textId="77777777" w:rsidR="00935C18" w:rsidRDefault="00935C18" w:rsidP="00935C18">
      <w:pPr>
        <w:numPr>
          <w:ilvl w:val="0"/>
          <w:numId w:val="13"/>
        </w:numPr>
        <w:spacing w:before="100" w:beforeAutospacing="1" w:after="100" w:afterAutospacing="1" w:line="240" w:lineRule="auto"/>
      </w:pPr>
      <w:r>
        <w:rPr>
          <w:rStyle w:val="keyword"/>
        </w:rPr>
        <w:t>SELECT</w:t>
      </w:r>
      <w:r>
        <w:t> resource_type, request_mode,</w:t>
      </w:r>
      <w:r>
        <w:rPr>
          <w:rStyle w:val="func"/>
        </w:rPr>
        <w:t>COUNT</w:t>
      </w:r>
      <w:r>
        <w:t>(*)  </w:t>
      </w:r>
      <w:r>
        <w:rPr>
          <w:rStyle w:val="keyword"/>
        </w:rPr>
        <w:t>FROM</w:t>
      </w:r>
      <w:r>
        <w:t> sys.dm_tran_locks  </w:t>
      </w:r>
    </w:p>
    <w:p w14:paraId="1CD69F3A" w14:textId="77777777" w:rsidR="00935C18" w:rsidRDefault="00935C18" w:rsidP="00935C18">
      <w:pPr>
        <w:numPr>
          <w:ilvl w:val="0"/>
          <w:numId w:val="13"/>
        </w:numPr>
        <w:spacing w:before="100" w:beforeAutospacing="1" w:after="100" w:afterAutospacing="1" w:line="240" w:lineRule="auto"/>
      </w:pPr>
      <w:r>
        <w:rPr>
          <w:rStyle w:val="keyword"/>
        </w:rPr>
        <w:t>WHERE</w:t>
      </w:r>
      <w:r>
        <w:t> request_session_id=@@SPID  </w:t>
      </w:r>
    </w:p>
    <w:p w14:paraId="70A73089" w14:textId="77777777" w:rsidR="00935C18" w:rsidRDefault="00935C18" w:rsidP="00935C18">
      <w:pPr>
        <w:numPr>
          <w:ilvl w:val="0"/>
          <w:numId w:val="13"/>
        </w:numPr>
        <w:spacing w:before="100" w:beforeAutospacing="1" w:after="100" w:afterAutospacing="1" w:line="240" w:lineRule="auto"/>
      </w:pPr>
      <w:r>
        <w:rPr>
          <w:rStyle w:val="keyword"/>
        </w:rPr>
        <w:t>GROUP</w:t>
      </w:r>
      <w:r>
        <w:t> </w:t>
      </w:r>
      <w:r>
        <w:rPr>
          <w:rStyle w:val="keyword"/>
        </w:rPr>
        <w:t>BY</w:t>
      </w:r>
      <w:r>
        <w:t> resource_type,request_mode  </w:t>
      </w:r>
    </w:p>
    <w:p w14:paraId="58FDE803" w14:textId="77777777" w:rsidR="00935C18" w:rsidRDefault="00935C18" w:rsidP="00935C18">
      <w:pPr>
        <w:numPr>
          <w:ilvl w:val="0"/>
          <w:numId w:val="13"/>
        </w:numPr>
        <w:spacing w:before="100" w:beforeAutospacing="1" w:after="100" w:afterAutospacing="1" w:line="240" w:lineRule="auto"/>
      </w:pPr>
      <w:r>
        <w:t>  </w:t>
      </w:r>
    </w:p>
    <w:p w14:paraId="1FBA98D4" w14:textId="77777777" w:rsidR="00935C18" w:rsidRDefault="00935C18" w:rsidP="00935C18">
      <w:pPr>
        <w:numPr>
          <w:ilvl w:val="0"/>
          <w:numId w:val="13"/>
        </w:numPr>
        <w:spacing w:before="100" w:beforeAutospacing="1" w:after="100" w:afterAutospacing="1" w:line="240" w:lineRule="auto"/>
      </w:pPr>
      <w:r>
        <w:rPr>
          <w:rStyle w:val="comment"/>
        </w:rPr>
        <w:t>--COMMIT TRAN</w:t>
      </w:r>
      <w:r>
        <w:t>  </w:t>
      </w:r>
    </w:p>
    <w:p w14:paraId="5485B968" w14:textId="77777777" w:rsidR="00935C18" w:rsidRDefault="00935C18" w:rsidP="00935C18">
      <w:pPr>
        <w:numPr>
          <w:ilvl w:val="0"/>
          <w:numId w:val="13"/>
        </w:numPr>
        <w:spacing w:before="100" w:beforeAutospacing="1" w:after="100" w:afterAutospacing="1" w:line="240" w:lineRule="auto"/>
      </w:pPr>
      <w:r>
        <w:rPr>
          <w:rStyle w:val="comment"/>
        </w:rPr>
        <w:t>--ROLLBACK TRAN</w:t>
      </w:r>
      <w:r>
        <w:t>  </w:t>
      </w:r>
    </w:p>
    <w:p w14:paraId="2926B40F" w14:textId="77777777" w:rsidR="00935C18" w:rsidRDefault="00935C18" w:rsidP="00935C18">
      <w:pPr>
        <w:numPr>
          <w:ilvl w:val="0"/>
          <w:numId w:val="13"/>
        </w:numPr>
        <w:spacing w:before="100" w:beforeAutospacing="1" w:after="100" w:afterAutospacing="1" w:line="240" w:lineRule="auto"/>
      </w:pPr>
      <w:r>
        <w:lastRenderedPageBreak/>
        <w:t>  </w:t>
      </w:r>
    </w:p>
    <w:p w14:paraId="4CD65ECB" w14:textId="77777777" w:rsidR="00935C18" w:rsidRDefault="00935C18" w:rsidP="00935C18">
      <w:pPr>
        <w:numPr>
          <w:ilvl w:val="0"/>
          <w:numId w:val="13"/>
        </w:numPr>
        <w:spacing w:before="100" w:beforeAutospacing="1" w:after="100" w:afterAutospacing="1" w:line="240" w:lineRule="auto"/>
      </w:pPr>
      <w:r>
        <w:rPr>
          <w:rStyle w:val="comment"/>
        </w:rPr>
        <w:t>---------------------------B</w:t>
      </w:r>
      <w:r>
        <w:rPr>
          <w:rStyle w:val="comment"/>
        </w:rPr>
        <w:t>连接</w:t>
      </w:r>
      <w:r>
        <w:rPr>
          <w:rStyle w:val="comment"/>
        </w:rPr>
        <w:t> Update Lock(</w:t>
      </w:r>
      <w:r>
        <w:rPr>
          <w:rStyle w:val="comment"/>
        </w:rPr>
        <w:t>悲观锁</w:t>
      </w:r>
      <w:r>
        <w:rPr>
          <w:rStyle w:val="comment"/>
        </w:rPr>
        <w:t>)-------------------------</w:t>
      </w:r>
      <w:r>
        <w:t>  </w:t>
      </w:r>
    </w:p>
    <w:p w14:paraId="56FF6630" w14:textId="77777777" w:rsidR="00935C18" w:rsidRDefault="00935C18" w:rsidP="00935C18">
      <w:pPr>
        <w:numPr>
          <w:ilvl w:val="0"/>
          <w:numId w:val="13"/>
        </w:numPr>
        <w:spacing w:before="100" w:beforeAutospacing="1" w:after="100" w:afterAutospacing="1" w:line="240" w:lineRule="auto"/>
      </w:pPr>
      <w:r>
        <w:rPr>
          <w:rStyle w:val="keyword"/>
        </w:rPr>
        <w:t>SELECT</w:t>
      </w:r>
      <w:r>
        <w:t> * </w:t>
      </w:r>
      <w:r>
        <w:rPr>
          <w:rStyle w:val="keyword"/>
        </w:rPr>
        <w:t>FROM</w:t>
      </w:r>
      <w:r>
        <w:t> dbo.UserInfo </w:t>
      </w:r>
      <w:r>
        <w:rPr>
          <w:rStyle w:val="comment"/>
        </w:rPr>
        <w:t>--</w:t>
      </w:r>
      <w:r>
        <w:rPr>
          <w:rStyle w:val="comment"/>
        </w:rPr>
        <w:t>可以执行查询</w:t>
      </w:r>
      <w:r>
        <w:t>  </w:t>
      </w:r>
    </w:p>
    <w:p w14:paraId="1F00347A" w14:textId="77777777" w:rsidR="00935C18" w:rsidRDefault="00935C18" w:rsidP="00935C18">
      <w:pPr>
        <w:numPr>
          <w:ilvl w:val="0"/>
          <w:numId w:val="13"/>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id=2 </w:t>
      </w:r>
      <w:r>
        <w:rPr>
          <w:rStyle w:val="comment"/>
        </w:rPr>
        <w:t>--</w:t>
      </w:r>
      <w:r>
        <w:rPr>
          <w:rStyle w:val="comment"/>
        </w:rPr>
        <w:t>可以执行查询</w:t>
      </w:r>
      <w:r>
        <w:t>  </w:t>
      </w:r>
    </w:p>
    <w:p w14:paraId="65E9FB84" w14:textId="77777777" w:rsidR="00935C18" w:rsidRDefault="00935C18" w:rsidP="00935C18">
      <w:pPr>
        <w:numPr>
          <w:ilvl w:val="0"/>
          <w:numId w:val="13"/>
        </w:numPr>
        <w:spacing w:before="100" w:beforeAutospacing="1" w:after="100" w:afterAutospacing="1" w:line="240" w:lineRule="auto"/>
      </w:pPr>
      <w:r>
        <w:rPr>
          <w:rStyle w:val="keyword"/>
        </w:rPr>
        <w:t>SELECT</w:t>
      </w:r>
      <w:r>
        <w:t> * </w:t>
      </w:r>
      <w:r>
        <w:rPr>
          <w:rStyle w:val="keyword"/>
        </w:rPr>
        <w:t>FROM</w:t>
      </w:r>
      <w:r>
        <w:t> dbo.UserInfo </w:t>
      </w:r>
      <w:r>
        <w:rPr>
          <w:rStyle w:val="keyword"/>
        </w:rPr>
        <w:t>WHERE</w:t>
      </w:r>
      <w:r>
        <w:t> </w:t>
      </w:r>
      <w:r>
        <w:rPr>
          <w:rStyle w:val="keyword"/>
        </w:rPr>
        <w:t>Name</w:t>
      </w:r>
      <w:r>
        <w:t>=</w:t>
      </w:r>
      <w:r>
        <w:rPr>
          <w:rStyle w:val="string"/>
        </w:rPr>
        <w:t>'ooo'</w:t>
      </w:r>
      <w:r>
        <w:t> </w:t>
      </w:r>
      <w:r>
        <w:rPr>
          <w:rStyle w:val="comment"/>
        </w:rPr>
        <w:t>--</w:t>
      </w:r>
      <w:r>
        <w:rPr>
          <w:rStyle w:val="comment"/>
        </w:rPr>
        <w:t>可以执行查询</w:t>
      </w:r>
      <w:r>
        <w:t>  </w:t>
      </w:r>
    </w:p>
    <w:p w14:paraId="5C62F6EE" w14:textId="77777777" w:rsidR="00935C18" w:rsidRDefault="00935C18" w:rsidP="00935C18">
      <w:pPr>
        <w:numPr>
          <w:ilvl w:val="0"/>
          <w:numId w:val="13"/>
        </w:numPr>
        <w:spacing w:before="100" w:beforeAutospacing="1" w:after="100" w:afterAutospacing="1" w:line="240" w:lineRule="auto"/>
      </w:pPr>
      <w:r>
        <w:t>  </w:t>
      </w:r>
    </w:p>
    <w:p w14:paraId="5BA7EB97" w14:textId="77777777" w:rsidR="00935C18" w:rsidRDefault="00935C18" w:rsidP="00935C18">
      <w:pPr>
        <w:numPr>
          <w:ilvl w:val="0"/>
          <w:numId w:val="13"/>
        </w:numPr>
        <w:spacing w:before="100" w:beforeAutospacing="1" w:after="100" w:afterAutospacing="1" w:line="240" w:lineRule="auto"/>
      </w:pPr>
      <w:r>
        <w:rPr>
          <w:rStyle w:val="keyword"/>
        </w:rPr>
        <w:t>UPDATE</w:t>
      </w:r>
      <w:r>
        <w:t> dbo.UserInfo </w:t>
      </w:r>
      <w:r>
        <w:rPr>
          <w:rStyle w:val="keyword"/>
        </w:rPr>
        <w:t>SET</w:t>
      </w:r>
      <w:r>
        <w:t> Age=3 </w:t>
      </w:r>
      <w:r>
        <w:rPr>
          <w:rStyle w:val="keyword"/>
        </w:rPr>
        <w:t>WHERE</w:t>
      </w:r>
      <w:r>
        <w:t> id=1 </w:t>
      </w:r>
      <w:r>
        <w:rPr>
          <w:rStyle w:val="comment"/>
        </w:rPr>
        <w:t>--</w:t>
      </w:r>
      <w:r>
        <w:rPr>
          <w:rStyle w:val="comment"/>
        </w:rPr>
        <w:t>可以执行更新（根据主键可以）</w:t>
      </w:r>
      <w:r>
        <w:t>  </w:t>
      </w:r>
    </w:p>
    <w:p w14:paraId="5405E59B" w14:textId="77777777" w:rsidR="00935C18" w:rsidRDefault="00935C18" w:rsidP="00935C18">
      <w:pPr>
        <w:numPr>
          <w:ilvl w:val="0"/>
          <w:numId w:val="13"/>
        </w:numPr>
        <w:spacing w:before="100" w:beforeAutospacing="1" w:after="100" w:afterAutospacing="1" w:line="240" w:lineRule="auto"/>
      </w:pPr>
      <w:r>
        <w:rPr>
          <w:rStyle w:val="keyword"/>
        </w:rPr>
        <w:t>UPDATE</w:t>
      </w:r>
      <w:r>
        <w:t> dbo.UserInfo </w:t>
      </w:r>
      <w:r>
        <w:rPr>
          <w:rStyle w:val="keyword"/>
        </w:rPr>
        <w:t>SET</w:t>
      </w:r>
      <w:r>
        <w:t> Age=3 </w:t>
      </w:r>
      <w:r>
        <w:rPr>
          <w:rStyle w:val="keyword"/>
        </w:rPr>
        <w:t>WHERE</w:t>
      </w:r>
      <w:r>
        <w:t> </w:t>
      </w:r>
      <w:r>
        <w:rPr>
          <w:rStyle w:val="keyword"/>
        </w:rPr>
        <w:t>Name</w:t>
      </w:r>
      <w:r>
        <w:t>=</w:t>
      </w:r>
      <w:r>
        <w:rPr>
          <w:rStyle w:val="string"/>
        </w:rPr>
        <w:t>'ccc'</w:t>
      </w:r>
      <w:r>
        <w:t> </w:t>
      </w:r>
      <w:r>
        <w:rPr>
          <w:rStyle w:val="comment"/>
        </w:rPr>
        <w:t>--</w:t>
      </w:r>
      <w:r>
        <w:rPr>
          <w:rStyle w:val="comment"/>
        </w:rPr>
        <w:t>需要等待解锁（非主键不可）</w:t>
      </w:r>
      <w:r>
        <w:t>  </w:t>
      </w:r>
    </w:p>
    <w:p w14:paraId="01465EC7" w14:textId="77777777" w:rsidR="00935C18" w:rsidRDefault="00935C18" w:rsidP="00935C18">
      <w:pPr>
        <w:numPr>
          <w:ilvl w:val="0"/>
          <w:numId w:val="13"/>
        </w:numPr>
        <w:spacing w:before="100" w:beforeAutospacing="1" w:after="100" w:afterAutospacing="1" w:line="240" w:lineRule="auto"/>
      </w:pPr>
      <w:r>
        <w:t>  </w:t>
      </w:r>
    </w:p>
    <w:p w14:paraId="03AEA840" w14:textId="77777777" w:rsidR="00935C18" w:rsidRDefault="00935C18" w:rsidP="00935C18">
      <w:pPr>
        <w:numPr>
          <w:ilvl w:val="0"/>
          <w:numId w:val="13"/>
        </w:numPr>
        <w:spacing w:before="100" w:beforeAutospacing="1" w:after="100" w:afterAutospacing="1" w:line="240" w:lineRule="auto"/>
      </w:pPr>
      <w:r>
        <w:rPr>
          <w:rStyle w:val="keyword"/>
        </w:rPr>
        <w:t>DELETE</w:t>
      </w:r>
      <w:r>
        <w:t> dbo.UserInfo </w:t>
      </w:r>
      <w:r>
        <w:rPr>
          <w:rStyle w:val="keyword"/>
        </w:rPr>
        <w:t>WHERE</w:t>
      </w:r>
      <w:r>
        <w:t> id=1 </w:t>
      </w:r>
      <w:r>
        <w:rPr>
          <w:rStyle w:val="comment"/>
        </w:rPr>
        <w:t>--</w:t>
      </w:r>
      <w:r>
        <w:rPr>
          <w:rStyle w:val="comment"/>
        </w:rPr>
        <w:t>可以执行更新（根据主键可以）</w:t>
      </w:r>
      <w:r>
        <w:t>  </w:t>
      </w:r>
    </w:p>
    <w:p w14:paraId="5E795C51" w14:textId="77777777" w:rsidR="00935C18" w:rsidRDefault="00935C18" w:rsidP="00935C18">
      <w:pPr>
        <w:numPr>
          <w:ilvl w:val="0"/>
          <w:numId w:val="13"/>
        </w:numPr>
        <w:spacing w:before="100" w:beforeAutospacing="1" w:after="100" w:afterAutospacing="1" w:line="240" w:lineRule="auto"/>
      </w:pPr>
      <w:r>
        <w:rPr>
          <w:rStyle w:val="keyword"/>
        </w:rPr>
        <w:t>DELETE</w:t>
      </w:r>
      <w:r>
        <w:t> dbo.UserInfo </w:t>
      </w:r>
      <w:r>
        <w:rPr>
          <w:rStyle w:val="keyword"/>
        </w:rPr>
        <w:t>WHERE</w:t>
      </w:r>
      <w:r>
        <w:t> </w:t>
      </w:r>
      <w:r>
        <w:rPr>
          <w:rStyle w:val="keyword"/>
        </w:rPr>
        <w:t>name</w:t>
      </w:r>
      <w:r>
        <w:t>=</w:t>
      </w:r>
      <w:r>
        <w:rPr>
          <w:rStyle w:val="string"/>
        </w:rPr>
        <w:t>'ccc'</w:t>
      </w:r>
      <w:r>
        <w:t> </w:t>
      </w:r>
      <w:r>
        <w:rPr>
          <w:rStyle w:val="comment"/>
        </w:rPr>
        <w:t>--</w:t>
      </w:r>
      <w:r>
        <w:rPr>
          <w:rStyle w:val="comment"/>
        </w:rPr>
        <w:t>需要等待解锁（非主键不可）</w:t>
      </w:r>
      <w:r>
        <w:t>  </w:t>
      </w:r>
    </w:p>
    <w:p w14:paraId="70D7762F" w14:textId="77777777" w:rsidR="00935C18" w:rsidRDefault="00935C18" w:rsidP="00935C18">
      <w:pPr>
        <w:spacing w:after="0"/>
      </w:pPr>
    </w:p>
    <w:p w14:paraId="14DDD31A" w14:textId="77777777" w:rsidR="00935C18" w:rsidRDefault="00935C18" w:rsidP="00935C18">
      <w:pPr>
        <w:pStyle w:val="Heading4"/>
      </w:pPr>
      <w:r>
        <w:rPr>
          <w:rFonts w:ascii="SimSun" w:eastAsia="SimSun" w:hAnsi="SimSun" w:cs="SimSun" w:hint="eastAsia"/>
        </w:rPr>
        <w:t>乐观锁（人工通过逻辑在数据库中模拟锁）</w:t>
      </w:r>
    </w:p>
    <w:p w14:paraId="1CF840D3" w14:textId="77777777" w:rsidR="00935C18" w:rsidRDefault="00935C18" w:rsidP="00935C18">
      <w:pPr>
        <w:spacing w:after="240"/>
      </w:pPr>
      <w:r>
        <w:br/>
      </w:r>
      <w:r>
        <w:t>结论：可以理解为同样在使用版本控制软件的时候</w:t>
      </w:r>
      <w:r>
        <w:t>A</w:t>
      </w:r>
      <w:r>
        <w:t>迁出了一个文件，</w:t>
      </w:r>
      <w:r>
        <w:t>B</w:t>
      </w:r>
      <w:r>
        <w:t>也可以迁出该文件，两个人都可以对此文件进行修改，其中一个人先进行提交的时候，版本并没有变化所以可以正常提交，另一个后提交的时候，发现版本增加不对称了，就提示冲突由用户来选择如何进行合并再重新进行提交。</w:t>
      </w:r>
    </w:p>
    <w:p w14:paraId="7ADB90DA" w14:textId="77777777" w:rsidR="00935C18" w:rsidRDefault="00935C18" w:rsidP="00935C18">
      <w:pPr>
        <w:spacing w:after="0"/>
        <w:rPr>
          <w:rStyle w:val="tracking-ad"/>
        </w:rPr>
      </w:pPr>
      <w:r>
        <w:rPr>
          <w:b/>
          <w:bCs/>
        </w:rPr>
        <w:t>[sql]</w:t>
      </w:r>
      <w:r>
        <w:t xml:space="preserve"> </w:t>
      </w:r>
      <w:hyperlink r:id="rId55" w:tooltip="view plain" w:history="1">
        <w:r>
          <w:rPr>
            <w:rStyle w:val="Hyperlink"/>
          </w:rPr>
          <w:t>view plain</w:t>
        </w:r>
      </w:hyperlink>
      <w:r>
        <w:rPr>
          <w:rStyle w:val="tracking-ad"/>
        </w:rPr>
        <w:t xml:space="preserve"> </w:t>
      </w:r>
      <w:hyperlink r:id="rId56" w:tooltip="copy" w:history="1">
        <w:r>
          <w:rPr>
            <w:rStyle w:val="Hyperlink"/>
          </w:rPr>
          <w:t>copy</w:t>
        </w:r>
      </w:hyperlink>
    </w:p>
    <w:p w14:paraId="5450EFDC" w14:textId="77777777" w:rsidR="00935C18" w:rsidRDefault="00935C18" w:rsidP="00935C18">
      <w:pPr>
        <w:numPr>
          <w:ilvl w:val="0"/>
          <w:numId w:val="14"/>
        </w:numPr>
        <w:spacing w:before="100" w:beforeAutospacing="1" w:after="100" w:afterAutospacing="1" w:line="240" w:lineRule="auto"/>
      </w:pPr>
      <w:r>
        <w:rPr>
          <w:rStyle w:val="comment"/>
        </w:rPr>
        <w:t>--------------------------A</w:t>
      </w:r>
      <w:r>
        <w:rPr>
          <w:rStyle w:val="comment"/>
        </w:rPr>
        <w:t>客户端连接</w:t>
      </w:r>
      <w:r>
        <w:rPr>
          <w:rStyle w:val="comment"/>
        </w:rPr>
        <w:t> Lock(</w:t>
      </w:r>
      <w:r>
        <w:rPr>
          <w:rStyle w:val="comment"/>
        </w:rPr>
        <w:t>乐观锁</w:t>
      </w:r>
      <w:r>
        <w:rPr>
          <w:rStyle w:val="comment"/>
        </w:rPr>
        <w:t>)------------------------</w:t>
      </w:r>
      <w:r>
        <w:t>  </w:t>
      </w:r>
    </w:p>
    <w:p w14:paraId="400E9DB8" w14:textId="77777777" w:rsidR="00935C18" w:rsidRDefault="00935C18" w:rsidP="00935C18">
      <w:pPr>
        <w:numPr>
          <w:ilvl w:val="0"/>
          <w:numId w:val="14"/>
        </w:numPr>
        <w:spacing w:before="100" w:beforeAutospacing="1" w:after="100" w:afterAutospacing="1" w:line="240" w:lineRule="auto"/>
      </w:pPr>
      <w:r>
        <w:rPr>
          <w:rStyle w:val="comment"/>
        </w:rPr>
        <w:t>--DROP TABLE Coupon</w:t>
      </w:r>
      <w:r>
        <w:t>  </w:t>
      </w:r>
    </w:p>
    <w:p w14:paraId="0BC56AAC" w14:textId="77777777" w:rsidR="00935C18" w:rsidRDefault="00935C18" w:rsidP="00935C18">
      <w:pPr>
        <w:numPr>
          <w:ilvl w:val="0"/>
          <w:numId w:val="14"/>
        </w:numPr>
        <w:spacing w:before="100" w:beforeAutospacing="1" w:after="100" w:afterAutospacing="1" w:line="240" w:lineRule="auto"/>
      </w:pPr>
      <w:r>
        <w:rPr>
          <w:rStyle w:val="comment"/>
        </w:rPr>
        <w:t>-----------------</w:t>
      </w:r>
      <w:r>
        <w:rPr>
          <w:rStyle w:val="comment"/>
        </w:rPr>
        <w:t>创建优惠券表</w:t>
      </w:r>
      <w:r>
        <w:rPr>
          <w:rStyle w:val="comment"/>
        </w:rPr>
        <w:t>-----------------</w:t>
      </w:r>
      <w:r>
        <w:t>  </w:t>
      </w:r>
    </w:p>
    <w:p w14:paraId="2F99FF42" w14:textId="77777777" w:rsidR="00935C18" w:rsidRDefault="00935C18" w:rsidP="00935C18">
      <w:pPr>
        <w:numPr>
          <w:ilvl w:val="0"/>
          <w:numId w:val="14"/>
        </w:numPr>
        <w:spacing w:before="100" w:beforeAutospacing="1" w:after="100" w:afterAutospacing="1" w:line="240" w:lineRule="auto"/>
      </w:pPr>
      <w:r>
        <w:rPr>
          <w:rStyle w:val="keyword"/>
        </w:rPr>
        <w:t>CREATE</w:t>
      </w:r>
      <w:r>
        <w:t> </w:t>
      </w:r>
      <w:r>
        <w:rPr>
          <w:rStyle w:val="keyword"/>
        </w:rPr>
        <w:t>TABLE</w:t>
      </w:r>
      <w:r>
        <w:t> Coupon  </w:t>
      </w:r>
    </w:p>
    <w:p w14:paraId="41E25859" w14:textId="77777777" w:rsidR="00935C18" w:rsidRDefault="00935C18" w:rsidP="00935C18">
      <w:pPr>
        <w:numPr>
          <w:ilvl w:val="0"/>
          <w:numId w:val="14"/>
        </w:numPr>
        <w:spacing w:before="100" w:beforeAutospacing="1" w:after="100" w:afterAutospacing="1" w:line="240" w:lineRule="auto"/>
      </w:pPr>
      <w:r>
        <w:t>(  </w:t>
      </w:r>
    </w:p>
    <w:p w14:paraId="23643237" w14:textId="77777777" w:rsidR="00935C18" w:rsidRDefault="00935C18" w:rsidP="00935C18">
      <w:pPr>
        <w:numPr>
          <w:ilvl w:val="0"/>
          <w:numId w:val="14"/>
        </w:numPr>
        <w:spacing w:before="100" w:beforeAutospacing="1" w:after="100" w:afterAutospacing="1" w:line="240" w:lineRule="auto"/>
      </w:pPr>
      <w:r>
        <w:t>    Id </w:t>
      </w:r>
      <w:r>
        <w:rPr>
          <w:rStyle w:val="keyword"/>
        </w:rPr>
        <w:t>INT</w:t>
      </w:r>
      <w:r>
        <w:t> </w:t>
      </w:r>
      <w:r>
        <w:rPr>
          <w:rStyle w:val="keyword"/>
        </w:rPr>
        <w:t>PRIMARY</w:t>
      </w:r>
      <w:r>
        <w:t> </w:t>
      </w:r>
      <w:r>
        <w:rPr>
          <w:rStyle w:val="keyword"/>
        </w:rPr>
        <w:t>KEY</w:t>
      </w:r>
      <w:r>
        <w:t> IDENTITY(1,1),  </w:t>
      </w:r>
    </w:p>
    <w:p w14:paraId="55E72053" w14:textId="77777777" w:rsidR="00935C18" w:rsidRDefault="00935C18" w:rsidP="00935C18">
      <w:pPr>
        <w:numPr>
          <w:ilvl w:val="0"/>
          <w:numId w:val="14"/>
        </w:numPr>
        <w:spacing w:before="100" w:beforeAutospacing="1" w:after="100" w:afterAutospacing="1" w:line="240" w:lineRule="auto"/>
      </w:pPr>
      <w:r>
        <w:t>    Number </w:t>
      </w:r>
      <w:r>
        <w:rPr>
          <w:rStyle w:val="keyword"/>
        </w:rPr>
        <w:t>VARCHAR</w:t>
      </w:r>
      <w:r>
        <w:t>(50) </w:t>
      </w:r>
      <w:r>
        <w:rPr>
          <w:rStyle w:val="op"/>
        </w:rPr>
        <w:t>NOT</w:t>
      </w:r>
      <w:r>
        <w:t> </w:t>
      </w:r>
      <w:r>
        <w:rPr>
          <w:rStyle w:val="op"/>
        </w:rPr>
        <w:t>NULL</w:t>
      </w:r>
      <w:r>
        <w:t>,  </w:t>
      </w:r>
    </w:p>
    <w:p w14:paraId="1ED000C6" w14:textId="77777777" w:rsidR="00935C18" w:rsidRDefault="00935C18" w:rsidP="00935C18">
      <w:pPr>
        <w:numPr>
          <w:ilvl w:val="0"/>
          <w:numId w:val="14"/>
        </w:numPr>
        <w:spacing w:before="100" w:beforeAutospacing="1" w:after="100" w:afterAutospacing="1" w:line="240" w:lineRule="auto"/>
      </w:pPr>
      <w:r>
        <w:t>    [</w:t>
      </w:r>
      <w:r>
        <w:rPr>
          <w:rStyle w:val="func"/>
        </w:rPr>
        <w:t>User</w:t>
      </w:r>
      <w:r>
        <w:t>] </w:t>
      </w:r>
      <w:r>
        <w:rPr>
          <w:rStyle w:val="keyword"/>
        </w:rPr>
        <w:t>VARCHAR</w:t>
      </w:r>
      <w:r>
        <w:t>(50),  </w:t>
      </w:r>
    </w:p>
    <w:p w14:paraId="2CBA5FA2" w14:textId="77777777" w:rsidR="00935C18" w:rsidRDefault="00935C18" w:rsidP="00935C18">
      <w:pPr>
        <w:numPr>
          <w:ilvl w:val="0"/>
          <w:numId w:val="14"/>
        </w:numPr>
        <w:spacing w:before="100" w:beforeAutospacing="1" w:after="100" w:afterAutospacing="1" w:line="240" w:lineRule="auto"/>
      </w:pPr>
      <w:r>
        <w:t>    UseTime DATETIME,  </w:t>
      </w:r>
    </w:p>
    <w:p w14:paraId="04F38A12" w14:textId="77777777" w:rsidR="00935C18" w:rsidRDefault="00935C18" w:rsidP="00935C18">
      <w:pPr>
        <w:numPr>
          <w:ilvl w:val="0"/>
          <w:numId w:val="14"/>
        </w:numPr>
        <w:spacing w:before="100" w:beforeAutospacing="1" w:after="100" w:afterAutospacing="1" w:line="240" w:lineRule="auto"/>
      </w:pPr>
      <w:r>
        <w:t>    IsFlag </w:t>
      </w:r>
      <w:r>
        <w:rPr>
          <w:rStyle w:val="keyword"/>
        </w:rPr>
        <w:t>BIT</w:t>
      </w:r>
      <w:r>
        <w:t> </w:t>
      </w:r>
      <w:r>
        <w:rPr>
          <w:rStyle w:val="keyword"/>
        </w:rPr>
        <w:t>DEFAULT</w:t>
      </w:r>
      <w:r>
        <w:t>(0) </w:t>
      </w:r>
      <w:r>
        <w:rPr>
          <w:rStyle w:val="op"/>
        </w:rPr>
        <w:t>NOT</w:t>
      </w:r>
      <w:r>
        <w:t> </w:t>
      </w:r>
      <w:r>
        <w:rPr>
          <w:rStyle w:val="op"/>
        </w:rPr>
        <w:t>NULL</w:t>
      </w:r>
      <w:r>
        <w:t>,  </w:t>
      </w:r>
    </w:p>
    <w:p w14:paraId="0E047B35" w14:textId="77777777" w:rsidR="00935C18" w:rsidRDefault="00935C18" w:rsidP="00935C18">
      <w:pPr>
        <w:numPr>
          <w:ilvl w:val="0"/>
          <w:numId w:val="14"/>
        </w:numPr>
        <w:spacing w:before="100" w:beforeAutospacing="1" w:after="100" w:afterAutospacing="1" w:line="240" w:lineRule="auto"/>
      </w:pPr>
      <w:r>
        <w:t>    CreateTime DATETIME </w:t>
      </w:r>
      <w:r>
        <w:rPr>
          <w:rStyle w:val="keyword"/>
        </w:rPr>
        <w:t>DEFAULT</w:t>
      </w:r>
      <w:r>
        <w:t>(GETDATE()) </w:t>
      </w:r>
      <w:r>
        <w:rPr>
          <w:rStyle w:val="op"/>
        </w:rPr>
        <w:t>NOT</w:t>
      </w:r>
      <w:r>
        <w:t> </w:t>
      </w:r>
      <w:r>
        <w:rPr>
          <w:rStyle w:val="op"/>
        </w:rPr>
        <w:t>NULL</w:t>
      </w:r>
      <w:r>
        <w:t>  </w:t>
      </w:r>
    </w:p>
    <w:p w14:paraId="5CF7493D" w14:textId="77777777" w:rsidR="00935C18" w:rsidRDefault="00935C18" w:rsidP="00935C18">
      <w:pPr>
        <w:numPr>
          <w:ilvl w:val="0"/>
          <w:numId w:val="14"/>
        </w:numPr>
        <w:spacing w:before="100" w:beforeAutospacing="1" w:after="100" w:afterAutospacing="1" w:line="240" w:lineRule="auto"/>
      </w:pPr>
      <w:r>
        <w:t>)  </w:t>
      </w:r>
    </w:p>
    <w:p w14:paraId="15C190B7"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'10000001'</w:t>
      </w:r>
      <w:r>
        <w:t>)  </w:t>
      </w:r>
    </w:p>
    <w:p w14:paraId="3DD97101"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'10000002'</w:t>
      </w:r>
      <w:r>
        <w:t>)  </w:t>
      </w:r>
    </w:p>
    <w:p w14:paraId="59D119DD"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'10000003'</w:t>
      </w:r>
      <w:r>
        <w:t>)  </w:t>
      </w:r>
    </w:p>
    <w:p w14:paraId="45DA1FB5"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'10000004'</w:t>
      </w:r>
      <w:r>
        <w:t>)  </w:t>
      </w:r>
    </w:p>
    <w:p w14:paraId="5BFF3639"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'10000005'</w:t>
      </w:r>
      <w:r>
        <w:t>)  </w:t>
      </w:r>
    </w:p>
    <w:p w14:paraId="68D00FE2" w14:textId="77777777" w:rsidR="00935C18" w:rsidRDefault="00935C18" w:rsidP="00935C18">
      <w:pPr>
        <w:numPr>
          <w:ilvl w:val="0"/>
          <w:numId w:val="14"/>
        </w:numPr>
        <w:spacing w:before="100" w:beforeAutospacing="1" w:after="100" w:afterAutospacing="1" w:line="240" w:lineRule="auto"/>
      </w:pPr>
      <w:r>
        <w:rPr>
          <w:rStyle w:val="keyword"/>
        </w:rPr>
        <w:t>INSERT</w:t>
      </w:r>
      <w:r>
        <w:t> </w:t>
      </w:r>
      <w:r>
        <w:rPr>
          <w:rStyle w:val="keyword"/>
        </w:rPr>
        <w:t>INTO</w:t>
      </w:r>
      <w:r>
        <w:t> dbo.Coupon(Number) </w:t>
      </w:r>
      <w:r>
        <w:rPr>
          <w:rStyle w:val="keyword"/>
        </w:rPr>
        <w:t>VALUES</w:t>
      </w:r>
      <w:r>
        <w:t> ( </w:t>
      </w:r>
      <w:r>
        <w:rPr>
          <w:rStyle w:val="string"/>
        </w:rPr>
        <w:t>'10000006'</w:t>
      </w:r>
      <w:r>
        <w:t>)  </w:t>
      </w:r>
    </w:p>
    <w:p w14:paraId="10FE2F84" w14:textId="77777777" w:rsidR="00935C18" w:rsidRDefault="00935C18" w:rsidP="00935C18">
      <w:pPr>
        <w:numPr>
          <w:ilvl w:val="0"/>
          <w:numId w:val="14"/>
        </w:numPr>
        <w:spacing w:before="100" w:beforeAutospacing="1" w:after="100" w:afterAutospacing="1" w:line="240" w:lineRule="auto"/>
      </w:pPr>
      <w:r>
        <w:t>  </w:t>
      </w:r>
    </w:p>
    <w:p w14:paraId="02718956" w14:textId="77777777" w:rsidR="00935C18" w:rsidRDefault="00935C18" w:rsidP="00935C18">
      <w:pPr>
        <w:numPr>
          <w:ilvl w:val="0"/>
          <w:numId w:val="14"/>
        </w:numPr>
        <w:spacing w:before="100" w:beforeAutospacing="1" w:after="100" w:afterAutospacing="1" w:line="240" w:lineRule="auto"/>
      </w:pPr>
      <w:r>
        <w:rPr>
          <w:rStyle w:val="comment"/>
        </w:rPr>
        <w:t>--SELECT * FROM dbo.Coupon WITH(NOLOCK) --</w:t>
      </w:r>
      <w:r>
        <w:rPr>
          <w:rStyle w:val="comment"/>
        </w:rPr>
        <w:t>查询数据</w:t>
      </w:r>
      <w:r>
        <w:t>  </w:t>
      </w:r>
    </w:p>
    <w:p w14:paraId="58AE6C6D" w14:textId="77777777" w:rsidR="00935C18" w:rsidRDefault="00935C18" w:rsidP="00935C18">
      <w:pPr>
        <w:numPr>
          <w:ilvl w:val="0"/>
          <w:numId w:val="14"/>
        </w:numPr>
        <w:spacing w:before="100" w:beforeAutospacing="1" w:after="100" w:afterAutospacing="1" w:line="240" w:lineRule="auto"/>
      </w:pPr>
      <w:r>
        <w:rPr>
          <w:rStyle w:val="comment"/>
        </w:rPr>
        <w:t>--UPDATE Coupon SET [User]=NULL, UseTime=NULL, IsFlag=0 --</w:t>
      </w:r>
      <w:r>
        <w:rPr>
          <w:rStyle w:val="comment"/>
        </w:rPr>
        <w:t>还原数据</w:t>
      </w:r>
      <w:r>
        <w:t>  </w:t>
      </w:r>
    </w:p>
    <w:p w14:paraId="368276AE" w14:textId="77777777" w:rsidR="00935C18" w:rsidRDefault="00935C18" w:rsidP="00935C18">
      <w:pPr>
        <w:numPr>
          <w:ilvl w:val="0"/>
          <w:numId w:val="14"/>
        </w:numPr>
        <w:spacing w:before="100" w:beforeAutospacing="1" w:after="100" w:afterAutospacing="1" w:line="240" w:lineRule="auto"/>
      </w:pPr>
      <w:r>
        <w:t>  </w:t>
      </w:r>
    </w:p>
    <w:p w14:paraId="460FBCF7" w14:textId="77777777" w:rsidR="00935C18" w:rsidRDefault="00935C18" w:rsidP="00935C18">
      <w:pPr>
        <w:numPr>
          <w:ilvl w:val="0"/>
          <w:numId w:val="14"/>
        </w:numPr>
        <w:spacing w:before="100" w:beforeAutospacing="1" w:after="100" w:afterAutospacing="1" w:line="240" w:lineRule="auto"/>
      </w:pPr>
      <w:r>
        <w:rPr>
          <w:rStyle w:val="comment"/>
        </w:rPr>
        <w:t>-----------------1</w:t>
      </w:r>
      <w:r>
        <w:rPr>
          <w:rStyle w:val="comment"/>
        </w:rPr>
        <w:t>、模拟高并发普通更新</w:t>
      </w:r>
      <w:r>
        <w:rPr>
          <w:rStyle w:val="comment"/>
        </w:rPr>
        <w:t>-----------------</w:t>
      </w:r>
      <w:r>
        <w:t>  </w:t>
      </w:r>
    </w:p>
    <w:p w14:paraId="64D11BB5" w14:textId="77777777" w:rsidR="00935C18" w:rsidRDefault="00935C18" w:rsidP="00935C18">
      <w:pPr>
        <w:numPr>
          <w:ilvl w:val="0"/>
          <w:numId w:val="14"/>
        </w:numPr>
        <w:spacing w:before="100" w:beforeAutospacing="1" w:after="100" w:afterAutospacing="1" w:line="240" w:lineRule="auto"/>
      </w:pPr>
      <w:r>
        <w:rPr>
          <w:rStyle w:val="keyword"/>
        </w:rPr>
        <w:t>DECLARE</w:t>
      </w:r>
      <w:r>
        <w:t> @</w:t>
      </w:r>
      <w:r>
        <w:rPr>
          <w:rStyle w:val="func"/>
        </w:rPr>
        <w:t>User</w:t>
      </w:r>
      <w:r>
        <w:t> </w:t>
      </w:r>
      <w:r>
        <w:rPr>
          <w:rStyle w:val="keyword"/>
        </w:rPr>
        <w:t>VARCHAR</w:t>
      </w:r>
      <w:r>
        <w:t>(50)    </w:t>
      </w:r>
      <w:r>
        <w:rPr>
          <w:rStyle w:val="comment"/>
        </w:rPr>
        <w:t>--</w:t>
      </w:r>
      <w:r>
        <w:rPr>
          <w:rStyle w:val="comment"/>
        </w:rPr>
        <w:t>模拟要使用优惠券的用户</w:t>
      </w:r>
      <w:r>
        <w:t>  </w:t>
      </w:r>
    </w:p>
    <w:p w14:paraId="4520CFA3" w14:textId="77777777" w:rsidR="00935C18" w:rsidRDefault="00935C18" w:rsidP="00935C18">
      <w:pPr>
        <w:numPr>
          <w:ilvl w:val="0"/>
          <w:numId w:val="14"/>
        </w:numPr>
        <w:spacing w:before="100" w:beforeAutospacing="1" w:after="100" w:afterAutospacing="1" w:line="240" w:lineRule="auto"/>
      </w:pPr>
      <w:r>
        <w:rPr>
          <w:rStyle w:val="keyword"/>
        </w:rPr>
        <w:t>DECLARE</w:t>
      </w:r>
      <w:r>
        <w:t> @TempId </w:t>
      </w:r>
      <w:r>
        <w:rPr>
          <w:rStyle w:val="keyword"/>
        </w:rPr>
        <w:t>INT</w:t>
      </w:r>
      <w:r>
        <w:t>            </w:t>
      </w:r>
      <w:r>
        <w:rPr>
          <w:rStyle w:val="comment"/>
        </w:rPr>
        <w:t>--</w:t>
      </w:r>
      <w:r>
        <w:rPr>
          <w:rStyle w:val="comment"/>
        </w:rPr>
        <w:t>模拟抽选出来的要使用的优惠券</w:t>
      </w:r>
      <w:r>
        <w:t>  </w:t>
      </w:r>
    </w:p>
    <w:p w14:paraId="16CA74BD" w14:textId="77777777" w:rsidR="00935C18" w:rsidRDefault="00935C18" w:rsidP="00935C18">
      <w:pPr>
        <w:numPr>
          <w:ilvl w:val="0"/>
          <w:numId w:val="14"/>
        </w:numPr>
        <w:spacing w:before="100" w:beforeAutospacing="1" w:after="100" w:afterAutospacing="1" w:line="240" w:lineRule="auto"/>
      </w:pPr>
      <w:r>
        <w:rPr>
          <w:rStyle w:val="keyword"/>
        </w:rPr>
        <w:t>SET</w:t>
      </w:r>
      <w:r>
        <w:t> @</w:t>
      </w:r>
      <w:r>
        <w:rPr>
          <w:rStyle w:val="func"/>
        </w:rPr>
        <w:t>User</w:t>
      </w:r>
      <w:r>
        <w:t>=</w:t>
      </w:r>
      <w:r>
        <w:rPr>
          <w:rStyle w:val="string"/>
        </w:rPr>
        <w:t>'a'</w:t>
      </w:r>
      <w:r>
        <w:t>  </w:t>
      </w:r>
    </w:p>
    <w:p w14:paraId="6FED25F0" w14:textId="77777777" w:rsidR="00935C18" w:rsidRDefault="00935C18" w:rsidP="00935C18">
      <w:pPr>
        <w:numPr>
          <w:ilvl w:val="0"/>
          <w:numId w:val="14"/>
        </w:numPr>
        <w:spacing w:before="100" w:beforeAutospacing="1" w:after="100" w:afterAutospacing="1" w:line="240" w:lineRule="auto"/>
      </w:pPr>
      <w:r>
        <w:rPr>
          <w:rStyle w:val="keyword"/>
        </w:rPr>
        <w:t>BEGIN</w:t>
      </w:r>
      <w:r>
        <w:t> TRAN  </w:t>
      </w:r>
    </w:p>
    <w:p w14:paraId="77D559A0" w14:textId="77777777" w:rsidR="00935C18" w:rsidRDefault="00935C18" w:rsidP="00935C18">
      <w:pPr>
        <w:numPr>
          <w:ilvl w:val="0"/>
          <w:numId w:val="14"/>
        </w:numPr>
        <w:spacing w:before="100" w:beforeAutospacing="1" w:after="100" w:afterAutospacing="1" w:line="240" w:lineRule="auto"/>
      </w:pPr>
      <w:r>
        <w:rPr>
          <w:rStyle w:val="keyword"/>
        </w:rPr>
        <w:lastRenderedPageBreak/>
        <w:t>SELECT</w:t>
      </w:r>
      <w:r>
        <w:t> @TempId=Id </w:t>
      </w:r>
      <w:r>
        <w:rPr>
          <w:rStyle w:val="keyword"/>
        </w:rPr>
        <w:t>FROM</w:t>
      </w:r>
      <w:r>
        <w:t> dbo.Coupon </w:t>
      </w:r>
      <w:r>
        <w:rPr>
          <w:rStyle w:val="keyword"/>
        </w:rPr>
        <w:t>WHERE</w:t>
      </w:r>
      <w:r>
        <w:t> IsFlag=0    </w:t>
      </w:r>
      <w:r>
        <w:rPr>
          <w:rStyle w:val="comment"/>
        </w:rPr>
        <w:t>--</w:t>
      </w:r>
      <w:r>
        <w:rPr>
          <w:rStyle w:val="comment"/>
        </w:rPr>
        <w:t>高并发时此语句有可能另外一个该事务已取出的</w:t>
      </w:r>
      <w:r>
        <w:rPr>
          <w:rStyle w:val="comment"/>
        </w:rPr>
        <w:t>Id</w:t>
      </w:r>
      <w:r>
        <w:t>  </w:t>
      </w:r>
    </w:p>
    <w:p w14:paraId="4EDC4FA0" w14:textId="77777777" w:rsidR="00935C18" w:rsidRDefault="00935C18" w:rsidP="00935C18">
      <w:pPr>
        <w:numPr>
          <w:ilvl w:val="0"/>
          <w:numId w:val="14"/>
        </w:numPr>
        <w:spacing w:before="100" w:beforeAutospacing="1" w:after="100" w:afterAutospacing="1" w:line="240" w:lineRule="auto"/>
      </w:pPr>
      <w:r>
        <w:rPr>
          <w:rStyle w:val="comment"/>
        </w:rPr>
        <w:t>--WAITFOR DELAY '00:00:05'    --</w:t>
      </w:r>
      <w:r>
        <w:rPr>
          <w:rStyle w:val="comment"/>
        </w:rPr>
        <w:t>改用此方式要开两个</w:t>
      </w:r>
      <w:r>
        <w:rPr>
          <w:rStyle w:val="comment"/>
        </w:rPr>
        <w:t>SQL Management</w:t>
      </w:r>
      <w:r>
        <w:rPr>
          <w:rStyle w:val="comment"/>
        </w:rPr>
        <w:t>客户端</w:t>
      </w:r>
      <w:r>
        <w:t>  </w:t>
      </w:r>
    </w:p>
    <w:p w14:paraId="74E79ABE" w14:textId="77777777" w:rsidR="00935C18" w:rsidRDefault="00935C18" w:rsidP="00935C18">
      <w:pPr>
        <w:numPr>
          <w:ilvl w:val="0"/>
          <w:numId w:val="14"/>
        </w:numPr>
        <w:spacing w:before="100" w:beforeAutospacing="1" w:after="100" w:afterAutospacing="1" w:line="240" w:lineRule="auto"/>
      </w:pPr>
      <w:r>
        <w:rPr>
          <w:rStyle w:val="keyword"/>
        </w:rPr>
        <w:t>UPDATE</w:t>
      </w:r>
      <w:r>
        <w:t> dbo.Coupon </w:t>
      </w:r>
      <w:r>
        <w:rPr>
          <w:rStyle w:val="keyword"/>
        </w:rPr>
        <w:t>SET</w:t>
      </w:r>
      <w:r>
        <w:t> IsFlag=1, [</w:t>
      </w:r>
      <w:r>
        <w:rPr>
          <w:rStyle w:val="func"/>
        </w:rPr>
        <w:t>User</w:t>
      </w:r>
      <w:r>
        <w:t>]=@</w:t>
      </w:r>
      <w:r>
        <w:rPr>
          <w:rStyle w:val="func"/>
        </w:rPr>
        <w:t>User</w:t>
      </w:r>
      <w:r>
        <w:t>, UseTime=GETDATE() </w:t>
      </w:r>
      <w:r>
        <w:rPr>
          <w:rStyle w:val="keyword"/>
        </w:rPr>
        <w:t>WHERE</w:t>
      </w:r>
      <w:r>
        <w:t> Id=@TempId  </w:t>
      </w:r>
    </w:p>
    <w:p w14:paraId="74286142" w14:textId="77777777" w:rsidR="00935C18" w:rsidRDefault="00935C18" w:rsidP="00935C18">
      <w:pPr>
        <w:numPr>
          <w:ilvl w:val="0"/>
          <w:numId w:val="14"/>
        </w:numPr>
        <w:spacing w:before="100" w:beforeAutospacing="1" w:after="100" w:afterAutospacing="1" w:line="240" w:lineRule="auto"/>
      </w:pPr>
      <w:r>
        <w:rPr>
          <w:rStyle w:val="keyword"/>
        </w:rPr>
        <w:t>COMMIT</w:t>
      </w:r>
      <w:r>
        <w:t> TRAN  </w:t>
      </w:r>
    </w:p>
    <w:p w14:paraId="4C281318" w14:textId="77777777" w:rsidR="00935C18" w:rsidRDefault="00935C18" w:rsidP="00935C18">
      <w:pPr>
        <w:numPr>
          <w:ilvl w:val="0"/>
          <w:numId w:val="14"/>
        </w:numPr>
        <w:spacing w:before="100" w:beforeAutospacing="1" w:after="100" w:afterAutospacing="1" w:line="240" w:lineRule="auto"/>
      </w:pPr>
      <w:r>
        <w:rPr>
          <w:rStyle w:val="comment"/>
        </w:rPr>
        <w:t>--ROLLBACK TRAN</w:t>
      </w:r>
      <w:r>
        <w:t>  </w:t>
      </w:r>
    </w:p>
    <w:p w14:paraId="38714BC6" w14:textId="77777777" w:rsidR="00935C18" w:rsidRDefault="00935C18" w:rsidP="00935C18">
      <w:pPr>
        <w:numPr>
          <w:ilvl w:val="0"/>
          <w:numId w:val="14"/>
        </w:numPr>
        <w:spacing w:before="100" w:beforeAutospacing="1" w:after="100" w:afterAutospacing="1" w:line="240" w:lineRule="auto"/>
      </w:pPr>
      <w:r>
        <w:t>  </w:t>
      </w:r>
    </w:p>
    <w:p w14:paraId="6D74AC6A" w14:textId="77777777" w:rsidR="00935C18" w:rsidRDefault="00935C18" w:rsidP="00935C18">
      <w:pPr>
        <w:numPr>
          <w:ilvl w:val="0"/>
          <w:numId w:val="14"/>
        </w:numPr>
        <w:spacing w:before="100" w:beforeAutospacing="1" w:after="100" w:afterAutospacing="1" w:line="240" w:lineRule="auto"/>
      </w:pPr>
      <w:r>
        <w:rPr>
          <w:rStyle w:val="comment"/>
        </w:rPr>
        <w:t>-----------------2</w:t>
      </w:r>
      <w:r>
        <w:rPr>
          <w:rStyle w:val="comment"/>
        </w:rPr>
        <w:t>、悲观锁解决方案</w:t>
      </w:r>
      <w:r>
        <w:rPr>
          <w:rStyle w:val="comment"/>
        </w:rPr>
        <w:t>-----------------</w:t>
      </w:r>
      <w:r>
        <w:t>  </w:t>
      </w:r>
    </w:p>
    <w:p w14:paraId="30075545" w14:textId="77777777" w:rsidR="00935C18" w:rsidRDefault="00935C18" w:rsidP="00935C18">
      <w:pPr>
        <w:numPr>
          <w:ilvl w:val="0"/>
          <w:numId w:val="14"/>
        </w:numPr>
        <w:spacing w:before="100" w:beforeAutospacing="1" w:after="100" w:afterAutospacing="1" w:line="240" w:lineRule="auto"/>
      </w:pPr>
      <w:r>
        <w:rPr>
          <w:rStyle w:val="keyword"/>
        </w:rPr>
        <w:t>DECLARE</w:t>
      </w:r>
      <w:r>
        <w:t> @</w:t>
      </w:r>
      <w:r>
        <w:rPr>
          <w:rStyle w:val="func"/>
        </w:rPr>
        <w:t>User</w:t>
      </w:r>
      <w:r>
        <w:t> </w:t>
      </w:r>
      <w:r>
        <w:rPr>
          <w:rStyle w:val="keyword"/>
        </w:rPr>
        <w:t>VARCHAR</w:t>
      </w:r>
      <w:r>
        <w:t>(50)    </w:t>
      </w:r>
      <w:r>
        <w:rPr>
          <w:rStyle w:val="comment"/>
        </w:rPr>
        <w:t>--</w:t>
      </w:r>
      <w:r>
        <w:rPr>
          <w:rStyle w:val="comment"/>
        </w:rPr>
        <w:t>模拟要使用优惠券的用户</w:t>
      </w:r>
      <w:r>
        <w:t>  </w:t>
      </w:r>
    </w:p>
    <w:p w14:paraId="245F0E29" w14:textId="77777777" w:rsidR="00935C18" w:rsidRDefault="00935C18" w:rsidP="00935C18">
      <w:pPr>
        <w:numPr>
          <w:ilvl w:val="0"/>
          <w:numId w:val="14"/>
        </w:numPr>
        <w:spacing w:before="100" w:beforeAutospacing="1" w:after="100" w:afterAutospacing="1" w:line="240" w:lineRule="auto"/>
      </w:pPr>
      <w:r>
        <w:rPr>
          <w:rStyle w:val="keyword"/>
        </w:rPr>
        <w:t>DECLARE</w:t>
      </w:r>
      <w:r>
        <w:t> @TempId </w:t>
      </w:r>
      <w:r>
        <w:rPr>
          <w:rStyle w:val="keyword"/>
        </w:rPr>
        <w:t>INT</w:t>
      </w:r>
      <w:r>
        <w:t>            </w:t>
      </w:r>
      <w:r>
        <w:rPr>
          <w:rStyle w:val="comment"/>
        </w:rPr>
        <w:t>--</w:t>
      </w:r>
      <w:r>
        <w:rPr>
          <w:rStyle w:val="comment"/>
        </w:rPr>
        <w:t>模拟抽选出来的要使用的优惠券</w:t>
      </w:r>
      <w:r>
        <w:t>  </w:t>
      </w:r>
    </w:p>
    <w:p w14:paraId="6DAF096B" w14:textId="77777777" w:rsidR="00935C18" w:rsidRDefault="00935C18" w:rsidP="00935C18">
      <w:pPr>
        <w:numPr>
          <w:ilvl w:val="0"/>
          <w:numId w:val="14"/>
        </w:numPr>
        <w:spacing w:before="100" w:beforeAutospacing="1" w:after="100" w:afterAutospacing="1" w:line="240" w:lineRule="auto"/>
      </w:pPr>
      <w:r>
        <w:rPr>
          <w:rStyle w:val="keyword"/>
        </w:rPr>
        <w:t>SET</w:t>
      </w:r>
      <w:r>
        <w:t> @</w:t>
      </w:r>
      <w:r>
        <w:rPr>
          <w:rStyle w:val="func"/>
        </w:rPr>
        <w:t>User</w:t>
      </w:r>
      <w:r>
        <w:t>=</w:t>
      </w:r>
      <w:r>
        <w:rPr>
          <w:rStyle w:val="string"/>
        </w:rPr>
        <w:t>'a'</w:t>
      </w:r>
      <w:r>
        <w:t>  </w:t>
      </w:r>
    </w:p>
    <w:p w14:paraId="6F09357F" w14:textId="77777777" w:rsidR="00935C18" w:rsidRDefault="00935C18" w:rsidP="00935C18">
      <w:pPr>
        <w:numPr>
          <w:ilvl w:val="0"/>
          <w:numId w:val="14"/>
        </w:numPr>
        <w:spacing w:before="100" w:beforeAutospacing="1" w:after="100" w:afterAutospacing="1" w:line="240" w:lineRule="auto"/>
      </w:pPr>
      <w:r>
        <w:rPr>
          <w:rStyle w:val="keyword"/>
        </w:rPr>
        <w:t>BEGIN</w:t>
      </w:r>
      <w:r>
        <w:t> TRAN  </w:t>
      </w:r>
    </w:p>
    <w:p w14:paraId="4F562B11" w14:textId="77777777" w:rsidR="00935C18" w:rsidRDefault="00935C18" w:rsidP="00935C18">
      <w:pPr>
        <w:numPr>
          <w:ilvl w:val="0"/>
          <w:numId w:val="14"/>
        </w:numPr>
        <w:spacing w:before="100" w:beforeAutospacing="1" w:after="100" w:afterAutospacing="1" w:line="240" w:lineRule="auto"/>
      </w:pPr>
      <w:r>
        <w:rPr>
          <w:rStyle w:val="keyword"/>
        </w:rPr>
        <w:t>SELECT</w:t>
      </w:r>
      <w:r>
        <w:t> @TempId=Id </w:t>
      </w:r>
      <w:r>
        <w:rPr>
          <w:rStyle w:val="keyword"/>
        </w:rPr>
        <w:t>FROM</w:t>
      </w:r>
      <w:r>
        <w:t> dbo.Coupon </w:t>
      </w:r>
      <w:r>
        <w:rPr>
          <w:rStyle w:val="keyword"/>
        </w:rPr>
        <w:t>WITH</w:t>
      </w:r>
      <w:r>
        <w:t>(UPDLOCK) </w:t>
      </w:r>
      <w:r>
        <w:rPr>
          <w:rStyle w:val="keyword"/>
        </w:rPr>
        <w:t>WHERE</w:t>
      </w:r>
      <w:r>
        <w:t> IsFlag=0    </w:t>
      </w:r>
      <w:r>
        <w:rPr>
          <w:rStyle w:val="comment"/>
        </w:rPr>
        <w:t>--</w:t>
      </w:r>
      <w:r>
        <w:rPr>
          <w:rStyle w:val="comment"/>
        </w:rPr>
        <w:t>高并发时此语句会锁定取出的</w:t>
      </w:r>
      <w:r>
        <w:rPr>
          <w:rStyle w:val="comment"/>
        </w:rPr>
        <w:t>Id</w:t>
      </w:r>
      <w:r>
        <w:rPr>
          <w:rStyle w:val="comment"/>
        </w:rPr>
        <w:t>数据行</w:t>
      </w:r>
      <w:r>
        <w:t>  </w:t>
      </w:r>
    </w:p>
    <w:p w14:paraId="37BF149A" w14:textId="77777777" w:rsidR="00935C18" w:rsidRDefault="00935C18" w:rsidP="00935C18">
      <w:pPr>
        <w:numPr>
          <w:ilvl w:val="0"/>
          <w:numId w:val="14"/>
        </w:numPr>
        <w:spacing w:before="100" w:beforeAutospacing="1" w:after="100" w:afterAutospacing="1" w:line="240" w:lineRule="auto"/>
      </w:pPr>
      <w:r>
        <w:rPr>
          <w:rStyle w:val="comment"/>
        </w:rPr>
        <w:t>--WAITFOR DELAY '00:00:05'    --</w:t>
      </w:r>
      <w:r>
        <w:rPr>
          <w:rStyle w:val="comment"/>
        </w:rPr>
        <w:t>改用此方式要开两个</w:t>
      </w:r>
      <w:r>
        <w:rPr>
          <w:rStyle w:val="comment"/>
        </w:rPr>
        <w:t>SQL Management</w:t>
      </w:r>
      <w:r>
        <w:rPr>
          <w:rStyle w:val="comment"/>
        </w:rPr>
        <w:t>客户端</w:t>
      </w:r>
      <w:r>
        <w:t>  </w:t>
      </w:r>
    </w:p>
    <w:p w14:paraId="3886213A" w14:textId="77777777" w:rsidR="00935C18" w:rsidRDefault="00935C18" w:rsidP="00935C18">
      <w:pPr>
        <w:numPr>
          <w:ilvl w:val="0"/>
          <w:numId w:val="14"/>
        </w:numPr>
        <w:spacing w:before="100" w:beforeAutospacing="1" w:after="100" w:afterAutospacing="1" w:line="240" w:lineRule="auto"/>
      </w:pPr>
      <w:r>
        <w:rPr>
          <w:rStyle w:val="keyword"/>
        </w:rPr>
        <w:t>UPDATE</w:t>
      </w:r>
      <w:r>
        <w:t> dbo.Coupon </w:t>
      </w:r>
      <w:r>
        <w:rPr>
          <w:rStyle w:val="keyword"/>
        </w:rPr>
        <w:t>SET</w:t>
      </w:r>
      <w:r>
        <w:t> IsFlag=1, [</w:t>
      </w:r>
      <w:r>
        <w:rPr>
          <w:rStyle w:val="func"/>
        </w:rPr>
        <w:t>User</w:t>
      </w:r>
      <w:r>
        <w:t>]=@</w:t>
      </w:r>
      <w:r>
        <w:rPr>
          <w:rStyle w:val="func"/>
        </w:rPr>
        <w:t>User</w:t>
      </w:r>
      <w:r>
        <w:t>, UseTime=GETDATE() </w:t>
      </w:r>
      <w:r>
        <w:rPr>
          <w:rStyle w:val="keyword"/>
        </w:rPr>
        <w:t>WHERE</w:t>
      </w:r>
      <w:r>
        <w:t> Id=@TempId  </w:t>
      </w:r>
    </w:p>
    <w:p w14:paraId="0CB57A47" w14:textId="77777777" w:rsidR="00935C18" w:rsidRDefault="00935C18" w:rsidP="00935C18">
      <w:pPr>
        <w:numPr>
          <w:ilvl w:val="0"/>
          <w:numId w:val="14"/>
        </w:numPr>
        <w:spacing w:before="100" w:beforeAutospacing="1" w:after="100" w:afterAutospacing="1" w:line="240" w:lineRule="auto"/>
      </w:pPr>
      <w:r>
        <w:rPr>
          <w:rStyle w:val="keyword"/>
        </w:rPr>
        <w:t>COMMIT</w:t>
      </w:r>
      <w:r>
        <w:t> TRAN  </w:t>
      </w:r>
    </w:p>
    <w:p w14:paraId="29209EDB" w14:textId="77777777" w:rsidR="00935C18" w:rsidRDefault="00935C18" w:rsidP="00935C18">
      <w:pPr>
        <w:numPr>
          <w:ilvl w:val="0"/>
          <w:numId w:val="14"/>
        </w:numPr>
        <w:spacing w:before="100" w:beforeAutospacing="1" w:after="100" w:afterAutospacing="1" w:line="240" w:lineRule="auto"/>
      </w:pPr>
      <w:r>
        <w:rPr>
          <w:rStyle w:val="comment"/>
        </w:rPr>
        <w:t>--ROLLBACK TRAN</w:t>
      </w:r>
      <w:r>
        <w:t>  </w:t>
      </w:r>
    </w:p>
    <w:p w14:paraId="637AFFB6" w14:textId="77777777" w:rsidR="00935C18" w:rsidRDefault="00935C18" w:rsidP="00935C18">
      <w:pPr>
        <w:numPr>
          <w:ilvl w:val="0"/>
          <w:numId w:val="14"/>
        </w:numPr>
        <w:spacing w:before="100" w:beforeAutospacing="1" w:after="100" w:afterAutospacing="1" w:line="240" w:lineRule="auto"/>
      </w:pPr>
      <w:r>
        <w:t>  </w:t>
      </w:r>
    </w:p>
    <w:p w14:paraId="00B0E640" w14:textId="77777777" w:rsidR="00935C18" w:rsidRDefault="00935C18" w:rsidP="00935C18">
      <w:pPr>
        <w:numPr>
          <w:ilvl w:val="0"/>
          <w:numId w:val="14"/>
        </w:numPr>
        <w:spacing w:before="100" w:beforeAutospacing="1" w:after="100" w:afterAutospacing="1" w:line="240" w:lineRule="auto"/>
      </w:pPr>
      <w:r>
        <w:rPr>
          <w:rStyle w:val="comment"/>
        </w:rPr>
        <w:t>-----------------3</w:t>
      </w:r>
      <w:r>
        <w:rPr>
          <w:rStyle w:val="comment"/>
        </w:rPr>
        <w:t>、乐观锁解决方案</w:t>
      </w:r>
      <w:r>
        <w:rPr>
          <w:rStyle w:val="comment"/>
        </w:rPr>
        <w:t>-----------------</w:t>
      </w:r>
      <w:r>
        <w:t>  </w:t>
      </w:r>
    </w:p>
    <w:p w14:paraId="1D7DE5C4" w14:textId="77777777" w:rsidR="00935C18" w:rsidRDefault="00935C18" w:rsidP="00935C18">
      <w:pPr>
        <w:numPr>
          <w:ilvl w:val="0"/>
          <w:numId w:val="14"/>
        </w:numPr>
        <w:spacing w:before="100" w:beforeAutospacing="1" w:after="100" w:afterAutospacing="1" w:line="240" w:lineRule="auto"/>
      </w:pPr>
      <w:r>
        <w:rPr>
          <w:rStyle w:val="keyword"/>
        </w:rPr>
        <w:t>ALTER</w:t>
      </w:r>
      <w:r>
        <w:t> </w:t>
      </w:r>
      <w:r>
        <w:rPr>
          <w:rStyle w:val="keyword"/>
        </w:rPr>
        <w:t>TABLE</w:t>
      </w:r>
      <w:r>
        <w:t> dbo.Coupon </w:t>
      </w:r>
      <w:r>
        <w:rPr>
          <w:rStyle w:val="keyword"/>
        </w:rPr>
        <w:t>ADD</w:t>
      </w:r>
      <w:r>
        <w:t> RowVer ROWVERSION </w:t>
      </w:r>
      <w:r>
        <w:rPr>
          <w:rStyle w:val="op"/>
        </w:rPr>
        <w:t>NOT</w:t>
      </w:r>
      <w:r>
        <w:t> </w:t>
      </w:r>
      <w:r>
        <w:rPr>
          <w:rStyle w:val="op"/>
        </w:rPr>
        <w:t>NULL</w:t>
      </w:r>
      <w:r>
        <w:t> </w:t>
      </w:r>
      <w:r>
        <w:rPr>
          <w:rStyle w:val="comment"/>
        </w:rPr>
        <w:t>--</w:t>
      </w:r>
      <w:r>
        <w:rPr>
          <w:rStyle w:val="comment"/>
        </w:rPr>
        <w:t>增加数据行版本戳类型字段（微软新推荐数据字段，该字段每张表只能有一个，会在创建行或更新行时自动进行修改无需人为干涉，该字段不能建立索引及主键因为会频繁修改）</w:t>
      </w:r>
      <w:r>
        <w:t>  </w:t>
      </w:r>
    </w:p>
    <w:p w14:paraId="01E452BF" w14:textId="77777777" w:rsidR="00935C18" w:rsidRDefault="00935C18" w:rsidP="00935C18">
      <w:pPr>
        <w:numPr>
          <w:ilvl w:val="0"/>
          <w:numId w:val="14"/>
        </w:numPr>
        <w:spacing w:before="100" w:beforeAutospacing="1" w:after="100" w:afterAutospacing="1" w:line="240" w:lineRule="auto"/>
      </w:pPr>
      <w:r>
        <w:t>  </w:t>
      </w:r>
    </w:p>
    <w:p w14:paraId="2F470D64" w14:textId="77777777" w:rsidR="00935C18" w:rsidRDefault="00935C18" w:rsidP="00935C18">
      <w:pPr>
        <w:numPr>
          <w:ilvl w:val="0"/>
          <w:numId w:val="14"/>
        </w:numPr>
        <w:spacing w:before="100" w:beforeAutospacing="1" w:after="100" w:afterAutospacing="1" w:line="240" w:lineRule="auto"/>
      </w:pPr>
      <w:r>
        <w:t>  </w:t>
      </w:r>
    </w:p>
    <w:p w14:paraId="53D986AA" w14:textId="77777777" w:rsidR="00935C18" w:rsidRDefault="00935C18" w:rsidP="00935C18">
      <w:pPr>
        <w:numPr>
          <w:ilvl w:val="0"/>
          <w:numId w:val="14"/>
        </w:numPr>
        <w:spacing w:before="100" w:beforeAutospacing="1" w:after="100" w:afterAutospacing="1" w:line="240" w:lineRule="auto"/>
      </w:pPr>
      <w:r>
        <w:rPr>
          <w:rStyle w:val="keyword"/>
        </w:rPr>
        <w:t>DECLARE</w:t>
      </w:r>
      <w:r>
        <w:t> @</w:t>
      </w:r>
      <w:r>
        <w:rPr>
          <w:rStyle w:val="func"/>
        </w:rPr>
        <w:t>User</w:t>
      </w:r>
      <w:r>
        <w:t> </w:t>
      </w:r>
      <w:r>
        <w:rPr>
          <w:rStyle w:val="keyword"/>
        </w:rPr>
        <w:t>VARCHAR</w:t>
      </w:r>
      <w:r>
        <w:t>(50)    </w:t>
      </w:r>
      <w:r>
        <w:rPr>
          <w:rStyle w:val="comment"/>
        </w:rPr>
        <w:t>--</w:t>
      </w:r>
      <w:r>
        <w:rPr>
          <w:rStyle w:val="comment"/>
        </w:rPr>
        <w:t>模拟要使用优惠券的用户</w:t>
      </w:r>
      <w:r>
        <w:t>  </w:t>
      </w:r>
    </w:p>
    <w:p w14:paraId="5B100BF9" w14:textId="77777777" w:rsidR="00935C18" w:rsidRDefault="00935C18" w:rsidP="00935C18">
      <w:pPr>
        <w:numPr>
          <w:ilvl w:val="0"/>
          <w:numId w:val="14"/>
        </w:numPr>
        <w:spacing w:before="100" w:beforeAutospacing="1" w:after="100" w:afterAutospacing="1" w:line="240" w:lineRule="auto"/>
      </w:pPr>
      <w:r>
        <w:rPr>
          <w:rStyle w:val="keyword"/>
        </w:rPr>
        <w:t>DECLARE</w:t>
      </w:r>
      <w:r>
        <w:t> @TempId </w:t>
      </w:r>
      <w:r>
        <w:rPr>
          <w:rStyle w:val="keyword"/>
        </w:rPr>
        <w:t>INT</w:t>
      </w:r>
      <w:r>
        <w:t>            </w:t>
      </w:r>
      <w:r>
        <w:rPr>
          <w:rStyle w:val="comment"/>
        </w:rPr>
        <w:t>--</w:t>
      </w:r>
      <w:r>
        <w:rPr>
          <w:rStyle w:val="comment"/>
        </w:rPr>
        <w:t>模拟抽选出来的要使用的优惠券</w:t>
      </w:r>
      <w:r>
        <w:t>  </w:t>
      </w:r>
    </w:p>
    <w:p w14:paraId="11A83A4F" w14:textId="77777777" w:rsidR="00935C18" w:rsidRDefault="00935C18" w:rsidP="00935C18">
      <w:pPr>
        <w:numPr>
          <w:ilvl w:val="0"/>
          <w:numId w:val="14"/>
        </w:numPr>
        <w:spacing w:before="100" w:beforeAutospacing="1" w:after="100" w:afterAutospacing="1" w:line="240" w:lineRule="auto"/>
      </w:pPr>
      <w:r>
        <w:rPr>
          <w:rStyle w:val="keyword"/>
        </w:rPr>
        <w:t>DECLARE</w:t>
      </w:r>
      <w:r>
        <w:t> @RowVer </w:t>
      </w:r>
      <w:r>
        <w:rPr>
          <w:rStyle w:val="keyword"/>
        </w:rPr>
        <w:t>BINARY</w:t>
      </w:r>
      <w:r>
        <w:t>(8)    </w:t>
      </w:r>
      <w:r>
        <w:rPr>
          <w:rStyle w:val="comment"/>
        </w:rPr>
        <w:t>--</w:t>
      </w:r>
      <w:r>
        <w:rPr>
          <w:rStyle w:val="comment"/>
        </w:rPr>
        <w:t>抽选出来的优惠券的版本（</w:t>
      </w:r>
      <w:r>
        <w:rPr>
          <w:rStyle w:val="comment"/>
        </w:rPr>
        <w:t>ROWVERSION</w:t>
      </w:r>
      <w:r>
        <w:rPr>
          <w:rStyle w:val="comment"/>
        </w:rPr>
        <w:t>数据类型存储大小为</w:t>
      </w:r>
      <w:r>
        <w:rPr>
          <w:rStyle w:val="comment"/>
        </w:rPr>
        <w:t>8</w:t>
      </w:r>
      <w:r>
        <w:rPr>
          <w:rStyle w:val="comment"/>
        </w:rPr>
        <w:t>字节）</w:t>
      </w:r>
      <w:r>
        <w:t>  </w:t>
      </w:r>
    </w:p>
    <w:p w14:paraId="7DD19CEC" w14:textId="77777777" w:rsidR="00935C18" w:rsidRDefault="00935C18" w:rsidP="00935C18">
      <w:pPr>
        <w:numPr>
          <w:ilvl w:val="0"/>
          <w:numId w:val="14"/>
        </w:numPr>
        <w:spacing w:before="100" w:beforeAutospacing="1" w:after="100" w:afterAutospacing="1" w:line="240" w:lineRule="auto"/>
      </w:pPr>
      <w:r>
        <w:rPr>
          <w:rStyle w:val="keyword"/>
        </w:rPr>
        <w:t>SET</w:t>
      </w:r>
      <w:r>
        <w:t> @</w:t>
      </w:r>
      <w:r>
        <w:rPr>
          <w:rStyle w:val="func"/>
        </w:rPr>
        <w:t>User</w:t>
      </w:r>
      <w:r>
        <w:t>=</w:t>
      </w:r>
      <w:r>
        <w:rPr>
          <w:rStyle w:val="string"/>
        </w:rPr>
        <w:t>'a'</w:t>
      </w:r>
      <w:r>
        <w:t>  </w:t>
      </w:r>
    </w:p>
    <w:p w14:paraId="6D7DFAB9" w14:textId="77777777" w:rsidR="00935C18" w:rsidRDefault="00935C18" w:rsidP="00935C18">
      <w:pPr>
        <w:numPr>
          <w:ilvl w:val="0"/>
          <w:numId w:val="14"/>
        </w:numPr>
        <w:spacing w:before="100" w:beforeAutospacing="1" w:after="100" w:afterAutospacing="1" w:line="240" w:lineRule="auto"/>
      </w:pPr>
      <w:r>
        <w:t>  </w:t>
      </w:r>
    </w:p>
    <w:p w14:paraId="1508881E" w14:textId="77777777" w:rsidR="00935C18" w:rsidRDefault="00935C18" w:rsidP="00935C18">
      <w:pPr>
        <w:numPr>
          <w:ilvl w:val="0"/>
          <w:numId w:val="14"/>
        </w:numPr>
        <w:spacing w:before="100" w:beforeAutospacing="1" w:after="100" w:afterAutospacing="1" w:line="240" w:lineRule="auto"/>
      </w:pPr>
      <w:r>
        <w:rPr>
          <w:rStyle w:val="keyword"/>
        </w:rPr>
        <w:t>BEGIN</w:t>
      </w:r>
      <w:r>
        <w:t> TRY  </w:t>
      </w:r>
    </w:p>
    <w:p w14:paraId="035A9296" w14:textId="77777777" w:rsidR="00935C18" w:rsidRDefault="00935C18" w:rsidP="00935C18">
      <w:pPr>
        <w:numPr>
          <w:ilvl w:val="0"/>
          <w:numId w:val="14"/>
        </w:numPr>
        <w:spacing w:before="100" w:beforeAutospacing="1" w:after="100" w:afterAutospacing="1" w:line="240" w:lineRule="auto"/>
      </w:pPr>
      <w:r>
        <w:t>    </w:t>
      </w:r>
      <w:r>
        <w:rPr>
          <w:rStyle w:val="keyword"/>
        </w:rPr>
        <w:t>BEGIN</w:t>
      </w:r>
      <w:r>
        <w:t> TRAN  </w:t>
      </w:r>
    </w:p>
    <w:p w14:paraId="44B633FF" w14:textId="77777777" w:rsidR="00935C18" w:rsidRDefault="00935C18" w:rsidP="00935C18">
      <w:pPr>
        <w:numPr>
          <w:ilvl w:val="0"/>
          <w:numId w:val="14"/>
        </w:numPr>
        <w:spacing w:before="100" w:beforeAutospacing="1" w:after="100" w:afterAutospacing="1" w:line="240" w:lineRule="auto"/>
      </w:pPr>
      <w:r>
        <w:t>    </w:t>
      </w:r>
      <w:r>
        <w:rPr>
          <w:rStyle w:val="keyword"/>
        </w:rPr>
        <w:t>SELECT</w:t>
      </w:r>
      <w:r>
        <w:t> @TempId=Id, @RowVer=RowVer </w:t>
      </w:r>
      <w:r>
        <w:rPr>
          <w:rStyle w:val="keyword"/>
        </w:rPr>
        <w:t>FROM</w:t>
      </w:r>
      <w:r>
        <w:t> dbo.Coupon </w:t>
      </w:r>
      <w:r>
        <w:rPr>
          <w:rStyle w:val="keyword"/>
        </w:rPr>
        <w:t>WHERE</w:t>
      </w:r>
      <w:r>
        <w:t> IsFlag=0    </w:t>
      </w:r>
      <w:r>
        <w:rPr>
          <w:rStyle w:val="comment"/>
        </w:rPr>
        <w:t>--</w:t>
      </w:r>
      <w:r>
        <w:rPr>
          <w:rStyle w:val="comment"/>
        </w:rPr>
        <w:t>取出可用的</w:t>
      </w:r>
      <w:r>
        <w:rPr>
          <w:rStyle w:val="comment"/>
        </w:rPr>
        <w:t>Id</w:t>
      </w:r>
      <w:r>
        <w:rPr>
          <w:rStyle w:val="comment"/>
        </w:rPr>
        <w:t>及对应的版本戳</w:t>
      </w:r>
      <w:r>
        <w:t>  </w:t>
      </w:r>
    </w:p>
    <w:p w14:paraId="1CF59D9F" w14:textId="77777777" w:rsidR="00935C18" w:rsidRDefault="00935C18" w:rsidP="00935C18">
      <w:pPr>
        <w:numPr>
          <w:ilvl w:val="0"/>
          <w:numId w:val="14"/>
        </w:numPr>
        <w:spacing w:before="100" w:beforeAutospacing="1" w:after="100" w:afterAutospacing="1" w:line="240" w:lineRule="auto"/>
      </w:pPr>
      <w:r>
        <w:t>    </w:t>
      </w:r>
      <w:r>
        <w:rPr>
          <w:rStyle w:val="comment"/>
        </w:rPr>
        <w:t>--WAITFOR DELAY '00:00:05'    --</w:t>
      </w:r>
      <w:r>
        <w:rPr>
          <w:rStyle w:val="comment"/>
        </w:rPr>
        <w:t>改用此方式要开两个</w:t>
      </w:r>
      <w:r>
        <w:rPr>
          <w:rStyle w:val="comment"/>
        </w:rPr>
        <w:t>SQL Management</w:t>
      </w:r>
      <w:r>
        <w:rPr>
          <w:rStyle w:val="comment"/>
        </w:rPr>
        <w:t>客户端</w:t>
      </w:r>
      <w:r>
        <w:t>  </w:t>
      </w:r>
    </w:p>
    <w:p w14:paraId="15ACAA64" w14:textId="77777777" w:rsidR="00935C18" w:rsidRDefault="00935C18" w:rsidP="00935C18">
      <w:pPr>
        <w:numPr>
          <w:ilvl w:val="0"/>
          <w:numId w:val="14"/>
        </w:numPr>
        <w:spacing w:before="100" w:beforeAutospacing="1" w:after="100" w:afterAutospacing="1" w:line="240" w:lineRule="auto"/>
      </w:pPr>
      <w:r>
        <w:t>    </w:t>
      </w:r>
      <w:r>
        <w:rPr>
          <w:rStyle w:val="keyword"/>
        </w:rPr>
        <w:t>UPDATE</w:t>
      </w:r>
      <w:r>
        <w:t> dbo.Coupon </w:t>
      </w:r>
      <w:r>
        <w:rPr>
          <w:rStyle w:val="keyword"/>
        </w:rPr>
        <w:t>SET</w:t>
      </w:r>
      <w:r>
        <w:t> IsFlag=1, [</w:t>
      </w:r>
      <w:r>
        <w:rPr>
          <w:rStyle w:val="func"/>
        </w:rPr>
        <w:t>User</w:t>
      </w:r>
      <w:r>
        <w:t>]=@</w:t>
      </w:r>
      <w:r>
        <w:rPr>
          <w:rStyle w:val="func"/>
        </w:rPr>
        <w:t>User</w:t>
      </w:r>
      <w:r>
        <w:t>, UseTime=GETDATE() </w:t>
      </w:r>
      <w:r>
        <w:rPr>
          <w:rStyle w:val="keyword"/>
        </w:rPr>
        <w:t>WHERE</w:t>
      </w:r>
      <w:r>
        <w:t> Id=@TempId </w:t>
      </w:r>
      <w:r>
        <w:rPr>
          <w:rStyle w:val="op"/>
        </w:rPr>
        <w:t>AND</w:t>
      </w:r>
      <w:r>
        <w:t> RowVer=@RowVer  </w:t>
      </w:r>
    </w:p>
    <w:p w14:paraId="1C1178B3" w14:textId="77777777" w:rsidR="00935C18" w:rsidRDefault="00935C18" w:rsidP="00935C18">
      <w:pPr>
        <w:numPr>
          <w:ilvl w:val="0"/>
          <w:numId w:val="14"/>
        </w:numPr>
        <w:spacing w:before="100" w:beforeAutospacing="1" w:after="100" w:afterAutospacing="1" w:line="240" w:lineRule="auto"/>
      </w:pPr>
      <w:r>
        <w:t>    IF(@@ROWCOUNT &gt; 0)  </w:t>
      </w:r>
    </w:p>
    <w:p w14:paraId="6550319C" w14:textId="77777777" w:rsidR="00935C18" w:rsidRDefault="00935C18" w:rsidP="00935C18">
      <w:pPr>
        <w:numPr>
          <w:ilvl w:val="0"/>
          <w:numId w:val="14"/>
        </w:numPr>
        <w:spacing w:before="100" w:beforeAutospacing="1" w:after="100" w:afterAutospacing="1" w:line="240" w:lineRule="auto"/>
      </w:pPr>
      <w:r>
        <w:t>        </w:t>
      </w:r>
      <w:r>
        <w:rPr>
          <w:rStyle w:val="keyword"/>
        </w:rPr>
        <w:t>BEGIN</w:t>
      </w:r>
      <w:r>
        <w:t>  </w:t>
      </w:r>
    </w:p>
    <w:p w14:paraId="508C0B8E" w14:textId="77777777" w:rsidR="00935C18" w:rsidRDefault="00935C18" w:rsidP="00935C18">
      <w:pPr>
        <w:numPr>
          <w:ilvl w:val="0"/>
          <w:numId w:val="14"/>
        </w:numPr>
        <w:spacing w:before="100" w:beforeAutospacing="1" w:after="100" w:afterAutospacing="1" w:line="240" w:lineRule="auto"/>
      </w:pPr>
      <w:r>
        <w:t>            PRINT(</w:t>
      </w:r>
      <w:r>
        <w:rPr>
          <w:rStyle w:val="string"/>
        </w:rPr>
        <w:t>'</w:t>
      </w:r>
      <w:r>
        <w:rPr>
          <w:rStyle w:val="string"/>
        </w:rPr>
        <w:t>修改成功</w:t>
      </w:r>
      <w:r>
        <w:rPr>
          <w:rStyle w:val="string"/>
        </w:rPr>
        <w:t>'</w:t>
      </w:r>
      <w:r>
        <w:t>)  </w:t>
      </w:r>
    </w:p>
    <w:p w14:paraId="27A43748" w14:textId="77777777" w:rsidR="00935C18" w:rsidRDefault="00935C18" w:rsidP="00935C18">
      <w:pPr>
        <w:numPr>
          <w:ilvl w:val="0"/>
          <w:numId w:val="14"/>
        </w:numPr>
        <w:spacing w:before="100" w:beforeAutospacing="1" w:after="100" w:afterAutospacing="1" w:line="240" w:lineRule="auto"/>
      </w:pPr>
      <w:r>
        <w:t>            </w:t>
      </w:r>
      <w:r>
        <w:rPr>
          <w:rStyle w:val="keyword"/>
        </w:rPr>
        <w:t>COMMIT</w:t>
      </w:r>
      <w:r>
        <w:t> TRAN  </w:t>
      </w:r>
    </w:p>
    <w:p w14:paraId="61E97FD3" w14:textId="77777777" w:rsidR="00935C18" w:rsidRDefault="00935C18" w:rsidP="00935C18">
      <w:pPr>
        <w:numPr>
          <w:ilvl w:val="0"/>
          <w:numId w:val="14"/>
        </w:numPr>
        <w:spacing w:before="100" w:beforeAutospacing="1" w:after="100" w:afterAutospacing="1" w:line="240" w:lineRule="auto"/>
      </w:pPr>
      <w:r>
        <w:t>        </w:t>
      </w:r>
      <w:r>
        <w:rPr>
          <w:rStyle w:val="keyword"/>
        </w:rPr>
        <w:t>END</w:t>
      </w:r>
      <w:r>
        <w:t>  </w:t>
      </w:r>
    </w:p>
    <w:p w14:paraId="55D9A41B" w14:textId="77777777" w:rsidR="00935C18" w:rsidRDefault="00935C18" w:rsidP="00935C18">
      <w:pPr>
        <w:numPr>
          <w:ilvl w:val="0"/>
          <w:numId w:val="14"/>
        </w:numPr>
        <w:spacing w:before="100" w:beforeAutospacing="1" w:after="100" w:afterAutospacing="1" w:line="240" w:lineRule="auto"/>
      </w:pPr>
      <w:r>
        <w:t>    </w:t>
      </w:r>
      <w:r>
        <w:rPr>
          <w:rStyle w:val="keyword"/>
        </w:rPr>
        <w:t>ELSE</w:t>
      </w:r>
      <w:r>
        <w:t>  </w:t>
      </w:r>
    </w:p>
    <w:p w14:paraId="19799393" w14:textId="77777777" w:rsidR="00935C18" w:rsidRDefault="00935C18" w:rsidP="00935C18">
      <w:pPr>
        <w:numPr>
          <w:ilvl w:val="0"/>
          <w:numId w:val="14"/>
        </w:numPr>
        <w:spacing w:before="100" w:beforeAutospacing="1" w:after="100" w:afterAutospacing="1" w:line="240" w:lineRule="auto"/>
      </w:pPr>
      <w:r>
        <w:t>        </w:t>
      </w:r>
      <w:r>
        <w:rPr>
          <w:rStyle w:val="keyword"/>
        </w:rPr>
        <w:t>BEGIN</w:t>
      </w:r>
      <w:r>
        <w:t>  </w:t>
      </w:r>
    </w:p>
    <w:p w14:paraId="681F3A3A" w14:textId="77777777" w:rsidR="00935C18" w:rsidRDefault="00935C18" w:rsidP="00935C18">
      <w:pPr>
        <w:numPr>
          <w:ilvl w:val="0"/>
          <w:numId w:val="14"/>
        </w:numPr>
        <w:spacing w:before="100" w:beforeAutospacing="1" w:after="100" w:afterAutospacing="1" w:line="240" w:lineRule="auto"/>
      </w:pPr>
      <w:r>
        <w:t>            PRINT(</w:t>
      </w:r>
      <w:r>
        <w:rPr>
          <w:rStyle w:val="string"/>
        </w:rPr>
        <w:t>'</w:t>
      </w:r>
      <w:r>
        <w:rPr>
          <w:rStyle w:val="string"/>
        </w:rPr>
        <w:t>该数据已被其他用户修改</w:t>
      </w:r>
      <w:r>
        <w:rPr>
          <w:rStyle w:val="string"/>
        </w:rPr>
        <w:t>'</w:t>
      </w:r>
      <w:r>
        <w:t>)  </w:t>
      </w:r>
    </w:p>
    <w:p w14:paraId="1109BC62" w14:textId="77777777" w:rsidR="00935C18" w:rsidRDefault="00935C18" w:rsidP="00935C18">
      <w:pPr>
        <w:numPr>
          <w:ilvl w:val="0"/>
          <w:numId w:val="14"/>
        </w:numPr>
        <w:spacing w:before="100" w:beforeAutospacing="1" w:after="100" w:afterAutospacing="1" w:line="240" w:lineRule="auto"/>
      </w:pPr>
      <w:r>
        <w:t>            </w:t>
      </w:r>
      <w:r>
        <w:rPr>
          <w:rStyle w:val="keyword"/>
        </w:rPr>
        <w:t>ROLLBACK</w:t>
      </w:r>
      <w:r>
        <w:t> TRAN  </w:t>
      </w:r>
    </w:p>
    <w:p w14:paraId="3D8CB200" w14:textId="77777777" w:rsidR="00935C18" w:rsidRDefault="00935C18" w:rsidP="00935C18">
      <w:pPr>
        <w:numPr>
          <w:ilvl w:val="0"/>
          <w:numId w:val="14"/>
        </w:numPr>
        <w:spacing w:before="100" w:beforeAutospacing="1" w:after="100" w:afterAutospacing="1" w:line="240" w:lineRule="auto"/>
      </w:pPr>
      <w:r>
        <w:t>        </w:t>
      </w:r>
      <w:r>
        <w:rPr>
          <w:rStyle w:val="keyword"/>
        </w:rPr>
        <w:t>END</w:t>
      </w:r>
      <w:r>
        <w:t>  </w:t>
      </w:r>
    </w:p>
    <w:p w14:paraId="59957EE4" w14:textId="77777777" w:rsidR="00935C18" w:rsidRDefault="00935C18" w:rsidP="00935C18">
      <w:pPr>
        <w:numPr>
          <w:ilvl w:val="0"/>
          <w:numId w:val="14"/>
        </w:numPr>
        <w:spacing w:before="100" w:beforeAutospacing="1" w:after="100" w:afterAutospacing="1" w:line="240" w:lineRule="auto"/>
      </w:pPr>
      <w:r>
        <w:rPr>
          <w:rStyle w:val="keyword"/>
        </w:rPr>
        <w:t>END</w:t>
      </w:r>
      <w:r>
        <w:t> TRY  </w:t>
      </w:r>
    </w:p>
    <w:p w14:paraId="5731E950" w14:textId="77777777" w:rsidR="00935C18" w:rsidRDefault="00935C18" w:rsidP="00935C18">
      <w:pPr>
        <w:numPr>
          <w:ilvl w:val="0"/>
          <w:numId w:val="14"/>
        </w:numPr>
        <w:spacing w:before="100" w:beforeAutospacing="1" w:after="100" w:afterAutospacing="1" w:line="240" w:lineRule="auto"/>
      </w:pPr>
      <w:r>
        <w:rPr>
          <w:rStyle w:val="keyword"/>
        </w:rPr>
        <w:t>BEGIN</w:t>
      </w:r>
      <w:r>
        <w:t> CATCH  </w:t>
      </w:r>
    </w:p>
    <w:p w14:paraId="30D07EE6" w14:textId="77777777" w:rsidR="00935C18" w:rsidRDefault="00935C18" w:rsidP="00935C18">
      <w:pPr>
        <w:numPr>
          <w:ilvl w:val="0"/>
          <w:numId w:val="14"/>
        </w:numPr>
        <w:spacing w:before="100" w:beforeAutospacing="1" w:after="100" w:afterAutospacing="1" w:line="240" w:lineRule="auto"/>
      </w:pPr>
      <w:r>
        <w:t>    </w:t>
      </w:r>
      <w:r>
        <w:rPr>
          <w:rStyle w:val="keyword"/>
        </w:rPr>
        <w:t>ROLLBACK</w:t>
      </w:r>
      <w:r>
        <w:t> TRAN  </w:t>
      </w:r>
    </w:p>
    <w:p w14:paraId="49A1196B" w14:textId="77777777" w:rsidR="00935C18" w:rsidRDefault="00935C18" w:rsidP="00935C18">
      <w:pPr>
        <w:numPr>
          <w:ilvl w:val="0"/>
          <w:numId w:val="14"/>
        </w:numPr>
        <w:spacing w:before="100" w:beforeAutospacing="1" w:after="100" w:afterAutospacing="1" w:line="240" w:lineRule="auto"/>
      </w:pPr>
      <w:r>
        <w:rPr>
          <w:rStyle w:val="keyword"/>
        </w:rPr>
        <w:t>END</w:t>
      </w:r>
      <w:r>
        <w:t> CATCH  </w:t>
      </w:r>
    </w:p>
    <w:p w14:paraId="4458EBDF" w14:textId="77777777" w:rsidR="00935C18" w:rsidRDefault="00935C18" w:rsidP="00935C18">
      <w:pPr>
        <w:numPr>
          <w:ilvl w:val="0"/>
          <w:numId w:val="14"/>
        </w:numPr>
        <w:spacing w:before="100" w:beforeAutospacing="1" w:after="100" w:afterAutospacing="1" w:line="240" w:lineRule="auto"/>
      </w:pPr>
      <w:r>
        <w:lastRenderedPageBreak/>
        <w:t>  </w:t>
      </w:r>
    </w:p>
    <w:p w14:paraId="225DA73A" w14:textId="77777777" w:rsidR="00935C18" w:rsidRDefault="00935C18" w:rsidP="00935C18">
      <w:pPr>
        <w:numPr>
          <w:ilvl w:val="0"/>
          <w:numId w:val="14"/>
        </w:numPr>
        <w:spacing w:before="100" w:beforeAutospacing="1" w:after="100" w:afterAutospacing="1" w:line="240" w:lineRule="auto"/>
      </w:pPr>
      <w:r>
        <w:rPr>
          <w:rStyle w:val="comment"/>
        </w:rPr>
        <w:t>--------------------------B</w:t>
      </w:r>
      <w:r>
        <w:rPr>
          <w:rStyle w:val="comment"/>
        </w:rPr>
        <w:t>客户端连接</w:t>
      </w:r>
      <w:r>
        <w:rPr>
          <w:rStyle w:val="comment"/>
        </w:rPr>
        <w:t> Lock(</w:t>
      </w:r>
      <w:r>
        <w:rPr>
          <w:rStyle w:val="comment"/>
        </w:rPr>
        <w:t>乐观锁</w:t>
      </w:r>
      <w:r>
        <w:rPr>
          <w:rStyle w:val="comment"/>
        </w:rPr>
        <w:t>)------------------------</w:t>
      </w:r>
      <w:r>
        <w:t>  </w:t>
      </w:r>
    </w:p>
    <w:p w14:paraId="7DE50E0B" w14:textId="77777777" w:rsidR="00935C18" w:rsidRDefault="00935C18" w:rsidP="00935C18">
      <w:pPr>
        <w:numPr>
          <w:ilvl w:val="0"/>
          <w:numId w:val="14"/>
        </w:numPr>
        <w:spacing w:before="100" w:beforeAutospacing="1" w:after="100" w:afterAutospacing="1" w:line="240" w:lineRule="auto"/>
      </w:pPr>
      <w:r>
        <w:rPr>
          <w:rStyle w:val="comment"/>
        </w:rPr>
        <w:t>--</w:t>
      </w:r>
      <w:r>
        <w:rPr>
          <w:rStyle w:val="comment"/>
        </w:rPr>
        <w:t>此测试需要开两个</w:t>
      </w:r>
      <w:r>
        <w:rPr>
          <w:rStyle w:val="comment"/>
        </w:rPr>
        <w:t>SQL Management Studio</w:t>
      </w:r>
      <w:r>
        <w:rPr>
          <w:rStyle w:val="comment"/>
        </w:rPr>
        <w:t>客户端，在</w:t>
      </w:r>
      <w:r>
        <w:rPr>
          <w:rStyle w:val="comment"/>
        </w:rPr>
        <w:t>A</w:t>
      </w:r>
      <w:r>
        <w:rPr>
          <w:rStyle w:val="comment"/>
        </w:rPr>
        <w:t>客户端使用</w:t>
      </w:r>
      <w:r>
        <w:rPr>
          <w:rStyle w:val="comment"/>
        </w:rPr>
        <w:t>WAITFOR DELAY</w:t>
      </w:r>
      <w:r>
        <w:rPr>
          <w:rStyle w:val="comment"/>
        </w:rPr>
        <w:t>来模拟并发占用，在</w:t>
      </w:r>
      <w:r>
        <w:rPr>
          <w:rStyle w:val="comment"/>
        </w:rPr>
        <w:t>B</w:t>
      </w:r>
      <w:r>
        <w:rPr>
          <w:rStyle w:val="comment"/>
        </w:rPr>
        <w:t>客户端执行与</w:t>
      </w:r>
      <w:r>
        <w:rPr>
          <w:rStyle w:val="comment"/>
        </w:rPr>
        <w:t>A</w:t>
      </w:r>
      <w:r>
        <w:rPr>
          <w:rStyle w:val="comment"/>
        </w:rPr>
        <w:t>客户端相同的</w:t>
      </w:r>
      <w:r>
        <w:rPr>
          <w:rStyle w:val="comment"/>
        </w:rPr>
        <w:t>SQL</w:t>
      </w:r>
      <w:r>
        <w:rPr>
          <w:rStyle w:val="comment"/>
        </w:rPr>
        <w:t>脚本即可（注释掉</w:t>
      </w:r>
      <w:r>
        <w:rPr>
          <w:rStyle w:val="comment"/>
        </w:rPr>
        <w:t>WAITFOR</w:t>
      </w:r>
      <w:r>
        <w:rPr>
          <w:rStyle w:val="comment"/>
        </w:rPr>
        <w:t>），所以在此不放相同代码了。</w:t>
      </w:r>
      <w:r>
        <w:t>  </w:t>
      </w:r>
    </w:p>
    <w:p w14:paraId="5758C21E" w14:textId="77777777" w:rsidR="00935C18" w:rsidRDefault="00935C18" w:rsidP="00935C18">
      <w:pPr>
        <w:spacing w:after="240"/>
      </w:pPr>
      <w:r>
        <w:br/>
      </w:r>
      <w:r>
        <w:br/>
      </w:r>
      <w:r>
        <w:t>在乐观锁和悲观锁之间进行选择的标准是：冲突的频率与严重性。如果冲突很少，或者冲突的后果不会很严重，那么通常情况下应该选择乐观锁，因为它能得到更好的并发性，而且更容易实现。但是，如果冲突的结果对于用户来说痛苦的，那么就需要使用悲观策略。</w:t>
      </w:r>
      <w:r>
        <w:br/>
      </w:r>
      <w:r>
        <w:br/>
      </w:r>
      <w:r>
        <w:t>我认为如果同一张表的并发很高，但并发处理同一条数据的冲突几率很低，那就应该使用乐观锁，反之，如果同一张表的并发不高，但同时处理同一条数据的几率很高，就应该使用悲观锁。</w:t>
      </w:r>
    </w:p>
    <w:p w14:paraId="031BD823" w14:textId="77777777" w:rsidR="00935C18" w:rsidRDefault="00935C18" w:rsidP="00935C18">
      <w:pPr>
        <w:pStyle w:val="Heading2"/>
      </w:pPr>
      <w:bookmarkStart w:id="18" w:name="t18"/>
      <w:bookmarkEnd w:id="18"/>
      <w:r>
        <w:rPr>
          <w:rFonts w:ascii="SimSun" w:eastAsia="SimSun" w:hAnsi="SimSun" w:cs="SimSun" w:hint="eastAsia"/>
        </w:rPr>
        <w:t>四</w:t>
      </w:r>
      <w:r>
        <w:t xml:space="preserve"> SQL Server </w:t>
      </w:r>
      <w:r>
        <w:rPr>
          <w:rFonts w:ascii="SimSun" w:eastAsia="SimSun" w:hAnsi="SimSun" w:cs="SimSun" w:hint="eastAsia"/>
        </w:rPr>
        <w:t>中</w:t>
      </w:r>
      <w:r>
        <w:t>WITH (NOLOCK)</w:t>
      </w:r>
      <w:r>
        <w:rPr>
          <w:rFonts w:ascii="SimSun" w:eastAsia="SimSun" w:hAnsi="SimSun" w:cs="SimSun" w:hint="eastAsia"/>
        </w:rPr>
        <w:t>浅析</w:t>
      </w:r>
    </w:p>
    <w:p w14:paraId="5E3F6505" w14:textId="77777777" w:rsidR="00935C18" w:rsidRDefault="00935C18" w:rsidP="00935C18"/>
    <w:p w14:paraId="41135466" w14:textId="77777777" w:rsidR="00935C18" w:rsidRDefault="00935C18" w:rsidP="00935C18">
      <w:pPr>
        <w:pStyle w:val="Heading3"/>
        <w:spacing w:before="150" w:beforeAutospacing="0" w:after="150" w:afterAutospacing="0"/>
      </w:pPr>
      <w:bookmarkStart w:id="19" w:name="t19"/>
      <w:bookmarkEnd w:id="19"/>
      <w:r>
        <w:rPr>
          <w:rFonts w:ascii="SimSun" w:eastAsia="SimSun" w:hAnsi="SimSun" w:cs="SimSun" w:hint="eastAsia"/>
        </w:rPr>
        <w:t>概念介绍</w:t>
      </w:r>
    </w:p>
    <w:p w14:paraId="1D99A6E5" w14:textId="77777777" w:rsidR="00935C18" w:rsidRDefault="00935C18" w:rsidP="00935C18">
      <w:pPr>
        <w:pStyle w:val="NormalWeb"/>
        <w:spacing w:before="150" w:beforeAutospacing="0" w:after="150" w:afterAutospacing="0"/>
      </w:pPr>
      <w:r>
        <w:rPr>
          <w:rFonts w:ascii="SimSun" w:eastAsia="SimSun" w:hAnsi="SimSun" w:cs="SimSun" w:hint="eastAsia"/>
        </w:rPr>
        <w:t>开发人员喜欢在</w:t>
      </w:r>
      <w:r>
        <w:t>SQL</w:t>
      </w:r>
      <w:r>
        <w:rPr>
          <w:rFonts w:ascii="SimSun" w:eastAsia="SimSun" w:hAnsi="SimSun" w:cs="SimSun" w:hint="eastAsia"/>
        </w:rPr>
        <w:t>脚本中使用</w:t>
      </w:r>
      <w:r>
        <w:t>WITH(NOLOCK), WITH(NOLOCK)</w:t>
      </w:r>
      <w:r>
        <w:rPr>
          <w:rFonts w:ascii="SimSun" w:eastAsia="SimSun" w:hAnsi="SimSun" w:cs="SimSun" w:hint="eastAsia"/>
        </w:rPr>
        <w:t>其实是表提示（</w:t>
      </w:r>
      <w:r>
        <w:t>table_hint</w:t>
      </w:r>
      <w:r>
        <w:rPr>
          <w:rFonts w:ascii="SimSun" w:eastAsia="SimSun" w:hAnsi="SimSun" w:cs="SimSun" w:hint="eastAsia"/>
        </w:rPr>
        <w:t>）中的一种。它等同于</w:t>
      </w:r>
      <w:r>
        <w:t xml:space="preserve"> READUNCOMMITTED </w:t>
      </w:r>
      <w:r>
        <w:rPr>
          <w:rFonts w:ascii="SimSun" w:eastAsia="SimSun" w:hAnsi="SimSun" w:cs="SimSun" w:hint="eastAsia"/>
        </w:rPr>
        <w:t>。</w:t>
      </w:r>
      <w:r>
        <w:t xml:space="preserve"> </w:t>
      </w:r>
      <w:r>
        <w:rPr>
          <w:rFonts w:ascii="SimSun" w:eastAsia="SimSun" w:hAnsi="SimSun" w:cs="SimSun" w:hint="eastAsia"/>
        </w:rPr>
        <w:t>具体的功能作用如下所示（摘自</w:t>
      </w:r>
      <w:r>
        <w:t>MSDN</w:t>
      </w:r>
      <w:r>
        <w:rPr>
          <w:rFonts w:ascii="SimSun" w:eastAsia="SimSun" w:hAnsi="SimSun" w:cs="SimSun" w:hint="eastAsia"/>
        </w:rPr>
        <w:t>）：</w:t>
      </w:r>
    </w:p>
    <w:p w14:paraId="2AA470DD" w14:textId="77777777" w:rsidR="00935C18" w:rsidRDefault="00935C18" w:rsidP="00935C18">
      <w:pPr>
        <w:pStyle w:val="NormalWeb"/>
        <w:spacing w:before="150" w:beforeAutospacing="0" w:after="150" w:afterAutospacing="0"/>
      </w:pPr>
      <w:r>
        <w:t>   1</w:t>
      </w:r>
      <w:r>
        <w:rPr>
          <w:rFonts w:ascii="SimSun" w:eastAsia="SimSun" w:hAnsi="SimSun" w:cs="SimSun" w:hint="eastAsia"/>
        </w:rPr>
        <w:t>：</w:t>
      </w:r>
      <w:r>
        <w:t xml:space="preserve"> </w:t>
      </w:r>
      <w:r>
        <w:rPr>
          <w:rFonts w:ascii="SimSun" w:eastAsia="SimSun" w:hAnsi="SimSun" w:cs="SimSun" w:hint="eastAsia"/>
        </w:rPr>
        <w:t>指定允许脏读。不发布共享锁来阻止其他事务修改当前事务读取的数据，其他事务设置的排他锁不会阻碍当前事务读取锁定数据。允许脏读可能产生较多的并发操作，但其代价是读取以后会被其他事务回滚的数据修改。这可能会使您的事务出错，向用户显示从未提交过的数据，或者导致用户两次看到记录（或根本看不到记录）。有关脏读、不可重复读和幻读的详细信息，请参阅</w:t>
      </w:r>
      <w:hyperlink r:id="rId57" w:tgtFrame="_blank" w:history="1">
        <w:r>
          <w:rPr>
            <w:rStyle w:val="Hyperlink"/>
            <w:rFonts w:ascii="SimSun" w:eastAsia="SimSun" w:hAnsi="SimSun" w:cs="SimSun" w:hint="eastAsia"/>
          </w:rPr>
          <w:t>并发影响</w:t>
        </w:r>
      </w:hyperlink>
      <w:r>
        <w:rPr>
          <w:rFonts w:ascii="SimSun" w:eastAsia="SimSun" w:hAnsi="SimSun" w:cs="SimSun" w:hint="eastAsia"/>
        </w:rPr>
        <w:t>。</w:t>
      </w:r>
    </w:p>
    <w:p w14:paraId="018AA7AE" w14:textId="77777777" w:rsidR="00935C18" w:rsidRDefault="00935C18" w:rsidP="00935C18">
      <w:pPr>
        <w:pStyle w:val="NormalWeb"/>
        <w:spacing w:before="150" w:beforeAutospacing="0" w:after="150" w:afterAutospacing="0"/>
      </w:pPr>
      <w:r>
        <w:t>   2</w:t>
      </w:r>
      <w:r>
        <w:rPr>
          <w:rFonts w:ascii="SimSun" w:eastAsia="SimSun" w:hAnsi="SimSun" w:cs="SimSun" w:hint="eastAsia"/>
        </w:rPr>
        <w:t>：</w:t>
      </w:r>
      <w:r>
        <w:t xml:space="preserve"> READUNCOMMITTED </w:t>
      </w:r>
      <w:r>
        <w:rPr>
          <w:rFonts w:ascii="SimSun" w:eastAsia="SimSun" w:hAnsi="SimSun" w:cs="SimSun" w:hint="eastAsia"/>
        </w:rPr>
        <w:t>和</w:t>
      </w:r>
      <w:r>
        <w:t xml:space="preserve"> NOLOCK </w:t>
      </w:r>
      <w:r>
        <w:rPr>
          <w:rFonts w:ascii="SimSun" w:eastAsia="SimSun" w:hAnsi="SimSun" w:cs="SimSun" w:hint="eastAsia"/>
        </w:rPr>
        <w:t>提示仅适用于数据锁。所有查询（包括那些带有</w:t>
      </w:r>
      <w:r>
        <w:t xml:space="preserve"> READUNCOMMITTED </w:t>
      </w:r>
      <w:r>
        <w:rPr>
          <w:rFonts w:ascii="SimSun" w:eastAsia="SimSun" w:hAnsi="SimSun" w:cs="SimSun" w:hint="eastAsia"/>
        </w:rPr>
        <w:t>和</w:t>
      </w:r>
      <w:r>
        <w:t xml:space="preserve"> NOLOCK </w:t>
      </w:r>
      <w:r>
        <w:rPr>
          <w:rFonts w:ascii="SimSun" w:eastAsia="SimSun" w:hAnsi="SimSun" w:cs="SimSun" w:hint="eastAsia"/>
        </w:rPr>
        <w:t>提示的查询）都会在编译和执行过程中获取</w:t>
      </w:r>
      <w:r>
        <w:t xml:space="preserve"> Sch-S</w:t>
      </w:r>
      <w:r>
        <w:rPr>
          <w:rFonts w:ascii="SimSun" w:eastAsia="SimSun" w:hAnsi="SimSun" w:cs="SimSun" w:hint="eastAsia"/>
        </w:rPr>
        <w:t>（架构稳定性）锁。因此，当并发事务持有表的</w:t>
      </w:r>
      <w:r>
        <w:t xml:space="preserve"> Sch-M</w:t>
      </w:r>
      <w:r>
        <w:rPr>
          <w:rFonts w:ascii="SimSun" w:eastAsia="SimSun" w:hAnsi="SimSun" w:cs="SimSun" w:hint="eastAsia"/>
        </w:rPr>
        <w:t>（架构修改）锁时，将阻塞查询。例如，数据定义语言</w:t>
      </w:r>
      <w:r>
        <w:t xml:space="preserve"> (DDL) </w:t>
      </w:r>
      <w:r>
        <w:rPr>
          <w:rFonts w:ascii="SimSun" w:eastAsia="SimSun" w:hAnsi="SimSun" w:cs="SimSun" w:hint="eastAsia"/>
        </w:rPr>
        <w:t>操作在修改表的架构信息之前获取</w:t>
      </w:r>
      <w:r>
        <w:t xml:space="preserve"> Sch-M </w:t>
      </w:r>
      <w:r>
        <w:rPr>
          <w:rFonts w:ascii="SimSun" w:eastAsia="SimSun" w:hAnsi="SimSun" w:cs="SimSun" w:hint="eastAsia"/>
        </w:rPr>
        <w:t>锁。所有并发查询（包括那些使用</w:t>
      </w:r>
      <w:r>
        <w:t xml:space="preserve"> READUNCOMMITTED </w:t>
      </w:r>
      <w:r>
        <w:rPr>
          <w:rFonts w:ascii="SimSun" w:eastAsia="SimSun" w:hAnsi="SimSun" w:cs="SimSun" w:hint="eastAsia"/>
        </w:rPr>
        <w:t>或</w:t>
      </w:r>
      <w:r>
        <w:t xml:space="preserve"> NOLOCK </w:t>
      </w:r>
      <w:r>
        <w:rPr>
          <w:rFonts w:ascii="SimSun" w:eastAsia="SimSun" w:hAnsi="SimSun" w:cs="SimSun" w:hint="eastAsia"/>
        </w:rPr>
        <w:t>提示运行的查询）都会在尝试获取</w:t>
      </w:r>
      <w:r>
        <w:t xml:space="preserve"> Sch-S </w:t>
      </w:r>
      <w:r>
        <w:rPr>
          <w:rFonts w:ascii="SimSun" w:eastAsia="SimSun" w:hAnsi="SimSun" w:cs="SimSun" w:hint="eastAsia"/>
        </w:rPr>
        <w:t>锁时被阻塞。相反，持有</w:t>
      </w:r>
      <w:r>
        <w:t xml:space="preserve"> Sch-S </w:t>
      </w:r>
      <w:r>
        <w:rPr>
          <w:rFonts w:ascii="SimSun" w:eastAsia="SimSun" w:hAnsi="SimSun" w:cs="SimSun" w:hint="eastAsia"/>
        </w:rPr>
        <w:t>锁的查询将阻塞尝试获取</w:t>
      </w:r>
      <w:r>
        <w:t xml:space="preserve"> Sch-M </w:t>
      </w:r>
      <w:r>
        <w:rPr>
          <w:rFonts w:ascii="SimSun" w:eastAsia="SimSun" w:hAnsi="SimSun" w:cs="SimSun" w:hint="eastAsia"/>
        </w:rPr>
        <w:t>锁的并发事务。有关锁行为的详细信息，请参阅</w:t>
      </w:r>
      <w:hyperlink r:id="rId58" w:tgtFrame="_blank" w:history="1">
        <w:r>
          <w:rPr>
            <w:rStyle w:val="Hyperlink"/>
            <w:rFonts w:ascii="SimSun" w:eastAsia="SimSun" w:hAnsi="SimSun" w:cs="SimSun" w:hint="eastAsia"/>
          </w:rPr>
          <w:t>锁兼容性（数据库引擎）</w:t>
        </w:r>
      </w:hyperlink>
      <w:r>
        <w:rPr>
          <w:rFonts w:ascii="SimSun" w:eastAsia="SimSun" w:hAnsi="SimSun" w:cs="SimSun" w:hint="eastAsia"/>
        </w:rPr>
        <w:t>。</w:t>
      </w:r>
    </w:p>
    <w:p w14:paraId="3F4F6613" w14:textId="77777777" w:rsidR="00935C18" w:rsidRDefault="00935C18" w:rsidP="00935C18">
      <w:pPr>
        <w:pStyle w:val="NormalWeb"/>
        <w:spacing w:before="150" w:beforeAutospacing="0" w:after="150" w:afterAutospacing="0"/>
      </w:pPr>
      <w:r>
        <w:t xml:space="preserve">   3:  </w:t>
      </w:r>
      <w:r>
        <w:rPr>
          <w:rFonts w:ascii="SimSun" w:eastAsia="SimSun" w:hAnsi="SimSun" w:cs="SimSun" w:hint="eastAsia"/>
        </w:rPr>
        <w:t>不能为通过插入、更新或删除操作修改过的表指定</w:t>
      </w:r>
      <w:r>
        <w:t xml:space="preserve"> READUNCOMMITTED </w:t>
      </w:r>
      <w:r>
        <w:rPr>
          <w:rFonts w:ascii="SimSun" w:eastAsia="SimSun" w:hAnsi="SimSun" w:cs="SimSun" w:hint="eastAsia"/>
        </w:rPr>
        <w:t>和</w:t>
      </w:r>
      <w:r>
        <w:t xml:space="preserve"> NOLOCK</w:t>
      </w:r>
      <w:r>
        <w:rPr>
          <w:rFonts w:ascii="SimSun" w:eastAsia="SimSun" w:hAnsi="SimSun" w:cs="SimSun" w:hint="eastAsia"/>
        </w:rPr>
        <w:t>。</w:t>
      </w:r>
      <w:r>
        <w:t xml:space="preserve">SQL Server </w:t>
      </w:r>
      <w:r>
        <w:rPr>
          <w:rFonts w:ascii="SimSun" w:eastAsia="SimSun" w:hAnsi="SimSun" w:cs="SimSun" w:hint="eastAsia"/>
        </w:rPr>
        <w:t>查询优化器忽略</w:t>
      </w:r>
      <w:r>
        <w:t xml:space="preserve"> FROM </w:t>
      </w:r>
      <w:r>
        <w:rPr>
          <w:rFonts w:ascii="SimSun" w:eastAsia="SimSun" w:hAnsi="SimSun" w:cs="SimSun" w:hint="eastAsia"/>
        </w:rPr>
        <w:t>子句中应用于</w:t>
      </w:r>
      <w:r>
        <w:t xml:space="preserve"> UPDATE </w:t>
      </w:r>
      <w:r>
        <w:rPr>
          <w:rFonts w:ascii="SimSun" w:eastAsia="SimSun" w:hAnsi="SimSun" w:cs="SimSun" w:hint="eastAsia"/>
        </w:rPr>
        <w:t>或</w:t>
      </w:r>
      <w:r>
        <w:t xml:space="preserve"> DELETE </w:t>
      </w:r>
      <w:r>
        <w:rPr>
          <w:rFonts w:ascii="SimSun" w:eastAsia="SimSun" w:hAnsi="SimSun" w:cs="SimSun" w:hint="eastAsia"/>
        </w:rPr>
        <w:t>语句的目标表的</w:t>
      </w:r>
      <w:r>
        <w:t xml:space="preserve"> READUNCOMMITTED </w:t>
      </w:r>
      <w:r>
        <w:rPr>
          <w:rFonts w:ascii="SimSun" w:eastAsia="SimSun" w:hAnsi="SimSun" w:cs="SimSun" w:hint="eastAsia"/>
        </w:rPr>
        <w:t>和</w:t>
      </w:r>
      <w:r>
        <w:t xml:space="preserve"> NOLOCK </w:t>
      </w:r>
      <w:r>
        <w:rPr>
          <w:rFonts w:ascii="SimSun" w:eastAsia="SimSun" w:hAnsi="SimSun" w:cs="SimSun" w:hint="eastAsia"/>
        </w:rPr>
        <w:t>提示。</w:t>
      </w:r>
    </w:p>
    <w:p w14:paraId="640BB2A7" w14:textId="77777777" w:rsidR="00935C18" w:rsidRDefault="00935C18" w:rsidP="00935C18">
      <w:pPr>
        <w:pStyle w:val="NormalWeb"/>
        <w:spacing w:before="150" w:beforeAutospacing="0" w:after="150" w:afterAutospacing="0"/>
      </w:pPr>
      <w:r>
        <w:rPr>
          <w:rFonts w:ascii="SimSun" w:eastAsia="SimSun" w:hAnsi="SimSun" w:cs="SimSun" w:hint="eastAsia"/>
        </w:rPr>
        <w:t>功能与缺陷</w:t>
      </w:r>
    </w:p>
    <w:p w14:paraId="2FD1AE79"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使用</w:t>
      </w:r>
      <w:r>
        <w:t>WIHT(NOLOCK)</w:t>
      </w:r>
      <w:r>
        <w:rPr>
          <w:rFonts w:ascii="SimSun" w:eastAsia="SimSun" w:hAnsi="SimSun" w:cs="SimSun" w:hint="eastAsia"/>
        </w:rPr>
        <w:t>有利也有弊，所以在决定使用之前，你一定需要了解清楚</w:t>
      </w:r>
      <w:r>
        <w:t>WITH(NOLOCK)</w:t>
      </w:r>
      <w:r>
        <w:rPr>
          <w:rFonts w:ascii="SimSun" w:eastAsia="SimSun" w:hAnsi="SimSun" w:cs="SimSun" w:hint="eastAsia"/>
        </w:rPr>
        <w:t>的功能和缺陷，看其是否适合你的业务需求</w:t>
      </w:r>
      <w:r>
        <w:t>,</w:t>
      </w:r>
      <w:r>
        <w:rPr>
          <w:rFonts w:ascii="SimSun" w:eastAsia="SimSun" w:hAnsi="SimSun" w:cs="SimSun" w:hint="eastAsia"/>
        </w:rPr>
        <w:t>不要觉得它能提升性能，稀里糊涂的就使用它。</w:t>
      </w:r>
    </w:p>
    <w:p w14:paraId="1A1F30D3" w14:textId="77777777" w:rsidR="00935C18" w:rsidRDefault="00935C18" w:rsidP="00935C18">
      <w:pPr>
        <w:pStyle w:val="NormalWeb"/>
        <w:spacing w:before="150" w:beforeAutospacing="0" w:after="150" w:afterAutospacing="0"/>
      </w:pPr>
      <w:r>
        <w:t>    1</w:t>
      </w:r>
      <w:r>
        <w:rPr>
          <w:rFonts w:ascii="SimSun" w:eastAsia="SimSun" w:hAnsi="SimSun" w:cs="SimSun" w:hint="eastAsia"/>
        </w:rPr>
        <w:t>：使用</w:t>
      </w:r>
      <w:r>
        <w:t>WITH(NOLOCK)</w:t>
      </w:r>
      <w:r>
        <w:rPr>
          <w:rFonts w:ascii="SimSun" w:eastAsia="SimSun" w:hAnsi="SimSun" w:cs="SimSun" w:hint="eastAsia"/>
        </w:rPr>
        <w:t>时查询不受其它排他锁阻塞</w:t>
      </w:r>
    </w:p>
    <w:p w14:paraId="39A0D277"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打开会话窗口</w:t>
      </w:r>
      <w:r>
        <w:t>1</w:t>
      </w:r>
      <w:r>
        <w:rPr>
          <w:rFonts w:ascii="SimSun" w:eastAsia="SimSun" w:hAnsi="SimSun" w:cs="SimSun" w:hint="eastAsia"/>
        </w:rPr>
        <w:t>，执行下面脚本，不提交也不回滚事务，模拟事务真在执行过程当中</w:t>
      </w:r>
    </w:p>
    <w:p w14:paraId="69B6E177" w14:textId="77777777" w:rsidR="00935C18" w:rsidRDefault="00935C18" w:rsidP="00935C18">
      <w:pPr>
        <w:pStyle w:val="HTMLPreformatted"/>
      </w:pPr>
      <w:r>
        <w:t>BEGIN TRAN</w:t>
      </w:r>
    </w:p>
    <w:p w14:paraId="27F481F3" w14:textId="77777777" w:rsidR="00935C18" w:rsidRDefault="00935C18" w:rsidP="00935C18">
      <w:pPr>
        <w:pStyle w:val="HTMLPreformatted"/>
      </w:pPr>
      <w:r>
        <w:t> </w:t>
      </w:r>
    </w:p>
    <w:p w14:paraId="6A2A1A72" w14:textId="77777777" w:rsidR="00935C18" w:rsidRDefault="00935C18" w:rsidP="00935C18">
      <w:pPr>
        <w:pStyle w:val="HTMLPreformatted"/>
      </w:pPr>
      <w:r>
        <w:t xml:space="preserve">       UPDATE TEST SET NAME='Timmy' WHERE OBJECT_ID =1;</w:t>
      </w:r>
    </w:p>
    <w:p w14:paraId="6C457914" w14:textId="77777777" w:rsidR="00935C18" w:rsidRDefault="00935C18" w:rsidP="00935C18">
      <w:pPr>
        <w:pStyle w:val="HTMLPreformatted"/>
      </w:pPr>
      <w:r>
        <w:t> </w:t>
      </w:r>
    </w:p>
    <w:p w14:paraId="4042E329" w14:textId="77777777" w:rsidR="00935C18" w:rsidRDefault="00935C18" w:rsidP="00935C18">
      <w:pPr>
        <w:pStyle w:val="HTMLPreformatted"/>
      </w:pPr>
      <w:r>
        <w:lastRenderedPageBreak/>
        <w:t xml:space="preserve">       --ROLLBACK</w:t>
      </w:r>
    </w:p>
    <w:p w14:paraId="61116F23" w14:textId="77777777" w:rsidR="00935C18" w:rsidRDefault="00935C18" w:rsidP="00935C18">
      <w:pPr>
        <w:pStyle w:val="HTMLPreformatted"/>
      </w:pPr>
      <w:r>
        <w:t> </w:t>
      </w:r>
    </w:p>
    <w:p w14:paraId="74E18A59" w14:textId="77777777" w:rsidR="00935C18" w:rsidRDefault="00935C18" w:rsidP="00935C18">
      <w:pPr>
        <w:pStyle w:val="NormalWeb"/>
        <w:spacing w:before="150" w:beforeAutospacing="0" w:after="150" w:afterAutospacing="0"/>
      </w:pPr>
      <w:r>
        <w:t>   </w:t>
      </w:r>
    </w:p>
    <w:p w14:paraId="0B85631C"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打开会话窗口</w:t>
      </w:r>
      <w:r>
        <w:t>2</w:t>
      </w:r>
      <w:r>
        <w:rPr>
          <w:rFonts w:ascii="SimSun" w:eastAsia="SimSun" w:hAnsi="SimSun" w:cs="SimSun" w:hint="eastAsia"/>
        </w:rPr>
        <w:t>，执行下面脚本，你会发现执行结果一直查询不出来（其实才两条记录）。当前会话被阻塞了</w:t>
      </w:r>
    </w:p>
    <w:p w14:paraId="1737D682" w14:textId="77777777" w:rsidR="00935C18" w:rsidRDefault="00935C18" w:rsidP="00935C18">
      <w:pPr>
        <w:pStyle w:val="HTMLPreformatted"/>
      </w:pPr>
      <w:r>
        <w:t>SELECT * FROM TEST;</w:t>
      </w:r>
    </w:p>
    <w:p w14:paraId="542CE895"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打开会话窗口</w:t>
      </w:r>
      <w:r>
        <w:t>3</w:t>
      </w:r>
      <w:r>
        <w:rPr>
          <w:rFonts w:ascii="SimSun" w:eastAsia="SimSun" w:hAnsi="SimSun" w:cs="SimSun" w:hint="eastAsia"/>
        </w:rPr>
        <w:t>，执行下面脚本，查看阻塞情况，你会发现在会话</w:t>
      </w:r>
      <w:r>
        <w:t>2</w:t>
      </w:r>
      <w:r>
        <w:rPr>
          <w:rFonts w:ascii="SimSun" w:eastAsia="SimSun" w:hAnsi="SimSun" w:cs="SimSun" w:hint="eastAsia"/>
        </w:rPr>
        <w:t>被会话</w:t>
      </w:r>
      <w:r>
        <w:t>1</w:t>
      </w:r>
      <w:r>
        <w:rPr>
          <w:rFonts w:ascii="SimSun" w:eastAsia="SimSun" w:hAnsi="SimSun" w:cs="SimSun" w:hint="eastAsia"/>
        </w:rPr>
        <w:t>给阻塞了，会话</w:t>
      </w:r>
      <w:r>
        <w:t>2</w:t>
      </w:r>
      <w:r>
        <w:rPr>
          <w:rFonts w:ascii="SimSun" w:eastAsia="SimSun" w:hAnsi="SimSun" w:cs="SimSun" w:hint="eastAsia"/>
        </w:rPr>
        <w:t>的等待类型为</w:t>
      </w:r>
      <w:r>
        <w:t>LCK_M_S</w:t>
      </w:r>
      <w:r>
        <w:rPr>
          <w:rFonts w:ascii="SimSun" w:eastAsia="SimSun" w:hAnsi="SimSun" w:cs="SimSun" w:hint="eastAsia"/>
        </w:rPr>
        <w:t>：</w:t>
      </w:r>
      <w:r>
        <w:t>“</w:t>
      </w:r>
      <w:r>
        <w:rPr>
          <w:rFonts w:ascii="SimSun" w:eastAsia="SimSun" w:hAnsi="SimSun" w:cs="SimSun" w:hint="eastAsia"/>
        </w:rPr>
        <w:t>当某任务正在等待获取共享锁时出现</w:t>
      </w:r>
      <w:r>
        <w:t>”</w:t>
      </w:r>
    </w:p>
    <w:p w14:paraId="59E36E2D" w14:textId="77777777" w:rsidR="00935C18" w:rsidRDefault="00935C18" w:rsidP="00935C18">
      <w:pPr>
        <w:pStyle w:val="HTMLPreformatted"/>
      </w:pPr>
      <w:r>
        <w:t> </w:t>
      </w:r>
    </w:p>
    <w:p w14:paraId="05068A38" w14:textId="77777777" w:rsidR="00935C18" w:rsidRDefault="00935C18" w:rsidP="00935C18">
      <w:pPr>
        <w:pStyle w:val="HTMLPreformatted"/>
      </w:pPr>
      <w:r>
        <w:t xml:space="preserve"> </w:t>
      </w:r>
    </w:p>
    <w:p w14:paraId="66F13FF6" w14:textId="77777777" w:rsidR="00935C18" w:rsidRDefault="00935C18" w:rsidP="00935C18">
      <w:pPr>
        <w:pStyle w:val="HTMLPreformatted"/>
      </w:pPr>
      <w:r>
        <w:t xml:space="preserve">  SELECT wt.blocking_session_id                    AS BlockingSessesionId</w:t>
      </w:r>
    </w:p>
    <w:p w14:paraId="502FB45B" w14:textId="77777777" w:rsidR="00935C18" w:rsidRDefault="00935C18" w:rsidP="00935C18">
      <w:pPr>
        <w:pStyle w:val="HTMLPreformatted"/>
      </w:pPr>
      <w:r>
        <w:t xml:space="preserve">        ,sp.program_name                           AS ProgramName</w:t>
      </w:r>
    </w:p>
    <w:p w14:paraId="5126E7CA" w14:textId="77777777" w:rsidR="00935C18" w:rsidRDefault="00935C18" w:rsidP="00935C18">
      <w:pPr>
        <w:pStyle w:val="HTMLPreformatted"/>
      </w:pPr>
      <w:r>
        <w:t xml:space="preserve">        ,COALESCE(sp.LOGINAME, sp.nt_username)     AS HostName    </w:t>
      </w:r>
    </w:p>
    <w:p w14:paraId="5C971D54" w14:textId="77777777" w:rsidR="00935C18" w:rsidRDefault="00935C18" w:rsidP="00935C18">
      <w:pPr>
        <w:pStyle w:val="HTMLPreformatted"/>
      </w:pPr>
      <w:r>
        <w:t xml:space="preserve">        ,ec1.client_net_address                    AS ClientIpAddress</w:t>
      </w:r>
    </w:p>
    <w:p w14:paraId="2C4CFD67" w14:textId="77777777" w:rsidR="00935C18" w:rsidRDefault="00935C18" w:rsidP="00935C18">
      <w:pPr>
        <w:pStyle w:val="HTMLPreformatted"/>
      </w:pPr>
      <w:r>
        <w:t xml:space="preserve">        ,db.name                                   AS DatabaseName        </w:t>
      </w:r>
    </w:p>
    <w:p w14:paraId="20A222C0" w14:textId="77777777" w:rsidR="00935C18" w:rsidRDefault="00935C18" w:rsidP="00935C18">
      <w:pPr>
        <w:pStyle w:val="HTMLPreformatted"/>
      </w:pPr>
      <w:r>
        <w:t xml:space="preserve">        ,wt.wait_type                              AS WaitType                    </w:t>
      </w:r>
    </w:p>
    <w:p w14:paraId="071BDA6C" w14:textId="77777777" w:rsidR="00935C18" w:rsidRDefault="00935C18" w:rsidP="00935C18">
      <w:pPr>
        <w:pStyle w:val="HTMLPreformatted"/>
      </w:pPr>
      <w:r>
        <w:t xml:space="preserve">        ,ec1.connect_time                          AS BlockingStartTime</w:t>
      </w:r>
    </w:p>
    <w:p w14:paraId="52971D53" w14:textId="77777777" w:rsidR="00935C18" w:rsidRDefault="00935C18" w:rsidP="00935C18">
      <w:pPr>
        <w:pStyle w:val="HTMLPreformatted"/>
      </w:pPr>
      <w:r>
        <w:t xml:space="preserve">        ,wt.WAIT_DURATION_MS/1000                  AS WaitDuration</w:t>
      </w:r>
    </w:p>
    <w:p w14:paraId="0A4CECEC" w14:textId="77777777" w:rsidR="00935C18" w:rsidRDefault="00935C18" w:rsidP="00935C18">
      <w:pPr>
        <w:pStyle w:val="HTMLPreformatted"/>
      </w:pPr>
      <w:r>
        <w:t xml:space="preserve">        ,ec1.session_id                            AS BlockedSessionId</w:t>
      </w:r>
    </w:p>
    <w:p w14:paraId="4429BF33" w14:textId="77777777" w:rsidR="00935C18" w:rsidRDefault="00935C18" w:rsidP="00935C18">
      <w:pPr>
        <w:pStyle w:val="HTMLPreformatted"/>
      </w:pPr>
      <w:r>
        <w:t xml:space="preserve">        ,h1.TEXT                                   AS BlockedSQLText</w:t>
      </w:r>
    </w:p>
    <w:p w14:paraId="1098DA7A" w14:textId="77777777" w:rsidR="00935C18" w:rsidRDefault="00935C18" w:rsidP="00935C18">
      <w:pPr>
        <w:pStyle w:val="HTMLPreformatted"/>
      </w:pPr>
      <w:r>
        <w:t xml:space="preserve">        ,h2.TEXT                                   AS BlockingSQLText</w:t>
      </w:r>
    </w:p>
    <w:p w14:paraId="530230B8" w14:textId="77777777" w:rsidR="00935C18" w:rsidRDefault="00935C18" w:rsidP="00935C18">
      <w:pPr>
        <w:pStyle w:val="HTMLPreformatted"/>
      </w:pPr>
      <w:r>
        <w:t xml:space="preserve">  FROM sys.dm_tran_locks AS tl</w:t>
      </w:r>
    </w:p>
    <w:p w14:paraId="1613D7BE" w14:textId="77777777" w:rsidR="00935C18" w:rsidRDefault="00935C18" w:rsidP="00935C18">
      <w:pPr>
        <w:pStyle w:val="HTMLPreformatted"/>
      </w:pPr>
      <w:r>
        <w:t xml:space="preserve">  INNER JOIN sys.databases db</w:t>
      </w:r>
    </w:p>
    <w:p w14:paraId="12483FC9" w14:textId="77777777" w:rsidR="00935C18" w:rsidRDefault="00935C18" w:rsidP="00935C18">
      <w:pPr>
        <w:pStyle w:val="HTMLPreformatted"/>
      </w:pPr>
      <w:r>
        <w:t xml:space="preserve">    ON db.database_id = tl.resource_database_id</w:t>
      </w:r>
    </w:p>
    <w:p w14:paraId="78C3B87D" w14:textId="77777777" w:rsidR="00935C18" w:rsidRDefault="00935C18" w:rsidP="00935C18">
      <w:pPr>
        <w:pStyle w:val="HTMLPreformatted"/>
      </w:pPr>
      <w:r>
        <w:t xml:space="preserve">  INNER JOIN sys.dm_os_waiting_tasks AS wt</w:t>
      </w:r>
    </w:p>
    <w:p w14:paraId="078995A4" w14:textId="77777777" w:rsidR="00935C18" w:rsidRDefault="00935C18" w:rsidP="00935C18">
      <w:pPr>
        <w:pStyle w:val="HTMLPreformatted"/>
      </w:pPr>
      <w:r>
        <w:t xml:space="preserve">    ON tl.lock_owner_address = wt.resource_address</w:t>
      </w:r>
    </w:p>
    <w:p w14:paraId="443E5C5D" w14:textId="77777777" w:rsidR="00935C18" w:rsidRDefault="00935C18" w:rsidP="00935C18">
      <w:pPr>
        <w:pStyle w:val="HTMLPreformatted"/>
      </w:pPr>
      <w:r>
        <w:t xml:space="preserve">  INNER JOIN sys.dm_exec_connections ec1</w:t>
      </w:r>
    </w:p>
    <w:p w14:paraId="276A46EF" w14:textId="77777777" w:rsidR="00935C18" w:rsidRDefault="00935C18" w:rsidP="00935C18">
      <w:pPr>
        <w:pStyle w:val="HTMLPreformatted"/>
      </w:pPr>
      <w:r>
        <w:t xml:space="preserve">    ON ec1.session_id = tl.request_session_id</w:t>
      </w:r>
    </w:p>
    <w:p w14:paraId="33300EEC" w14:textId="77777777" w:rsidR="00935C18" w:rsidRDefault="00935C18" w:rsidP="00935C18">
      <w:pPr>
        <w:pStyle w:val="HTMLPreformatted"/>
      </w:pPr>
      <w:r>
        <w:t xml:space="preserve">  INNER JOIN sys.dm_exec_connections ec2</w:t>
      </w:r>
    </w:p>
    <w:p w14:paraId="55B9543E" w14:textId="77777777" w:rsidR="00935C18" w:rsidRDefault="00935C18" w:rsidP="00935C18">
      <w:pPr>
        <w:pStyle w:val="HTMLPreformatted"/>
      </w:pPr>
      <w:r>
        <w:t xml:space="preserve">    ON ec2.session_id = wt.blocking_session_id</w:t>
      </w:r>
    </w:p>
    <w:p w14:paraId="41E1A690" w14:textId="77777777" w:rsidR="00935C18" w:rsidRDefault="00935C18" w:rsidP="00935C18">
      <w:pPr>
        <w:pStyle w:val="HTMLPreformatted"/>
      </w:pPr>
      <w:r>
        <w:t xml:space="preserve">  LEFT OUTER JOIN master.dbo.sysprocesses sp</w:t>
      </w:r>
    </w:p>
    <w:p w14:paraId="08BFCC91" w14:textId="77777777" w:rsidR="00935C18" w:rsidRDefault="00935C18" w:rsidP="00935C18">
      <w:pPr>
        <w:pStyle w:val="HTMLPreformatted"/>
      </w:pPr>
      <w:r>
        <w:t xml:space="preserve">    ON SP.spid = wt.blocking_session_id</w:t>
      </w:r>
    </w:p>
    <w:p w14:paraId="41177985" w14:textId="77777777" w:rsidR="00935C18" w:rsidRDefault="00935C18" w:rsidP="00935C18">
      <w:pPr>
        <w:pStyle w:val="HTMLPreformatted"/>
      </w:pPr>
      <w:r>
        <w:t xml:space="preserve">  CROSS APPLY sys.dm_exec_sql_text(ec1.most_recent_sql_handle) AS h1</w:t>
      </w:r>
    </w:p>
    <w:p w14:paraId="3C9DA88D" w14:textId="77777777" w:rsidR="00935C18" w:rsidRDefault="00935C18" w:rsidP="00935C18">
      <w:pPr>
        <w:pStyle w:val="HTMLPreformatted"/>
      </w:pPr>
      <w:r>
        <w:t xml:space="preserve">  CROSS APPLY sys.dm_exec_sql_text(ec2.most_recent_sql_handle) AS h2</w:t>
      </w:r>
    </w:p>
    <w:p w14:paraId="0757FCC6" w14:textId="77777777" w:rsidR="00935C18" w:rsidRDefault="00935C18" w:rsidP="00935C18">
      <w:pPr>
        <w:pStyle w:val="NormalWeb"/>
        <w:spacing w:before="150" w:beforeAutospacing="0" w:after="150" w:afterAutospacing="0"/>
      </w:pPr>
      <w:r>
        <w:t> </w:t>
      </w:r>
    </w:p>
    <w:p w14:paraId="5588D959" w14:textId="556D6831" w:rsidR="00935C18" w:rsidRDefault="00935C18" w:rsidP="00935C18">
      <w:pPr>
        <w:pStyle w:val="NormalWeb"/>
        <w:spacing w:before="150" w:beforeAutospacing="0" w:after="150" w:afterAutospacing="0"/>
      </w:pPr>
      <w:r>
        <w:rPr>
          <w:noProof/>
        </w:rPr>
        <w:drawing>
          <wp:inline distT="0" distB="0" distL="0" distR="0" wp14:anchorId="3E6461E8" wp14:editId="1AD0C049">
            <wp:extent cx="7620000" cy="2750820"/>
            <wp:effectExtent l="0" t="0" r="0" b="0"/>
            <wp:docPr id="8" name="Picture 8" descr="http://img.blog.csdn.net/20170401172724924?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401172724924?watermark/2/text/aHR0cDovL2Jsb2cuY3Nkbi5uZXQvaHV3ZWkyMDAz/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00" cy="2750820"/>
                    </a:xfrm>
                    <a:prstGeom prst="rect">
                      <a:avLst/>
                    </a:prstGeom>
                    <a:noFill/>
                    <a:ln>
                      <a:noFill/>
                    </a:ln>
                  </pic:spPr>
                </pic:pic>
              </a:graphicData>
            </a:graphic>
          </wp:inline>
        </w:drawing>
      </w:r>
    </w:p>
    <w:p w14:paraId="7E07059E" w14:textId="77777777" w:rsidR="00935C18" w:rsidRDefault="00935C18" w:rsidP="00935C18">
      <w:pPr>
        <w:pStyle w:val="NormalWeb"/>
        <w:spacing w:before="150" w:beforeAutospacing="0" w:after="150" w:afterAutospacing="0"/>
      </w:pPr>
      <w:r>
        <w:t> </w:t>
      </w:r>
    </w:p>
    <w:p w14:paraId="6E6F79E1" w14:textId="77777777" w:rsidR="00935C18" w:rsidRDefault="00935C18" w:rsidP="00935C18">
      <w:pPr>
        <w:pStyle w:val="NormalWeb"/>
        <w:spacing w:before="150" w:beforeAutospacing="0" w:after="150" w:afterAutospacing="0"/>
      </w:pPr>
      <w:r>
        <w:rPr>
          <w:rFonts w:ascii="SimSun" w:eastAsia="SimSun" w:hAnsi="SimSun" w:cs="SimSun" w:hint="eastAsia"/>
        </w:rPr>
        <w:lastRenderedPageBreak/>
        <w:t>此时查看会话</w:t>
      </w:r>
      <w:r>
        <w:t>1</w:t>
      </w:r>
      <w:r>
        <w:rPr>
          <w:rFonts w:ascii="SimSun" w:eastAsia="SimSun" w:hAnsi="SimSun" w:cs="SimSun" w:hint="eastAsia"/>
        </w:rPr>
        <w:t>（会话</w:t>
      </w:r>
      <w:r>
        <w:t>1</w:t>
      </w:r>
      <w:r>
        <w:rPr>
          <w:rFonts w:ascii="SimSun" w:eastAsia="SimSun" w:hAnsi="SimSun" w:cs="SimSun" w:hint="eastAsia"/>
        </w:rPr>
        <w:t>的会话</w:t>
      </w:r>
      <w:r>
        <w:t>ID</w:t>
      </w:r>
      <w:r>
        <w:rPr>
          <w:rFonts w:ascii="SimSun" w:eastAsia="SimSun" w:hAnsi="SimSun" w:cs="SimSun" w:hint="eastAsia"/>
        </w:rPr>
        <w:t>为</w:t>
      </w:r>
      <w:r>
        <w:t>53</w:t>
      </w:r>
      <w:r>
        <w:rPr>
          <w:rFonts w:ascii="SimSun" w:eastAsia="SimSun" w:hAnsi="SimSun" w:cs="SimSun" w:hint="eastAsia"/>
        </w:rPr>
        <w:t>，执行脚本</w:t>
      </w:r>
      <w:r>
        <w:t>1</w:t>
      </w:r>
      <w:r>
        <w:rPr>
          <w:rFonts w:ascii="SimSun" w:eastAsia="SimSun" w:hAnsi="SimSun" w:cs="SimSun" w:hint="eastAsia"/>
        </w:rPr>
        <w:t>前，可以用</w:t>
      </w:r>
      <w:r>
        <w:t>SELECT  @@spid</w:t>
      </w:r>
      <w:r>
        <w:rPr>
          <w:rFonts w:ascii="SimSun" w:eastAsia="SimSun" w:hAnsi="SimSun" w:cs="SimSun" w:hint="eastAsia"/>
        </w:rPr>
        <w:t>查看会话</w:t>
      </w:r>
      <w:r>
        <w:t>ID</w:t>
      </w:r>
      <w:r>
        <w:rPr>
          <w:rFonts w:ascii="SimSun" w:eastAsia="SimSun" w:hAnsi="SimSun" w:cs="SimSun" w:hint="eastAsia"/>
        </w:rPr>
        <w:t>）的锁信息情况，你会发现表</w:t>
      </w:r>
      <w:r>
        <w:t>TEST(ObjId=1893581784)</w:t>
      </w:r>
      <w:r>
        <w:rPr>
          <w:rFonts w:ascii="SimSun" w:eastAsia="SimSun" w:hAnsi="SimSun" w:cs="SimSun" w:hint="eastAsia"/>
        </w:rPr>
        <w:t>持有的锁信息如下所示</w:t>
      </w:r>
    </w:p>
    <w:p w14:paraId="45A393C4" w14:textId="2EAC7128" w:rsidR="00935C18" w:rsidRDefault="00935C18" w:rsidP="00935C18">
      <w:pPr>
        <w:pStyle w:val="NormalWeb"/>
        <w:spacing w:before="150" w:beforeAutospacing="0" w:after="150" w:afterAutospacing="0"/>
      </w:pPr>
      <w:r>
        <w:rPr>
          <w:noProof/>
        </w:rPr>
        <w:drawing>
          <wp:inline distT="0" distB="0" distL="0" distR="0" wp14:anchorId="2C0CC9F7" wp14:editId="03E2CBAD">
            <wp:extent cx="6210300" cy="2495550"/>
            <wp:effectExtent l="0" t="0" r="0" b="0"/>
            <wp:docPr id="7" name="Picture 7" descr="http://img.blog.csdn.net/20170401172810831?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401172810831?watermark/2/text/aHR0cDovL2Jsb2cuY3Nkbi5uZXQvaHV3ZWkyMDAz/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0300" cy="2495550"/>
                    </a:xfrm>
                    <a:prstGeom prst="rect">
                      <a:avLst/>
                    </a:prstGeom>
                    <a:noFill/>
                    <a:ln>
                      <a:noFill/>
                    </a:ln>
                  </pic:spPr>
                </pic:pic>
              </a:graphicData>
            </a:graphic>
          </wp:inline>
        </w:drawing>
      </w:r>
    </w:p>
    <w:p w14:paraId="2F6896C1" w14:textId="77777777" w:rsidR="00935C18" w:rsidRDefault="00935C18" w:rsidP="00935C18">
      <w:pPr>
        <w:pStyle w:val="NormalWeb"/>
        <w:spacing w:before="150" w:beforeAutospacing="0" w:after="150" w:afterAutospacing="0"/>
      </w:pPr>
      <w:r>
        <w:rPr>
          <w:rFonts w:ascii="SimSun" w:eastAsia="SimSun" w:hAnsi="SimSun" w:cs="SimSun" w:hint="eastAsia"/>
        </w:rPr>
        <w:t>打开会话窗口</w:t>
      </w:r>
      <w:r>
        <w:t>4</w:t>
      </w:r>
      <w:r>
        <w:rPr>
          <w:rFonts w:ascii="SimSun" w:eastAsia="SimSun" w:hAnsi="SimSun" w:cs="SimSun" w:hint="eastAsia"/>
        </w:rPr>
        <w:t>，执行下面脚本</w:t>
      </w:r>
      <w:r>
        <w:t>.</w:t>
      </w:r>
      <w:r>
        <w:rPr>
          <w:rFonts w:ascii="SimSun" w:eastAsia="SimSun" w:hAnsi="SimSun" w:cs="SimSun" w:hint="eastAsia"/>
        </w:rPr>
        <w:t>你会发现查询结果很快就出来，会话</w:t>
      </w:r>
      <w:r>
        <w:t>4</w:t>
      </w:r>
      <w:r>
        <w:rPr>
          <w:rFonts w:ascii="SimSun" w:eastAsia="SimSun" w:hAnsi="SimSun" w:cs="SimSun" w:hint="eastAsia"/>
        </w:rPr>
        <w:t>并不会被会话</w:t>
      </w:r>
      <w:r>
        <w:t>1</w:t>
      </w:r>
      <w:r>
        <w:rPr>
          <w:rFonts w:ascii="SimSun" w:eastAsia="SimSun" w:hAnsi="SimSun" w:cs="SimSun" w:hint="eastAsia"/>
        </w:rPr>
        <w:t>阻塞。</w:t>
      </w:r>
    </w:p>
    <w:p w14:paraId="5A6C27B4" w14:textId="77777777" w:rsidR="00935C18" w:rsidRDefault="00935C18" w:rsidP="00935C18">
      <w:pPr>
        <w:pStyle w:val="NormalWeb"/>
        <w:spacing w:before="150" w:beforeAutospacing="0" w:after="150" w:afterAutospacing="0"/>
      </w:pPr>
      <w:r>
        <w:t>    SELECT * FROM TEST WITH(NOLOCK)</w:t>
      </w:r>
    </w:p>
    <w:p w14:paraId="023C0A13" w14:textId="77777777" w:rsidR="00935C18" w:rsidRDefault="00935C18" w:rsidP="00935C18">
      <w:pPr>
        <w:pStyle w:val="NormalWeb"/>
        <w:spacing w:before="150" w:beforeAutospacing="0" w:after="150" w:afterAutospacing="0"/>
      </w:pPr>
      <w:r>
        <w:rPr>
          <w:rFonts w:ascii="SimSun" w:eastAsia="SimSun" w:hAnsi="SimSun" w:cs="SimSun" w:hint="eastAsia"/>
        </w:rPr>
        <w:t>从上面模拟的这个小例子可以看出，正是由于加上</w:t>
      </w:r>
      <w:r>
        <w:t>WITH(NOLOCK)</w:t>
      </w:r>
      <w:r>
        <w:rPr>
          <w:rFonts w:ascii="SimSun" w:eastAsia="SimSun" w:hAnsi="SimSun" w:cs="SimSun" w:hint="eastAsia"/>
        </w:rPr>
        <w:t>提示后，会话</w:t>
      </w:r>
      <w:r>
        <w:t>1</w:t>
      </w:r>
      <w:r>
        <w:rPr>
          <w:rFonts w:ascii="SimSun" w:eastAsia="SimSun" w:hAnsi="SimSun" w:cs="SimSun" w:hint="eastAsia"/>
        </w:rPr>
        <w:t>中事务设置的排他锁不会阻碍当前事务读取锁定数据，所以会话</w:t>
      </w:r>
      <w:r>
        <w:t>4</w:t>
      </w:r>
      <w:r>
        <w:rPr>
          <w:rFonts w:ascii="SimSun" w:eastAsia="SimSun" w:hAnsi="SimSun" w:cs="SimSun" w:hint="eastAsia"/>
        </w:rPr>
        <w:t>不会被阻塞，从而提升并发时查询性能。</w:t>
      </w:r>
    </w:p>
    <w:p w14:paraId="545B1AAC" w14:textId="77777777" w:rsidR="00935C18" w:rsidRDefault="00935C18" w:rsidP="00935C18">
      <w:pPr>
        <w:pStyle w:val="NormalWeb"/>
        <w:spacing w:before="150" w:beforeAutospacing="0" w:after="150" w:afterAutospacing="0"/>
      </w:pPr>
      <w:r>
        <w:t>2</w:t>
      </w:r>
      <w:r>
        <w:rPr>
          <w:rFonts w:ascii="SimSun" w:eastAsia="SimSun" w:hAnsi="SimSun" w:cs="SimSun" w:hint="eastAsia"/>
        </w:rPr>
        <w:t>：</w:t>
      </w:r>
      <w:r>
        <w:t xml:space="preserve">WITH(NOLOCK) </w:t>
      </w:r>
      <w:r>
        <w:rPr>
          <w:rFonts w:ascii="SimSun" w:eastAsia="SimSun" w:hAnsi="SimSun" w:cs="SimSun" w:hint="eastAsia"/>
        </w:rPr>
        <w:t>不发布共享锁来阻止其他事务修改当前事务读取的数据，这个就不举例子了。</w:t>
      </w:r>
    </w:p>
    <w:p w14:paraId="461B12ED" w14:textId="77777777" w:rsidR="00935C18" w:rsidRDefault="00935C18" w:rsidP="00935C18">
      <w:pPr>
        <w:pStyle w:val="NormalWeb"/>
        <w:spacing w:before="150" w:beforeAutospacing="0" w:after="150" w:afterAutospacing="0"/>
      </w:pPr>
      <w:r>
        <w:rPr>
          <w:rFonts w:ascii="SimSun" w:eastAsia="SimSun" w:hAnsi="SimSun" w:cs="SimSun" w:hint="eastAsia"/>
        </w:rPr>
        <w:t>本质上</w:t>
      </w:r>
      <w:r>
        <w:t>WITH(NOLOCK)</w:t>
      </w:r>
      <w:r>
        <w:rPr>
          <w:rFonts w:ascii="SimSun" w:eastAsia="SimSun" w:hAnsi="SimSun" w:cs="SimSun" w:hint="eastAsia"/>
        </w:rPr>
        <w:t>是通过减少锁和不受排它锁影响来减少阻塞，从而提高并发时的性能。所谓凡事有利也有弊，</w:t>
      </w:r>
      <w:r>
        <w:t>WITH(NOLOCK)</w:t>
      </w:r>
      <w:r>
        <w:rPr>
          <w:rFonts w:ascii="SimSun" w:eastAsia="SimSun" w:hAnsi="SimSun" w:cs="SimSun" w:hint="eastAsia"/>
        </w:rPr>
        <w:t>在提升性能的同时，也会产生脏读现象。</w:t>
      </w:r>
    </w:p>
    <w:p w14:paraId="17B1E1CC" w14:textId="77777777" w:rsidR="00935C18" w:rsidRDefault="00935C18" w:rsidP="00935C18">
      <w:pPr>
        <w:pStyle w:val="NormalWeb"/>
        <w:spacing w:before="150" w:beforeAutospacing="0" w:after="150" w:afterAutospacing="0"/>
      </w:pPr>
      <w:r>
        <w:rPr>
          <w:rFonts w:ascii="SimSun" w:eastAsia="SimSun" w:hAnsi="SimSun" w:cs="SimSun" w:hint="eastAsia"/>
        </w:rPr>
        <w:t>如下所示，表</w:t>
      </w:r>
      <w:r>
        <w:t>TEST</w:t>
      </w:r>
      <w:r>
        <w:rPr>
          <w:rFonts w:ascii="SimSun" w:eastAsia="SimSun" w:hAnsi="SimSun" w:cs="SimSun" w:hint="eastAsia"/>
        </w:rPr>
        <w:t>有两条记录，我准备更新</w:t>
      </w:r>
      <w:r>
        <w:t>OBJECT_ID=1</w:t>
      </w:r>
      <w:r>
        <w:rPr>
          <w:rFonts w:ascii="SimSun" w:eastAsia="SimSun" w:hAnsi="SimSun" w:cs="SimSun" w:hint="eastAsia"/>
        </w:rPr>
        <w:t>的记录，此时事务既没有提交也没有回滚</w:t>
      </w:r>
    </w:p>
    <w:p w14:paraId="1E2FFE77" w14:textId="5C11F23C" w:rsidR="00935C18" w:rsidRDefault="00935C18" w:rsidP="00935C18">
      <w:pPr>
        <w:pStyle w:val="NormalWeb"/>
        <w:spacing w:before="150" w:beforeAutospacing="0" w:after="150" w:afterAutospacing="0"/>
      </w:pPr>
      <w:r>
        <w:rPr>
          <w:noProof/>
        </w:rPr>
        <w:drawing>
          <wp:inline distT="0" distB="0" distL="0" distR="0" wp14:anchorId="01ACCF04" wp14:editId="671CEF37">
            <wp:extent cx="6210300" cy="1828800"/>
            <wp:effectExtent l="0" t="0" r="0" b="0"/>
            <wp:docPr id="6" name="Picture 6" descr="http://img.blog.csdn.net/20170401172843992?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0401172843992?watermark/2/text/aHR0cDovL2Jsb2cuY3Nkbi5uZXQvaHV3ZWkyMDAz/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0300" cy="1828800"/>
                    </a:xfrm>
                    <a:prstGeom prst="rect">
                      <a:avLst/>
                    </a:prstGeom>
                    <a:noFill/>
                    <a:ln>
                      <a:noFill/>
                    </a:ln>
                  </pic:spPr>
                </pic:pic>
              </a:graphicData>
            </a:graphic>
          </wp:inline>
        </w:drawing>
      </w:r>
    </w:p>
    <w:p w14:paraId="3241ED47" w14:textId="77777777" w:rsidR="00935C18" w:rsidRDefault="00935C18" w:rsidP="00935C18">
      <w:pPr>
        <w:pStyle w:val="HTMLPreformatted"/>
      </w:pPr>
      <w:r>
        <w:t xml:space="preserve">BEGIN TRAN </w:t>
      </w:r>
    </w:p>
    <w:p w14:paraId="263892AA" w14:textId="77777777" w:rsidR="00935C18" w:rsidRDefault="00935C18" w:rsidP="00935C18">
      <w:pPr>
        <w:pStyle w:val="HTMLPreformatted"/>
      </w:pPr>
      <w:r>
        <w:t> </w:t>
      </w:r>
    </w:p>
    <w:p w14:paraId="635F3D60" w14:textId="77777777" w:rsidR="00935C18" w:rsidRDefault="00935C18" w:rsidP="00935C18">
      <w:pPr>
        <w:pStyle w:val="HTMLPreformatted"/>
      </w:pPr>
      <w:r>
        <w:t xml:space="preserve">UPDATE TEST SET NAME='Timmy' WHERE OBJECT_ID =1; </w:t>
      </w:r>
    </w:p>
    <w:p w14:paraId="57C27FDD" w14:textId="77777777" w:rsidR="00935C18" w:rsidRDefault="00935C18" w:rsidP="00935C18">
      <w:pPr>
        <w:pStyle w:val="HTMLPreformatted"/>
      </w:pPr>
      <w:r>
        <w:t> </w:t>
      </w:r>
    </w:p>
    <w:p w14:paraId="5BB02204" w14:textId="77777777" w:rsidR="00935C18" w:rsidRDefault="00935C18" w:rsidP="00935C18">
      <w:pPr>
        <w:pStyle w:val="HTMLPreformatted"/>
      </w:pPr>
      <w:r>
        <w:t xml:space="preserve">--ROLLBACK </w:t>
      </w:r>
    </w:p>
    <w:p w14:paraId="0F15E067" w14:textId="77777777" w:rsidR="00935C18" w:rsidRDefault="00935C18" w:rsidP="00935C18">
      <w:pPr>
        <w:pStyle w:val="HTMLPreformatted"/>
      </w:pPr>
      <w:r>
        <w:t> </w:t>
      </w:r>
    </w:p>
    <w:p w14:paraId="554E86F0" w14:textId="77777777" w:rsidR="00935C18" w:rsidRDefault="00935C18" w:rsidP="00935C18">
      <w:pPr>
        <w:pStyle w:val="NormalWeb"/>
        <w:spacing w:before="150" w:beforeAutospacing="0" w:after="150" w:afterAutospacing="0"/>
      </w:pPr>
      <w:r>
        <w:rPr>
          <w:rFonts w:ascii="SimSun" w:eastAsia="SimSun" w:hAnsi="SimSun" w:cs="SimSun" w:hint="eastAsia"/>
        </w:rPr>
        <w:t>此时另外一个会话使用</w:t>
      </w:r>
      <w:r>
        <w:t>WITH(NOLOCK)</w:t>
      </w:r>
      <w:r>
        <w:rPr>
          <w:rFonts w:ascii="SimSun" w:eastAsia="SimSun" w:hAnsi="SimSun" w:cs="SimSun" w:hint="eastAsia"/>
        </w:rPr>
        <w:t>查到的记录为未提交的记录值</w:t>
      </w:r>
    </w:p>
    <w:p w14:paraId="409B95E1" w14:textId="4F701288" w:rsidR="00935C18" w:rsidRDefault="00935C18" w:rsidP="00935C18">
      <w:pPr>
        <w:pStyle w:val="NormalWeb"/>
        <w:spacing w:before="150" w:beforeAutospacing="0" w:after="150" w:afterAutospacing="0"/>
      </w:pPr>
      <w:r>
        <w:rPr>
          <w:noProof/>
        </w:rPr>
        <w:lastRenderedPageBreak/>
        <w:drawing>
          <wp:inline distT="0" distB="0" distL="0" distR="0" wp14:anchorId="5D8E8E77" wp14:editId="273FA37F">
            <wp:extent cx="6210300" cy="2057400"/>
            <wp:effectExtent l="0" t="0" r="0" b="0"/>
            <wp:docPr id="5" name="Picture 5" descr="http://img.blog.csdn.net/20170401172919909?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0401172919909?watermark/2/text/aHR0cDovL2Jsb2cuY3Nkbi5uZXQvaHV3ZWkyMDAz/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0300" cy="2057400"/>
                    </a:xfrm>
                    <a:prstGeom prst="rect">
                      <a:avLst/>
                    </a:prstGeom>
                    <a:noFill/>
                    <a:ln>
                      <a:noFill/>
                    </a:ln>
                  </pic:spPr>
                </pic:pic>
              </a:graphicData>
            </a:graphic>
          </wp:inline>
        </w:drawing>
      </w:r>
    </w:p>
    <w:p w14:paraId="2BD1B9C6" w14:textId="77777777" w:rsidR="00935C18" w:rsidRDefault="00935C18" w:rsidP="00935C18">
      <w:pPr>
        <w:pStyle w:val="NormalWeb"/>
        <w:spacing w:before="150" w:beforeAutospacing="0" w:after="150" w:afterAutospacing="0"/>
      </w:pPr>
      <w:r>
        <w:rPr>
          <w:rFonts w:ascii="SimSun" w:eastAsia="SimSun" w:hAnsi="SimSun" w:cs="SimSun" w:hint="eastAsia"/>
        </w:rPr>
        <w:t>假如由于某种原因，该事务回滚了，那么我们读取到的</w:t>
      </w:r>
      <w:r>
        <w:t>OBJECT_ID=1</w:t>
      </w:r>
      <w:r>
        <w:rPr>
          <w:rFonts w:ascii="SimSun" w:eastAsia="SimSun" w:hAnsi="SimSun" w:cs="SimSun" w:hint="eastAsia"/>
        </w:rPr>
        <w:t>的记录就是一条脏数据。</w:t>
      </w:r>
    </w:p>
    <w:p w14:paraId="27D09D06" w14:textId="77777777" w:rsidR="00935C18" w:rsidRDefault="00935C18" w:rsidP="00935C18">
      <w:pPr>
        <w:pStyle w:val="NormalWeb"/>
        <w:spacing w:before="150" w:beforeAutospacing="0" w:after="150" w:afterAutospacing="0"/>
      </w:pPr>
      <w:r>
        <w:rPr>
          <w:rFonts w:ascii="SimSun" w:eastAsia="SimSun" w:hAnsi="SimSun" w:cs="SimSun" w:hint="eastAsia"/>
        </w:rPr>
        <w:t>脏读又称无效数据的读出，是指在数据库访问中，</w:t>
      </w:r>
      <w:hyperlink r:id="rId63" w:tgtFrame="_blank" w:history="1">
        <w:r>
          <w:rPr>
            <w:rStyle w:val="Hyperlink"/>
            <w:rFonts w:ascii="SimSun" w:eastAsia="SimSun" w:hAnsi="SimSun" w:cs="SimSun" w:hint="eastAsia"/>
          </w:rPr>
          <w:t>事务</w:t>
        </w:r>
      </w:hyperlink>
      <w:r>
        <w:t>T1</w:t>
      </w:r>
      <w:r>
        <w:rPr>
          <w:rFonts w:ascii="SimSun" w:eastAsia="SimSun" w:hAnsi="SimSun" w:cs="SimSun" w:hint="eastAsia"/>
        </w:rPr>
        <w:t>将某一值修改，然后事务</w:t>
      </w:r>
      <w:r>
        <w:t>T2</w:t>
      </w:r>
      <w:r>
        <w:rPr>
          <w:rFonts w:ascii="SimSun" w:eastAsia="SimSun" w:hAnsi="SimSun" w:cs="SimSun" w:hint="eastAsia"/>
        </w:rPr>
        <w:t>读取该值，此后</w:t>
      </w:r>
      <w:r>
        <w:t>T1</w:t>
      </w:r>
      <w:r>
        <w:rPr>
          <w:rFonts w:ascii="SimSun" w:eastAsia="SimSun" w:hAnsi="SimSun" w:cs="SimSun" w:hint="eastAsia"/>
        </w:rPr>
        <w:t>因为某种原因撤销对该值的修改，这就导致了</w:t>
      </w:r>
      <w:r>
        <w:t>T2</w:t>
      </w:r>
      <w:r>
        <w:rPr>
          <w:rFonts w:ascii="SimSun" w:eastAsia="SimSun" w:hAnsi="SimSun" w:cs="SimSun" w:hint="eastAsia"/>
        </w:rPr>
        <w:t>所读取到的数据是无效的。</w:t>
      </w:r>
    </w:p>
    <w:p w14:paraId="0924BC96" w14:textId="77777777" w:rsidR="00935C18" w:rsidRDefault="00935C18" w:rsidP="00935C18">
      <w:pPr>
        <w:pStyle w:val="Heading3"/>
        <w:spacing w:before="150" w:beforeAutospacing="0" w:after="150" w:afterAutospacing="0"/>
      </w:pPr>
      <w:bookmarkStart w:id="20" w:name="t20"/>
      <w:bookmarkEnd w:id="20"/>
      <w:r>
        <w:t>WITH(NOLOCK)</w:t>
      </w:r>
      <w:r>
        <w:rPr>
          <w:rFonts w:ascii="SimSun" w:eastAsia="SimSun" w:hAnsi="SimSun" w:cs="SimSun" w:hint="eastAsia"/>
        </w:rPr>
        <w:t>使用场景</w:t>
      </w:r>
    </w:p>
    <w:p w14:paraId="61636BF4" w14:textId="77777777" w:rsidR="00935C18" w:rsidRDefault="00935C18" w:rsidP="00935C18">
      <w:pPr>
        <w:pStyle w:val="NormalWeb"/>
        <w:spacing w:before="150" w:beforeAutospacing="0" w:after="150" w:afterAutospacing="0"/>
      </w:pPr>
      <w:r>
        <w:rPr>
          <w:rFonts w:ascii="SimSun" w:eastAsia="SimSun" w:hAnsi="SimSun" w:cs="SimSun" w:hint="eastAsia"/>
        </w:rPr>
        <w:t>什么时候可以使用</w:t>
      </w:r>
      <w:r>
        <w:t xml:space="preserve">WITH(NOLOCK)? </w:t>
      </w:r>
      <w:r>
        <w:rPr>
          <w:rFonts w:ascii="SimSun" w:eastAsia="SimSun" w:hAnsi="SimSun" w:cs="SimSun" w:hint="eastAsia"/>
        </w:rPr>
        <w:t>什么时候不能使用</w:t>
      </w:r>
      <w:r>
        <w:t>WITH(NOLOCK),</w:t>
      </w:r>
      <w:r>
        <w:rPr>
          <w:rFonts w:ascii="SimSun" w:eastAsia="SimSun" w:hAnsi="SimSun" w:cs="SimSun" w:hint="eastAsia"/>
        </w:rPr>
        <w:t>这个要视你系统业务情况，综合考虑性能情况与业务要求来决定是否使用</w:t>
      </w:r>
      <w:r>
        <w:t xml:space="preserve">WITH(NOLOCK), </w:t>
      </w:r>
      <w:r>
        <w:rPr>
          <w:rFonts w:ascii="SimSun" w:eastAsia="SimSun" w:hAnsi="SimSun" w:cs="SimSun" w:hint="eastAsia"/>
        </w:rPr>
        <w:t>例如涉及到金融或会计成本之类的系统，出现脏读那是要产生严重问题的。关键业务系统也要慎重考虑。大体来说一般有下面一些场景可以使用</w:t>
      </w:r>
      <w:r>
        <w:t>WITH(NOLOCK)</w:t>
      </w:r>
    </w:p>
    <w:p w14:paraId="3E3168F3" w14:textId="77777777" w:rsidR="00935C18" w:rsidRDefault="00935C18" w:rsidP="00935C18">
      <w:pPr>
        <w:pStyle w:val="NormalWeb"/>
        <w:spacing w:before="150" w:beforeAutospacing="0" w:after="150" w:afterAutospacing="0"/>
      </w:pPr>
      <w:r>
        <w:t xml:space="preserve">   1: </w:t>
      </w:r>
      <w:r>
        <w:rPr>
          <w:rFonts w:ascii="SimSun" w:eastAsia="SimSun" w:hAnsi="SimSun" w:cs="SimSun" w:hint="eastAsia"/>
        </w:rPr>
        <w:t>基础数据表，这些表的数据很少变更。</w:t>
      </w:r>
    </w:p>
    <w:p w14:paraId="08940F0B" w14:textId="77777777" w:rsidR="00935C18" w:rsidRDefault="00935C18" w:rsidP="00935C18">
      <w:pPr>
        <w:pStyle w:val="NormalWeb"/>
        <w:spacing w:before="150" w:beforeAutospacing="0" w:after="150" w:afterAutospacing="0"/>
      </w:pPr>
      <w:r>
        <w:t>   2</w:t>
      </w:r>
      <w:r>
        <w:rPr>
          <w:rFonts w:ascii="SimSun" w:eastAsia="SimSun" w:hAnsi="SimSun" w:cs="SimSun" w:hint="eastAsia"/>
        </w:rPr>
        <w:t>：历史数据表，这些表的数据很少变更。</w:t>
      </w:r>
    </w:p>
    <w:p w14:paraId="3311C787" w14:textId="77777777" w:rsidR="00935C18" w:rsidRDefault="00935C18" w:rsidP="00935C18">
      <w:pPr>
        <w:pStyle w:val="NormalWeb"/>
        <w:spacing w:before="150" w:beforeAutospacing="0" w:after="150" w:afterAutospacing="0"/>
      </w:pPr>
      <w:r>
        <w:t>   3</w:t>
      </w:r>
      <w:r>
        <w:rPr>
          <w:rFonts w:ascii="SimSun" w:eastAsia="SimSun" w:hAnsi="SimSun" w:cs="SimSun" w:hint="eastAsia"/>
        </w:rPr>
        <w:t>：业务允许脏读情况出现涉及的表。</w:t>
      </w:r>
    </w:p>
    <w:p w14:paraId="4C20582A" w14:textId="77777777" w:rsidR="00935C18" w:rsidRDefault="00935C18" w:rsidP="00935C18">
      <w:pPr>
        <w:pStyle w:val="NormalWeb"/>
        <w:spacing w:before="150" w:beforeAutospacing="0" w:after="150" w:afterAutospacing="0"/>
      </w:pPr>
      <w:r>
        <w:t>   4</w:t>
      </w:r>
      <w:r>
        <w:rPr>
          <w:rFonts w:ascii="SimSun" w:eastAsia="SimSun" w:hAnsi="SimSun" w:cs="SimSun" w:hint="eastAsia"/>
        </w:rPr>
        <w:t>：数据量超大的表，出于性能考虑，而允许脏读。</w:t>
      </w:r>
    </w:p>
    <w:p w14:paraId="0FE32019" w14:textId="77777777" w:rsidR="00935C18" w:rsidRDefault="00935C18" w:rsidP="00935C18">
      <w:pPr>
        <w:pStyle w:val="NormalWeb"/>
        <w:spacing w:before="150" w:beforeAutospacing="0" w:after="150" w:afterAutospacing="0"/>
      </w:pPr>
      <w:r>
        <w:rPr>
          <w:rFonts w:ascii="SimSun" w:eastAsia="SimSun" w:hAnsi="SimSun" w:cs="SimSun" w:hint="eastAsia"/>
        </w:rPr>
        <w:t>另外一点就是不要滥用</w:t>
      </w:r>
      <w:r>
        <w:t>WITH(NOLOCK),</w:t>
      </w:r>
      <w:r>
        <w:rPr>
          <w:rFonts w:ascii="SimSun" w:eastAsia="SimSun" w:hAnsi="SimSun" w:cs="SimSun" w:hint="eastAsia"/>
        </w:rPr>
        <w:t>我发现有个奇怪现象，很多开发知道</w:t>
      </w:r>
      <w:r>
        <w:t>WITH(NOLOCK),</w:t>
      </w:r>
      <w:r>
        <w:rPr>
          <w:rFonts w:ascii="SimSun" w:eastAsia="SimSun" w:hAnsi="SimSun" w:cs="SimSun" w:hint="eastAsia"/>
        </w:rPr>
        <w:t>但是有不了解脏读，习惯性的使用</w:t>
      </w:r>
      <w:r>
        <w:t>WITH(NOLOCK)</w:t>
      </w:r>
      <w:r>
        <w:rPr>
          <w:rFonts w:ascii="SimSun" w:eastAsia="SimSun" w:hAnsi="SimSun" w:cs="SimSun" w:hint="eastAsia"/>
        </w:rPr>
        <w:t>。</w:t>
      </w:r>
    </w:p>
    <w:p w14:paraId="17531495" w14:textId="77777777" w:rsidR="00935C18" w:rsidRDefault="00935C18" w:rsidP="00935C18">
      <w:pPr>
        <w:pStyle w:val="Heading3"/>
        <w:spacing w:before="150" w:beforeAutospacing="0" w:after="150" w:afterAutospacing="0"/>
      </w:pPr>
      <w:bookmarkStart w:id="21" w:name="t21"/>
      <w:bookmarkEnd w:id="21"/>
      <w:r>
        <w:t>WITH(NOLOCK)</w:t>
      </w:r>
      <w:r>
        <w:rPr>
          <w:rFonts w:ascii="SimSun" w:eastAsia="SimSun" w:hAnsi="SimSun" w:cs="SimSun" w:hint="eastAsia"/>
        </w:rPr>
        <w:t>与</w:t>
      </w:r>
      <w:r>
        <w:t xml:space="preserve"> NOLOCK</w:t>
      </w:r>
      <w:r>
        <w:rPr>
          <w:rFonts w:ascii="SimSun" w:eastAsia="SimSun" w:hAnsi="SimSun" w:cs="SimSun" w:hint="eastAsia"/>
        </w:rPr>
        <w:t>区别</w:t>
      </w:r>
    </w:p>
    <w:p w14:paraId="69496621" w14:textId="77777777" w:rsidR="00935C18" w:rsidRDefault="00935C18" w:rsidP="00935C18">
      <w:pPr>
        <w:pStyle w:val="NormalWeb"/>
        <w:spacing w:before="150" w:beforeAutospacing="0" w:after="150" w:afterAutospacing="0"/>
      </w:pPr>
      <w:r>
        <w:rPr>
          <w:rFonts w:ascii="SimSun" w:eastAsia="SimSun" w:hAnsi="SimSun" w:cs="SimSun" w:hint="eastAsia"/>
        </w:rPr>
        <w:t>为了搞清楚</w:t>
      </w:r>
      <w:r>
        <w:t>WITH(NOLOCK)</w:t>
      </w:r>
      <w:r>
        <w:rPr>
          <w:rFonts w:ascii="SimSun" w:eastAsia="SimSun" w:hAnsi="SimSun" w:cs="SimSun" w:hint="eastAsia"/>
        </w:rPr>
        <w:t>与</w:t>
      </w:r>
      <w:r>
        <w:t>NOLOCK</w:t>
      </w:r>
      <w:r>
        <w:rPr>
          <w:rFonts w:ascii="SimSun" w:eastAsia="SimSun" w:hAnsi="SimSun" w:cs="SimSun" w:hint="eastAsia"/>
        </w:rPr>
        <w:t>的区别，我查了大量的资料，我们先看看下面三个</w:t>
      </w:r>
      <w:r>
        <w:t>SQL</w:t>
      </w:r>
      <w:r>
        <w:rPr>
          <w:rFonts w:ascii="SimSun" w:eastAsia="SimSun" w:hAnsi="SimSun" w:cs="SimSun" w:hint="eastAsia"/>
        </w:rPr>
        <w:t>语句有啥区别</w:t>
      </w:r>
    </w:p>
    <w:p w14:paraId="3FDFDD33" w14:textId="77777777" w:rsidR="00935C18" w:rsidRDefault="00935C18" w:rsidP="00935C18">
      <w:pPr>
        <w:pStyle w:val="NormalWeb"/>
        <w:spacing w:before="150" w:beforeAutospacing="0" w:after="150" w:afterAutospacing="0"/>
      </w:pPr>
      <w:r>
        <w:t>    SELECT * FROM TEST NOLOCK</w:t>
      </w:r>
    </w:p>
    <w:p w14:paraId="0A35C5DF" w14:textId="77777777" w:rsidR="00935C18" w:rsidRDefault="00935C18" w:rsidP="00935C18">
      <w:pPr>
        <w:pStyle w:val="NormalWeb"/>
        <w:spacing w:before="150" w:beforeAutospacing="0" w:after="150" w:afterAutospacing="0"/>
      </w:pPr>
      <w:r>
        <w:t>    SELECT * FROM TEST (NOLOCK);</w:t>
      </w:r>
    </w:p>
    <w:p w14:paraId="4BF4B568" w14:textId="77777777" w:rsidR="00935C18" w:rsidRDefault="00935C18" w:rsidP="00935C18">
      <w:pPr>
        <w:pStyle w:val="NormalWeb"/>
        <w:spacing w:before="150" w:beforeAutospacing="0" w:after="150" w:afterAutospacing="0"/>
      </w:pPr>
      <w:r>
        <w:t>    SELECT * FROM TEST WITH(NOLOCK);</w:t>
      </w:r>
    </w:p>
    <w:p w14:paraId="05E035DE" w14:textId="77777777" w:rsidR="00935C18" w:rsidRDefault="00935C18" w:rsidP="00935C18">
      <w:pPr>
        <w:pStyle w:val="NormalWeb"/>
        <w:spacing w:before="150" w:beforeAutospacing="0" w:after="150" w:afterAutospacing="0"/>
      </w:pPr>
      <w:r>
        <w:rPr>
          <w:rFonts w:ascii="SimSun" w:eastAsia="SimSun" w:hAnsi="SimSun" w:cs="SimSun" w:hint="eastAsia"/>
        </w:rPr>
        <w:t>上面的问题概括起来也就是说</w:t>
      </w:r>
      <w:r>
        <w:t>NOLOCK</w:t>
      </w:r>
      <w:r>
        <w:rPr>
          <w:rFonts w:ascii="SimSun" w:eastAsia="SimSun" w:hAnsi="SimSun" w:cs="SimSun" w:hint="eastAsia"/>
        </w:rPr>
        <w:t>、</w:t>
      </w:r>
      <w:r>
        <w:t>(NOLOCK)</w:t>
      </w:r>
      <w:r>
        <w:rPr>
          <w:rFonts w:ascii="SimSun" w:eastAsia="SimSun" w:hAnsi="SimSun" w:cs="SimSun" w:hint="eastAsia"/>
        </w:rPr>
        <w:t>、</w:t>
      </w:r>
      <w:r>
        <w:t xml:space="preserve"> WITH(NOLOCK)</w:t>
      </w:r>
      <w:r>
        <w:rPr>
          <w:rFonts w:ascii="SimSun" w:eastAsia="SimSun" w:hAnsi="SimSun" w:cs="SimSun" w:hint="eastAsia"/>
        </w:rPr>
        <w:t>的区别：</w:t>
      </w:r>
    </w:p>
    <w:p w14:paraId="057F4C62" w14:textId="77777777" w:rsidR="00935C18" w:rsidRDefault="00935C18" w:rsidP="00935C18">
      <w:pPr>
        <w:pStyle w:val="NormalWeb"/>
        <w:spacing w:before="150" w:beforeAutospacing="0" w:after="150" w:afterAutospacing="0"/>
      </w:pPr>
      <w:r>
        <w:t>1</w:t>
      </w:r>
      <w:r>
        <w:rPr>
          <w:rFonts w:ascii="SimSun" w:eastAsia="SimSun" w:hAnsi="SimSun" w:cs="SimSun" w:hint="eastAsia"/>
        </w:rPr>
        <w:t>：</w:t>
      </w:r>
      <w:r>
        <w:t xml:space="preserve"> NOLOCK</w:t>
      </w:r>
      <w:r>
        <w:rPr>
          <w:rFonts w:ascii="SimSun" w:eastAsia="SimSun" w:hAnsi="SimSun" w:cs="SimSun" w:hint="eastAsia"/>
        </w:rPr>
        <w:t>这样的写法，其实</w:t>
      </w:r>
      <w:r>
        <w:t>NOLOCK</w:t>
      </w:r>
      <w:r>
        <w:rPr>
          <w:rFonts w:ascii="SimSun" w:eastAsia="SimSun" w:hAnsi="SimSun" w:cs="SimSun" w:hint="eastAsia"/>
        </w:rPr>
        <w:t>其实只是别名的作用，而没有任何实质作用。所以不要粗心将</w:t>
      </w:r>
      <w:r>
        <w:t>(NOLOCK)</w:t>
      </w:r>
      <w:r>
        <w:rPr>
          <w:rFonts w:ascii="SimSun" w:eastAsia="SimSun" w:hAnsi="SimSun" w:cs="SimSun" w:hint="eastAsia"/>
        </w:rPr>
        <w:t>写成</w:t>
      </w:r>
      <w:r>
        <w:t>NOLOCK</w:t>
      </w:r>
    </w:p>
    <w:p w14:paraId="7FA2110E" w14:textId="77777777" w:rsidR="00935C18" w:rsidRDefault="00935C18" w:rsidP="00935C18">
      <w:pPr>
        <w:pStyle w:val="NormalWeb"/>
        <w:spacing w:before="150" w:beforeAutospacing="0" w:after="150" w:afterAutospacing="0"/>
      </w:pPr>
      <w:r>
        <w:t>2</w:t>
      </w:r>
      <w:r>
        <w:rPr>
          <w:rFonts w:ascii="SimSun" w:eastAsia="SimSun" w:hAnsi="SimSun" w:cs="SimSun" w:hint="eastAsia"/>
        </w:rPr>
        <w:t>：（</w:t>
      </w:r>
      <w:r>
        <w:t>NOLOCK</w:t>
      </w:r>
      <w:r>
        <w:rPr>
          <w:rFonts w:ascii="SimSun" w:eastAsia="SimSun" w:hAnsi="SimSun" w:cs="SimSun" w:hint="eastAsia"/>
        </w:rPr>
        <w:t>）与</w:t>
      </w:r>
      <w:r>
        <w:t>WITH(NOLOCK)</w:t>
      </w:r>
      <w:r>
        <w:rPr>
          <w:rFonts w:ascii="SimSun" w:eastAsia="SimSun" w:hAnsi="SimSun" w:cs="SimSun" w:hint="eastAsia"/>
        </w:rPr>
        <w:t>其实功能上是一样的。</w:t>
      </w:r>
      <w:r>
        <w:t>(NOLOCK)</w:t>
      </w:r>
      <w:r>
        <w:rPr>
          <w:rFonts w:ascii="SimSun" w:eastAsia="SimSun" w:hAnsi="SimSun" w:cs="SimSun" w:hint="eastAsia"/>
        </w:rPr>
        <w:t>只是</w:t>
      </w:r>
      <w:r>
        <w:t>WITH(NOLOCK)</w:t>
      </w:r>
      <w:r>
        <w:rPr>
          <w:rFonts w:ascii="SimSun" w:eastAsia="SimSun" w:hAnsi="SimSun" w:cs="SimSun" w:hint="eastAsia"/>
        </w:rPr>
        <w:t>的别名</w:t>
      </w:r>
      <w:r>
        <w:t>,</w:t>
      </w:r>
      <w:r>
        <w:rPr>
          <w:rFonts w:ascii="SimSun" w:eastAsia="SimSun" w:hAnsi="SimSun" w:cs="SimSun" w:hint="eastAsia"/>
        </w:rPr>
        <w:t>但是在</w:t>
      </w:r>
      <w:r>
        <w:t>SQL Server 2008</w:t>
      </w:r>
      <w:r>
        <w:rPr>
          <w:rFonts w:ascii="SimSun" w:eastAsia="SimSun" w:hAnsi="SimSun" w:cs="SimSun" w:hint="eastAsia"/>
        </w:rPr>
        <w:t>及以后版本中，</w:t>
      </w:r>
      <w:r>
        <w:t>(NOLOCK)</w:t>
      </w:r>
      <w:r>
        <w:rPr>
          <w:rFonts w:ascii="SimSun" w:eastAsia="SimSun" w:hAnsi="SimSun" w:cs="SimSun" w:hint="eastAsia"/>
        </w:rPr>
        <w:t>不推荐使用了，</w:t>
      </w:r>
      <w:r>
        <w:t>"</w:t>
      </w:r>
      <w:r>
        <w:rPr>
          <w:rFonts w:ascii="SimSun" w:eastAsia="SimSun" w:hAnsi="SimSun" w:cs="SimSun" w:hint="eastAsia"/>
        </w:rPr>
        <w:t>不借助</w:t>
      </w:r>
      <w:r>
        <w:t xml:space="preserve"> WITH </w:t>
      </w:r>
      <w:r>
        <w:rPr>
          <w:rFonts w:ascii="SimSun" w:eastAsia="SimSun" w:hAnsi="SimSun" w:cs="SimSun" w:hint="eastAsia"/>
        </w:rPr>
        <w:t>关键字指定表提示</w:t>
      </w:r>
      <w:r>
        <w:t>”</w:t>
      </w:r>
      <w:r>
        <w:rPr>
          <w:rFonts w:ascii="SimSun" w:eastAsia="SimSun" w:hAnsi="SimSun" w:cs="SimSun" w:hint="eastAsia"/>
        </w:rPr>
        <w:t>的写法已经过时了。</w:t>
      </w:r>
      <w:r>
        <w:t> </w:t>
      </w:r>
      <w:r>
        <w:rPr>
          <w:rFonts w:ascii="SimSun" w:eastAsia="SimSun" w:hAnsi="SimSun" w:cs="SimSun" w:hint="eastAsia"/>
        </w:rPr>
        <w:t>具体参见</w:t>
      </w:r>
      <w:r>
        <w:t>MSDN </w:t>
      </w:r>
      <w:hyperlink r:id="rId64" w:tgtFrame="_blank" w:history="1">
        <w:r>
          <w:rPr>
            <w:rStyle w:val="Hyperlink"/>
          </w:rPr>
          <w:t>http://msdn.microsoft.com/zh-cn/library/ms143729</w:t>
        </w:r>
      </w:hyperlink>
      <w:r>
        <w:t>%28SQL.100%29.aspx</w:t>
      </w:r>
    </w:p>
    <w:p w14:paraId="077554E7" w14:textId="77777777" w:rsidR="00935C18" w:rsidRDefault="00935C18" w:rsidP="00935C18">
      <w:pPr>
        <w:pStyle w:val="NormalWeb"/>
        <w:spacing w:before="150" w:beforeAutospacing="0" w:after="150" w:afterAutospacing="0"/>
      </w:pPr>
      <w:r>
        <w:lastRenderedPageBreak/>
        <w:t xml:space="preserve">    2.1  </w:t>
      </w:r>
      <w:r>
        <w:rPr>
          <w:rFonts w:ascii="SimSun" w:eastAsia="SimSun" w:hAnsi="SimSun" w:cs="SimSun" w:hint="eastAsia"/>
        </w:rPr>
        <w:t>至于网上说</w:t>
      </w:r>
      <w:r>
        <w:t>WITH(NOLOCK)</w:t>
      </w:r>
      <w:r>
        <w:rPr>
          <w:rFonts w:ascii="SimSun" w:eastAsia="SimSun" w:hAnsi="SimSun" w:cs="SimSun" w:hint="eastAsia"/>
        </w:rPr>
        <w:t>在</w:t>
      </w:r>
      <w:r>
        <w:t>SQL SERVER 2000</w:t>
      </w:r>
      <w:r>
        <w:rPr>
          <w:rFonts w:ascii="SimSun" w:eastAsia="SimSun" w:hAnsi="SimSun" w:cs="SimSun" w:hint="eastAsia"/>
        </w:rPr>
        <w:t>不生效，我验证后发现完全是个谬论。</w:t>
      </w:r>
    </w:p>
    <w:p w14:paraId="3B46DD7D" w14:textId="77777777" w:rsidR="00935C18" w:rsidRDefault="00935C18" w:rsidP="00935C18">
      <w:pPr>
        <w:pStyle w:val="NormalWeb"/>
        <w:spacing w:before="150" w:beforeAutospacing="0" w:after="150" w:afterAutospacing="0"/>
      </w:pPr>
      <w:r>
        <w:t xml:space="preserve">    2.2  </w:t>
      </w:r>
      <w:r>
        <w:rPr>
          <w:rFonts w:ascii="SimSun" w:eastAsia="SimSun" w:hAnsi="SimSun" w:cs="SimSun" w:hint="eastAsia"/>
        </w:rPr>
        <w:t>在使用链接服务器的</w:t>
      </w:r>
      <w:r>
        <w:t>SQL</w:t>
      </w:r>
      <w:r>
        <w:rPr>
          <w:rFonts w:ascii="SimSun" w:eastAsia="SimSun" w:hAnsi="SimSun" w:cs="SimSun" w:hint="eastAsia"/>
        </w:rPr>
        <w:t>当中，</w:t>
      </w:r>
      <w:r>
        <w:t>(NOLOCK)</w:t>
      </w:r>
      <w:r>
        <w:rPr>
          <w:rFonts w:ascii="SimSun" w:eastAsia="SimSun" w:hAnsi="SimSun" w:cs="SimSun" w:hint="eastAsia"/>
        </w:rPr>
        <w:t>不会生效，</w:t>
      </w:r>
      <w:r>
        <w:t>WITH(NOLOCK)</w:t>
      </w:r>
      <w:r>
        <w:rPr>
          <w:rFonts w:ascii="SimSun" w:eastAsia="SimSun" w:hAnsi="SimSun" w:cs="SimSun" w:hint="eastAsia"/>
        </w:rPr>
        <w:t>才会生效。如下所示</w:t>
      </w:r>
    </w:p>
    <w:p w14:paraId="28ABC766" w14:textId="08F5EB40" w:rsidR="00935C18" w:rsidRDefault="00935C18" w:rsidP="00935C18">
      <w:pPr>
        <w:pStyle w:val="NormalWeb"/>
        <w:spacing w:before="150" w:beforeAutospacing="0" w:after="150" w:afterAutospacing="0"/>
      </w:pPr>
      <w:r>
        <w:rPr>
          <w:noProof/>
        </w:rPr>
        <w:drawing>
          <wp:inline distT="0" distB="0" distL="0" distR="0" wp14:anchorId="40FC460C" wp14:editId="7FF8DAFC">
            <wp:extent cx="6210300" cy="1741170"/>
            <wp:effectExtent l="0" t="0" r="0" b="0"/>
            <wp:docPr id="4" name="Picture 4" descr="http://img.blog.csdn.net/20170401172955816?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0401172955816?watermark/2/text/aHR0cDovL2Jsb2cuY3Nkbi5uZXQvaHV3ZWkyMDAz/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1741170"/>
                    </a:xfrm>
                    <a:prstGeom prst="rect">
                      <a:avLst/>
                    </a:prstGeom>
                    <a:noFill/>
                    <a:ln>
                      <a:noFill/>
                    </a:ln>
                  </pic:spPr>
                </pic:pic>
              </a:graphicData>
            </a:graphic>
          </wp:inline>
        </w:drawing>
      </w:r>
    </w:p>
    <w:p w14:paraId="610D565D"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消息</w:t>
      </w:r>
      <w:r>
        <w:t xml:space="preserve"> 4122</w:t>
      </w:r>
      <w:r>
        <w:rPr>
          <w:rFonts w:ascii="SimSun" w:eastAsia="SimSun" w:hAnsi="SimSun" w:cs="SimSun" w:hint="eastAsia"/>
        </w:rPr>
        <w:t>，级别</w:t>
      </w:r>
      <w:r>
        <w:t xml:space="preserve"> 16</w:t>
      </w:r>
      <w:r>
        <w:rPr>
          <w:rFonts w:ascii="SimSun" w:eastAsia="SimSun" w:hAnsi="SimSun" w:cs="SimSun" w:hint="eastAsia"/>
        </w:rPr>
        <w:t>，状态</w:t>
      </w:r>
      <w:r>
        <w:t xml:space="preserve"> 1</w:t>
      </w:r>
      <w:r>
        <w:rPr>
          <w:rFonts w:ascii="SimSun" w:eastAsia="SimSun" w:hAnsi="SimSun" w:cs="SimSun" w:hint="eastAsia"/>
        </w:rPr>
        <w:t>，第</w:t>
      </w:r>
      <w:r>
        <w:t xml:space="preserve"> 1 </w:t>
      </w:r>
      <w:r>
        <w:rPr>
          <w:rFonts w:ascii="SimSun" w:eastAsia="SimSun" w:hAnsi="SimSun" w:cs="SimSun" w:hint="eastAsia"/>
        </w:rPr>
        <w:t>行</w:t>
      </w:r>
    </w:p>
    <w:p w14:paraId="57B72478" w14:textId="77777777" w:rsidR="00935C18" w:rsidRDefault="00935C18" w:rsidP="00935C18">
      <w:pPr>
        <w:pStyle w:val="NormalWeb"/>
        <w:spacing w:before="150" w:beforeAutospacing="0" w:after="150" w:afterAutospacing="0"/>
      </w:pPr>
      <w:r>
        <w:t>    Remote table-valued function calls are not allowed.</w:t>
      </w:r>
    </w:p>
    <w:p w14:paraId="27FF0502" w14:textId="77777777" w:rsidR="00935C18" w:rsidRDefault="00935C18" w:rsidP="00935C18">
      <w:pPr>
        <w:pStyle w:val="NormalWeb"/>
        <w:spacing w:before="150" w:beforeAutospacing="0" w:after="150" w:afterAutospacing="0"/>
      </w:pPr>
      <w:r>
        <w:t>3.</w:t>
      </w:r>
      <w:r>
        <w:rPr>
          <w:rFonts w:ascii="SimSun" w:eastAsia="SimSun" w:hAnsi="SimSun" w:cs="SimSun" w:hint="eastAsia"/>
        </w:rPr>
        <w:t>语法上有些许出入，如下所示</w:t>
      </w:r>
    </w:p>
    <w:p w14:paraId="7D6FE967" w14:textId="77777777" w:rsidR="00935C18" w:rsidRDefault="00935C18" w:rsidP="00935C18">
      <w:pPr>
        <w:pStyle w:val="HTMLPreformatted"/>
      </w:pPr>
      <w:r>
        <w:rPr>
          <w:rFonts w:ascii="Microsoft YaHei" w:eastAsia="Microsoft YaHei" w:hAnsi="Microsoft YaHei" w:cs="Microsoft YaHei" w:hint="eastAsia"/>
        </w:rPr>
        <w:t>这种语法会报错</w:t>
      </w:r>
    </w:p>
    <w:p w14:paraId="4959FFCA" w14:textId="77777777" w:rsidR="00935C18" w:rsidRDefault="00935C18" w:rsidP="00935C18">
      <w:pPr>
        <w:pStyle w:val="HTMLPreformatted"/>
      </w:pPr>
      <w:r>
        <w:t>SELECT  * FROM   sys.indexes  WITH(NOLOCK) AS i</w:t>
      </w:r>
    </w:p>
    <w:p w14:paraId="1CB6CD77" w14:textId="77777777" w:rsidR="00935C18" w:rsidRDefault="00935C18" w:rsidP="00935C18">
      <w:pPr>
        <w:pStyle w:val="HTMLPreformatted"/>
      </w:pPr>
      <w:r>
        <w:t>-Msg 156, Level 15, State 1, Line 1</w:t>
      </w:r>
    </w:p>
    <w:p w14:paraId="2BF502FB" w14:textId="77777777" w:rsidR="00935C18" w:rsidRDefault="00935C18" w:rsidP="00935C18">
      <w:pPr>
        <w:pStyle w:val="HTMLPreformatted"/>
      </w:pPr>
      <w:r>
        <w:t>-Incorrect syntax near the keyword 'AS'.</w:t>
      </w:r>
    </w:p>
    <w:p w14:paraId="71802C39" w14:textId="77777777" w:rsidR="00935C18" w:rsidRDefault="00935C18" w:rsidP="00935C18">
      <w:pPr>
        <w:pStyle w:val="HTMLPreformatted"/>
      </w:pPr>
      <w:r>
        <w:t> </w:t>
      </w:r>
    </w:p>
    <w:p w14:paraId="5D2D8D20" w14:textId="77777777" w:rsidR="00935C18" w:rsidRDefault="00935C18" w:rsidP="00935C18">
      <w:pPr>
        <w:pStyle w:val="HTMLPreformatted"/>
      </w:pPr>
      <w:r>
        <w:rPr>
          <w:rFonts w:ascii="Microsoft YaHei" w:eastAsia="Microsoft YaHei" w:hAnsi="Microsoft YaHei" w:cs="Microsoft YaHei" w:hint="eastAsia"/>
        </w:rPr>
        <w:t>这种语法正常</w:t>
      </w:r>
    </w:p>
    <w:p w14:paraId="378BFFBC" w14:textId="77777777" w:rsidR="00935C18" w:rsidRDefault="00935C18" w:rsidP="00935C18">
      <w:pPr>
        <w:pStyle w:val="HTMLPreformatted"/>
      </w:pPr>
      <w:r>
        <w:t>SELECT  * FROM   sys.indexes  (NOLOCK) AS i</w:t>
      </w:r>
    </w:p>
    <w:p w14:paraId="10DE937C" w14:textId="77777777" w:rsidR="00935C18" w:rsidRDefault="00935C18" w:rsidP="00935C18">
      <w:pPr>
        <w:pStyle w:val="HTMLPreformatted"/>
      </w:pPr>
      <w:r>
        <w:t> </w:t>
      </w:r>
    </w:p>
    <w:p w14:paraId="45CCBAC3" w14:textId="77777777" w:rsidR="00935C18" w:rsidRDefault="00935C18" w:rsidP="00935C18">
      <w:pPr>
        <w:pStyle w:val="HTMLPreformatted"/>
      </w:pPr>
      <w:r>
        <w:rPr>
          <w:rFonts w:ascii="Microsoft YaHei" w:eastAsia="Microsoft YaHei" w:hAnsi="Microsoft YaHei" w:cs="Microsoft YaHei" w:hint="eastAsia"/>
        </w:rPr>
        <w:t>可以全部改写为下面语法</w:t>
      </w:r>
    </w:p>
    <w:p w14:paraId="5A25A5F4" w14:textId="77777777" w:rsidR="00935C18" w:rsidRDefault="00935C18" w:rsidP="00935C18">
      <w:pPr>
        <w:pStyle w:val="HTMLPreformatted"/>
      </w:pPr>
      <w:r>
        <w:t> </w:t>
      </w:r>
    </w:p>
    <w:p w14:paraId="715C56AE" w14:textId="77777777" w:rsidR="00935C18" w:rsidRDefault="00935C18" w:rsidP="00935C18">
      <w:pPr>
        <w:pStyle w:val="HTMLPreformatted"/>
      </w:pPr>
      <w:r>
        <w:t xml:space="preserve">SELECT  * FROM   sys.indexes   i WITH(NOLOCK) </w:t>
      </w:r>
    </w:p>
    <w:p w14:paraId="7E7657A1" w14:textId="77777777" w:rsidR="00935C18" w:rsidRDefault="00935C18" w:rsidP="00935C18">
      <w:pPr>
        <w:pStyle w:val="HTMLPreformatted"/>
      </w:pPr>
      <w:r>
        <w:t> </w:t>
      </w:r>
    </w:p>
    <w:p w14:paraId="1D0CB699" w14:textId="77777777" w:rsidR="00935C18" w:rsidRDefault="00935C18" w:rsidP="00935C18">
      <w:pPr>
        <w:pStyle w:val="HTMLPreformatted"/>
      </w:pPr>
      <w:r>
        <w:t> </w:t>
      </w:r>
    </w:p>
    <w:p w14:paraId="0BC5CFD8" w14:textId="77777777" w:rsidR="00935C18" w:rsidRDefault="00935C18" w:rsidP="00935C18">
      <w:pPr>
        <w:pStyle w:val="HTMLPreformatted"/>
      </w:pPr>
      <w:r>
        <w:t xml:space="preserve">SELECT  * FROM   sys.indexes   i (NOLOCK) </w:t>
      </w:r>
    </w:p>
    <w:p w14:paraId="3EC35727" w14:textId="77777777" w:rsidR="00935C18" w:rsidRDefault="00935C18" w:rsidP="00935C18">
      <w:pPr>
        <w:pStyle w:val="Heading3"/>
        <w:spacing w:before="150" w:beforeAutospacing="0" w:after="150" w:afterAutospacing="0"/>
      </w:pPr>
      <w:bookmarkStart w:id="22" w:name="t22"/>
      <w:bookmarkEnd w:id="22"/>
      <w:r>
        <w:t>WITH(NOLOCK)</w:t>
      </w:r>
      <w:r>
        <w:rPr>
          <w:rFonts w:ascii="SimSun" w:eastAsia="SimSun" w:hAnsi="SimSun" w:cs="SimSun" w:hint="eastAsia"/>
        </w:rPr>
        <w:t>会不会产生锁</w:t>
      </w:r>
    </w:p>
    <w:p w14:paraId="66F34A28"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很多人误以为使用了</w:t>
      </w:r>
      <w:r>
        <w:t>WITH(NOLOCK)</w:t>
      </w:r>
      <w:r>
        <w:rPr>
          <w:rFonts w:ascii="SimSun" w:eastAsia="SimSun" w:hAnsi="SimSun" w:cs="SimSun" w:hint="eastAsia"/>
        </w:rPr>
        <w:t>后，数据库库不会产生任何锁。实质上，使用了</w:t>
      </w:r>
      <w:r>
        <w:t>WITH(NOLOCK)</w:t>
      </w:r>
      <w:r>
        <w:rPr>
          <w:rFonts w:ascii="SimSun" w:eastAsia="SimSun" w:hAnsi="SimSun" w:cs="SimSun" w:hint="eastAsia"/>
        </w:rPr>
        <w:t>后，数据库依然对该表对象生成</w:t>
      </w:r>
      <w:r>
        <w:t>Sch-S</w:t>
      </w:r>
      <w:r>
        <w:rPr>
          <w:rFonts w:ascii="SimSun" w:eastAsia="SimSun" w:hAnsi="SimSun" w:cs="SimSun" w:hint="eastAsia"/>
        </w:rPr>
        <w:t>（架构稳定性）锁以及</w:t>
      </w:r>
      <w:r>
        <w:t>DB</w:t>
      </w:r>
      <w:r>
        <w:rPr>
          <w:rFonts w:ascii="SimSun" w:eastAsia="SimSun" w:hAnsi="SimSun" w:cs="SimSun" w:hint="eastAsia"/>
        </w:rPr>
        <w:t>类型的共享锁，</w:t>
      </w:r>
      <w:r>
        <w:t xml:space="preserve"> </w:t>
      </w:r>
      <w:r>
        <w:rPr>
          <w:rFonts w:ascii="SimSun" w:eastAsia="SimSun" w:hAnsi="SimSun" w:cs="SimSun" w:hint="eastAsia"/>
        </w:rPr>
        <w:t>如下所示，可以在一个会话中查询一个大表，然后在另外一个会话中查看锁信息</w:t>
      </w:r>
      <w:r>
        <w:t>(</w:t>
      </w:r>
      <w:r>
        <w:rPr>
          <w:rFonts w:ascii="SimSun" w:eastAsia="SimSun" w:hAnsi="SimSun" w:cs="SimSun" w:hint="eastAsia"/>
        </w:rPr>
        <w:t>也可以使用</w:t>
      </w:r>
      <w:r>
        <w:t>SQL Profile</w:t>
      </w:r>
      <w:r>
        <w:rPr>
          <w:rFonts w:ascii="SimSun" w:eastAsia="SimSun" w:hAnsi="SimSun" w:cs="SimSun" w:hint="eastAsia"/>
        </w:rPr>
        <w:t>查看会话锁信息</w:t>
      </w:r>
      <w:r>
        <w:t>)</w:t>
      </w:r>
    </w:p>
    <w:p w14:paraId="1E70DC51"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不使用</w:t>
      </w:r>
      <w:r>
        <w:t>WTIH(NOLOCK)</w:t>
      </w:r>
    </w:p>
    <w:p w14:paraId="6AC0C599" w14:textId="679242E3" w:rsidR="00935C18" w:rsidRDefault="00935C18" w:rsidP="00935C18">
      <w:pPr>
        <w:pStyle w:val="NormalWeb"/>
        <w:spacing w:before="150" w:beforeAutospacing="0" w:after="150" w:afterAutospacing="0"/>
      </w:pPr>
      <w:r>
        <w:rPr>
          <w:noProof/>
        </w:rPr>
        <w:lastRenderedPageBreak/>
        <w:drawing>
          <wp:inline distT="0" distB="0" distL="0" distR="0" wp14:anchorId="29180A89" wp14:editId="2F2CDFCB">
            <wp:extent cx="6210300" cy="2392680"/>
            <wp:effectExtent l="0" t="0" r="0" b="7620"/>
            <wp:docPr id="3" name="Picture 3" descr="http://img.blog.csdn.net/20170401173026791?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0401173026791?watermark/2/text/aHR0cDovL2Jsb2cuY3Nkbi5uZXQvaHV3ZWkyMDAz/font/5a6L5L2T/fontsize/400/fill/I0JBQkFCMA==/dissolve/70/gravity/Cen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0300" cy="2392680"/>
                    </a:xfrm>
                    <a:prstGeom prst="rect">
                      <a:avLst/>
                    </a:prstGeom>
                    <a:noFill/>
                    <a:ln>
                      <a:noFill/>
                    </a:ln>
                  </pic:spPr>
                </pic:pic>
              </a:graphicData>
            </a:graphic>
          </wp:inline>
        </w:drawing>
      </w:r>
    </w:p>
    <w:p w14:paraId="006964F0"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使用</w:t>
      </w:r>
      <w:r>
        <w:t>WITH(NOLOCK)</w:t>
      </w:r>
    </w:p>
    <w:p w14:paraId="6652034F" w14:textId="5B5B9260" w:rsidR="00935C18" w:rsidRDefault="00935C18" w:rsidP="00935C18">
      <w:pPr>
        <w:pStyle w:val="NormalWeb"/>
        <w:spacing w:before="150" w:beforeAutospacing="0" w:after="150" w:afterAutospacing="0"/>
      </w:pPr>
      <w:r>
        <w:rPr>
          <w:noProof/>
        </w:rPr>
        <w:drawing>
          <wp:inline distT="0" distB="0" distL="0" distR="0" wp14:anchorId="1A58EAE3" wp14:editId="7E09DC76">
            <wp:extent cx="6210300" cy="2495550"/>
            <wp:effectExtent l="0" t="0" r="0" b="0"/>
            <wp:docPr id="2" name="Picture 2" descr="http://img.blog.csdn.net/20170401173053660?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0401173053660?watermark/2/text/aHR0cDovL2Jsb2cuY3Nkbi5uZXQvaHV3ZWkyMDAz/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0300" cy="2495550"/>
                    </a:xfrm>
                    <a:prstGeom prst="rect">
                      <a:avLst/>
                    </a:prstGeom>
                    <a:noFill/>
                    <a:ln>
                      <a:noFill/>
                    </a:ln>
                  </pic:spPr>
                </pic:pic>
              </a:graphicData>
            </a:graphic>
          </wp:inline>
        </w:drawing>
      </w:r>
    </w:p>
    <w:p w14:paraId="7355C969" w14:textId="77777777" w:rsidR="00935C18" w:rsidRDefault="00935C18" w:rsidP="00935C18">
      <w:pPr>
        <w:pStyle w:val="NormalWeb"/>
        <w:spacing w:before="150" w:beforeAutospacing="0" w:after="150" w:afterAutospacing="0"/>
      </w:pPr>
      <w:r>
        <w:t xml:space="preserve">  </w:t>
      </w:r>
      <w:r>
        <w:rPr>
          <w:rFonts w:ascii="SimSun" w:eastAsia="SimSun" w:hAnsi="SimSun" w:cs="SimSun" w:hint="eastAsia"/>
        </w:rPr>
        <w:t>从上可以看出使用</w:t>
      </w:r>
      <w:r>
        <w:t>WITH(NOLOCK)</w:t>
      </w:r>
      <w:r>
        <w:rPr>
          <w:rFonts w:ascii="SimSun" w:eastAsia="SimSun" w:hAnsi="SimSun" w:cs="SimSun" w:hint="eastAsia"/>
        </w:rPr>
        <w:t>后，数据库并不是不生成相关锁。</w:t>
      </w:r>
      <w:r>
        <w:t xml:space="preserve">  </w:t>
      </w:r>
      <w:r>
        <w:rPr>
          <w:rFonts w:ascii="SimSun" w:eastAsia="SimSun" w:hAnsi="SimSun" w:cs="SimSun" w:hint="eastAsia"/>
        </w:rPr>
        <w:t>对比可以发现使用</w:t>
      </w:r>
      <w:r>
        <w:t>WITH(NOLOCK)</w:t>
      </w:r>
      <w:r>
        <w:rPr>
          <w:rFonts w:ascii="SimSun" w:eastAsia="SimSun" w:hAnsi="SimSun" w:cs="SimSun" w:hint="eastAsia"/>
        </w:rPr>
        <w:t>后，数据库只会生成</w:t>
      </w:r>
      <w:r>
        <w:t>DB</w:t>
      </w:r>
      <w:r>
        <w:rPr>
          <w:rFonts w:ascii="SimSun" w:eastAsia="SimSun" w:hAnsi="SimSun" w:cs="SimSun" w:hint="eastAsia"/>
        </w:rPr>
        <w:t>类型的共享锁、以及</w:t>
      </w:r>
      <w:r>
        <w:t>TAB</w:t>
      </w:r>
      <w:r>
        <w:rPr>
          <w:rFonts w:ascii="SimSun" w:eastAsia="SimSun" w:hAnsi="SimSun" w:cs="SimSun" w:hint="eastAsia"/>
        </w:rPr>
        <w:t>类型的架构稳定性锁</w:t>
      </w:r>
      <w:r>
        <w:t>.</w:t>
      </w:r>
    </w:p>
    <w:p w14:paraId="3D1CB5F5" w14:textId="77777777" w:rsidR="00935C18" w:rsidRDefault="00935C18" w:rsidP="00935C18">
      <w:pPr>
        <w:pStyle w:val="NormalWeb"/>
        <w:spacing w:before="150" w:beforeAutospacing="0" w:after="150" w:afterAutospacing="0"/>
      </w:pPr>
      <w:r>
        <w:rPr>
          <w:rFonts w:ascii="SimSun" w:eastAsia="SimSun" w:hAnsi="SimSun" w:cs="SimSun" w:hint="eastAsia"/>
        </w:rPr>
        <w:t>另外，使用</w:t>
      </w:r>
      <w:r>
        <w:t>WITH(NOLOCK)</w:t>
      </w:r>
      <w:r>
        <w:rPr>
          <w:rFonts w:ascii="SimSun" w:eastAsia="SimSun" w:hAnsi="SimSun" w:cs="SimSun" w:hint="eastAsia"/>
        </w:rPr>
        <w:t>并不是说就不会被其它会话阻塞，依然可能会产生</w:t>
      </w:r>
      <w:r>
        <w:t>Schema Change Blocking</w:t>
      </w:r>
    </w:p>
    <w:p w14:paraId="117D58BD" w14:textId="77777777" w:rsidR="00935C18" w:rsidRDefault="00935C18" w:rsidP="00935C18">
      <w:pPr>
        <w:pStyle w:val="NormalWeb"/>
        <w:spacing w:before="150" w:beforeAutospacing="0" w:after="150" w:afterAutospacing="0"/>
      </w:pPr>
      <w:r>
        <w:rPr>
          <w:rFonts w:ascii="SimSun" w:eastAsia="SimSun" w:hAnsi="SimSun" w:cs="SimSun" w:hint="eastAsia"/>
        </w:rPr>
        <w:t>会话</w:t>
      </w:r>
      <w:r>
        <w:t>1</w:t>
      </w:r>
      <w:r>
        <w:rPr>
          <w:rFonts w:ascii="SimSun" w:eastAsia="SimSun" w:hAnsi="SimSun" w:cs="SimSun" w:hint="eastAsia"/>
        </w:rPr>
        <w:t>：执行下面</w:t>
      </w:r>
      <w:r>
        <w:t>SQL</w:t>
      </w:r>
      <w:r>
        <w:rPr>
          <w:rFonts w:ascii="SimSun" w:eastAsia="SimSun" w:hAnsi="SimSun" w:cs="SimSun" w:hint="eastAsia"/>
        </w:rPr>
        <w:t>语句，暂时不提交，模拟事务正在执行</w:t>
      </w:r>
    </w:p>
    <w:p w14:paraId="10C2113F" w14:textId="77777777" w:rsidR="00935C18" w:rsidRDefault="00935C18" w:rsidP="00935C18">
      <w:pPr>
        <w:pStyle w:val="HTMLPreformatted"/>
      </w:pPr>
      <w:r>
        <w:t xml:space="preserve">BEGIN TRAN </w:t>
      </w:r>
    </w:p>
    <w:p w14:paraId="001C556A" w14:textId="77777777" w:rsidR="00935C18" w:rsidRDefault="00935C18" w:rsidP="00935C18">
      <w:pPr>
        <w:pStyle w:val="HTMLPreformatted"/>
      </w:pPr>
      <w:r>
        <w:t> </w:t>
      </w:r>
    </w:p>
    <w:p w14:paraId="5A056779" w14:textId="77777777" w:rsidR="00935C18" w:rsidRDefault="00935C18" w:rsidP="00935C18">
      <w:pPr>
        <w:pStyle w:val="HTMLPreformatted"/>
      </w:pPr>
      <w:r>
        <w:t xml:space="preserve">  ALTER TABLE TEST ADD Grade VARCHAR(10) ; </w:t>
      </w:r>
    </w:p>
    <w:p w14:paraId="1C5F6DFE" w14:textId="77777777" w:rsidR="00935C18" w:rsidRDefault="00935C18" w:rsidP="00935C18">
      <w:pPr>
        <w:pStyle w:val="HTMLPreformatted"/>
      </w:pPr>
      <w:r>
        <w:t> </w:t>
      </w:r>
    </w:p>
    <w:p w14:paraId="140B73C1" w14:textId="77777777" w:rsidR="00935C18" w:rsidRDefault="00935C18" w:rsidP="00935C18">
      <w:pPr>
        <w:pStyle w:val="NormalWeb"/>
        <w:spacing w:before="150" w:beforeAutospacing="0" w:after="150" w:afterAutospacing="0"/>
      </w:pPr>
      <w:r>
        <w:rPr>
          <w:rFonts w:ascii="SimSun" w:eastAsia="SimSun" w:hAnsi="SimSun" w:cs="SimSun" w:hint="eastAsia"/>
        </w:rPr>
        <w:t>会话</w:t>
      </w:r>
      <w:r>
        <w:t>2</w:t>
      </w:r>
      <w:r>
        <w:rPr>
          <w:rFonts w:ascii="SimSun" w:eastAsia="SimSun" w:hAnsi="SimSun" w:cs="SimSun" w:hint="eastAsia"/>
        </w:rPr>
        <w:t>：执行下面语句，你会发现会话被阻塞，截图如下所示。</w:t>
      </w:r>
    </w:p>
    <w:p w14:paraId="16647BB9" w14:textId="77777777" w:rsidR="00935C18" w:rsidRDefault="00935C18" w:rsidP="00935C18">
      <w:pPr>
        <w:pStyle w:val="HTMLPreformatted"/>
      </w:pPr>
      <w:r>
        <w:t>SELECT * FROM TEST WITH(NOLOCK)</w:t>
      </w:r>
    </w:p>
    <w:p w14:paraId="27EB1C0F" w14:textId="0D8A18F6" w:rsidR="00935C18" w:rsidRDefault="00935C18" w:rsidP="00935C18">
      <w:pPr>
        <w:pStyle w:val="NormalWeb"/>
        <w:spacing w:before="150" w:beforeAutospacing="0" w:after="150" w:afterAutospacing="0"/>
      </w:pPr>
      <w:r>
        <w:rPr>
          <w:noProof/>
        </w:rPr>
        <w:lastRenderedPageBreak/>
        <w:drawing>
          <wp:inline distT="0" distB="0" distL="0" distR="0" wp14:anchorId="6037B405" wp14:editId="2C672F30">
            <wp:extent cx="6210300" cy="1344930"/>
            <wp:effectExtent l="0" t="0" r="0" b="7620"/>
            <wp:docPr id="1" name="Picture 1" descr="http://img.blog.csdn.net/20170401173123684?watermark/2/text/aHR0cDovL2Jsb2cuY3Nkbi5uZXQvaHV3ZWkyM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0401173123684?watermark/2/text/aHR0cDovL2Jsb2cuY3Nkbi5uZXQvaHV3ZWkyMDAz/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0300" cy="1344930"/>
                    </a:xfrm>
                    <a:prstGeom prst="rect">
                      <a:avLst/>
                    </a:prstGeom>
                    <a:noFill/>
                    <a:ln>
                      <a:noFill/>
                    </a:ln>
                  </pic:spPr>
                </pic:pic>
              </a:graphicData>
            </a:graphic>
          </wp:inline>
        </w:drawing>
      </w:r>
    </w:p>
    <w:p w14:paraId="01A0399B" w14:textId="77777777" w:rsidR="00935C18" w:rsidRDefault="00935C18" w:rsidP="00935C18"/>
    <w:p w14:paraId="7ACE8DBA" w14:textId="77777777" w:rsidR="00935C18" w:rsidRDefault="00935C18" w:rsidP="00935C18">
      <w:pPr>
        <w:pStyle w:val="NormalWeb"/>
      </w:pPr>
      <w:r>
        <w:t>-----</w:t>
      </w:r>
    </w:p>
    <w:p w14:paraId="61200F08" w14:textId="77777777" w:rsidR="00935C18" w:rsidRDefault="00935C18" w:rsidP="00935C18">
      <w:pPr>
        <w:pStyle w:val="NormalWeb"/>
        <w:spacing w:before="150" w:beforeAutospacing="0" w:after="150" w:afterAutospacing="0"/>
      </w:pPr>
      <w:r>
        <w:rPr>
          <w:rFonts w:ascii="SimSun" w:eastAsia="SimSun" w:hAnsi="SimSun" w:cs="SimSun" w:hint="eastAsia"/>
        </w:rPr>
        <w:t>本文引用了以下网址内容：</w:t>
      </w:r>
    </w:p>
    <w:p w14:paraId="25ED9208" w14:textId="77777777" w:rsidR="00935C18" w:rsidRDefault="00935C18" w:rsidP="00935C18">
      <w:pPr>
        <w:pStyle w:val="NormalWeb"/>
        <w:spacing w:before="150" w:beforeAutospacing="0" w:after="150" w:afterAutospacing="0"/>
      </w:pPr>
      <w:r>
        <w:t>http://www.cnblogs.com/huangxincheng/p/4292320.html</w:t>
      </w:r>
    </w:p>
    <w:p w14:paraId="2607F481" w14:textId="77777777" w:rsidR="00935C18" w:rsidRDefault="00935C18" w:rsidP="00935C18">
      <w:pPr>
        <w:pStyle w:val="NormalWeb"/>
        <w:spacing w:before="150" w:beforeAutospacing="0" w:after="150" w:afterAutospacing="0"/>
      </w:pPr>
      <w:r>
        <w:t>http://blog.itpub.net/13651903/viewspace-1091664/</w:t>
      </w:r>
    </w:p>
    <w:p w14:paraId="1A3BCA2A" w14:textId="77777777" w:rsidR="00935C18" w:rsidRDefault="00935C18" w:rsidP="00935C18">
      <w:pPr>
        <w:pStyle w:val="NormalWeb"/>
        <w:spacing w:before="150" w:beforeAutospacing="0" w:after="150" w:afterAutospacing="0"/>
      </w:pPr>
      <w:r>
        <w:t>http://www.cnblogs.com/kerrycode/p/3946268.html</w:t>
      </w:r>
    </w:p>
    <w:p w14:paraId="02C763CF" w14:textId="77777777" w:rsidR="00935C18" w:rsidRDefault="00935C18" w:rsidP="00935C18">
      <w:pPr>
        <w:pStyle w:val="NormalWeb"/>
        <w:spacing w:before="150" w:beforeAutospacing="0" w:after="150" w:afterAutospacing="0"/>
      </w:pPr>
      <w:r>
        <w:t>http://www.cnblogs.com/taiyonghai/p/5674462.html</w:t>
      </w:r>
    </w:p>
    <w:p w14:paraId="364CB8AB" w14:textId="77777777" w:rsidR="00935C18" w:rsidRDefault="00935C18" w:rsidP="00935C18">
      <w:pPr>
        <w:pStyle w:val="NormalWeb"/>
        <w:spacing w:before="150" w:beforeAutospacing="0" w:after="150" w:afterAutospacing="0"/>
      </w:pPr>
      <w:r>
        <w:t>--- end ---</w:t>
      </w:r>
    </w:p>
    <w:p w14:paraId="38554201" w14:textId="77777777" w:rsidR="00935C18" w:rsidRDefault="00935C18" w:rsidP="00935C18">
      <w:pPr>
        <w:pStyle w:val="NormalWeb"/>
        <w:spacing w:before="150" w:beforeAutospacing="0" w:after="150" w:afterAutospacing="0"/>
      </w:pPr>
    </w:p>
    <w:p w14:paraId="32B14417" w14:textId="3C2B5344" w:rsidR="00935C18" w:rsidRDefault="00935C18"/>
    <w:p w14:paraId="65261B36" w14:textId="01EED9B6" w:rsidR="00123680" w:rsidRDefault="00123680"/>
    <w:p w14:paraId="4322CE98" w14:textId="197507B6" w:rsidR="00123680" w:rsidRDefault="00123680">
      <w:hyperlink r:id="rId69" w:history="1">
        <w:r w:rsidRPr="00F15041">
          <w:rPr>
            <w:rStyle w:val="Hyperlink"/>
          </w:rPr>
          <w:t>https://technet.microsoft.com/en-us/library/jj856598(v=sql.110).aspx</w:t>
        </w:r>
      </w:hyperlink>
    </w:p>
    <w:p w14:paraId="5C5D8311" w14:textId="77777777" w:rsidR="00123680" w:rsidRDefault="00123680" w:rsidP="00123680">
      <w:pPr>
        <w:pStyle w:val="Heading1"/>
      </w:pPr>
      <w:bookmarkStart w:id="23" w:name="_GoBack"/>
      <w:bookmarkEnd w:id="23"/>
      <w:r>
        <w:t>SQL Server Transaction Locking and Row Versioning Guide</w:t>
      </w:r>
    </w:p>
    <w:p w14:paraId="0A7A173E" w14:textId="77777777" w:rsidR="00123680" w:rsidRDefault="00123680" w:rsidP="00123680">
      <w:pPr>
        <w:pStyle w:val="NormalWeb"/>
      </w:pPr>
      <w:r>
        <w:t xml:space="preserve">In any database, mismanagement of transactions often leads to contention and performance problems in systems that have many users. As the number of users that access the data increases, it becomes important to have applications that use transactions efficiently. This guide describes the locking and row versioning mechanisms the SQL Server Database Engine uses to ensure the physical integrity of each transaction and provides information on how applications can control transactions efficiently.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7743"/>
      </w:tblGrid>
      <w:tr w:rsidR="00123680" w14:paraId="3DA8EEBF" w14:textId="77777777" w:rsidTr="00123680">
        <w:trPr>
          <w:tblCellSpacing w:w="15" w:type="dxa"/>
        </w:trPr>
        <w:tc>
          <w:tcPr>
            <w:tcW w:w="0" w:type="auto"/>
            <w:vAlign w:val="center"/>
            <w:hideMark/>
          </w:tcPr>
          <w:p w14:paraId="08DA66DD" w14:textId="77777777" w:rsidR="00123680" w:rsidRDefault="00123680">
            <w:pPr>
              <w:pStyle w:val="NormalWeb"/>
            </w:pPr>
            <w:r>
              <w:rPr>
                <w:rStyle w:val="label"/>
              </w:rPr>
              <w:t>Applies to</w:t>
            </w:r>
            <w:r>
              <w:t>: SQL Server 2005 through SQL Server 2012 unless noted otherwise.</w:t>
            </w:r>
          </w:p>
        </w:tc>
      </w:tr>
    </w:tbl>
    <w:p w14:paraId="14DBF3A6" w14:textId="77777777" w:rsidR="00123680" w:rsidRDefault="00123680" w:rsidP="00123680">
      <w:pPr>
        <w:pStyle w:val="Heading2"/>
      </w:pPr>
      <w:r>
        <w:rPr>
          <w:rStyle w:val="lwcollapsibleareatitle"/>
        </w:rPr>
        <w:t>In This Guide</w:t>
      </w:r>
      <w:r>
        <w:t xml:space="preserve"> </w:t>
      </w:r>
    </w:p>
    <w:p w14:paraId="551EEE1C" w14:textId="77777777" w:rsidR="00123680" w:rsidRDefault="00123680" w:rsidP="00123680">
      <w:pPr>
        <w:pStyle w:val="NormalWeb"/>
      </w:pPr>
      <w:hyperlink r:id="rId70" w:anchor="Basics" w:history="1">
        <w:r>
          <w:rPr>
            <w:rStyle w:val="Hyperlink"/>
          </w:rPr>
          <w:t>Transaction Basics</w:t>
        </w:r>
      </w:hyperlink>
      <w:r>
        <w:t xml:space="preserve"> </w:t>
      </w:r>
    </w:p>
    <w:p w14:paraId="1EA19AF7" w14:textId="77777777" w:rsidR="00123680" w:rsidRDefault="00123680" w:rsidP="00123680">
      <w:pPr>
        <w:pStyle w:val="NormalWeb"/>
      </w:pPr>
      <w:hyperlink r:id="rId71" w:anchor="Lock_Basics" w:history="1">
        <w:r>
          <w:rPr>
            <w:rStyle w:val="Hyperlink"/>
          </w:rPr>
          <w:t>Locking and Row Versioning Basics</w:t>
        </w:r>
      </w:hyperlink>
      <w:r>
        <w:t xml:space="preserve"> </w:t>
      </w:r>
    </w:p>
    <w:p w14:paraId="38C2B3B2" w14:textId="77777777" w:rsidR="00123680" w:rsidRDefault="00123680" w:rsidP="00123680">
      <w:pPr>
        <w:pStyle w:val="NormalWeb"/>
      </w:pPr>
      <w:hyperlink r:id="rId72" w:anchor="Lock_Engine" w:history="1">
        <w:r>
          <w:rPr>
            <w:rStyle w:val="Hyperlink"/>
          </w:rPr>
          <w:t>Locking in the Database Engine</w:t>
        </w:r>
      </w:hyperlink>
      <w:r>
        <w:t xml:space="preserve"> </w:t>
      </w:r>
    </w:p>
    <w:p w14:paraId="207495D3" w14:textId="77777777" w:rsidR="00123680" w:rsidRDefault="00123680" w:rsidP="00123680">
      <w:pPr>
        <w:pStyle w:val="NormalWeb"/>
      </w:pPr>
      <w:hyperlink r:id="rId73" w:anchor="Row_versioning" w:history="1">
        <w:r>
          <w:rPr>
            <w:rStyle w:val="Hyperlink"/>
          </w:rPr>
          <w:t>Row Versioning-based Isolation Levels in the Database Engine</w:t>
        </w:r>
      </w:hyperlink>
      <w:r>
        <w:t xml:space="preserve"> </w:t>
      </w:r>
    </w:p>
    <w:p w14:paraId="33A4712E" w14:textId="77777777" w:rsidR="00123680" w:rsidRDefault="00123680" w:rsidP="00123680">
      <w:pPr>
        <w:pStyle w:val="NormalWeb"/>
      </w:pPr>
      <w:hyperlink r:id="rId74" w:anchor="Customize" w:history="1">
        <w:r>
          <w:rPr>
            <w:rStyle w:val="Hyperlink"/>
          </w:rPr>
          <w:t>Customizing Locking and Row Versioning</w:t>
        </w:r>
      </w:hyperlink>
      <w:r>
        <w:t xml:space="preserve"> </w:t>
      </w:r>
    </w:p>
    <w:p w14:paraId="4696CE06" w14:textId="77777777" w:rsidR="00123680" w:rsidRDefault="00123680" w:rsidP="00123680">
      <w:pPr>
        <w:pStyle w:val="NormalWeb"/>
      </w:pPr>
      <w:hyperlink r:id="rId75" w:anchor="Advanced" w:history="1">
        <w:r>
          <w:rPr>
            <w:rStyle w:val="Hyperlink"/>
          </w:rPr>
          <w:t>Advanced Transaction Information</w:t>
        </w:r>
      </w:hyperlink>
      <w:r>
        <w:t xml:space="preserve"> </w:t>
      </w:r>
    </w:p>
    <w:p w14:paraId="226A8DA1" w14:textId="77777777" w:rsidR="00123680" w:rsidRDefault="00123680" w:rsidP="00123680">
      <w:pPr>
        <w:pStyle w:val="Heading2"/>
      </w:pPr>
      <w:r>
        <w:rPr>
          <w:rStyle w:val="lwcollapsibleareatitle"/>
        </w:rPr>
        <w:t>Transaction Basics</w:t>
      </w:r>
      <w:r>
        <w:t xml:space="preserve"> </w:t>
      </w:r>
    </w:p>
    <w:p w14:paraId="6CC81DF8" w14:textId="77777777" w:rsidR="00123680" w:rsidRDefault="00123680" w:rsidP="00123680">
      <w:pPr>
        <w:pStyle w:val="NormalWeb"/>
      </w:pPr>
      <w:r>
        <w:t>A transaction is a sequence of operations performed as a single logical unit of work. A logical unit of work must exhibit four properties, called the atomicity, consistency, isolation, and durability (ACID) properties, to qualify as a transaction.</w:t>
      </w:r>
    </w:p>
    <w:p w14:paraId="5432B40B" w14:textId="77777777" w:rsidR="00123680" w:rsidRDefault="00123680" w:rsidP="00123680">
      <w:r>
        <w:t xml:space="preserve">Atomicity </w:t>
      </w:r>
    </w:p>
    <w:p w14:paraId="3831FB10" w14:textId="77777777" w:rsidR="00123680" w:rsidRDefault="00123680" w:rsidP="00123680">
      <w:pPr>
        <w:pStyle w:val="NormalWeb"/>
        <w:ind w:left="720"/>
      </w:pPr>
      <w:r>
        <w:t>A transaction must be an atomic unit of work; either all of its data modifications are performed, or none of them are performed.</w:t>
      </w:r>
    </w:p>
    <w:p w14:paraId="70797252" w14:textId="77777777" w:rsidR="00123680" w:rsidRDefault="00123680" w:rsidP="00123680">
      <w:r>
        <w:t xml:space="preserve">Consistency </w:t>
      </w:r>
    </w:p>
    <w:p w14:paraId="7E23A800" w14:textId="77777777" w:rsidR="00123680" w:rsidRDefault="00123680" w:rsidP="00123680">
      <w:pPr>
        <w:pStyle w:val="NormalWeb"/>
        <w:ind w:left="720"/>
      </w:pPr>
      <w:r>
        <w:t>When completed, a transaction must leave all data in a consistent state. In a relational database, all rules must be applied to the transaction's modifications to maintain all data integrity. All internal data structures, such as B-tree indexes or doubly-linked lists, must be correct at the end of the transaction.</w:t>
      </w:r>
    </w:p>
    <w:p w14:paraId="38F0FDB7" w14:textId="77777777" w:rsidR="00123680" w:rsidRDefault="00123680" w:rsidP="00123680">
      <w:r>
        <w:t xml:space="preserve">Isolation </w:t>
      </w:r>
    </w:p>
    <w:p w14:paraId="104216BF" w14:textId="77777777" w:rsidR="00123680" w:rsidRDefault="00123680" w:rsidP="00123680">
      <w:pPr>
        <w:pStyle w:val="NormalWeb"/>
        <w:ind w:left="720"/>
      </w:pPr>
      <w:r>
        <w:t>Modifications made by concurrent transactions must be isolated from the modifications made by any other concurrent transactions. A transaction either recognizes data in the state it was in before another concurrent transaction modified it, or it recognizes the data after the second transaction has completed, but it does not recognize an intermediate state. This is referred to as serializability because it results in the ability to reload the starting data and replay a series of transactions to end up with the data in the same state it was in after the original transactions were performed.</w:t>
      </w:r>
    </w:p>
    <w:p w14:paraId="526F58E1" w14:textId="77777777" w:rsidR="00123680" w:rsidRDefault="00123680" w:rsidP="00123680">
      <w:r>
        <w:t xml:space="preserve">Durability </w:t>
      </w:r>
    </w:p>
    <w:p w14:paraId="14B1921F" w14:textId="77777777" w:rsidR="00123680" w:rsidRDefault="00123680" w:rsidP="00123680">
      <w:pPr>
        <w:pStyle w:val="NormalWeb"/>
        <w:ind w:left="720"/>
      </w:pPr>
      <w:r>
        <w:t>After a transaction has completed, its effects are permanently in place in the system. The modifications persist even in the event of a system failure.</w:t>
      </w:r>
    </w:p>
    <w:p w14:paraId="7B3F75B1" w14:textId="77777777" w:rsidR="00123680" w:rsidRDefault="00123680" w:rsidP="00123680">
      <w:pPr>
        <w:pStyle w:val="NormalWeb"/>
      </w:pPr>
      <w:r>
        <w:t>SQL programmers are responsible for starting and ending transactions at points that enforce the logical consistency of the data. The programmer must define the sequence of data modifications that leave the data in a consistent state relative to the organization's business rules. The programmer includes these modification statements in a single transaction so that the SQL Server Database Engine can enforce the physical integrity of the transaction.</w:t>
      </w:r>
    </w:p>
    <w:p w14:paraId="4C92FD9D" w14:textId="77777777" w:rsidR="00123680" w:rsidRDefault="00123680" w:rsidP="00123680">
      <w:pPr>
        <w:pStyle w:val="NormalWeb"/>
      </w:pPr>
      <w:r>
        <w:t xml:space="preserve">It is the responsibility of an enterprise database system, such as an instance of the Database Engine, to provide mechanisms ensuring the physical integrity of each transaction. The Database Engine provides: </w:t>
      </w:r>
    </w:p>
    <w:p w14:paraId="3E1842AE" w14:textId="77777777" w:rsidR="00123680" w:rsidRDefault="00123680" w:rsidP="00123680">
      <w:pPr>
        <w:pStyle w:val="NormalWeb"/>
        <w:numPr>
          <w:ilvl w:val="0"/>
          <w:numId w:val="15"/>
        </w:numPr>
      </w:pPr>
      <w:r>
        <w:t xml:space="preserve">Locking facilities that preserve transaction isolation. </w:t>
      </w:r>
    </w:p>
    <w:p w14:paraId="43C2F476" w14:textId="77777777" w:rsidR="00123680" w:rsidRDefault="00123680" w:rsidP="00123680">
      <w:pPr>
        <w:pStyle w:val="NormalWeb"/>
        <w:numPr>
          <w:ilvl w:val="0"/>
          <w:numId w:val="15"/>
        </w:numPr>
      </w:pPr>
      <w:r>
        <w:t>Logging facilities that ensure transaction durability. Even if the server hardware, operating system, or the instance of the Database Engine itself fails, the instance uses the transaction logs upon restart to automatically roll back any uncompleted transactions to the point of the system failure.</w:t>
      </w:r>
    </w:p>
    <w:p w14:paraId="2929383F" w14:textId="77777777" w:rsidR="00123680" w:rsidRDefault="00123680" w:rsidP="00123680">
      <w:pPr>
        <w:pStyle w:val="NormalWeb"/>
        <w:numPr>
          <w:ilvl w:val="0"/>
          <w:numId w:val="15"/>
        </w:numPr>
      </w:pPr>
      <w:r>
        <w:t xml:space="preserve">Transaction management features that enforce transaction atomicity and consistency. After a transaction has started, it must be successfully completed (committed), or the Database Engine undoes all of the </w:t>
      </w:r>
      <w:r>
        <w:lastRenderedPageBreak/>
        <w:t>data modifications made since the transaction started. This operation is referred to as rolling back a transaction because it returns the data to the state it was prior to those changes.</w:t>
      </w:r>
    </w:p>
    <w:p w14:paraId="2D5F9983" w14:textId="77777777" w:rsidR="00123680" w:rsidRDefault="00123680" w:rsidP="00123680">
      <w:pPr>
        <w:pStyle w:val="Heading3"/>
      </w:pPr>
      <w:r>
        <w:t>Controlling Transactions</w:t>
      </w:r>
    </w:p>
    <w:p w14:paraId="4790FB26" w14:textId="77777777" w:rsidR="00123680" w:rsidRDefault="00123680" w:rsidP="00123680">
      <w:pPr>
        <w:pStyle w:val="NormalWeb"/>
      </w:pPr>
      <w:r>
        <w:t xml:space="preserve">Applications control transactions mainly by specifying when a transaction starts and ends. This can be specified by using either Transact-SQL statements or database application programming interface (API) functions. The system must also be able to correctly handle errors that terminate a transaction before it completes. For more information, see </w:t>
      </w:r>
      <w:hyperlink r:id="rId76" w:history="1">
        <w:r>
          <w:rPr>
            <w:rStyle w:val="Hyperlink"/>
          </w:rPr>
          <w:t>Transaction Statements (Transact-SQL)</w:t>
        </w:r>
      </w:hyperlink>
      <w:r>
        <w:t xml:space="preserve">, </w:t>
      </w:r>
      <w:hyperlink r:id="rId77" w:history="1">
        <w:r>
          <w:rPr>
            <w:rStyle w:val="Hyperlink"/>
          </w:rPr>
          <w:t>Transactions in ODBC</w:t>
        </w:r>
      </w:hyperlink>
      <w:r>
        <w:t xml:space="preserve"> and </w:t>
      </w:r>
      <w:hyperlink r:id="rId78" w:history="1">
        <w:r>
          <w:rPr>
            <w:rStyle w:val="Hyperlink"/>
          </w:rPr>
          <w:t>Transactions in SQL Server Native Client (OLEDB)</w:t>
        </w:r>
      </w:hyperlink>
      <w:r>
        <w:t>.</w:t>
      </w:r>
    </w:p>
    <w:p w14:paraId="1FFFC25D" w14:textId="77777777" w:rsidR="00123680" w:rsidRDefault="00123680" w:rsidP="00123680">
      <w:pPr>
        <w:pStyle w:val="NormalWeb"/>
      </w:pPr>
      <w:r>
        <w:t xml:space="preserve">By default, transactions are managed at the connection level. When a transaction is started on a connection, all Transact-SQL statements executed on that connection are part of the transaction until the transaction ends. However, under a multiple active result set (MARS) session, a Transact-SQL explicit or implicit transaction becomes a batch-scoped transaction that is managed at the batch level. When the batch completes, if the batch-scoped transaction is not committed or rolled back, it is automatically rolled back by SQL Server. For more information, see </w:t>
      </w:r>
      <w:hyperlink r:id="rId79" w:history="1">
        <w:r>
          <w:rPr>
            <w:rStyle w:val="Hyperlink"/>
          </w:rPr>
          <w:t>Multiple Active Result Sets (MARS) in SQL Server</w:t>
        </w:r>
      </w:hyperlink>
      <w:r>
        <w:t>.</w:t>
      </w:r>
    </w:p>
    <w:p w14:paraId="31D0304B" w14:textId="77777777" w:rsidR="00123680" w:rsidRDefault="00123680" w:rsidP="00123680">
      <w:pPr>
        <w:pStyle w:val="Heading4"/>
      </w:pPr>
      <w:r>
        <w:t>Starting Transactions</w:t>
      </w:r>
    </w:p>
    <w:p w14:paraId="1AD9842A" w14:textId="77777777" w:rsidR="00123680" w:rsidRDefault="00123680" w:rsidP="00123680">
      <w:pPr>
        <w:pStyle w:val="NormalWeb"/>
      </w:pPr>
      <w:r>
        <w:t>Using API functions and Transact-SQL statements, you can start transactions in an instance of the SQL Server Database Engine as explicit, autocommit, or implicit transactions.</w:t>
      </w:r>
    </w:p>
    <w:p w14:paraId="25B00DB6" w14:textId="77777777" w:rsidR="00123680" w:rsidRDefault="00123680" w:rsidP="00123680">
      <w:r>
        <w:rPr>
          <w:rStyle w:val="label"/>
        </w:rPr>
        <w:t>Explicit Transactions</w:t>
      </w:r>
      <w:r>
        <w:t xml:space="preserve"> </w:t>
      </w:r>
    </w:p>
    <w:p w14:paraId="6E0AB969" w14:textId="77777777" w:rsidR="00123680" w:rsidRDefault="00123680" w:rsidP="00123680">
      <w:pPr>
        <w:pStyle w:val="NormalWeb"/>
        <w:ind w:left="720"/>
      </w:pPr>
      <w:r>
        <w:t>An explicit transaction is one in which you explicitly define both the start and end of the transaction through an API function or by issuing the Transact-SQL BEGIN TRANSACTION, COMMIT TRANSACTION, COMMIT WORK, ROLLBACK TRANSACTION, or ROLLBACK WORK Transact-SQL statements. When the transaction ends, the connection returns to the transaction mode it was in before the explicit transaction was started, either implicit or autocommit mode.</w:t>
      </w:r>
    </w:p>
    <w:p w14:paraId="2C77D720" w14:textId="77777777" w:rsidR="00123680" w:rsidRDefault="00123680" w:rsidP="00123680">
      <w:pPr>
        <w:pStyle w:val="NormalWeb"/>
        <w:ind w:left="720"/>
      </w:pPr>
      <w:r>
        <w:t>You can use all Transact-SQL statements in an explicit transaction, except for the following statements: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able"/>
      </w:tblPr>
      <w:tblGrid>
        <w:gridCol w:w="2084"/>
        <w:gridCol w:w="2127"/>
        <w:gridCol w:w="5869"/>
      </w:tblGrid>
      <w:tr w:rsidR="00123680" w14:paraId="53610469" w14:textId="77777777" w:rsidTr="00123680">
        <w:trPr>
          <w:tblCellSpacing w:w="15" w:type="dxa"/>
        </w:trPr>
        <w:tc>
          <w:tcPr>
            <w:tcW w:w="0" w:type="auto"/>
            <w:vAlign w:val="center"/>
            <w:hideMark/>
          </w:tcPr>
          <w:p w14:paraId="0C84A259" w14:textId="77777777" w:rsidR="00123680" w:rsidRDefault="00123680">
            <w:pPr>
              <w:pStyle w:val="NormalWeb"/>
            </w:pPr>
            <w:r>
              <w:t>ALTER DATABASE</w:t>
            </w:r>
          </w:p>
        </w:tc>
        <w:tc>
          <w:tcPr>
            <w:tcW w:w="0" w:type="auto"/>
            <w:vAlign w:val="center"/>
            <w:hideMark/>
          </w:tcPr>
          <w:p w14:paraId="5754DAE4" w14:textId="77777777" w:rsidR="00123680" w:rsidRDefault="00123680">
            <w:pPr>
              <w:pStyle w:val="NormalWeb"/>
            </w:pPr>
            <w:r>
              <w:t>CREATE DATABASE</w:t>
            </w:r>
          </w:p>
        </w:tc>
        <w:tc>
          <w:tcPr>
            <w:tcW w:w="0" w:type="auto"/>
            <w:vAlign w:val="center"/>
            <w:hideMark/>
          </w:tcPr>
          <w:p w14:paraId="6D5E3D42" w14:textId="77777777" w:rsidR="00123680" w:rsidRDefault="00123680">
            <w:pPr>
              <w:pStyle w:val="NormalWeb"/>
            </w:pPr>
            <w:r>
              <w:t>DROP FULLTEXT INDEX</w:t>
            </w:r>
          </w:p>
        </w:tc>
      </w:tr>
      <w:tr w:rsidR="00123680" w14:paraId="4AB3C57C" w14:textId="77777777" w:rsidTr="00123680">
        <w:trPr>
          <w:tblCellSpacing w:w="15" w:type="dxa"/>
        </w:trPr>
        <w:tc>
          <w:tcPr>
            <w:tcW w:w="0" w:type="auto"/>
            <w:vAlign w:val="center"/>
            <w:hideMark/>
          </w:tcPr>
          <w:p w14:paraId="4BF31EAA" w14:textId="77777777" w:rsidR="00123680" w:rsidRDefault="00123680">
            <w:pPr>
              <w:pStyle w:val="NormalWeb"/>
            </w:pPr>
            <w:r>
              <w:t>ALTER FULLTEXT CATALOG</w:t>
            </w:r>
          </w:p>
        </w:tc>
        <w:tc>
          <w:tcPr>
            <w:tcW w:w="0" w:type="auto"/>
            <w:vAlign w:val="center"/>
            <w:hideMark/>
          </w:tcPr>
          <w:p w14:paraId="48EC3686" w14:textId="77777777" w:rsidR="00123680" w:rsidRDefault="00123680">
            <w:pPr>
              <w:pStyle w:val="NormalWeb"/>
            </w:pPr>
            <w:r>
              <w:t>CREATE FULLTEXT CATALOG</w:t>
            </w:r>
          </w:p>
        </w:tc>
        <w:tc>
          <w:tcPr>
            <w:tcW w:w="0" w:type="auto"/>
            <w:vAlign w:val="center"/>
            <w:hideMark/>
          </w:tcPr>
          <w:p w14:paraId="28F4998F" w14:textId="77777777" w:rsidR="00123680" w:rsidRDefault="00123680">
            <w:pPr>
              <w:pStyle w:val="NormalWeb"/>
            </w:pPr>
            <w:r>
              <w:t>RECONFIGURE</w:t>
            </w:r>
          </w:p>
        </w:tc>
      </w:tr>
      <w:tr w:rsidR="00123680" w14:paraId="5BE0F1AB" w14:textId="77777777" w:rsidTr="00123680">
        <w:trPr>
          <w:tblCellSpacing w:w="15" w:type="dxa"/>
        </w:trPr>
        <w:tc>
          <w:tcPr>
            <w:tcW w:w="0" w:type="auto"/>
            <w:vAlign w:val="center"/>
            <w:hideMark/>
          </w:tcPr>
          <w:p w14:paraId="6DAC0B46" w14:textId="77777777" w:rsidR="00123680" w:rsidRDefault="00123680">
            <w:pPr>
              <w:pStyle w:val="NormalWeb"/>
            </w:pPr>
            <w:r>
              <w:t>ALTER FULLTEXT INDEX</w:t>
            </w:r>
          </w:p>
        </w:tc>
        <w:tc>
          <w:tcPr>
            <w:tcW w:w="0" w:type="auto"/>
            <w:vAlign w:val="center"/>
            <w:hideMark/>
          </w:tcPr>
          <w:p w14:paraId="7C39657A" w14:textId="77777777" w:rsidR="00123680" w:rsidRDefault="00123680">
            <w:pPr>
              <w:pStyle w:val="NormalWeb"/>
            </w:pPr>
            <w:r>
              <w:t>CREATE FULLTEXT INDEX</w:t>
            </w:r>
          </w:p>
        </w:tc>
        <w:tc>
          <w:tcPr>
            <w:tcW w:w="0" w:type="auto"/>
            <w:vAlign w:val="center"/>
            <w:hideMark/>
          </w:tcPr>
          <w:p w14:paraId="40F6ECA3" w14:textId="77777777" w:rsidR="00123680" w:rsidRDefault="00123680">
            <w:pPr>
              <w:pStyle w:val="NormalWeb"/>
            </w:pPr>
            <w:r>
              <w:t>RESTORE</w:t>
            </w:r>
          </w:p>
        </w:tc>
      </w:tr>
      <w:tr w:rsidR="00123680" w14:paraId="623F4185" w14:textId="77777777" w:rsidTr="00123680">
        <w:trPr>
          <w:tblCellSpacing w:w="15" w:type="dxa"/>
        </w:trPr>
        <w:tc>
          <w:tcPr>
            <w:tcW w:w="0" w:type="auto"/>
            <w:vAlign w:val="center"/>
            <w:hideMark/>
          </w:tcPr>
          <w:p w14:paraId="5FA41FC3" w14:textId="77777777" w:rsidR="00123680" w:rsidRDefault="00123680">
            <w:pPr>
              <w:pStyle w:val="NormalWeb"/>
            </w:pPr>
            <w:r>
              <w:t>BACKUP</w:t>
            </w:r>
          </w:p>
        </w:tc>
        <w:tc>
          <w:tcPr>
            <w:tcW w:w="0" w:type="auto"/>
            <w:vAlign w:val="center"/>
            <w:hideMark/>
          </w:tcPr>
          <w:p w14:paraId="3663523C" w14:textId="77777777" w:rsidR="00123680" w:rsidRDefault="00123680">
            <w:pPr>
              <w:pStyle w:val="NormalWeb"/>
            </w:pPr>
            <w:r>
              <w:t>DROP DATABASE</w:t>
            </w:r>
          </w:p>
        </w:tc>
        <w:tc>
          <w:tcPr>
            <w:tcW w:w="0" w:type="auto"/>
            <w:vAlign w:val="center"/>
            <w:hideMark/>
          </w:tcPr>
          <w:p w14:paraId="1B568BD6" w14:textId="77777777" w:rsidR="00123680" w:rsidRDefault="00123680">
            <w:pPr>
              <w:pStyle w:val="NormalWeb"/>
            </w:pPr>
            <w:r>
              <w:t>Full-text system stored procedures</w:t>
            </w:r>
          </w:p>
        </w:tc>
      </w:tr>
      <w:tr w:rsidR="00123680" w14:paraId="3ECF3F22" w14:textId="77777777" w:rsidTr="00123680">
        <w:trPr>
          <w:tblCellSpacing w:w="15" w:type="dxa"/>
        </w:trPr>
        <w:tc>
          <w:tcPr>
            <w:tcW w:w="0" w:type="auto"/>
            <w:vAlign w:val="center"/>
            <w:hideMark/>
          </w:tcPr>
          <w:p w14:paraId="2FC16EAC" w14:textId="77777777" w:rsidR="00123680" w:rsidRDefault="00123680">
            <w:pPr>
              <w:pStyle w:val="NormalWeb"/>
            </w:pPr>
            <w:r>
              <w:t>CREATE DATABASE</w:t>
            </w:r>
          </w:p>
        </w:tc>
        <w:tc>
          <w:tcPr>
            <w:tcW w:w="0" w:type="auto"/>
            <w:vAlign w:val="center"/>
            <w:hideMark/>
          </w:tcPr>
          <w:p w14:paraId="2ABF90C8" w14:textId="77777777" w:rsidR="00123680" w:rsidRDefault="00123680">
            <w:pPr>
              <w:pStyle w:val="NormalWeb"/>
            </w:pPr>
            <w:r>
              <w:t>DROP FULLTEXT CATALOG</w:t>
            </w:r>
          </w:p>
        </w:tc>
        <w:tc>
          <w:tcPr>
            <w:tcW w:w="0" w:type="auto"/>
            <w:vAlign w:val="center"/>
            <w:hideMark/>
          </w:tcPr>
          <w:p w14:paraId="12220966" w14:textId="77777777" w:rsidR="00123680" w:rsidRDefault="00123680">
            <w:pPr>
              <w:pStyle w:val="NormalWeb"/>
            </w:pPr>
            <w:r>
              <w:t>sp_dboption to set database options or any system procedure that modifies the master database inside explicit or implicit transactions.</w:t>
            </w:r>
          </w:p>
        </w:tc>
      </w:tr>
      <w:tr w:rsidR="00123680" w14:paraId="6D9B2C27" w14:textId="77777777" w:rsidTr="00123680">
        <w:trPr>
          <w:tblCellSpacing w:w="15" w:type="dxa"/>
        </w:trPr>
        <w:tc>
          <w:tcPr>
            <w:tcW w:w="0" w:type="auto"/>
            <w:gridSpan w:val="3"/>
            <w:vAlign w:val="center"/>
            <w:hideMark/>
          </w:tcPr>
          <w:p w14:paraId="2FB5D438" w14:textId="6024752F" w:rsidR="00123680" w:rsidRDefault="00123680">
            <w:pPr>
              <w:rPr>
                <w:b/>
                <w:bCs/>
              </w:rPr>
            </w:pPr>
            <w:r>
              <w:rPr>
                <w:b/>
                <w:bCs/>
                <w:noProof/>
              </w:rPr>
              <w:drawing>
                <wp:inline distT="0" distB="0" distL="0" distR="0" wp14:anchorId="12177461" wp14:editId="09B782E0">
                  <wp:extent cx="7620" cy="762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2BCB9AEC" w14:textId="77777777" w:rsidTr="00123680">
        <w:trPr>
          <w:tblCellSpacing w:w="15" w:type="dxa"/>
        </w:trPr>
        <w:tc>
          <w:tcPr>
            <w:tcW w:w="0" w:type="auto"/>
            <w:gridSpan w:val="3"/>
            <w:vAlign w:val="center"/>
            <w:hideMark/>
          </w:tcPr>
          <w:p w14:paraId="74F9BCC4" w14:textId="77777777" w:rsidR="00123680" w:rsidRDefault="00123680">
            <w:pPr>
              <w:pStyle w:val="NormalWeb"/>
            </w:pPr>
            <w:r>
              <w:t>UPDATE STATISTICS can be used inside an explicit transaction. However, UPDATE STATISTICS commits independently of the enclosing transaction and cannot be rolled back.</w:t>
            </w:r>
          </w:p>
        </w:tc>
      </w:tr>
    </w:tbl>
    <w:p w14:paraId="3D0322FB" w14:textId="77777777" w:rsidR="00123680" w:rsidRDefault="00123680" w:rsidP="00123680">
      <w:r>
        <w:rPr>
          <w:rStyle w:val="label"/>
        </w:rPr>
        <w:t>Autocommit Transactions</w:t>
      </w:r>
      <w:r>
        <w:t xml:space="preserve"> </w:t>
      </w:r>
    </w:p>
    <w:p w14:paraId="3C61C975" w14:textId="77777777" w:rsidR="00123680" w:rsidRDefault="00123680" w:rsidP="00123680">
      <w:pPr>
        <w:pStyle w:val="NormalWeb"/>
        <w:ind w:left="720"/>
      </w:pPr>
      <w:r>
        <w:lastRenderedPageBreak/>
        <w:t>Autocommit mode is the default transaction management mode of the SQL Server Database Engine. Every Transact-SQL statement is committed or rolled back when it completes. If a statement completes successfully, it is committed; if it encounters any error, it is rolled back. A connection to an instance of the Database Engine operates in autocommit mode whenever this default mode has not been overridden by either explicit or implicit transactions. Autocommit mode is also the default mode for ADO, OLE DB, ODBC, and DB-Library.</w:t>
      </w:r>
    </w:p>
    <w:p w14:paraId="0E7A51EB" w14:textId="77777777" w:rsidR="00123680" w:rsidRDefault="00123680" w:rsidP="00123680">
      <w:r>
        <w:rPr>
          <w:rStyle w:val="label"/>
        </w:rPr>
        <w:t>Implicit Transactions</w:t>
      </w:r>
      <w:r>
        <w:t xml:space="preserve"> </w:t>
      </w:r>
    </w:p>
    <w:p w14:paraId="05A551A2" w14:textId="77777777" w:rsidR="00123680" w:rsidRDefault="00123680" w:rsidP="00123680">
      <w:pPr>
        <w:pStyle w:val="NormalWeb"/>
        <w:ind w:left="720"/>
      </w:pPr>
      <w:r>
        <w:t xml:space="preserve">When a connection is operating in implicit transaction mode, the instance of the Database Engine automatically starts a new transaction after the current transaction is committed or rolled back. You do nothing to delineate the start of a transaction; you only commit or roll back each transaction. Implicit transaction mode generates a continuous chain of transactions. Set implicit transaction mode on through either an API function or the Transact-SQL SET IMPLICIT_TRANSACTIONS ON statement. </w:t>
      </w:r>
    </w:p>
    <w:p w14:paraId="32395C3D" w14:textId="77777777" w:rsidR="00123680" w:rsidRDefault="00123680" w:rsidP="00123680">
      <w:pPr>
        <w:pStyle w:val="NormalWeb"/>
        <w:ind w:left="720"/>
      </w:pPr>
      <w:r>
        <w:t>After implicit transaction mode has been set on for a connection, the instance of the Database Engine automatically starts a transaction when it first executes any of these statements: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able"/>
      </w:tblPr>
      <w:tblGrid>
        <w:gridCol w:w="1682"/>
        <w:gridCol w:w="900"/>
        <w:gridCol w:w="2189"/>
      </w:tblGrid>
      <w:tr w:rsidR="00123680" w14:paraId="5947F3AA" w14:textId="77777777" w:rsidTr="00123680">
        <w:trPr>
          <w:tblCellSpacing w:w="15" w:type="dxa"/>
        </w:trPr>
        <w:tc>
          <w:tcPr>
            <w:tcW w:w="0" w:type="auto"/>
            <w:vAlign w:val="center"/>
            <w:hideMark/>
          </w:tcPr>
          <w:p w14:paraId="5D946654" w14:textId="77777777" w:rsidR="00123680" w:rsidRDefault="00123680">
            <w:pPr>
              <w:pStyle w:val="NormalWeb"/>
            </w:pPr>
            <w:r>
              <w:t>ALTER TABLE</w:t>
            </w:r>
          </w:p>
        </w:tc>
        <w:tc>
          <w:tcPr>
            <w:tcW w:w="0" w:type="auto"/>
            <w:vAlign w:val="center"/>
            <w:hideMark/>
          </w:tcPr>
          <w:p w14:paraId="21267A03" w14:textId="77777777" w:rsidR="00123680" w:rsidRDefault="00123680">
            <w:pPr>
              <w:pStyle w:val="NormalWeb"/>
            </w:pPr>
            <w:r>
              <w:t>FETCH</w:t>
            </w:r>
          </w:p>
        </w:tc>
        <w:tc>
          <w:tcPr>
            <w:tcW w:w="0" w:type="auto"/>
            <w:vAlign w:val="center"/>
            <w:hideMark/>
          </w:tcPr>
          <w:p w14:paraId="5C23823B" w14:textId="77777777" w:rsidR="00123680" w:rsidRDefault="00123680">
            <w:pPr>
              <w:pStyle w:val="NormalWeb"/>
            </w:pPr>
            <w:r>
              <w:t>REVOKE</w:t>
            </w:r>
          </w:p>
        </w:tc>
      </w:tr>
      <w:tr w:rsidR="00123680" w14:paraId="75D2C62C" w14:textId="77777777" w:rsidTr="00123680">
        <w:trPr>
          <w:tblCellSpacing w:w="15" w:type="dxa"/>
        </w:trPr>
        <w:tc>
          <w:tcPr>
            <w:tcW w:w="0" w:type="auto"/>
            <w:vAlign w:val="center"/>
            <w:hideMark/>
          </w:tcPr>
          <w:p w14:paraId="385B9F9E" w14:textId="77777777" w:rsidR="00123680" w:rsidRDefault="00123680">
            <w:pPr>
              <w:pStyle w:val="NormalWeb"/>
            </w:pPr>
            <w:r>
              <w:t>CREATE</w:t>
            </w:r>
          </w:p>
        </w:tc>
        <w:tc>
          <w:tcPr>
            <w:tcW w:w="0" w:type="auto"/>
            <w:vAlign w:val="center"/>
            <w:hideMark/>
          </w:tcPr>
          <w:p w14:paraId="2E074897" w14:textId="77777777" w:rsidR="00123680" w:rsidRDefault="00123680">
            <w:pPr>
              <w:pStyle w:val="NormalWeb"/>
            </w:pPr>
            <w:r>
              <w:t>GRANT</w:t>
            </w:r>
          </w:p>
        </w:tc>
        <w:tc>
          <w:tcPr>
            <w:tcW w:w="0" w:type="auto"/>
            <w:vAlign w:val="center"/>
            <w:hideMark/>
          </w:tcPr>
          <w:p w14:paraId="68789AAD" w14:textId="77777777" w:rsidR="00123680" w:rsidRDefault="00123680">
            <w:pPr>
              <w:pStyle w:val="NormalWeb"/>
            </w:pPr>
            <w:r>
              <w:t>SELECT</w:t>
            </w:r>
          </w:p>
        </w:tc>
      </w:tr>
      <w:tr w:rsidR="00123680" w14:paraId="0D502897" w14:textId="77777777" w:rsidTr="00123680">
        <w:trPr>
          <w:tblCellSpacing w:w="15" w:type="dxa"/>
        </w:trPr>
        <w:tc>
          <w:tcPr>
            <w:tcW w:w="0" w:type="auto"/>
            <w:vAlign w:val="center"/>
            <w:hideMark/>
          </w:tcPr>
          <w:p w14:paraId="32097255" w14:textId="77777777" w:rsidR="00123680" w:rsidRDefault="00123680">
            <w:pPr>
              <w:pStyle w:val="NormalWeb"/>
            </w:pPr>
            <w:r>
              <w:t>DELETE</w:t>
            </w:r>
          </w:p>
        </w:tc>
        <w:tc>
          <w:tcPr>
            <w:tcW w:w="0" w:type="auto"/>
            <w:vAlign w:val="center"/>
            <w:hideMark/>
          </w:tcPr>
          <w:p w14:paraId="2F73F388" w14:textId="77777777" w:rsidR="00123680" w:rsidRDefault="00123680">
            <w:pPr>
              <w:pStyle w:val="NormalWeb"/>
            </w:pPr>
            <w:r>
              <w:t>INSERT</w:t>
            </w:r>
          </w:p>
        </w:tc>
        <w:tc>
          <w:tcPr>
            <w:tcW w:w="0" w:type="auto"/>
            <w:vAlign w:val="center"/>
            <w:hideMark/>
          </w:tcPr>
          <w:p w14:paraId="0E527B48" w14:textId="77777777" w:rsidR="00123680" w:rsidRDefault="00123680">
            <w:pPr>
              <w:pStyle w:val="NormalWeb"/>
            </w:pPr>
            <w:r>
              <w:t>TRUNCATE TABLE</w:t>
            </w:r>
          </w:p>
        </w:tc>
      </w:tr>
      <w:tr w:rsidR="00123680" w14:paraId="70107F07" w14:textId="77777777" w:rsidTr="00123680">
        <w:trPr>
          <w:tblCellSpacing w:w="15" w:type="dxa"/>
        </w:trPr>
        <w:tc>
          <w:tcPr>
            <w:tcW w:w="0" w:type="auto"/>
            <w:vAlign w:val="center"/>
            <w:hideMark/>
          </w:tcPr>
          <w:p w14:paraId="5731DB82" w14:textId="77777777" w:rsidR="00123680" w:rsidRDefault="00123680">
            <w:pPr>
              <w:pStyle w:val="NormalWeb"/>
            </w:pPr>
            <w:r>
              <w:t>DROP</w:t>
            </w:r>
          </w:p>
        </w:tc>
        <w:tc>
          <w:tcPr>
            <w:tcW w:w="0" w:type="auto"/>
            <w:vAlign w:val="center"/>
            <w:hideMark/>
          </w:tcPr>
          <w:p w14:paraId="2EBEDBFA" w14:textId="77777777" w:rsidR="00123680" w:rsidRDefault="00123680">
            <w:pPr>
              <w:pStyle w:val="NormalWeb"/>
            </w:pPr>
            <w:r>
              <w:t>OPEN</w:t>
            </w:r>
          </w:p>
        </w:tc>
        <w:tc>
          <w:tcPr>
            <w:tcW w:w="0" w:type="auto"/>
            <w:vAlign w:val="center"/>
            <w:hideMark/>
          </w:tcPr>
          <w:p w14:paraId="6B09BFD0" w14:textId="77777777" w:rsidR="00123680" w:rsidRDefault="00123680">
            <w:pPr>
              <w:pStyle w:val="NormalWeb"/>
            </w:pPr>
            <w:r>
              <w:t>UPDATE</w:t>
            </w:r>
          </w:p>
        </w:tc>
      </w:tr>
    </w:tbl>
    <w:p w14:paraId="43E6221C" w14:textId="77777777" w:rsidR="00123680" w:rsidRDefault="00123680" w:rsidP="00123680">
      <w:r>
        <w:rPr>
          <w:rStyle w:val="label"/>
        </w:rPr>
        <w:t>Batch-scoped Transactions</w:t>
      </w:r>
      <w:r>
        <w:t xml:space="preserve"> </w:t>
      </w:r>
    </w:p>
    <w:p w14:paraId="6EB75BAB" w14:textId="77777777" w:rsidR="00123680" w:rsidRDefault="00123680" w:rsidP="00123680">
      <w:pPr>
        <w:pStyle w:val="NormalWeb"/>
        <w:ind w:left="720"/>
      </w:pPr>
      <w:r>
        <w:t>Applicable only to multiple active result sets (MARS), a Transact-SQL explicit or implicit transaction that starts under a MARS session becomes a batch-scoped transaction. A batch-scoped transaction that is not committed or rolled back when a batch completes is automatically rolled back by SQL Server.</w:t>
      </w:r>
    </w:p>
    <w:p w14:paraId="0B44A49D" w14:textId="77777777" w:rsidR="00123680" w:rsidRDefault="00123680" w:rsidP="00123680">
      <w:r>
        <w:rPr>
          <w:rStyle w:val="label"/>
        </w:rPr>
        <w:t>Distributed Transactions</w:t>
      </w:r>
      <w:r>
        <w:t xml:space="preserve"> </w:t>
      </w:r>
    </w:p>
    <w:p w14:paraId="636BC751" w14:textId="77777777" w:rsidR="00123680" w:rsidRDefault="00123680" w:rsidP="00123680">
      <w:pPr>
        <w:pStyle w:val="NormalWeb"/>
        <w:ind w:left="720"/>
      </w:pPr>
      <w:r>
        <w:t>Distributed transactions span two or more servers known as resource managers. The management of the transaction must be coordinated between the resource managers by a server component called a transaction manager. Each instance of the SQL Server Database Engine can operate as a resource manager in distributed transactions coordinated by transaction managers, such as Microsoft Distributed Transaction Coordinator (MS DTC), or other transaction managers that support the Open Group XA specification for distributed transaction processing. For more information, see the MS DTC documentation.</w:t>
      </w:r>
    </w:p>
    <w:p w14:paraId="38CA55AD" w14:textId="77777777" w:rsidR="00123680" w:rsidRDefault="00123680" w:rsidP="00123680">
      <w:pPr>
        <w:pStyle w:val="NormalWeb"/>
        <w:ind w:left="720"/>
      </w:pPr>
      <w:r>
        <w:t>A transaction within a single instance of the Database Engine that spans two or more databases is actually a distributed transaction. The instance manages the distributed transaction internally; to the user, it operates as a local transaction.</w:t>
      </w:r>
    </w:p>
    <w:p w14:paraId="4545B33A" w14:textId="77777777" w:rsidR="00123680" w:rsidRDefault="00123680" w:rsidP="00123680">
      <w:pPr>
        <w:pStyle w:val="NormalWeb"/>
        <w:ind w:left="720"/>
      </w:pPr>
      <w:r>
        <w:t>At the application, a distributed transaction is managed much the same as a local transaction. At the end of the transaction, the application requests the transaction to be either committed or rolled back. A distributed commit must be managed differently by the transaction manager to minimize the risk that a network failure may result in some resource managers successfully committing while others roll back the transaction. This is achieved by managing the commit process in two phases (the prepare phase and the commit phase), which is known as a two-phase commit (2PC).</w:t>
      </w:r>
    </w:p>
    <w:p w14:paraId="1DF988B2" w14:textId="77777777" w:rsidR="00123680" w:rsidRDefault="00123680" w:rsidP="00123680">
      <w:pPr>
        <w:ind w:left="720"/>
      </w:pPr>
      <w:r>
        <w:t xml:space="preserve">Prepare phase </w:t>
      </w:r>
    </w:p>
    <w:p w14:paraId="08FDD93A" w14:textId="77777777" w:rsidR="00123680" w:rsidRDefault="00123680" w:rsidP="00123680">
      <w:pPr>
        <w:pStyle w:val="NormalWeb"/>
        <w:ind w:left="720"/>
      </w:pPr>
      <w:r>
        <w:lastRenderedPageBreak/>
        <w:t>When the transaction manager receives a commit request, it sends a prepare command to all of the resource managers involved in the transaction. Each resource manager then does everything required to make the transaction durable, and all buffers holding log images for the transaction are flushed to disk. As each resource manager completes the prepare phase, it returns success or failure of the prepare to the transaction manager.</w:t>
      </w:r>
    </w:p>
    <w:p w14:paraId="0D834144" w14:textId="77777777" w:rsidR="00123680" w:rsidRDefault="00123680" w:rsidP="00123680">
      <w:pPr>
        <w:ind w:left="720"/>
      </w:pPr>
      <w:r>
        <w:t xml:space="preserve">Commit phase </w:t>
      </w:r>
    </w:p>
    <w:p w14:paraId="7F6B9435" w14:textId="77777777" w:rsidR="00123680" w:rsidRDefault="00123680" w:rsidP="00123680">
      <w:pPr>
        <w:pStyle w:val="NormalWeb"/>
        <w:ind w:left="720"/>
      </w:pPr>
      <w:r>
        <w:t>If the transaction manager receives successful prepares from all of the resource managers, it sends commit commands to each resource manager. The resource managers can then complete the commit. If all of the resource managers report a successful commit, the transaction manager then sends a success notification to the application. If any resource manager reported a failure to prepare, the transaction manager sends a rollback command to each resource manager and indicates the failure of the commit to the application.</w:t>
      </w:r>
    </w:p>
    <w:p w14:paraId="5D21B288" w14:textId="77777777" w:rsidR="00123680" w:rsidRDefault="00123680" w:rsidP="00123680">
      <w:pPr>
        <w:pStyle w:val="NormalWeb"/>
        <w:ind w:left="720"/>
      </w:pPr>
      <w:r>
        <w:t xml:space="preserve">Database Engine applications can manage distributed transactions either through Transact-SQL or the database API. For more information, see </w:t>
      </w:r>
      <w:hyperlink r:id="rId81" w:history="1">
        <w:r>
          <w:rPr>
            <w:rStyle w:val="Hyperlink"/>
          </w:rPr>
          <w:t>BEGIN DISTRIBUTED TRANSACTION (Transact-SQL)</w:t>
        </w:r>
      </w:hyperlink>
      <w:r>
        <w:t>.</w:t>
      </w:r>
    </w:p>
    <w:p w14:paraId="70CB0038" w14:textId="77777777" w:rsidR="00123680" w:rsidRDefault="00123680" w:rsidP="00123680">
      <w:pPr>
        <w:pStyle w:val="Heading4"/>
      </w:pPr>
      <w:r>
        <w:t>Ending Transactions</w:t>
      </w:r>
    </w:p>
    <w:p w14:paraId="36D44501" w14:textId="77777777" w:rsidR="00123680" w:rsidRDefault="00123680" w:rsidP="00123680">
      <w:pPr>
        <w:pStyle w:val="NormalWeb"/>
      </w:pPr>
      <w:r>
        <w:t>You can end transactions with either a COMMIT or ROLLBACK statement, or through a corresponding API function.</w:t>
      </w:r>
    </w:p>
    <w:p w14:paraId="0867F722" w14:textId="77777777" w:rsidR="00123680" w:rsidRDefault="00123680" w:rsidP="00123680">
      <w:r>
        <w:t xml:space="preserve">COMMIT </w:t>
      </w:r>
    </w:p>
    <w:p w14:paraId="17807692" w14:textId="77777777" w:rsidR="00123680" w:rsidRDefault="00123680" w:rsidP="00123680">
      <w:pPr>
        <w:pStyle w:val="NormalWeb"/>
        <w:ind w:left="720"/>
      </w:pPr>
      <w:r>
        <w:t>If a transaction is successful, commit it. A COMMIT statement guarantees all of the transaction's modifications are made a permanent part of the database. A COMMIT also frees resources, such as locks, used by the transaction.</w:t>
      </w:r>
    </w:p>
    <w:p w14:paraId="365180C1" w14:textId="77777777" w:rsidR="00123680" w:rsidRDefault="00123680" w:rsidP="00123680">
      <w:r>
        <w:t xml:space="preserve">ROLLBACK </w:t>
      </w:r>
    </w:p>
    <w:p w14:paraId="6FC52B0D" w14:textId="77777777" w:rsidR="00123680" w:rsidRDefault="00123680" w:rsidP="00123680">
      <w:pPr>
        <w:pStyle w:val="NormalWeb"/>
        <w:ind w:left="720"/>
      </w:pPr>
      <w:r>
        <w:t>If an error occurs in a transaction, or if the user decides to cancel the transaction, then roll the transaction back. A ROLLBACK statement backs out all modifications made in the transaction by returning the data to the state it was in at the start of the transaction. A ROLLBACK also frees resources held by the transaction.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0CAB1EC8" w14:textId="77777777" w:rsidTr="00123680">
        <w:trPr>
          <w:tblCellSpacing w:w="15" w:type="dxa"/>
        </w:trPr>
        <w:tc>
          <w:tcPr>
            <w:tcW w:w="0" w:type="auto"/>
            <w:vAlign w:val="center"/>
            <w:hideMark/>
          </w:tcPr>
          <w:p w14:paraId="7A1181BD" w14:textId="70F5545D" w:rsidR="00123680" w:rsidRDefault="00123680">
            <w:pPr>
              <w:rPr>
                <w:b/>
                <w:bCs/>
              </w:rPr>
            </w:pPr>
            <w:r>
              <w:rPr>
                <w:b/>
                <w:bCs/>
                <w:noProof/>
              </w:rPr>
              <w:drawing>
                <wp:inline distT="0" distB="0" distL="0" distR="0" wp14:anchorId="28D8655C" wp14:editId="27DD543C">
                  <wp:extent cx="7620" cy="762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AC2DB31" w14:textId="77777777" w:rsidTr="00123680">
        <w:trPr>
          <w:tblCellSpacing w:w="15" w:type="dxa"/>
        </w:trPr>
        <w:tc>
          <w:tcPr>
            <w:tcW w:w="0" w:type="auto"/>
            <w:vAlign w:val="center"/>
            <w:hideMark/>
          </w:tcPr>
          <w:p w14:paraId="1BC8A085" w14:textId="77777777" w:rsidR="00123680" w:rsidRDefault="00123680">
            <w:pPr>
              <w:pStyle w:val="NormalWeb"/>
            </w:pPr>
            <w:r>
              <w:t>Under connections enabled to support multiple active result sets (MARS), an explicit transaction started through an API function cannot be committed while there are pending requests for execution. Any attempt to commit this type of transaction while there are outstanding operations running will result in an error.</w:t>
            </w:r>
          </w:p>
        </w:tc>
      </w:tr>
    </w:tbl>
    <w:p w14:paraId="205FCE94" w14:textId="77777777" w:rsidR="00123680" w:rsidRDefault="00123680" w:rsidP="00123680">
      <w:pPr>
        <w:pStyle w:val="Heading4"/>
      </w:pPr>
      <w:r>
        <w:t>Errors During Transaction Processing</w:t>
      </w:r>
    </w:p>
    <w:p w14:paraId="1684CD46" w14:textId="77777777" w:rsidR="00123680" w:rsidRDefault="00123680" w:rsidP="00123680">
      <w:pPr>
        <w:pStyle w:val="NormalWeb"/>
      </w:pPr>
      <w:r>
        <w:t>If an error prevents the successful completion of a transaction, SQL Server automatically rolls back the transaction and frees all resources held by the transaction. If the client's network connection to an instance of the Database Engine is broken, any outstanding transactions for the connection are rolled back when the network notifies the instance of the break. If the client application fails or if the client computer goes down or is restarted, this also breaks the connection, and the instance of the Database Engine rolls back any outstanding connections when the network notifies it of the break. If the client logs off the application, any outstanding transactions are rolled back.</w:t>
      </w:r>
    </w:p>
    <w:p w14:paraId="7FC3B12B" w14:textId="77777777" w:rsidR="00123680" w:rsidRDefault="00123680" w:rsidP="00123680">
      <w:pPr>
        <w:pStyle w:val="NormalWeb"/>
      </w:pPr>
      <w:r>
        <w:lastRenderedPageBreak/>
        <w:t xml:space="preserve">If a run-time statement error (such as a constraint violation) occurs in a batch, the default behavior in the Database Engine is to roll back only the statement that generated the error. You can change this behavior using the SET XACT_ABORT statement. After SET XACT_ABORT ON is executed, any run-time statement error causes an automatic rollback of the current transaction. Compile errors, such as syntax errors, are not affected by SET XACT_ABORT. For more information, see </w:t>
      </w:r>
      <w:hyperlink r:id="rId82" w:history="1">
        <w:r>
          <w:rPr>
            <w:rStyle w:val="Hyperlink"/>
          </w:rPr>
          <w:t>SET XACT_ABORT (Transact-SQL)</w:t>
        </w:r>
      </w:hyperlink>
      <w:r>
        <w:t>.</w:t>
      </w:r>
    </w:p>
    <w:p w14:paraId="1170CE69" w14:textId="77777777" w:rsidR="00123680" w:rsidRDefault="00123680" w:rsidP="00123680">
      <w:pPr>
        <w:pStyle w:val="NormalWeb"/>
      </w:pPr>
      <w:r>
        <w:t xml:space="preserve">When errors occur, corrective action (COMMIT or ROLLBACK) should be included in application code. One effective tool for handling errors, including those in transactions, is the Transact-SQL TRY…CATCH construct. For more information with examples that include transactions, see </w:t>
      </w:r>
      <w:hyperlink r:id="rId83" w:history="1">
        <w:r>
          <w:rPr>
            <w:rStyle w:val="Hyperlink"/>
          </w:rPr>
          <w:t>TRY...CATCH (Transact-SQL)</w:t>
        </w:r>
      </w:hyperlink>
      <w:r>
        <w:t xml:space="preserve">. Beginning with SQL Server 2012, you can use the THROW statement to raise an exception and transfers execution to a CATCH block of a TRY…CATCH construct. For more information, see </w:t>
      </w:r>
      <w:hyperlink r:id="rId84" w:history="1">
        <w:r>
          <w:rPr>
            <w:rStyle w:val="Hyperlink"/>
          </w:rPr>
          <w:t>THROW (Transact-SQL)</w:t>
        </w:r>
      </w:hyperlink>
      <w:r>
        <w:t xml:space="preserve">. </w:t>
      </w:r>
    </w:p>
    <w:p w14:paraId="2FAB5B80" w14:textId="77777777" w:rsidR="00123680" w:rsidRDefault="00123680" w:rsidP="00123680">
      <w:pPr>
        <w:pStyle w:val="Heading4"/>
      </w:pPr>
      <w:r>
        <w:t>Compile and Run-time Errors in Autocommit mode</w:t>
      </w:r>
    </w:p>
    <w:p w14:paraId="5BE210AB" w14:textId="77777777" w:rsidR="00123680" w:rsidRDefault="00123680" w:rsidP="00123680">
      <w:pPr>
        <w:pStyle w:val="NormalWeb"/>
      </w:pPr>
      <w:r>
        <w:t xml:space="preserve">In autocommit mode, it sometimes appears as if an instance of the Database Engine has rolled back an entire batch instead of just one SQL statement. This happens if the error encountered is a compile error, not a run-time error. A compile error prevents the Database Engine from building an execution plan, so nothing in the batch is executed. Although it appears that all of the statements before the one generating the error were rolled back, the error prevented anything in the batch from being executed. In the following example, none of the </w:t>
      </w:r>
      <w:r>
        <w:rPr>
          <w:rStyle w:val="code"/>
        </w:rPr>
        <w:t>INSERT</w:t>
      </w:r>
      <w:r>
        <w:t xml:space="preserve"> statements in the third batch are executed because of a compile error. It appears that the first two </w:t>
      </w:r>
      <w:r>
        <w:rPr>
          <w:rStyle w:val="code"/>
        </w:rPr>
        <w:t>INSERT</w:t>
      </w:r>
      <w:r>
        <w:t xml:space="preserve"> statements are rolled back when they are never executed.</w:t>
      </w:r>
    </w:p>
    <w:p w14:paraId="0AA661CA" w14:textId="77777777" w:rsidR="00123680" w:rsidRDefault="00123680" w:rsidP="00123680">
      <w:pPr>
        <w:pStyle w:val="HTMLPreformatted"/>
        <w:rPr>
          <w:color w:val="000000"/>
        </w:rPr>
      </w:pPr>
      <w:r>
        <w:rPr>
          <w:color w:val="000000"/>
        </w:rPr>
        <w:t>CREATE TABLE TestBatch (Cola INT PRIMARY KEY, Colb CHAR(3));</w:t>
      </w:r>
    </w:p>
    <w:p w14:paraId="2C024AEA" w14:textId="77777777" w:rsidR="00123680" w:rsidRDefault="00123680" w:rsidP="00123680">
      <w:pPr>
        <w:pStyle w:val="HTMLPreformatted"/>
        <w:rPr>
          <w:color w:val="000000"/>
        </w:rPr>
      </w:pPr>
      <w:r>
        <w:rPr>
          <w:color w:val="000000"/>
        </w:rPr>
        <w:t>GO</w:t>
      </w:r>
    </w:p>
    <w:p w14:paraId="6F00C640" w14:textId="77777777" w:rsidR="00123680" w:rsidRDefault="00123680" w:rsidP="00123680">
      <w:pPr>
        <w:pStyle w:val="HTMLPreformatted"/>
        <w:rPr>
          <w:color w:val="000000"/>
        </w:rPr>
      </w:pPr>
      <w:r>
        <w:rPr>
          <w:color w:val="000000"/>
        </w:rPr>
        <w:t>INSERT INTO TestBatch VALUES (1, 'aaa');</w:t>
      </w:r>
    </w:p>
    <w:p w14:paraId="0BC27DE3" w14:textId="77777777" w:rsidR="00123680" w:rsidRDefault="00123680" w:rsidP="00123680">
      <w:pPr>
        <w:pStyle w:val="HTMLPreformatted"/>
        <w:rPr>
          <w:color w:val="000000"/>
        </w:rPr>
      </w:pPr>
      <w:r>
        <w:rPr>
          <w:color w:val="000000"/>
        </w:rPr>
        <w:t>INSERT INTO TestBatch VALUES (2, 'bbb');</w:t>
      </w:r>
    </w:p>
    <w:p w14:paraId="3F643206" w14:textId="77777777" w:rsidR="00123680" w:rsidRDefault="00123680" w:rsidP="00123680">
      <w:pPr>
        <w:pStyle w:val="HTMLPreformatted"/>
        <w:rPr>
          <w:color w:val="000000"/>
        </w:rPr>
      </w:pPr>
      <w:r>
        <w:rPr>
          <w:color w:val="000000"/>
        </w:rPr>
        <w:t>INSERT INTO TestBatch VALUSE (3, 'ccc');  -- Syntax error.</w:t>
      </w:r>
    </w:p>
    <w:p w14:paraId="01DFF1BE" w14:textId="77777777" w:rsidR="00123680" w:rsidRDefault="00123680" w:rsidP="00123680">
      <w:pPr>
        <w:pStyle w:val="HTMLPreformatted"/>
        <w:rPr>
          <w:color w:val="000000"/>
        </w:rPr>
      </w:pPr>
      <w:r>
        <w:rPr>
          <w:color w:val="000000"/>
        </w:rPr>
        <w:t>GO</w:t>
      </w:r>
    </w:p>
    <w:p w14:paraId="0749A62C" w14:textId="77777777" w:rsidR="00123680" w:rsidRDefault="00123680" w:rsidP="00123680">
      <w:pPr>
        <w:pStyle w:val="HTMLPreformatted"/>
        <w:rPr>
          <w:color w:val="000000"/>
        </w:rPr>
      </w:pPr>
      <w:r>
        <w:rPr>
          <w:color w:val="000000"/>
        </w:rPr>
        <w:t>SELECT * FROM TestBatch;  -- Returns no rows.</w:t>
      </w:r>
    </w:p>
    <w:p w14:paraId="2F78968B" w14:textId="77777777" w:rsidR="00123680" w:rsidRDefault="00123680" w:rsidP="00123680">
      <w:pPr>
        <w:pStyle w:val="HTMLPreformatted"/>
        <w:rPr>
          <w:color w:val="000000"/>
        </w:rPr>
      </w:pPr>
      <w:r>
        <w:rPr>
          <w:color w:val="000000"/>
        </w:rPr>
        <w:t>GO</w:t>
      </w:r>
    </w:p>
    <w:p w14:paraId="40341194" w14:textId="77777777" w:rsidR="00123680" w:rsidRDefault="00123680" w:rsidP="00123680">
      <w:pPr>
        <w:pStyle w:val="NormalWeb"/>
      </w:pPr>
      <w:r>
        <w:t xml:space="preserve">In the following example, the third </w:t>
      </w:r>
      <w:r>
        <w:rPr>
          <w:rStyle w:val="code"/>
        </w:rPr>
        <w:t>INSERT</w:t>
      </w:r>
      <w:r>
        <w:t xml:space="preserve"> statement generates a run-time duplicate primary key error. The first two </w:t>
      </w:r>
      <w:r>
        <w:rPr>
          <w:rStyle w:val="code"/>
        </w:rPr>
        <w:t>INSERT</w:t>
      </w:r>
      <w:r>
        <w:t xml:space="preserve"> statements are successful and committed, so they remain after the run-time error.</w:t>
      </w:r>
    </w:p>
    <w:p w14:paraId="2893231C" w14:textId="77777777" w:rsidR="00123680" w:rsidRDefault="00123680" w:rsidP="00123680">
      <w:pPr>
        <w:pStyle w:val="HTMLPreformatted"/>
        <w:rPr>
          <w:color w:val="000000"/>
        </w:rPr>
      </w:pPr>
      <w:r>
        <w:rPr>
          <w:color w:val="000000"/>
        </w:rPr>
        <w:t>CREATE TABLE TestBatch (Cola INT PRIMARY KEY, Colb CHAR(3));</w:t>
      </w:r>
    </w:p>
    <w:p w14:paraId="2FB6BE24" w14:textId="77777777" w:rsidR="00123680" w:rsidRDefault="00123680" w:rsidP="00123680">
      <w:pPr>
        <w:pStyle w:val="HTMLPreformatted"/>
        <w:rPr>
          <w:color w:val="000000"/>
        </w:rPr>
      </w:pPr>
      <w:r>
        <w:rPr>
          <w:color w:val="000000"/>
        </w:rPr>
        <w:t>GO</w:t>
      </w:r>
    </w:p>
    <w:p w14:paraId="10A9442C" w14:textId="77777777" w:rsidR="00123680" w:rsidRDefault="00123680" w:rsidP="00123680">
      <w:pPr>
        <w:pStyle w:val="HTMLPreformatted"/>
        <w:rPr>
          <w:color w:val="000000"/>
        </w:rPr>
      </w:pPr>
      <w:r>
        <w:rPr>
          <w:color w:val="000000"/>
        </w:rPr>
        <w:t>INSERT INTO TestBatch VALUES (1, 'aaa');</w:t>
      </w:r>
    </w:p>
    <w:p w14:paraId="48A8FE56" w14:textId="77777777" w:rsidR="00123680" w:rsidRDefault="00123680" w:rsidP="00123680">
      <w:pPr>
        <w:pStyle w:val="HTMLPreformatted"/>
        <w:rPr>
          <w:color w:val="000000"/>
        </w:rPr>
      </w:pPr>
      <w:r>
        <w:rPr>
          <w:color w:val="000000"/>
        </w:rPr>
        <w:t>INSERT INTO TestBatch VALUES (2, 'bbb');</w:t>
      </w:r>
    </w:p>
    <w:p w14:paraId="1632057B" w14:textId="77777777" w:rsidR="00123680" w:rsidRDefault="00123680" w:rsidP="00123680">
      <w:pPr>
        <w:pStyle w:val="HTMLPreformatted"/>
        <w:rPr>
          <w:color w:val="000000"/>
        </w:rPr>
      </w:pPr>
      <w:r>
        <w:rPr>
          <w:color w:val="000000"/>
        </w:rPr>
        <w:t>INSERT INTO TestBatch VALUES (1, 'ccc');  -- Duplicate key error.</w:t>
      </w:r>
    </w:p>
    <w:p w14:paraId="18090A2A" w14:textId="77777777" w:rsidR="00123680" w:rsidRDefault="00123680" w:rsidP="00123680">
      <w:pPr>
        <w:pStyle w:val="HTMLPreformatted"/>
        <w:rPr>
          <w:color w:val="000000"/>
        </w:rPr>
      </w:pPr>
      <w:r>
        <w:rPr>
          <w:color w:val="000000"/>
        </w:rPr>
        <w:t>GO</w:t>
      </w:r>
    </w:p>
    <w:p w14:paraId="2DD7B5DD" w14:textId="77777777" w:rsidR="00123680" w:rsidRDefault="00123680" w:rsidP="00123680">
      <w:pPr>
        <w:pStyle w:val="HTMLPreformatted"/>
        <w:rPr>
          <w:color w:val="000000"/>
        </w:rPr>
      </w:pPr>
      <w:r>
        <w:rPr>
          <w:color w:val="000000"/>
        </w:rPr>
        <w:t>SELECT * FROM TestBatch;  -- Returns rows 1 and 2.</w:t>
      </w:r>
    </w:p>
    <w:p w14:paraId="4768B980" w14:textId="77777777" w:rsidR="00123680" w:rsidRDefault="00123680" w:rsidP="00123680">
      <w:pPr>
        <w:pStyle w:val="HTMLPreformatted"/>
        <w:rPr>
          <w:color w:val="000000"/>
        </w:rPr>
      </w:pPr>
      <w:r>
        <w:rPr>
          <w:color w:val="000000"/>
        </w:rPr>
        <w:t>GO</w:t>
      </w:r>
    </w:p>
    <w:p w14:paraId="17A131A7" w14:textId="77777777" w:rsidR="00123680" w:rsidRDefault="00123680" w:rsidP="00123680">
      <w:pPr>
        <w:pStyle w:val="NormalWeb"/>
      </w:pPr>
      <w:r>
        <w:t xml:space="preserve">The Database Engine uses deferred name resolution, in which object names are not resolved until execution time. In the following example, the first two </w:t>
      </w:r>
      <w:r>
        <w:rPr>
          <w:rStyle w:val="code"/>
        </w:rPr>
        <w:t>INSERT</w:t>
      </w:r>
      <w:r>
        <w:t xml:space="preserve"> statements are executed and committed, and those two rows remain in the </w:t>
      </w:r>
      <w:r>
        <w:rPr>
          <w:rStyle w:val="code"/>
        </w:rPr>
        <w:t>TestBatch</w:t>
      </w:r>
      <w:r>
        <w:t xml:space="preserve"> table after the third </w:t>
      </w:r>
      <w:r>
        <w:rPr>
          <w:rStyle w:val="code"/>
        </w:rPr>
        <w:t>INSERT</w:t>
      </w:r>
      <w:r>
        <w:t xml:space="preserve"> statement generates a run-time error by referring to a table that does not exist.</w:t>
      </w:r>
    </w:p>
    <w:p w14:paraId="1DFA9874" w14:textId="77777777" w:rsidR="00123680" w:rsidRDefault="00123680" w:rsidP="00123680">
      <w:pPr>
        <w:pStyle w:val="HTMLPreformatted"/>
        <w:rPr>
          <w:color w:val="000000"/>
        </w:rPr>
      </w:pPr>
      <w:r>
        <w:rPr>
          <w:color w:val="000000"/>
        </w:rPr>
        <w:lastRenderedPageBreak/>
        <w:t>CREATE TABLE TestBatch (Cola INT PRIMARY KEY, Colb CHAR(3));</w:t>
      </w:r>
    </w:p>
    <w:p w14:paraId="31B76A3D" w14:textId="77777777" w:rsidR="00123680" w:rsidRDefault="00123680" w:rsidP="00123680">
      <w:pPr>
        <w:pStyle w:val="HTMLPreformatted"/>
        <w:rPr>
          <w:color w:val="000000"/>
        </w:rPr>
      </w:pPr>
      <w:r>
        <w:rPr>
          <w:color w:val="000000"/>
        </w:rPr>
        <w:t>GO</w:t>
      </w:r>
    </w:p>
    <w:p w14:paraId="647386AA" w14:textId="77777777" w:rsidR="00123680" w:rsidRDefault="00123680" w:rsidP="00123680">
      <w:pPr>
        <w:pStyle w:val="HTMLPreformatted"/>
        <w:rPr>
          <w:color w:val="000000"/>
        </w:rPr>
      </w:pPr>
      <w:r>
        <w:rPr>
          <w:color w:val="000000"/>
        </w:rPr>
        <w:t>INSERT INTO TestBatch VALUES (1, 'aaa');</w:t>
      </w:r>
    </w:p>
    <w:p w14:paraId="3F02262A" w14:textId="77777777" w:rsidR="00123680" w:rsidRDefault="00123680" w:rsidP="00123680">
      <w:pPr>
        <w:pStyle w:val="HTMLPreformatted"/>
        <w:rPr>
          <w:color w:val="000000"/>
        </w:rPr>
      </w:pPr>
      <w:r>
        <w:rPr>
          <w:color w:val="000000"/>
        </w:rPr>
        <w:t>INSERT INTO TestBatch VALUES (2, 'bbb');</w:t>
      </w:r>
    </w:p>
    <w:p w14:paraId="507EDD24" w14:textId="77777777" w:rsidR="00123680" w:rsidRDefault="00123680" w:rsidP="00123680">
      <w:pPr>
        <w:pStyle w:val="HTMLPreformatted"/>
        <w:rPr>
          <w:color w:val="000000"/>
        </w:rPr>
      </w:pPr>
      <w:r>
        <w:rPr>
          <w:color w:val="000000"/>
        </w:rPr>
        <w:t>INSERT INTO TestBch VALUES (3, 'ccc');  -- Table name error.</w:t>
      </w:r>
    </w:p>
    <w:p w14:paraId="2DF69DA6" w14:textId="77777777" w:rsidR="00123680" w:rsidRDefault="00123680" w:rsidP="00123680">
      <w:pPr>
        <w:pStyle w:val="HTMLPreformatted"/>
        <w:rPr>
          <w:color w:val="000000"/>
        </w:rPr>
      </w:pPr>
      <w:r>
        <w:rPr>
          <w:color w:val="000000"/>
        </w:rPr>
        <w:t>GO</w:t>
      </w:r>
    </w:p>
    <w:p w14:paraId="690AAE89" w14:textId="77777777" w:rsidR="00123680" w:rsidRDefault="00123680" w:rsidP="00123680">
      <w:pPr>
        <w:pStyle w:val="HTMLPreformatted"/>
        <w:rPr>
          <w:color w:val="000000"/>
        </w:rPr>
      </w:pPr>
      <w:r>
        <w:rPr>
          <w:color w:val="000000"/>
        </w:rPr>
        <w:t>SELECT * FROM TestBatch;  -- Returns rows 1 and 2.</w:t>
      </w:r>
    </w:p>
    <w:p w14:paraId="59D6B7AD" w14:textId="77777777" w:rsidR="00123680" w:rsidRDefault="00123680" w:rsidP="00123680">
      <w:pPr>
        <w:pStyle w:val="HTMLPreformatted"/>
        <w:rPr>
          <w:color w:val="000000"/>
        </w:rPr>
      </w:pPr>
      <w:r>
        <w:rPr>
          <w:color w:val="000000"/>
        </w:rPr>
        <w:t>GO</w:t>
      </w:r>
    </w:p>
    <w:p w14:paraId="1D5155FF" w14:textId="05862BA3" w:rsidR="00123680" w:rsidRDefault="00123680" w:rsidP="00123680">
      <w:pPr>
        <w:pStyle w:val="NormalWeb"/>
      </w:pPr>
      <w:r>
        <w:rPr>
          <w:noProof/>
        </w:rPr>
        <w:drawing>
          <wp:inline distT="0" distB="0" distL="0" distR="0" wp14:anchorId="10B55623" wp14:editId="00422B5C">
            <wp:extent cx="7620" cy="7620"/>
            <wp:effectExtent l="0" t="0" r="0" b="0"/>
            <wp:docPr id="66" name="Picture 66" descr="Arrow icon used with Back to To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rrow16x16" descr="Arrow icon used with Back to Top lin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hyperlink r:id="rId85" w:anchor="Top" w:history="1">
        <w:r>
          <w:rPr>
            <w:rStyle w:val="Hyperlink"/>
          </w:rPr>
          <w:t>[Top]</w:t>
        </w:r>
      </w:hyperlink>
    </w:p>
    <w:p w14:paraId="545CCB90" w14:textId="77777777" w:rsidR="00123680" w:rsidRDefault="00123680" w:rsidP="00123680">
      <w:pPr>
        <w:pStyle w:val="Heading2"/>
      </w:pPr>
      <w:r>
        <w:rPr>
          <w:rStyle w:val="lwcollapsibleareatitle"/>
        </w:rPr>
        <w:t>Locking and Row Versioning Basics</w:t>
      </w:r>
      <w:r>
        <w:t xml:space="preserve"> </w:t>
      </w:r>
    </w:p>
    <w:p w14:paraId="06FA286F" w14:textId="77777777" w:rsidR="00123680" w:rsidRDefault="00123680" w:rsidP="00123680">
      <w:pPr>
        <w:pStyle w:val="NormalWeb"/>
      </w:pPr>
      <w:r>
        <w:t>The SQL Server Database Engine uses the following mechanisms to ensure the integrity of transactions and maintain the consistency of databases when multiple users are accessing data at the same time:</w:t>
      </w:r>
    </w:p>
    <w:p w14:paraId="45EDEAFD" w14:textId="77777777" w:rsidR="00123680" w:rsidRDefault="00123680" w:rsidP="00123680">
      <w:pPr>
        <w:pStyle w:val="NormalWeb"/>
        <w:numPr>
          <w:ilvl w:val="0"/>
          <w:numId w:val="16"/>
        </w:numPr>
      </w:pPr>
      <w:r>
        <w:t>Locking</w:t>
      </w:r>
    </w:p>
    <w:p w14:paraId="535CBC62" w14:textId="77777777" w:rsidR="00123680" w:rsidRDefault="00123680" w:rsidP="00123680">
      <w:pPr>
        <w:pStyle w:val="NormalWeb"/>
        <w:ind w:left="720"/>
      </w:pPr>
      <w:r>
        <w:t>Each transaction requests locks of different types on the resources, such as rows, pages, or tables, on which the transaction is dependent. The locks block other transactions from modifying the resources in a way that would cause problems for the transaction requesting the lock. Each transaction frees its locks when it no longer has a dependency on the locked resources.</w:t>
      </w:r>
    </w:p>
    <w:p w14:paraId="27B3D897" w14:textId="77777777" w:rsidR="00123680" w:rsidRDefault="00123680" w:rsidP="00123680">
      <w:pPr>
        <w:pStyle w:val="NormalWeb"/>
        <w:numPr>
          <w:ilvl w:val="0"/>
          <w:numId w:val="16"/>
        </w:numPr>
      </w:pPr>
      <w:r>
        <w:t>Row versioning</w:t>
      </w:r>
    </w:p>
    <w:p w14:paraId="3988DC4B" w14:textId="77777777" w:rsidR="00123680" w:rsidRDefault="00123680" w:rsidP="00123680">
      <w:pPr>
        <w:pStyle w:val="NormalWeb"/>
        <w:ind w:left="720"/>
      </w:pPr>
      <w:r>
        <w:t>When a row versioning-based isolation level is enabled, the Database Engine maintains versions of each row that is modified. Applications can specify that a transaction use the row versions to view data as it existed at the start of the transaction or query instead of protecting all reads with locks. By using row versioning, the chance that a read operation will block other transactions is greatly reduced.</w:t>
      </w:r>
    </w:p>
    <w:p w14:paraId="5277EF01" w14:textId="77777777" w:rsidR="00123680" w:rsidRDefault="00123680" w:rsidP="00123680">
      <w:pPr>
        <w:pStyle w:val="NormalWeb"/>
      </w:pPr>
      <w:r>
        <w:t>Locking and row versioning prevent users from reading uncommitted data and prevent multiple users from attempting to change the same data at the same time. Without locking or row versioning, queries executed against that data could produce unexpected results by returning data that has not yet been committed in the database.</w:t>
      </w:r>
    </w:p>
    <w:p w14:paraId="5E18D752" w14:textId="77777777" w:rsidR="00123680" w:rsidRDefault="00123680" w:rsidP="00123680">
      <w:pPr>
        <w:pStyle w:val="NormalWeb"/>
      </w:pPr>
      <w:r>
        <w:t>Applications can choose transaction isolation levels, which define the level of protection for the transaction from modifications made by other transactions. Table-level hints can be specified for individual Transact-SQL statements to further tailor behavior to fit the requirements of the application.</w:t>
      </w:r>
    </w:p>
    <w:p w14:paraId="7A095C72" w14:textId="77777777" w:rsidR="00123680" w:rsidRDefault="00123680" w:rsidP="00123680">
      <w:pPr>
        <w:pStyle w:val="Heading3"/>
      </w:pPr>
      <w:r>
        <w:t>Managing Concurrent Data Access</w:t>
      </w:r>
    </w:p>
    <w:p w14:paraId="542C84B0" w14:textId="77777777" w:rsidR="00123680" w:rsidRDefault="00123680" w:rsidP="00123680">
      <w:pPr>
        <w:pStyle w:val="NormalWeb"/>
      </w:pPr>
      <w:r>
        <w:t>Users who access a resource at the same time are said to be accessing the resource concurrently. Concurrent data access requires mechanisms to prevent adverse effects when multiple users try to modify resources that other users are actively using.</w:t>
      </w:r>
    </w:p>
    <w:p w14:paraId="4AEB36C4" w14:textId="77777777" w:rsidR="00123680" w:rsidRDefault="00123680" w:rsidP="00123680">
      <w:pPr>
        <w:pStyle w:val="Heading4"/>
      </w:pPr>
      <w:r>
        <w:t>Concurrency Effects</w:t>
      </w:r>
    </w:p>
    <w:p w14:paraId="3CA0ED72" w14:textId="77777777" w:rsidR="00123680" w:rsidRDefault="00123680" w:rsidP="00123680">
      <w:pPr>
        <w:pStyle w:val="NormalWeb"/>
      </w:pPr>
      <w:r>
        <w:t xml:space="preserve">Users modifying data can affect other users who are reading or modifying the same data at the same time. These users are said to be accessing the data concurrently. If a data storage system has no concurrency control, users could see the following side effects: </w:t>
      </w:r>
    </w:p>
    <w:p w14:paraId="04C20C01" w14:textId="77777777" w:rsidR="00123680" w:rsidRDefault="00123680" w:rsidP="00123680">
      <w:pPr>
        <w:pStyle w:val="NormalWeb"/>
        <w:numPr>
          <w:ilvl w:val="0"/>
          <w:numId w:val="17"/>
        </w:numPr>
      </w:pPr>
      <w:r>
        <w:t>Lost updates</w:t>
      </w:r>
    </w:p>
    <w:p w14:paraId="235330D2" w14:textId="77777777" w:rsidR="00123680" w:rsidRDefault="00123680" w:rsidP="00123680">
      <w:pPr>
        <w:pStyle w:val="NormalWeb"/>
        <w:ind w:left="720"/>
      </w:pPr>
      <w:r>
        <w:lastRenderedPageBreak/>
        <w:t>Lost updates occur when two or more transactions select the same row and then update the row based on the value originally selected. Each transaction is unaware of the other transactions. The last update overwrites updates made by the other transactions, which results in lost data.</w:t>
      </w:r>
    </w:p>
    <w:p w14:paraId="4984B371" w14:textId="77777777" w:rsidR="00123680" w:rsidRDefault="00123680" w:rsidP="00123680">
      <w:pPr>
        <w:pStyle w:val="NormalWeb"/>
        <w:ind w:left="720"/>
      </w:pPr>
      <w:r>
        <w:t>For example, two editors make an electronic copy of the same document. Each editor changes the copy independently and then saves the changed copy thereby overwriting the original document. The editor who saves the changed copy last overwrites the changes made by the other editor. This problem could be avoided if one editor could not access the file until the other editor had finished and committed the transaction.</w:t>
      </w:r>
    </w:p>
    <w:p w14:paraId="02E4D703" w14:textId="77777777" w:rsidR="00123680" w:rsidRDefault="00123680" w:rsidP="00123680">
      <w:pPr>
        <w:pStyle w:val="NormalWeb"/>
        <w:numPr>
          <w:ilvl w:val="0"/>
          <w:numId w:val="17"/>
        </w:numPr>
      </w:pPr>
      <w:r>
        <w:t>Uncommitted dependency (dirty read)</w:t>
      </w:r>
    </w:p>
    <w:p w14:paraId="20194337" w14:textId="77777777" w:rsidR="00123680" w:rsidRDefault="00123680" w:rsidP="00123680">
      <w:pPr>
        <w:pStyle w:val="NormalWeb"/>
        <w:ind w:left="720"/>
      </w:pPr>
      <w:r>
        <w:t>Uncommitted dependency occurs when a second transaction selects a row that is being updated by another transaction. The second transaction is reading data that has not been committed yet and may be changed by the transaction updating the row.</w:t>
      </w:r>
    </w:p>
    <w:p w14:paraId="04346682" w14:textId="77777777" w:rsidR="00123680" w:rsidRDefault="00123680" w:rsidP="00123680">
      <w:pPr>
        <w:pStyle w:val="NormalWeb"/>
        <w:ind w:left="720"/>
      </w:pPr>
      <w:r>
        <w:t>For example, an editor is making changes to an electronic document. During the changes, a second editor takes a copy of the document that includes all the changes made so far, and distributes the document to the intended audience. The first editor then decides the changes made so far are wrong and removes the edits and saves the document. The distributed document contains edits that no longer exist and should be treated as if they never existed. This problem could be avoided if no one could read the changed document until the first editor does the final save of modifications and commits the transaction.</w:t>
      </w:r>
    </w:p>
    <w:p w14:paraId="694D4551" w14:textId="77777777" w:rsidR="00123680" w:rsidRDefault="00123680" w:rsidP="00123680">
      <w:pPr>
        <w:pStyle w:val="NormalWeb"/>
        <w:numPr>
          <w:ilvl w:val="0"/>
          <w:numId w:val="17"/>
        </w:numPr>
      </w:pPr>
      <w:r>
        <w:t>Inconsistent analysis (nonrepeatable read)</w:t>
      </w:r>
    </w:p>
    <w:p w14:paraId="54692830" w14:textId="77777777" w:rsidR="00123680" w:rsidRDefault="00123680" w:rsidP="00123680">
      <w:pPr>
        <w:pStyle w:val="NormalWeb"/>
        <w:ind w:left="720"/>
      </w:pPr>
      <w:r>
        <w:t>Inconsistent analysis occurs when a second transaction accesses the same row several times and reads different data each time. Inconsistent analysis is similar to uncommitted dependency in that another transaction is changing the data that a second transaction is reading. However, in inconsistent analysis, the data read by the second transaction was committed by the transaction that made the change. Also, inconsistent analysis involves multiple reads (two or more) of the same row, and each time the information is changed by another transaction; thus, the term nonrepeatable read.</w:t>
      </w:r>
    </w:p>
    <w:p w14:paraId="6137ABA0" w14:textId="77777777" w:rsidR="00123680" w:rsidRDefault="00123680" w:rsidP="00123680">
      <w:pPr>
        <w:pStyle w:val="NormalWeb"/>
        <w:ind w:left="720"/>
      </w:pPr>
      <w:r>
        <w:t>For example, an editor reads the same document twice, but between each reading the writer rewrites the document. When the editor reads the document for the second time, it has changed. The original read was not repeatable. This problem could be avoided if the writer could not change the document until the editor has finished reading it for the last time.</w:t>
      </w:r>
    </w:p>
    <w:p w14:paraId="2FC0126F" w14:textId="77777777" w:rsidR="00123680" w:rsidRDefault="00123680" w:rsidP="00123680">
      <w:pPr>
        <w:pStyle w:val="NormalWeb"/>
        <w:numPr>
          <w:ilvl w:val="0"/>
          <w:numId w:val="17"/>
        </w:numPr>
      </w:pPr>
      <w:r>
        <w:t>Phantom reads</w:t>
      </w:r>
    </w:p>
    <w:p w14:paraId="76900915" w14:textId="77777777" w:rsidR="00123680" w:rsidRDefault="00123680" w:rsidP="00123680">
      <w:pPr>
        <w:pStyle w:val="NormalWeb"/>
        <w:ind w:left="720"/>
      </w:pPr>
      <w:r>
        <w:t>A phantom read is a situation that occurs when two identical queries are executed and the collection of rows returned by the second query is different. The example below shows how this may occur. Assume the two transactions below are executing at the same time. The two SELECT statements in the first transaction may return different results because the INSERT statement in the second transaction changes the data used by both.</w:t>
      </w:r>
    </w:p>
    <w:p w14:paraId="0EB965E4" w14:textId="77777777" w:rsidR="00123680" w:rsidRDefault="00123680" w:rsidP="00123680">
      <w:pPr>
        <w:pStyle w:val="HTMLPreformatted"/>
        <w:ind w:left="720"/>
        <w:rPr>
          <w:color w:val="000000"/>
        </w:rPr>
      </w:pPr>
      <w:r>
        <w:rPr>
          <w:color w:val="000000"/>
        </w:rPr>
        <w:t>--Transaction 1</w:t>
      </w:r>
    </w:p>
    <w:p w14:paraId="798687A8" w14:textId="77777777" w:rsidR="00123680" w:rsidRDefault="00123680" w:rsidP="00123680">
      <w:pPr>
        <w:pStyle w:val="HTMLPreformatted"/>
        <w:ind w:left="720"/>
        <w:rPr>
          <w:color w:val="000000"/>
        </w:rPr>
      </w:pPr>
      <w:r>
        <w:rPr>
          <w:color w:val="000000"/>
        </w:rPr>
        <w:t>BEGIN TRAN;</w:t>
      </w:r>
    </w:p>
    <w:p w14:paraId="390F4233" w14:textId="77777777" w:rsidR="00123680" w:rsidRDefault="00123680" w:rsidP="00123680">
      <w:pPr>
        <w:pStyle w:val="HTMLPreformatted"/>
        <w:ind w:left="720"/>
        <w:rPr>
          <w:color w:val="000000"/>
        </w:rPr>
      </w:pPr>
      <w:r>
        <w:rPr>
          <w:color w:val="000000"/>
        </w:rPr>
        <w:t>SELECT ID FROM dbo.employee</w:t>
      </w:r>
    </w:p>
    <w:p w14:paraId="196B7645" w14:textId="77777777" w:rsidR="00123680" w:rsidRDefault="00123680" w:rsidP="00123680">
      <w:pPr>
        <w:pStyle w:val="HTMLPreformatted"/>
        <w:ind w:left="720"/>
        <w:rPr>
          <w:color w:val="000000"/>
        </w:rPr>
      </w:pPr>
      <w:r>
        <w:rPr>
          <w:color w:val="000000"/>
        </w:rPr>
        <w:t>WHERE ID &gt; 5 and ID &lt; 10;</w:t>
      </w:r>
    </w:p>
    <w:p w14:paraId="4AA50371" w14:textId="77777777" w:rsidR="00123680" w:rsidRDefault="00123680" w:rsidP="00123680">
      <w:pPr>
        <w:pStyle w:val="HTMLPreformatted"/>
        <w:ind w:left="720"/>
        <w:rPr>
          <w:color w:val="000000"/>
        </w:rPr>
      </w:pPr>
      <w:r>
        <w:rPr>
          <w:color w:val="000000"/>
        </w:rPr>
        <w:t>--The INSERT statement from the second transaction occurs here.</w:t>
      </w:r>
    </w:p>
    <w:p w14:paraId="3781DFBE" w14:textId="77777777" w:rsidR="00123680" w:rsidRDefault="00123680" w:rsidP="00123680">
      <w:pPr>
        <w:pStyle w:val="HTMLPreformatted"/>
        <w:ind w:left="720"/>
        <w:rPr>
          <w:color w:val="000000"/>
        </w:rPr>
      </w:pPr>
      <w:r>
        <w:rPr>
          <w:color w:val="000000"/>
        </w:rPr>
        <w:t>SELECT ID FROM dbo.employee</w:t>
      </w:r>
    </w:p>
    <w:p w14:paraId="0C713FC3" w14:textId="77777777" w:rsidR="00123680" w:rsidRDefault="00123680" w:rsidP="00123680">
      <w:pPr>
        <w:pStyle w:val="HTMLPreformatted"/>
        <w:ind w:left="720"/>
        <w:rPr>
          <w:color w:val="000000"/>
        </w:rPr>
      </w:pPr>
      <w:r>
        <w:rPr>
          <w:color w:val="000000"/>
        </w:rPr>
        <w:t>WHERE ID &gt; 5 and ID &lt; 10;</w:t>
      </w:r>
    </w:p>
    <w:p w14:paraId="6FA7D71B" w14:textId="77777777" w:rsidR="00123680" w:rsidRDefault="00123680" w:rsidP="00123680">
      <w:pPr>
        <w:pStyle w:val="HTMLPreformatted"/>
        <w:ind w:left="720"/>
        <w:rPr>
          <w:color w:val="000000"/>
        </w:rPr>
      </w:pPr>
      <w:r>
        <w:rPr>
          <w:color w:val="000000"/>
        </w:rPr>
        <w:t>COMMIT;</w:t>
      </w:r>
    </w:p>
    <w:p w14:paraId="14F41AA7" w14:textId="77777777" w:rsidR="00123680" w:rsidRDefault="00123680" w:rsidP="00123680">
      <w:pPr>
        <w:pStyle w:val="HTMLPreformatted"/>
        <w:ind w:left="720"/>
        <w:rPr>
          <w:color w:val="000000"/>
        </w:rPr>
      </w:pPr>
      <w:r>
        <w:rPr>
          <w:color w:val="000000"/>
        </w:rPr>
        <w:lastRenderedPageBreak/>
        <w:t>--Transaction 2</w:t>
      </w:r>
    </w:p>
    <w:p w14:paraId="73AF253F" w14:textId="77777777" w:rsidR="00123680" w:rsidRDefault="00123680" w:rsidP="00123680">
      <w:pPr>
        <w:pStyle w:val="HTMLPreformatted"/>
        <w:ind w:left="720"/>
        <w:rPr>
          <w:color w:val="000000"/>
        </w:rPr>
      </w:pPr>
      <w:r>
        <w:rPr>
          <w:color w:val="000000"/>
        </w:rPr>
        <w:t>BEGIN TRAN;</w:t>
      </w:r>
    </w:p>
    <w:p w14:paraId="2134E503" w14:textId="77777777" w:rsidR="00123680" w:rsidRDefault="00123680" w:rsidP="00123680">
      <w:pPr>
        <w:pStyle w:val="HTMLPreformatted"/>
        <w:ind w:left="720"/>
        <w:rPr>
          <w:color w:val="000000"/>
        </w:rPr>
      </w:pPr>
      <w:r>
        <w:rPr>
          <w:color w:val="000000"/>
        </w:rPr>
        <w:t>INSERT INTO dbo.employee</w:t>
      </w:r>
    </w:p>
    <w:p w14:paraId="05427923" w14:textId="77777777" w:rsidR="00123680" w:rsidRDefault="00123680" w:rsidP="00123680">
      <w:pPr>
        <w:pStyle w:val="HTMLPreformatted"/>
        <w:ind w:left="720"/>
        <w:rPr>
          <w:color w:val="000000"/>
        </w:rPr>
      </w:pPr>
      <w:r>
        <w:rPr>
          <w:color w:val="000000"/>
        </w:rPr>
        <w:t xml:space="preserve">   SET name = 'New' WHERE ID = 5;</w:t>
      </w:r>
    </w:p>
    <w:p w14:paraId="622DED68" w14:textId="77777777" w:rsidR="00123680" w:rsidRDefault="00123680" w:rsidP="00123680">
      <w:pPr>
        <w:pStyle w:val="HTMLPreformatted"/>
        <w:ind w:left="720"/>
        <w:rPr>
          <w:color w:val="000000"/>
        </w:rPr>
      </w:pPr>
      <w:r>
        <w:rPr>
          <w:color w:val="000000"/>
        </w:rPr>
        <w:t xml:space="preserve">COMMIT; </w:t>
      </w:r>
    </w:p>
    <w:p w14:paraId="16F9A9BE" w14:textId="77777777" w:rsidR="00123680" w:rsidRDefault="00123680" w:rsidP="00123680">
      <w:pPr>
        <w:pStyle w:val="NormalWeb"/>
        <w:numPr>
          <w:ilvl w:val="0"/>
          <w:numId w:val="17"/>
        </w:numPr>
      </w:pPr>
      <w:r>
        <w:t>Missing and double reads caused by row updates</w:t>
      </w:r>
    </w:p>
    <w:p w14:paraId="02F19447" w14:textId="77777777" w:rsidR="00123680" w:rsidRDefault="00123680" w:rsidP="00123680">
      <w:pPr>
        <w:pStyle w:val="NormalWeb"/>
        <w:numPr>
          <w:ilvl w:val="1"/>
          <w:numId w:val="17"/>
        </w:numPr>
      </w:pPr>
      <w:r>
        <w:t>Missing a updated row or seeing an updated row multiple times</w:t>
      </w:r>
    </w:p>
    <w:p w14:paraId="08D20864" w14:textId="77777777" w:rsidR="00123680" w:rsidRDefault="00123680" w:rsidP="00123680">
      <w:pPr>
        <w:pStyle w:val="NormalWeb"/>
        <w:ind w:left="1440"/>
      </w:pPr>
      <w:r>
        <w:t xml:space="preserve">Transactions that are running at the READ UNCOMMITTED level do not issue shared locks to prevent other transactions from modifying data read by the current transaction. Transactions that are running at the READ COMMITTED level do issue shared locks, but the row or page locks are released after the row is read. In either case, when you are scanning an index, if another user changes the index key column of the row during your read, the row might appear again if the key change moved the row to a position ahead of your scan. Similarly, the row might not appear if the key change moved the row to a position in the index that you had already read. To avoid this, use the SERIALIZABLE or HOLDLOCK hint, or row versioning. For more information, see </w:t>
      </w:r>
      <w:hyperlink r:id="rId86" w:history="1">
        <w:r>
          <w:rPr>
            <w:rStyle w:val="Hyperlink"/>
          </w:rPr>
          <w:t>Table Hints (Transact-SQL)</w:t>
        </w:r>
      </w:hyperlink>
      <w:r>
        <w:t>.</w:t>
      </w:r>
    </w:p>
    <w:p w14:paraId="7C989854" w14:textId="77777777" w:rsidR="00123680" w:rsidRDefault="00123680" w:rsidP="00123680">
      <w:pPr>
        <w:pStyle w:val="NormalWeb"/>
        <w:numPr>
          <w:ilvl w:val="1"/>
          <w:numId w:val="17"/>
        </w:numPr>
      </w:pPr>
      <w:r>
        <w:t>Missing one or more rows that were not the target of update</w:t>
      </w:r>
    </w:p>
    <w:p w14:paraId="0518C19A" w14:textId="77777777" w:rsidR="00123680" w:rsidRDefault="00123680" w:rsidP="00123680">
      <w:pPr>
        <w:pStyle w:val="NormalWeb"/>
        <w:ind w:left="1440"/>
      </w:pPr>
      <w:r>
        <w:t>When you are using READ UNCOMMITTED, if your query reads rows using an allocation order scan (using IAM pages), you might miss rows if another transaction is causing a page split. This cannot occur when you are using read committed because a table lock is held during a page split and does not happen if the table does not have a clustered index, because updates do not cause page splits.</w:t>
      </w:r>
    </w:p>
    <w:p w14:paraId="21C7D54A" w14:textId="77777777" w:rsidR="00123680" w:rsidRDefault="00123680" w:rsidP="00123680">
      <w:pPr>
        <w:pStyle w:val="Heading4"/>
      </w:pPr>
      <w:r>
        <w:t>Types of Concurrency</w:t>
      </w:r>
    </w:p>
    <w:p w14:paraId="0A4E2F09" w14:textId="77777777" w:rsidR="00123680" w:rsidRDefault="00123680" w:rsidP="00123680">
      <w:pPr>
        <w:pStyle w:val="NormalWeb"/>
      </w:pPr>
      <w:r>
        <w:t>When many people attempt to modify data in a database at the same time, a system of controls must be implemented so that modifications made by one person do not adversely affect those of another person. This is called concurrency control.</w:t>
      </w:r>
    </w:p>
    <w:p w14:paraId="746F13C1" w14:textId="77777777" w:rsidR="00123680" w:rsidRDefault="00123680" w:rsidP="00123680">
      <w:pPr>
        <w:pStyle w:val="NormalWeb"/>
      </w:pPr>
      <w:r>
        <w:t>Concurrency control theory has two classifications for the methods of instituting concurrency control:</w:t>
      </w:r>
    </w:p>
    <w:p w14:paraId="6455C8C0" w14:textId="77777777" w:rsidR="00123680" w:rsidRDefault="00123680" w:rsidP="00123680">
      <w:pPr>
        <w:pStyle w:val="NormalWeb"/>
        <w:numPr>
          <w:ilvl w:val="0"/>
          <w:numId w:val="18"/>
        </w:numPr>
      </w:pPr>
      <w:r>
        <w:t>Pessimistic concurrency control</w:t>
      </w:r>
    </w:p>
    <w:p w14:paraId="4A034E7B" w14:textId="77777777" w:rsidR="00123680" w:rsidRDefault="00123680" w:rsidP="00123680">
      <w:pPr>
        <w:pStyle w:val="NormalWeb"/>
        <w:ind w:left="720"/>
      </w:pPr>
      <w:r>
        <w:t>A system of locks prevents users from modifying data in a way that affects other users. After a user performs an action that causes a lock to be applied, other users cannot perform actions that would conflict with the lock until the owner releases it. This is called pessimistic control because it is mainly used in environments where there is high contention for data, where the cost of protecting data with locks is less than the cost of rolling back transactions if concurrency conflicts occur.</w:t>
      </w:r>
    </w:p>
    <w:p w14:paraId="7BE6B1A0" w14:textId="77777777" w:rsidR="00123680" w:rsidRDefault="00123680" w:rsidP="00123680">
      <w:pPr>
        <w:pStyle w:val="NormalWeb"/>
        <w:numPr>
          <w:ilvl w:val="0"/>
          <w:numId w:val="18"/>
        </w:numPr>
      </w:pPr>
      <w:r>
        <w:t xml:space="preserve">Optimistic concurrency control </w:t>
      </w:r>
    </w:p>
    <w:p w14:paraId="5C394B5F" w14:textId="77777777" w:rsidR="00123680" w:rsidRDefault="00123680" w:rsidP="00123680">
      <w:pPr>
        <w:pStyle w:val="NormalWeb"/>
        <w:ind w:left="720"/>
      </w:pPr>
      <w:r>
        <w:t>In optimistic concurrency control, users do not lock data when they read it. When a user updates data, the system checks to see if another user changed the data after it was read. If another user updated the data, an error is raised. Typically, the user receiving the error rolls back the transaction and starts over. This is called optimistic because it is mainly used in environments where there is low contention for data, and where the cost of occasionally rolling back a transaction is lower than the cost of locking data when read.</w:t>
      </w:r>
    </w:p>
    <w:p w14:paraId="1D0D6C48" w14:textId="77777777" w:rsidR="00123680" w:rsidRDefault="00123680" w:rsidP="00123680">
      <w:pPr>
        <w:pStyle w:val="NormalWeb"/>
      </w:pPr>
      <w:r>
        <w:lastRenderedPageBreak/>
        <w:t xml:space="preserve">SQL Server supports a range of concurrency control. Users specify the type of concurrency control by selecting transaction isolation levels for connections or concurrency options on cursors. These attributes can be defined using Transact-SQL statements, or through the properties and attributes of database application programming interfaces (APIs) such as ADO, ADO.NET, OLE DB, and ODBC. </w:t>
      </w:r>
    </w:p>
    <w:p w14:paraId="26FFC7CC" w14:textId="77777777" w:rsidR="00123680" w:rsidRDefault="00123680" w:rsidP="00123680">
      <w:pPr>
        <w:pStyle w:val="Heading4"/>
      </w:pPr>
      <w:r>
        <w:t>Isolation Levels in the Database Engine</w:t>
      </w:r>
    </w:p>
    <w:p w14:paraId="3DA09515" w14:textId="77777777" w:rsidR="00123680" w:rsidRDefault="00123680" w:rsidP="00123680">
      <w:pPr>
        <w:pStyle w:val="NormalWeb"/>
      </w:pPr>
      <w:r>
        <w:t>Transactions specify an isolation level that defines the degree to which one transaction must be isolated from resource or data modifications made by other transactions. Isolation levels are described in terms of which concurrency side-effects, such as dirty reads or phantom reads, are allowed.</w:t>
      </w:r>
    </w:p>
    <w:p w14:paraId="54841467" w14:textId="77777777" w:rsidR="00123680" w:rsidRDefault="00123680" w:rsidP="00123680">
      <w:pPr>
        <w:pStyle w:val="NormalWeb"/>
      </w:pPr>
      <w:r>
        <w:t>Transaction isolation levels control:</w:t>
      </w:r>
    </w:p>
    <w:p w14:paraId="6A0FA216" w14:textId="77777777" w:rsidR="00123680" w:rsidRDefault="00123680" w:rsidP="00123680">
      <w:pPr>
        <w:pStyle w:val="NormalWeb"/>
        <w:numPr>
          <w:ilvl w:val="0"/>
          <w:numId w:val="19"/>
        </w:numPr>
      </w:pPr>
      <w:r>
        <w:t>Whether locks are taken when data is read, and what type of locks are requested.</w:t>
      </w:r>
    </w:p>
    <w:p w14:paraId="74CA0AB1" w14:textId="77777777" w:rsidR="00123680" w:rsidRDefault="00123680" w:rsidP="00123680">
      <w:pPr>
        <w:pStyle w:val="NormalWeb"/>
        <w:numPr>
          <w:ilvl w:val="0"/>
          <w:numId w:val="19"/>
        </w:numPr>
      </w:pPr>
      <w:r>
        <w:t>How long the read locks are held.</w:t>
      </w:r>
    </w:p>
    <w:p w14:paraId="06092D4D" w14:textId="77777777" w:rsidR="00123680" w:rsidRDefault="00123680" w:rsidP="00123680">
      <w:pPr>
        <w:pStyle w:val="NormalWeb"/>
        <w:numPr>
          <w:ilvl w:val="0"/>
          <w:numId w:val="19"/>
        </w:numPr>
      </w:pPr>
      <w:r>
        <w:t>Whether a read operation referencing rows modified by another transaction:</w:t>
      </w:r>
    </w:p>
    <w:p w14:paraId="291BA656" w14:textId="77777777" w:rsidR="00123680" w:rsidRDefault="00123680" w:rsidP="00123680">
      <w:pPr>
        <w:pStyle w:val="NormalWeb"/>
        <w:numPr>
          <w:ilvl w:val="1"/>
          <w:numId w:val="19"/>
        </w:numPr>
      </w:pPr>
      <w:r>
        <w:t>Blocks until the exclusive lock on the row is freed.</w:t>
      </w:r>
    </w:p>
    <w:p w14:paraId="24C8F009" w14:textId="77777777" w:rsidR="00123680" w:rsidRDefault="00123680" w:rsidP="00123680">
      <w:pPr>
        <w:pStyle w:val="NormalWeb"/>
        <w:numPr>
          <w:ilvl w:val="1"/>
          <w:numId w:val="19"/>
        </w:numPr>
      </w:pPr>
      <w:r>
        <w:t>Retrieves the committed version of the row that existed at the time the statement or transaction started.</w:t>
      </w:r>
    </w:p>
    <w:p w14:paraId="4BAD44FD" w14:textId="77777777" w:rsidR="00123680" w:rsidRDefault="00123680" w:rsidP="00123680">
      <w:pPr>
        <w:pStyle w:val="NormalWeb"/>
        <w:numPr>
          <w:ilvl w:val="1"/>
          <w:numId w:val="19"/>
        </w:numPr>
      </w:pPr>
      <w:r>
        <w:t>Reads the uncommitted data modification.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1674C1D1" w14:textId="77777777" w:rsidTr="00123680">
        <w:trPr>
          <w:tblCellSpacing w:w="15" w:type="dxa"/>
        </w:trPr>
        <w:tc>
          <w:tcPr>
            <w:tcW w:w="0" w:type="auto"/>
            <w:vAlign w:val="center"/>
            <w:hideMark/>
          </w:tcPr>
          <w:p w14:paraId="513C6ED5" w14:textId="4798734B" w:rsidR="00123680" w:rsidRDefault="00123680">
            <w:pPr>
              <w:rPr>
                <w:b/>
                <w:bCs/>
              </w:rPr>
            </w:pPr>
            <w:r>
              <w:rPr>
                <w:b/>
                <w:bCs/>
                <w:noProof/>
              </w:rPr>
              <w:drawing>
                <wp:inline distT="0" distB="0" distL="0" distR="0" wp14:anchorId="17B63CC8" wp14:editId="6A6BE0B5">
                  <wp:extent cx="7620" cy="7620"/>
                  <wp:effectExtent l="0" t="0" r="0" b="0"/>
                  <wp:docPr id="65" name="Picture 6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Important</w:t>
            </w:r>
            <w:r>
              <w:rPr>
                <w:b/>
                <w:bCs/>
              </w:rPr>
              <w:t xml:space="preserve"> </w:t>
            </w:r>
          </w:p>
        </w:tc>
      </w:tr>
      <w:tr w:rsidR="00123680" w14:paraId="54B04A38" w14:textId="77777777" w:rsidTr="00123680">
        <w:trPr>
          <w:tblCellSpacing w:w="15" w:type="dxa"/>
        </w:trPr>
        <w:tc>
          <w:tcPr>
            <w:tcW w:w="0" w:type="auto"/>
            <w:vAlign w:val="center"/>
            <w:hideMark/>
          </w:tcPr>
          <w:p w14:paraId="183C19A3" w14:textId="77777777" w:rsidR="00123680" w:rsidRDefault="00123680">
            <w:pPr>
              <w:pStyle w:val="NormalWeb"/>
            </w:pPr>
            <w:r>
              <w:t>Choosing a transaction isolation level does not affect the locks acquired to protect data modifications. A transaction always gets an exclusive lock on any data it modifies, and holds that lock until the transaction completes, regardless of the isolation level set for that transaction. For read operations, transaction isolation levels primarily define the level of protection from the effects of modifications made by other transactions.</w:t>
            </w:r>
          </w:p>
        </w:tc>
      </w:tr>
    </w:tbl>
    <w:p w14:paraId="0A1C358A" w14:textId="77777777" w:rsidR="00123680" w:rsidRDefault="00123680" w:rsidP="00123680">
      <w:pPr>
        <w:pStyle w:val="NormalWeb"/>
      </w:pPr>
      <w:r>
        <w:t>A lower isolation level increases the ability of many users to access data at the same time, but increases the number of concurrency effects (such as dirty reads or lost updates) users might encounter. Conversely, a higher isolation level reduces the types of concurrency effects that users may encounter, but requires more system resources and increases the chances that one transaction will block another. Choosing the appropriate isolation level depends on balancing the data integrity requirements of the application against the overhead of each isolation level. The highest isolation level, serializable, guarantees that a transaction will retrieve exactly the same data every time it repeats a read operation, but it does this by performing a level of locking that is likely to impact other users in multi-user systems. The lowest isolation level, read uncommitted, may retrieve data that has been modified but not committed by other transactions. All of the concurrency side effects can happen in read uncommitted, but there is no read locking or versioning, so overhead is minimized.</w:t>
      </w:r>
    </w:p>
    <w:p w14:paraId="773EB7E3" w14:textId="77777777" w:rsidR="00123680" w:rsidRDefault="00123680" w:rsidP="00123680">
      <w:pPr>
        <w:pStyle w:val="Heading4"/>
      </w:pPr>
      <w:r>
        <w:t>Database Engine Isolation Levels</w:t>
      </w:r>
    </w:p>
    <w:p w14:paraId="3C21679E" w14:textId="77777777" w:rsidR="00123680" w:rsidRDefault="00123680" w:rsidP="00123680">
      <w:pPr>
        <w:pStyle w:val="NormalWeb"/>
      </w:pPr>
      <w:r>
        <w:t>The ISO standard defines the following isolation levels, all of which are supported by the SQL Server Database Engine: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486"/>
        <w:gridCol w:w="9314"/>
      </w:tblGrid>
      <w:tr w:rsidR="00123680" w14:paraId="265F94A3" w14:textId="77777777" w:rsidTr="00123680">
        <w:trPr>
          <w:tblCellSpacing w:w="15" w:type="dxa"/>
        </w:trPr>
        <w:tc>
          <w:tcPr>
            <w:tcW w:w="0" w:type="auto"/>
            <w:vAlign w:val="center"/>
            <w:hideMark/>
          </w:tcPr>
          <w:p w14:paraId="6890DE74" w14:textId="77777777" w:rsidR="00123680" w:rsidRDefault="00123680">
            <w:pPr>
              <w:pStyle w:val="NormalWeb"/>
              <w:jc w:val="center"/>
              <w:rPr>
                <w:b/>
                <w:bCs/>
              </w:rPr>
            </w:pPr>
            <w:r>
              <w:rPr>
                <w:b/>
                <w:bCs/>
              </w:rPr>
              <w:t>Isolation Level</w:t>
            </w:r>
          </w:p>
        </w:tc>
        <w:tc>
          <w:tcPr>
            <w:tcW w:w="0" w:type="auto"/>
            <w:vAlign w:val="center"/>
            <w:hideMark/>
          </w:tcPr>
          <w:p w14:paraId="18B301FA" w14:textId="77777777" w:rsidR="00123680" w:rsidRDefault="00123680">
            <w:pPr>
              <w:pStyle w:val="NormalWeb"/>
              <w:jc w:val="center"/>
              <w:rPr>
                <w:b/>
                <w:bCs/>
              </w:rPr>
            </w:pPr>
            <w:r>
              <w:rPr>
                <w:b/>
                <w:bCs/>
              </w:rPr>
              <w:t>Definition</w:t>
            </w:r>
          </w:p>
        </w:tc>
      </w:tr>
      <w:tr w:rsidR="00123680" w14:paraId="1672042E" w14:textId="77777777" w:rsidTr="00123680">
        <w:trPr>
          <w:tblCellSpacing w:w="15" w:type="dxa"/>
        </w:trPr>
        <w:tc>
          <w:tcPr>
            <w:tcW w:w="0" w:type="auto"/>
            <w:vAlign w:val="center"/>
            <w:hideMark/>
          </w:tcPr>
          <w:p w14:paraId="3BD5E943" w14:textId="77777777" w:rsidR="00123680" w:rsidRDefault="00123680">
            <w:pPr>
              <w:pStyle w:val="NormalWeb"/>
            </w:pPr>
            <w:r>
              <w:t>Read uncommitted</w:t>
            </w:r>
          </w:p>
        </w:tc>
        <w:tc>
          <w:tcPr>
            <w:tcW w:w="0" w:type="auto"/>
            <w:vAlign w:val="center"/>
            <w:hideMark/>
          </w:tcPr>
          <w:p w14:paraId="18628416" w14:textId="77777777" w:rsidR="00123680" w:rsidRDefault="00123680">
            <w:pPr>
              <w:pStyle w:val="NormalWeb"/>
            </w:pPr>
            <w:r>
              <w:t>The lowest isolation level where transactions are isolated only enough to ensure that physically corrupt data is not read. In this level, dirty reads are allowed, so one transaction may see not-yet-committed changes made by other transactions.</w:t>
            </w:r>
          </w:p>
        </w:tc>
      </w:tr>
      <w:tr w:rsidR="00123680" w14:paraId="77FE9A28" w14:textId="77777777" w:rsidTr="00123680">
        <w:trPr>
          <w:tblCellSpacing w:w="15" w:type="dxa"/>
        </w:trPr>
        <w:tc>
          <w:tcPr>
            <w:tcW w:w="0" w:type="auto"/>
            <w:vAlign w:val="center"/>
            <w:hideMark/>
          </w:tcPr>
          <w:p w14:paraId="2F17176D" w14:textId="77777777" w:rsidR="00123680" w:rsidRDefault="00123680">
            <w:pPr>
              <w:pStyle w:val="NormalWeb"/>
            </w:pPr>
            <w:r>
              <w:t>Read committed</w:t>
            </w:r>
          </w:p>
        </w:tc>
        <w:tc>
          <w:tcPr>
            <w:tcW w:w="0" w:type="auto"/>
            <w:vAlign w:val="center"/>
            <w:hideMark/>
          </w:tcPr>
          <w:p w14:paraId="23EA8BB6" w14:textId="77777777" w:rsidR="00123680" w:rsidRDefault="00123680">
            <w:pPr>
              <w:pStyle w:val="NormalWeb"/>
            </w:pPr>
            <w:r>
              <w:t xml:space="preserve">Allows a transaction to read data previously read (not modified) by another transaction without waiting for the first transaction to complete. The Database Engine keeps write locks (acquired </w:t>
            </w:r>
            <w:r>
              <w:lastRenderedPageBreak/>
              <w:t>on selected data) until the end of the transaction, but read locks are released as soon as the SELECT operation is performed. This is the Database Engine default level.</w:t>
            </w:r>
          </w:p>
        </w:tc>
      </w:tr>
      <w:tr w:rsidR="00123680" w14:paraId="47367139" w14:textId="77777777" w:rsidTr="00123680">
        <w:trPr>
          <w:tblCellSpacing w:w="15" w:type="dxa"/>
        </w:trPr>
        <w:tc>
          <w:tcPr>
            <w:tcW w:w="0" w:type="auto"/>
            <w:vAlign w:val="center"/>
            <w:hideMark/>
          </w:tcPr>
          <w:p w14:paraId="7D6CF6F3" w14:textId="77777777" w:rsidR="00123680" w:rsidRDefault="00123680">
            <w:pPr>
              <w:pStyle w:val="NormalWeb"/>
            </w:pPr>
            <w:r>
              <w:lastRenderedPageBreak/>
              <w:t>Repeatable read</w:t>
            </w:r>
          </w:p>
        </w:tc>
        <w:tc>
          <w:tcPr>
            <w:tcW w:w="0" w:type="auto"/>
            <w:vAlign w:val="center"/>
            <w:hideMark/>
          </w:tcPr>
          <w:p w14:paraId="584AC362" w14:textId="77777777" w:rsidR="00123680" w:rsidRDefault="00123680">
            <w:pPr>
              <w:pStyle w:val="NormalWeb"/>
            </w:pPr>
            <w:r>
              <w:t>The Database Engine keeps read and write locks that are acquired on selected data until the end of the transaction. However, because range-locks are not managed, phantom reads can occur.</w:t>
            </w:r>
          </w:p>
        </w:tc>
      </w:tr>
      <w:tr w:rsidR="00123680" w14:paraId="202ED635" w14:textId="77777777" w:rsidTr="00123680">
        <w:trPr>
          <w:tblCellSpacing w:w="15" w:type="dxa"/>
        </w:trPr>
        <w:tc>
          <w:tcPr>
            <w:tcW w:w="0" w:type="auto"/>
            <w:vAlign w:val="center"/>
            <w:hideMark/>
          </w:tcPr>
          <w:p w14:paraId="0EA283C2" w14:textId="77777777" w:rsidR="00123680" w:rsidRDefault="00123680">
            <w:pPr>
              <w:pStyle w:val="NormalWeb"/>
            </w:pPr>
            <w:r>
              <w:t>Serializable</w:t>
            </w:r>
          </w:p>
        </w:tc>
        <w:tc>
          <w:tcPr>
            <w:tcW w:w="0" w:type="auto"/>
            <w:vAlign w:val="center"/>
            <w:hideMark/>
          </w:tcPr>
          <w:p w14:paraId="0BA55A1C" w14:textId="77777777" w:rsidR="00123680" w:rsidRDefault="00123680">
            <w:pPr>
              <w:pStyle w:val="NormalWeb"/>
            </w:pPr>
            <w:r>
              <w:t>The highest level where transactions are completely isolated from one another. The Database Engine keeps read and write locks acquired on selected data to be released at the end of the transaction. Range-locks are acquired when a SELECT operation uses a ranged WHERE clause, especially to avoid phantom reads.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9239"/>
            </w:tblGrid>
            <w:tr w:rsidR="00123680" w14:paraId="4FE2F49B" w14:textId="77777777" w:rsidTr="00123680">
              <w:trPr>
                <w:tblCellSpacing w:w="15" w:type="dxa"/>
              </w:trPr>
              <w:tc>
                <w:tcPr>
                  <w:tcW w:w="0" w:type="auto"/>
                  <w:vAlign w:val="center"/>
                  <w:hideMark/>
                </w:tcPr>
                <w:p w14:paraId="617E933A" w14:textId="28EABE58" w:rsidR="00123680" w:rsidRDefault="00123680">
                  <w:pPr>
                    <w:rPr>
                      <w:b/>
                      <w:bCs/>
                    </w:rPr>
                  </w:pPr>
                  <w:r>
                    <w:rPr>
                      <w:b/>
                      <w:bCs/>
                      <w:noProof/>
                    </w:rPr>
                    <w:drawing>
                      <wp:inline distT="0" distB="0" distL="0" distR="0" wp14:anchorId="454683BF" wp14:editId="07642BA3">
                        <wp:extent cx="7620" cy="7620"/>
                        <wp:effectExtent l="0" t="0" r="0" b="0"/>
                        <wp:docPr id="64" name="Picture 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Important</w:t>
                  </w:r>
                  <w:r>
                    <w:rPr>
                      <w:b/>
                      <w:bCs/>
                    </w:rPr>
                    <w:t xml:space="preserve"> </w:t>
                  </w:r>
                </w:p>
              </w:tc>
            </w:tr>
            <w:tr w:rsidR="00123680" w14:paraId="275B65E2" w14:textId="77777777" w:rsidTr="00123680">
              <w:trPr>
                <w:tblCellSpacing w:w="15" w:type="dxa"/>
              </w:trPr>
              <w:tc>
                <w:tcPr>
                  <w:tcW w:w="0" w:type="auto"/>
                  <w:vAlign w:val="center"/>
                  <w:hideMark/>
                </w:tcPr>
                <w:p w14:paraId="50CEC4A9" w14:textId="77777777" w:rsidR="00123680" w:rsidRDefault="00123680">
                  <w:pPr>
                    <w:pStyle w:val="NormalWeb"/>
                  </w:pPr>
                  <w:r>
                    <w:t>DDL operations and transactions on replicated tables may fail when serializable isolation level is requested. This is because replication queries use hints that may be incompatible with serializable isolation level.</w:t>
                  </w:r>
                </w:p>
              </w:tc>
            </w:tr>
          </w:tbl>
          <w:p w14:paraId="78604473" w14:textId="77777777" w:rsidR="00123680" w:rsidRDefault="00123680"/>
        </w:tc>
      </w:tr>
    </w:tbl>
    <w:p w14:paraId="3FDC6E6B" w14:textId="77777777" w:rsidR="00123680" w:rsidRDefault="00123680" w:rsidP="00123680">
      <w:pPr>
        <w:pStyle w:val="NormalWeb"/>
      </w:pPr>
      <w:r>
        <w:t>SQL Server also supports two additional transaction isolation levels that use row versioning. One is an implementation of read committed isolation, and one is a transaction isolation level, snapshot.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607"/>
        <w:gridCol w:w="9193"/>
      </w:tblGrid>
      <w:tr w:rsidR="00123680" w14:paraId="693F20E2" w14:textId="77777777" w:rsidTr="00123680">
        <w:trPr>
          <w:tblCellSpacing w:w="15" w:type="dxa"/>
        </w:trPr>
        <w:tc>
          <w:tcPr>
            <w:tcW w:w="0" w:type="auto"/>
            <w:vAlign w:val="center"/>
            <w:hideMark/>
          </w:tcPr>
          <w:p w14:paraId="0684DD6F" w14:textId="77777777" w:rsidR="00123680" w:rsidRDefault="00123680">
            <w:pPr>
              <w:pStyle w:val="NormalWeb"/>
              <w:jc w:val="center"/>
              <w:rPr>
                <w:b/>
                <w:bCs/>
              </w:rPr>
            </w:pPr>
            <w:r>
              <w:rPr>
                <w:b/>
                <w:bCs/>
              </w:rPr>
              <w:t>Row Versioning Isolation Level</w:t>
            </w:r>
          </w:p>
        </w:tc>
        <w:tc>
          <w:tcPr>
            <w:tcW w:w="0" w:type="auto"/>
            <w:vAlign w:val="center"/>
            <w:hideMark/>
          </w:tcPr>
          <w:p w14:paraId="322FA7A5" w14:textId="77777777" w:rsidR="00123680" w:rsidRDefault="00123680">
            <w:pPr>
              <w:pStyle w:val="NormalWeb"/>
              <w:jc w:val="center"/>
              <w:rPr>
                <w:b/>
                <w:bCs/>
              </w:rPr>
            </w:pPr>
            <w:r>
              <w:rPr>
                <w:b/>
                <w:bCs/>
              </w:rPr>
              <w:t>Definition</w:t>
            </w:r>
          </w:p>
        </w:tc>
      </w:tr>
      <w:tr w:rsidR="00123680" w14:paraId="27895BC0" w14:textId="77777777" w:rsidTr="00123680">
        <w:trPr>
          <w:tblCellSpacing w:w="15" w:type="dxa"/>
        </w:trPr>
        <w:tc>
          <w:tcPr>
            <w:tcW w:w="0" w:type="auto"/>
            <w:vAlign w:val="center"/>
            <w:hideMark/>
          </w:tcPr>
          <w:p w14:paraId="35DD63EE" w14:textId="77777777" w:rsidR="00123680" w:rsidRDefault="00123680">
            <w:pPr>
              <w:pStyle w:val="NormalWeb"/>
            </w:pPr>
            <w:r>
              <w:t>Read Committed Snapshot</w:t>
            </w:r>
          </w:p>
        </w:tc>
        <w:tc>
          <w:tcPr>
            <w:tcW w:w="0" w:type="auto"/>
            <w:vAlign w:val="center"/>
            <w:hideMark/>
          </w:tcPr>
          <w:p w14:paraId="094F7589" w14:textId="77777777" w:rsidR="00123680" w:rsidRDefault="00123680">
            <w:pPr>
              <w:pStyle w:val="NormalWeb"/>
            </w:pPr>
            <w:r>
              <w:t>When the READ_COMMITTED_SNAPSHOT database option is set ON, read committed isolation uses row versioning to provide statement-level read consistency. Read operations require only SCH-S table level locks and no page or row locks. That is, the Database Engine uses row versioning to present each statement with a transactionally consistent snapshot of the data as it existed at the start of the statement. Locks are not used to protect the data from updates by other transactions.</w:t>
            </w:r>
          </w:p>
          <w:p w14:paraId="485CB49A" w14:textId="77777777" w:rsidR="00123680" w:rsidRDefault="00123680">
            <w:pPr>
              <w:pStyle w:val="NormalWeb"/>
            </w:pPr>
            <w:r>
              <w:t>When the READ_COMMITTED_SNAPSHOT database option is set OFF, which is the default setting, read committed isolation uses shared locks to prevent other transactions from modifying rows while the current transaction is running a read operation. The shared locks also block the statement from reading rows modified by other transactions until the other transaction is completed. Both implementations meet the ISO definition of read committed isolation.</w:t>
            </w:r>
          </w:p>
        </w:tc>
      </w:tr>
      <w:tr w:rsidR="00123680" w14:paraId="207A5685" w14:textId="77777777" w:rsidTr="00123680">
        <w:trPr>
          <w:tblCellSpacing w:w="15" w:type="dxa"/>
        </w:trPr>
        <w:tc>
          <w:tcPr>
            <w:tcW w:w="0" w:type="auto"/>
            <w:vAlign w:val="center"/>
            <w:hideMark/>
          </w:tcPr>
          <w:p w14:paraId="5B91AC7D" w14:textId="77777777" w:rsidR="00123680" w:rsidRDefault="00123680">
            <w:pPr>
              <w:pStyle w:val="NormalWeb"/>
            </w:pPr>
            <w:r>
              <w:t>Snapshot</w:t>
            </w:r>
          </w:p>
        </w:tc>
        <w:tc>
          <w:tcPr>
            <w:tcW w:w="0" w:type="auto"/>
            <w:vAlign w:val="center"/>
            <w:hideMark/>
          </w:tcPr>
          <w:p w14:paraId="7E932C25" w14:textId="77777777" w:rsidR="00123680" w:rsidRDefault="00123680">
            <w:pPr>
              <w:pStyle w:val="NormalWeb"/>
            </w:pPr>
            <w:r>
              <w:t>The snapshot isolation level uses row versioning to provide transaction-level read consistency. Read operations acquire no page or row locks; only SCH-S table locks are acquired. When reading rows modified by another transaction, they retrieve the version of the row that existed when the transaction started. You can only use Snapshot isolation against a database when the ALLOW_SNAPSHOT_ISOLATION database option is set ON. By default, this option is set OFF for user databases.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9118"/>
            </w:tblGrid>
            <w:tr w:rsidR="00123680" w14:paraId="0E87D6F3" w14:textId="77777777" w:rsidTr="00123680">
              <w:trPr>
                <w:tblCellSpacing w:w="15" w:type="dxa"/>
              </w:trPr>
              <w:tc>
                <w:tcPr>
                  <w:tcW w:w="0" w:type="auto"/>
                  <w:vAlign w:val="center"/>
                  <w:hideMark/>
                </w:tcPr>
                <w:p w14:paraId="6F11877E" w14:textId="0C927DBB" w:rsidR="00123680" w:rsidRDefault="00123680">
                  <w:pPr>
                    <w:rPr>
                      <w:b/>
                      <w:bCs/>
                    </w:rPr>
                  </w:pPr>
                  <w:r>
                    <w:rPr>
                      <w:b/>
                      <w:bCs/>
                      <w:noProof/>
                    </w:rPr>
                    <w:drawing>
                      <wp:inline distT="0" distB="0" distL="0" distR="0" wp14:anchorId="3D390DFA" wp14:editId="145B45D3">
                        <wp:extent cx="7620" cy="762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242D732E" w14:textId="77777777" w:rsidTr="00123680">
              <w:trPr>
                <w:tblCellSpacing w:w="15" w:type="dxa"/>
              </w:trPr>
              <w:tc>
                <w:tcPr>
                  <w:tcW w:w="0" w:type="auto"/>
                  <w:vAlign w:val="center"/>
                  <w:hideMark/>
                </w:tcPr>
                <w:p w14:paraId="0C4DEA98" w14:textId="77777777" w:rsidR="00123680" w:rsidRDefault="00123680">
                  <w:pPr>
                    <w:pStyle w:val="NormalWeb"/>
                  </w:pPr>
                  <w:r>
                    <w:t xml:space="preserve">SQL Server does not support versioning of metadata. For this reason, there are restrictions on what DDL operations can be performed in an explicit transaction that is running under snapshot isolation. The following DDL statements are not permitted under snapshot isolation after a BEGIN TRANSACTION statement: ALTER TABLE, CREATE INDEX, CREATE XML INDEX, ALTER INDEX, DROP INDEX, DBCC REINDEX, ALTER PARTITION FUNCTION, ALTER PARTITION SCHEME, or any common language runtime (CLR) DDL statement. These statements are permitted when you are using snapshot isolation within </w:t>
                  </w:r>
                  <w:r>
                    <w:lastRenderedPageBreak/>
                    <w:t>implicit transactions. An implicit transaction, by definition, is a single statement that makes it possible to enforce the semantics of snapshot isolation, even with DDL statements. Violations of this principle can cause error 3961: "Snapshot isolation transaction failed in database '%.*ls' because the object accessed by the statement has been modified by a DDL statement in another concurrent transaction since the start of this transaction. It is not allowed because the metadata is not versioned. A concurrent update to metadata could lead to inconsistency if mixed with snapshot isolation."</w:t>
                  </w:r>
                </w:p>
              </w:tc>
            </w:tr>
          </w:tbl>
          <w:p w14:paraId="7EA87AC2" w14:textId="77777777" w:rsidR="00123680" w:rsidRDefault="00123680"/>
        </w:tc>
      </w:tr>
    </w:tbl>
    <w:p w14:paraId="1055F17A" w14:textId="77777777" w:rsidR="00123680" w:rsidRDefault="00123680" w:rsidP="00123680">
      <w:pPr>
        <w:pStyle w:val="NormalWeb"/>
      </w:pPr>
      <w:r>
        <w:lastRenderedPageBreak/>
        <w:t>The following table shows the concurrency side effects enabled by the different isolation levels.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2029"/>
        <w:gridCol w:w="1133"/>
        <w:gridCol w:w="2093"/>
        <w:gridCol w:w="1009"/>
      </w:tblGrid>
      <w:tr w:rsidR="00123680" w14:paraId="7274E5DB" w14:textId="77777777" w:rsidTr="00123680">
        <w:trPr>
          <w:tblCellSpacing w:w="15" w:type="dxa"/>
        </w:trPr>
        <w:tc>
          <w:tcPr>
            <w:tcW w:w="0" w:type="auto"/>
            <w:vAlign w:val="center"/>
            <w:hideMark/>
          </w:tcPr>
          <w:p w14:paraId="4C1DA1E6" w14:textId="77777777" w:rsidR="00123680" w:rsidRDefault="00123680">
            <w:pPr>
              <w:pStyle w:val="NormalWeb"/>
              <w:jc w:val="center"/>
              <w:rPr>
                <w:b/>
                <w:bCs/>
              </w:rPr>
            </w:pPr>
            <w:r>
              <w:rPr>
                <w:b/>
                <w:bCs/>
              </w:rPr>
              <w:t>Isolation level</w:t>
            </w:r>
          </w:p>
        </w:tc>
        <w:tc>
          <w:tcPr>
            <w:tcW w:w="0" w:type="auto"/>
            <w:vAlign w:val="center"/>
            <w:hideMark/>
          </w:tcPr>
          <w:p w14:paraId="27D8C075" w14:textId="77777777" w:rsidR="00123680" w:rsidRDefault="00123680">
            <w:pPr>
              <w:pStyle w:val="NormalWeb"/>
              <w:jc w:val="center"/>
              <w:rPr>
                <w:b/>
                <w:bCs/>
              </w:rPr>
            </w:pPr>
            <w:r>
              <w:rPr>
                <w:b/>
                <w:bCs/>
              </w:rPr>
              <w:t>Dirty read</w:t>
            </w:r>
          </w:p>
        </w:tc>
        <w:tc>
          <w:tcPr>
            <w:tcW w:w="0" w:type="auto"/>
            <w:vAlign w:val="center"/>
            <w:hideMark/>
          </w:tcPr>
          <w:p w14:paraId="415C226B" w14:textId="77777777" w:rsidR="00123680" w:rsidRDefault="00123680">
            <w:pPr>
              <w:pStyle w:val="NormalWeb"/>
              <w:jc w:val="center"/>
              <w:rPr>
                <w:b/>
                <w:bCs/>
              </w:rPr>
            </w:pPr>
            <w:r>
              <w:rPr>
                <w:b/>
                <w:bCs/>
              </w:rPr>
              <w:t>Nonrepeatable read</w:t>
            </w:r>
          </w:p>
        </w:tc>
        <w:tc>
          <w:tcPr>
            <w:tcW w:w="0" w:type="auto"/>
            <w:vAlign w:val="center"/>
            <w:hideMark/>
          </w:tcPr>
          <w:p w14:paraId="06A13B84" w14:textId="77777777" w:rsidR="00123680" w:rsidRDefault="00123680">
            <w:pPr>
              <w:pStyle w:val="NormalWeb"/>
              <w:jc w:val="center"/>
              <w:rPr>
                <w:b/>
                <w:bCs/>
              </w:rPr>
            </w:pPr>
            <w:r>
              <w:rPr>
                <w:b/>
                <w:bCs/>
              </w:rPr>
              <w:t>Phantom</w:t>
            </w:r>
          </w:p>
        </w:tc>
      </w:tr>
      <w:tr w:rsidR="00123680" w14:paraId="377423C1" w14:textId="77777777" w:rsidTr="00123680">
        <w:trPr>
          <w:tblCellSpacing w:w="15" w:type="dxa"/>
        </w:trPr>
        <w:tc>
          <w:tcPr>
            <w:tcW w:w="0" w:type="auto"/>
            <w:vAlign w:val="center"/>
            <w:hideMark/>
          </w:tcPr>
          <w:p w14:paraId="09A2F786" w14:textId="77777777" w:rsidR="00123680" w:rsidRDefault="00123680">
            <w:pPr>
              <w:pStyle w:val="NormalWeb"/>
            </w:pPr>
            <w:r>
              <w:rPr>
                <w:rStyle w:val="Strong"/>
              </w:rPr>
              <w:t>Read uncommitted</w:t>
            </w:r>
            <w:r>
              <w:t xml:space="preserve"> </w:t>
            </w:r>
          </w:p>
        </w:tc>
        <w:tc>
          <w:tcPr>
            <w:tcW w:w="0" w:type="auto"/>
            <w:vAlign w:val="center"/>
            <w:hideMark/>
          </w:tcPr>
          <w:p w14:paraId="4BFE97FC" w14:textId="77777777" w:rsidR="00123680" w:rsidRDefault="00123680">
            <w:pPr>
              <w:pStyle w:val="NormalWeb"/>
            </w:pPr>
            <w:r>
              <w:t>Yes</w:t>
            </w:r>
          </w:p>
        </w:tc>
        <w:tc>
          <w:tcPr>
            <w:tcW w:w="0" w:type="auto"/>
            <w:vAlign w:val="center"/>
            <w:hideMark/>
          </w:tcPr>
          <w:p w14:paraId="01198341" w14:textId="77777777" w:rsidR="00123680" w:rsidRDefault="00123680">
            <w:pPr>
              <w:pStyle w:val="NormalWeb"/>
            </w:pPr>
            <w:r>
              <w:t>Yes</w:t>
            </w:r>
          </w:p>
        </w:tc>
        <w:tc>
          <w:tcPr>
            <w:tcW w:w="0" w:type="auto"/>
            <w:vAlign w:val="center"/>
            <w:hideMark/>
          </w:tcPr>
          <w:p w14:paraId="4ACD0CE2" w14:textId="77777777" w:rsidR="00123680" w:rsidRDefault="00123680">
            <w:pPr>
              <w:pStyle w:val="NormalWeb"/>
            </w:pPr>
            <w:r>
              <w:t>Yes</w:t>
            </w:r>
          </w:p>
        </w:tc>
      </w:tr>
      <w:tr w:rsidR="00123680" w14:paraId="41F5ADB9" w14:textId="77777777" w:rsidTr="00123680">
        <w:trPr>
          <w:tblCellSpacing w:w="15" w:type="dxa"/>
        </w:trPr>
        <w:tc>
          <w:tcPr>
            <w:tcW w:w="0" w:type="auto"/>
            <w:vAlign w:val="center"/>
            <w:hideMark/>
          </w:tcPr>
          <w:p w14:paraId="7D8C6665" w14:textId="77777777" w:rsidR="00123680" w:rsidRDefault="00123680">
            <w:pPr>
              <w:pStyle w:val="NormalWeb"/>
            </w:pPr>
            <w:r>
              <w:rPr>
                <w:rStyle w:val="Strong"/>
              </w:rPr>
              <w:t>Read committed</w:t>
            </w:r>
            <w:r>
              <w:t xml:space="preserve"> </w:t>
            </w:r>
          </w:p>
        </w:tc>
        <w:tc>
          <w:tcPr>
            <w:tcW w:w="0" w:type="auto"/>
            <w:vAlign w:val="center"/>
            <w:hideMark/>
          </w:tcPr>
          <w:p w14:paraId="0E41353E" w14:textId="77777777" w:rsidR="00123680" w:rsidRDefault="00123680">
            <w:pPr>
              <w:pStyle w:val="NormalWeb"/>
            </w:pPr>
            <w:r>
              <w:t>No</w:t>
            </w:r>
          </w:p>
        </w:tc>
        <w:tc>
          <w:tcPr>
            <w:tcW w:w="0" w:type="auto"/>
            <w:vAlign w:val="center"/>
            <w:hideMark/>
          </w:tcPr>
          <w:p w14:paraId="76A44B6F" w14:textId="77777777" w:rsidR="00123680" w:rsidRDefault="00123680">
            <w:pPr>
              <w:pStyle w:val="NormalWeb"/>
            </w:pPr>
            <w:r>
              <w:t>Yes</w:t>
            </w:r>
          </w:p>
        </w:tc>
        <w:tc>
          <w:tcPr>
            <w:tcW w:w="0" w:type="auto"/>
            <w:vAlign w:val="center"/>
            <w:hideMark/>
          </w:tcPr>
          <w:p w14:paraId="17EEDF35" w14:textId="77777777" w:rsidR="00123680" w:rsidRDefault="00123680">
            <w:pPr>
              <w:pStyle w:val="NormalWeb"/>
            </w:pPr>
            <w:r>
              <w:t>Yes</w:t>
            </w:r>
          </w:p>
        </w:tc>
      </w:tr>
      <w:tr w:rsidR="00123680" w14:paraId="710479A3" w14:textId="77777777" w:rsidTr="00123680">
        <w:trPr>
          <w:tblCellSpacing w:w="15" w:type="dxa"/>
        </w:trPr>
        <w:tc>
          <w:tcPr>
            <w:tcW w:w="0" w:type="auto"/>
            <w:vAlign w:val="center"/>
            <w:hideMark/>
          </w:tcPr>
          <w:p w14:paraId="09167843" w14:textId="77777777" w:rsidR="00123680" w:rsidRDefault="00123680">
            <w:pPr>
              <w:pStyle w:val="NormalWeb"/>
            </w:pPr>
            <w:r>
              <w:rPr>
                <w:rStyle w:val="Strong"/>
              </w:rPr>
              <w:t>Repeatable read</w:t>
            </w:r>
            <w:r>
              <w:t xml:space="preserve"> </w:t>
            </w:r>
          </w:p>
        </w:tc>
        <w:tc>
          <w:tcPr>
            <w:tcW w:w="0" w:type="auto"/>
            <w:vAlign w:val="center"/>
            <w:hideMark/>
          </w:tcPr>
          <w:p w14:paraId="3E1064F4" w14:textId="77777777" w:rsidR="00123680" w:rsidRDefault="00123680">
            <w:pPr>
              <w:pStyle w:val="NormalWeb"/>
            </w:pPr>
            <w:r>
              <w:t>No</w:t>
            </w:r>
          </w:p>
        </w:tc>
        <w:tc>
          <w:tcPr>
            <w:tcW w:w="0" w:type="auto"/>
            <w:vAlign w:val="center"/>
            <w:hideMark/>
          </w:tcPr>
          <w:p w14:paraId="15FDAA7A" w14:textId="77777777" w:rsidR="00123680" w:rsidRDefault="00123680">
            <w:pPr>
              <w:pStyle w:val="NormalWeb"/>
            </w:pPr>
            <w:r>
              <w:t>No</w:t>
            </w:r>
          </w:p>
        </w:tc>
        <w:tc>
          <w:tcPr>
            <w:tcW w:w="0" w:type="auto"/>
            <w:vAlign w:val="center"/>
            <w:hideMark/>
          </w:tcPr>
          <w:p w14:paraId="3F81C8E3" w14:textId="77777777" w:rsidR="00123680" w:rsidRDefault="00123680">
            <w:pPr>
              <w:pStyle w:val="NormalWeb"/>
            </w:pPr>
            <w:r>
              <w:t>Yes</w:t>
            </w:r>
          </w:p>
        </w:tc>
      </w:tr>
      <w:tr w:rsidR="00123680" w14:paraId="1FFBB83B" w14:textId="77777777" w:rsidTr="00123680">
        <w:trPr>
          <w:tblCellSpacing w:w="15" w:type="dxa"/>
        </w:trPr>
        <w:tc>
          <w:tcPr>
            <w:tcW w:w="0" w:type="auto"/>
            <w:vAlign w:val="center"/>
            <w:hideMark/>
          </w:tcPr>
          <w:p w14:paraId="53BB65DD" w14:textId="77777777" w:rsidR="00123680" w:rsidRDefault="00123680">
            <w:pPr>
              <w:pStyle w:val="NormalWeb"/>
            </w:pPr>
            <w:r>
              <w:rPr>
                <w:rStyle w:val="Strong"/>
              </w:rPr>
              <w:t>Snapshot</w:t>
            </w:r>
            <w:r>
              <w:t xml:space="preserve"> </w:t>
            </w:r>
          </w:p>
        </w:tc>
        <w:tc>
          <w:tcPr>
            <w:tcW w:w="0" w:type="auto"/>
            <w:vAlign w:val="center"/>
            <w:hideMark/>
          </w:tcPr>
          <w:p w14:paraId="573FAEAB" w14:textId="77777777" w:rsidR="00123680" w:rsidRDefault="00123680">
            <w:pPr>
              <w:pStyle w:val="NormalWeb"/>
            </w:pPr>
            <w:r>
              <w:t>No</w:t>
            </w:r>
          </w:p>
        </w:tc>
        <w:tc>
          <w:tcPr>
            <w:tcW w:w="0" w:type="auto"/>
            <w:vAlign w:val="center"/>
            <w:hideMark/>
          </w:tcPr>
          <w:p w14:paraId="411CB8BA" w14:textId="77777777" w:rsidR="00123680" w:rsidRDefault="00123680">
            <w:pPr>
              <w:pStyle w:val="NormalWeb"/>
            </w:pPr>
            <w:r>
              <w:t>No</w:t>
            </w:r>
          </w:p>
        </w:tc>
        <w:tc>
          <w:tcPr>
            <w:tcW w:w="0" w:type="auto"/>
            <w:vAlign w:val="center"/>
            <w:hideMark/>
          </w:tcPr>
          <w:p w14:paraId="05E792E9" w14:textId="77777777" w:rsidR="00123680" w:rsidRDefault="00123680">
            <w:pPr>
              <w:pStyle w:val="NormalWeb"/>
            </w:pPr>
            <w:r>
              <w:t>No</w:t>
            </w:r>
          </w:p>
        </w:tc>
      </w:tr>
      <w:tr w:rsidR="00123680" w14:paraId="3AC18E97" w14:textId="77777777" w:rsidTr="00123680">
        <w:trPr>
          <w:tblCellSpacing w:w="15" w:type="dxa"/>
        </w:trPr>
        <w:tc>
          <w:tcPr>
            <w:tcW w:w="0" w:type="auto"/>
            <w:vAlign w:val="center"/>
            <w:hideMark/>
          </w:tcPr>
          <w:p w14:paraId="16D78322" w14:textId="77777777" w:rsidR="00123680" w:rsidRDefault="00123680">
            <w:pPr>
              <w:pStyle w:val="NormalWeb"/>
            </w:pPr>
            <w:r>
              <w:rPr>
                <w:rStyle w:val="Strong"/>
              </w:rPr>
              <w:t>Serializable</w:t>
            </w:r>
            <w:r>
              <w:t xml:space="preserve"> </w:t>
            </w:r>
          </w:p>
        </w:tc>
        <w:tc>
          <w:tcPr>
            <w:tcW w:w="0" w:type="auto"/>
            <w:vAlign w:val="center"/>
            <w:hideMark/>
          </w:tcPr>
          <w:p w14:paraId="64CE5EB4" w14:textId="77777777" w:rsidR="00123680" w:rsidRDefault="00123680">
            <w:pPr>
              <w:pStyle w:val="NormalWeb"/>
            </w:pPr>
            <w:r>
              <w:t>No</w:t>
            </w:r>
          </w:p>
        </w:tc>
        <w:tc>
          <w:tcPr>
            <w:tcW w:w="0" w:type="auto"/>
            <w:vAlign w:val="center"/>
            <w:hideMark/>
          </w:tcPr>
          <w:p w14:paraId="5C1417CD" w14:textId="77777777" w:rsidR="00123680" w:rsidRDefault="00123680">
            <w:pPr>
              <w:pStyle w:val="NormalWeb"/>
            </w:pPr>
            <w:r>
              <w:t>No</w:t>
            </w:r>
          </w:p>
        </w:tc>
        <w:tc>
          <w:tcPr>
            <w:tcW w:w="0" w:type="auto"/>
            <w:vAlign w:val="center"/>
            <w:hideMark/>
          </w:tcPr>
          <w:p w14:paraId="09E1E958" w14:textId="77777777" w:rsidR="00123680" w:rsidRDefault="00123680">
            <w:pPr>
              <w:pStyle w:val="NormalWeb"/>
            </w:pPr>
            <w:r>
              <w:t>No</w:t>
            </w:r>
          </w:p>
        </w:tc>
      </w:tr>
    </w:tbl>
    <w:p w14:paraId="2E88047C" w14:textId="77777777" w:rsidR="00123680" w:rsidRDefault="00123680" w:rsidP="00123680">
      <w:pPr>
        <w:pStyle w:val="NormalWeb"/>
      </w:pPr>
      <w:r>
        <w:t xml:space="preserve">For more information about the specific types of locking or row versioning controlled by each transaction isolation level, see </w:t>
      </w:r>
      <w:hyperlink r:id="rId87" w:history="1">
        <w:r>
          <w:rPr>
            <w:rStyle w:val="Hyperlink"/>
          </w:rPr>
          <w:t>SET TRANSACTION ISOLATION LEVEL (Transact-SQL)</w:t>
        </w:r>
      </w:hyperlink>
      <w:r>
        <w:t>.</w:t>
      </w:r>
    </w:p>
    <w:p w14:paraId="3320C36B" w14:textId="77777777" w:rsidR="00123680" w:rsidRDefault="00123680" w:rsidP="00123680">
      <w:pPr>
        <w:pStyle w:val="NormalWeb"/>
      </w:pPr>
      <w:r>
        <w:t xml:space="preserve">Transaction isolation levels can be set using Transact-SQL or through a database API. </w:t>
      </w:r>
    </w:p>
    <w:p w14:paraId="0AF5A675" w14:textId="77777777" w:rsidR="00123680" w:rsidRDefault="00123680" w:rsidP="00123680">
      <w:r>
        <w:t xml:space="preserve">Transact-SQL  </w:t>
      </w:r>
    </w:p>
    <w:p w14:paraId="0CFF8E07" w14:textId="77777777" w:rsidR="00123680" w:rsidRDefault="00123680" w:rsidP="00123680">
      <w:pPr>
        <w:pStyle w:val="NormalWeb"/>
        <w:ind w:left="720"/>
      </w:pPr>
      <w:r>
        <w:t>Transact-SQL scripts use the SET TRANSACTION ISOLATION LEVEL statement.</w:t>
      </w:r>
    </w:p>
    <w:p w14:paraId="42F86CDF" w14:textId="77777777" w:rsidR="00123680" w:rsidRDefault="00123680" w:rsidP="00123680">
      <w:r>
        <w:t xml:space="preserve">ADO </w:t>
      </w:r>
    </w:p>
    <w:p w14:paraId="4F75880B" w14:textId="77777777" w:rsidR="00123680" w:rsidRDefault="00123680" w:rsidP="00123680">
      <w:pPr>
        <w:pStyle w:val="NormalWeb"/>
        <w:ind w:left="720"/>
      </w:pPr>
      <w:r>
        <w:t xml:space="preserve">ADO applications set the </w:t>
      </w:r>
      <w:r>
        <w:rPr>
          <w:rStyle w:val="Strong"/>
        </w:rPr>
        <w:t>IsolationLevel</w:t>
      </w:r>
      <w:r>
        <w:t xml:space="preserve"> property of the </w:t>
      </w:r>
      <w:r>
        <w:rPr>
          <w:rStyle w:val="Strong"/>
        </w:rPr>
        <w:t>Connection</w:t>
      </w:r>
      <w:r>
        <w:t xml:space="preserve"> object to adXactReadUncommitted, adXactReadCommitted, adXactRepeatableRead, or adXactReadSerializable.</w:t>
      </w:r>
    </w:p>
    <w:p w14:paraId="6AF0F073" w14:textId="77777777" w:rsidR="00123680" w:rsidRDefault="00123680" w:rsidP="00123680">
      <w:r>
        <w:t xml:space="preserve">ADO.NET </w:t>
      </w:r>
    </w:p>
    <w:p w14:paraId="38455F8B" w14:textId="77777777" w:rsidR="00123680" w:rsidRDefault="00123680" w:rsidP="00123680">
      <w:pPr>
        <w:pStyle w:val="NormalWeb"/>
        <w:ind w:left="720"/>
      </w:pPr>
      <w:r>
        <w:t xml:space="preserve">ADO.NET applications using the </w:t>
      </w:r>
      <w:r>
        <w:rPr>
          <w:rStyle w:val="Strong"/>
        </w:rPr>
        <w:t>System.Data.SqlClient</w:t>
      </w:r>
      <w:r>
        <w:t xml:space="preserve"> managed namespace can call the </w:t>
      </w:r>
      <w:r>
        <w:rPr>
          <w:rStyle w:val="Strong"/>
        </w:rPr>
        <w:t>SqlConnection.BeginTransaction</w:t>
      </w:r>
      <w:r>
        <w:t xml:space="preserve"> method and set the </w:t>
      </w:r>
      <w:r>
        <w:rPr>
          <w:rStyle w:val="Emphasis"/>
        </w:rPr>
        <w:t xml:space="preserve">IsolationLevel </w:t>
      </w:r>
      <w:r>
        <w:t>option to Unspecified, Chaos, ReadUncommitted, ReadCommitted, RepeatableRead, Serializable, and Snapshot.</w:t>
      </w:r>
    </w:p>
    <w:p w14:paraId="586F2366" w14:textId="77777777" w:rsidR="00123680" w:rsidRDefault="00123680" w:rsidP="00123680">
      <w:r>
        <w:t xml:space="preserve">OLE DB </w:t>
      </w:r>
    </w:p>
    <w:p w14:paraId="3AADD9F8" w14:textId="77777777" w:rsidR="00123680" w:rsidRDefault="00123680" w:rsidP="00123680">
      <w:pPr>
        <w:pStyle w:val="NormalWeb"/>
        <w:ind w:left="720"/>
      </w:pPr>
      <w:r>
        <w:t xml:space="preserve">When starting a transaction, applications using OLE DB call </w:t>
      </w:r>
      <w:r>
        <w:rPr>
          <w:rStyle w:val="Strong"/>
        </w:rPr>
        <w:t>ITransactionLocal::StartTransaction</w:t>
      </w:r>
      <w:r>
        <w:t xml:space="preserve"> with </w:t>
      </w:r>
      <w:r>
        <w:rPr>
          <w:rStyle w:val="parameter"/>
        </w:rPr>
        <w:t>isoLevel</w:t>
      </w:r>
      <w:r>
        <w:t xml:space="preserve"> set to ISOLATIONLEVEL_READUNCOMMITTED, ISOLATIONLEVEL_READCOMMITTED, ISOLATIONLEVEL_REPEATABLEREAD, ISOLATIONLEVEL_SNAPSHOT, or ISOLATIONLEVEL_SERIALIZABLE.</w:t>
      </w:r>
    </w:p>
    <w:p w14:paraId="3A8FD7BC" w14:textId="77777777" w:rsidR="00123680" w:rsidRDefault="00123680" w:rsidP="00123680">
      <w:pPr>
        <w:pStyle w:val="NormalWeb"/>
        <w:ind w:left="720"/>
      </w:pPr>
      <w:r>
        <w:t xml:space="preserve">When specifying the transaction isolation level in autocommit mode, OLE DB applications can set the DBPROPSET_SESSION property DBPROP_SESS_AUTOCOMMITISOLEVELS to DBPROPVAL_TI_CHAOS, DBPROPVAL_TI_READUNCOMMITTED, DBPROPVAL_TI_BROWSE, DBPROPVAL_TI_CURSORSTABILITY, DBPROPVAL_TI_READCOMMITTED, DBPROPVAL_TI_REPEATABLEREAD, </w:t>
      </w:r>
      <w:r>
        <w:lastRenderedPageBreak/>
        <w:t>DBPROPVAL_TI_SERIALIZABLE, DBPROPVAL_TI_ISOLATED, or DBPROPVAL_TI_SNAPSHOT.</w:t>
      </w:r>
    </w:p>
    <w:p w14:paraId="3B541C91" w14:textId="77777777" w:rsidR="00123680" w:rsidRDefault="00123680" w:rsidP="00123680">
      <w:r>
        <w:t xml:space="preserve">ODBC </w:t>
      </w:r>
    </w:p>
    <w:p w14:paraId="24D8B547" w14:textId="77777777" w:rsidR="00123680" w:rsidRDefault="00123680" w:rsidP="00123680">
      <w:pPr>
        <w:pStyle w:val="NormalWeb"/>
        <w:ind w:left="720"/>
      </w:pPr>
      <w:r>
        <w:t xml:space="preserve">ODBC applications call </w:t>
      </w:r>
      <w:r>
        <w:rPr>
          <w:rStyle w:val="Strong"/>
        </w:rPr>
        <w:t>SQLSetConnectAttr</w:t>
      </w:r>
      <w:r>
        <w:t xml:space="preserve"> with </w:t>
      </w:r>
      <w:r>
        <w:rPr>
          <w:rStyle w:val="parameter"/>
        </w:rPr>
        <w:t>Attribute</w:t>
      </w:r>
      <w:r>
        <w:t xml:space="preserve"> set to SQL_ATTR_TXN_ISOLATION and </w:t>
      </w:r>
      <w:r>
        <w:rPr>
          <w:rStyle w:val="parameter"/>
        </w:rPr>
        <w:t>ValuePtr</w:t>
      </w:r>
      <w:r>
        <w:t xml:space="preserve"> set to SQL_TXN_READ_UNCOMMITTED, SQL_TXN_READ_COMMITTED, SQL_TXN_REPEATABLE_READ, or SQL_TXN_SERIALIZABLE.</w:t>
      </w:r>
    </w:p>
    <w:p w14:paraId="28AF2D07" w14:textId="77777777" w:rsidR="00123680" w:rsidRDefault="00123680" w:rsidP="00123680">
      <w:pPr>
        <w:pStyle w:val="NormalWeb"/>
        <w:ind w:left="720"/>
      </w:pPr>
      <w:r>
        <w:t xml:space="preserve">For snapshot transactions, applications call </w:t>
      </w:r>
      <w:r>
        <w:rPr>
          <w:rStyle w:val="Strong"/>
        </w:rPr>
        <w:t>SQLSetConnectAttr</w:t>
      </w:r>
      <w:r>
        <w:t xml:space="preserve"> with Attribute set to SQL_COPT_SS_TXN_ISOLATION and ValuePtr set to SQL_TXN_SS_SNAPSHOT. A snapshot transaction can be retrieved using either SQL_COPT_SS_TXN_ISOLATION or SQL_ATTR_TXN_ISOLATION.</w:t>
      </w:r>
    </w:p>
    <w:p w14:paraId="635F1CEA" w14:textId="4CF49B90" w:rsidR="00123680" w:rsidRDefault="00123680" w:rsidP="00123680">
      <w:pPr>
        <w:pStyle w:val="NormalWeb"/>
      </w:pPr>
      <w:r>
        <w:rPr>
          <w:noProof/>
        </w:rPr>
        <w:drawing>
          <wp:inline distT="0" distB="0" distL="0" distR="0" wp14:anchorId="50DA169F" wp14:editId="60A59FE9">
            <wp:extent cx="7620" cy="7620"/>
            <wp:effectExtent l="0" t="0" r="0" b="0"/>
            <wp:docPr id="62" name="Picture 62" descr="Arrow icon used with Back to To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rrow16x16" descr="Arrow icon used with Back to Top lin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hyperlink r:id="rId88" w:anchor="Top" w:history="1">
        <w:r>
          <w:rPr>
            <w:rStyle w:val="Hyperlink"/>
          </w:rPr>
          <w:t>[Top]</w:t>
        </w:r>
      </w:hyperlink>
      <w:r>
        <w:t xml:space="preserve"> </w:t>
      </w:r>
    </w:p>
    <w:p w14:paraId="52E51FC3" w14:textId="77777777" w:rsidR="00123680" w:rsidRDefault="00123680" w:rsidP="00123680">
      <w:pPr>
        <w:pStyle w:val="Heading2"/>
      </w:pPr>
      <w:r>
        <w:rPr>
          <w:rStyle w:val="lwcollapsibleareatitle"/>
        </w:rPr>
        <w:t>Locking in the Database Engine</w:t>
      </w:r>
      <w:r>
        <w:t xml:space="preserve"> </w:t>
      </w:r>
    </w:p>
    <w:p w14:paraId="3B00651D" w14:textId="77777777" w:rsidR="00123680" w:rsidRDefault="00123680" w:rsidP="00123680">
      <w:pPr>
        <w:pStyle w:val="NormalWeb"/>
      </w:pPr>
      <w:r>
        <w:t>Locking is a mechanism used by the SQL Server Database Engine to synchronize access by multiple users to the same piece of data at the same time.</w:t>
      </w:r>
    </w:p>
    <w:p w14:paraId="1933EB3F" w14:textId="77777777" w:rsidR="00123680" w:rsidRDefault="00123680" w:rsidP="00123680">
      <w:pPr>
        <w:pStyle w:val="NormalWeb"/>
      </w:pPr>
      <w:r>
        <w:t>Before a transaction acquires a dependency on the current state of a piece of data, such as by reading or modifying the data, it must protect itself from the effects of another transaction modifying the same data. The transaction does this by requesting a lock on the piece of data. Locks have different modes, such as shared or exclusive. The lock mode defines the level of dependency the transaction has on the data. No transaction can be granted a lock that would conflict with the mode of a lock already granted on that data to another transaction. If a transaction requests a lock mode that conflicts with a lock that has already been granted on the same data, the instance of the Database Engine will pause the requesting transaction until the first lock is released.</w:t>
      </w:r>
    </w:p>
    <w:p w14:paraId="77D47DF7" w14:textId="77777777" w:rsidR="00123680" w:rsidRDefault="00123680" w:rsidP="00123680">
      <w:pPr>
        <w:pStyle w:val="NormalWeb"/>
      </w:pPr>
      <w:r>
        <w:t>When a transaction modifies a piece of data, it holds the lock protecting the modification until the end of the transaction. How long a transaction holds the locks acquired to protect read operations depends on the transaction isolation level setting. All locks held by a transaction are released when the transaction completes (either commits or rolls back).</w:t>
      </w:r>
    </w:p>
    <w:p w14:paraId="2DF161C5" w14:textId="77777777" w:rsidR="00123680" w:rsidRDefault="00123680" w:rsidP="00123680">
      <w:pPr>
        <w:pStyle w:val="NormalWeb"/>
      </w:pPr>
      <w:r>
        <w:t>Applications do not typically request locks directly. Locks are managed internally by a part of the Database Engine called the lock manager. When an instance of the Database Engine processes a Transact-SQL statement, the Database Engine query processor determines which resources are to be accessed. The query processor determines what types of locks are required to protect each resource based on the type of access and the transaction isolation level setting. The query processor then requests the appropriate locks from the lock manager. The lock manager grants the locks if there are no conflicting locks held by other transactions.</w:t>
      </w:r>
    </w:p>
    <w:p w14:paraId="204091EB" w14:textId="77777777" w:rsidR="00123680" w:rsidRDefault="00123680" w:rsidP="00123680">
      <w:pPr>
        <w:pStyle w:val="Heading3"/>
      </w:pPr>
      <w:r>
        <w:t>Lock Granularity and Hierarchies</w:t>
      </w:r>
    </w:p>
    <w:p w14:paraId="682AA58E" w14:textId="77777777" w:rsidR="00123680" w:rsidRDefault="00123680" w:rsidP="00123680">
      <w:pPr>
        <w:pStyle w:val="NormalWeb"/>
      </w:pPr>
      <w:r>
        <w:t>The SQL Server Database Engine has multigranular locking that allows different types of resources to be locked by a transaction. To minimize the cost of locking, the Database Engine locks resources automatically at a level appropriate to the task. Locking at a smaller granularity, such as rows, increases concurrency but has a higher overhead because more locks must be held if many rows are locked. Locking at a larger granularity, such as tables, are expensive in terms of concurrency because locking an entire table restricts access to any part of the table by other transactions. However, it has a lower overhead because fewer locks are being maintained.</w:t>
      </w:r>
    </w:p>
    <w:p w14:paraId="471E39D6" w14:textId="77777777" w:rsidR="00123680" w:rsidRDefault="00123680" w:rsidP="00123680">
      <w:pPr>
        <w:pStyle w:val="NormalWeb"/>
      </w:pPr>
      <w:r>
        <w:lastRenderedPageBreak/>
        <w:t>The Database Engine often has to acquire locks at multiple levels of granularity to fully protect a resource. This group of locks at multiple levels of granularity is called a lock hierarchy. For example, to fully protect a read of an index, an instance of the Database Engine may have to acquire share locks on rows and intent share locks on the pages and table.</w:t>
      </w:r>
    </w:p>
    <w:p w14:paraId="6D9DAD3E" w14:textId="77777777" w:rsidR="00123680" w:rsidRDefault="00123680" w:rsidP="00123680">
      <w:pPr>
        <w:pStyle w:val="NormalWeb"/>
      </w:pPr>
      <w:r>
        <w:t>The following table shows the resources that the Database Engine can lock.</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2315"/>
        <w:gridCol w:w="8485"/>
      </w:tblGrid>
      <w:tr w:rsidR="00123680" w14:paraId="23E898A7" w14:textId="77777777" w:rsidTr="00123680">
        <w:trPr>
          <w:tblCellSpacing w:w="15" w:type="dxa"/>
        </w:trPr>
        <w:tc>
          <w:tcPr>
            <w:tcW w:w="0" w:type="auto"/>
            <w:vAlign w:val="center"/>
            <w:hideMark/>
          </w:tcPr>
          <w:p w14:paraId="550C0FF2" w14:textId="77777777" w:rsidR="00123680" w:rsidRDefault="00123680">
            <w:pPr>
              <w:pStyle w:val="NormalWeb"/>
              <w:jc w:val="center"/>
              <w:rPr>
                <w:b/>
                <w:bCs/>
              </w:rPr>
            </w:pPr>
            <w:r>
              <w:rPr>
                <w:b/>
                <w:bCs/>
              </w:rPr>
              <w:t>Resource</w:t>
            </w:r>
          </w:p>
        </w:tc>
        <w:tc>
          <w:tcPr>
            <w:tcW w:w="0" w:type="auto"/>
            <w:vAlign w:val="center"/>
            <w:hideMark/>
          </w:tcPr>
          <w:p w14:paraId="4ACC8A75" w14:textId="77777777" w:rsidR="00123680" w:rsidRDefault="00123680">
            <w:pPr>
              <w:pStyle w:val="NormalWeb"/>
              <w:jc w:val="center"/>
              <w:rPr>
                <w:b/>
                <w:bCs/>
              </w:rPr>
            </w:pPr>
            <w:r>
              <w:rPr>
                <w:b/>
                <w:bCs/>
              </w:rPr>
              <w:t>Description</w:t>
            </w:r>
          </w:p>
        </w:tc>
      </w:tr>
      <w:tr w:rsidR="00123680" w14:paraId="636D7844" w14:textId="77777777" w:rsidTr="00123680">
        <w:trPr>
          <w:tblCellSpacing w:w="15" w:type="dxa"/>
        </w:trPr>
        <w:tc>
          <w:tcPr>
            <w:tcW w:w="0" w:type="auto"/>
            <w:vAlign w:val="center"/>
            <w:hideMark/>
          </w:tcPr>
          <w:p w14:paraId="2D34F298" w14:textId="77777777" w:rsidR="00123680" w:rsidRDefault="00123680">
            <w:pPr>
              <w:pStyle w:val="NormalWeb"/>
            </w:pPr>
            <w:r>
              <w:t>RID</w:t>
            </w:r>
          </w:p>
        </w:tc>
        <w:tc>
          <w:tcPr>
            <w:tcW w:w="0" w:type="auto"/>
            <w:vAlign w:val="center"/>
            <w:hideMark/>
          </w:tcPr>
          <w:p w14:paraId="634B8656" w14:textId="77777777" w:rsidR="00123680" w:rsidRDefault="00123680">
            <w:pPr>
              <w:pStyle w:val="NormalWeb"/>
            </w:pPr>
            <w:r>
              <w:t>A row identifier used to lock a single row within a heap.</w:t>
            </w:r>
          </w:p>
        </w:tc>
      </w:tr>
      <w:tr w:rsidR="00123680" w14:paraId="45BEDEC6" w14:textId="77777777" w:rsidTr="00123680">
        <w:trPr>
          <w:tblCellSpacing w:w="15" w:type="dxa"/>
        </w:trPr>
        <w:tc>
          <w:tcPr>
            <w:tcW w:w="0" w:type="auto"/>
            <w:vAlign w:val="center"/>
            <w:hideMark/>
          </w:tcPr>
          <w:p w14:paraId="79ABBF89" w14:textId="77777777" w:rsidR="00123680" w:rsidRDefault="00123680">
            <w:pPr>
              <w:pStyle w:val="NormalWeb"/>
            </w:pPr>
            <w:r>
              <w:t>KEY</w:t>
            </w:r>
          </w:p>
        </w:tc>
        <w:tc>
          <w:tcPr>
            <w:tcW w:w="0" w:type="auto"/>
            <w:vAlign w:val="center"/>
            <w:hideMark/>
          </w:tcPr>
          <w:p w14:paraId="4CDFEE1E" w14:textId="77777777" w:rsidR="00123680" w:rsidRDefault="00123680">
            <w:pPr>
              <w:pStyle w:val="NormalWeb"/>
            </w:pPr>
            <w:r>
              <w:t>A row lock within an index used to protect key ranges in serializable transactions.</w:t>
            </w:r>
          </w:p>
        </w:tc>
      </w:tr>
      <w:tr w:rsidR="00123680" w14:paraId="47FCF8AF" w14:textId="77777777" w:rsidTr="00123680">
        <w:trPr>
          <w:tblCellSpacing w:w="15" w:type="dxa"/>
        </w:trPr>
        <w:tc>
          <w:tcPr>
            <w:tcW w:w="0" w:type="auto"/>
            <w:vAlign w:val="center"/>
            <w:hideMark/>
          </w:tcPr>
          <w:p w14:paraId="46751EA8" w14:textId="77777777" w:rsidR="00123680" w:rsidRDefault="00123680">
            <w:pPr>
              <w:pStyle w:val="NormalWeb"/>
            </w:pPr>
            <w:r>
              <w:t>PAGE</w:t>
            </w:r>
          </w:p>
        </w:tc>
        <w:tc>
          <w:tcPr>
            <w:tcW w:w="0" w:type="auto"/>
            <w:vAlign w:val="center"/>
            <w:hideMark/>
          </w:tcPr>
          <w:p w14:paraId="1625ECE0" w14:textId="77777777" w:rsidR="00123680" w:rsidRDefault="00123680">
            <w:pPr>
              <w:pStyle w:val="NormalWeb"/>
            </w:pPr>
            <w:r>
              <w:t>An 8-kilobyte (KB) page in a database, such as data or index pages.</w:t>
            </w:r>
          </w:p>
        </w:tc>
      </w:tr>
      <w:tr w:rsidR="00123680" w14:paraId="6AF869C1" w14:textId="77777777" w:rsidTr="00123680">
        <w:trPr>
          <w:tblCellSpacing w:w="15" w:type="dxa"/>
        </w:trPr>
        <w:tc>
          <w:tcPr>
            <w:tcW w:w="0" w:type="auto"/>
            <w:vAlign w:val="center"/>
            <w:hideMark/>
          </w:tcPr>
          <w:p w14:paraId="4EDD2AF7" w14:textId="77777777" w:rsidR="00123680" w:rsidRDefault="00123680">
            <w:pPr>
              <w:pStyle w:val="NormalWeb"/>
            </w:pPr>
            <w:r>
              <w:t>EXTENT</w:t>
            </w:r>
          </w:p>
        </w:tc>
        <w:tc>
          <w:tcPr>
            <w:tcW w:w="0" w:type="auto"/>
            <w:vAlign w:val="center"/>
            <w:hideMark/>
          </w:tcPr>
          <w:p w14:paraId="15C613F5" w14:textId="77777777" w:rsidR="00123680" w:rsidRDefault="00123680">
            <w:pPr>
              <w:pStyle w:val="NormalWeb"/>
            </w:pPr>
            <w:r>
              <w:t>A contiguous group of eight pages, such as data or index pages.</w:t>
            </w:r>
          </w:p>
        </w:tc>
      </w:tr>
      <w:tr w:rsidR="00123680" w14:paraId="05AB2C72" w14:textId="77777777" w:rsidTr="00123680">
        <w:trPr>
          <w:tblCellSpacing w:w="15" w:type="dxa"/>
        </w:trPr>
        <w:tc>
          <w:tcPr>
            <w:tcW w:w="0" w:type="auto"/>
            <w:vAlign w:val="center"/>
            <w:hideMark/>
          </w:tcPr>
          <w:p w14:paraId="56FE0374" w14:textId="77777777" w:rsidR="00123680" w:rsidRDefault="00123680">
            <w:pPr>
              <w:pStyle w:val="NormalWeb"/>
            </w:pPr>
            <w:r>
              <w:t>HoBT</w:t>
            </w:r>
          </w:p>
        </w:tc>
        <w:tc>
          <w:tcPr>
            <w:tcW w:w="0" w:type="auto"/>
            <w:vAlign w:val="center"/>
            <w:hideMark/>
          </w:tcPr>
          <w:p w14:paraId="69D75A2C" w14:textId="77777777" w:rsidR="00123680" w:rsidRDefault="00123680">
            <w:pPr>
              <w:pStyle w:val="NormalWeb"/>
            </w:pPr>
            <w:r>
              <w:t>A heap or B-tree. A lock protecting a B-tree (index) or the heap data pages in a table that does not have a clustered index.</w:t>
            </w:r>
          </w:p>
        </w:tc>
      </w:tr>
      <w:tr w:rsidR="00123680" w14:paraId="0CB2CE0B" w14:textId="77777777" w:rsidTr="00123680">
        <w:trPr>
          <w:tblCellSpacing w:w="15" w:type="dxa"/>
        </w:trPr>
        <w:tc>
          <w:tcPr>
            <w:tcW w:w="0" w:type="auto"/>
            <w:vAlign w:val="center"/>
            <w:hideMark/>
          </w:tcPr>
          <w:p w14:paraId="12D4B874" w14:textId="77777777" w:rsidR="00123680" w:rsidRDefault="00123680">
            <w:pPr>
              <w:pStyle w:val="NormalWeb"/>
            </w:pPr>
            <w:r>
              <w:t>TABLE</w:t>
            </w:r>
          </w:p>
        </w:tc>
        <w:tc>
          <w:tcPr>
            <w:tcW w:w="0" w:type="auto"/>
            <w:vAlign w:val="center"/>
            <w:hideMark/>
          </w:tcPr>
          <w:p w14:paraId="05B505F9" w14:textId="77777777" w:rsidR="00123680" w:rsidRDefault="00123680">
            <w:pPr>
              <w:pStyle w:val="NormalWeb"/>
            </w:pPr>
            <w:r>
              <w:t>The entire table, including all data and indexes.</w:t>
            </w:r>
          </w:p>
        </w:tc>
      </w:tr>
      <w:tr w:rsidR="00123680" w14:paraId="5196499D" w14:textId="77777777" w:rsidTr="00123680">
        <w:trPr>
          <w:tblCellSpacing w:w="15" w:type="dxa"/>
        </w:trPr>
        <w:tc>
          <w:tcPr>
            <w:tcW w:w="0" w:type="auto"/>
            <w:vAlign w:val="center"/>
            <w:hideMark/>
          </w:tcPr>
          <w:p w14:paraId="42973265" w14:textId="77777777" w:rsidR="00123680" w:rsidRDefault="00123680">
            <w:pPr>
              <w:pStyle w:val="NormalWeb"/>
            </w:pPr>
            <w:r>
              <w:t>FILE</w:t>
            </w:r>
          </w:p>
        </w:tc>
        <w:tc>
          <w:tcPr>
            <w:tcW w:w="0" w:type="auto"/>
            <w:vAlign w:val="center"/>
            <w:hideMark/>
          </w:tcPr>
          <w:p w14:paraId="3D752196" w14:textId="77777777" w:rsidR="00123680" w:rsidRDefault="00123680">
            <w:pPr>
              <w:pStyle w:val="NormalWeb"/>
            </w:pPr>
            <w:r>
              <w:t>A database file.</w:t>
            </w:r>
          </w:p>
        </w:tc>
      </w:tr>
      <w:tr w:rsidR="00123680" w14:paraId="0F01F561" w14:textId="77777777" w:rsidTr="00123680">
        <w:trPr>
          <w:tblCellSpacing w:w="15" w:type="dxa"/>
        </w:trPr>
        <w:tc>
          <w:tcPr>
            <w:tcW w:w="0" w:type="auto"/>
            <w:vAlign w:val="center"/>
            <w:hideMark/>
          </w:tcPr>
          <w:p w14:paraId="0D92E8E0" w14:textId="77777777" w:rsidR="00123680" w:rsidRDefault="00123680">
            <w:pPr>
              <w:pStyle w:val="NormalWeb"/>
            </w:pPr>
            <w:r>
              <w:t>APPLICATION</w:t>
            </w:r>
          </w:p>
        </w:tc>
        <w:tc>
          <w:tcPr>
            <w:tcW w:w="0" w:type="auto"/>
            <w:vAlign w:val="center"/>
            <w:hideMark/>
          </w:tcPr>
          <w:p w14:paraId="57FC8EDF" w14:textId="77777777" w:rsidR="00123680" w:rsidRDefault="00123680">
            <w:pPr>
              <w:pStyle w:val="NormalWeb"/>
            </w:pPr>
            <w:r>
              <w:t>An application-specified resource.</w:t>
            </w:r>
          </w:p>
        </w:tc>
      </w:tr>
      <w:tr w:rsidR="00123680" w14:paraId="3D65B9A3" w14:textId="77777777" w:rsidTr="00123680">
        <w:trPr>
          <w:tblCellSpacing w:w="15" w:type="dxa"/>
        </w:trPr>
        <w:tc>
          <w:tcPr>
            <w:tcW w:w="0" w:type="auto"/>
            <w:vAlign w:val="center"/>
            <w:hideMark/>
          </w:tcPr>
          <w:p w14:paraId="592F4116" w14:textId="77777777" w:rsidR="00123680" w:rsidRDefault="00123680">
            <w:pPr>
              <w:pStyle w:val="NormalWeb"/>
            </w:pPr>
            <w:r>
              <w:t>METADATA</w:t>
            </w:r>
          </w:p>
        </w:tc>
        <w:tc>
          <w:tcPr>
            <w:tcW w:w="0" w:type="auto"/>
            <w:vAlign w:val="center"/>
            <w:hideMark/>
          </w:tcPr>
          <w:p w14:paraId="04E0C156" w14:textId="77777777" w:rsidR="00123680" w:rsidRDefault="00123680">
            <w:pPr>
              <w:pStyle w:val="NormalWeb"/>
            </w:pPr>
            <w:r>
              <w:t>Metadata locks.</w:t>
            </w:r>
          </w:p>
        </w:tc>
      </w:tr>
      <w:tr w:rsidR="00123680" w14:paraId="42C63E37" w14:textId="77777777" w:rsidTr="00123680">
        <w:trPr>
          <w:tblCellSpacing w:w="15" w:type="dxa"/>
        </w:trPr>
        <w:tc>
          <w:tcPr>
            <w:tcW w:w="0" w:type="auto"/>
            <w:vAlign w:val="center"/>
            <w:hideMark/>
          </w:tcPr>
          <w:p w14:paraId="028F814E" w14:textId="77777777" w:rsidR="00123680" w:rsidRDefault="00123680">
            <w:pPr>
              <w:pStyle w:val="NormalWeb"/>
            </w:pPr>
            <w:r>
              <w:t>ALLOCATION_UNIT</w:t>
            </w:r>
          </w:p>
        </w:tc>
        <w:tc>
          <w:tcPr>
            <w:tcW w:w="0" w:type="auto"/>
            <w:vAlign w:val="center"/>
            <w:hideMark/>
          </w:tcPr>
          <w:p w14:paraId="56602DB4" w14:textId="77777777" w:rsidR="00123680" w:rsidRDefault="00123680">
            <w:pPr>
              <w:pStyle w:val="NormalWeb"/>
            </w:pPr>
            <w:r>
              <w:t>An allocation unit.</w:t>
            </w:r>
          </w:p>
        </w:tc>
      </w:tr>
      <w:tr w:rsidR="00123680" w14:paraId="05375DDB" w14:textId="77777777" w:rsidTr="00123680">
        <w:trPr>
          <w:tblCellSpacing w:w="15" w:type="dxa"/>
        </w:trPr>
        <w:tc>
          <w:tcPr>
            <w:tcW w:w="0" w:type="auto"/>
            <w:vAlign w:val="center"/>
            <w:hideMark/>
          </w:tcPr>
          <w:p w14:paraId="4A4D9D12" w14:textId="77777777" w:rsidR="00123680" w:rsidRDefault="00123680">
            <w:pPr>
              <w:pStyle w:val="NormalWeb"/>
            </w:pPr>
            <w:r>
              <w:t>DATABASE</w:t>
            </w:r>
          </w:p>
        </w:tc>
        <w:tc>
          <w:tcPr>
            <w:tcW w:w="0" w:type="auto"/>
            <w:vAlign w:val="center"/>
            <w:hideMark/>
          </w:tcPr>
          <w:p w14:paraId="1E8F9442" w14:textId="77777777" w:rsidR="00123680" w:rsidRDefault="00123680">
            <w:pPr>
              <w:pStyle w:val="NormalWeb"/>
            </w:pPr>
            <w:r>
              <w:t>The entire database.</w:t>
            </w:r>
          </w:p>
        </w:tc>
      </w:tr>
      <w:tr w:rsidR="00123680" w14:paraId="15293B75" w14:textId="77777777" w:rsidTr="00123680">
        <w:trPr>
          <w:tblCellSpacing w:w="15" w:type="dxa"/>
        </w:trPr>
        <w:tc>
          <w:tcPr>
            <w:tcW w:w="0" w:type="auto"/>
            <w:gridSpan w:val="2"/>
            <w:vAlign w:val="center"/>
            <w:hideMark/>
          </w:tcPr>
          <w:p w14:paraId="38183EAD" w14:textId="2981F26E" w:rsidR="00123680" w:rsidRDefault="00123680">
            <w:pPr>
              <w:rPr>
                <w:b/>
                <w:bCs/>
              </w:rPr>
            </w:pPr>
            <w:r>
              <w:rPr>
                <w:b/>
                <w:bCs/>
                <w:noProof/>
              </w:rPr>
              <w:drawing>
                <wp:inline distT="0" distB="0" distL="0" distR="0" wp14:anchorId="59A2B3B1" wp14:editId="50E62E10">
                  <wp:extent cx="7620" cy="762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04EC9036" w14:textId="77777777" w:rsidTr="00123680">
        <w:trPr>
          <w:tblCellSpacing w:w="15" w:type="dxa"/>
        </w:trPr>
        <w:tc>
          <w:tcPr>
            <w:tcW w:w="0" w:type="auto"/>
            <w:gridSpan w:val="2"/>
            <w:vAlign w:val="center"/>
            <w:hideMark/>
          </w:tcPr>
          <w:p w14:paraId="69DAAB5A" w14:textId="77777777" w:rsidR="00123680" w:rsidRDefault="00123680">
            <w:pPr>
              <w:pStyle w:val="NormalWeb"/>
            </w:pPr>
            <w:r>
              <w:t xml:space="preserve">HoBT and TABLE locks can be affected by the LOCK_ESCALATION option of </w:t>
            </w:r>
            <w:hyperlink r:id="rId89" w:history="1">
              <w:r>
                <w:rPr>
                  <w:rStyle w:val="Hyperlink"/>
                </w:rPr>
                <w:t>ALTER TABLE</w:t>
              </w:r>
            </w:hyperlink>
            <w:r>
              <w:t>.</w:t>
            </w:r>
          </w:p>
        </w:tc>
      </w:tr>
    </w:tbl>
    <w:p w14:paraId="02652C68" w14:textId="77777777" w:rsidR="00123680" w:rsidRDefault="00123680" w:rsidP="00123680">
      <w:pPr>
        <w:pStyle w:val="Heading3"/>
      </w:pPr>
      <w:r>
        <w:t>Lock Modes</w:t>
      </w:r>
    </w:p>
    <w:p w14:paraId="7E653B83" w14:textId="77777777" w:rsidR="00123680" w:rsidRDefault="00123680" w:rsidP="00123680">
      <w:pPr>
        <w:pStyle w:val="NormalWeb"/>
      </w:pPr>
      <w:r>
        <w:t>The SQL Server Database Engine locks resources using different lock modes that determine how the resources can be accessed by concurrent transactions.</w:t>
      </w:r>
    </w:p>
    <w:p w14:paraId="0CA91777" w14:textId="77777777" w:rsidR="00123680" w:rsidRDefault="00123680" w:rsidP="00123680">
      <w:pPr>
        <w:pStyle w:val="NormalWeb"/>
      </w:pPr>
      <w:r>
        <w:t>The following table shows the resource lock modes that the Database Engine uses.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330"/>
        <w:gridCol w:w="9470"/>
      </w:tblGrid>
      <w:tr w:rsidR="00123680" w14:paraId="58296FEF" w14:textId="77777777" w:rsidTr="00123680">
        <w:trPr>
          <w:tblCellSpacing w:w="15" w:type="dxa"/>
        </w:trPr>
        <w:tc>
          <w:tcPr>
            <w:tcW w:w="0" w:type="auto"/>
            <w:vAlign w:val="center"/>
            <w:hideMark/>
          </w:tcPr>
          <w:p w14:paraId="4DF5F8FC" w14:textId="77777777" w:rsidR="00123680" w:rsidRDefault="00123680">
            <w:pPr>
              <w:pStyle w:val="NormalWeb"/>
              <w:jc w:val="center"/>
              <w:rPr>
                <w:b/>
                <w:bCs/>
              </w:rPr>
            </w:pPr>
            <w:r>
              <w:rPr>
                <w:b/>
                <w:bCs/>
              </w:rPr>
              <w:t>Lock mode</w:t>
            </w:r>
          </w:p>
        </w:tc>
        <w:tc>
          <w:tcPr>
            <w:tcW w:w="0" w:type="auto"/>
            <w:vAlign w:val="center"/>
            <w:hideMark/>
          </w:tcPr>
          <w:p w14:paraId="705DC3B2" w14:textId="77777777" w:rsidR="00123680" w:rsidRDefault="00123680">
            <w:pPr>
              <w:pStyle w:val="NormalWeb"/>
              <w:jc w:val="center"/>
              <w:rPr>
                <w:b/>
                <w:bCs/>
              </w:rPr>
            </w:pPr>
            <w:r>
              <w:rPr>
                <w:b/>
                <w:bCs/>
              </w:rPr>
              <w:t>Description</w:t>
            </w:r>
          </w:p>
        </w:tc>
      </w:tr>
      <w:tr w:rsidR="00123680" w14:paraId="16F752E5" w14:textId="77777777" w:rsidTr="00123680">
        <w:trPr>
          <w:tblCellSpacing w:w="15" w:type="dxa"/>
        </w:trPr>
        <w:tc>
          <w:tcPr>
            <w:tcW w:w="0" w:type="auto"/>
            <w:vAlign w:val="center"/>
            <w:hideMark/>
          </w:tcPr>
          <w:p w14:paraId="48B80FCC" w14:textId="77777777" w:rsidR="00123680" w:rsidRDefault="00123680">
            <w:pPr>
              <w:pStyle w:val="NormalWeb"/>
            </w:pPr>
            <w:r>
              <w:t>Shared (S)</w:t>
            </w:r>
          </w:p>
        </w:tc>
        <w:tc>
          <w:tcPr>
            <w:tcW w:w="0" w:type="auto"/>
            <w:vAlign w:val="center"/>
            <w:hideMark/>
          </w:tcPr>
          <w:p w14:paraId="5842D522" w14:textId="77777777" w:rsidR="00123680" w:rsidRDefault="00123680">
            <w:pPr>
              <w:pStyle w:val="NormalWeb"/>
            </w:pPr>
            <w:r>
              <w:t>Used for read operations that do not change or update data, such as a SELECT statement.</w:t>
            </w:r>
          </w:p>
        </w:tc>
      </w:tr>
      <w:tr w:rsidR="00123680" w14:paraId="5231E2BF" w14:textId="77777777" w:rsidTr="00123680">
        <w:trPr>
          <w:tblCellSpacing w:w="15" w:type="dxa"/>
        </w:trPr>
        <w:tc>
          <w:tcPr>
            <w:tcW w:w="0" w:type="auto"/>
            <w:vAlign w:val="center"/>
            <w:hideMark/>
          </w:tcPr>
          <w:p w14:paraId="2933D0FE" w14:textId="77777777" w:rsidR="00123680" w:rsidRDefault="00123680">
            <w:pPr>
              <w:pStyle w:val="NormalWeb"/>
            </w:pPr>
            <w:r>
              <w:t>Update (U)</w:t>
            </w:r>
          </w:p>
        </w:tc>
        <w:tc>
          <w:tcPr>
            <w:tcW w:w="0" w:type="auto"/>
            <w:vAlign w:val="center"/>
            <w:hideMark/>
          </w:tcPr>
          <w:p w14:paraId="43E563C9" w14:textId="77777777" w:rsidR="00123680" w:rsidRDefault="00123680">
            <w:pPr>
              <w:pStyle w:val="NormalWeb"/>
            </w:pPr>
            <w:r>
              <w:t>Used on resources that can be updated. Prevents a common form of deadlock that occurs when multiple sessions are reading, locking, and potentially updating resources later.</w:t>
            </w:r>
          </w:p>
        </w:tc>
      </w:tr>
      <w:tr w:rsidR="00123680" w14:paraId="35B3F76A" w14:textId="77777777" w:rsidTr="00123680">
        <w:trPr>
          <w:tblCellSpacing w:w="15" w:type="dxa"/>
        </w:trPr>
        <w:tc>
          <w:tcPr>
            <w:tcW w:w="0" w:type="auto"/>
            <w:vAlign w:val="center"/>
            <w:hideMark/>
          </w:tcPr>
          <w:p w14:paraId="5ED49339" w14:textId="77777777" w:rsidR="00123680" w:rsidRDefault="00123680">
            <w:pPr>
              <w:pStyle w:val="NormalWeb"/>
            </w:pPr>
            <w:r>
              <w:t>Exclusive (X)</w:t>
            </w:r>
          </w:p>
        </w:tc>
        <w:tc>
          <w:tcPr>
            <w:tcW w:w="0" w:type="auto"/>
            <w:vAlign w:val="center"/>
            <w:hideMark/>
          </w:tcPr>
          <w:p w14:paraId="1C20E9BF" w14:textId="77777777" w:rsidR="00123680" w:rsidRDefault="00123680">
            <w:pPr>
              <w:pStyle w:val="NormalWeb"/>
            </w:pPr>
            <w:r>
              <w:t>Used for data-modification operations, such as INSERT, UPDATE, or DELETE. Ensures that multiple updates cannot be made to the same resource at the same time.</w:t>
            </w:r>
          </w:p>
        </w:tc>
      </w:tr>
      <w:tr w:rsidR="00123680" w14:paraId="0FB2D9B4" w14:textId="77777777" w:rsidTr="00123680">
        <w:trPr>
          <w:tblCellSpacing w:w="15" w:type="dxa"/>
        </w:trPr>
        <w:tc>
          <w:tcPr>
            <w:tcW w:w="0" w:type="auto"/>
            <w:vAlign w:val="center"/>
            <w:hideMark/>
          </w:tcPr>
          <w:p w14:paraId="54276BBB" w14:textId="77777777" w:rsidR="00123680" w:rsidRDefault="00123680">
            <w:pPr>
              <w:pStyle w:val="NormalWeb"/>
            </w:pPr>
            <w:r>
              <w:t>Intent</w:t>
            </w:r>
          </w:p>
        </w:tc>
        <w:tc>
          <w:tcPr>
            <w:tcW w:w="0" w:type="auto"/>
            <w:vAlign w:val="center"/>
            <w:hideMark/>
          </w:tcPr>
          <w:p w14:paraId="075CD70E" w14:textId="77777777" w:rsidR="00123680" w:rsidRDefault="00123680">
            <w:pPr>
              <w:pStyle w:val="NormalWeb"/>
            </w:pPr>
            <w:r>
              <w:t>Used to establish a lock hierarchy. The types of intent locks are: intent shared (IS), intent exclusive (IX), and shared with intent exclusive (SIX).</w:t>
            </w:r>
          </w:p>
        </w:tc>
      </w:tr>
      <w:tr w:rsidR="00123680" w14:paraId="231E4BE7" w14:textId="77777777" w:rsidTr="00123680">
        <w:trPr>
          <w:tblCellSpacing w:w="15" w:type="dxa"/>
        </w:trPr>
        <w:tc>
          <w:tcPr>
            <w:tcW w:w="0" w:type="auto"/>
            <w:vAlign w:val="center"/>
            <w:hideMark/>
          </w:tcPr>
          <w:p w14:paraId="5B5688E9" w14:textId="77777777" w:rsidR="00123680" w:rsidRDefault="00123680">
            <w:pPr>
              <w:pStyle w:val="NormalWeb"/>
            </w:pPr>
            <w:r>
              <w:t>Schema</w:t>
            </w:r>
          </w:p>
        </w:tc>
        <w:tc>
          <w:tcPr>
            <w:tcW w:w="0" w:type="auto"/>
            <w:vAlign w:val="center"/>
            <w:hideMark/>
          </w:tcPr>
          <w:p w14:paraId="21CF272A" w14:textId="77777777" w:rsidR="00123680" w:rsidRDefault="00123680">
            <w:pPr>
              <w:pStyle w:val="NormalWeb"/>
            </w:pPr>
            <w:r>
              <w:t xml:space="preserve">Used when an operation dependent on the schema of a table is executing. The types of schema locks are: schema modification (Sch-M) and schema stability (Sch-S). </w:t>
            </w:r>
          </w:p>
        </w:tc>
      </w:tr>
      <w:tr w:rsidR="00123680" w14:paraId="2C41C8BC" w14:textId="77777777" w:rsidTr="00123680">
        <w:trPr>
          <w:tblCellSpacing w:w="15" w:type="dxa"/>
        </w:trPr>
        <w:tc>
          <w:tcPr>
            <w:tcW w:w="0" w:type="auto"/>
            <w:vAlign w:val="center"/>
            <w:hideMark/>
          </w:tcPr>
          <w:p w14:paraId="5C52A7FF" w14:textId="77777777" w:rsidR="00123680" w:rsidRDefault="00123680">
            <w:pPr>
              <w:pStyle w:val="NormalWeb"/>
            </w:pPr>
            <w:r>
              <w:t>Bulk Update (BU)</w:t>
            </w:r>
          </w:p>
        </w:tc>
        <w:tc>
          <w:tcPr>
            <w:tcW w:w="0" w:type="auto"/>
            <w:vAlign w:val="center"/>
            <w:hideMark/>
          </w:tcPr>
          <w:p w14:paraId="6A03BBA0" w14:textId="77777777" w:rsidR="00123680" w:rsidRDefault="00123680">
            <w:pPr>
              <w:pStyle w:val="NormalWeb"/>
            </w:pPr>
            <w:r>
              <w:t xml:space="preserve">Used when bulk copying data into a table and the </w:t>
            </w:r>
            <w:r>
              <w:rPr>
                <w:rStyle w:val="Strong"/>
              </w:rPr>
              <w:t>TABLOCK</w:t>
            </w:r>
            <w:r>
              <w:t xml:space="preserve"> hint is specified.</w:t>
            </w:r>
          </w:p>
        </w:tc>
      </w:tr>
      <w:tr w:rsidR="00123680" w14:paraId="57502230" w14:textId="77777777" w:rsidTr="00123680">
        <w:trPr>
          <w:tblCellSpacing w:w="15" w:type="dxa"/>
        </w:trPr>
        <w:tc>
          <w:tcPr>
            <w:tcW w:w="0" w:type="auto"/>
            <w:vAlign w:val="center"/>
            <w:hideMark/>
          </w:tcPr>
          <w:p w14:paraId="72BEA571" w14:textId="77777777" w:rsidR="00123680" w:rsidRDefault="00123680">
            <w:pPr>
              <w:pStyle w:val="NormalWeb"/>
            </w:pPr>
            <w:r>
              <w:t>Key-range</w:t>
            </w:r>
          </w:p>
        </w:tc>
        <w:tc>
          <w:tcPr>
            <w:tcW w:w="0" w:type="auto"/>
            <w:vAlign w:val="center"/>
            <w:hideMark/>
          </w:tcPr>
          <w:p w14:paraId="16DDD564" w14:textId="77777777" w:rsidR="00123680" w:rsidRDefault="00123680">
            <w:pPr>
              <w:pStyle w:val="NormalWeb"/>
            </w:pPr>
            <w:r>
              <w:t>Protects the range of rows read by a query when using the serializable transaction isolation level. Ensures that other transactions cannot insert rows that would qualify for the queries of the serializable transaction if the queries were run again.</w:t>
            </w:r>
          </w:p>
        </w:tc>
      </w:tr>
    </w:tbl>
    <w:p w14:paraId="383C6281" w14:textId="77777777" w:rsidR="00123680" w:rsidRDefault="00123680" w:rsidP="00123680">
      <w:pPr>
        <w:pStyle w:val="Heading4"/>
      </w:pPr>
      <w:r>
        <w:lastRenderedPageBreak/>
        <w:t>Shared Locks</w:t>
      </w:r>
    </w:p>
    <w:p w14:paraId="7F9BCB3F" w14:textId="77777777" w:rsidR="00123680" w:rsidRDefault="00123680" w:rsidP="00123680">
      <w:pPr>
        <w:pStyle w:val="NormalWeb"/>
      </w:pPr>
      <w:r>
        <w:t>Shared (S) locks allow concurrent transactions to read (SELECT) a resource under pessimistic concurrency control. No other transactions can modify the data while shared (S) locks exist on the resource. Shared (S) locks on a resource are released as soon as the read operation completes, unless the transaction isolation level is set to repeatable read or higher, or a locking hint is used to retain the shared (S) locks for the duration of the transaction.</w:t>
      </w:r>
    </w:p>
    <w:p w14:paraId="16D12EAB" w14:textId="77777777" w:rsidR="00123680" w:rsidRDefault="00123680" w:rsidP="00123680">
      <w:pPr>
        <w:pStyle w:val="Heading4"/>
      </w:pPr>
      <w:r>
        <w:t>Update Locks</w:t>
      </w:r>
    </w:p>
    <w:p w14:paraId="71F8167B" w14:textId="77777777" w:rsidR="00123680" w:rsidRDefault="00123680" w:rsidP="00123680">
      <w:pPr>
        <w:pStyle w:val="NormalWeb"/>
      </w:pPr>
      <w:r>
        <w:t>Update (U) locks prevent a common form of deadlock. In a repeatable read or serializable transaction, the transaction reads data, acquiring a shared (S) lock on the resource (page or row), and then modifies the data, which requires lock conversion to an exclusive (X) lock. If two transactions acquire shared-mode locks on a resource and then attempt to update data concurrently, one transaction attempts the lock conversion to an exclusive (X) lock. The shared-mode-to-exclusive lock conversion must wait because the exclusive lock for one transaction is not compatible with the shared-mode lock of the other transaction; a lock wait occurs. The second transaction attempts to acquire an exclusive (X) lock for its update. Because both transactions are converting to exclusive (X) locks, and they are each waiting for the other transaction to release its shared-mode lock, a deadlock occurs.</w:t>
      </w:r>
    </w:p>
    <w:p w14:paraId="55836E02" w14:textId="77777777" w:rsidR="00123680" w:rsidRDefault="00123680" w:rsidP="00123680">
      <w:pPr>
        <w:pStyle w:val="NormalWeb"/>
      </w:pPr>
      <w:r>
        <w:t>To avoid this potential deadlock problem, update (U) locks are used. Only one transaction can obtain an update (U) lock to a resource at a time. If a transaction modifies a resource, the update (U) lock is converted to an exclusive (X) lock.</w:t>
      </w:r>
    </w:p>
    <w:p w14:paraId="2E203059" w14:textId="77777777" w:rsidR="00123680" w:rsidRDefault="00123680" w:rsidP="00123680">
      <w:pPr>
        <w:pStyle w:val="Heading4"/>
      </w:pPr>
      <w:r>
        <w:t>Exclusive Locks</w:t>
      </w:r>
    </w:p>
    <w:p w14:paraId="23EB9635" w14:textId="77777777" w:rsidR="00123680" w:rsidRDefault="00123680" w:rsidP="00123680">
      <w:pPr>
        <w:pStyle w:val="NormalWeb"/>
      </w:pPr>
      <w:r>
        <w:t>Exclusive (X) locks prevent access to a resource by concurrent transactions. With an exclusive (X) lock, no other transactions can modify data; read operations can take place only with the use of the NOLOCK hint or read uncommitted isolation level.</w:t>
      </w:r>
    </w:p>
    <w:p w14:paraId="1FEE3ADC" w14:textId="77777777" w:rsidR="00123680" w:rsidRDefault="00123680" w:rsidP="00123680">
      <w:pPr>
        <w:pStyle w:val="NormalWeb"/>
      </w:pPr>
      <w:r>
        <w:t>Data modification statements, such as INSERT, UPDATE, and DELETE combine both modification and read operations. The statement first performs read operations to acquire data before performing the required modification operations. Data modification statements, therefore, typically request both shared locks and exclusive locks. For example, an UPDATE statement might modify rows in one table based on a join with another table. In this case, the UPDATE statement requests shared locks on the rows read in the join table in addition to requesting exclusive locks on the updated rows.</w:t>
      </w:r>
    </w:p>
    <w:p w14:paraId="1154C7F7" w14:textId="77777777" w:rsidR="00123680" w:rsidRDefault="00123680" w:rsidP="00123680">
      <w:pPr>
        <w:pStyle w:val="Heading4"/>
      </w:pPr>
      <w:r>
        <w:t>Intent Locks</w:t>
      </w:r>
    </w:p>
    <w:p w14:paraId="7C88117D" w14:textId="77777777" w:rsidR="00123680" w:rsidRDefault="00123680" w:rsidP="00123680">
      <w:pPr>
        <w:pStyle w:val="NormalWeb"/>
      </w:pPr>
      <w:r>
        <w:t>The Database Engine uses intent locks to protect placing a shared (S) lock or exclusive (X) lock on a resource lower in the lock hierarchy. Intent locks are named intent locks because they are acquired before a lock at the lower level, and therefore signal intent to place locks at a lower level.</w:t>
      </w:r>
    </w:p>
    <w:p w14:paraId="0B13E28C" w14:textId="77777777" w:rsidR="00123680" w:rsidRDefault="00123680" w:rsidP="00123680">
      <w:pPr>
        <w:pStyle w:val="NormalWeb"/>
      </w:pPr>
      <w:r>
        <w:t>Intent locks serve two purposes:</w:t>
      </w:r>
    </w:p>
    <w:p w14:paraId="14E6CB56" w14:textId="77777777" w:rsidR="00123680" w:rsidRDefault="00123680" w:rsidP="00123680">
      <w:pPr>
        <w:pStyle w:val="NormalWeb"/>
        <w:numPr>
          <w:ilvl w:val="0"/>
          <w:numId w:val="20"/>
        </w:numPr>
      </w:pPr>
      <w:r>
        <w:t>To prevent other transactions from modifying the higher-level resource in a way that would invalidate the lock at the lower level.</w:t>
      </w:r>
    </w:p>
    <w:p w14:paraId="751357BD" w14:textId="77777777" w:rsidR="00123680" w:rsidRDefault="00123680" w:rsidP="00123680">
      <w:pPr>
        <w:pStyle w:val="NormalWeb"/>
        <w:numPr>
          <w:ilvl w:val="0"/>
          <w:numId w:val="20"/>
        </w:numPr>
      </w:pPr>
      <w:r>
        <w:t>To improve the efficiency of the Database Engine in detecting lock conflicts at the higher level of granularity.</w:t>
      </w:r>
    </w:p>
    <w:p w14:paraId="0219E207" w14:textId="77777777" w:rsidR="00123680" w:rsidRDefault="00123680" w:rsidP="00123680">
      <w:pPr>
        <w:pStyle w:val="NormalWeb"/>
      </w:pPr>
      <w:r>
        <w:t xml:space="preserve">For example, a shared intent lock is requested at the table level before shared (S) locks are requested on pages or rows within that table. Setting an intent lock at the table level prevents another transaction from subsequently </w:t>
      </w:r>
      <w:r>
        <w:lastRenderedPageBreak/>
        <w:t>acquiring an exclusive (X) lock on the table containing that page. Intent locks improve performance because the Database Engine examines intent locks only at the table level to determine if a transaction can safely acquire a lock on that table. This removes the requirement to examine every row or page lock on the table to determine if a transaction can lock the entire table.</w:t>
      </w:r>
    </w:p>
    <w:p w14:paraId="3600DD77" w14:textId="77777777" w:rsidR="00123680" w:rsidRDefault="00123680" w:rsidP="00123680">
      <w:pPr>
        <w:pStyle w:val="NormalWeb"/>
      </w:pPr>
      <w:r>
        <w:t>Intent locks include intent shared (IS), intent exclusive (IX), and shared with intent exclusive (SIX).</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598"/>
        <w:gridCol w:w="9202"/>
      </w:tblGrid>
      <w:tr w:rsidR="00123680" w14:paraId="17CD4753" w14:textId="77777777" w:rsidTr="00123680">
        <w:trPr>
          <w:tblCellSpacing w:w="15" w:type="dxa"/>
        </w:trPr>
        <w:tc>
          <w:tcPr>
            <w:tcW w:w="0" w:type="auto"/>
            <w:vAlign w:val="center"/>
            <w:hideMark/>
          </w:tcPr>
          <w:p w14:paraId="5A3CFD8A" w14:textId="77777777" w:rsidR="00123680" w:rsidRDefault="00123680">
            <w:pPr>
              <w:pStyle w:val="NormalWeb"/>
              <w:jc w:val="center"/>
              <w:rPr>
                <w:b/>
                <w:bCs/>
              </w:rPr>
            </w:pPr>
            <w:r>
              <w:rPr>
                <w:b/>
                <w:bCs/>
              </w:rPr>
              <w:t>Lock mode</w:t>
            </w:r>
          </w:p>
        </w:tc>
        <w:tc>
          <w:tcPr>
            <w:tcW w:w="0" w:type="auto"/>
            <w:vAlign w:val="center"/>
            <w:hideMark/>
          </w:tcPr>
          <w:p w14:paraId="70D789C5" w14:textId="77777777" w:rsidR="00123680" w:rsidRDefault="00123680">
            <w:pPr>
              <w:pStyle w:val="NormalWeb"/>
              <w:jc w:val="center"/>
              <w:rPr>
                <w:b/>
                <w:bCs/>
              </w:rPr>
            </w:pPr>
            <w:r>
              <w:rPr>
                <w:b/>
                <w:bCs/>
              </w:rPr>
              <w:t>Description</w:t>
            </w:r>
          </w:p>
        </w:tc>
      </w:tr>
      <w:tr w:rsidR="00123680" w14:paraId="62889A02" w14:textId="77777777" w:rsidTr="00123680">
        <w:trPr>
          <w:tblCellSpacing w:w="15" w:type="dxa"/>
        </w:trPr>
        <w:tc>
          <w:tcPr>
            <w:tcW w:w="0" w:type="auto"/>
            <w:vAlign w:val="center"/>
            <w:hideMark/>
          </w:tcPr>
          <w:p w14:paraId="3935FF43" w14:textId="77777777" w:rsidR="00123680" w:rsidRDefault="00123680">
            <w:pPr>
              <w:pStyle w:val="NormalWeb"/>
            </w:pPr>
            <w:r>
              <w:t>Intent shared (IS)</w:t>
            </w:r>
          </w:p>
        </w:tc>
        <w:tc>
          <w:tcPr>
            <w:tcW w:w="0" w:type="auto"/>
            <w:vAlign w:val="center"/>
            <w:hideMark/>
          </w:tcPr>
          <w:p w14:paraId="678E8B73" w14:textId="77777777" w:rsidR="00123680" w:rsidRDefault="00123680">
            <w:pPr>
              <w:pStyle w:val="NormalWeb"/>
            </w:pPr>
            <w:r>
              <w:t>Protects requested or acquired shared locks on some (but not all) resources lower in the hierarchy.</w:t>
            </w:r>
          </w:p>
        </w:tc>
      </w:tr>
      <w:tr w:rsidR="00123680" w14:paraId="4AA42149" w14:textId="77777777" w:rsidTr="00123680">
        <w:trPr>
          <w:tblCellSpacing w:w="15" w:type="dxa"/>
        </w:trPr>
        <w:tc>
          <w:tcPr>
            <w:tcW w:w="0" w:type="auto"/>
            <w:vAlign w:val="center"/>
            <w:hideMark/>
          </w:tcPr>
          <w:p w14:paraId="2D8939C3" w14:textId="77777777" w:rsidR="00123680" w:rsidRDefault="00123680">
            <w:pPr>
              <w:pStyle w:val="NormalWeb"/>
            </w:pPr>
            <w:r>
              <w:t>Intent exclusive (IX)</w:t>
            </w:r>
          </w:p>
        </w:tc>
        <w:tc>
          <w:tcPr>
            <w:tcW w:w="0" w:type="auto"/>
            <w:vAlign w:val="center"/>
            <w:hideMark/>
          </w:tcPr>
          <w:p w14:paraId="0479AB0F" w14:textId="77777777" w:rsidR="00123680" w:rsidRDefault="00123680">
            <w:pPr>
              <w:pStyle w:val="NormalWeb"/>
            </w:pPr>
            <w:r>
              <w:t>Protects requested or acquired exclusive locks on some (but not all) resources lower in the hierarchy. IX is a superset of IS, and it also protects requesting shared locks on lower level resources.</w:t>
            </w:r>
          </w:p>
        </w:tc>
      </w:tr>
      <w:tr w:rsidR="00123680" w14:paraId="7FD5F6CB" w14:textId="77777777" w:rsidTr="00123680">
        <w:trPr>
          <w:tblCellSpacing w:w="15" w:type="dxa"/>
        </w:trPr>
        <w:tc>
          <w:tcPr>
            <w:tcW w:w="0" w:type="auto"/>
            <w:vAlign w:val="center"/>
            <w:hideMark/>
          </w:tcPr>
          <w:p w14:paraId="159DC843" w14:textId="77777777" w:rsidR="00123680" w:rsidRDefault="00123680">
            <w:pPr>
              <w:pStyle w:val="NormalWeb"/>
            </w:pPr>
            <w:r>
              <w:t>Shared with intent exclusive (SIX)</w:t>
            </w:r>
          </w:p>
        </w:tc>
        <w:tc>
          <w:tcPr>
            <w:tcW w:w="0" w:type="auto"/>
            <w:vAlign w:val="center"/>
            <w:hideMark/>
          </w:tcPr>
          <w:p w14:paraId="6118648A" w14:textId="77777777" w:rsidR="00123680" w:rsidRDefault="00123680">
            <w:pPr>
              <w:pStyle w:val="NormalWeb"/>
            </w:pPr>
            <w:r>
              <w:t>Protects requested or acquired shared locks on all resources lower in the hierarchy and intent exclusive locks on some (but not all) of the lower level resources. Concurrent IS locks at the top-level resource are allowed. For example, acquiring a SIX lock on a table also acquires intent exclusive locks on the pages being modified and exclusive locks on the modified rows. There can be only one SIX lock per resource at one time, preventing updates to the resource made by other transactions, although other transactions can read resources lower in the hierarchy by obtaining IS locks at the table level.</w:t>
            </w:r>
          </w:p>
        </w:tc>
      </w:tr>
      <w:tr w:rsidR="00123680" w14:paraId="0028380F" w14:textId="77777777" w:rsidTr="00123680">
        <w:trPr>
          <w:tblCellSpacing w:w="15" w:type="dxa"/>
        </w:trPr>
        <w:tc>
          <w:tcPr>
            <w:tcW w:w="0" w:type="auto"/>
            <w:vAlign w:val="center"/>
            <w:hideMark/>
          </w:tcPr>
          <w:p w14:paraId="4E69C2D4" w14:textId="77777777" w:rsidR="00123680" w:rsidRDefault="00123680">
            <w:pPr>
              <w:pStyle w:val="NormalWeb"/>
            </w:pPr>
            <w:r>
              <w:t>Intent update (IU)</w:t>
            </w:r>
          </w:p>
        </w:tc>
        <w:tc>
          <w:tcPr>
            <w:tcW w:w="0" w:type="auto"/>
            <w:vAlign w:val="center"/>
            <w:hideMark/>
          </w:tcPr>
          <w:p w14:paraId="4A642D3C" w14:textId="77777777" w:rsidR="00123680" w:rsidRDefault="00123680">
            <w:pPr>
              <w:pStyle w:val="NormalWeb"/>
            </w:pPr>
            <w:r>
              <w:t>Protects requested or acquired update locks on all resources lower in the hierarchy. IU locks are used only on page resources. IU locks are converted to IX locks if an update operation takes place.</w:t>
            </w:r>
          </w:p>
        </w:tc>
      </w:tr>
      <w:tr w:rsidR="00123680" w14:paraId="3DD1993F" w14:textId="77777777" w:rsidTr="00123680">
        <w:trPr>
          <w:tblCellSpacing w:w="15" w:type="dxa"/>
        </w:trPr>
        <w:tc>
          <w:tcPr>
            <w:tcW w:w="0" w:type="auto"/>
            <w:vAlign w:val="center"/>
            <w:hideMark/>
          </w:tcPr>
          <w:p w14:paraId="21FB4216" w14:textId="77777777" w:rsidR="00123680" w:rsidRDefault="00123680">
            <w:pPr>
              <w:pStyle w:val="NormalWeb"/>
            </w:pPr>
            <w:r>
              <w:t>Shared intent update (SIU)</w:t>
            </w:r>
          </w:p>
        </w:tc>
        <w:tc>
          <w:tcPr>
            <w:tcW w:w="0" w:type="auto"/>
            <w:vAlign w:val="center"/>
            <w:hideMark/>
          </w:tcPr>
          <w:p w14:paraId="3F230708" w14:textId="77777777" w:rsidR="00123680" w:rsidRDefault="00123680">
            <w:pPr>
              <w:pStyle w:val="NormalWeb"/>
            </w:pPr>
            <w:r>
              <w:t>A combination of S and IU locks, as a result of acquiring these locks separately and simultaneously holding both locks. For example, a transaction executes a query with the PAGLOCK hint and then executes an update operation. The query with the PAGLOCK hint acquires the S lock, and the update operation acquires the IU lock.</w:t>
            </w:r>
          </w:p>
        </w:tc>
      </w:tr>
      <w:tr w:rsidR="00123680" w14:paraId="1235AE64" w14:textId="77777777" w:rsidTr="00123680">
        <w:trPr>
          <w:tblCellSpacing w:w="15" w:type="dxa"/>
        </w:trPr>
        <w:tc>
          <w:tcPr>
            <w:tcW w:w="0" w:type="auto"/>
            <w:vAlign w:val="center"/>
            <w:hideMark/>
          </w:tcPr>
          <w:p w14:paraId="2CF0C979" w14:textId="77777777" w:rsidR="00123680" w:rsidRDefault="00123680">
            <w:pPr>
              <w:pStyle w:val="NormalWeb"/>
            </w:pPr>
            <w:r>
              <w:t>Update intent exclusive (UIX)</w:t>
            </w:r>
          </w:p>
        </w:tc>
        <w:tc>
          <w:tcPr>
            <w:tcW w:w="0" w:type="auto"/>
            <w:vAlign w:val="center"/>
            <w:hideMark/>
          </w:tcPr>
          <w:p w14:paraId="2C6DFAA7" w14:textId="77777777" w:rsidR="00123680" w:rsidRDefault="00123680">
            <w:pPr>
              <w:pStyle w:val="NormalWeb"/>
            </w:pPr>
            <w:r>
              <w:t>A combination of U and IX locks, as a result of acquiring these locks separately and simultaneously holding both locks.</w:t>
            </w:r>
          </w:p>
        </w:tc>
      </w:tr>
    </w:tbl>
    <w:p w14:paraId="306FDE03" w14:textId="77777777" w:rsidR="00123680" w:rsidRDefault="00123680" w:rsidP="00123680">
      <w:pPr>
        <w:pStyle w:val="Heading4"/>
      </w:pPr>
      <w:r>
        <w:t>Schema Locks</w:t>
      </w:r>
    </w:p>
    <w:p w14:paraId="4EA4EEF5" w14:textId="77777777" w:rsidR="00123680" w:rsidRDefault="00123680" w:rsidP="00123680">
      <w:pPr>
        <w:pStyle w:val="NormalWeb"/>
      </w:pPr>
      <w:r>
        <w:t>The Database Engine uses schema modification (Sch-M) locks during a table data definition language (DDL) operation, such as adding a column or dropping a table. During the time that it is held, the Sch-M lock prevents concurrent access to the table. This means the Sch-M lock blocks all outside operations until the lock is released.</w:t>
      </w:r>
    </w:p>
    <w:p w14:paraId="28700CFD" w14:textId="77777777" w:rsidR="00123680" w:rsidRDefault="00123680" w:rsidP="00123680">
      <w:pPr>
        <w:pStyle w:val="NormalWeb"/>
      </w:pPr>
      <w:r>
        <w:t>Some data manipulation language (DML) operations, such as table truncation, use Sch-M locks to prevent access to affected tables by concurrent operations.</w:t>
      </w:r>
    </w:p>
    <w:p w14:paraId="6DAF1389" w14:textId="77777777" w:rsidR="00123680" w:rsidRDefault="00123680" w:rsidP="00123680">
      <w:pPr>
        <w:pStyle w:val="NormalWeb"/>
      </w:pPr>
      <w:r>
        <w:t>The Database Engine uses schema stability (Sch-S) locks when compiling and executing queries. Sch-S locks do not block any transactional locks, including exclusive (X) locks. Therefore, other transactions, including those with X locks on a table, continue to run while a query is being compiled. However, concurrent DDL operations, and concurrent DML operations that acquire Sch-M locks, cannot be performed on the table.</w:t>
      </w:r>
    </w:p>
    <w:p w14:paraId="708D4F80" w14:textId="77777777" w:rsidR="00123680" w:rsidRDefault="00123680" w:rsidP="00123680">
      <w:pPr>
        <w:pStyle w:val="Heading4"/>
      </w:pPr>
      <w:r>
        <w:t>Bulk Update Locks</w:t>
      </w:r>
    </w:p>
    <w:p w14:paraId="782FCE84" w14:textId="77777777" w:rsidR="00123680" w:rsidRDefault="00123680" w:rsidP="00123680">
      <w:pPr>
        <w:pStyle w:val="NormalWeb"/>
      </w:pPr>
      <w:r>
        <w:lastRenderedPageBreak/>
        <w:t xml:space="preserve">Bulk update (BU) locks allow multiple threads to bulk load data concurrently into the same table while preventing other processes that are not bulk loading data from accessing the table. The Database Engine uses bulk update (BU) locks when both of the following conditions are true. </w:t>
      </w:r>
    </w:p>
    <w:p w14:paraId="5D12A93E" w14:textId="77777777" w:rsidR="00123680" w:rsidRDefault="00123680" w:rsidP="00123680">
      <w:pPr>
        <w:pStyle w:val="NormalWeb"/>
        <w:numPr>
          <w:ilvl w:val="0"/>
          <w:numId w:val="21"/>
        </w:numPr>
      </w:pPr>
      <w:r>
        <w:t>You use the Transact-SQL BULK INSERT statement, or the OPENROWSET(BULK) function, or you use one of the Bulk Insert API commands such as .NET SqlBulkCopy, OLEDB Fast Load APIs, or the ODBC Bulk Copy APIs to bulk copy data into a table.</w:t>
      </w:r>
    </w:p>
    <w:p w14:paraId="2FF3A324" w14:textId="77777777" w:rsidR="00123680" w:rsidRDefault="00123680" w:rsidP="00123680">
      <w:pPr>
        <w:pStyle w:val="NormalWeb"/>
        <w:numPr>
          <w:ilvl w:val="0"/>
          <w:numId w:val="21"/>
        </w:numPr>
      </w:pPr>
      <w:r>
        <w:t xml:space="preserve">The </w:t>
      </w:r>
      <w:r>
        <w:rPr>
          <w:rStyle w:val="Strong"/>
        </w:rPr>
        <w:t>TABLOCK</w:t>
      </w:r>
      <w:r>
        <w:t xml:space="preserve"> hint is specified or the </w:t>
      </w:r>
      <w:r>
        <w:rPr>
          <w:rStyle w:val="Strong"/>
        </w:rPr>
        <w:t>table lock on bulk load</w:t>
      </w:r>
      <w:r>
        <w:t xml:space="preserve"> table option is set using </w:t>
      </w:r>
      <w:r>
        <w:rPr>
          <w:rStyle w:val="Strong"/>
        </w:rPr>
        <w:t>sp_tableoption</w:t>
      </w:r>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44765A48" w14:textId="77777777" w:rsidTr="00123680">
        <w:trPr>
          <w:tblCellSpacing w:w="15" w:type="dxa"/>
        </w:trPr>
        <w:tc>
          <w:tcPr>
            <w:tcW w:w="0" w:type="auto"/>
            <w:vAlign w:val="center"/>
            <w:hideMark/>
          </w:tcPr>
          <w:p w14:paraId="30C659F8" w14:textId="1DF71952" w:rsidR="00123680" w:rsidRDefault="00123680">
            <w:pPr>
              <w:rPr>
                <w:b/>
                <w:bCs/>
              </w:rPr>
            </w:pPr>
            <w:r>
              <w:rPr>
                <w:b/>
                <w:bCs/>
                <w:noProof/>
              </w:rPr>
              <w:drawing>
                <wp:inline distT="0" distB="0" distL="0" distR="0" wp14:anchorId="51D476A6" wp14:editId="56AF4BAD">
                  <wp:extent cx="7620" cy="7620"/>
                  <wp:effectExtent l="0" t="0" r="0" b="0"/>
                  <wp:docPr id="60" name="Picture 6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Tip</w:t>
            </w:r>
            <w:r>
              <w:rPr>
                <w:b/>
                <w:bCs/>
              </w:rPr>
              <w:t xml:space="preserve"> </w:t>
            </w:r>
          </w:p>
        </w:tc>
      </w:tr>
      <w:tr w:rsidR="00123680" w14:paraId="3CAD458F" w14:textId="77777777" w:rsidTr="00123680">
        <w:trPr>
          <w:tblCellSpacing w:w="15" w:type="dxa"/>
        </w:trPr>
        <w:tc>
          <w:tcPr>
            <w:tcW w:w="0" w:type="auto"/>
            <w:vAlign w:val="center"/>
            <w:hideMark/>
          </w:tcPr>
          <w:p w14:paraId="0B72582C" w14:textId="77777777" w:rsidR="00123680" w:rsidRDefault="00123680">
            <w:pPr>
              <w:pStyle w:val="NormalWeb"/>
            </w:pPr>
            <w:r>
              <w:t>Unlike the BULK INSERT statement, which holds a less restrictive Bulk Update lock, INSERT INTO…SELECT with the TABLOCK hint holds an exclusive (X) lock on the table. This means that you cannot insert rows using parallel insert operations.</w:t>
            </w:r>
          </w:p>
        </w:tc>
      </w:tr>
    </w:tbl>
    <w:p w14:paraId="5E5253EB" w14:textId="77777777" w:rsidR="00123680" w:rsidRDefault="00123680" w:rsidP="00123680">
      <w:pPr>
        <w:pStyle w:val="Heading4"/>
      </w:pPr>
      <w:r>
        <w:t>Key-Range Locks</w:t>
      </w:r>
    </w:p>
    <w:p w14:paraId="176A3777" w14:textId="77777777" w:rsidR="00123680" w:rsidRDefault="00123680" w:rsidP="00123680">
      <w:pPr>
        <w:pStyle w:val="NormalWeb"/>
      </w:pPr>
      <w:r>
        <w:t>Key-range locks protect a range of rows implicitly included in a record set being read by a Transact-SQL statement while using the serializable transaction isolation level. Key-range locking prevents phantom reads. By protecting the ranges of keys between rows, it also prevents phantom insertions or deletions into a record set accessed by a transaction.</w:t>
      </w:r>
    </w:p>
    <w:p w14:paraId="60DE8295" w14:textId="77777777" w:rsidR="00123680" w:rsidRDefault="00123680" w:rsidP="00123680">
      <w:pPr>
        <w:pStyle w:val="Heading3"/>
      </w:pPr>
      <w:r>
        <w:t>Lock Compatibility</w:t>
      </w:r>
    </w:p>
    <w:p w14:paraId="53446A5D" w14:textId="77777777" w:rsidR="00123680" w:rsidRDefault="00123680" w:rsidP="00123680">
      <w:pPr>
        <w:pStyle w:val="NormalWeb"/>
      </w:pPr>
      <w:r>
        <w:t>Lock compatibility controls whether multiple transactions can acquire locks on the same resource at the same time. If a resource is already locked by another transaction, a new lock request can be granted only if the mode of the requested lock is compatible with the mode of the existing lock. If the mode of the requested lock is not compatible with the existing lock, the transaction requesting the new lock waits for the existing lock to be released or for the lock timeout interval to expire. For example, no lock modes are compatible with exclusive locks. While an exclusive (X) lock is held, no other transaction can acquire a lock of any kind (shared, update, or exclusive) on that resource until the exclusive (X) lock is released. Alternatively, if a shared (S) lock has been applied to a resource, other transactions can also acquire a shared lock or an update (U) lock on that item even if the first transaction has not completed. However, other transactions cannot acquire an exclusive lock until the shared lock has been released.</w:t>
      </w:r>
    </w:p>
    <w:p w14:paraId="02B162A2" w14:textId="77777777" w:rsidR="00123680" w:rsidRDefault="00123680" w:rsidP="00123680">
      <w:pPr>
        <w:pStyle w:val="NormalWeb"/>
      </w:pPr>
      <w:r>
        <w:t>The following table shows the compatibility of the most commonly encountered lock modes.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4274"/>
        <w:gridCol w:w="2948"/>
        <w:gridCol w:w="725"/>
        <w:gridCol w:w="725"/>
        <w:gridCol w:w="725"/>
        <w:gridCol w:w="771"/>
        <w:gridCol w:w="587"/>
        <w:gridCol w:w="45"/>
      </w:tblGrid>
      <w:tr w:rsidR="00123680" w14:paraId="6C042442" w14:textId="77777777" w:rsidTr="00123680">
        <w:trPr>
          <w:gridAfter w:val="1"/>
          <w:tblCellSpacing w:w="15" w:type="dxa"/>
        </w:trPr>
        <w:tc>
          <w:tcPr>
            <w:tcW w:w="0" w:type="auto"/>
            <w:vAlign w:val="center"/>
            <w:hideMark/>
          </w:tcPr>
          <w:p w14:paraId="6A218317" w14:textId="77777777" w:rsidR="00123680" w:rsidRDefault="00123680">
            <w:pPr>
              <w:pStyle w:val="NormalWeb"/>
              <w:jc w:val="center"/>
              <w:rPr>
                <w:b/>
                <w:bCs/>
              </w:rPr>
            </w:pPr>
            <w:r>
              <w:rPr>
                <w:b/>
                <w:bCs/>
              </w:rPr>
              <w:t> </w:t>
            </w:r>
          </w:p>
        </w:tc>
        <w:tc>
          <w:tcPr>
            <w:tcW w:w="0" w:type="auto"/>
            <w:vAlign w:val="center"/>
            <w:hideMark/>
          </w:tcPr>
          <w:p w14:paraId="22AF09F0" w14:textId="77777777" w:rsidR="00123680" w:rsidRDefault="00123680">
            <w:pPr>
              <w:pStyle w:val="NormalWeb"/>
              <w:jc w:val="center"/>
              <w:rPr>
                <w:b/>
                <w:bCs/>
              </w:rPr>
            </w:pPr>
            <w:r>
              <w:rPr>
                <w:b/>
                <w:bCs/>
              </w:rPr>
              <w:t>Existing granted mode</w:t>
            </w:r>
          </w:p>
        </w:tc>
        <w:tc>
          <w:tcPr>
            <w:tcW w:w="0" w:type="auto"/>
            <w:vAlign w:val="center"/>
            <w:hideMark/>
          </w:tcPr>
          <w:p w14:paraId="301CFAFB" w14:textId="77777777" w:rsidR="00123680" w:rsidRDefault="00123680">
            <w:pPr>
              <w:pStyle w:val="NormalWeb"/>
              <w:jc w:val="center"/>
              <w:rPr>
                <w:b/>
                <w:bCs/>
              </w:rPr>
            </w:pPr>
            <w:r>
              <w:rPr>
                <w:b/>
                <w:bCs/>
              </w:rPr>
              <w:t> </w:t>
            </w:r>
          </w:p>
        </w:tc>
        <w:tc>
          <w:tcPr>
            <w:tcW w:w="0" w:type="auto"/>
            <w:vAlign w:val="center"/>
            <w:hideMark/>
          </w:tcPr>
          <w:p w14:paraId="62D52AE6" w14:textId="77777777" w:rsidR="00123680" w:rsidRDefault="00123680">
            <w:pPr>
              <w:pStyle w:val="NormalWeb"/>
              <w:jc w:val="center"/>
              <w:rPr>
                <w:b/>
                <w:bCs/>
              </w:rPr>
            </w:pPr>
            <w:r>
              <w:rPr>
                <w:b/>
                <w:bCs/>
              </w:rPr>
              <w:t> </w:t>
            </w:r>
          </w:p>
        </w:tc>
        <w:tc>
          <w:tcPr>
            <w:tcW w:w="0" w:type="auto"/>
            <w:vAlign w:val="center"/>
            <w:hideMark/>
          </w:tcPr>
          <w:p w14:paraId="26DBB0D8" w14:textId="77777777" w:rsidR="00123680" w:rsidRDefault="00123680">
            <w:pPr>
              <w:pStyle w:val="NormalWeb"/>
              <w:jc w:val="center"/>
              <w:rPr>
                <w:b/>
                <w:bCs/>
              </w:rPr>
            </w:pPr>
            <w:r>
              <w:rPr>
                <w:b/>
                <w:bCs/>
              </w:rPr>
              <w:t> </w:t>
            </w:r>
          </w:p>
        </w:tc>
        <w:tc>
          <w:tcPr>
            <w:tcW w:w="0" w:type="auto"/>
            <w:vAlign w:val="center"/>
            <w:hideMark/>
          </w:tcPr>
          <w:p w14:paraId="551C088A" w14:textId="77777777" w:rsidR="00123680" w:rsidRDefault="00123680">
            <w:pPr>
              <w:pStyle w:val="NormalWeb"/>
              <w:jc w:val="center"/>
              <w:rPr>
                <w:b/>
                <w:bCs/>
              </w:rPr>
            </w:pPr>
            <w:r>
              <w:rPr>
                <w:b/>
                <w:bCs/>
              </w:rPr>
              <w:t> </w:t>
            </w:r>
          </w:p>
        </w:tc>
        <w:tc>
          <w:tcPr>
            <w:tcW w:w="0" w:type="auto"/>
            <w:vAlign w:val="center"/>
            <w:hideMark/>
          </w:tcPr>
          <w:p w14:paraId="2F806735" w14:textId="77777777" w:rsidR="00123680" w:rsidRDefault="00123680">
            <w:pPr>
              <w:pStyle w:val="NormalWeb"/>
              <w:jc w:val="center"/>
              <w:rPr>
                <w:b/>
                <w:bCs/>
              </w:rPr>
            </w:pPr>
            <w:r>
              <w:rPr>
                <w:b/>
                <w:bCs/>
              </w:rPr>
              <w:t> </w:t>
            </w:r>
          </w:p>
        </w:tc>
      </w:tr>
      <w:tr w:rsidR="00123680" w14:paraId="42B5A89E" w14:textId="77777777" w:rsidTr="00123680">
        <w:trPr>
          <w:gridAfter w:val="1"/>
          <w:tblCellSpacing w:w="15" w:type="dxa"/>
        </w:trPr>
        <w:tc>
          <w:tcPr>
            <w:tcW w:w="0" w:type="auto"/>
            <w:vAlign w:val="center"/>
            <w:hideMark/>
          </w:tcPr>
          <w:p w14:paraId="75EFE72B" w14:textId="77777777" w:rsidR="00123680" w:rsidRDefault="00123680">
            <w:pPr>
              <w:pStyle w:val="NormalWeb"/>
            </w:pPr>
            <w:r>
              <w:rPr>
                <w:rStyle w:val="Strong"/>
              </w:rPr>
              <w:t>Requested mode</w:t>
            </w:r>
            <w:r>
              <w:t xml:space="preserve"> </w:t>
            </w:r>
          </w:p>
        </w:tc>
        <w:tc>
          <w:tcPr>
            <w:tcW w:w="0" w:type="auto"/>
            <w:vAlign w:val="center"/>
            <w:hideMark/>
          </w:tcPr>
          <w:p w14:paraId="0F844BBE" w14:textId="77777777" w:rsidR="00123680" w:rsidRDefault="00123680">
            <w:pPr>
              <w:pStyle w:val="NormalWeb"/>
            </w:pPr>
            <w:r>
              <w:rPr>
                <w:rStyle w:val="Strong"/>
              </w:rPr>
              <w:t>IS</w:t>
            </w:r>
            <w:r>
              <w:t xml:space="preserve"> </w:t>
            </w:r>
          </w:p>
        </w:tc>
        <w:tc>
          <w:tcPr>
            <w:tcW w:w="0" w:type="auto"/>
            <w:vAlign w:val="center"/>
            <w:hideMark/>
          </w:tcPr>
          <w:p w14:paraId="615A79E2" w14:textId="77777777" w:rsidR="00123680" w:rsidRDefault="00123680">
            <w:pPr>
              <w:pStyle w:val="NormalWeb"/>
            </w:pPr>
            <w:r>
              <w:rPr>
                <w:rStyle w:val="Strong"/>
              </w:rPr>
              <w:t>S</w:t>
            </w:r>
            <w:r>
              <w:t xml:space="preserve"> </w:t>
            </w:r>
          </w:p>
        </w:tc>
        <w:tc>
          <w:tcPr>
            <w:tcW w:w="0" w:type="auto"/>
            <w:vAlign w:val="center"/>
            <w:hideMark/>
          </w:tcPr>
          <w:p w14:paraId="6702C657" w14:textId="77777777" w:rsidR="00123680" w:rsidRDefault="00123680">
            <w:pPr>
              <w:pStyle w:val="NormalWeb"/>
            </w:pPr>
            <w:r>
              <w:rPr>
                <w:rStyle w:val="Strong"/>
              </w:rPr>
              <w:t>U</w:t>
            </w:r>
            <w:r>
              <w:t xml:space="preserve"> </w:t>
            </w:r>
          </w:p>
        </w:tc>
        <w:tc>
          <w:tcPr>
            <w:tcW w:w="0" w:type="auto"/>
            <w:vAlign w:val="center"/>
            <w:hideMark/>
          </w:tcPr>
          <w:p w14:paraId="707FDF61" w14:textId="77777777" w:rsidR="00123680" w:rsidRDefault="00123680">
            <w:pPr>
              <w:pStyle w:val="NormalWeb"/>
            </w:pPr>
            <w:r>
              <w:rPr>
                <w:rStyle w:val="Strong"/>
              </w:rPr>
              <w:t>IX</w:t>
            </w:r>
            <w:r>
              <w:t xml:space="preserve"> </w:t>
            </w:r>
          </w:p>
        </w:tc>
        <w:tc>
          <w:tcPr>
            <w:tcW w:w="0" w:type="auto"/>
            <w:vAlign w:val="center"/>
            <w:hideMark/>
          </w:tcPr>
          <w:p w14:paraId="74A97C07" w14:textId="77777777" w:rsidR="00123680" w:rsidRDefault="00123680">
            <w:pPr>
              <w:pStyle w:val="NormalWeb"/>
            </w:pPr>
            <w:r>
              <w:rPr>
                <w:rStyle w:val="Strong"/>
              </w:rPr>
              <w:t>SIX</w:t>
            </w:r>
            <w:r>
              <w:t xml:space="preserve"> </w:t>
            </w:r>
          </w:p>
        </w:tc>
        <w:tc>
          <w:tcPr>
            <w:tcW w:w="0" w:type="auto"/>
            <w:vAlign w:val="center"/>
            <w:hideMark/>
          </w:tcPr>
          <w:p w14:paraId="2508190C" w14:textId="77777777" w:rsidR="00123680" w:rsidRDefault="00123680">
            <w:pPr>
              <w:pStyle w:val="NormalWeb"/>
            </w:pPr>
            <w:r>
              <w:rPr>
                <w:rStyle w:val="Strong"/>
              </w:rPr>
              <w:t>X</w:t>
            </w:r>
            <w:r>
              <w:t xml:space="preserve"> </w:t>
            </w:r>
          </w:p>
        </w:tc>
      </w:tr>
      <w:tr w:rsidR="00123680" w14:paraId="6004E9A3" w14:textId="77777777" w:rsidTr="00123680">
        <w:trPr>
          <w:gridAfter w:val="1"/>
          <w:tblCellSpacing w:w="15" w:type="dxa"/>
        </w:trPr>
        <w:tc>
          <w:tcPr>
            <w:tcW w:w="0" w:type="auto"/>
            <w:vAlign w:val="center"/>
            <w:hideMark/>
          </w:tcPr>
          <w:p w14:paraId="4E128545" w14:textId="77777777" w:rsidR="00123680" w:rsidRDefault="00123680">
            <w:pPr>
              <w:pStyle w:val="NormalWeb"/>
            </w:pPr>
            <w:r>
              <w:rPr>
                <w:rStyle w:val="Strong"/>
              </w:rPr>
              <w:t>Intent shared (IS)</w:t>
            </w:r>
            <w:r>
              <w:t xml:space="preserve"> </w:t>
            </w:r>
          </w:p>
        </w:tc>
        <w:tc>
          <w:tcPr>
            <w:tcW w:w="0" w:type="auto"/>
            <w:vAlign w:val="center"/>
            <w:hideMark/>
          </w:tcPr>
          <w:p w14:paraId="378F9A08" w14:textId="77777777" w:rsidR="00123680" w:rsidRDefault="00123680">
            <w:pPr>
              <w:pStyle w:val="NormalWeb"/>
            </w:pPr>
            <w:r>
              <w:t>Yes</w:t>
            </w:r>
          </w:p>
        </w:tc>
        <w:tc>
          <w:tcPr>
            <w:tcW w:w="0" w:type="auto"/>
            <w:vAlign w:val="center"/>
            <w:hideMark/>
          </w:tcPr>
          <w:p w14:paraId="1B150950" w14:textId="77777777" w:rsidR="00123680" w:rsidRDefault="00123680">
            <w:pPr>
              <w:pStyle w:val="NormalWeb"/>
            </w:pPr>
            <w:r>
              <w:t>Yes</w:t>
            </w:r>
          </w:p>
        </w:tc>
        <w:tc>
          <w:tcPr>
            <w:tcW w:w="0" w:type="auto"/>
            <w:vAlign w:val="center"/>
            <w:hideMark/>
          </w:tcPr>
          <w:p w14:paraId="111304D4" w14:textId="77777777" w:rsidR="00123680" w:rsidRDefault="00123680">
            <w:pPr>
              <w:pStyle w:val="NormalWeb"/>
            </w:pPr>
            <w:r>
              <w:t>Yes</w:t>
            </w:r>
          </w:p>
        </w:tc>
        <w:tc>
          <w:tcPr>
            <w:tcW w:w="0" w:type="auto"/>
            <w:vAlign w:val="center"/>
            <w:hideMark/>
          </w:tcPr>
          <w:p w14:paraId="21ACE66D" w14:textId="77777777" w:rsidR="00123680" w:rsidRDefault="00123680">
            <w:pPr>
              <w:pStyle w:val="NormalWeb"/>
            </w:pPr>
            <w:r>
              <w:t>Yes</w:t>
            </w:r>
          </w:p>
        </w:tc>
        <w:tc>
          <w:tcPr>
            <w:tcW w:w="0" w:type="auto"/>
            <w:vAlign w:val="center"/>
            <w:hideMark/>
          </w:tcPr>
          <w:p w14:paraId="011099ED" w14:textId="77777777" w:rsidR="00123680" w:rsidRDefault="00123680">
            <w:pPr>
              <w:pStyle w:val="NormalWeb"/>
            </w:pPr>
            <w:r>
              <w:t>Yes</w:t>
            </w:r>
          </w:p>
        </w:tc>
        <w:tc>
          <w:tcPr>
            <w:tcW w:w="0" w:type="auto"/>
            <w:vAlign w:val="center"/>
            <w:hideMark/>
          </w:tcPr>
          <w:p w14:paraId="74EDC0A8" w14:textId="77777777" w:rsidR="00123680" w:rsidRDefault="00123680">
            <w:pPr>
              <w:pStyle w:val="NormalWeb"/>
            </w:pPr>
            <w:r>
              <w:t>No</w:t>
            </w:r>
          </w:p>
        </w:tc>
      </w:tr>
      <w:tr w:rsidR="00123680" w14:paraId="183D33F2" w14:textId="77777777" w:rsidTr="00123680">
        <w:trPr>
          <w:gridAfter w:val="1"/>
          <w:tblCellSpacing w:w="15" w:type="dxa"/>
        </w:trPr>
        <w:tc>
          <w:tcPr>
            <w:tcW w:w="0" w:type="auto"/>
            <w:vAlign w:val="center"/>
            <w:hideMark/>
          </w:tcPr>
          <w:p w14:paraId="3783FA4B" w14:textId="77777777" w:rsidR="00123680" w:rsidRDefault="00123680">
            <w:pPr>
              <w:pStyle w:val="NormalWeb"/>
            </w:pPr>
            <w:r>
              <w:rPr>
                <w:rStyle w:val="Strong"/>
              </w:rPr>
              <w:t>Shared (S)</w:t>
            </w:r>
            <w:r>
              <w:t xml:space="preserve"> </w:t>
            </w:r>
          </w:p>
        </w:tc>
        <w:tc>
          <w:tcPr>
            <w:tcW w:w="0" w:type="auto"/>
            <w:vAlign w:val="center"/>
            <w:hideMark/>
          </w:tcPr>
          <w:p w14:paraId="5D25CE2F" w14:textId="77777777" w:rsidR="00123680" w:rsidRDefault="00123680">
            <w:pPr>
              <w:pStyle w:val="NormalWeb"/>
            </w:pPr>
            <w:r>
              <w:t>Yes</w:t>
            </w:r>
          </w:p>
        </w:tc>
        <w:tc>
          <w:tcPr>
            <w:tcW w:w="0" w:type="auto"/>
            <w:vAlign w:val="center"/>
            <w:hideMark/>
          </w:tcPr>
          <w:p w14:paraId="0E63D118" w14:textId="77777777" w:rsidR="00123680" w:rsidRDefault="00123680">
            <w:pPr>
              <w:pStyle w:val="NormalWeb"/>
            </w:pPr>
            <w:r>
              <w:t>Yes</w:t>
            </w:r>
          </w:p>
        </w:tc>
        <w:tc>
          <w:tcPr>
            <w:tcW w:w="0" w:type="auto"/>
            <w:vAlign w:val="center"/>
            <w:hideMark/>
          </w:tcPr>
          <w:p w14:paraId="26594E67" w14:textId="77777777" w:rsidR="00123680" w:rsidRDefault="00123680">
            <w:pPr>
              <w:pStyle w:val="NormalWeb"/>
            </w:pPr>
            <w:r>
              <w:t>Yes</w:t>
            </w:r>
          </w:p>
        </w:tc>
        <w:tc>
          <w:tcPr>
            <w:tcW w:w="0" w:type="auto"/>
            <w:vAlign w:val="center"/>
            <w:hideMark/>
          </w:tcPr>
          <w:p w14:paraId="4B21803C" w14:textId="77777777" w:rsidR="00123680" w:rsidRDefault="00123680">
            <w:pPr>
              <w:pStyle w:val="NormalWeb"/>
            </w:pPr>
            <w:r>
              <w:t>No</w:t>
            </w:r>
          </w:p>
        </w:tc>
        <w:tc>
          <w:tcPr>
            <w:tcW w:w="0" w:type="auto"/>
            <w:vAlign w:val="center"/>
            <w:hideMark/>
          </w:tcPr>
          <w:p w14:paraId="5F416E30" w14:textId="77777777" w:rsidR="00123680" w:rsidRDefault="00123680">
            <w:pPr>
              <w:pStyle w:val="NormalWeb"/>
            </w:pPr>
            <w:r>
              <w:t>No</w:t>
            </w:r>
          </w:p>
        </w:tc>
        <w:tc>
          <w:tcPr>
            <w:tcW w:w="0" w:type="auto"/>
            <w:vAlign w:val="center"/>
            <w:hideMark/>
          </w:tcPr>
          <w:p w14:paraId="6C2D12F5" w14:textId="77777777" w:rsidR="00123680" w:rsidRDefault="00123680">
            <w:pPr>
              <w:pStyle w:val="NormalWeb"/>
            </w:pPr>
            <w:r>
              <w:t>No</w:t>
            </w:r>
          </w:p>
        </w:tc>
      </w:tr>
      <w:tr w:rsidR="00123680" w14:paraId="4751DC59" w14:textId="77777777" w:rsidTr="00123680">
        <w:trPr>
          <w:gridAfter w:val="1"/>
          <w:tblCellSpacing w:w="15" w:type="dxa"/>
        </w:trPr>
        <w:tc>
          <w:tcPr>
            <w:tcW w:w="0" w:type="auto"/>
            <w:vAlign w:val="center"/>
            <w:hideMark/>
          </w:tcPr>
          <w:p w14:paraId="7EFE96F6" w14:textId="77777777" w:rsidR="00123680" w:rsidRDefault="00123680">
            <w:pPr>
              <w:pStyle w:val="NormalWeb"/>
            </w:pPr>
            <w:r>
              <w:rPr>
                <w:rStyle w:val="Strong"/>
              </w:rPr>
              <w:t>Update (U)</w:t>
            </w:r>
            <w:r>
              <w:t xml:space="preserve"> </w:t>
            </w:r>
          </w:p>
        </w:tc>
        <w:tc>
          <w:tcPr>
            <w:tcW w:w="0" w:type="auto"/>
            <w:vAlign w:val="center"/>
            <w:hideMark/>
          </w:tcPr>
          <w:p w14:paraId="07F26996" w14:textId="77777777" w:rsidR="00123680" w:rsidRDefault="00123680">
            <w:pPr>
              <w:pStyle w:val="NormalWeb"/>
            </w:pPr>
            <w:r>
              <w:t>Yes</w:t>
            </w:r>
          </w:p>
        </w:tc>
        <w:tc>
          <w:tcPr>
            <w:tcW w:w="0" w:type="auto"/>
            <w:vAlign w:val="center"/>
            <w:hideMark/>
          </w:tcPr>
          <w:p w14:paraId="79C949AC" w14:textId="77777777" w:rsidR="00123680" w:rsidRDefault="00123680">
            <w:pPr>
              <w:pStyle w:val="NormalWeb"/>
            </w:pPr>
            <w:r>
              <w:t>Yes</w:t>
            </w:r>
          </w:p>
        </w:tc>
        <w:tc>
          <w:tcPr>
            <w:tcW w:w="0" w:type="auto"/>
            <w:vAlign w:val="center"/>
            <w:hideMark/>
          </w:tcPr>
          <w:p w14:paraId="3A1C55CD" w14:textId="77777777" w:rsidR="00123680" w:rsidRDefault="00123680">
            <w:pPr>
              <w:pStyle w:val="NormalWeb"/>
            </w:pPr>
            <w:r>
              <w:t>No</w:t>
            </w:r>
          </w:p>
        </w:tc>
        <w:tc>
          <w:tcPr>
            <w:tcW w:w="0" w:type="auto"/>
            <w:vAlign w:val="center"/>
            <w:hideMark/>
          </w:tcPr>
          <w:p w14:paraId="6C147F4C" w14:textId="77777777" w:rsidR="00123680" w:rsidRDefault="00123680">
            <w:pPr>
              <w:pStyle w:val="NormalWeb"/>
            </w:pPr>
            <w:r>
              <w:t>No</w:t>
            </w:r>
          </w:p>
        </w:tc>
        <w:tc>
          <w:tcPr>
            <w:tcW w:w="0" w:type="auto"/>
            <w:vAlign w:val="center"/>
            <w:hideMark/>
          </w:tcPr>
          <w:p w14:paraId="6964810A" w14:textId="77777777" w:rsidR="00123680" w:rsidRDefault="00123680">
            <w:pPr>
              <w:pStyle w:val="NormalWeb"/>
            </w:pPr>
            <w:r>
              <w:t>No</w:t>
            </w:r>
          </w:p>
        </w:tc>
        <w:tc>
          <w:tcPr>
            <w:tcW w:w="0" w:type="auto"/>
            <w:vAlign w:val="center"/>
            <w:hideMark/>
          </w:tcPr>
          <w:p w14:paraId="4FB75557" w14:textId="77777777" w:rsidR="00123680" w:rsidRDefault="00123680">
            <w:pPr>
              <w:pStyle w:val="NormalWeb"/>
            </w:pPr>
            <w:r>
              <w:t>No</w:t>
            </w:r>
          </w:p>
        </w:tc>
      </w:tr>
      <w:tr w:rsidR="00123680" w14:paraId="307AE3ED" w14:textId="77777777" w:rsidTr="00123680">
        <w:trPr>
          <w:gridAfter w:val="1"/>
          <w:tblCellSpacing w:w="15" w:type="dxa"/>
        </w:trPr>
        <w:tc>
          <w:tcPr>
            <w:tcW w:w="0" w:type="auto"/>
            <w:vAlign w:val="center"/>
            <w:hideMark/>
          </w:tcPr>
          <w:p w14:paraId="2A7F11D5" w14:textId="77777777" w:rsidR="00123680" w:rsidRDefault="00123680">
            <w:pPr>
              <w:pStyle w:val="NormalWeb"/>
            </w:pPr>
            <w:r>
              <w:rPr>
                <w:rStyle w:val="Strong"/>
              </w:rPr>
              <w:t>Intent exclusive (IX)</w:t>
            </w:r>
            <w:r>
              <w:t xml:space="preserve"> </w:t>
            </w:r>
          </w:p>
        </w:tc>
        <w:tc>
          <w:tcPr>
            <w:tcW w:w="0" w:type="auto"/>
            <w:vAlign w:val="center"/>
            <w:hideMark/>
          </w:tcPr>
          <w:p w14:paraId="67DBE780" w14:textId="77777777" w:rsidR="00123680" w:rsidRDefault="00123680">
            <w:pPr>
              <w:pStyle w:val="NormalWeb"/>
            </w:pPr>
            <w:r>
              <w:t>Yes</w:t>
            </w:r>
          </w:p>
        </w:tc>
        <w:tc>
          <w:tcPr>
            <w:tcW w:w="0" w:type="auto"/>
            <w:vAlign w:val="center"/>
            <w:hideMark/>
          </w:tcPr>
          <w:p w14:paraId="7A4D1282" w14:textId="77777777" w:rsidR="00123680" w:rsidRDefault="00123680">
            <w:pPr>
              <w:pStyle w:val="NormalWeb"/>
            </w:pPr>
            <w:r>
              <w:t>No</w:t>
            </w:r>
          </w:p>
        </w:tc>
        <w:tc>
          <w:tcPr>
            <w:tcW w:w="0" w:type="auto"/>
            <w:vAlign w:val="center"/>
            <w:hideMark/>
          </w:tcPr>
          <w:p w14:paraId="79CBEC79" w14:textId="77777777" w:rsidR="00123680" w:rsidRDefault="00123680">
            <w:pPr>
              <w:pStyle w:val="NormalWeb"/>
            </w:pPr>
            <w:r>
              <w:t>No</w:t>
            </w:r>
          </w:p>
        </w:tc>
        <w:tc>
          <w:tcPr>
            <w:tcW w:w="0" w:type="auto"/>
            <w:vAlign w:val="center"/>
            <w:hideMark/>
          </w:tcPr>
          <w:p w14:paraId="1F3BE9DA" w14:textId="77777777" w:rsidR="00123680" w:rsidRDefault="00123680">
            <w:pPr>
              <w:pStyle w:val="NormalWeb"/>
            </w:pPr>
            <w:r>
              <w:t>Yes</w:t>
            </w:r>
          </w:p>
        </w:tc>
        <w:tc>
          <w:tcPr>
            <w:tcW w:w="0" w:type="auto"/>
            <w:vAlign w:val="center"/>
            <w:hideMark/>
          </w:tcPr>
          <w:p w14:paraId="58870877" w14:textId="77777777" w:rsidR="00123680" w:rsidRDefault="00123680">
            <w:pPr>
              <w:pStyle w:val="NormalWeb"/>
            </w:pPr>
            <w:r>
              <w:t>No</w:t>
            </w:r>
          </w:p>
        </w:tc>
        <w:tc>
          <w:tcPr>
            <w:tcW w:w="0" w:type="auto"/>
            <w:vAlign w:val="center"/>
            <w:hideMark/>
          </w:tcPr>
          <w:p w14:paraId="4F5CA6E1" w14:textId="77777777" w:rsidR="00123680" w:rsidRDefault="00123680">
            <w:pPr>
              <w:pStyle w:val="NormalWeb"/>
            </w:pPr>
            <w:r>
              <w:t>No</w:t>
            </w:r>
          </w:p>
        </w:tc>
      </w:tr>
      <w:tr w:rsidR="00123680" w14:paraId="0BDC93B0" w14:textId="77777777" w:rsidTr="00123680">
        <w:trPr>
          <w:gridAfter w:val="1"/>
          <w:tblCellSpacing w:w="15" w:type="dxa"/>
        </w:trPr>
        <w:tc>
          <w:tcPr>
            <w:tcW w:w="0" w:type="auto"/>
            <w:vAlign w:val="center"/>
            <w:hideMark/>
          </w:tcPr>
          <w:p w14:paraId="7586BAEF" w14:textId="77777777" w:rsidR="00123680" w:rsidRDefault="00123680">
            <w:pPr>
              <w:pStyle w:val="NormalWeb"/>
            </w:pPr>
            <w:r>
              <w:rPr>
                <w:rStyle w:val="Strong"/>
              </w:rPr>
              <w:t>Shared with intent exclusive (SIX)</w:t>
            </w:r>
            <w:r>
              <w:t xml:space="preserve"> </w:t>
            </w:r>
          </w:p>
        </w:tc>
        <w:tc>
          <w:tcPr>
            <w:tcW w:w="0" w:type="auto"/>
            <w:vAlign w:val="center"/>
            <w:hideMark/>
          </w:tcPr>
          <w:p w14:paraId="4CBE59BC" w14:textId="77777777" w:rsidR="00123680" w:rsidRDefault="00123680">
            <w:pPr>
              <w:pStyle w:val="NormalWeb"/>
            </w:pPr>
            <w:r>
              <w:t>Yes</w:t>
            </w:r>
          </w:p>
        </w:tc>
        <w:tc>
          <w:tcPr>
            <w:tcW w:w="0" w:type="auto"/>
            <w:vAlign w:val="center"/>
            <w:hideMark/>
          </w:tcPr>
          <w:p w14:paraId="3D856554" w14:textId="77777777" w:rsidR="00123680" w:rsidRDefault="00123680">
            <w:pPr>
              <w:pStyle w:val="NormalWeb"/>
            </w:pPr>
            <w:r>
              <w:t>No</w:t>
            </w:r>
          </w:p>
        </w:tc>
        <w:tc>
          <w:tcPr>
            <w:tcW w:w="0" w:type="auto"/>
            <w:vAlign w:val="center"/>
            <w:hideMark/>
          </w:tcPr>
          <w:p w14:paraId="418D0DCC" w14:textId="77777777" w:rsidR="00123680" w:rsidRDefault="00123680">
            <w:pPr>
              <w:pStyle w:val="NormalWeb"/>
            </w:pPr>
            <w:r>
              <w:t>No</w:t>
            </w:r>
          </w:p>
        </w:tc>
        <w:tc>
          <w:tcPr>
            <w:tcW w:w="0" w:type="auto"/>
            <w:vAlign w:val="center"/>
            <w:hideMark/>
          </w:tcPr>
          <w:p w14:paraId="5B57337C" w14:textId="77777777" w:rsidR="00123680" w:rsidRDefault="00123680">
            <w:pPr>
              <w:pStyle w:val="NormalWeb"/>
            </w:pPr>
            <w:r>
              <w:t>No</w:t>
            </w:r>
          </w:p>
        </w:tc>
        <w:tc>
          <w:tcPr>
            <w:tcW w:w="0" w:type="auto"/>
            <w:vAlign w:val="center"/>
            <w:hideMark/>
          </w:tcPr>
          <w:p w14:paraId="3B5EF6DC" w14:textId="77777777" w:rsidR="00123680" w:rsidRDefault="00123680">
            <w:pPr>
              <w:pStyle w:val="NormalWeb"/>
            </w:pPr>
            <w:r>
              <w:t>No</w:t>
            </w:r>
          </w:p>
        </w:tc>
        <w:tc>
          <w:tcPr>
            <w:tcW w:w="0" w:type="auto"/>
            <w:vAlign w:val="center"/>
            <w:hideMark/>
          </w:tcPr>
          <w:p w14:paraId="45313575" w14:textId="77777777" w:rsidR="00123680" w:rsidRDefault="00123680">
            <w:pPr>
              <w:pStyle w:val="NormalWeb"/>
            </w:pPr>
            <w:r>
              <w:t>No</w:t>
            </w:r>
          </w:p>
        </w:tc>
      </w:tr>
      <w:tr w:rsidR="00123680" w14:paraId="372628F1" w14:textId="77777777" w:rsidTr="00123680">
        <w:trPr>
          <w:gridAfter w:val="1"/>
          <w:tblCellSpacing w:w="15" w:type="dxa"/>
        </w:trPr>
        <w:tc>
          <w:tcPr>
            <w:tcW w:w="0" w:type="auto"/>
            <w:vAlign w:val="center"/>
            <w:hideMark/>
          </w:tcPr>
          <w:p w14:paraId="281A73AC" w14:textId="77777777" w:rsidR="00123680" w:rsidRDefault="00123680">
            <w:pPr>
              <w:pStyle w:val="NormalWeb"/>
            </w:pPr>
            <w:r>
              <w:rPr>
                <w:rStyle w:val="Strong"/>
              </w:rPr>
              <w:t>Exclusive (X)</w:t>
            </w:r>
            <w:r>
              <w:t xml:space="preserve"> </w:t>
            </w:r>
          </w:p>
        </w:tc>
        <w:tc>
          <w:tcPr>
            <w:tcW w:w="0" w:type="auto"/>
            <w:vAlign w:val="center"/>
            <w:hideMark/>
          </w:tcPr>
          <w:p w14:paraId="19D451D2" w14:textId="77777777" w:rsidR="00123680" w:rsidRDefault="00123680">
            <w:pPr>
              <w:pStyle w:val="NormalWeb"/>
            </w:pPr>
            <w:r>
              <w:t>No</w:t>
            </w:r>
          </w:p>
        </w:tc>
        <w:tc>
          <w:tcPr>
            <w:tcW w:w="0" w:type="auto"/>
            <w:vAlign w:val="center"/>
            <w:hideMark/>
          </w:tcPr>
          <w:p w14:paraId="0153B1F2" w14:textId="77777777" w:rsidR="00123680" w:rsidRDefault="00123680">
            <w:pPr>
              <w:pStyle w:val="NormalWeb"/>
            </w:pPr>
            <w:r>
              <w:t>No</w:t>
            </w:r>
          </w:p>
        </w:tc>
        <w:tc>
          <w:tcPr>
            <w:tcW w:w="0" w:type="auto"/>
            <w:vAlign w:val="center"/>
            <w:hideMark/>
          </w:tcPr>
          <w:p w14:paraId="02DE3D6D" w14:textId="77777777" w:rsidR="00123680" w:rsidRDefault="00123680">
            <w:pPr>
              <w:pStyle w:val="NormalWeb"/>
            </w:pPr>
            <w:r>
              <w:t>No</w:t>
            </w:r>
          </w:p>
        </w:tc>
        <w:tc>
          <w:tcPr>
            <w:tcW w:w="0" w:type="auto"/>
            <w:vAlign w:val="center"/>
            <w:hideMark/>
          </w:tcPr>
          <w:p w14:paraId="22E72E08" w14:textId="77777777" w:rsidR="00123680" w:rsidRDefault="00123680">
            <w:pPr>
              <w:pStyle w:val="NormalWeb"/>
            </w:pPr>
            <w:r>
              <w:t>No</w:t>
            </w:r>
          </w:p>
        </w:tc>
        <w:tc>
          <w:tcPr>
            <w:tcW w:w="0" w:type="auto"/>
            <w:vAlign w:val="center"/>
            <w:hideMark/>
          </w:tcPr>
          <w:p w14:paraId="19DDA70F" w14:textId="77777777" w:rsidR="00123680" w:rsidRDefault="00123680">
            <w:pPr>
              <w:pStyle w:val="NormalWeb"/>
            </w:pPr>
            <w:r>
              <w:t>No</w:t>
            </w:r>
          </w:p>
        </w:tc>
        <w:tc>
          <w:tcPr>
            <w:tcW w:w="0" w:type="auto"/>
            <w:vAlign w:val="center"/>
            <w:hideMark/>
          </w:tcPr>
          <w:p w14:paraId="675EB3D7" w14:textId="77777777" w:rsidR="00123680" w:rsidRDefault="00123680">
            <w:pPr>
              <w:pStyle w:val="NormalWeb"/>
            </w:pPr>
            <w:r>
              <w:t>No</w:t>
            </w:r>
          </w:p>
        </w:tc>
      </w:tr>
      <w:tr w:rsidR="00123680" w14:paraId="11718C7A" w14:textId="77777777" w:rsidTr="00123680">
        <w:trPr>
          <w:tblCellSpacing w:w="15" w:type="dxa"/>
        </w:trPr>
        <w:tc>
          <w:tcPr>
            <w:tcW w:w="0" w:type="auto"/>
            <w:gridSpan w:val="8"/>
            <w:vAlign w:val="center"/>
            <w:hideMark/>
          </w:tcPr>
          <w:p w14:paraId="4DFD8203" w14:textId="6F0A8ACC" w:rsidR="00123680" w:rsidRDefault="00123680">
            <w:pPr>
              <w:rPr>
                <w:b/>
                <w:bCs/>
              </w:rPr>
            </w:pPr>
            <w:r>
              <w:rPr>
                <w:b/>
                <w:bCs/>
                <w:noProof/>
              </w:rPr>
              <w:drawing>
                <wp:inline distT="0" distB="0" distL="0" distR="0" wp14:anchorId="5ED8A6FA" wp14:editId="7FAB7092">
                  <wp:extent cx="7620" cy="762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0A81CFA7" w14:textId="77777777" w:rsidTr="00123680">
        <w:trPr>
          <w:tblCellSpacing w:w="15" w:type="dxa"/>
        </w:trPr>
        <w:tc>
          <w:tcPr>
            <w:tcW w:w="0" w:type="auto"/>
            <w:gridSpan w:val="8"/>
            <w:vAlign w:val="center"/>
            <w:hideMark/>
          </w:tcPr>
          <w:p w14:paraId="4C26E090" w14:textId="77777777" w:rsidR="00123680" w:rsidRDefault="00123680">
            <w:pPr>
              <w:pStyle w:val="NormalWeb"/>
            </w:pPr>
            <w:r>
              <w:lastRenderedPageBreak/>
              <w:t xml:space="preserve">An intent exclusive (IX) lock is compatible with an IX lock mode because IX means the intention is to update only some of the rows rather than all of them. Other transactions that attempt to read or update some of the rows are also permitted as long as they are not the same rows being updated by other transactions. Further, if two transactions attempt to update the same row, both transactions will be granted an IX lock at table and page level. However, one transaction will be granted an X lock at row level. The other transaction must wait until the row-level lock is removed. </w:t>
            </w:r>
          </w:p>
        </w:tc>
      </w:tr>
    </w:tbl>
    <w:p w14:paraId="3107FD41" w14:textId="77777777" w:rsidR="00123680" w:rsidRDefault="00123680" w:rsidP="00123680">
      <w:pPr>
        <w:pStyle w:val="NormalWeb"/>
      </w:pPr>
      <w:r>
        <w:t>Use the following table to determine the compatibility of all the lock modes available in SQL Server.</w:t>
      </w:r>
    </w:p>
    <w:p w14:paraId="1A8B7A50" w14:textId="0CB78014" w:rsidR="00123680" w:rsidRDefault="00123680" w:rsidP="00123680">
      <w:r>
        <w:rPr>
          <w:noProof/>
        </w:rPr>
        <w:drawing>
          <wp:inline distT="0" distB="0" distL="0" distR="0" wp14:anchorId="388ABB82" wp14:editId="5F6DA749">
            <wp:extent cx="6248400" cy="4991100"/>
            <wp:effectExtent l="0" t="0" r="0" b="0"/>
            <wp:docPr id="58" name="Picture 58" descr="Diagram showing lock compati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ConflictTable" descr="Diagram showing lock compatibility matrix"/>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48400" cy="4991100"/>
                    </a:xfrm>
                    <a:prstGeom prst="rect">
                      <a:avLst/>
                    </a:prstGeom>
                    <a:noFill/>
                    <a:ln>
                      <a:noFill/>
                    </a:ln>
                  </pic:spPr>
                </pic:pic>
              </a:graphicData>
            </a:graphic>
          </wp:inline>
        </w:drawing>
      </w:r>
    </w:p>
    <w:p w14:paraId="73DFFE6A" w14:textId="77777777" w:rsidR="00123680" w:rsidRDefault="00123680" w:rsidP="00123680">
      <w:pPr>
        <w:pStyle w:val="NormalWeb"/>
      </w:pPr>
      <w:r>
        <w:rPr>
          <w:rStyle w:val="label"/>
        </w:rPr>
        <w:t>Version differences</w:t>
      </w:r>
      <w:r>
        <w:t xml:space="preserve"> </w:t>
      </w:r>
    </w:p>
    <w:p w14:paraId="733020EA" w14:textId="77777777" w:rsidR="00123680" w:rsidRDefault="00123680" w:rsidP="00123680">
      <w:pPr>
        <w:pStyle w:val="NormalWeb"/>
      </w:pPr>
      <w:r>
        <w:t>The first in first out (FIFO) grant algorithm was significantly relaxed in SQL Server 2005 compared to SQL Server 2000. This relaxation affected requests that are compatible with all held modes and all pending modes. In these cases, the new lock could be granted immediately by passing any pending requests. Because it is compatible with all pending requests, the newly requested mode would not result in starvation. In SQL Server 2000, the new request would not be granted, because, under its stricter FIFO implementation, new requests could not be granted until all previously made requests had been granted. In the following example, connections 1 and 3 would be granted when run against SQL Server 2005 in the specified order. In SQL Server 2000, only connection 1 would be granted.</w:t>
      </w:r>
    </w:p>
    <w:p w14:paraId="186BAD51" w14:textId="77777777" w:rsidR="00123680" w:rsidRDefault="00123680" w:rsidP="00123680">
      <w:pPr>
        <w:pStyle w:val="HTMLPreformatted"/>
        <w:rPr>
          <w:color w:val="000000"/>
        </w:rPr>
      </w:pPr>
      <w:r>
        <w:rPr>
          <w:color w:val="000000"/>
        </w:rPr>
        <w:t>/* Conn 1 */</w:t>
      </w:r>
    </w:p>
    <w:p w14:paraId="75E4BD16" w14:textId="77777777" w:rsidR="00123680" w:rsidRDefault="00123680" w:rsidP="00123680">
      <w:pPr>
        <w:pStyle w:val="HTMLPreformatted"/>
        <w:rPr>
          <w:color w:val="000000"/>
        </w:rPr>
      </w:pPr>
      <w:r>
        <w:rPr>
          <w:color w:val="000000"/>
        </w:rPr>
        <w:t>BEGIN TRAN</w:t>
      </w:r>
    </w:p>
    <w:p w14:paraId="6336EBD4" w14:textId="77777777" w:rsidR="00123680" w:rsidRDefault="00123680" w:rsidP="00123680">
      <w:pPr>
        <w:pStyle w:val="HTMLPreformatted"/>
        <w:rPr>
          <w:color w:val="000000"/>
        </w:rPr>
      </w:pPr>
      <w:r>
        <w:rPr>
          <w:color w:val="000000"/>
        </w:rPr>
        <w:lastRenderedPageBreak/>
        <w:t>EXEC sp_getapplock 'amalgam-demo', 'IntentExclusive';</w:t>
      </w:r>
    </w:p>
    <w:p w14:paraId="4D020127" w14:textId="77777777" w:rsidR="00123680" w:rsidRDefault="00123680" w:rsidP="00123680">
      <w:pPr>
        <w:pStyle w:val="HTMLPreformatted"/>
        <w:rPr>
          <w:color w:val="000000"/>
        </w:rPr>
      </w:pPr>
      <w:r>
        <w:rPr>
          <w:color w:val="000000"/>
        </w:rPr>
        <w:t>/* Conn 2 */</w:t>
      </w:r>
    </w:p>
    <w:p w14:paraId="60F3068A" w14:textId="77777777" w:rsidR="00123680" w:rsidRDefault="00123680" w:rsidP="00123680">
      <w:pPr>
        <w:pStyle w:val="HTMLPreformatted"/>
        <w:rPr>
          <w:color w:val="000000"/>
        </w:rPr>
      </w:pPr>
      <w:r>
        <w:rPr>
          <w:color w:val="000000"/>
        </w:rPr>
        <w:t>BEGIN TRAN</w:t>
      </w:r>
    </w:p>
    <w:p w14:paraId="664EC003" w14:textId="77777777" w:rsidR="00123680" w:rsidRDefault="00123680" w:rsidP="00123680">
      <w:pPr>
        <w:pStyle w:val="HTMLPreformatted"/>
        <w:rPr>
          <w:color w:val="000000"/>
        </w:rPr>
      </w:pPr>
      <w:r>
        <w:rPr>
          <w:color w:val="000000"/>
        </w:rPr>
        <w:t>EXEC sp_getapplock 'amalgam-demo', 'Shared';</w:t>
      </w:r>
    </w:p>
    <w:p w14:paraId="762911CC" w14:textId="77777777" w:rsidR="00123680" w:rsidRDefault="00123680" w:rsidP="00123680">
      <w:pPr>
        <w:pStyle w:val="HTMLPreformatted"/>
        <w:rPr>
          <w:color w:val="000000"/>
        </w:rPr>
      </w:pPr>
      <w:r>
        <w:rPr>
          <w:color w:val="000000"/>
        </w:rPr>
        <w:t>/* Conn 3 */</w:t>
      </w:r>
    </w:p>
    <w:p w14:paraId="209CAFBB" w14:textId="77777777" w:rsidR="00123680" w:rsidRDefault="00123680" w:rsidP="00123680">
      <w:pPr>
        <w:pStyle w:val="HTMLPreformatted"/>
        <w:rPr>
          <w:color w:val="000000"/>
        </w:rPr>
      </w:pPr>
      <w:r>
        <w:rPr>
          <w:color w:val="000000"/>
        </w:rPr>
        <w:t>BEGIN TRAN</w:t>
      </w:r>
    </w:p>
    <w:p w14:paraId="360E4CB6" w14:textId="77777777" w:rsidR="00123680" w:rsidRDefault="00123680" w:rsidP="00123680">
      <w:pPr>
        <w:pStyle w:val="HTMLPreformatted"/>
        <w:rPr>
          <w:color w:val="000000"/>
        </w:rPr>
      </w:pPr>
      <w:r>
        <w:rPr>
          <w:color w:val="000000"/>
        </w:rPr>
        <w:t>EXEC sp_getapplock 'amalgam-demo', 'IntentShare;</w:t>
      </w:r>
    </w:p>
    <w:p w14:paraId="5DA1A94C" w14:textId="77777777" w:rsidR="00123680" w:rsidRDefault="00123680" w:rsidP="00123680">
      <w:pPr>
        <w:pStyle w:val="Heading3"/>
      </w:pPr>
      <w:r>
        <w:t>Key-Range Locking</w:t>
      </w:r>
    </w:p>
    <w:p w14:paraId="1DE8B7E1" w14:textId="77777777" w:rsidR="00123680" w:rsidRDefault="00123680" w:rsidP="00123680">
      <w:pPr>
        <w:pStyle w:val="NormalWeb"/>
      </w:pPr>
      <w:r>
        <w:t>Key-range locks protect a range of rows implicitly included in a record set being read by a Transact-SQL statement while using the serializable transaction isolation level. The serializable isolation level requires that any query executed during a transaction must obtain the same set of rows every time it is executed during the transaction. A key range lock protects this requirement by preventing other transactions from inserting new rows whose keys would fall in the range of keys read by the serializable transaction.</w:t>
      </w:r>
    </w:p>
    <w:p w14:paraId="03E30277" w14:textId="77777777" w:rsidR="00123680" w:rsidRDefault="00123680" w:rsidP="00123680">
      <w:pPr>
        <w:pStyle w:val="NormalWeb"/>
      </w:pPr>
      <w:r>
        <w:t>Key-range locking prevents phantom reads. By protecting the ranges of keys between rows, it also prevents phantom insertions into a set of records accessed by a transaction.</w:t>
      </w:r>
    </w:p>
    <w:p w14:paraId="36E24CE6" w14:textId="77777777" w:rsidR="00123680" w:rsidRDefault="00123680" w:rsidP="00123680">
      <w:pPr>
        <w:pStyle w:val="NormalWeb"/>
      </w:pPr>
      <w:r>
        <w:t xml:space="preserve">A key-range lock is placed on an index, specifying a beginning and ending key value. This lock blocks any attempt to insert, update, or delete any row with a key value that falls in the range because those operations would first have to acquire a lock on the index. For example, a serializable transaction could issue a SELECT statement that reads all rows whose key values are between </w:t>
      </w:r>
      <w:r>
        <w:rPr>
          <w:rStyle w:val="Strong"/>
        </w:rPr>
        <w:t>'</w:t>
      </w:r>
      <w:r>
        <w:t>AAA</w:t>
      </w:r>
      <w:r>
        <w:rPr>
          <w:rStyle w:val="Strong"/>
        </w:rPr>
        <w:t>'</w:t>
      </w:r>
      <w:r>
        <w:t xml:space="preserve"> and </w:t>
      </w:r>
      <w:r>
        <w:rPr>
          <w:rStyle w:val="Strong"/>
        </w:rPr>
        <w:t>'</w:t>
      </w:r>
      <w:r>
        <w:t>CZZ</w:t>
      </w:r>
      <w:r>
        <w:rPr>
          <w:rStyle w:val="Strong"/>
        </w:rPr>
        <w:t>'</w:t>
      </w:r>
      <w:r>
        <w:t xml:space="preserve">. A key-range lock on the key values in the range from </w:t>
      </w:r>
      <w:r>
        <w:rPr>
          <w:rStyle w:val="Strong"/>
        </w:rPr>
        <w:t>'</w:t>
      </w:r>
      <w:r>
        <w:t>AAA</w:t>
      </w:r>
      <w:r>
        <w:rPr>
          <w:rStyle w:val="Strong"/>
        </w:rPr>
        <w:t>'</w:t>
      </w:r>
      <w:r>
        <w:t xml:space="preserve"> to </w:t>
      </w:r>
      <w:r>
        <w:rPr>
          <w:rStyle w:val="Strong"/>
        </w:rPr>
        <w:t>'</w:t>
      </w:r>
      <w:r>
        <w:t>CZZ</w:t>
      </w:r>
      <w:r>
        <w:rPr>
          <w:rStyle w:val="Strong"/>
        </w:rPr>
        <w:t>'</w:t>
      </w:r>
      <w:r>
        <w:t xml:space="preserve"> prevents other transactions from inserting rows with key values anywhere in that range, such as </w:t>
      </w:r>
      <w:r>
        <w:rPr>
          <w:rStyle w:val="Strong"/>
        </w:rPr>
        <w:t>'</w:t>
      </w:r>
      <w:r>
        <w:t>ADG</w:t>
      </w:r>
      <w:r>
        <w:rPr>
          <w:rStyle w:val="Strong"/>
        </w:rPr>
        <w:t>'</w:t>
      </w:r>
      <w:r>
        <w:t xml:space="preserve">, </w:t>
      </w:r>
      <w:r>
        <w:rPr>
          <w:rStyle w:val="Strong"/>
        </w:rPr>
        <w:t>'</w:t>
      </w:r>
      <w:r>
        <w:t>BBD</w:t>
      </w:r>
      <w:r>
        <w:rPr>
          <w:rStyle w:val="Strong"/>
        </w:rPr>
        <w:t>'</w:t>
      </w:r>
      <w:r>
        <w:t xml:space="preserve">, or </w:t>
      </w:r>
      <w:r>
        <w:rPr>
          <w:rStyle w:val="Strong"/>
        </w:rPr>
        <w:t>'</w:t>
      </w:r>
      <w:r>
        <w:t>CAL</w:t>
      </w:r>
      <w:r>
        <w:rPr>
          <w:rStyle w:val="Strong"/>
        </w:rPr>
        <w:t>'</w:t>
      </w:r>
      <w:r>
        <w:t>.</w:t>
      </w:r>
    </w:p>
    <w:p w14:paraId="22ACD9D7" w14:textId="77777777" w:rsidR="00123680" w:rsidRDefault="00123680" w:rsidP="00123680">
      <w:pPr>
        <w:pStyle w:val="Heading4"/>
      </w:pPr>
      <w:r>
        <w:t>Key-Range Lock Modes</w:t>
      </w:r>
    </w:p>
    <w:p w14:paraId="5C2DCF1E" w14:textId="77777777" w:rsidR="00123680" w:rsidRDefault="00123680" w:rsidP="00123680">
      <w:pPr>
        <w:pStyle w:val="NormalWeb"/>
      </w:pPr>
      <w:r>
        <w:t xml:space="preserve">Key-range locks include both a range and a row component specified in range-row format: </w:t>
      </w:r>
    </w:p>
    <w:p w14:paraId="646F8CB6" w14:textId="77777777" w:rsidR="00123680" w:rsidRDefault="00123680" w:rsidP="00123680">
      <w:pPr>
        <w:pStyle w:val="NormalWeb"/>
        <w:numPr>
          <w:ilvl w:val="0"/>
          <w:numId w:val="22"/>
        </w:numPr>
      </w:pPr>
      <w:r>
        <w:t>Range represents the lock mode protecting the range between two consecutive index entries.</w:t>
      </w:r>
    </w:p>
    <w:p w14:paraId="267601A7" w14:textId="77777777" w:rsidR="00123680" w:rsidRDefault="00123680" w:rsidP="00123680">
      <w:pPr>
        <w:pStyle w:val="NormalWeb"/>
        <w:numPr>
          <w:ilvl w:val="0"/>
          <w:numId w:val="22"/>
        </w:numPr>
      </w:pPr>
      <w:r>
        <w:t>Row represents the lock mode protecting the index entry.</w:t>
      </w:r>
    </w:p>
    <w:p w14:paraId="182A2DDA" w14:textId="77777777" w:rsidR="00123680" w:rsidRDefault="00123680" w:rsidP="00123680">
      <w:pPr>
        <w:pStyle w:val="NormalWeb"/>
        <w:numPr>
          <w:ilvl w:val="0"/>
          <w:numId w:val="22"/>
        </w:numPr>
      </w:pPr>
      <w:r>
        <w:t>Mode represents the combined lock mode used. Key-range lock modes consist of two parts. The first represents the type of lock used to lock the index range (Range</w:t>
      </w:r>
      <w:r>
        <w:rPr>
          <w:rStyle w:val="Emphasis"/>
        </w:rPr>
        <w:t>T</w:t>
      </w:r>
      <w:r>
        <w:t>) and the second represents the lock type used to lock a specific key (</w:t>
      </w:r>
      <w:r>
        <w:rPr>
          <w:rStyle w:val="Emphasis"/>
        </w:rPr>
        <w:t>K</w:t>
      </w:r>
      <w:r>
        <w:t>). The two parts are connected with a hyphen (-), such as Range</w:t>
      </w:r>
      <w:r>
        <w:rPr>
          <w:rStyle w:val="Emphasis"/>
        </w:rPr>
        <w:t>T</w:t>
      </w:r>
      <w:r>
        <w:t>-</w:t>
      </w:r>
      <w:r>
        <w:rPr>
          <w:rStyle w:val="Emphasis"/>
        </w:rPr>
        <w:t>K</w:t>
      </w:r>
      <w: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able"/>
      </w:tblPr>
      <w:tblGrid>
        <w:gridCol w:w="45"/>
        <w:gridCol w:w="847"/>
        <w:gridCol w:w="527"/>
        <w:gridCol w:w="1070"/>
        <w:gridCol w:w="3788"/>
        <w:gridCol w:w="3803"/>
      </w:tblGrid>
      <w:tr w:rsidR="00123680" w14:paraId="7681BEE8" w14:textId="77777777" w:rsidTr="00123680">
        <w:trPr>
          <w:gridBefore w:val="1"/>
          <w:tblCellSpacing w:w="15" w:type="dxa"/>
        </w:trPr>
        <w:tc>
          <w:tcPr>
            <w:tcW w:w="0" w:type="auto"/>
            <w:vAlign w:val="center"/>
            <w:hideMark/>
          </w:tcPr>
          <w:p w14:paraId="252DB0EE" w14:textId="77777777" w:rsidR="00123680" w:rsidRDefault="00123680">
            <w:pPr>
              <w:pStyle w:val="NormalWeb"/>
              <w:jc w:val="center"/>
              <w:rPr>
                <w:b/>
                <w:bCs/>
              </w:rPr>
            </w:pPr>
            <w:r>
              <w:rPr>
                <w:b/>
                <w:bCs/>
              </w:rPr>
              <w:t>Range</w:t>
            </w:r>
          </w:p>
        </w:tc>
        <w:tc>
          <w:tcPr>
            <w:tcW w:w="0" w:type="auto"/>
            <w:vAlign w:val="center"/>
            <w:hideMark/>
          </w:tcPr>
          <w:p w14:paraId="64E95ECB" w14:textId="77777777" w:rsidR="00123680" w:rsidRDefault="00123680">
            <w:pPr>
              <w:pStyle w:val="NormalWeb"/>
              <w:jc w:val="center"/>
              <w:rPr>
                <w:b/>
                <w:bCs/>
              </w:rPr>
            </w:pPr>
            <w:r>
              <w:rPr>
                <w:b/>
                <w:bCs/>
              </w:rPr>
              <w:t>Row</w:t>
            </w:r>
          </w:p>
        </w:tc>
        <w:tc>
          <w:tcPr>
            <w:tcW w:w="0" w:type="auto"/>
            <w:vAlign w:val="center"/>
            <w:hideMark/>
          </w:tcPr>
          <w:p w14:paraId="67E684C2" w14:textId="77777777" w:rsidR="00123680" w:rsidRDefault="00123680">
            <w:pPr>
              <w:pStyle w:val="NormalWeb"/>
              <w:jc w:val="center"/>
              <w:rPr>
                <w:b/>
                <w:bCs/>
              </w:rPr>
            </w:pPr>
            <w:r>
              <w:rPr>
                <w:b/>
                <w:bCs/>
              </w:rPr>
              <w:t>Mode</w:t>
            </w:r>
          </w:p>
        </w:tc>
        <w:tc>
          <w:tcPr>
            <w:tcW w:w="0" w:type="auto"/>
            <w:gridSpan w:val="2"/>
            <w:vAlign w:val="center"/>
            <w:hideMark/>
          </w:tcPr>
          <w:p w14:paraId="117FFFB7" w14:textId="77777777" w:rsidR="00123680" w:rsidRDefault="00123680">
            <w:pPr>
              <w:pStyle w:val="NormalWeb"/>
              <w:jc w:val="center"/>
              <w:rPr>
                <w:b/>
                <w:bCs/>
              </w:rPr>
            </w:pPr>
            <w:r>
              <w:rPr>
                <w:b/>
                <w:bCs/>
              </w:rPr>
              <w:t>Description</w:t>
            </w:r>
          </w:p>
        </w:tc>
      </w:tr>
      <w:tr w:rsidR="00123680" w14:paraId="509D40E0" w14:textId="77777777" w:rsidTr="00123680">
        <w:trPr>
          <w:gridBefore w:val="1"/>
          <w:tblCellSpacing w:w="15" w:type="dxa"/>
        </w:trPr>
        <w:tc>
          <w:tcPr>
            <w:tcW w:w="0" w:type="auto"/>
            <w:vAlign w:val="center"/>
            <w:hideMark/>
          </w:tcPr>
          <w:p w14:paraId="6A85C9A8" w14:textId="77777777" w:rsidR="00123680" w:rsidRDefault="00123680">
            <w:pPr>
              <w:pStyle w:val="NormalWeb"/>
            </w:pPr>
            <w:r>
              <w:t>RangeS</w:t>
            </w:r>
          </w:p>
        </w:tc>
        <w:tc>
          <w:tcPr>
            <w:tcW w:w="0" w:type="auto"/>
            <w:vAlign w:val="center"/>
            <w:hideMark/>
          </w:tcPr>
          <w:p w14:paraId="29962A25" w14:textId="77777777" w:rsidR="00123680" w:rsidRDefault="00123680">
            <w:pPr>
              <w:pStyle w:val="NormalWeb"/>
            </w:pPr>
            <w:r>
              <w:t>S</w:t>
            </w:r>
          </w:p>
        </w:tc>
        <w:tc>
          <w:tcPr>
            <w:tcW w:w="0" w:type="auto"/>
            <w:vAlign w:val="center"/>
            <w:hideMark/>
          </w:tcPr>
          <w:p w14:paraId="00DB8771" w14:textId="77777777" w:rsidR="00123680" w:rsidRDefault="00123680">
            <w:pPr>
              <w:pStyle w:val="NormalWeb"/>
            </w:pPr>
            <w:r>
              <w:t>RangeS-S</w:t>
            </w:r>
          </w:p>
        </w:tc>
        <w:tc>
          <w:tcPr>
            <w:tcW w:w="0" w:type="auto"/>
            <w:gridSpan w:val="2"/>
            <w:vAlign w:val="center"/>
            <w:hideMark/>
          </w:tcPr>
          <w:p w14:paraId="00E79DCC" w14:textId="77777777" w:rsidR="00123680" w:rsidRDefault="00123680">
            <w:pPr>
              <w:pStyle w:val="NormalWeb"/>
            </w:pPr>
            <w:r>
              <w:t>Shared range, shared resource lock; serializable range scan.</w:t>
            </w:r>
          </w:p>
        </w:tc>
      </w:tr>
      <w:tr w:rsidR="00123680" w14:paraId="0A213274" w14:textId="77777777" w:rsidTr="00123680">
        <w:trPr>
          <w:gridBefore w:val="1"/>
          <w:tblCellSpacing w:w="15" w:type="dxa"/>
        </w:trPr>
        <w:tc>
          <w:tcPr>
            <w:tcW w:w="0" w:type="auto"/>
            <w:vAlign w:val="center"/>
            <w:hideMark/>
          </w:tcPr>
          <w:p w14:paraId="3BCEA555" w14:textId="77777777" w:rsidR="00123680" w:rsidRDefault="00123680">
            <w:pPr>
              <w:pStyle w:val="NormalWeb"/>
            </w:pPr>
            <w:r>
              <w:t>RangeS</w:t>
            </w:r>
          </w:p>
        </w:tc>
        <w:tc>
          <w:tcPr>
            <w:tcW w:w="0" w:type="auto"/>
            <w:vAlign w:val="center"/>
            <w:hideMark/>
          </w:tcPr>
          <w:p w14:paraId="01A971D8" w14:textId="77777777" w:rsidR="00123680" w:rsidRDefault="00123680">
            <w:pPr>
              <w:pStyle w:val="NormalWeb"/>
            </w:pPr>
            <w:r>
              <w:t>U</w:t>
            </w:r>
          </w:p>
        </w:tc>
        <w:tc>
          <w:tcPr>
            <w:tcW w:w="0" w:type="auto"/>
            <w:vAlign w:val="center"/>
            <w:hideMark/>
          </w:tcPr>
          <w:p w14:paraId="5C811547" w14:textId="77777777" w:rsidR="00123680" w:rsidRDefault="00123680">
            <w:pPr>
              <w:pStyle w:val="NormalWeb"/>
            </w:pPr>
            <w:r>
              <w:t>RangeS-U</w:t>
            </w:r>
          </w:p>
        </w:tc>
        <w:tc>
          <w:tcPr>
            <w:tcW w:w="0" w:type="auto"/>
            <w:gridSpan w:val="2"/>
            <w:vAlign w:val="center"/>
            <w:hideMark/>
          </w:tcPr>
          <w:p w14:paraId="5F1A2C45" w14:textId="77777777" w:rsidR="00123680" w:rsidRDefault="00123680">
            <w:pPr>
              <w:pStyle w:val="NormalWeb"/>
            </w:pPr>
            <w:r>
              <w:t>Shared range, update resource lock; serializable update scan.</w:t>
            </w:r>
          </w:p>
        </w:tc>
      </w:tr>
      <w:tr w:rsidR="00123680" w14:paraId="764C3EDC" w14:textId="77777777" w:rsidTr="00123680">
        <w:trPr>
          <w:gridBefore w:val="1"/>
          <w:tblCellSpacing w:w="15" w:type="dxa"/>
        </w:trPr>
        <w:tc>
          <w:tcPr>
            <w:tcW w:w="0" w:type="auto"/>
            <w:vAlign w:val="center"/>
            <w:hideMark/>
          </w:tcPr>
          <w:p w14:paraId="36994862" w14:textId="77777777" w:rsidR="00123680" w:rsidRDefault="00123680">
            <w:pPr>
              <w:pStyle w:val="NormalWeb"/>
            </w:pPr>
            <w:r>
              <w:t>RangeI</w:t>
            </w:r>
          </w:p>
        </w:tc>
        <w:tc>
          <w:tcPr>
            <w:tcW w:w="0" w:type="auto"/>
            <w:vAlign w:val="center"/>
            <w:hideMark/>
          </w:tcPr>
          <w:p w14:paraId="317AB2F1" w14:textId="77777777" w:rsidR="00123680" w:rsidRDefault="00123680">
            <w:pPr>
              <w:pStyle w:val="NormalWeb"/>
            </w:pPr>
            <w:r>
              <w:t>Null</w:t>
            </w:r>
          </w:p>
        </w:tc>
        <w:tc>
          <w:tcPr>
            <w:tcW w:w="0" w:type="auto"/>
            <w:vAlign w:val="center"/>
            <w:hideMark/>
          </w:tcPr>
          <w:p w14:paraId="4B2F8B23" w14:textId="77777777" w:rsidR="00123680" w:rsidRDefault="00123680">
            <w:pPr>
              <w:pStyle w:val="NormalWeb"/>
            </w:pPr>
            <w:r>
              <w:t>RangeI-N</w:t>
            </w:r>
          </w:p>
        </w:tc>
        <w:tc>
          <w:tcPr>
            <w:tcW w:w="0" w:type="auto"/>
            <w:gridSpan w:val="2"/>
            <w:vAlign w:val="center"/>
            <w:hideMark/>
          </w:tcPr>
          <w:p w14:paraId="79F99168" w14:textId="77777777" w:rsidR="00123680" w:rsidRDefault="00123680">
            <w:pPr>
              <w:pStyle w:val="NormalWeb"/>
            </w:pPr>
            <w:r>
              <w:t>Insert range, null resource lock; used to test ranges before inserting a new key into an index.</w:t>
            </w:r>
          </w:p>
        </w:tc>
      </w:tr>
      <w:tr w:rsidR="00123680" w14:paraId="5BC2F8A6" w14:textId="77777777" w:rsidTr="00123680">
        <w:trPr>
          <w:gridBefore w:val="1"/>
          <w:tblCellSpacing w:w="15" w:type="dxa"/>
        </w:trPr>
        <w:tc>
          <w:tcPr>
            <w:tcW w:w="0" w:type="auto"/>
            <w:vAlign w:val="center"/>
            <w:hideMark/>
          </w:tcPr>
          <w:p w14:paraId="66147654" w14:textId="77777777" w:rsidR="00123680" w:rsidRDefault="00123680">
            <w:pPr>
              <w:pStyle w:val="NormalWeb"/>
            </w:pPr>
            <w:r>
              <w:t>RangeX</w:t>
            </w:r>
          </w:p>
        </w:tc>
        <w:tc>
          <w:tcPr>
            <w:tcW w:w="0" w:type="auto"/>
            <w:vAlign w:val="center"/>
            <w:hideMark/>
          </w:tcPr>
          <w:p w14:paraId="3A0C70D3" w14:textId="77777777" w:rsidR="00123680" w:rsidRDefault="00123680">
            <w:pPr>
              <w:pStyle w:val="NormalWeb"/>
            </w:pPr>
            <w:r>
              <w:t>X</w:t>
            </w:r>
          </w:p>
        </w:tc>
        <w:tc>
          <w:tcPr>
            <w:tcW w:w="0" w:type="auto"/>
            <w:vAlign w:val="center"/>
            <w:hideMark/>
          </w:tcPr>
          <w:p w14:paraId="0A510F3E" w14:textId="77777777" w:rsidR="00123680" w:rsidRDefault="00123680">
            <w:pPr>
              <w:pStyle w:val="NormalWeb"/>
            </w:pPr>
            <w:r>
              <w:t>RangeX-X</w:t>
            </w:r>
          </w:p>
        </w:tc>
        <w:tc>
          <w:tcPr>
            <w:tcW w:w="0" w:type="auto"/>
            <w:gridSpan w:val="2"/>
            <w:vAlign w:val="center"/>
            <w:hideMark/>
          </w:tcPr>
          <w:p w14:paraId="62C28707" w14:textId="77777777" w:rsidR="00123680" w:rsidRDefault="00123680">
            <w:pPr>
              <w:pStyle w:val="NormalWeb"/>
            </w:pPr>
            <w:r>
              <w:t>Exclusive range, exclusive resource lock; used when updating a key in a range.</w:t>
            </w:r>
          </w:p>
        </w:tc>
      </w:tr>
      <w:tr w:rsidR="00123680" w14:paraId="18E58C37" w14:textId="77777777" w:rsidTr="00123680">
        <w:trPr>
          <w:gridAfter w:val="1"/>
          <w:tblCellSpacing w:w="15" w:type="dxa"/>
        </w:trPr>
        <w:tc>
          <w:tcPr>
            <w:tcW w:w="0" w:type="auto"/>
            <w:gridSpan w:val="5"/>
            <w:vAlign w:val="center"/>
            <w:hideMark/>
          </w:tcPr>
          <w:p w14:paraId="61C9E1BA" w14:textId="3D498AB9" w:rsidR="00123680" w:rsidRDefault="00123680">
            <w:pPr>
              <w:rPr>
                <w:b/>
                <w:bCs/>
              </w:rPr>
            </w:pPr>
            <w:r>
              <w:rPr>
                <w:b/>
                <w:bCs/>
                <w:noProof/>
              </w:rPr>
              <w:drawing>
                <wp:inline distT="0" distB="0" distL="0" distR="0" wp14:anchorId="3D483947" wp14:editId="5E2E9CFD">
                  <wp:extent cx="7620" cy="762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09CB6880" w14:textId="77777777" w:rsidTr="00123680">
        <w:trPr>
          <w:gridAfter w:val="1"/>
          <w:tblCellSpacing w:w="15" w:type="dxa"/>
        </w:trPr>
        <w:tc>
          <w:tcPr>
            <w:tcW w:w="0" w:type="auto"/>
            <w:gridSpan w:val="5"/>
            <w:vAlign w:val="center"/>
            <w:hideMark/>
          </w:tcPr>
          <w:p w14:paraId="3940E62F" w14:textId="77777777" w:rsidR="00123680" w:rsidRDefault="00123680">
            <w:pPr>
              <w:pStyle w:val="NormalWeb"/>
            </w:pPr>
            <w:r>
              <w:t xml:space="preserve">The internal Null lock mode is compatible with all other lock modes. </w:t>
            </w:r>
          </w:p>
        </w:tc>
      </w:tr>
    </w:tbl>
    <w:p w14:paraId="5B74BEA8" w14:textId="77777777" w:rsidR="00123680" w:rsidRDefault="00123680" w:rsidP="00123680">
      <w:pPr>
        <w:pStyle w:val="NormalWeb"/>
      </w:pPr>
      <w:r>
        <w:t xml:space="preserve">Key-range lock modes have a compatibility matrix that shows which locks are compatible with other locks obtained on overlapping keys and ranges.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762"/>
        <w:gridCol w:w="2381"/>
        <w:gridCol w:w="434"/>
        <w:gridCol w:w="434"/>
        <w:gridCol w:w="1061"/>
        <w:gridCol w:w="1101"/>
        <w:gridCol w:w="1060"/>
        <w:gridCol w:w="1155"/>
      </w:tblGrid>
      <w:tr w:rsidR="00123680" w14:paraId="373836F6" w14:textId="77777777" w:rsidTr="00123680">
        <w:trPr>
          <w:tblCellSpacing w:w="15" w:type="dxa"/>
        </w:trPr>
        <w:tc>
          <w:tcPr>
            <w:tcW w:w="0" w:type="auto"/>
            <w:vAlign w:val="center"/>
            <w:hideMark/>
          </w:tcPr>
          <w:p w14:paraId="28C309CD" w14:textId="77777777" w:rsidR="00123680" w:rsidRDefault="00123680">
            <w:pPr>
              <w:pStyle w:val="NormalWeb"/>
              <w:jc w:val="center"/>
              <w:rPr>
                <w:b/>
                <w:bCs/>
              </w:rPr>
            </w:pPr>
            <w:r>
              <w:rPr>
                <w:b/>
                <w:bCs/>
              </w:rPr>
              <w:lastRenderedPageBreak/>
              <w:t> </w:t>
            </w:r>
          </w:p>
        </w:tc>
        <w:tc>
          <w:tcPr>
            <w:tcW w:w="0" w:type="auto"/>
            <w:vAlign w:val="center"/>
            <w:hideMark/>
          </w:tcPr>
          <w:p w14:paraId="5D5BBDFC" w14:textId="77777777" w:rsidR="00123680" w:rsidRDefault="00123680">
            <w:pPr>
              <w:pStyle w:val="NormalWeb"/>
              <w:jc w:val="center"/>
              <w:rPr>
                <w:b/>
                <w:bCs/>
              </w:rPr>
            </w:pPr>
            <w:r>
              <w:rPr>
                <w:b/>
                <w:bCs/>
              </w:rPr>
              <w:t>Existing granted mode</w:t>
            </w:r>
          </w:p>
        </w:tc>
        <w:tc>
          <w:tcPr>
            <w:tcW w:w="0" w:type="auto"/>
            <w:vAlign w:val="center"/>
            <w:hideMark/>
          </w:tcPr>
          <w:p w14:paraId="23945573" w14:textId="77777777" w:rsidR="00123680" w:rsidRDefault="00123680">
            <w:pPr>
              <w:pStyle w:val="NormalWeb"/>
              <w:jc w:val="center"/>
              <w:rPr>
                <w:b/>
                <w:bCs/>
              </w:rPr>
            </w:pPr>
            <w:r>
              <w:rPr>
                <w:b/>
                <w:bCs/>
              </w:rPr>
              <w:t> </w:t>
            </w:r>
          </w:p>
        </w:tc>
        <w:tc>
          <w:tcPr>
            <w:tcW w:w="0" w:type="auto"/>
            <w:vAlign w:val="center"/>
            <w:hideMark/>
          </w:tcPr>
          <w:p w14:paraId="0C9EDBA5" w14:textId="77777777" w:rsidR="00123680" w:rsidRDefault="00123680">
            <w:pPr>
              <w:pStyle w:val="NormalWeb"/>
              <w:jc w:val="center"/>
              <w:rPr>
                <w:b/>
                <w:bCs/>
              </w:rPr>
            </w:pPr>
            <w:r>
              <w:rPr>
                <w:b/>
                <w:bCs/>
              </w:rPr>
              <w:t> </w:t>
            </w:r>
          </w:p>
        </w:tc>
        <w:tc>
          <w:tcPr>
            <w:tcW w:w="0" w:type="auto"/>
            <w:vAlign w:val="center"/>
            <w:hideMark/>
          </w:tcPr>
          <w:p w14:paraId="455D0BA1" w14:textId="77777777" w:rsidR="00123680" w:rsidRDefault="00123680">
            <w:pPr>
              <w:pStyle w:val="NormalWeb"/>
              <w:jc w:val="center"/>
              <w:rPr>
                <w:b/>
                <w:bCs/>
              </w:rPr>
            </w:pPr>
            <w:r>
              <w:rPr>
                <w:b/>
                <w:bCs/>
              </w:rPr>
              <w:t> </w:t>
            </w:r>
          </w:p>
        </w:tc>
        <w:tc>
          <w:tcPr>
            <w:tcW w:w="0" w:type="auto"/>
            <w:vAlign w:val="center"/>
            <w:hideMark/>
          </w:tcPr>
          <w:p w14:paraId="1D93EC4B" w14:textId="77777777" w:rsidR="00123680" w:rsidRDefault="00123680">
            <w:pPr>
              <w:pStyle w:val="NormalWeb"/>
              <w:jc w:val="center"/>
              <w:rPr>
                <w:b/>
                <w:bCs/>
              </w:rPr>
            </w:pPr>
            <w:r>
              <w:rPr>
                <w:b/>
                <w:bCs/>
              </w:rPr>
              <w:t> </w:t>
            </w:r>
          </w:p>
        </w:tc>
        <w:tc>
          <w:tcPr>
            <w:tcW w:w="0" w:type="auto"/>
            <w:vAlign w:val="center"/>
            <w:hideMark/>
          </w:tcPr>
          <w:p w14:paraId="4EDCB3B1" w14:textId="77777777" w:rsidR="00123680" w:rsidRDefault="00123680">
            <w:pPr>
              <w:pStyle w:val="NormalWeb"/>
              <w:jc w:val="center"/>
              <w:rPr>
                <w:b/>
                <w:bCs/>
              </w:rPr>
            </w:pPr>
            <w:r>
              <w:rPr>
                <w:b/>
                <w:bCs/>
              </w:rPr>
              <w:t> </w:t>
            </w:r>
          </w:p>
        </w:tc>
        <w:tc>
          <w:tcPr>
            <w:tcW w:w="0" w:type="auto"/>
            <w:vAlign w:val="center"/>
            <w:hideMark/>
          </w:tcPr>
          <w:p w14:paraId="03E65ADB" w14:textId="77777777" w:rsidR="00123680" w:rsidRDefault="00123680">
            <w:pPr>
              <w:pStyle w:val="NormalWeb"/>
              <w:jc w:val="center"/>
              <w:rPr>
                <w:b/>
                <w:bCs/>
              </w:rPr>
            </w:pPr>
            <w:r>
              <w:rPr>
                <w:b/>
                <w:bCs/>
              </w:rPr>
              <w:t> </w:t>
            </w:r>
          </w:p>
        </w:tc>
      </w:tr>
      <w:tr w:rsidR="00123680" w14:paraId="3A2941EF" w14:textId="77777777" w:rsidTr="00123680">
        <w:trPr>
          <w:tblCellSpacing w:w="15" w:type="dxa"/>
        </w:trPr>
        <w:tc>
          <w:tcPr>
            <w:tcW w:w="0" w:type="auto"/>
            <w:vAlign w:val="center"/>
            <w:hideMark/>
          </w:tcPr>
          <w:p w14:paraId="02A14613" w14:textId="77777777" w:rsidR="00123680" w:rsidRDefault="00123680">
            <w:pPr>
              <w:pStyle w:val="NormalWeb"/>
            </w:pPr>
            <w:r>
              <w:rPr>
                <w:rStyle w:val="Strong"/>
              </w:rPr>
              <w:t>Requested mode</w:t>
            </w:r>
            <w:r>
              <w:t xml:space="preserve"> </w:t>
            </w:r>
          </w:p>
        </w:tc>
        <w:tc>
          <w:tcPr>
            <w:tcW w:w="0" w:type="auto"/>
            <w:vAlign w:val="center"/>
            <w:hideMark/>
          </w:tcPr>
          <w:p w14:paraId="0009FE0E" w14:textId="77777777" w:rsidR="00123680" w:rsidRDefault="00123680">
            <w:pPr>
              <w:pStyle w:val="NormalWeb"/>
            </w:pPr>
            <w:r>
              <w:rPr>
                <w:rStyle w:val="Strong"/>
              </w:rPr>
              <w:t>S</w:t>
            </w:r>
            <w:r>
              <w:t xml:space="preserve"> </w:t>
            </w:r>
          </w:p>
        </w:tc>
        <w:tc>
          <w:tcPr>
            <w:tcW w:w="0" w:type="auto"/>
            <w:vAlign w:val="center"/>
            <w:hideMark/>
          </w:tcPr>
          <w:p w14:paraId="1A640694" w14:textId="77777777" w:rsidR="00123680" w:rsidRDefault="00123680">
            <w:pPr>
              <w:pStyle w:val="NormalWeb"/>
            </w:pPr>
            <w:r>
              <w:rPr>
                <w:rStyle w:val="Strong"/>
              </w:rPr>
              <w:t>U</w:t>
            </w:r>
            <w:r>
              <w:t xml:space="preserve"> </w:t>
            </w:r>
          </w:p>
        </w:tc>
        <w:tc>
          <w:tcPr>
            <w:tcW w:w="0" w:type="auto"/>
            <w:vAlign w:val="center"/>
            <w:hideMark/>
          </w:tcPr>
          <w:p w14:paraId="0A5D1BAD" w14:textId="77777777" w:rsidR="00123680" w:rsidRDefault="00123680">
            <w:pPr>
              <w:pStyle w:val="NormalWeb"/>
            </w:pPr>
            <w:r>
              <w:rPr>
                <w:rStyle w:val="Strong"/>
              </w:rPr>
              <w:t>X</w:t>
            </w:r>
            <w:r>
              <w:t xml:space="preserve"> </w:t>
            </w:r>
          </w:p>
        </w:tc>
        <w:tc>
          <w:tcPr>
            <w:tcW w:w="0" w:type="auto"/>
            <w:vAlign w:val="center"/>
            <w:hideMark/>
          </w:tcPr>
          <w:p w14:paraId="30FB8265" w14:textId="77777777" w:rsidR="00123680" w:rsidRDefault="00123680">
            <w:pPr>
              <w:pStyle w:val="NormalWeb"/>
            </w:pPr>
            <w:r>
              <w:rPr>
                <w:rStyle w:val="Strong"/>
              </w:rPr>
              <w:t>RangeS-S</w:t>
            </w:r>
            <w:r>
              <w:t xml:space="preserve"> </w:t>
            </w:r>
          </w:p>
        </w:tc>
        <w:tc>
          <w:tcPr>
            <w:tcW w:w="0" w:type="auto"/>
            <w:vAlign w:val="center"/>
            <w:hideMark/>
          </w:tcPr>
          <w:p w14:paraId="3BC623E9" w14:textId="77777777" w:rsidR="00123680" w:rsidRDefault="00123680">
            <w:pPr>
              <w:pStyle w:val="NormalWeb"/>
            </w:pPr>
            <w:r>
              <w:rPr>
                <w:rStyle w:val="Strong"/>
              </w:rPr>
              <w:t>RangeS-U</w:t>
            </w:r>
            <w:r>
              <w:t xml:space="preserve"> </w:t>
            </w:r>
          </w:p>
        </w:tc>
        <w:tc>
          <w:tcPr>
            <w:tcW w:w="0" w:type="auto"/>
            <w:vAlign w:val="center"/>
            <w:hideMark/>
          </w:tcPr>
          <w:p w14:paraId="3B5C8137" w14:textId="77777777" w:rsidR="00123680" w:rsidRDefault="00123680">
            <w:pPr>
              <w:pStyle w:val="NormalWeb"/>
            </w:pPr>
            <w:r>
              <w:rPr>
                <w:rStyle w:val="Strong"/>
              </w:rPr>
              <w:t>RangeI-N</w:t>
            </w:r>
            <w:r>
              <w:t xml:space="preserve"> </w:t>
            </w:r>
          </w:p>
        </w:tc>
        <w:tc>
          <w:tcPr>
            <w:tcW w:w="0" w:type="auto"/>
            <w:vAlign w:val="center"/>
            <w:hideMark/>
          </w:tcPr>
          <w:p w14:paraId="66D5FBC9" w14:textId="77777777" w:rsidR="00123680" w:rsidRDefault="00123680">
            <w:pPr>
              <w:pStyle w:val="NormalWeb"/>
            </w:pPr>
            <w:r>
              <w:rPr>
                <w:rStyle w:val="Strong"/>
              </w:rPr>
              <w:t>RangeX-X</w:t>
            </w:r>
            <w:r>
              <w:t xml:space="preserve"> </w:t>
            </w:r>
          </w:p>
        </w:tc>
      </w:tr>
      <w:tr w:rsidR="00123680" w14:paraId="5A1F608A" w14:textId="77777777" w:rsidTr="00123680">
        <w:trPr>
          <w:tblCellSpacing w:w="15" w:type="dxa"/>
        </w:trPr>
        <w:tc>
          <w:tcPr>
            <w:tcW w:w="0" w:type="auto"/>
            <w:vAlign w:val="center"/>
            <w:hideMark/>
          </w:tcPr>
          <w:p w14:paraId="5BD34796" w14:textId="77777777" w:rsidR="00123680" w:rsidRDefault="00123680">
            <w:pPr>
              <w:pStyle w:val="NormalWeb"/>
            </w:pPr>
            <w:r>
              <w:rPr>
                <w:rStyle w:val="Strong"/>
              </w:rPr>
              <w:t>Shared (S)</w:t>
            </w:r>
            <w:r>
              <w:t xml:space="preserve"> </w:t>
            </w:r>
          </w:p>
        </w:tc>
        <w:tc>
          <w:tcPr>
            <w:tcW w:w="0" w:type="auto"/>
            <w:vAlign w:val="center"/>
            <w:hideMark/>
          </w:tcPr>
          <w:p w14:paraId="536E368F" w14:textId="77777777" w:rsidR="00123680" w:rsidRDefault="00123680">
            <w:pPr>
              <w:pStyle w:val="NormalWeb"/>
            </w:pPr>
            <w:r>
              <w:t>Yes</w:t>
            </w:r>
          </w:p>
        </w:tc>
        <w:tc>
          <w:tcPr>
            <w:tcW w:w="0" w:type="auto"/>
            <w:vAlign w:val="center"/>
            <w:hideMark/>
          </w:tcPr>
          <w:p w14:paraId="462FE976" w14:textId="77777777" w:rsidR="00123680" w:rsidRDefault="00123680">
            <w:pPr>
              <w:pStyle w:val="NormalWeb"/>
            </w:pPr>
            <w:r>
              <w:t>Yes</w:t>
            </w:r>
          </w:p>
        </w:tc>
        <w:tc>
          <w:tcPr>
            <w:tcW w:w="0" w:type="auto"/>
            <w:vAlign w:val="center"/>
            <w:hideMark/>
          </w:tcPr>
          <w:p w14:paraId="371C21B8" w14:textId="77777777" w:rsidR="00123680" w:rsidRDefault="00123680">
            <w:pPr>
              <w:pStyle w:val="NormalWeb"/>
            </w:pPr>
            <w:r>
              <w:t>No</w:t>
            </w:r>
          </w:p>
        </w:tc>
        <w:tc>
          <w:tcPr>
            <w:tcW w:w="0" w:type="auto"/>
            <w:vAlign w:val="center"/>
            <w:hideMark/>
          </w:tcPr>
          <w:p w14:paraId="4D465F1E" w14:textId="77777777" w:rsidR="00123680" w:rsidRDefault="00123680">
            <w:pPr>
              <w:pStyle w:val="NormalWeb"/>
            </w:pPr>
            <w:r>
              <w:t>Yes</w:t>
            </w:r>
          </w:p>
        </w:tc>
        <w:tc>
          <w:tcPr>
            <w:tcW w:w="0" w:type="auto"/>
            <w:vAlign w:val="center"/>
            <w:hideMark/>
          </w:tcPr>
          <w:p w14:paraId="1FBBE27C" w14:textId="77777777" w:rsidR="00123680" w:rsidRDefault="00123680">
            <w:pPr>
              <w:pStyle w:val="NormalWeb"/>
            </w:pPr>
            <w:r>
              <w:t>Yes</w:t>
            </w:r>
          </w:p>
        </w:tc>
        <w:tc>
          <w:tcPr>
            <w:tcW w:w="0" w:type="auto"/>
            <w:vAlign w:val="center"/>
            <w:hideMark/>
          </w:tcPr>
          <w:p w14:paraId="05EC67B2" w14:textId="77777777" w:rsidR="00123680" w:rsidRDefault="00123680">
            <w:pPr>
              <w:pStyle w:val="NormalWeb"/>
            </w:pPr>
            <w:r>
              <w:t>Yes</w:t>
            </w:r>
          </w:p>
        </w:tc>
        <w:tc>
          <w:tcPr>
            <w:tcW w:w="0" w:type="auto"/>
            <w:vAlign w:val="center"/>
            <w:hideMark/>
          </w:tcPr>
          <w:p w14:paraId="5952D76D" w14:textId="77777777" w:rsidR="00123680" w:rsidRDefault="00123680">
            <w:pPr>
              <w:pStyle w:val="NormalWeb"/>
            </w:pPr>
            <w:r>
              <w:t>No</w:t>
            </w:r>
          </w:p>
        </w:tc>
      </w:tr>
      <w:tr w:rsidR="00123680" w14:paraId="6C8877C1" w14:textId="77777777" w:rsidTr="00123680">
        <w:trPr>
          <w:tblCellSpacing w:w="15" w:type="dxa"/>
        </w:trPr>
        <w:tc>
          <w:tcPr>
            <w:tcW w:w="0" w:type="auto"/>
            <w:vAlign w:val="center"/>
            <w:hideMark/>
          </w:tcPr>
          <w:p w14:paraId="00C77636" w14:textId="77777777" w:rsidR="00123680" w:rsidRDefault="00123680">
            <w:pPr>
              <w:pStyle w:val="NormalWeb"/>
            </w:pPr>
            <w:r>
              <w:rPr>
                <w:rStyle w:val="Strong"/>
              </w:rPr>
              <w:t>Update (U)</w:t>
            </w:r>
            <w:r>
              <w:t xml:space="preserve"> </w:t>
            </w:r>
          </w:p>
        </w:tc>
        <w:tc>
          <w:tcPr>
            <w:tcW w:w="0" w:type="auto"/>
            <w:vAlign w:val="center"/>
            <w:hideMark/>
          </w:tcPr>
          <w:p w14:paraId="7F0EB48E" w14:textId="77777777" w:rsidR="00123680" w:rsidRDefault="00123680">
            <w:pPr>
              <w:pStyle w:val="NormalWeb"/>
            </w:pPr>
            <w:r>
              <w:t>Yes</w:t>
            </w:r>
          </w:p>
        </w:tc>
        <w:tc>
          <w:tcPr>
            <w:tcW w:w="0" w:type="auto"/>
            <w:vAlign w:val="center"/>
            <w:hideMark/>
          </w:tcPr>
          <w:p w14:paraId="72319B9A" w14:textId="77777777" w:rsidR="00123680" w:rsidRDefault="00123680">
            <w:pPr>
              <w:pStyle w:val="NormalWeb"/>
            </w:pPr>
            <w:r>
              <w:t>No</w:t>
            </w:r>
          </w:p>
        </w:tc>
        <w:tc>
          <w:tcPr>
            <w:tcW w:w="0" w:type="auto"/>
            <w:vAlign w:val="center"/>
            <w:hideMark/>
          </w:tcPr>
          <w:p w14:paraId="742B5D9A" w14:textId="77777777" w:rsidR="00123680" w:rsidRDefault="00123680">
            <w:pPr>
              <w:pStyle w:val="NormalWeb"/>
            </w:pPr>
            <w:r>
              <w:t>No</w:t>
            </w:r>
          </w:p>
        </w:tc>
        <w:tc>
          <w:tcPr>
            <w:tcW w:w="0" w:type="auto"/>
            <w:vAlign w:val="center"/>
            <w:hideMark/>
          </w:tcPr>
          <w:p w14:paraId="3EB2C41F" w14:textId="77777777" w:rsidR="00123680" w:rsidRDefault="00123680">
            <w:pPr>
              <w:pStyle w:val="NormalWeb"/>
            </w:pPr>
            <w:r>
              <w:t>Yes</w:t>
            </w:r>
          </w:p>
        </w:tc>
        <w:tc>
          <w:tcPr>
            <w:tcW w:w="0" w:type="auto"/>
            <w:vAlign w:val="center"/>
            <w:hideMark/>
          </w:tcPr>
          <w:p w14:paraId="6B1AB7BE" w14:textId="77777777" w:rsidR="00123680" w:rsidRDefault="00123680">
            <w:pPr>
              <w:pStyle w:val="NormalWeb"/>
            </w:pPr>
            <w:r>
              <w:t>No</w:t>
            </w:r>
          </w:p>
        </w:tc>
        <w:tc>
          <w:tcPr>
            <w:tcW w:w="0" w:type="auto"/>
            <w:vAlign w:val="center"/>
            <w:hideMark/>
          </w:tcPr>
          <w:p w14:paraId="7B07F618" w14:textId="77777777" w:rsidR="00123680" w:rsidRDefault="00123680">
            <w:pPr>
              <w:pStyle w:val="NormalWeb"/>
            </w:pPr>
            <w:r>
              <w:t>Yes</w:t>
            </w:r>
          </w:p>
        </w:tc>
        <w:tc>
          <w:tcPr>
            <w:tcW w:w="0" w:type="auto"/>
            <w:vAlign w:val="center"/>
            <w:hideMark/>
          </w:tcPr>
          <w:p w14:paraId="7B790381" w14:textId="77777777" w:rsidR="00123680" w:rsidRDefault="00123680">
            <w:pPr>
              <w:pStyle w:val="NormalWeb"/>
            </w:pPr>
            <w:r>
              <w:t>No</w:t>
            </w:r>
          </w:p>
        </w:tc>
      </w:tr>
      <w:tr w:rsidR="00123680" w14:paraId="63D32D6F" w14:textId="77777777" w:rsidTr="00123680">
        <w:trPr>
          <w:tblCellSpacing w:w="15" w:type="dxa"/>
        </w:trPr>
        <w:tc>
          <w:tcPr>
            <w:tcW w:w="0" w:type="auto"/>
            <w:vAlign w:val="center"/>
            <w:hideMark/>
          </w:tcPr>
          <w:p w14:paraId="4A6705BF" w14:textId="77777777" w:rsidR="00123680" w:rsidRDefault="00123680">
            <w:pPr>
              <w:pStyle w:val="NormalWeb"/>
            </w:pPr>
            <w:r>
              <w:rPr>
                <w:rStyle w:val="Strong"/>
              </w:rPr>
              <w:t>Exclusive (X)</w:t>
            </w:r>
            <w:r>
              <w:t xml:space="preserve"> </w:t>
            </w:r>
          </w:p>
        </w:tc>
        <w:tc>
          <w:tcPr>
            <w:tcW w:w="0" w:type="auto"/>
            <w:vAlign w:val="center"/>
            <w:hideMark/>
          </w:tcPr>
          <w:p w14:paraId="6D545A1C" w14:textId="77777777" w:rsidR="00123680" w:rsidRDefault="00123680">
            <w:pPr>
              <w:pStyle w:val="NormalWeb"/>
            </w:pPr>
            <w:r>
              <w:t>No</w:t>
            </w:r>
          </w:p>
        </w:tc>
        <w:tc>
          <w:tcPr>
            <w:tcW w:w="0" w:type="auto"/>
            <w:vAlign w:val="center"/>
            <w:hideMark/>
          </w:tcPr>
          <w:p w14:paraId="5811C953" w14:textId="77777777" w:rsidR="00123680" w:rsidRDefault="00123680">
            <w:pPr>
              <w:pStyle w:val="NormalWeb"/>
            </w:pPr>
            <w:r>
              <w:t>No</w:t>
            </w:r>
          </w:p>
        </w:tc>
        <w:tc>
          <w:tcPr>
            <w:tcW w:w="0" w:type="auto"/>
            <w:vAlign w:val="center"/>
            <w:hideMark/>
          </w:tcPr>
          <w:p w14:paraId="3D655762" w14:textId="77777777" w:rsidR="00123680" w:rsidRDefault="00123680">
            <w:pPr>
              <w:pStyle w:val="NormalWeb"/>
            </w:pPr>
            <w:r>
              <w:t>No</w:t>
            </w:r>
          </w:p>
        </w:tc>
        <w:tc>
          <w:tcPr>
            <w:tcW w:w="0" w:type="auto"/>
            <w:vAlign w:val="center"/>
            <w:hideMark/>
          </w:tcPr>
          <w:p w14:paraId="73D62975" w14:textId="77777777" w:rsidR="00123680" w:rsidRDefault="00123680">
            <w:pPr>
              <w:pStyle w:val="NormalWeb"/>
            </w:pPr>
            <w:r>
              <w:t>No</w:t>
            </w:r>
          </w:p>
        </w:tc>
        <w:tc>
          <w:tcPr>
            <w:tcW w:w="0" w:type="auto"/>
            <w:vAlign w:val="center"/>
            <w:hideMark/>
          </w:tcPr>
          <w:p w14:paraId="7A016C0E" w14:textId="77777777" w:rsidR="00123680" w:rsidRDefault="00123680">
            <w:pPr>
              <w:pStyle w:val="NormalWeb"/>
            </w:pPr>
            <w:r>
              <w:t>No</w:t>
            </w:r>
          </w:p>
        </w:tc>
        <w:tc>
          <w:tcPr>
            <w:tcW w:w="0" w:type="auto"/>
            <w:vAlign w:val="center"/>
            <w:hideMark/>
          </w:tcPr>
          <w:p w14:paraId="239B4D59" w14:textId="77777777" w:rsidR="00123680" w:rsidRDefault="00123680">
            <w:pPr>
              <w:pStyle w:val="NormalWeb"/>
            </w:pPr>
            <w:r>
              <w:t>Yes</w:t>
            </w:r>
          </w:p>
        </w:tc>
        <w:tc>
          <w:tcPr>
            <w:tcW w:w="0" w:type="auto"/>
            <w:vAlign w:val="center"/>
            <w:hideMark/>
          </w:tcPr>
          <w:p w14:paraId="17F31757" w14:textId="77777777" w:rsidR="00123680" w:rsidRDefault="00123680">
            <w:pPr>
              <w:pStyle w:val="NormalWeb"/>
            </w:pPr>
            <w:r>
              <w:t>No</w:t>
            </w:r>
          </w:p>
        </w:tc>
      </w:tr>
      <w:tr w:rsidR="00123680" w14:paraId="7723829F" w14:textId="77777777" w:rsidTr="00123680">
        <w:trPr>
          <w:tblCellSpacing w:w="15" w:type="dxa"/>
        </w:trPr>
        <w:tc>
          <w:tcPr>
            <w:tcW w:w="0" w:type="auto"/>
            <w:vAlign w:val="center"/>
            <w:hideMark/>
          </w:tcPr>
          <w:p w14:paraId="3782EA72" w14:textId="77777777" w:rsidR="00123680" w:rsidRDefault="00123680">
            <w:pPr>
              <w:pStyle w:val="NormalWeb"/>
            </w:pPr>
            <w:r>
              <w:rPr>
                <w:rStyle w:val="Strong"/>
              </w:rPr>
              <w:t>RangeS-S</w:t>
            </w:r>
            <w:r>
              <w:t xml:space="preserve"> </w:t>
            </w:r>
          </w:p>
        </w:tc>
        <w:tc>
          <w:tcPr>
            <w:tcW w:w="0" w:type="auto"/>
            <w:vAlign w:val="center"/>
            <w:hideMark/>
          </w:tcPr>
          <w:p w14:paraId="3468D934" w14:textId="77777777" w:rsidR="00123680" w:rsidRDefault="00123680">
            <w:pPr>
              <w:pStyle w:val="NormalWeb"/>
            </w:pPr>
            <w:r>
              <w:t>Yes</w:t>
            </w:r>
          </w:p>
        </w:tc>
        <w:tc>
          <w:tcPr>
            <w:tcW w:w="0" w:type="auto"/>
            <w:vAlign w:val="center"/>
            <w:hideMark/>
          </w:tcPr>
          <w:p w14:paraId="356165CD" w14:textId="77777777" w:rsidR="00123680" w:rsidRDefault="00123680">
            <w:pPr>
              <w:pStyle w:val="NormalWeb"/>
            </w:pPr>
            <w:r>
              <w:t>Yes</w:t>
            </w:r>
          </w:p>
        </w:tc>
        <w:tc>
          <w:tcPr>
            <w:tcW w:w="0" w:type="auto"/>
            <w:vAlign w:val="center"/>
            <w:hideMark/>
          </w:tcPr>
          <w:p w14:paraId="748B2F01" w14:textId="77777777" w:rsidR="00123680" w:rsidRDefault="00123680">
            <w:pPr>
              <w:pStyle w:val="NormalWeb"/>
            </w:pPr>
            <w:r>
              <w:t>No</w:t>
            </w:r>
          </w:p>
        </w:tc>
        <w:tc>
          <w:tcPr>
            <w:tcW w:w="0" w:type="auto"/>
            <w:vAlign w:val="center"/>
            <w:hideMark/>
          </w:tcPr>
          <w:p w14:paraId="1A9728C9" w14:textId="77777777" w:rsidR="00123680" w:rsidRDefault="00123680">
            <w:pPr>
              <w:pStyle w:val="NormalWeb"/>
            </w:pPr>
            <w:r>
              <w:t>Yes</w:t>
            </w:r>
          </w:p>
        </w:tc>
        <w:tc>
          <w:tcPr>
            <w:tcW w:w="0" w:type="auto"/>
            <w:vAlign w:val="center"/>
            <w:hideMark/>
          </w:tcPr>
          <w:p w14:paraId="34045E65" w14:textId="77777777" w:rsidR="00123680" w:rsidRDefault="00123680">
            <w:pPr>
              <w:pStyle w:val="NormalWeb"/>
            </w:pPr>
            <w:r>
              <w:t>Yes</w:t>
            </w:r>
          </w:p>
        </w:tc>
        <w:tc>
          <w:tcPr>
            <w:tcW w:w="0" w:type="auto"/>
            <w:vAlign w:val="center"/>
            <w:hideMark/>
          </w:tcPr>
          <w:p w14:paraId="26A60516" w14:textId="77777777" w:rsidR="00123680" w:rsidRDefault="00123680">
            <w:pPr>
              <w:pStyle w:val="NormalWeb"/>
            </w:pPr>
            <w:r>
              <w:t>No</w:t>
            </w:r>
          </w:p>
        </w:tc>
        <w:tc>
          <w:tcPr>
            <w:tcW w:w="0" w:type="auto"/>
            <w:vAlign w:val="center"/>
            <w:hideMark/>
          </w:tcPr>
          <w:p w14:paraId="4A1DDFE7" w14:textId="77777777" w:rsidR="00123680" w:rsidRDefault="00123680">
            <w:pPr>
              <w:pStyle w:val="NormalWeb"/>
            </w:pPr>
            <w:r>
              <w:t>No</w:t>
            </w:r>
          </w:p>
        </w:tc>
      </w:tr>
      <w:tr w:rsidR="00123680" w14:paraId="69E5457E" w14:textId="77777777" w:rsidTr="00123680">
        <w:trPr>
          <w:tblCellSpacing w:w="15" w:type="dxa"/>
        </w:trPr>
        <w:tc>
          <w:tcPr>
            <w:tcW w:w="0" w:type="auto"/>
            <w:vAlign w:val="center"/>
            <w:hideMark/>
          </w:tcPr>
          <w:p w14:paraId="28570892" w14:textId="77777777" w:rsidR="00123680" w:rsidRDefault="00123680">
            <w:pPr>
              <w:pStyle w:val="NormalWeb"/>
            </w:pPr>
            <w:r>
              <w:rPr>
                <w:rStyle w:val="Strong"/>
              </w:rPr>
              <w:t>RangeS-U</w:t>
            </w:r>
            <w:r>
              <w:t xml:space="preserve"> </w:t>
            </w:r>
          </w:p>
        </w:tc>
        <w:tc>
          <w:tcPr>
            <w:tcW w:w="0" w:type="auto"/>
            <w:vAlign w:val="center"/>
            <w:hideMark/>
          </w:tcPr>
          <w:p w14:paraId="2DF097CA" w14:textId="77777777" w:rsidR="00123680" w:rsidRDefault="00123680">
            <w:pPr>
              <w:pStyle w:val="NormalWeb"/>
            </w:pPr>
            <w:r>
              <w:t>Yes</w:t>
            </w:r>
          </w:p>
        </w:tc>
        <w:tc>
          <w:tcPr>
            <w:tcW w:w="0" w:type="auto"/>
            <w:vAlign w:val="center"/>
            <w:hideMark/>
          </w:tcPr>
          <w:p w14:paraId="01FBF68E" w14:textId="77777777" w:rsidR="00123680" w:rsidRDefault="00123680">
            <w:pPr>
              <w:pStyle w:val="NormalWeb"/>
            </w:pPr>
            <w:r>
              <w:t>No</w:t>
            </w:r>
          </w:p>
        </w:tc>
        <w:tc>
          <w:tcPr>
            <w:tcW w:w="0" w:type="auto"/>
            <w:vAlign w:val="center"/>
            <w:hideMark/>
          </w:tcPr>
          <w:p w14:paraId="3A2E54B7" w14:textId="77777777" w:rsidR="00123680" w:rsidRDefault="00123680">
            <w:pPr>
              <w:pStyle w:val="NormalWeb"/>
            </w:pPr>
            <w:r>
              <w:t>No</w:t>
            </w:r>
          </w:p>
        </w:tc>
        <w:tc>
          <w:tcPr>
            <w:tcW w:w="0" w:type="auto"/>
            <w:vAlign w:val="center"/>
            <w:hideMark/>
          </w:tcPr>
          <w:p w14:paraId="1E74D3FD" w14:textId="77777777" w:rsidR="00123680" w:rsidRDefault="00123680">
            <w:pPr>
              <w:pStyle w:val="NormalWeb"/>
            </w:pPr>
            <w:r>
              <w:t>Yes</w:t>
            </w:r>
          </w:p>
        </w:tc>
        <w:tc>
          <w:tcPr>
            <w:tcW w:w="0" w:type="auto"/>
            <w:vAlign w:val="center"/>
            <w:hideMark/>
          </w:tcPr>
          <w:p w14:paraId="02F563C9" w14:textId="77777777" w:rsidR="00123680" w:rsidRDefault="00123680">
            <w:pPr>
              <w:pStyle w:val="NormalWeb"/>
            </w:pPr>
            <w:r>
              <w:t>No</w:t>
            </w:r>
          </w:p>
        </w:tc>
        <w:tc>
          <w:tcPr>
            <w:tcW w:w="0" w:type="auto"/>
            <w:vAlign w:val="center"/>
            <w:hideMark/>
          </w:tcPr>
          <w:p w14:paraId="1B01C574" w14:textId="77777777" w:rsidR="00123680" w:rsidRDefault="00123680">
            <w:pPr>
              <w:pStyle w:val="NormalWeb"/>
            </w:pPr>
            <w:r>
              <w:t>No</w:t>
            </w:r>
          </w:p>
        </w:tc>
        <w:tc>
          <w:tcPr>
            <w:tcW w:w="0" w:type="auto"/>
            <w:vAlign w:val="center"/>
            <w:hideMark/>
          </w:tcPr>
          <w:p w14:paraId="2E00A5CC" w14:textId="77777777" w:rsidR="00123680" w:rsidRDefault="00123680">
            <w:pPr>
              <w:pStyle w:val="NormalWeb"/>
            </w:pPr>
            <w:r>
              <w:t>No</w:t>
            </w:r>
          </w:p>
        </w:tc>
      </w:tr>
      <w:tr w:rsidR="00123680" w14:paraId="0A40FEAE" w14:textId="77777777" w:rsidTr="00123680">
        <w:trPr>
          <w:tblCellSpacing w:w="15" w:type="dxa"/>
        </w:trPr>
        <w:tc>
          <w:tcPr>
            <w:tcW w:w="0" w:type="auto"/>
            <w:vAlign w:val="center"/>
            <w:hideMark/>
          </w:tcPr>
          <w:p w14:paraId="1BA7F06E" w14:textId="77777777" w:rsidR="00123680" w:rsidRDefault="00123680">
            <w:pPr>
              <w:pStyle w:val="NormalWeb"/>
            </w:pPr>
            <w:r>
              <w:rPr>
                <w:rStyle w:val="Strong"/>
              </w:rPr>
              <w:t>RangeI-N</w:t>
            </w:r>
            <w:r>
              <w:t xml:space="preserve"> </w:t>
            </w:r>
          </w:p>
        </w:tc>
        <w:tc>
          <w:tcPr>
            <w:tcW w:w="0" w:type="auto"/>
            <w:vAlign w:val="center"/>
            <w:hideMark/>
          </w:tcPr>
          <w:p w14:paraId="14BF76E4" w14:textId="77777777" w:rsidR="00123680" w:rsidRDefault="00123680">
            <w:pPr>
              <w:pStyle w:val="NormalWeb"/>
            </w:pPr>
            <w:r>
              <w:t>Yes</w:t>
            </w:r>
          </w:p>
        </w:tc>
        <w:tc>
          <w:tcPr>
            <w:tcW w:w="0" w:type="auto"/>
            <w:vAlign w:val="center"/>
            <w:hideMark/>
          </w:tcPr>
          <w:p w14:paraId="1040D4E2" w14:textId="77777777" w:rsidR="00123680" w:rsidRDefault="00123680">
            <w:pPr>
              <w:pStyle w:val="NormalWeb"/>
            </w:pPr>
            <w:r>
              <w:t>Yes</w:t>
            </w:r>
          </w:p>
        </w:tc>
        <w:tc>
          <w:tcPr>
            <w:tcW w:w="0" w:type="auto"/>
            <w:vAlign w:val="center"/>
            <w:hideMark/>
          </w:tcPr>
          <w:p w14:paraId="2233A397" w14:textId="77777777" w:rsidR="00123680" w:rsidRDefault="00123680">
            <w:pPr>
              <w:pStyle w:val="NormalWeb"/>
            </w:pPr>
            <w:r>
              <w:t>Yes</w:t>
            </w:r>
          </w:p>
        </w:tc>
        <w:tc>
          <w:tcPr>
            <w:tcW w:w="0" w:type="auto"/>
            <w:vAlign w:val="center"/>
            <w:hideMark/>
          </w:tcPr>
          <w:p w14:paraId="3217A841" w14:textId="77777777" w:rsidR="00123680" w:rsidRDefault="00123680">
            <w:pPr>
              <w:pStyle w:val="NormalWeb"/>
            </w:pPr>
            <w:r>
              <w:t>No</w:t>
            </w:r>
          </w:p>
        </w:tc>
        <w:tc>
          <w:tcPr>
            <w:tcW w:w="0" w:type="auto"/>
            <w:vAlign w:val="center"/>
            <w:hideMark/>
          </w:tcPr>
          <w:p w14:paraId="509E9BA1" w14:textId="77777777" w:rsidR="00123680" w:rsidRDefault="00123680">
            <w:pPr>
              <w:pStyle w:val="NormalWeb"/>
            </w:pPr>
            <w:r>
              <w:t>No</w:t>
            </w:r>
          </w:p>
        </w:tc>
        <w:tc>
          <w:tcPr>
            <w:tcW w:w="0" w:type="auto"/>
            <w:vAlign w:val="center"/>
            <w:hideMark/>
          </w:tcPr>
          <w:p w14:paraId="6FC55D68" w14:textId="77777777" w:rsidR="00123680" w:rsidRDefault="00123680">
            <w:pPr>
              <w:pStyle w:val="NormalWeb"/>
            </w:pPr>
            <w:r>
              <w:t>Yes</w:t>
            </w:r>
          </w:p>
        </w:tc>
        <w:tc>
          <w:tcPr>
            <w:tcW w:w="0" w:type="auto"/>
            <w:vAlign w:val="center"/>
            <w:hideMark/>
          </w:tcPr>
          <w:p w14:paraId="019D4A88" w14:textId="77777777" w:rsidR="00123680" w:rsidRDefault="00123680">
            <w:pPr>
              <w:pStyle w:val="NormalWeb"/>
            </w:pPr>
            <w:r>
              <w:t>No</w:t>
            </w:r>
          </w:p>
        </w:tc>
      </w:tr>
      <w:tr w:rsidR="00123680" w14:paraId="68BFC299" w14:textId="77777777" w:rsidTr="00123680">
        <w:trPr>
          <w:tblCellSpacing w:w="15" w:type="dxa"/>
        </w:trPr>
        <w:tc>
          <w:tcPr>
            <w:tcW w:w="0" w:type="auto"/>
            <w:vAlign w:val="center"/>
            <w:hideMark/>
          </w:tcPr>
          <w:p w14:paraId="7A770052" w14:textId="77777777" w:rsidR="00123680" w:rsidRDefault="00123680">
            <w:pPr>
              <w:pStyle w:val="NormalWeb"/>
            </w:pPr>
            <w:r>
              <w:rPr>
                <w:rStyle w:val="Strong"/>
              </w:rPr>
              <w:t>RangeX-X</w:t>
            </w:r>
            <w:r>
              <w:t xml:space="preserve"> </w:t>
            </w:r>
          </w:p>
        </w:tc>
        <w:tc>
          <w:tcPr>
            <w:tcW w:w="0" w:type="auto"/>
            <w:vAlign w:val="center"/>
            <w:hideMark/>
          </w:tcPr>
          <w:p w14:paraId="42544E73" w14:textId="77777777" w:rsidR="00123680" w:rsidRDefault="00123680">
            <w:pPr>
              <w:pStyle w:val="NormalWeb"/>
            </w:pPr>
            <w:r>
              <w:t>No</w:t>
            </w:r>
          </w:p>
        </w:tc>
        <w:tc>
          <w:tcPr>
            <w:tcW w:w="0" w:type="auto"/>
            <w:vAlign w:val="center"/>
            <w:hideMark/>
          </w:tcPr>
          <w:p w14:paraId="37526F5D" w14:textId="77777777" w:rsidR="00123680" w:rsidRDefault="00123680">
            <w:pPr>
              <w:pStyle w:val="NormalWeb"/>
            </w:pPr>
            <w:r>
              <w:t>No</w:t>
            </w:r>
          </w:p>
        </w:tc>
        <w:tc>
          <w:tcPr>
            <w:tcW w:w="0" w:type="auto"/>
            <w:vAlign w:val="center"/>
            <w:hideMark/>
          </w:tcPr>
          <w:p w14:paraId="7087179A" w14:textId="77777777" w:rsidR="00123680" w:rsidRDefault="00123680">
            <w:pPr>
              <w:pStyle w:val="NormalWeb"/>
            </w:pPr>
            <w:r>
              <w:t>No</w:t>
            </w:r>
          </w:p>
        </w:tc>
        <w:tc>
          <w:tcPr>
            <w:tcW w:w="0" w:type="auto"/>
            <w:vAlign w:val="center"/>
            <w:hideMark/>
          </w:tcPr>
          <w:p w14:paraId="09A16077" w14:textId="77777777" w:rsidR="00123680" w:rsidRDefault="00123680">
            <w:pPr>
              <w:pStyle w:val="NormalWeb"/>
            </w:pPr>
            <w:r>
              <w:t>No</w:t>
            </w:r>
          </w:p>
        </w:tc>
        <w:tc>
          <w:tcPr>
            <w:tcW w:w="0" w:type="auto"/>
            <w:vAlign w:val="center"/>
            <w:hideMark/>
          </w:tcPr>
          <w:p w14:paraId="0EFE6FE7" w14:textId="77777777" w:rsidR="00123680" w:rsidRDefault="00123680">
            <w:pPr>
              <w:pStyle w:val="NormalWeb"/>
            </w:pPr>
            <w:r>
              <w:t>No</w:t>
            </w:r>
          </w:p>
        </w:tc>
        <w:tc>
          <w:tcPr>
            <w:tcW w:w="0" w:type="auto"/>
            <w:vAlign w:val="center"/>
            <w:hideMark/>
          </w:tcPr>
          <w:p w14:paraId="5217AD02" w14:textId="77777777" w:rsidR="00123680" w:rsidRDefault="00123680">
            <w:pPr>
              <w:pStyle w:val="NormalWeb"/>
            </w:pPr>
            <w:r>
              <w:t>No</w:t>
            </w:r>
          </w:p>
        </w:tc>
        <w:tc>
          <w:tcPr>
            <w:tcW w:w="0" w:type="auto"/>
            <w:vAlign w:val="center"/>
            <w:hideMark/>
          </w:tcPr>
          <w:p w14:paraId="7155197D" w14:textId="77777777" w:rsidR="00123680" w:rsidRDefault="00123680">
            <w:pPr>
              <w:pStyle w:val="NormalWeb"/>
            </w:pPr>
            <w:r>
              <w:t>No</w:t>
            </w:r>
          </w:p>
        </w:tc>
      </w:tr>
    </w:tbl>
    <w:p w14:paraId="1F9960E5" w14:textId="77777777" w:rsidR="00123680" w:rsidRDefault="00123680" w:rsidP="00123680">
      <w:pPr>
        <w:pStyle w:val="Heading4"/>
      </w:pPr>
      <w:r>
        <w:t>Conversion Locks</w:t>
      </w:r>
    </w:p>
    <w:p w14:paraId="5A26E797" w14:textId="77777777" w:rsidR="00123680" w:rsidRDefault="00123680" w:rsidP="00123680">
      <w:pPr>
        <w:pStyle w:val="NormalWeb"/>
      </w:pPr>
      <w:r>
        <w:t>Conversion locks are created when a key-range lock overlaps another lock.</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22"/>
        <w:gridCol w:w="1060"/>
        <w:gridCol w:w="1736"/>
      </w:tblGrid>
      <w:tr w:rsidR="00123680" w14:paraId="55769AB1" w14:textId="77777777" w:rsidTr="00123680">
        <w:trPr>
          <w:tblCellSpacing w:w="15" w:type="dxa"/>
        </w:trPr>
        <w:tc>
          <w:tcPr>
            <w:tcW w:w="0" w:type="auto"/>
            <w:vAlign w:val="center"/>
            <w:hideMark/>
          </w:tcPr>
          <w:p w14:paraId="218F60C0" w14:textId="77777777" w:rsidR="00123680" w:rsidRDefault="00123680">
            <w:pPr>
              <w:pStyle w:val="NormalWeb"/>
              <w:jc w:val="center"/>
              <w:rPr>
                <w:b/>
                <w:bCs/>
              </w:rPr>
            </w:pPr>
            <w:r>
              <w:rPr>
                <w:b/>
                <w:bCs/>
              </w:rPr>
              <w:t>Lock 1</w:t>
            </w:r>
          </w:p>
        </w:tc>
        <w:tc>
          <w:tcPr>
            <w:tcW w:w="0" w:type="auto"/>
            <w:vAlign w:val="center"/>
            <w:hideMark/>
          </w:tcPr>
          <w:p w14:paraId="147F77E0" w14:textId="77777777" w:rsidR="00123680" w:rsidRDefault="00123680">
            <w:pPr>
              <w:pStyle w:val="NormalWeb"/>
              <w:jc w:val="center"/>
              <w:rPr>
                <w:b/>
                <w:bCs/>
              </w:rPr>
            </w:pPr>
            <w:r>
              <w:rPr>
                <w:b/>
                <w:bCs/>
              </w:rPr>
              <w:t>Lock 2</w:t>
            </w:r>
          </w:p>
        </w:tc>
        <w:tc>
          <w:tcPr>
            <w:tcW w:w="0" w:type="auto"/>
            <w:vAlign w:val="center"/>
            <w:hideMark/>
          </w:tcPr>
          <w:p w14:paraId="792682D8" w14:textId="77777777" w:rsidR="00123680" w:rsidRDefault="00123680">
            <w:pPr>
              <w:pStyle w:val="NormalWeb"/>
              <w:jc w:val="center"/>
              <w:rPr>
                <w:b/>
                <w:bCs/>
              </w:rPr>
            </w:pPr>
            <w:r>
              <w:rPr>
                <w:b/>
                <w:bCs/>
              </w:rPr>
              <w:t>Conversion lock</w:t>
            </w:r>
          </w:p>
        </w:tc>
      </w:tr>
      <w:tr w:rsidR="00123680" w14:paraId="62A37E7C" w14:textId="77777777" w:rsidTr="00123680">
        <w:trPr>
          <w:tblCellSpacing w:w="15" w:type="dxa"/>
        </w:trPr>
        <w:tc>
          <w:tcPr>
            <w:tcW w:w="0" w:type="auto"/>
            <w:vAlign w:val="center"/>
            <w:hideMark/>
          </w:tcPr>
          <w:p w14:paraId="42196CD1" w14:textId="77777777" w:rsidR="00123680" w:rsidRDefault="00123680">
            <w:pPr>
              <w:pStyle w:val="NormalWeb"/>
            </w:pPr>
            <w:r>
              <w:t>S</w:t>
            </w:r>
          </w:p>
        </w:tc>
        <w:tc>
          <w:tcPr>
            <w:tcW w:w="0" w:type="auto"/>
            <w:vAlign w:val="center"/>
            <w:hideMark/>
          </w:tcPr>
          <w:p w14:paraId="647052B5" w14:textId="77777777" w:rsidR="00123680" w:rsidRDefault="00123680">
            <w:pPr>
              <w:pStyle w:val="NormalWeb"/>
            </w:pPr>
            <w:r>
              <w:t>RangeI-N</w:t>
            </w:r>
          </w:p>
        </w:tc>
        <w:tc>
          <w:tcPr>
            <w:tcW w:w="0" w:type="auto"/>
            <w:vAlign w:val="center"/>
            <w:hideMark/>
          </w:tcPr>
          <w:p w14:paraId="4421E037" w14:textId="77777777" w:rsidR="00123680" w:rsidRDefault="00123680">
            <w:pPr>
              <w:pStyle w:val="NormalWeb"/>
            </w:pPr>
            <w:r>
              <w:t>RangeI-S</w:t>
            </w:r>
          </w:p>
        </w:tc>
      </w:tr>
      <w:tr w:rsidR="00123680" w14:paraId="4E297EFC" w14:textId="77777777" w:rsidTr="00123680">
        <w:trPr>
          <w:tblCellSpacing w:w="15" w:type="dxa"/>
        </w:trPr>
        <w:tc>
          <w:tcPr>
            <w:tcW w:w="0" w:type="auto"/>
            <w:vAlign w:val="center"/>
            <w:hideMark/>
          </w:tcPr>
          <w:p w14:paraId="35385974" w14:textId="77777777" w:rsidR="00123680" w:rsidRDefault="00123680">
            <w:pPr>
              <w:pStyle w:val="NormalWeb"/>
            </w:pPr>
            <w:r>
              <w:t>U</w:t>
            </w:r>
          </w:p>
        </w:tc>
        <w:tc>
          <w:tcPr>
            <w:tcW w:w="0" w:type="auto"/>
            <w:vAlign w:val="center"/>
            <w:hideMark/>
          </w:tcPr>
          <w:p w14:paraId="4DCC7B06" w14:textId="77777777" w:rsidR="00123680" w:rsidRDefault="00123680">
            <w:pPr>
              <w:pStyle w:val="NormalWeb"/>
            </w:pPr>
            <w:r>
              <w:t>RangeI-N</w:t>
            </w:r>
          </w:p>
        </w:tc>
        <w:tc>
          <w:tcPr>
            <w:tcW w:w="0" w:type="auto"/>
            <w:vAlign w:val="center"/>
            <w:hideMark/>
          </w:tcPr>
          <w:p w14:paraId="389884C0" w14:textId="77777777" w:rsidR="00123680" w:rsidRDefault="00123680">
            <w:pPr>
              <w:pStyle w:val="NormalWeb"/>
            </w:pPr>
            <w:r>
              <w:t>RangeI-U</w:t>
            </w:r>
          </w:p>
        </w:tc>
      </w:tr>
      <w:tr w:rsidR="00123680" w14:paraId="72403380" w14:textId="77777777" w:rsidTr="00123680">
        <w:trPr>
          <w:tblCellSpacing w:w="15" w:type="dxa"/>
        </w:trPr>
        <w:tc>
          <w:tcPr>
            <w:tcW w:w="0" w:type="auto"/>
            <w:vAlign w:val="center"/>
            <w:hideMark/>
          </w:tcPr>
          <w:p w14:paraId="28F95D18" w14:textId="77777777" w:rsidR="00123680" w:rsidRDefault="00123680">
            <w:pPr>
              <w:pStyle w:val="NormalWeb"/>
            </w:pPr>
            <w:r>
              <w:t>X</w:t>
            </w:r>
          </w:p>
        </w:tc>
        <w:tc>
          <w:tcPr>
            <w:tcW w:w="0" w:type="auto"/>
            <w:vAlign w:val="center"/>
            <w:hideMark/>
          </w:tcPr>
          <w:p w14:paraId="01752981" w14:textId="77777777" w:rsidR="00123680" w:rsidRDefault="00123680">
            <w:pPr>
              <w:pStyle w:val="NormalWeb"/>
            </w:pPr>
            <w:r>
              <w:t>RangeI-N</w:t>
            </w:r>
          </w:p>
        </w:tc>
        <w:tc>
          <w:tcPr>
            <w:tcW w:w="0" w:type="auto"/>
            <w:vAlign w:val="center"/>
            <w:hideMark/>
          </w:tcPr>
          <w:p w14:paraId="06C5EDCB" w14:textId="77777777" w:rsidR="00123680" w:rsidRDefault="00123680">
            <w:pPr>
              <w:pStyle w:val="NormalWeb"/>
            </w:pPr>
            <w:r>
              <w:t>RangeI-X</w:t>
            </w:r>
          </w:p>
        </w:tc>
      </w:tr>
      <w:tr w:rsidR="00123680" w14:paraId="7717D9F2" w14:textId="77777777" w:rsidTr="00123680">
        <w:trPr>
          <w:tblCellSpacing w:w="15" w:type="dxa"/>
        </w:trPr>
        <w:tc>
          <w:tcPr>
            <w:tcW w:w="0" w:type="auto"/>
            <w:vAlign w:val="center"/>
            <w:hideMark/>
          </w:tcPr>
          <w:p w14:paraId="2404A808" w14:textId="77777777" w:rsidR="00123680" w:rsidRDefault="00123680">
            <w:pPr>
              <w:pStyle w:val="NormalWeb"/>
            </w:pPr>
            <w:r>
              <w:t>RangeI-N</w:t>
            </w:r>
          </w:p>
        </w:tc>
        <w:tc>
          <w:tcPr>
            <w:tcW w:w="0" w:type="auto"/>
            <w:vAlign w:val="center"/>
            <w:hideMark/>
          </w:tcPr>
          <w:p w14:paraId="61AEF3C6" w14:textId="77777777" w:rsidR="00123680" w:rsidRDefault="00123680">
            <w:pPr>
              <w:pStyle w:val="NormalWeb"/>
            </w:pPr>
            <w:r>
              <w:t>RangeS-S</w:t>
            </w:r>
          </w:p>
        </w:tc>
        <w:tc>
          <w:tcPr>
            <w:tcW w:w="0" w:type="auto"/>
            <w:vAlign w:val="center"/>
            <w:hideMark/>
          </w:tcPr>
          <w:p w14:paraId="0FCAEDF7" w14:textId="77777777" w:rsidR="00123680" w:rsidRDefault="00123680">
            <w:pPr>
              <w:pStyle w:val="NormalWeb"/>
            </w:pPr>
            <w:r>
              <w:t>RangeX-S</w:t>
            </w:r>
          </w:p>
        </w:tc>
      </w:tr>
      <w:tr w:rsidR="00123680" w14:paraId="6657FAEF" w14:textId="77777777" w:rsidTr="00123680">
        <w:trPr>
          <w:tblCellSpacing w:w="15" w:type="dxa"/>
        </w:trPr>
        <w:tc>
          <w:tcPr>
            <w:tcW w:w="0" w:type="auto"/>
            <w:vAlign w:val="center"/>
            <w:hideMark/>
          </w:tcPr>
          <w:p w14:paraId="6911021C" w14:textId="77777777" w:rsidR="00123680" w:rsidRDefault="00123680">
            <w:pPr>
              <w:pStyle w:val="NormalWeb"/>
            </w:pPr>
            <w:r>
              <w:t>RangeI-N</w:t>
            </w:r>
          </w:p>
        </w:tc>
        <w:tc>
          <w:tcPr>
            <w:tcW w:w="0" w:type="auto"/>
            <w:vAlign w:val="center"/>
            <w:hideMark/>
          </w:tcPr>
          <w:p w14:paraId="4C8AED46" w14:textId="77777777" w:rsidR="00123680" w:rsidRDefault="00123680">
            <w:pPr>
              <w:pStyle w:val="NormalWeb"/>
            </w:pPr>
            <w:r>
              <w:t>RangeS-U</w:t>
            </w:r>
          </w:p>
        </w:tc>
        <w:tc>
          <w:tcPr>
            <w:tcW w:w="0" w:type="auto"/>
            <w:vAlign w:val="center"/>
            <w:hideMark/>
          </w:tcPr>
          <w:p w14:paraId="08BD6F00" w14:textId="77777777" w:rsidR="00123680" w:rsidRDefault="00123680">
            <w:pPr>
              <w:pStyle w:val="NormalWeb"/>
            </w:pPr>
            <w:r>
              <w:t>RangeX-U</w:t>
            </w:r>
          </w:p>
        </w:tc>
      </w:tr>
    </w:tbl>
    <w:p w14:paraId="58429BE8" w14:textId="77777777" w:rsidR="00123680" w:rsidRDefault="00123680" w:rsidP="00123680">
      <w:pPr>
        <w:pStyle w:val="NormalWeb"/>
      </w:pPr>
      <w:r>
        <w:t>Conversion locks can be observed for a short period of time under different complex circumstances, sometimes while running concurrent processes.</w:t>
      </w:r>
    </w:p>
    <w:p w14:paraId="0E640181" w14:textId="77777777" w:rsidR="00123680" w:rsidRDefault="00123680" w:rsidP="00123680">
      <w:pPr>
        <w:pStyle w:val="Heading4"/>
      </w:pPr>
      <w:r>
        <w:t>Serializable Range Scan, Singleton Fetch, Delete, and Insert</w:t>
      </w:r>
    </w:p>
    <w:p w14:paraId="2D9A6CC2" w14:textId="77777777" w:rsidR="00123680" w:rsidRDefault="00123680" w:rsidP="00123680">
      <w:pPr>
        <w:pStyle w:val="NormalWeb"/>
      </w:pPr>
      <w:r>
        <w:t xml:space="preserve">Key-range locking ensures that the following operations are serializable: </w:t>
      </w:r>
    </w:p>
    <w:p w14:paraId="184B1F7A" w14:textId="77777777" w:rsidR="00123680" w:rsidRDefault="00123680" w:rsidP="00123680">
      <w:pPr>
        <w:pStyle w:val="NormalWeb"/>
        <w:numPr>
          <w:ilvl w:val="0"/>
          <w:numId w:val="23"/>
        </w:numPr>
      </w:pPr>
      <w:r>
        <w:t>Range scan query</w:t>
      </w:r>
    </w:p>
    <w:p w14:paraId="15034C5C" w14:textId="77777777" w:rsidR="00123680" w:rsidRDefault="00123680" w:rsidP="00123680">
      <w:pPr>
        <w:pStyle w:val="NormalWeb"/>
        <w:numPr>
          <w:ilvl w:val="0"/>
          <w:numId w:val="23"/>
        </w:numPr>
      </w:pPr>
      <w:r>
        <w:t>Singleton fetch of nonexistent row</w:t>
      </w:r>
    </w:p>
    <w:p w14:paraId="3A953260" w14:textId="77777777" w:rsidR="00123680" w:rsidRDefault="00123680" w:rsidP="00123680">
      <w:pPr>
        <w:pStyle w:val="NormalWeb"/>
        <w:numPr>
          <w:ilvl w:val="0"/>
          <w:numId w:val="23"/>
        </w:numPr>
      </w:pPr>
      <w:r>
        <w:t>Delete operation</w:t>
      </w:r>
    </w:p>
    <w:p w14:paraId="08BA5542" w14:textId="77777777" w:rsidR="00123680" w:rsidRDefault="00123680" w:rsidP="00123680">
      <w:pPr>
        <w:pStyle w:val="NormalWeb"/>
        <w:numPr>
          <w:ilvl w:val="0"/>
          <w:numId w:val="23"/>
        </w:numPr>
      </w:pPr>
      <w:r>
        <w:t>Insert operation</w:t>
      </w:r>
    </w:p>
    <w:p w14:paraId="6F658A48" w14:textId="77777777" w:rsidR="00123680" w:rsidRDefault="00123680" w:rsidP="00123680">
      <w:pPr>
        <w:pStyle w:val="NormalWeb"/>
      </w:pPr>
      <w:r>
        <w:t xml:space="preserve">Before key-range locking can occur, the following conditions must be satisfied: </w:t>
      </w:r>
    </w:p>
    <w:p w14:paraId="2576ED09" w14:textId="77777777" w:rsidR="00123680" w:rsidRDefault="00123680" w:rsidP="00123680">
      <w:pPr>
        <w:pStyle w:val="NormalWeb"/>
        <w:numPr>
          <w:ilvl w:val="0"/>
          <w:numId w:val="24"/>
        </w:numPr>
      </w:pPr>
      <w:r>
        <w:t>The transaction-isolation level must be set to SERIALIZABLE.</w:t>
      </w:r>
    </w:p>
    <w:p w14:paraId="5E7035EE" w14:textId="77777777" w:rsidR="00123680" w:rsidRDefault="00123680" w:rsidP="00123680">
      <w:pPr>
        <w:pStyle w:val="NormalWeb"/>
        <w:numPr>
          <w:ilvl w:val="0"/>
          <w:numId w:val="24"/>
        </w:numPr>
      </w:pPr>
      <w:r>
        <w:t>The query processor must use an index to implement the range filter predicate. For example, the WHERE clause in a SELECT statement could establish a range condition with this predicate: ColumnX BETWEEN N</w:t>
      </w:r>
      <w:r>
        <w:rPr>
          <w:rStyle w:val="Strong"/>
        </w:rPr>
        <w:t>'</w:t>
      </w:r>
      <w:r>
        <w:t>AAA</w:t>
      </w:r>
      <w:r>
        <w:rPr>
          <w:rStyle w:val="Strong"/>
        </w:rPr>
        <w:t>'</w:t>
      </w:r>
      <w:r>
        <w:t xml:space="preserve"> AND N</w:t>
      </w:r>
      <w:r>
        <w:rPr>
          <w:rStyle w:val="Strong"/>
        </w:rPr>
        <w:t>'</w:t>
      </w:r>
      <w:r>
        <w:t>CZZ</w:t>
      </w:r>
      <w:r>
        <w:rPr>
          <w:rStyle w:val="Strong"/>
        </w:rPr>
        <w:t>'</w:t>
      </w:r>
      <w:r>
        <w:t xml:space="preserve">. A key-range lock can only be acquired if </w:t>
      </w:r>
      <w:r>
        <w:rPr>
          <w:rStyle w:val="Strong"/>
        </w:rPr>
        <w:t>ColumnX</w:t>
      </w:r>
      <w:r>
        <w:t xml:space="preserve"> is covered by an index key.</w:t>
      </w:r>
    </w:p>
    <w:p w14:paraId="11D1C621" w14:textId="77777777" w:rsidR="00123680" w:rsidRDefault="00123680" w:rsidP="00123680">
      <w:pPr>
        <w:pStyle w:val="Heading4"/>
      </w:pPr>
      <w:r>
        <w:t>Examples</w:t>
      </w:r>
    </w:p>
    <w:p w14:paraId="37AA8B39" w14:textId="77777777" w:rsidR="00123680" w:rsidRDefault="00123680" w:rsidP="00123680">
      <w:pPr>
        <w:pStyle w:val="NormalWeb"/>
      </w:pPr>
      <w:r>
        <w:t>The following table and index are used as a basis for the key-range locking examples that follow.</w:t>
      </w:r>
    </w:p>
    <w:p w14:paraId="24ABDC21" w14:textId="1C006E17" w:rsidR="00123680" w:rsidRDefault="00123680" w:rsidP="00123680">
      <w:r>
        <w:rPr>
          <w:noProof/>
        </w:rPr>
        <w:lastRenderedPageBreak/>
        <w:drawing>
          <wp:inline distT="0" distB="0" distL="0" distR="0" wp14:anchorId="16CA2479" wp14:editId="6C588C04">
            <wp:extent cx="3562350" cy="4903470"/>
            <wp:effectExtent l="0" t="0" r="0" b="0"/>
            <wp:docPr id="56" name="Picture 56" descr="Database table with index b-tre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ree4" descr="Database table with index b-tree illustr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62350" cy="4903470"/>
                    </a:xfrm>
                    <a:prstGeom prst="rect">
                      <a:avLst/>
                    </a:prstGeom>
                    <a:noFill/>
                    <a:ln>
                      <a:noFill/>
                    </a:ln>
                  </pic:spPr>
                </pic:pic>
              </a:graphicData>
            </a:graphic>
          </wp:inline>
        </w:drawing>
      </w:r>
    </w:p>
    <w:p w14:paraId="7028B055" w14:textId="77777777" w:rsidR="00123680" w:rsidRDefault="00123680" w:rsidP="00123680">
      <w:pPr>
        <w:pStyle w:val="Heading4"/>
      </w:pPr>
      <w:r>
        <w:t>Range Scan Query</w:t>
      </w:r>
    </w:p>
    <w:p w14:paraId="64019E9E" w14:textId="77777777" w:rsidR="00123680" w:rsidRDefault="00123680" w:rsidP="00123680">
      <w:pPr>
        <w:pStyle w:val="NormalWeb"/>
      </w:pPr>
      <w:r>
        <w:t>To ensure a range scan query is serializable, the same query should return the same results each time it is executed within the same transaction. New rows must not be inserted within the range scan query by other transactions; otherwise, these become phantom inserts. For example, the following query uses the table and index in the previous illustration:</w:t>
      </w:r>
    </w:p>
    <w:p w14:paraId="2D2F0969" w14:textId="77777777" w:rsidR="00123680" w:rsidRDefault="00123680" w:rsidP="00123680">
      <w:pPr>
        <w:pStyle w:val="HTMLPreformatted"/>
        <w:rPr>
          <w:color w:val="000000"/>
        </w:rPr>
      </w:pPr>
      <w:r>
        <w:rPr>
          <w:color w:val="000000"/>
        </w:rPr>
        <w:t>SELECT name</w:t>
      </w:r>
    </w:p>
    <w:p w14:paraId="0088DE36" w14:textId="77777777" w:rsidR="00123680" w:rsidRDefault="00123680" w:rsidP="00123680">
      <w:pPr>
        <w:pStyle w:val="HTMLPreformatted"/>
        <w:rPr>
          <w:color w:val="000000"/>
        </w:rPr>
      </w:pPr>
      <w:r>
        <w:rPr>
          <w:color w:val="000000"/>
        </w:rPr>
        <w:t xml:space="preserve">    FROM mytable</w:t>
      </w:r>
    </w:p>
    <w:p w14:paraId="1DC161A9" w14:textId="77777777" w:rsidR="00123680" w:rsidRDefault="00123680" w:rsidP="00123680">
      <w:pPr>
        <w:pStyle w:val="HTMLPreformatted"/>
        <w:rPr>
          <w:color w:val="000000"/>
        </w:rPr>
      </w:pPr>
      <w:r>
        <w:rPr>
          <w:color w:val="000000"/>
        </w:rPr>
        <w:t xml:space="preserve">    WHERE name BETWEEN 'A' AND 'C';</w:t>
      </w:r>
    </w:p>
    <w:p w14:paraId="1ECC5209" w14:textId="77777777" w:rsidR="00123680" w:rsidRDefault="00123680" w:rsidP="00123680">
      <w:pPr>
        <w:pStyle w:val="NormalWeb"/>
      </w:pPr>
      <w:r>
        <w:t>Key-range locks are placed on the index entries corresponding to the range of data rows where the name is between the values Adam and Dale, preventing new rows qualifying in the previous query from being added or deleted. Although the first name in this range is Adam, the RangeS-S mode key-range lock on this index entry ensures that no new names beginning with the letter A can be added before Adam, such as Abigail. Similarly, the RangeS-S key-range lock on the index entry for Dale ensures that no new names beginning with the letter C can be added after Carlos, such as Clive.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9397"/>
      </w:tblGrid>
      <w:tr w:rsidR="00123680" w14:paraId="3C67E373" w14:textId="77777777" w:rsidTr="00123680">
        <w:trPr>
          <w:tblCellSpacing w:w="15" w:type="dxa"/>
        </w:trPr>
        <w:tc>
          <w:tcPr>
            <w:tcW w:w="0" w:type="auto"/>
            <w:vAlign w:val="center"/>
            <w:hideMark/>
          </w:tcPr>
          <w:p w14:paraId="1F73E6BF" w14:textId="08573A05" w:rsidR="00123680" w:rsidRDefault="00123680">
            <w:pPr>
              <w:rPr>
                <w:b/>
                <w:bCs/>
              </w:rPr>
            </w:pPr>
            <w:r>
              <w:rPr>
                <w:b/>
                <w:bCs/>
                <w:noProof/>
              </w:rPr>
              <w:drawing>
                <wp:inline distT="0" distB="0" distL="0" distR="0" wp14:anchorId="63E5FAF7" wp14:editId="2B08B6BD">
                  <wp:extent cx="7620" cy="762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p>
        </w:tc>
      </w:tr>
      <w:tr w:rsidR="00123680" w14:paraId="66C788A8" w14:textId="77777777" w:rsidTr="00123680">
        <w:trPr>
          <w:tblCellSpacing w:w="15" w:type="dxa"/>
        </w:trPr>
        <w:tc>
          <w:tcPr>
            <w:tcW w:w="0" w:type="auto"/>
            <w:vAlign w:val="center"/>
            <w:hideMark/>
          </w:tcPr>
          <w:p w14:paraId="788D7B7E" w14:textId="77777777" w:rsidR="00123680" w:rsidRDefault="00123680">
            <w:pPr>
              <w:pStyle w:val="NormalWeb"/>
            </w:pPr>
            <w:r>
              <w:t xml:space="preserve">The number of RangeS-S locks held is </w:t>
            </w:r>
            <w:r>
              <w:rPr>
                <w:rStyle w:val="Emphasis"/>
              </w:rPr>
              <w:t>n</w:t>
            </w:r>
            <w:r>
              <w:t xml:space="preserve">+1, where </w:t>
            </w:r>
            <w:r>
              <w:rPr>
                <w:rStyle w:val="Emphasis"/>
              </w:rPr>
              <w:t>n</w:t>
            </w:r>
            <w:r>
              <w:t xml:space="preserve"> is the number of rows that satisfy the query.</w:t>
            </w:r>
          </w:p>
        </w:tc>
      </w:tr>
    </w:tbl>
    <w:p w14:paraId="0FD286DA" w14:textId="77777777" w:rsidR="00123680" w:rsidRDefault="00123680" w:rsidP="00123680">
      <w:pPr>
        <w:pStyle w:val="Heading4"/>
      </w:pPr>
      <w:r>
        <w:t>Singleton Fetch of Nonexistent Data</w:t>
      </w:r>
    </w:p>
    <w:p w14:paraId="1A8C094D" w14:textId="77777777" w:rsidR="00123680" w:rsidRDefault="00123680" w:rsidP="00123680">
      <w:pPr>
        <w:pStyle w:val="NormalWeb"/>
      </w:pPr>
      <w:r>
        <w:lastRenderedPageBreak/>
        <w:t>If a query within a transaction attempts to select a row that does not exist, issuing the query at a later point within the same transaction has to return the same result. No other transaction can be allowed to insert that nonexistent row. For example, given this query:</w:t>
      </w:r>
    </w:p>
    <w:p w14:paraId="094D99FB" w14:textId="77777777" w:rsidR="00123680" w:rsidRDefault="00123680" w:rsidP="00123680">
      <w:pPr>
        <w:pStyle w:val="HTMLPreformatted"/>
        <w:rPr>
          <w:color w:val="000000"/>
        </w:rPr>
      </w:pPr>
      <w:r>
        <w:rPr>
          <w:color w:val="000000"/>
        </w:rPr>
        <w:t>SELECT name</w:t>
      </w:r>
    </w:p>
    <w:p w14:paraId="0118DED8" w14:textId="77777777" w:rsidR="00123680" w:rsidRDefault="00123680" w:rsidP="00123680">
      <w:pPr>
        <w:pStyle w:val="HTMLPreformatted"/>
        <w:rPr>
          <w:color w:val="000000"/>
        </w:rPr>
      </w:pPr>
      <w:r>
        <w:rPr>
          <w:color w:val="000000"/>
        </w:rPr>
        <w:t xml:space="preserve">    FROM mytable</w:t>
      </w:r>
    </w:p>
    <w:p w14:paraId="3229C1D6" w14:textId="77777777" w:rsidR="00123680" w:rsidRDefault="00123680" w:rsidP="00123680">
      <w:pPr>
        <w:pStyle w:val="HTMLPreformatted"/>
        <w:rPr>
          <w:color w:val="000000"/>
        </w:rPr>
      </w:pPr>
      <w:r>
        <w:rPr>
          <w:color w:val="000000"/>
        </w:rPr>
        <w:t xml:space="preserve">    WHERE name = 'Bill';</w:t>
      </w:r>
    </w:p>
    <w:p w14:paraId="06FDFF85" w14:textId="77777777" w:rsidR="00123680" w:rsidRDefault="00123680" w:rsidP="00123680">
      <w:pPr>
        <w:pStyle w:val="NormalWeb"/>
      </w:pPr>
      <w:r>
        <w:t xml:space="preserve">A key-range lock is placed on the index entry corresponding to the name range from </w:t>
      </w:r>
      <w:r>
        <w:rPr>
          <w:rStyle w:val="code"/>
        </w:rPr>
        <w:t>Ben</w:t>
      </w:r>
      <w:r>
        <w:t xml:space="preserve"> to </w:t>
      </w:r>
      <w:r>
        <w:rPr>
          <w:rStyle w:val="code"/>
        </w:rPr>
        <w:t>Bing</w:t>
      </w:r>
      <w:r>
        <w:t xml:space="preserve"> because the name </w:t>
      </w:r>
      <w:r>
        <w:rPr>
          <w:rStyle w:val="code"/>
        </w:rPr>
        <w:t>Bill</w:t>
      </w:r>
      <w:r>
        <w:t xml:space="preserve"> would be inserted between these two adjacent index entries. The RangeS-S mode key-range lock is placed on the index entry </w:t>
      </w:r>
      <w:r>
        <w:rPr>
          <w:rStyle w:val="code"/>
        </w:rPr>
        <w:t>Bing</w:t>
      </w:r>
      <w:r>
        <w:t xml:space="preserve">. This prevents any other transaction from inserting values, such as </w:t>
      </w:r>
      <w:r>
        <w:rPr>
          <w:rStyle w:val="code"/>
        </w:rPr>
        <w:t>Bill</w:t>
      </w:r>
      <w:r>
        <w:t xml:space="preserve">, between the index entries </w:t>
      </w:r>
      <w:r>
        <w:rPr>
          <w:rStyle w:val="code"/>
        </w:rPr>
        <w:t>Ben</w:t>
      </w:r>
      <w:r>
        <w:t xml:space="preserve"> and </w:t>
      </w:r>
      <w:r>
        <w:rPr>
          <w:rStyle w:val="code"/>
        </w:rPr>
        <w:t>Bing</w:t>
      </w:r>
      <w:r>
        <w:t>.</w:t>
      </w:r>
    </w:p>
    <w:p w14:paraId="594048F3" w14:textId="77777777" w:rsidR="00123680" w:rsidRDefault="00123680" w:rsidP="00123680">
      <w:pPr>
        <w:pStyle w:val="Heading4"/>
      </w:pPr>
      <w:r>
        <w:t>Delete Operation</w:t>
      </w:r>
    </w:p>
    <w:p w14:paraId="123B7A3E" w14:textId="77777777" w:rsidR="00123680" w:rsidRDefault="00123680" w:rsidP="00123680">
      <w:pPr>
        <w:pStyle w:val="NormalWeb"/>
      </w:pPr>
      <w:r>
        <w:t>When deleting a value within a transaction, the range the value falls into does not have to be locked for the duration of the transaction performing the delete operation. Locking the deleted key value until the end of the transaction is sufficient to maintain serializability. For example, given this DELETE statement:</w:t>
      </w:r>
    </w:p>
    <w:p w14:paraId="0ECD6429" w14:textId="77777777" w:rsidR="00123680" w:rsidRDefault="00123680" w:rsidP="00123680">
      <w:pPr>
        <w:pStyle w:val="HTMLPreformatted"/>
        <w:rPr>
          <w:color w:val="000000"/>
        </w:rPr>
      </w:pPr>
      <w:r>
        <w:rPr>
          <w:color w:val="000000"/>
        </w:rPr>
        <w:t>DELETE mytable</w:t>
      </w:r>
    </w:p>
    <w:p w14:paraId="78881EE1" w14:textId="77777777" w:rsidR="00123680" w:rsidRDefault="00123680" w:rsidP="00123680">
      <w:pPr>
        <w:pStyle w:val="HTMLPreformatted"/>
        <w:rPr>
          <w:color w:val="000000"/>
        </w:rPr>
      </w:pPr>
      <w:r>
        <w:rPr>
          <w:color w:val="000000"/>
        </w:rPr>
        <w:t xml:space="preserve">    WHERE name = 'Bob';</w:t>
      </w:r>
    </w:p>
    <w:p w14:paraId="1915A177" w14:textId="77777777" w:rsidR="00123680" w:rsidRDefault="00123680" w:rsidP="00123680">
      <w:pPr>
        <w:pStyle w:val="NormalWeb"/>
      </w:pPr>
      <w:r>
        <w:t xml:space="preserve">An exclusive (X) lock is placed on the index entry corresponding to the name </w:t>
      </w:r>
      <w:r>
        <w:rPr>
          <w:rStyle w:val="code"/>
        </w:rPr>
        <w:t>Bob</w:t>
      </w:r>
      <w:r>
        <w:t xml:space="preserve">. Other transactions can insert or delete values before or after the deleted value </w:t>
      </w:r>
      <w:r>
        <w:rPr>
          <w:rStyle w:val="code"/>
        </w:rPr>
        <w:t>Bob</w:t>
      </w:r>
      <w:r>
        <w:t xml:space="preserve">. However, any transaction that attempts to read, insert, or delete the value </w:t>
      </w:r>
      <w:r>
        <w:rPr>
          <w:rStyle w:val="code"/>
        </w:rPr>
        <w:t>Bob</w:t>
      </w:r>
      <w:r>
        <w:t xml:space="preserve"> will be blocked until the deleting transaction either commits or rolls back.</w:t>
      </w:r>
    </w:p>
    <w:p w14:paraId="6DE0124B" w14:textId="77777777" w:rsidR="00123680" w:rsidRDefault="00123680" w:rsidP="00123680">
      <w:pPr>
        <w:pStyle w:val="NormalWeb"/>
      </w:pPr>
      <w:r>
        <w:t>Range delete can be executed using three basic lock modes: row, page, or table lock. The row, page, or table locking strategy is decided by query optimizer or can be specified by the user through optimizer hints such as ROWLOCK, PAGLOCK, or TABLOCK. When PAGLOCK or TABLOCK is used, the Database Engine immediately deallocates an index page if all rows are deleted from this page. In contrast, when ROWLOCK is used, all deleted rows are marked only as deleted; they are removed from the index page later using a background task.</w:t>
      </w:r>
    </w:p>
    <w:p w14:paraId="482AACB3" w14:textId="77777777" w:rsidR="00123680" w:rsidRDefault="00123680" w:rsidP="00123680">
      <w:pPr>
        <w:pStyle w:val="Heading4"/>
      </w:pPr>
      <w:r>
        <w:t>Insert Operation</w:t>
      </w:r>
    </w:p>
    <w:p w14:paraId="283026C5" w14:textId="77777777" w:rsidR="00123680" w:rsidRDefault="00123680" w:rsidP="00123680">
      <w:pPr>
        <w:pStyle w:val="NormalWeb"/>
      </w:pPr>
      <w:r>
        <w:t>When inserting a value within a transaction, the range the value falls into does not have to be locked for the duration of the transaction performing the insert operation. Locking the inserted key value until the end of the transaction is sufficient to maintain serializability. For example, given this INSERT statement:</w:t>
      </w:r>
    </w:p>
    <w:p w14:paraId="5A4C21F1" w14:textId="77777777" w:rsidR="00123680" w:rsidRDefault="00123680" w:rsidP="00123680">
      <w:pPr>
        <w:pStyle w:val="HTMLPreformatted"/>
        <w:rPr>
          <w:color w:val="000000"/>
        </w:rPr>
      </w:pPr>
      <w:r>
        <w:rPr>
          <w:color w:val="000000"/>
        </w:rPr>
        <w:t>INSERT mytable VALUES ('Dan');</w:t>
      </w:r>
    </w:p>
    <w:p w14:paraId="35BEF43E" w14:textId="77777777" w:rsidR="00123680" w:rsidRDefault="00123680" w:rsidP="00123680">
      <w:pPr>
        <w:pStyle w:val="NormalWeb"/>
      </w:pPr>
      <w:r>
        <w:t xml:space="preserve">The RangeI-N mode key-range lock is placed on the index entry corresponding to the name David to test the range. If the lock is granted, </w:t>
      </w:r>
      <w:r>
        <w:rPr>
          <w:rStyle w:val="code"/>
        </w:rPr>
        <w:t>Dan</w:t>
      </w:r>
      <w:r>
        <w:t xml:space="preserve"> is inserted and an exclusive (X) lock is placed on the value </w:t>
      </w:r>
      <w:r>
        <w:rPr>
          <w:rStyle w:val="code"/>
        </w:rPr>
        <w:t>Dan</w:t>
      </w:r>
      <w:r>
        <w:t xml:space="preserve">. The RangeI-N mode key-range lock is necessary only to test the range and is not held for the duration of the transaction performing the insert operation. Other transactions can insert or delete values before or after the inserted value </w:t>
      </w:r>
      <w:r>
        <w:rPr>
          <w:rStyle w:val="code"/>
        </w:rPr>
        <w:t>Dan</w:t>
      </w:r>
      <w:r>
        <w:t xml:space="preserve">. However, any transaction attempting to read, insert, or delete the value </w:t>
      </w:r>
      <w:r>
        <w:rPr>
          <w:rStyle w:val="code"/>
        </w:rPr>
        <w:t>Dan</w:t>
      </w:r>
      <w:r>
        <w:t xml:space="preserve"> will be locked until the inserting transaction either commits or rolls back.</w:t>
      </w:r>
    </w:p>
    <w:p w14:paraId="79ACB241" w14:textId="77777777" w:rsidR="00123680" w:rsidRDefault="00123680" w:rsidP="00123680">
      <w:pPr>
        <w:pStyle w:val="Heading3"/>
      </w:pPr>
      <w:r>
        <w:t>Dynamic Locking</w:t>
      </w:r>
    </w:p>
    <w:p w14:paraId="713F6F9B" w14:textId="77777777" w:rsidR="00123680" w:rsidRDefault="00123680" w:rsidP="00123680">
      <w:pPr>
        <w:pStyle w:val="NormalWeb"/>
      </w:pPr>
      <w:r>
        <w:t xml:space="preserve">Using low-level locks, such as row locks, increases concurrency by decreasing the probability that two transactions will request locks on the same piece of data at the same time. Using low-level locks also increases </w:t>
      </w:r>
      <w:r>
        <w:lastRenderedPageBreak/>
        <w:t>the number of locks and the resources needed to manage them. Using high-level table or page locks lowers overhead, but at the expense of lowering concurrency.</w:t>
      </w:r>
    </w:p>
    <w:p w14:paraId="29A98139" w14:textId="7970D826" w:rsidR="00123680" w:rsidRDefault="00123680" w:rsidP="00123680">
      <w:r>
        <w:rPr>
          <w:noProof/>
        </w:rPr>
        <w:drawing>
          <wp:inline distT="0" distB="0" distL="0" distR="0" wp14:anchorId="08D9BABD" wp14:editId="7AED3756">
            <wp:extent cx="3562350" cy="3257550"/>
            <wp:effectExtent l="0" t="0" r="0" b="0"/>
            <wp:docPr id="54" name="Picture 54" descr="Diagram showing cost versus gran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cht" descr="Diagram showing cost versus granularit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2350" cy="3257550"/>
                    </a:xfrm>
                    <a:prstGeom prst="rect">
                      <a:avLst/>
                    </a:prstGeom>
                    <a:noFill/>
                    <a:ln>
                      <a:noFill/>
                    </a:ln>
                  </pic:spPr>
                </pic:pic>
              </a:graphicData>
            </a:graphic>
          </wp:inline>
        </w:drawing>
      </w:r>
    </w:p>
    <w:p w14:paraId="66CF418B" w14:textId="77777777" w:rsidR="00123680" w:rsidRDefault="00123680" w:rsidP="00123680">
      <w:pPr>
        <w:pStyle w:val="NormalWeb"/>
      </w:pPr>
      <w:r>
        <w:t>The Microsoft SQL Server Database Engine uses a dynamic locking strategy to determine the most cost-effective locks. The Database Engine automatically determines what locks are most appropriate when the query is executed, based on the characteristics of the schema and query. For example, to reduce the overhead of locking, the optimizer may choose page-level locks in an index when performing an index scan.</w:t>
      </w:r>
    </w:p>
    <w:p w14:paraId="38126988" w14:textId="77777777" w:rsidR="00123680" w:rsidRDefault="00123680" w:rsidP="00123680">
      <w:pPr>
        <w:pStyle w:val="NormalWeb"/>
      </w:pPr>
      <w:r>
        <w:t xml:space="preserve">Dynamic locking has the following advantages: </w:t>
      </w:r>
    </w:p>
    <w:p w14:paraId="35675FCC" w14:textId="77777777" w:rsidR="00123680" w:rsidRDefault="00123680" w:rsidP="00123680">
      <w:pPr>
        <w:pStyle w:val="NormalWeb"/>
        <w:numPr>
          <w:ilvl w:val="0"/>
          <w:numId w:val="25"/>
        </w:numPr>
      </w:pPr>
      <w:r>
        <w:t>Simplified database administration. Database administrators do not have to adjust lock escalation thresholds.</w:t>
      </w:r>
    </w:p>
    <w:p w14:paraId="59D2E355" w14:textId="77777777" w:rsidR="00123680" w:rsidRDefault="00123680" w:rsidP="00123680">
      <w:pPr>
        <w:pStyle w:val="NormalWeb"/>
        <w:numPr>
          <w:ilvl w:val="0"/>
          <w:numId w:val="25"/>
        </w:numPr>
      </w:pPr>
      <w:r>
        <w:t>Increased performance. The Database Engine minimizes system overhead by using locks appropriate to the task.</w:t>
      </w:r>
    </w:p>
    <w:p w14:paraId="0A682600" w14:textId="77777777" w:rsidR="00123680" w:rsidRDefault="00123680" w:rsidP="00123680">
      <w:pPr>
        <w:pStyle w:val="NormalWeb"/>
        <w:numPr>
          <w:ilvl w:val="0"/>
          <w:numId w:val="25"/>
        </w:numPr>
      </w:pPr>
      <w:r>
        <w:t>Application developers can concentrate on development. The Database Engine adjusts locking automatically.</w:t>
      </w:r>
    </w:p>
    <w:p w14:paraId="5886739D" w14:textId="77777777" w:rsidR="00123680" w:rsidRDefault="00123680" w:rsidP="00123680">
      <w:pPr>
        <w:pStyle w:val="NormalWeb"/>
      </w:pPr>
      <w:r>
        <w:t xml:space="preserve">In SQL Server 2008 and later versions, the behavior of lock escalation has changed with the introduction of the LOCK_ESCALATION option. For more information, see the LOCK_ESCALATION option of </w:t>
      </w:r>
      <w:hyperlink r:id="rId93" w:history="1">
        <w:r>
          <w:rPr>
            <w:rStyle w:val="Hyperlink"/>
          </w:rPr>
          <w:t>ALTER TABLE</w:t>
        </w:r>
      </w:hyperlink>
      <w:r>
        <w:t>.</w:t>
      </w:r>
    </w:p>
    <w:p w14:paraId="390E2EEB" w14:textId="77777777" w:rsidR="00123680" w:rsidRDefault="00123680" w:rsidP="00123680">
      <w:pPr>
        <w:pStyle w:val="Heading3"/>
      </w:pPr>
      <w:r>
        <w:t>Deadlocking</w:t>
      </w:r>
    </w:p>
    <w:p w14:paraId="702AC1E3" w14:textId="77777777" w:rsidR="00123680" w:rsidRDefault="00123680" w:rsidP="00123680">
      <w:pPr>
        <w:pStyle w:val="NormalWeb"/>
      </w:pPr>
      <w:r>
        <w:t xml:space="preserve">A deadlock occurs when two or more tasks permanently block each other by each task having a lock on a resource which the other tasks are trying to lock. For example: </w:t>
      </w:r>
    </w:p>
    <w:p w14:paraId="335D1D79" w14:textId="77777777" w:rsidR="00123680" w:rsidRDefault="00123680" w:rsidP="00123680">
      <w:pPr>
        <w:pStyle w:val="NormalWeb"/>
        <w:numPr>
          <w:ilvl w:val="0"/>
          <w:numId w:val="26"/>
        </w:numPr>
      </w:pPr>
      <w:r>
        <w:t>Transaction A acquires a share lock on row 1.</w:t>
      </w:r>
    </w:p>
    <w:p w14:paraId="1640761D" w14:textId="77777777" w:rsidR="00123680" w:rsidRDefault="00123680" w:rsidP="00123680">
      <w:pPr>
        <w:pStyle w:val="NormalWeb"/>
        <w:numPr>
          <w:ilvl w:val="0"/>
          <w:numId w:val="26"/>
        </w:numPr>
      </w:pPr>
      <w:r>
        <w:t>Transaction B acquires a share lock on row 2.</w:t>
      </w:r>
    </w:p>
    <w:p w14:paraId="41FFF121" w14:textId="77777777" w:rsidR="00123680" w:rsidRDefault="00123680" w:rsidP="00123680">
      <w:pPr>
        <w:pStyle w:val="NormalWeb"/>
        <w:numPr>
          <w:ilvl w:val="0"/>
          <w:numId w:val="26"/>
        </w:numPr>
      </w:pPr>
      <w:r>
        <w:t>Transaction A now requests an exclusive lock on row 2, and is blocked until transaction B finishes and releases the share lock it has on row 2.</w:t>
      </w:r>
    </w:p>
    <w:p w14:paraId="12D25A7B" w14:textId="77777777" w:rsidR="00123680" w:rsidRDefault="00123680" w:rsidP="00123680">
      <w:pPr>
        <w:pStyle w:val="NormalWeb"/>
        <w:numPr>
          <w:ilvl w:val="0"/>
          <w:numId w:val="26"/>
        </w:numPr>
      </w:pPr>
      <w:r>
        <w:t>Transaction B now requests an exclusive lock on row 1, and is blocked until transaction A finishes and releases the share lock it has on row 1.</w:t>
      </w:r>
    </w:p>
    <w:p w14:paraId="2AE5CBD8" w14:textId="77777777" w:rsidR="00123680" w:rsidRDefault="00123680" w:rsidP="00123680">
      <w:pPr>
        <w:pStyle w:val="NormalWeb"/>
      </w:pPr>
      <w:r>
        <w:lastRenderedPageBreak/>
        <w:t>Transaction A cannot complete until transaction B completes, but transaction B is blocked by transaction A. This condition is also called a cyclic dependency: Transaction A has a dependency on transaction B, and transaction B closes the circle by having a dependency on transaction A.</w:t>
      </w:r>
    </w:p>
    <w:p w14:paraId="4CC9E8EC" w14:textId="77777777" w:rsidR="00123680" w:rsidRDefault="00123680" w:rsidP="00123680">
      <w:pPr>
        <w:pStyle w:val="NormalWeb"/>
      </w:pPr>
      <w:r>
        <w:t>Both transactions in a deadlock will wait forever unless the deadlock is broken by an external process. The SQL Server Database Engine deadlock monitor periodically checks for tasks that are in a deadlock. If the monitor detects a cyclic dependency, it chooses one of the tasks as a victim and terminates its transaction with an error. This allows the other task to complete its transaction. The application with the transaction that terminated with an error can retry the transaction, which usually completes after the other deadlocked transaction has finished.</w:t>
      </w:r>
    </w:p>
    <w:p w14:paraId="78F97C33" w14:textId="77777777" w:rsidR="00123680" w:rsidRDefault="00123680" w:rsidP="00123680">
      <w:pPr>
        <w:pStyle w:val="NormalWeb"/>
      </w:pPr>
      <w:r>
        <w:t>Deadlocking is often confused with normal blocking. When a transaction requests a lock on a resource locked by another transaction, the requesting transaction waits until the lock is released. By default, SQL Server transactions do not time out, unless LOCK_TIMEOUT is set. The requesting transaction is blocked, not deadlocked, because the requesting transaction has not done anything to block the transaction owning the lock. Eventually, the owning transaction will complete and release the lock, and then the requesting transaction will be granted the lock and proceed.</w:t>
      </w:r>
    </w:p>
    <w:p w14:paraId="161EA1E6" w14:textId="77777777" w:rsidR="00123680" w:rsidRDefault="00123680" w:rsidP="00123680">
      <w:pPr>
        <w:pStyle w:val="NormalWeb"/>
      </w:pPr>
      <w:r>
        <w:t>Deadlocks are sometimes called a deadly embrace.</w:t>
      </w:r>
    </w:p>
    <w:p w14:paraId="3035A14A" w14:textId="77777777" w:rsidR="00123680" w:rsidRDefault="00123680" w:rsidP="00123680">
      <w:pPr>
        <w:pStyle w:val="NormalWeb"/>
      </w:pPr>
      <w:r>
        <w:t>Deadlock is a condition that can occur on any system with multiple threads, not just on a relational database management system, and can occur for resources other than locks on database objects. For example, a thread in a multithreaded operating system might acquire one or more resources, such as blocks of memory. If the resource being acquired is currently owned by another thread, the first thread may have to wait for the owning thread to release the target resource. The waiting thread is said to have a dependency on the owning thread for that particular resource. In an instance of the Database Engine, sessions can deadlock when acquiring nondatabase resources, such as memory or threads.</w:t>
      </w:r>
    </w:p>
    <w:p w14:paraId="14795838" w14:textId="657F92E7" w:rsidR="00123680" w:rsidRDefault="00123680" w:rsidP="00123680">
      <w:r>
        <w:rPr>
          <w:noProof/>
        </w:rPr>
        <w:drawing>
          <wp:inline distT="0" distB="0" distL="0" distR="0" wp14:anchorId="23DD9272" wp14:editId="7E42D8AE">
            <wp:extent cx="4552950" cy="1466850"/>
            <wp:effectExtent l="0" t="0" r="0" b="0"/>
            <wp:docPr id="53" name="Picture 53" descr="Diagram showing transaction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lck1" descr="Diagram showing transaction deadloc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2950" cy="1466850"/>
                    </a:xfrm>
                    <a:prstGeom prst="rect">
                      <a:avLst/>
                    </a:prstGeom>
                    <a:noFill/>
                    <a:ln>
                      <a:noFill/>
                    </a:ln>
                  </pic:spPr>
                </pic:pic>
              </a:graphicData>
            </a:graphic>
          </wp:inline>
        </w:drawing>
      </w:r>
    </w:p>
    <w:p w14:paraId="0E3A2900" w14:textId="77777777" w:rsidR="00123680" w:rsidRDefault="00123680" w:rsidP="00123680">
      <w:pPr>
        <w:pStyle w:val="NormalWeb"/>
      </w:pPr>
      <w:r>
        <w:t xml:space="preserve">In the illustration, transaction T1 has a dependency on transaction T2 for the </w:t>
      </w:r>
      <w:r>
        <w:rPr>
          <w:rStyle w:val="Strong"/>
        </w:rPr>
        <w:t>Part</w:t>
      </w:r>
      <w:r>
        <w:t xml:space="preserve"> table lock resource. Similarly, transaction T2 has a dependency on transaction T1 for the </w:t>
      </w:r>
      <w:r>
        <w:rPr>
          <w:rStyle w:val="Strong"/>
        </w:rPr>
        <w:t>Supplier</w:t>
      </w:r>
      <w:r>
        <w:t xml:space="preserve"> table lock resource. Because these dependencies form a cycle, there is a deadlock between transactions T1 and T2.</w:t>
      </w:r>
    </w:p>
    <w:p w14:paraId="68439181" w14:textId="77777777" w:rsidR="00123680" w:rsidRDefault="00123680" w:rsidP="00123680">
      <w:pPr>
        <w:pStyle w:val="NormalWeb"/>
      </w:pPr>
      <w:r>
        <w:t>Deadlocks can also occur when a table is partitioned and the LOCK_ESCALATION setting of ALTER TABLE is set to AUTO. When LOCK_ESCALATION is set to AUTO, concurrency increases by allowing the Database Engine to lock table partitions at the HoBT level instead of at the TABLE level. However, when separate transactions hold partition locks in a table and want a lock somewhere on the other transactions partition, this causes a deadlock. This type of deadlock can be avoided by setting LOCK_ESCALATION to TABLE; although this setting will reduce concurrency by forcing large updates to a partition to wait for a table lock.</w:t>
      </w:r>
    </w:p>
    <w:p w14:paraId="0331FE06" w14:textId="77777777" w:rsidR="00123680" w:rsidRDefault="00123680" w:rsidP="00123680">
      <w:pPr>
        <w:pStyle w:val="Heading4"/>
      </w:pPr>
      <w:r>
        <w:t>Detecting and Ending Deadlocks</w:t>
      </w:r>
    </w:p>
    <w:p w14:paraId="2FEADED5" w14:textId="77777777" w:rsidR="00123680" w:rsidRDefault="00123680" w:rsidP="00123680">
      <w:pPr>
        <w:pStyle w:val="NormalWeb"/>
      </w:pPr>
      <w:r>
        <w:lastRenderedPageBreak/>
        <w:t>A deadlock occurs when two or more tasks permanently block each other by each task having a lock on a resource which the other tasks are trying to lock. The following graph presents a high level view of a deadlock state where:</w:t>
      </w:r>
    </w:p>
    <w:p w14:paraId="60736320" w14:textId="77777777" w:rsidR="00123680" w:rsidRDefault="00123680" w:rsidP="00123680">
      <w:pPr>
        <w:pStyle w:val="NormalWeb"/>
        <w:numPr>
          <w:ilvl w:val="0"/>
          <w:numId w:val="27"/>
        </w:numPr>
      </w:pPr>
      <w:r>
        <w:t>Task T1 has a lock on resource R1 (indicated by the arrow from R1 to T1) and has requested a lock on resource R2 (indicated by the arrow from T1 to R2).</w:t>
      </w:r>
    </w:p>
    <w:p w14:paraId="45AEB9FC" w14:textId="77777777" w:rsidR="00123680" w:rsidRDefault="00123680" w:rsidP="00123680">
      <w:pPr>
        <w:pStyle w:val="NormalWeb"/>
        <w:numPr>
          <w:ilvl w:val="0"/>
          <w:numId w:val="27"/>
        </w:numPr>
      </w:pPr>
      <w:r>
        <w:t>Task T2 has a lock on resource R2 (indicated by the arrow from R2 to T2) and has requested a lock on resource R1 (indicated by the arrow from T2 to R1).</w:t>
      </w:r>
    </w:p>
    <w:p w14:paraId="5B21DFF2" w14:textId="77777777" w:rsidR="00123680" w:rsidRDefault="00123680" w:rsidP="00123680">
      <w:pPr>
        <w:pStyle w:val="NormalWeb"/>
        <w:numPr>
          <w:ilvl w:val="0"/>
          <w:numId w:val="27"/>
        </w:numPr>
      </w:pPr>
      <w:r>
        <w:t>Because neither task can continue until a resource is available and neither resource can be released until a task continues, a deadlock state exists.</w:t>
      </w:r>
    </w:p>
    <w:p w14:paraId="3D993A3B" w14:textId="59557DED" w:rsidR="00123680" w:rsidRDefault="00123680" w:rsidP="00123680">
      <w:r>
        <w:rPr>
          <w:noProof/>
        </w:rPr>
        <w:drawing>
          <wp:inline distT="0" distB="0" distL="0" distR="0" wp14:anchorId="0647D238" wp14:editId="6C38C7CA">
            <wp:extent cx="1573530" cy="1390650"/>
            <wp:effectExtent l="0" t="0" r="7620" b="0"/>
            <wp:docPr id="52" name="Picture 52" descr="Diagram showing tasks in a deadlock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Deadlock_State" descr="Diagram showing tasks in a deadlock sta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73530" cy="1390650"/>
                    </a:xfrm>
                    <a:prstGeom prst="rect">
                      <a:avLst/>
                    </a:prstGeom>
                    <a:noFill/>
                    <a:ln>
                      <a:noFill/>
                    </a:ln>
                  </pic:spPr>
                </pic:pic>
              </a:graphicData>
            </a:graphic>
          </wp:inline>
        </w:drawing>
      </w:r>
    </w:p>
    <w:p w14:paraId="3A5BB1D1" w14:textId="77777777" w:rsidR="00123680" w:rsidRDefault="00123680" w:rsidP="00123680">
      <w:pPr>
        <w:pStyle w:val="NormalWeb"/>
      </w:pPr>
      <w:r>
        <w:t>The SQL Server Database Engine automatically detects deadlock cycles within SQL Server. The Database Engine chooses one of the sessions as a deadlock victim and the current transaction is terminated with an error to break the deadlock.</w:t>
      </w:r>
    </w:p>
    <w:p w14:paraId="6AC1643B" w14:textId="77777777" w:rsidR="00123680" w:rsidRDefault="00123680" w:rsidP="00123680">
      <w:pPr>
        <w:pStyle w:val="Heading4"/>
      </w:pPr>
      <w:r>
        <w:t>Resources That Can Deadlock</w:t>
      </w:r>
    </w:p>
    <w:p w14:paraId="182F2C50" w14:textId="77777777" w:rsidR="00123680" w:rsidRDefault="00123680" w:rsidP="00123680">
      <w:pPr>
        <w:pStyle w:val="NormalWeb"/>
      </w:pPr>
      <w:r>
        <w:t>Each user session might have one or more tasks running on its behalf where each task might acquire or wait to acquire a variety of resources. The following types of resources can cause blocking that could result in a deadlock.</w:t>
      </w:r>
    </w:p>
    <w:p w14:paraId="64C3BCB9" w14:textId="77777777" w:rsidR="00123680" w:rsidRDefault="00123680" w:rsidP="00123680">
      <w:pPr>
        <w:pStyle w:val="NormalWeb"/>
        <w:numPr>
          <w:ilvl w:val="0"/>
          <w:numId w:val="28"/>
        </w:numPr>
      </w:pPr>
      <w:r>
        <w:rPr>
          <w:rStyle w:val="label"/>
        </w:rPr>
        <w:t>Locks</w:t>
      </w:r>
      <w:r>
        <w:t>. Waiting to acquire locks on resources, such as objects, pages, rows, metadata, and applications can cause deadlock. For example, transaction T1 has a shared (S) lock on row r1 and is waiting to get an exclusive (X) lock on r2. Transaction T2 has a shared (S) lock on r2 and is waiting to get an exclusive (X) lock on row r1. This results in a lock cycle in which T1 and T2 wait for each other to release the locked resources.</w:t>
      </w:r>
    </w:p>
    <w:p w14:paraId="442BDFDF" w14:textId="77777777" w:rsidR="00123680" w:rsidRDefault="00123680" w:rsidP="00123680">
      <w:pPr>
        <w:pStyle w:val="NormalWeb"/>
        <w:numPr>
          <w:ilvl w:val="0"/>
          <w:numId w:val="28"/>
        </w:numPr>
      </w:pPr>
      <w:r>
        <w:rPr>
          <w:rStyle w:val="label"/>
        </w:rPr>
        <w:t>Worker threads</w:t>
      </w:r>
      <w:r>
        <w:t>. A queued task waiting for an available worker thread can cause deadlock. If the queued task owns resources that are blocking all worker threads, a deadlock will result. For example, session S1 starts a transaction and acquires a shared (S) lock on row r1 and then goes to sleep. Active sessions running on all available worker threads are trying to acquire exclusive (X) locks on row r1. Because session S1 cannot acquire a worker thread, it cannot commit the transaction and release the lock on row r1. This results in a deadlock.</w:t>
      </w:r>
    </w:p>
    <w:p w14:paraId="62383F9B" w14:textId="77777777" w:rsidR="00123680" w:rsidRDefault="00123680" w:rsidP="00123680">
      <w:pPr>
        <w:pStyle w:val="NormalWeb"/>
        <w:numPr>
          <w:ilvl w:val="0"/>
          <w:numId w:val="28"/>
        </w:numPr>
      </w:pPr>
      <w:r>
        <w:rPr>
          <w:rStyle w:val="label"/>
        </w:rPr>
        <w:t>Memory</w:t>
      </w:r>
      <w:r>
        <w:t>. When concurrent requests are waiting for memory grants that cannot be satisfied with the available memory, a deadlock can occur. For example, two concurrent queries, Q1 and Q2, execute as user-defined functions that acquire 10MB and 20MB of memory respectively. If each query needs 30MB and the total available memory is 20MB, then Q1 and Q2 must wait for each other to release memory, and this results in a deadlock.</w:t>
      </w:r>
    </w:p>
    <w:p w14:paraId="22ED1618" w14:textId="77777777" w:rsidR="00123680" w:rsidRDefault="00123680" w:rsidP="00123680">
      <w:pPr>
        <w:pStyle w:val="NormalWeb"/>
        <w:numPr>
          <w:ilvl w:val="0"/>
          <w:numId w:val="28"/>
        </w:numPr>
      </w:pPr>
      <w:r>
        <w:rPr>
          <w:rStyle w:val="label"/>
        </w:rPr>
        <w:t>Parallel query execution-related resources</w:t>
      </w:r>
      <w:r>
        <w:t xml:space="preserve"> Coordinator, producer, or consumer threads associated with an exchange port may block each other causing a deadlock usually when including at least one other process that is not a part of the parallel query. Also, when a parallel query starts execution, SQL Server determines the degree of parallelism, or the number of worker threads, based upon the current workload. If the system workload unexpectedly changes, for example, where new queries start running on the server or the system runs out of worker threads, then a deadlock could occur.</w:t>
      </w:r>
    </w:p>
    <w:p w14:paraId="7C756910" w14:textId="77777777" w:rsidR="00123680" w:rsidRDefault="00123680" w:rsidP="00123680">
      <w:pPr>
        <w:pStyle w:val="NormalWeb"/>
        <w:numPr>
          <w:ilvl w:val="0"/>
          <w:numId w:val="28"/>
        </w:numPr>
      </w:pPr>
      <w:r>
        <w:rPr>
          <w:rStyle w:val="label"/>
        </w:rPr>
        <w:lastRenderedPageBreak/>
        <w:t>Multiple Active Result Sets (MARS) resources</w:t>
      </w:r>
      <w:r>
        <w:t xml:space="preserve">. These resources are used to control interleaving of multiple active requests under MARS. For more information, see </w:t>
      </w:r>
      <w:hyperlink r:id="rId96" w:history="1">
        <w:r>
          <w:rPr>
            <w:rStyle w:val="Hyperlink"/>
          </w:rPr>
          <w:t>Multiple Active Result Sets (MARS) in SQL Server</w:t>
        </w:r>
      </w:hyperlink>
      <w:r>
        <w:t>.</w:t>
      </w:r>
    </w:p>
    <w:p w14:paraId="3F4C7C8E" w14:textId="77777777" w:rsidR="00123680" w:rsidRDefault="00123680" w:rsidP="00123680">
      <w:pPr>
        <w:pStyle w:val="NormalWeb"/>
        <w:numPr>
          <w:ilvl w:val="1"/>
          <w:numId w:val="28"/>
        </w:numPr>
      </w:pPr>
      <w:r>
        <w:rPr>
          <w:rStyle w:val="label"/>
        </w:rPr>
        <w:t>User resource</w:t>
      </w:r>
      <w:r>
        <w:t>. When a thread is waiting for a resource that is potentially controlled by a user application, the resource is considered to be an external or user resource and is treated like a lock.</w:t>
      </w:r>
    </w:p>
    <w:p w14:paraId="7453233B" w14:textId="77777777" w:rsidR="00123680" w:rsidRDefault="00123680" w:rsidP="00123680">
      <w:pPr>
        <w:pStyle w:val="NormalWeb"/>
        <w:numPr>
          <w:ilvl w:val="1"/>
          <w:numId w:val="28"/>
        </w:numPr>
      </w:pPr>
      <w:r>
        <w:rPr>
          <w:rStyle w:val="label"/>
        </w:rPr>
        <w:t>Session mutex</w:t>
      </w:r>
      <w:r>
        <w:t>. The tasks running in one session are interleaved, meaning that only one task can run under the session at a given time. Before the task can run, it must have exclusive access to the session mutex.</w:t>
      </w:r>
    </w:p>
    <w:p w14:paraId="347B91DC" w14:textId="77777777" w:rsidR="00123680" w:rsidRDefault="00123680" w:rsidP="00123680">
      <w:pPr>
        <w:pStyle w:val="NormalWeb"/>
        <w:numPr>
          <w:ilvl w:val="1"/>
          <w:numId w:val="28"/>
        </w:numPr>
      </w:pPr>
      <w:r>
        <w:rPr>
          <w:rStyle w:val="label"/>
        </w:rPr>
        <w:t>Transaction mutex</w:t>
      </w:r>
      <w:r>
        <w:t>. All tasks running in one transaction are interleaved, meaning that only one task can run under the transaction at a given time. Before the task can run, it must have exclusive access to the transaction mutex.</w:t>
      </w:r>
    </w:p>
    <w:p w14:paraId="03976F7B" w14:textId="77777777" w:rsidR="00123680" w:rsidRDefault="00123680" w:rsidP="00123680">
      <w:pPr>
        <w:pStyle w:val="NormalWeb"/>
        <w:ind w:left="720"/>
      </w:pPr>
      <w:r>
        <w:t>In order for a task to run under MARS, it must acquire the session mutex. If the task is running under a transaction, it must then acquire the transaction mutex. This guarantees that only one task is active at one time in a given session and a given transaction. Once the required mutexes have been acquired, the task can execute. When the task finishes, or yields in the middle of the request, it will first release transaction mutex followed by the session mutex in reverse order of acquisition. However, deadlocks can occur with these resources. In the following code example, two tasks, user request U1 and user request U2, are running in the same session.</w:t>
      </w:r>
    </w:p>
    <w:p w14:paraId="639C6AE4" w14:textId="77777777" w:rsidR="00123680" w:rsidRDefault="00123680" w:rsidP="00123680">
      <w:pPr>
        <w:pStyle w:val="HTMLPreformatted"/>
        <w:ind w:left="720"/>
        <w:rPr>
          <w:color w:val="000000"/>
        </w:rPr>
      </w:pPr>
      <w:r>
        <w:rPr>
          <w:color w:val="000000"/>
        </w:rPr>
        <w:t>U1:    Rs1=Command1.Execute("insert sometable EXEC usp_someproc");</w:t>
      </w:r>
    </w:p>
    <w:p w14:paraId="02BDA94A" w14:textId="77777777" w:rsidR="00123680" w:rsidRDefault="00123680" w:rsidP="00123680">
      <w:pPr>
        <w:pStyle w:val="HTMLPreformatted"/>
        <w:ind w:left="720"/>
        <w:rPr>
          <w:color w:val="000000"/>
        </w:rPr>
      </w:pPr>
      <w:r>
        <w:rPr>
          <w:color w:val="000000"/>
        </w:rPr>
        <w:t>U2:    Rs2=Command2.Execute("select colA from sometable");</w:t>
      </w:r>
    </w:p>
    <w:p w14:paraId="4114240B" w14:textId="77777777" w:rsidR="00123680" w:rsidRDefault="00123680" w:rsidP="00123680">
      <w:pPr>
        <w:pStyle w:val="NormalWeb"/>
        <w:ind w:left="720"/>
      </w:pPr>
      <w:r>
        <w:t>The stored procedure executing from user request U1 has acquired the session mutex. If the stored procedure takes a long time to execute, it is assumed by the Database Engine that the stored procedure is waiting for input from the user. User request U2 is waiting for the session mutex while the user is waiting for the result set from U2, and U1 is waiting for a user resource. This is deadlock state logically illustrated as:</w:t>
      </w:r>
    </w:p>
    <w:p w14:paraId="3CB7A1A0" w14:textId="34335B72" w:rsidR="00123680" w:rsidRDefault="00123680" w:rsidP="00123680">
      <w:r>
        <w:rPr>
          <w:noProof/>
        </w:rPr>
        <w:drawing>
          <wp:inline distT="0" distB="0" distL="0" distR="0" wp14:anchorId="0C5867AB" wp14:editId="2F7B9C99">
            <wp:extent cx="4248150" cy="228600"/>
            <wp:effectExtent l="0" t="0" r="0" b="0"/>
            <wp:docPr id="51" name="Picture 51" descr="Logic diagram showing user process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b9_LogicFlowExamplec" descr="Logic diagram showing user process deadlock."/>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48150" cy="228600"/>
                    </a:xfrm>
                    <a:prstGeom prst="rect">
                      <a:avLst/>
                    </a:prstGeom>
                    <a:noFill/>
                    <a:ln>
                      <a:noFill/>
                    </a:ln>
                  </pic:spPr>
                </pic:pic>
              </a:graphicData>
            </a:graphic>
          </wp:inline>
        </w:drawing>
      </w:r>
    </w:p>
    <w:p w14:paraId="6BC0499E" w14:textId="77777777" w:rsidR="00123680" w:rsidRDefault="00123680" w:rsidP="00123680">
      <w:pPr>
        <w:pStyle w:val="Heading4"/>
      </w:pPr>
      <w:r>
        <w:t>Deadlock Detection</w:t>
      </w:r>
    </w:p>
    <w:p w14:paraId="4AD53213" w14:textId="77777777" w:rsidR="00123680" w:rsidRDefault="00123680" w:rsidP="00123680">
      <w:pPr>
        <w:pStyle w:val="NormalWeb"/>
      </w:pPr>
      <w:r>
        <w:t>All of the resources listed in the section above participate in the Database Engine deadlock detection scheme. Deadlock detection is performed by a lock monitor thread that periodically initiates a search through all of the tasks in an instance of the Database Engine. The following points describe the search process:</w:t>
      </w:r>
    </w:p>
    <w:p w14:paraId="6FEEF085" w14:textId="77777777" w:rsidR="00123680" w:rsidRDefault="00123680" w:rsidP="00123680">
      <w:pPr>
        <w:pStyle w:val="NormalWeb"/>
        <w:numPr>
          <w:ilvl w:val="0"/>
          <w:numId w:val="29"/>
        </w:numPr>
      </w:pPr>
      <w:r>
        <w:t>The default interval is 5 seconds.</w:t>
      </w:r>
    </w:p>
    <w:p w14:paraId="3C8E148E" w14:textId="77777777" w:rsidR="00123680" w:rsidRDefault="00123680" w:rsidP="00123680">
      <w:pPr>
        <w:pStyle w:val="NormalWeb"/>
        <w:numPr>
          <w:ilvl w:val="0"/>
          <w:numId w:val="29"/>
        </w:numPr>
      </w:pPr>
      <w:r>
        <w:t>If the lock monitor thread finds deadlocks, the deadlock detection interval will drop from 5 seconds to as low as 100 milliseconds depending on the frequency of deadlocks.</w:t>
      </w:r>
    </w:p>
    <w:p w14:paraId="31B75757" w14:textId="77777777" w:rsidR="00123680" w:rsidRDefault="00123680" w:rsidP="00123680">
      <w:pPr>
        <w:pStyle w:val="NormalWeb"/>
        <w:numPr>
          <w:ilvl w:val="0"/>
          <w:numId w:val="29"/>
        </w:numPr>
      </w:pPr>
      <w:r>
        <w:t>If the lock monitor thread stops finding deadlocks, the Database Engine increases the intervals between searches to 5 seconds.</w:t>
      </w:r>
    </w:p>
    <w:p w14:paraId="619E7095" w14:textId="77777777" w:rsidR="00123680" w:rsidRDefault="00123680" w:rsidP="00123680">
      <w:pPr>
        <w:pStyle w:val="NormalWeb"/>
        <w:numPr>
          <w:ilvl w:val="0"/>
          <w:numId w:val="29"/>
        </w:numPr>
      </w:pPr>
      <w:r>
        <w:t>If a deadlock has just been detected, it is assumed that the next threads that must wait for a lock are entering the deadlock cycle. The first couple of lock waits after a deadlock has been detected will immediately trigger a deadlock search rather than wait for the next deadlock detection interval. For example, if the current interval is 5 seconds, and a deadlock was just detected, the next lock wait will kick off the deadlock detector immediately. If this lock wait is part of a deadlock, it will be detected right away rather than during next deadlock search.</w:t>
      </w:r>
    </w:p>
    <w:p w14:paraId="1651E504" w14:textId="77777777" w:rsidR="00123680" w:rsidRDefault="00123680" w:rsidP="00123680">
      <w:pPr>
        <w:pStyle w:val="NormalWeb"/>
      </w:pPr>
      <w:r>
        <w:lastRenderedPageBreak/>
        <w:t>The Database Engine typically performs periodic deadlock detection only. Because the number of deadlocks encountered in the system is usually small, periodic deadlock detection helps to reduce the overhead of deadlock detection in the system.</w:t>
      </w:r>
    </w:p>
    <w:p w14:paraId="5ECB789B" w14:textId="77777777" w:rsidR="00123680" w:rsidRDefault="00123680" w:rsidP="00123680">
      <w:pPr>
        <w:pStyle w:val="NormalWeb"/>
      </w:pPr>
      <w:r>
        <w:t>When the lock monitor initiates deadlock search for a particular thread, it identifies the resource on which the thread is waiting. The lock monitor then finds the owner(s) for that particular resource and recursively continues the deadlock search for those threads until it finds a cycle. A cycle identified in this manner forms a deadlock.</w:t>
      </w:r>
    </w:p>
    <w:p w14:paraId="3EDECE51" w14:textId="77777777" w:rsidR="00123680" w:rsidRDefault="00123680" w:rsidP="00123680">
      <w:pPr>
        <w:pStyle w:val="NormalWeb"/>
      </w:pPr>
      <w:r>
        <w:t>After a deadlock is detected, the Database Engine ends a deadlock by choosing one of the threads as a deadlock victim. The Database Engine terminates the current batch being executed for the thread, rolls back the transaction of the deadlock victim, and returns a 1205 error to the application. Rolling back the transaction for the deadlock victim releases all locks held by the transaction. This allows the transactions of the other threads to become unblocked and continue. The 1205 deadlock victim error records information about the threads and resources involved in a deadlock in the error log.</w:t>
      </w:r>
    </w:p>
    <w:p w14:paraId="049DC482" w14:textId="77777777" w:rsidR="00123680" w:rsidRDefault="00123680" w:rsidP="00123680">
      <w:pPr>
        <w:pStyle w:val="NormalWeb"/>
      </w:pPr>
      <w:r>
        <w:t>By default, the Database Engine chooses as the deadlock victim the session running the transaction that is least expensive to roll back. Alternatively, a user can specify the priority of sessions in a deadlock situation using the SET DEADLOCK_PRIORITY statement. DEADLOCK_PRIORITY can be set to LOW, NORMAL, or HIGH, or alternatively can be set to any integer value in the range (-10 to 10). The deadlock priority defaults to NORMAL. If two sessions have different deadlock priorities, the session with the lower priority is chosen as the deadlock victim. If both sessions have the same deadlock priority, the session with the transaction that is least expensive to roll back is chosen. If sessions involved in the deadlock cycle have the same deadlock priority and the same cost, a victim is chosen randomly.</w:t>
      </w:r>
    </w:p>
    <w:p w14:paraId="338862DA" w14:textId="77777777" w:rsidR="00123680" w:rsidRDefault="00123680" w:rsidP="00123680">
      <w:pPr>
        <w:pStyle w:val="NormalWeb"/>
      </w:pPr>
      <w:r>
        <w:t>When working with CLR, the deadlock monitor automatically detects deadlock for synchronization resources (monitors, reader/writer lock and thread join) accessed inside managed procedures. However, the deadlock is resolved by throwing an exception in the procedure that was selected to be the deadlock victim. It is important to understand that the exception does not automatically release resources currently owned by the victim; the resources must be explicitly released. Consistent with exception behavior, the exception used to identify a deadlock victim can be caught and dismissed.</w:t>
      </w:r>
    </w:p>
    <w:p w14:paraId="124524CF" w14:textId="77777777" w:rsidR="00123680" w:rsidRDefault="00123680" w:rsidP="00123680">
      <w:pPr>
        <w:pStyle w:val="Heading4"/>
      </w:pPr>
      <w:r>
        <w:t>Deadlock Information Tools</w:t>
      </w:r>
    </w:p>
    <w:p w14:paraId="01A1C3FD" w14:textId="77777777" w:rsidR="00123680" w:rsidRDefault="00123680" w:rsidP="00123680">
      <w:pPr>
        <w:pStyle w:val="NormalWeb"/>
      </w:pPr>
      <w:r>
        <w:t>To view deadlock information, the Database Engine provides monitoring tools in the form of two trace flags, and the deadlock graph event in SQL Server Profiler.</w:t>
      </w:r>
    </w:p>
    <w:p w14:paraId="35E86986" w14:textId="77777777" w:rsidR="00123680" w:rsidRDefault="00123680" w:rsidP="00123680">
      <w:pPr>
        <w:pStyle w:val="Heading4"/>
      </w:pPr>
      <w:r>
        <w:t>Trace Flag 1204 and Trace Flag 1222</w:t>
      </w:r>
    </w:p>
    <w:p w14:paraId="3024FE64" w14:textId="77777777" w:rsidR="00123680" w:rsidRDefault="00123680" w:rsidP="00123680">
      <w:pPr>
        <w:pStyle w:val="NormalWeb"/>
      </w:pPr>
      <w:r>
        <w:t>When deadlocks occur, trace flag 1204 and trace flag 1222 return information that is captured in the SQL Server error log. Trace flag 1204 reports deadlock information formatted by each node involved in the deadlock. Trace flag 1222 formats deadlock information, first by processes and then by resources. It is possible to enable both trace flags to obtain two representations of the same deadlock event.</w:t>
      </w:r>
    </w:p>
    <w:p w14:paraId="164016ED" w14:textId="77777777" w:rsidR="00123680" w:rsidRDefault="00123680" w:rsidP="00123680">
      <w:pPr>
        <w:pStyle w:val="NormalWeb"/>
      </w:pPr>
      <w:r>
        <w:t>In addition to defining the properties of trace flag 1204 and 1222, the following table also shows the similarities and differences.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173"/>
        <w:gridCol w:w="3987"/>
        <w:gridCol w:w="2450"/>
        <w:gridCol w:w="3190"/>
      </w:tblGrid>
      <w:tr w:rsidR="00123680" w14:paraId="4FA9515D" w14:textId="77777777" w:rsidTr="00123680">
        <w:trPr>
          <w:tblCellSpacing w:w="15" w:type="dxa"/>
        </w:trPr>
        <w:tc>
          <w:tcPr>
            <w:tcW w:w="0" w:type="auto"/>
            <w:vAlign w:val="center"/>
            <w:hideMark/>
          </w:tcPr>
          <w:p w14:paraId="33BC3859" w14:textId="77777777" w:rsidR="00123680" w:rsidRDefault="00123680">
            <w:pPr>
              <w:pStyle w:val="NormalWeb"/>
              <w:jc w:val="center"/>
              <w:rPr>
                <w:b/>
                <w:bCs/>
              </w:rPr>
            </w:pPr>
            <w:r>
              <w:rPr>
                <w:b/>
                <w:bCs/>
              </w:rPr>
              <w:t>Property</w:t>
            </w:r>
          </w:p>
        </w:tc>
        <w:tc>
          <w:tcPr>
            <w:tcW w:w="0" w:type="auto"/>
            <w:vAlign w:val="center"/>
            <w:hideMark/>
          </w:tcPr>
          <w:p w14:paraId="56CA754A" w14:textId="77777777" w:rsidR="00123680" w:rsidRDefault="00123680">
            <w:pPr>
              <w:pStyle w:val="NormalWeb"/>
              <w:jc w:val="center"/>
              <w:rPr>
                <w:b/>
                <w:bCs/>
              </w:rPr>
            </w:pPr>
            <w:r>
              <w:rPr>
                <w:b/>
                <w:bCs/>
              </w:rPr>
              <w:t>Trace Flag 1204 and Trace Flag 1222</w:t>
            </w:r>
          </w:p>
        </w:tc>
        <w:tc>
          <w:tcPr>
            <w:tcW w:w="0" w:type="auto"/>
            <w:vAlign w:val="center"/>
            <w:hideMark/>
          </w:tcPr>
          <w:p w14:paraId="3002723F" w14:textId="77777777" w:rsidR="00123680" w:rsidRDefault="00123680">
            <w:pPr>
              <w:pStyle w:val="NormalWeb"/>
              <w:jc w:val="center"/>
              <w:rPr>
                <w:b/>
                <w:bCs/>
              </w:rPr>
            </w:pPr>
            <w:r>
              <w:rPr>
                <w:b/>
                <w:bCs/>
              </w:rPr>
              <w:t>Trace Flag 1204 only</w:t>
            </w:r>
          </w:p>
        </w:tc>
        <w:tc>
          <w:tcPr>
            <w:tcW w:w="0" w:type="auto"/>
            <w:vAlign w:val="center"/>
            <w:hideMark/>
          </w:tcPr>
          <w:p w14:paraId="68E5B6F9" w14:textId="77777777" w:rsidR="00123680" w:rsidRDefault="00123680">
            <w:pPr>
              <w:pStyle w:val="NormalWeb"/>
              <w:jc w:val="center"/>
              <w:rPr>
                <w:b/>
                <w:bCs/>
              </w:rPr>
            </w:pPr>
            <w:r>
              <w:rPr>
                <w:b/>
                <w:bCs/>
              </w:rPr>
              <w:t>Trace Flag 1222 only</w:t>
            </w:r>
          </w:p>
        </w:tc>
      </w:tr>
      <w:tr w:rsidR="00123680" w14:paraId="1629530C" w14:textId="77777777" w:rsidTr="00123680">
        <w:trPr>
          <w:tblCellSpacing w:w="15" w:type="dxa"/>
        </w:trPr>
        <w:tc>
          <w:tcPr>
            <w:tcW w:w="0" w:type="auto"/>
            <w:vAlign w:val="center"/>
            <w:hideMark/>
          </w:tcPr>
          <w:p w14:paraId="2DA32DA2" w14:textId="77777777" w:rsidR="00123680" w:rsidRDefault="00123680">
            <w:pPr>
              <w:pStyle w:val="NormalWeb"/>
            </w:pPr>
            <w:r>
              <w:t>Output format</w:t>
            </w:r>
          </w:p>
        </w:tc>
        <w:tc>
          <w:tcPr>
            <w:tcW w:w="0" w:type="auto"/>
            <w:vAlign w:val="center"/>
            <w:hideMark/>
          </w:tcPr>
          <w:p w14:paraId="681A7950" w14:textId="77777777" w:rsidR="00123680" w:rsidRDefault="00123680">
            <w:pPr>
              <w:pStyle w:val="NormalWeb"/>
            </w:pPr>
            <w:r>
              <w:t>Output is captured in the SQL Server error log.</w:t>
            </w:r>
          </w:p>
        </w:tc>
        <w:tc>
          <w:tcPr>
            <w:tcW w:w="0" w:type="auto"/>
            <w:vAlign w:val="center"/>
            <w:hideMark/>
          </w:tcPr>
          <w:p w14:paraId="5AACED9E" w14:textId="77777777" w:rsidR="00123680" w:rsidRDefault="00123680">
            <w:pPr>
              <w:pStyle w:val="NormalWeb"/>
            </w:pPr>
            <w:r>
              <w:t xml:space="preserve">Focused on the nodes involved in the deadlock. Each node has a dedicated section, and </w:t>
            </w:r>
            <w:r>
              <w:lastRenderedPageBreak/>
              <w:t>the final section describes the deadlock victim.</w:t>
            </w:r>
          </w:p>
        </w:tc>
        <w:tc>
          <w:tcPr>
            <w:tcW w:w="0" w:type="auto"/>
            <w:vAlign w:val="center"/>
            <w:hideMark/>
          </w:tcPr>
          <w:p w14:paraId="3724B465" w14:textId="77777777" w:rsidR="00123680" w:rsidRDefault="00123680">
            <w:pPr>
              <w:pStyle w:val="NormalWeb"/>
            </w:pPr>
            <w:r>
              <w:lastRenderedPageBreak/>
              <w:t xml:space="preserve">Returns information in an XML-like format that does not conform to an XML Schema Definition (XSD) schema. The </w:t>
            </w:r>
            <w:r>
              <w:lastRenderedPageBreak/>
              <w:t xml:space="preserve">format has three major sections. The first section declares the deadlock victim. The second section describes each process involved in the deadlock. The third section describes the resources that are synonymous with nodes in trace flag 1204. </w:t>
            </w:r>
          </w:p>
        </w:tc>
      </w:tr>
      <w:tr w:rsidR="00123680" w14:paraId="6517FB47" w14:textId="77777777" w:rsidTr="00123680">
        <w:trPr>
          <w:tblCellSpacing w:w="15" w:type="dxa"/>
        </w:trPr>
        <w:tc>
          <w:tcPr>
            <w:tcW w:w="0" w:type="auto"/>
            <w:vAlign w:val="center"/>
            <w:hideMark/>
          </w:tcPr>
          <w:p w14:paraId="4A63AA5B" w14:textId="77777777" w:rsidR="00123680" w:rsidRDefault="00123680">
            <w:pPr>
              <w:pStyle w:val="NormalWeb"/>
            </w:pPr>
            <w:r>
              <w:lastRenderedPageBreak/>
              <w:t>Identifying attributes</w:t>
            </w:r>
          </w:p>
        </w:tc>
        <w:tc>
          <w:tcPr>
            <w:tcW w:w="0" w:type="auto"/>
            <w:vAlign w:val="center"/>
            <w:hideMark/>
          </w:tcPr>
          <w:p w14:paraId="6C8B4B55" w14:textId="77777777" w:rsidR="00123680" w:rsidRDefault="00123680">
            <w:pPr>
              <w:pStyle w:val="NormalWeb"/>
            </w:pPr>
            <w:r>
              <w:rPr>
                <w:rStyle w:val="label"/>
              </w:rPr>
              <w:t>SPID:&lt;x&gt; ECID:&lt;x&gt;.</w:t>
            </w:r>
            <w:r>
              <w:t xml:space="preserve"> Identifies the system process ID thread in cases of parallel processes. The entry </w:t>
            </w:r>
            <w:r>
              <w:rPr>
                <w:rStyle w:val="code"/>
              </w:rPr>
              <w:t>SPID:&lt;x&gt; ECID:0</w:t>
            </w:r>
            <w:r>
              <w:t xml:space="preserve">, where &lt;x&gt; is replaced by the SPID value, represents the main thread. The entry </w:t>
            </w:r>
            <w:r>
              <w:rPr>
                <w:rStyle w:val="code"/>
              </w:rPr>
              <w:t>SPID:&lt;x&gt; ECID:&lt;y&gt;</w:t>
            </w:r>
            <w:r>
              <w:t>, where &lt;x&gt; is replaced by the SPID value and &lt;y&gt; is greater than 0, represents the sub-threads for the same SPID.</w:t>
            </w:r>
          </w:p>
          <w:p w14:paraId="36D5F9C2" w14:textId="77777777" w:rsidR="00123680" w:rsidRDefault="00123680">
            <w:pPr>
              <w:pStyle w:val="NormalWeb"/>
            </w:pPr>
            <w:r>
              <w:rPr>
                <w:rStyle w:val="label"/>
              </w:rPr>
              <w:t xml:space="preserve">BatchID </w:t>
            </w:r>
            <w:r>
              <w:t>(</w:t>
            </w:r>
            <w:r>
              <w:rPr>
                <w:rStyle w:val="label"/>
              </w:rPr>
              <w:t>sbid</w:t>
            </w:r>
            <w:r>
              <w:t xml:space="preserve"> for trace flag 1222). Identifies the batch from which code execution is requesting or holding a lock. When Multiple Active Result Sets (MARS) is disabled, the BatchID value is 0. When MARS is enabled, the value for active batches is 1 to </w:t>
            </w:r>
            <w:r>
              <w:rPr>
                <w:rStyle w:val="parameter"/>
              </w:rPr>
              <w:t>n</w:t>
            </w:r>
            <w:r>
              <w:t>. If there are no active batches in the session, BatchID is 0.</w:t>
            </w:r>
          </w:p>
          <w:p w14:paraId="49DB674F" w14:textId="77777777" w:rsidR="00123680" w:rsidRDefault="00123680">
            <w:pPr>
              <w:pStyle w:val="NormalWeb"/>
            </w:pPr>
            <w:r>
              <w:rPr>
                <w:rStyle w:val="label"/>
              </w:rPr>
              <w:t>Mode</w:t>
            </w:r>
            <w:r>
              <w:t xml:space="preserve">. Specifies the type of lock for a particular resource that is requested, granted, or waited on by a thread. Mode can be IS (Intent Shared), S (Shared), U (Update), IX (Intent Exclusive), SIX (Shared with Intent Exclusive), and X (Exclusive). </w:t>
            </w:r>
          </w:p>
          <w:p w14:paraId="011727C1" w14:textId="77777777" w:rsidR="00123680" w:rsidRDefault="00123680">
            <w:pPr>
              <w:pStyle w:val="NormalWeb"/>
            </w:pPr>
            <w:r>
              <w:rPr>
                <w:rStyle w:val="label"/>
              </w:rPr>
              <w:t>Line #</w:t>
            </w:r>
            <w:r>
              <w:t xml:space="preserve"> (</w:t>
            </w:r>
            <w:r>
              <w:rPr>
                <w:rStyle w:val="label"/>
              </w:rPr>
              <w:t>line</w:t>
            </w:r>
            <w:r>
              <w:t xml:space="preserve"> for trace flag 1222). Lists the line number in the current batch of statements that was being executed when the deadlock occurred.</w:t>
            </w:r>
          </w:p>
          <w:p w14:paraId="705CD9B9" w14:textId="77777777" w:rsidR="00123680" w:rsidRDefault="00123680">
            <w:pPr>
              <w:pStyle w:val="NormalWeb"/>
            </w:pPr>
            <w:r>
              <w:rPr>
                <w:rStyle w:val="label"/>
              </w:rPr>
              <w:t>Input Buf</w:t>
            </w:r>
            <w:r>
              <w:t xml:space="preserve"> (</w:t>
            </w:r>
            <w:r>
              <w:rPr>
                <w:rStyle w:val="label"/>
              </w:rPr>
              <w:t>inputbuf</w:t>
            </w:r>
            <w:r>
              <w:t xml:space="preserve"> for trace flag 1222). Lists all the statements in the current batch.</w:t>
            </w:r>
          </w:p>
        </w:tc>
        <w:tc>
          <w:tcPr>
            <w:tcW w:w="0" w:type="auto"/>
            <w:vAlign w:val="center"/>
            <w:hideMark/>
          </w:tcPr>
          <w:p w14:paraId="35197A68" w14:textId="77777777" w:rsidR="00123680" w:rsidRDefault="00123680">
            <w:pPr>
              <w:pStyle w:val="NormalWeb"/>
            </w:pPr>
            <w:r>
              <w:rPr>
                <w:rStyle w:val="label"/>
              </w:rPr>
              <w:t>Node</w:t>
            </w:r>
            <w:r>
              <w:t>. Represents the entry number in the deadlock chain.</w:t>
            </w:r>
          </w:p>
          <w:p w14:paraId="2D79B1E3" w14:textId="77777777" w:rsidR="00123680" w:rsidRDefault="00123680">
            <w:pPr>
              <w:pStyle w:val="NormalWeb"/>
            </w:pPr>
            <w:r>
              <w:rPr>
                <w:rStyle w:val="label"/>
              </w:rPr>
              <w:t>Lists</w:t>
            </w:r>
            <w:r>
              <w:t>. The lock owner can be part of these lists:</w:t>
            </w:r>
          </w:p>
          <w:p w14:paraId="30AA1D98" w14:textId="77777777" w:rsidR="00123680" w:rsidRDefault="00123680" w:rsidP="00123680">
            <w:pPr>
              <w:pStyle w:val="NormalWeb"/>
              <w:numPr>
                <w:ilvl w:val="0"/>
                <w:numId w:val="30"/>
              </w:numPr>
            </w:pPr>
            <w:r>
              <w:rPr>
                <w:rStyle w:val="label"/>
              </w:rPr>
              <w:t>Grant List</w:t>
            </w:r>
            <w:r>
              <w:t>. Enumerates the current owners of the resource.</w:t>
            </w:r>
          </w:p>
          <w:p w14:paraId="093E18AE" w14:textId="77777777" w:rsidR="00123680" w:rsidRDefault="00123680" w:rsidP="00123680">
            <w:pPr>
              <w:pStyle w:val="NormalWeb"/>
              <w:numPr>
                <w:ilvl w:val="0"/>
                <w:numId w:val="30"/>
              </w:numPr>
            </w:pPr>
            <w:r>
              <w:rPr>
                <w:rStyle w:val="label"/>
              </w:rPr>
              <w:t>Convert List</w:t>
            </w:r>
            <w:r>
              <w:t>. Enumerates the current owners that are trying to convert their locks to a higher level.</w:t>
            </w:r>
          </w:p>
          <w:p w14:paraId="2E457120" w14:textId="77777777" w:rsidR="00123680" w:rsidRDefault="00123680" w:rsidP="00123680">
            <w:pPr>
              <w:pStyle w:val="NormalWeb"/>
              <w:numPr>
                <w:ilvl w:val="0"/>
                <w:numId w:val="30"/>
              </w:numPr>
            </w:pPr>
            <w:r>
              <w:rPr>
                <w:rStyle w:val="label"/>
              </w:rPr>
              <w:t>Wait List</w:t>
            </w:r>
            <w:r>
              <w:t>. Enumerates current new lock requests for the resource.</w:t>
            </w:r>
          </w:p>
          <w:p w14:paraId="3911AF05" w14:textId="77777777" w:rsidR="00123680" w:rsidRDefault="00123680">
            <w:pPr>
              <w:pStyle w:val="NormalWeb"/>
            </w:pPr>
            <w:r>
              <w:rPr>
                <w:rStyle w:val="label"/>
              </w:rPr>
              <w:t>Statement Type</w:t>
            </w:r>
            <w:r>
              <w:t xml:space="preserve">. Describes the type of DML statement (SELECT, INSERT, UPDATE, or DELETE) on which the threads have permissions. </w:t>
            </w:r>
          </w:p>
          <w:p w14:paraId="767416D9" w14:textId="77777777" w:rsidR="00123680" w:rsidRDefault="00123680">
            <w:pPr>
              <w:pStyle w:val="NormalWeb"/>
            </w:pPr>
            <w:r>
              <w:rPr>
                <w:rStyle w:val="label"/>
              </w:rPr>
              <w:t>Victim Resource Owner</w:t>
            </w:r>
            <w:r>
              <w:t>. Specifies the participating thread that SQL Server chooses as the victim to break the deadlock cycle. The chosen thread and all existing sub-threads are terminated.</w:t>
            </w:r>
          </w:p>
          <w:p w14:paraId="5E9D8056" w14:textId="77777777" w:rsidR="00123680" w:rsidRDefault="00123680">
            <w:pPr>
              <w:pStyle w:val="NormalWeb"/>
            </w:pPr>
            <w:r>
              <w:rPr>
                <w:rStyle w:val="label"/>
              </w:rPr>
              <w:lastRenderedPageBreak/>
              <w:t>Next Branch</w:t>
            </w:r>
            <w:r>
              <w:t>. Represents the two or more sub-threads from the same SPID that are involved in the deadlock cycle.</w:t>
            </w:r>
          </w:p>
        </w:tc>
        <w:tc>
          <w:tcPr>
            <w:tcW w:w="0" w:type="auto"/>
            <w:vAlign w:val="center"/>
            <w:hideMark/>
          </w:tcPr>
          <w:p w14:paraId="5B5146AC" w14:textId="77777777" w:rsidR="00123680" w:rsidRDefault="00123680">
            <w:pPr>
              <w:pStyle w:val="NormalWeb"/>
            </w:pPr>
            <w:r>
              <w:rPr>
                <w:rStyle w:val="label"/>
              </w:rPr>
              <w:lastRenderedPageBreak/>
              <w:t>deadlock victim</w:t>
            </w:r>
            <w:r>
              <w:t xml:space="preserve">. Represents the physical memory address of the task (see </w:t>
            </w:r>
            <w:hyperlink r:id="rId98" w:history="1">
              <w:r>
                <w:rPr>
                  <w:rStyle w:val="Hyperlink"/>
                </w:rPr>
                <w:t>sys.dm_os_tasks (Transact-SQL)</w:t>
              </w:r>
            </w:hyperlink>
            <w:r>
              <w:t>) that was selected as a deadlock victim. It may be 0 (zero) in the case of an unresolved deadlock. A task that is rolling back cannot be chosen as a deadlock victim.</w:t>
            </w:r>
          </w:p>
          <w:p w14:paraId="58110FBF" w14:textId="77777777" w:rsidR="00123680" w:rsidRDefault="00123680">
            <w:pPr>
              <w:pStyle w:val="NormalWeb"/>
            </w:pPr>
            <w:r>
              <w:rPr>
                <w:rStyle w:val="label"/>
              </w:rPr>
              <w:t>executionstack</w:t>
            </w:r>
            <w:r>
              <w:t>. Represents Transact-SQL code that is being executed at the time the deadlock occurs.</w:t>
            </w:r>
          </w:p>
          <w:p w14:paraId="2195F55F" w14:textId="77777777" w:rsidR="00123680" w:rsidRDefault="00123680">
            <w:pPr>
              <w:pStyle w:val="NormalWeb"/>
            </w:pPr>
            <w:r>
              <w:rPr>
                <w:rStyle w:val="label"/>
              </w:rPr>
              <w:t>priority</w:t>
            </w:r>
            <w:r>
              <w:t>. Represents deadlock priority. In certain cases, the Database Engine may opt to alter the deadlock priority for a short duration to achieve better concurrency.</w:t>
            </w:r>
          </w:p>
          <w:p w14:paraId="10F2EEF8" w14:textId="77777777" w:rsidR="00123680" w:rsidRDefault="00123680">
            <w:pPr>
              <w:pStyle w:val="NormalWeb"/>
            </w:pPr>
            <w:r>
              <w:rPr>
                <w:rStyle w:val="label"/>
              </w:rPr>
              <w:t>logused</w:t>
            </w:r>
            <w:r>
              <w:t>. Log space used by the task.</w:t>
            </w:r>
          </w:p>
          <w:p w14:paraId="52C64F13" w14:textId="77777777" w:rsidR="00123680" w:rsidRDefault="00123680">
            <w:pPr>
              <w:pStyle w:val="NormalWeb"/>
            </w:pPr>
            <w:r>
              <w:rPr>
                <w:rStyle w:val="label"/>
              </w:rPr>
              <w:t>owner id</w:t>
            </w:r>
            <w:r>
              <w:t>. The ID of the transaction that has control of the request.</w:t>
            </w:r>
          </w:p>
          <w:p w14:paraId="1CD46179" w14:textId="77777777" w:rsidR="00123680" w:rsidRDefault="00123680">
            <w:pPr>
              <w:pStyle w:val="NormalWeb"/>
            </w:pPr>
            <w:r>
              <w:rPr>
                <w:rStyle w:val="label"/>
              </w:rPr>
              <w:t>status</w:t>
            </w:r>
            <w:r>
              <w:t>. State of the task. It is one of the following values:</w:t>
            </w:r>
          </w:p>
          <w:p w14:paraId="1AAC2312" w14:textId="77777777" w:rsidR="00123680" w:rsidRDefault="00123680" w:rsidP="00123680">
            <w:pPr>
              <w:pStyle w:val="NormalWeb"/>
              <w:numPr>
                <w:ilvl w:val="0"/>
                <w:numId w:val="31"/>
              </w:numPr>
            </w:pPr>
            <w:r>
              <w:rPr>
                <w:rStyle w:val="label"/>
              </w:rPr>
              <w:t>pending</w:t>
            </w:r>
            <w:r>
              <w:t>. Waiting for a worker thread.</w:t>
            </w:r>
          </w:p>
          <w:p w14:paraId="58CA2149" w14:textId="77777777" w:rsidR="00123680" w:rsidRDefault="00123680" w:rsidP="00123680">
            <w:pPr>
              <w:pStyle w:val="NormalWeb"/>
              <w:numPr>
                <w:ilvl w:val="0"/>
                <w:numId w:val="31"/>
              </w:numPr>
            </w:pPr>
            <w:r>
              <w:rPr>
                <w:rStyle w:val="label"/>
              </w:rPr>
              <w:t>runnable</w:t>
            </w:r>
            <w:r>
              <w:t>. Ready to run but waiting for a quantum.</w:t>
            </w:r>
          </w:p>
          <w:p w14:paraId="5D6BCCC0" w14:textId="77777777" w:rsidR="00123680" w:rsidRDefault="00123680" w:rsidP="00123680">
            <w:pPr>
              <w:pStyle w:val="NormalWeb"/>
              <w:numPr>
                <w:ilvl w:val="0"/>
                <w:numId w:val="31"/>
              </w:numPr>
            </w:pPr>
            <w:r>
              <w:rPr>
                <w:rStyle w:val="label"/>
              </w:rPr>
              <w:t>running</w:t>
            </w:r>
            <w:r>
              <w:t>. Currently running on the scheduler.</w:t>
            </w:r>
          </w:p>
          <w:p w14:paraId="0B9ADCC9" w14:textId="77777777" w:rsidR="00123680" w:rsidRDefault="00123680" w:rsidP="00123680">
            <w:pPr>
              <w:pStyle w:val="NormalWeb"/>
              <w:numPr>
                <w:ilvl w:val="0"/>
                <w:numId w:val="31"/>
              </w:numPr>
            </w:pPr>
            <w:r>
              <w:rPr>
                <w:rStyle w:val="label"/>
              </w:rPr>
              <w:t>suspended</w:t>
            </w:r>
            <w:r>
              <w:t>. Execution is suspended.</w:t>
            </w:r>
          </w:p>
          <w:p w14:paraId="4F14C83C" w14:textId="77777777" w:rsidR="00123680" w:rsidRDefault="00123680" w:rsidP="00123680">
            <w:pPr>
              <w:pStyle w:val="NormalWeb"/>
              <w:numPr>
                <w:ilvl w:val="0"/>
                <w:numId w:val="31"/>
              </w:numPr>
            </w:pPr>
            <w:r>
              <w:rPr>
                <w:rStyle w:val="label"/>
              </w:rPr>
              <w:lastRenderedPageBreak/>
              <w:t>done</w:t>
            </w:r>
            <w:r>
              <w:t>. Task has completed.</w:t>
            </w:r>
          </w:p>
          <w:p w14:paraId="6B528EFE" w14:textId="77777777" w:rsidR="00123680" w:rsidRDefault="00123680" w:rsidP="00123680">
            <w:pPr>
              <w:pStyle w:val="NormalWeb"/>
              <w:numPr>
                <w:ilvl w:val="0"/>
                <w:numId w:val="31"/>
              </w:numPr>
            </w:pPr>
            <w:r>
              <w:rPr>
                <w:rStyle w:val="label"/>
              </w:rPr>
              <w:t>spinloop</w:t>
            </w:r>
            <w:r>
              <w:t>. Waiting for a spinlock to become free.</w:t>
            </w:r>
          </w:p>
          <w:p w14:paraId="5944A760" w14:textId="77777777" w:rsidR="00123680" w:rsidRDefault="00123680">
            <w:pPr>
              <w:pStyle w:val="NormalWeb"/>
            </w:pPr>
            <w:r>
              <w:rPr>
                <w:rStyle w:val="label"/>
              </w:rPr>
              <w:t>waitresource</w:t>
            </w:r>
            <w:r>
              <w:t>. The resource needed by the task.</w:t>
            </w:r>
          </w:p>
          <w:p w14:paraId="39D5E684" w14:textId="77777777" w:rsidR="00123680" w:rsidRDefault="00123680">
            <w:pPr>
              <w:pStyle w:val="NormalWeb"/>
            </w:pPr>
            <w:r>
              <w:rPr>
                <w:rStyle w:val="label"/>
              </w:rPr>
              <w:t>waittime</w:t>
            </w:r>
            <w:r>
              <w:t>. Time in milliseconds waiting for the resource.</w:t>
            </w:r>
          </w:p>
          <w:p w14:paraId="5DF92B38" w14:textId="77777777" w:rsidR="00123680" w:rsidRDefault="00123680">
            <w:pPr>
              <w:pStyle w:val="NormalWeb"/>
            </w:pPr>
            <w:r>
              <w:rPr>
                <w:rStyle w:val="label"/>
              </w:rPr>
              <w:t>schedulerid</w:t>
            </w:r>
            <w:r>
              <w:t xml:space="preserve">. Scheduler associated with this task. See </w:t>
            </w:r>
            <w:hyperlink r:id="rId99" w:history="1">
              <w:r>
                <w:rPr>
                  <w:rStyle w:val="Hyperlink"/>
                </w:rPr>
                <w:t>sys.dm_os_schedulers (Transact-SQL)</w:t>
              </w:r>
            </w:hyperlink>
            <w:r>
              <w:t>.</w:t>
            </w:r>
          </w:p>
          <w:p w14:paraId="3AFBF84F" w14:textId="77777777" w:rsidR="00123680" w:rsidRDefault="00123680">
            <w:pPr>
              <w:pStyle w:val="NormalWeb"/>
            </w:pPr>
            <w:r>
              <w:rPr>
                <w:rStyle w:val="label"/>
              </w:rPr>
              <w:t>hostname</w:t>
            </w:r>
            <w:r>
              <w:t xml:space="preserve">. The name of the workstation. </w:t>
            </w:r>
          </w:p>
          <w:p w14:paraId="6F71B6ED" w14:textId="77777777" w:rsidR="00123680" w:rsidRDefault="00123680">
            <w:pPr>
              <w:pStyle w:val="NormalWeb"/>
            </w:pPr>
            <w:r>
              <w:rPr>
                <w:rStyle w:val="label"/>
              </w:rPr>
              <w:t>isolationlevel</w:t>
            </w:r>
            <w:r>
              <w:t>. The current transaction isolation level.</w:t>
            </w:r>
          </w:p>
          <w:p w14:paraId="7883A631" w14:textId="77777777" w:rsidR="00123680" w:rsidRDefault="00123680">
            <w:pPr>
              <w:pStyle w:val="NormalWeb"/>
            </w:pPr>
            <w:r>
              <w:rPr>
                <w:rStyle w:val="label"/>
              </w:rPr>
              <w:t>Xactid</w:t>
            </w:r>
            <w:r>
              <w:t>. The ID of the transaction that has control of the request.</w:t>
            </w:r>
          </w:p>
          <w:p w14:paraId="6D8BAEFE" w14:textId="77777777" w:rsidR="00123680" w:rsidRDefault="00123680">
            <w:pPr>
              <w:pStyle w:val="NormalWeb"/>
            </w:pPr>
            <w:r>
              <w:rPr>
                <w:rStyle w:val="label"/>
              </w:rPr>
              <w:t>currentdb</w:t>
            </w:r>
            <w:r>
              <w:t>. The ID of the database.</w:t>
            </w:r>
          </w:p>
          <w:p w14:paraId="22C53698" w14:textId="77777777" w:rsidR="00123680" w:rsidRDefault="00123680">
            <w:pPr>
              <w:pStyle w:val="NormalWeb"/>
            </w:pPr>
            <w:r>
              <w:rPr>
                <w:rStyle w:val="label"/>
              </w:rPr>
              <w:t>lastbatchstarted</w:t>
            </w:r>
            <w:r>
              <w:t>. The last time a client process started batch execution.</w:t>
            </w:r>
          </w:p>
          <w:p w14:paraId="02CC237D" w14:textId="77777777" w:rsidR="00123680" w:rsidRDefault="00123680">
            <w:pPr>
              <w:pStyle w:val="NormalWeb"/>
            </w:pPr>
            <w:r>
              <w:rPr>
                <w:rStyle w:val="label"/>
              </w:rPr>
              <w:t>lastbatchcompleted</w:t>
            </w:r>
            <w:r>
              <w:t>. The last time a client process completed batch execution.</w:t>
            </w:r>
          </w:p>
          <w:p w14:paraId="6C7A23B6" w14:textId="77777777" w:rsidR="00123680" w:rsidRDefault="00123680">
            <w:pPr>
              <w:pStyle w:val="NormalWeb"/>
            </w:pPr>
            <w:r>
              <w:rPr>
                <w:rStyle w:val="label"/>
              </w:rPr>
              <w:t>clientoption1 and clientoption2</w:t>
            </w:r>
            <w:r>
              <w:t>. Set options on this client connection. This is a bitmask that includes information about options usually controlled by SET statements such as SET NOCOUNT and SET XACTABORT.</w:t>
            </w:r>
          </w:p>
          <w:p w14:paraId="24B8EAE4" w14:textId="77777777" w:rsidR="00123680" w:rsidRDefault="00123680">
            <w:pPr>
              <w:pStyle w:val="NormalWeb"/>
            </w:pPr>
            <w:r>
              <w:rPr>
                <w:rStyle w:val="label"/>
              </w:rPr>
              <w:t>associatedObjectId</w:t>
            </w:r>
            <w:r>
              <w:t>. Represents the HoBT (heap or b-tree) ID.</w:t>
            </w:r>
          </w:p>
        </w:tc>
      </w:tr>
      <w:tr w:rsidR="00123680" w14:paraId="535D4412" w14:textId="77777777" w:rsidTr="00123680">
        <w:trPr>
          <w:tblCellSpacing w:w="15" w:type="dxa"/>
        </w:trPr>
        <w:tc>
          <w:tcPr>
            <w:tcW w:w="0" w:type="auto"/>
            <w:vAlign w:val="center"/>
            <w:hideMark/>
          </w:tcPr>
          <w:p w14:paraId="640FB373" w14:textId="77777777" w:rsidR="00123680" w:rsidRDefault="00123680">
            <w:pPr>
              <w:pStyle w:val="NormalWeb"/>
            </w:pPr>
            <w:r>
              <w:lastRenderedPageBreak/>
              <w:t>Resource attributes</w:t>
            </w:r>
          </w:p>
        </w:tc>
        <w:tc>
          <w:tcPr>
            <w:tcW w:w="0" w:type="auto"/>
            <w:vAlign w:val="center"/>
            <w:hideMark/>
          </w:tcPr>
          <w:p w14:paraId="496428C1" w14:textId="77777777" w:rsidR="00123680" w:rsidRDefault="00123680">
            <w:pPr>
              <w:pStyle w:val="NormalWeb"/>
            </w:pPr>
            <w:r>
              <w:rPr>
                <w:rStyle w:val="label"/>
              </w:rPr>
              <w:t>RID</w:t>
            </w:r>
            <w:r>
              <w:t>. Identifies the single row within a table on which a lock is held or requested. RID is represented as RID:</w:t>
            </w:r>
            <w:r>
              <w:rPr>
                <w:rStyle w:val="parameter"/>
              </w:rPr>
              <w:t xml:space="preserve"> </w:t>
            </w:r>
            <w:r>
              <w:rPr>
                <w:rStyle w:val="parameter"/>
              </w:rPr>
              <w:lastRenderedPageBreak/>
              <w:t>db_id:file_id:page_no:row_no</w:t>
            </w:r>
            <w:r>
              <w:t xml:space="preserve">. For example, </w:t>
            </w:r>
            <w:r>
              <w:rPr>
                <w:rStyle w:val="code"/>
              </w:rPr>
              <w:t>RID: 6:1:20789:0</w:t>
            </w:r>
            <w:r>
              <w:t>.</w:t>
            </w:r>
          </w:p>
          <w:p w14:paraId="227C561F" w14:textId="77777777" w:rsidR="00123680" w:rsidRDefault="00123680">
            <w:pPr>
              <w:pStyle w:val="NormalWeb"/>
            </w:pPr>
            <w:r>
              <w:rPr>
                <w:rStyle w:val="label"/>
              </w:rPr>
              <w:t>OBJECT</w:t>
            </w:r>
            <w:r>
              <w:t>. Identifies the table on which a lock is held or requested. OBJECT is represented as OBJECT:</w:t>
            </w:r>
            <w:r>
              <w:rPr>
                <w:rStyle w:val="parameter"/>
              </w:rPr>
              <w:t xml:space="preserve"> db_id:object_id</w:t>
            </w:r>
            <w:r>
              <w:t xml:space="preserve">. For example, </w:t>
            </w:r>
            <w:r>
              <w:rPr>
                <w:rStyle w:val="code"/>
              </w:rPr>
              <w:t>TAB: 6:2009058193</w:t>
            </w:r>
            <w:r>
              <w:t>.</w:t>
            </w:r>
          </w:p>
          <w:p w14:paraId="1700AD38" w14:textId="77777777" w:rsidR="00123680" w:rsidRDefault="00123680">
            <w:pPr>
              <w:pStyle w:val="NormalWeb"/>
            </w:pPr>
            <w:r>
              <w:rPr>
                <w:rStyle w:val="label"/>
              </w:rPr>
              <w:t>KEY</w:t>
            </w:r>
            <w:r>
              <w:t xml:space="preserve">. Identifies the key range within an index on which a lock is held or requested. KEY is represented as KEY: </w:t>
            </w:r>
            <w:r>
              <w:rPr>
                <w:rStyle w:val="parameter"/>
              </w:rPr>
              <w:t xml:space="preserve">db_id:hobt_id </w:t>
            </w:r>
            <w:r>
              <w:t>(</w:t>
            </w:r>
            <w:r>
              <w:rPr>
                <w:rStyle w:val="parameter"/>
              </w:rPr>
              <w:t>index key hash value</w:t>
            </w:r>
            <w:r>
              <w:t xml:space="preserve">). For example, </w:t>
            </w:r>
            <w:r>
              <w:rPr>
                <w:rStyle w:val="code"/>
              </w:rPr>
              <w:t>KEY: 6:72057594057457664 (350007a4d329)</w:t>
            </w:r>
            <w:r>
              <w:t>.</w:t>
            </w:r>
          </w:p>
          <w:p w14:paraId="1001FB8A" w14:textId="77777777" w:rsidR="00123680" w:rsidRDefault="00123680">
            <w:pPr>
              <w:pStyle w:val="NormalWeb"/>
            </w:pPr>
            <w:r>
              <w:rPr>
                <w:rStyle w:val="label"/>
              </w:rPr>
              <w:t>PAG</w:t>
            </w:r>
            <w:r>
              <w:t xml:space="preserve">. Identifies the page resource on which a lock is held or requested. PAG is represented as PAG: </w:t>
            </w:r>
            <w:r>
              <w:rPr>
                <w:rStyle w:val="parameter"/>
              </w:rPr>
              <w:t>db_id:file_id:page_no</w:t>
            </w:r>
            <w:r>
              <w:t xml:space="preserve">. For example, </w:t>
            </w:r>
            <w:r>
              <w:rPr>
                <w:rStyle w:val="code"/>
              </w:rPr>
              <w:t>PAG: 6:1:20789</w:t>
            </w:r>
            <w:r>
              <w:t>.</w:t>
            </w:r>
          </w:p>
          <w:p w14:paraId="371B8778" w14:textId="77777777" w:rsidR="00123680" w:rsidRDefault="00123680">
            <w:pPr>
              <w:pStyle w:val="NormalWeb"/>
            </w:pPr>
            <w:r>
              <w:rPr>
                <w:rStyle w:val="label"/>
              </w:rPr>
              <w:t>EXT</w:t>
            </w:r>
            <w:r>
              <w:t xml:space="preserve">. Identifies the extent structure. EXT is represented as EXT: </w:t>
            </w:r>
            <w:r>
              <w:rPr>
                <w:rStyle w:val="parameter"/>
              </w:rPr>
              <w:t>db_id:file_id:extent_no</w:t>
            </w:r>
            <w:r>
              <w:t xml:space="preserve">. For example, </w:t>
            </w:r>
            <w:r>
              <w:rPr>
                <w:rStyle w:val="code"/>
              </w:rPr>
              <w:t>EXT: 6:1:9</w:t>
            </w:r>
            <w:r>
              <w:t>.</w:t>
            </w:r>
          </w:p>
          <w:p w14:paraId="3628D21F" w14:textId="77777777" w:rsidR="00123680" w:rsidRDefault="00123680">
            <w:pPr>
              <w:pStyle w:val="NormalWeb"/>
            </w:pPr>
            <w:r>
              <w:rPr>
                <w:rStyle w:val="label"/>
              </w:rPr>
              <w:t>DB</w:t>
            </w:r>
            <w:r>
              <w:t>. Identifies the database lock. DB is represented in one of the following ways:</w:t>
            </w:r>
          </w:p>
          <w:p w14:paraId="5711CCB2" w14:textId="77777777" w:rsidR="00123680" w:rsidRDefault="00123680" w:rsidP="00123680">
            <w:pPr>
              <w:pStyle w:val="NormalWeb"/>
              <w:numPr>
                <w:ilvl w:val="0"/>
                <w:numId w:val="32"/>
              </w:numPr>
            </w:pPr>
            <w:r>
              <w:t xml:space="preserve">DB: </w:t>
            </w:r>
            <w:r>
              <w:rPr>
                <w:rStyle w:val="parameter"/>
              </w:rPr>
              <w:t>db_id</w:t>
            </w:r>
          </w:p>
          <w:p w14:paraId="60E6B5E8" w14:textId="77777777" w:rsidR="00123680" w:rsidRDefault="00123680" w:rsidP="00123680">
            <w:pPr>
              <w:pStyle w:val="NormalWeb"/>
              <w:numPr>
                <w:ilvl w:val="0"/>
                <w:numId w:val="32"/>
              </w:numPr>
            </w:pPr>
            <w:r>
              <w:t xml:space="preserve">DB: </w:t>
            </w:r>
            <w:r>
              <w:rPr>
                <w:rStyle w:val="parameter"/>
              </w:rPr>
              <w:t>db_id</w:t>
            </w:r>
            <w:r>
              <w:t>[BULK-OP-DB], which identifies the database lock taken by the backup database.</w:t>
            </w:r>
          </w:p>
          <w:p w14:paraId="0DDD7F0B" w14:textId="77777777" w:rsidR="00123680" w:rsidRDefault="00123680" w:rsidP="00123680">
            <w:pPr>
              <w:pStyle w:val="NormalWeb"/>
              <w:numPr>
                <w:ilvl w:val="0"/>
                <w:numId w:val="32"/>
              </w:numPr>
            </w:pPr>
            <w:r>
              <w:t xml:space="preserve">DB: </w:t>
            </w:r>
            <w:r>
              <w:rPr>
                <w:rStyle w:val="parameter"/>
              </w:rPr>
              <w:t>db_id</w:t>
            </w:r>
            <w:r>
              <w:t>[BULK-OP-LOG], which identifies the lock taken by the backup log for that particular database.</w:t>
            </w:r>
          </w:p>
          <w:p w14:paraId="055F82D8" w14:textId="77777777" w:rsidR="00123680" w:rsidRDefault="00123680">
            <w:pPr>
              <w:pStyle w:val="NormalWeb"/>
            </w:pPr>
            <w:r>
              <w:rPr>
                <w:rStyle w:val="label"/>
              </w:rPr>
              <w:t>APP</w:t>
            </w:r>
            <w:r>
              <w:t xml:space="preserve">. Identifies the lock taken by an application resource. APP is represented as APP: </w:t>
            </w:r>
            <w:r>
              <w:rPr>
                <w:rStyle w:val="parameter"/>
              </w:rPr>
              <w:t>lock_resource</w:t>
            </w:r>
            <w:r>
              <w:t xml:space="preserve">. For example, </w:t>
            </w:r>
            <w:r>
              <w:rPr>
                <w:rStyle w:val="code"/>
              </w:rPr>
              <w:t>APP: Formf370f478</w:t>
            </w:r>
            <w:r>
              <w:t>.</w:t>
            </w:r>
          </w:p>
          <w:p w14:paraId="3C2B54A3" w14:textId="77777777" w:rsidR="00123680" w:rsidRDefault="00123680">
            <w:pPr>
              <w:pStyle w:val="NormalWeb"/>
            </w:pPr>
            <w:r>
              <w:rPr>
                <w:rStyle w:val="label"/>
              </w:rPr>
              <w:t>METADATA</w:t>
            </w:r>
            <w:r>
              <w:t xml:space="preserve">. Represents metadata resources involved in a deadlock. Because METADATA has many subresources, the value returned </w:t>
            </w:r>
            <w:r>
              <w:lastRenderedPageBreak/>
              <w:t xml:space="preserve">depends upon the subresource that has deadlocked. For example, METADATA.USER_TYPE returns </w:t>
            </w:r>
            <w:r>
              <w:rPr>
                <w:rStyle w:val="code"/>
              </w:rPr>
              <w:t>user_type_id =</w:t>
            </w:r>
            <w:r>
              <w:t xml:space="preserve"> &lt;</w:t>
            </w:r>
            <w:r>
              <w:rPr>
                <w:rStyle w:val="parameter"/>
              </w:rPr>
              <w:t>integer_value</w:t>
            </w:r>
            <w:r>
              <w:t xml:space="preserve">&gt;. For more information about METADATA resources and subresources, see </w:t>
            </w:r>
            <w:hyperlink r:id="rId100" w:history="1">
              <w:r>
                <w:rPr>
                  <w:rStyle w:val="Hyperlink"/>
                </w:rPr>
                <w:t>sys.dm_tran_locks (Transact-SQL)</w:t>
              </w:r>
            </w:hyperlink>
            <w:r>
              <w:t>.</w:t>
            </w:r>
          </w:p>
          <w:p w14:paraId="655AC595" w14:textId="77777777" w:rsidR="00123680" w:rsidRDefault="00123680">
            <w:pPr>
              <w:pStyle w:val="NormalWeb"/>
            </w:pPr>
            <w:r>
              <w:rPr>
                <w:rStyle w:val="label"/>
              </w:rPr>
              <w:t>HOBT</w:t>
            </w:r>
            <w:r>
              <w:t>. Represents a heap or b-tree involved in a deadlock.</w:t>
            </w:r>
          </w:p>
        </w:tc>
        <w:tc>
          <w:tcPr>
            <w:tcW w:w="0" w:type="auto"/>
            <w:vAlign w:val="center"/>
            <w:hideMark/>
          </w:tcPr>
          <w:p w14:paraId="665AD332" w14:textId="77777777" w:rsidR="00123680" w:rsidRDefault="00123680">
            <w:pPr>
              <w:pStyle w:val="NormalWeb"/>
            </w:pPr>
            <w:r>
              <w:lastRenderedPageBreak/>
              <w:t>None exclusive to this trace flag.</w:t>
            </w:r>
          </w:p>
        </w:tc>
        <w:tc>
          <w:tcPr>
            <w:tcW w:w="0" w:type="auto"/>
            <w:vAlign w:val="center"/>
            <w:hideMark/>
          </w:tcPr>
          <w:p w14:paraId="45651ED9" w14:textId="77777777" w:rsidR="00123680" w:rsidRDefault="00123680">
            <w:pPr>
              <w:pStyle w:val="NormalWeb"/>
            </w:pPr>
            <w:r>
              <w:t>None exclusive to this trace flag.</w:t>
            </w:r>
          </w:p>
        </w:tc>
      </w:tr>
    </w:tbl>
    <w:p w14:paraId="3C094D31" w14:textId="77777777" w:rsidR="00123680" w:rsidRDefault="00123680" w:rsidP="00123680">
      <w:pPr>
        <w:pStyle w:val="Heading4"/>
      </w:pPr>
      <w:r>
        <w:lastRenderedPageBreak/>
        <w:t>Trace Flag 1204 Example</w:t>
      </w:r>
    </w:p>
    <w:p w14:paraId="4BE324CC" w14:textId="77777777" w:rsidR="00123680" w:rsidRDefault="00123680" w:rsidP="00123680">
      <w:pPr>
        <w:pStyle w:val="NormalWeb"/>
      </w:pPr>
      <w:r>
        <w:t>The following example shows the output when trace flag 1204 is turned on. In this case, the table in Node 1 is a heap with no indexes, and the table in Node 2 is a heap with a nonclustered index. The index key in Node 2 is being updated when the deadlock occurs.</w:t>
      </w:r>
    </w:p>
    <w:p w14:paraId="64077156" w14:textId="77777777" w:rsidR="00123680" w:rsidRDefault="00123680" w:rsidP="00123680">
      <w:pPr>
        <w:pStyle w:val="HTMLPreformatted"/>
        <w:rPr>
          <w:color w:val="000000"/>
        </w:rPr>
      </w:pPr>
      <w:r>
        <w:rPr>
          <w:color w:val="000000"/>
        </w:rPr>
        <w:t>Deadlock encountered .... Printing deadlock information</w:t>
      </w:r>
    </w:p>
    <w:p w14:paraId="0C93D82C" w14:textId="77777777" w:rsidR="00123680" w:rsidRDefault="00123680" w:rsidP="00123680">
      <w:pPr>
        <w:pStyle w:val="HTMLPreformatted"/>
        <w:rPr>
          <w:color w:val="000000"/>
        </w:rPr>
      </w:pPr>
      <w:r>
        <w:rPr>
          <w:color w:val="000000"/>
        </w:rPr>
        <w:t>Wait-for graph</w:t>
      </w:r>
    </w:p>
    <w:p w14:paraId="1ED8C0FD" w14:textId="77777777" w:rsidR="00123680" w:rsidRDefault="00123680" w:rsidP="00123680">
      <w:pPr>
        <w:pStyle w:val="HTMLPreformatted"/>
        <w:rPr>
          <w:color w:val="000000"/>
        </w:rPr>
      </w:pPr>
    </w:p>
    <w:p w14:paraId="7C707BCE" w14:textId="77777777" w:rsidR="00123680" w:rsidRDefault="00123680" w:rsidP="00123680">
      <w:pPr>
        <w:pStyle w:val="HTMLPreformatted"/>
        <w:rPr>
          <w:color w:val="000000"/>
        </w:rPr>
      </w:pPr>
      <w:r>
        <w:rPr>
          <w:color w:val="000000"/>
        </w:rPr>
        <w:t>Node:1</w:t>
      </w:r>
    </w:p>
    <w:p w14:paraId="024A7C22" w14:textId="77777777" w:rsidR="00123680" w:rsidRDefault="00123680" w:rsidP="00123680">
      <w:pPr>
        <w:pStyle w:val="HTMLPreformatted"/>
        <w:rPr>
          <w:color w:val="000000"/>
        </w:rPr>
      </w:pPr>
    </w:p>
    <w:p w14:paraId="7E88E636" w14:textId="77777777" w:rsidR="00123680" w:rsidRDefault="00123680" w:rsidP="00123680">
      <w:pPr>
        <w:pStyle w:val="HTMLPreformatted"/>
        <w:rPr>
          <w:color w:val="000000"/>
        </w:rPr>
      </w:pPr>
      <w:r>
        <w:rPr>
          <w:color w:val="000000"/>
        </w:rPr>
        <w:t>RID: 6:1:20789:0               CleanCnt:3 Mode:X Flags: 0x2</w:t>
      </w:r>
    </w:p>
    <w:p w14:paraId="64F498DB" w14:textId="77777777" w:rsidR="00123680" w:rsidRDefault="00123680" w:rsidP="00123680">
      <w:pPr>
        <w:pStyle w:val="HTMLPreformatted"/>
        <w:rPr>
          <w:color w:val="000000"/>
        </w:rPr>
      </w:pPr>
      <w:r>
        <w:rPr>
          <w:color w:val="000000"/>
        </w:rPr>
        <w:t xml:space="preserve"> Grant List 0:</w:t>
      </w:r>
    </w:p>
    <w:p w14:paraId="1699086A" w14:textId="77777777" w:rsidR="00123680" w:rsidRDefault="00123680" w:rsidP="00123680">
      <w:pPr>
        <w:pStyle w:val="HTMLPreformatted"/>
        <w:rPr>
          <w:color w:val="000000"/>
        </w:rPr>
      </w:pPr>
      <w:r>
        <w:rPr>
          <w:color w:val="000000"/>
        </w:rPr>
        <w:t xml:space="preserve">   Owner:0x0315D6A0 Mode: X        </w:t>
      </w:r>
    </w:p>
    <w:p w14:paraId="07E491D8" w14:textId="77777777" w:rsidR="00123680" w:rsidRDefault="00123680" w:rsidP="00123680">
      <w:pPr>
        <w:pStyle w:val="HTMLPreformatted"/>
        <w:rPr>
          <w:color w:val="000000"/>
        </w:rPr>
      </w:pPr>
      <w:r>
        <w:rPr>
          <w:color w:val="000000"/>
        </w:rPr>
        <w:t xml:space="preserve">     Flg:0x0 Ref:0 Life:02000000 SPID:55 ECID:0 XactLockInfo: 0x04D9E27C</w:t>
      </w:r>
    </w:p>
    <w:p w14:paraId="66BBBBF2" w14:textId="77777777" w:rsidR="00123680" w:rsidRDefault="00123680" w:rsidP="00123680">
      <w:pPr>
        <w:pStyle w:val="HTMLPreformatted"/>
        <w:rPr>
          <w:color w:val="000000"/>
        </w:rPr>
      </w:pPr>
      <w:r>
        <w:rPr>
          <w:color w:val="000000"/>
        </w:rPr>
        <w:t xml:space="preserve">   SPID: 55 ECID: 0 Statement Type: UPDATE Line #: 6</w:t>
      </w:r>
    </w:p>
    <w:p w14:paraId="4B2620C2" w14:textId="77777777" w:rsidR="00123680" w:rsidRDefault="00123680" w:rsidP="00123680">
      <w:pPr>
        <w:pStyle w:val="HTMLPreformatted"/>
        <w:rPr>
          <w:color w:val="000000"/>
        </w:rPr>
      </w:pPr>
      <w:r>
        <w:rPr>
          <w:color w:val="000000"/>
        </w:rPr>
        <w:t xml:space="preserve">   Input Buf: Language Event: </w:t>
      </w:r>
    </w:p>
    <w:p w14:paraId="10C39742" w14:textId="77777777" w:rsidR="00123680" w:rsidRDefault="00123680" w:rsidP="00123680">
      <w:pPr>
        <w:pStyle w:val="HTMLPreformatted"/>
        <w:rPr>
          <w:color w:val="000000"/>
        </w:rPr>
      </w:pPr>
      <w:r>
        <w:rPr>
          <w:color w:val="000000"/>
        </w:rPr>
        <w:t>BEGIN TRANSACTION</w:t>
      </w:r>
    </w:p>
    <w:p w14:paraId="3A8E7E37" w14:textId="77777777" w:rsidR="00123680" w:rsidRDefault="00123680" w:rsidP="00123680">
      <w:pPr>
        <w:pStyle w:val="HTMLPreformatted"/>
        <w:rPr>
          <w:color w:val="000000"/>
        </w:rPr>
      </w:pPr>
      <w:r>
        <w:rPr>
          <w:color w:val="000000"/>
        </w:rPr>
        <w:t>   EXEC usp_p2</w:t>
      </w:r>
    </w:p>
    <w:p w14:paraId="078CE983" w14:textId="77777777" w:rsidR="00123680" w:rsidRDefault="00123680" w:rsidP="00123680">
      <w:pPr>
        <w:pStyle w:val="HTMLPreformatted"/>
        <w:rPr>
          <w:color w:val="000000"/>
        </w:rPr>
      </w:pPr>
      <w:r>
        <w:rPr>
          <w:color w:val="000000"/>
        </w:rPr>
        <w:t xml:space="preserve"> Requested By: </w:t>
      </w:r>
    </w:p>
    <w:p w14:paraId="43E6FEC9" w14:textId="77777777" w:rsidR="00123680" w:rsidRDefault="00123680" w:rsidP="00123680">
      <w:pPr>
        <w:pStyle w:val="HTMLPreformatted"/>
        <w:rPr>
          <w:color w:val="000000"/>
        </w:rPr>
      </w:pPr>
      <w:r>
        <w:rPr>
          <w:color w:val="000000"/>
        </w:rPr>
        <w:t xml:space="preserve">   ResType:LockOwner Stype:'OR'Xdes:0x03A3DAD0 </w:t>
      </w:r>
    </w:p>
    <w:p w14:paraId="0FC947B4" w14:textId="77777777" w:rsidR="00123680" w:rsidRDefault="00123680" w:rsidP="00123680">
      <w:pPr>
        <w:pStyle w:val="HTMLPreformatted"/>
        <w:rPr>
          <w:color w:val="000000"/>
        </w:rPr>
      </w:pPr>
      <w:r>
        <w:rPr>
          <w:color w:val="000000"/>
        </w:rPr>
        <w:t xml:space="preserve">     Mode: U SPID:54 BatchID:0 ECID:0 TaskProxy:(0x04976374) Value:0x315d200 Cost:(0/868)</w:t>
      </w:r>
    </w:p>
    <w:p w14:paraId="37D08056" w14:textId="77777777" w:rsidR="00123680" w:rsidRDefault="00123680" w:rsidP="00123680">
      <w:pPr>
        <w:pStyle w:val="HTMLPreformatted"/>
        <w:rPr>
          <w:color w:val="000000"/>
        </w:rPr>
      </w:pPr>
    </w:p>
    <w:p w14:paraId="54D822B5" w14:textId="77777777" w:rsidR="00123680" w:rsidRDefault="00123680" w:rsidP="00123680">
      <w:pPr>
        <w:pStyle w:val="HTMLPreformatted"/>
        <w:rPr>
          <w:color w:val="000000"/>
        </w:rPr>
      </w:pPr>
      <w:r>
        <w:rPr>
          <w:color w:val="000000"/>
        </w:rPr>
        <w:t>Node:2</w:t>
      </w:r>
    </w:p>
    <w:p w14:paraId="02B84DD4" w14:textId="77777777" w:rsidR="00123680" w:rsidRDefault="00123680" w:rsidP="00123680">
      <w:pPr>
        <w:pStyle w:val="HTMLPreformatted"/>
        <w:rPr>
          <w:color w:val="000000"/>
        </w:rPr>
      </w:pPr>
    </w:p>
    <w:p w14:paraId="738E69D9" w14:textId="77777777" w:rsidR="00123680" w:rsidRDefault="00123680" w:rsidP="00123680">
      <w:pPr>
        <w:pStyle w:val="HTMLPreformatted"/>
        <w:rPr>
          <w:color w:val="000000"/>
        </w:rPr>
      </w:pPr>
      <w:r>
        <w:rPr>
          <w:color w:val="000000"/>
        </w:rPr>
        <w:t>KEY: 6:72057594057457664 (350007a4d329) CleanCnt:2 Mode:X Flags: 0x0</w:t>
      </w:r>
    </w:p>
    <w:p w14:paraId="397F8DA4" w14:textId="77777777" w:rsidR="00123680" w:rsidRDefault="00123680" w:rsidP="00123680">
      <w:pPr>
        <w:pStyle w:val="HTMLPreformatted"/>
        <w:rPr>
          <w:color w:val="000000"/>
        </w:rPr>
      </w:pPr>
      <w:r>
        <w:rPr>
          <w:color w:val="000000"/>
        </w:rPr>
        <w:t xml:space="preserve"> Grant List 0:</w:t>
      </w:r>
    </w:p>
    <w:p w14:paraId="6D699508" w14:textId="77777777" w:rsidR="00123680" w:rsidRDefault="00123680" w:rsidP="00123680">
      <w:pPr>
        <w:pStyle w:val="HTMLPreformatted"/>
        <w:rPr>
          <w:color w:val="000000"/>
        </w:rPr>
      </w:pPr>
      <w:r>
        <w:rPr>
          <w:color w:val="000000"/>
        </w:rPr>
        <w:t xml:space="preserve">   Owner:0x0315D140 Mode: X        </w:t>
      </w:r>
    </w:p>
    <w:p w14:paraId="0687468D" w14:textId="77777777" w:rsidR="00123680" w:rsidRDefault="00123680" w:rsidP="00123680">
      <w:pPr>
        <w:pStyle w:val="HTMLPreformatted"/>
        <w:rPr>
          <w:color w:val="000000"/>
        </w:rPr>
      </w:pPr>
      <w:r>
        <w:rPr>
          <w:color w:val="000000"/>
        </w:rPr>
        <w:t xml:space="preserve">     Flg:0x0 Ref:0 Life:02000000 SPID:54 ECID:0 XactLockInfo: 0x03A3DAF4</w:t>
      </w:r>
    </w:p>
    <w:p w14:paraId="0EAA3F68" w14:textId="77777777" w:rsidR="00123680" w:rsidRDefault="00123680" w:rsidP="00123680">
      <w:pPr>
        <w:pStyle w:val="HTMLPreformatted"/>
        <w:rPr>
          <w:color w:val="000000"/>
        </w:rPr>
      </w:pPr>
      <w:r>
        <w:rPr>
          <w:color w:val="000000"/>
        </w:rPr>
        <w:t xml:space="preserve">   SPID: 54 ECID: 0 Statement Type: UPDATE Line #: 6</w:t>
      </w:r>
    </w:p>
    <w:p w14:paraId="344F2464" w14:textId="77777777" w:rsidR="00123680" w:rsidRDefault="00123680" w:rsidP="00123680">
      <w:pPr>
        <w:pStyle w:val="HTMLPreformatted"/>
        <w:rPr>
          <w:color w:val="000000"/>
        </w:rPr>
      </w:pPr>
      <w:r>
        <w:rPr>
          <w:color w:val="000000"/>
        </w:rPr>
        <w:t xml:space="preserve">   Input Buf: Language Event: </w:t>
      </w:r>
    </w:p>
    <w:p w14:paraId="5B33DF3A" w14:textId="77777777" w:rsidR="00123680" w:rsidRDefault="00123680" w:rsidP="00123680">
      <w:pPr>
        <w:pStyle w:val="HTMLPreformatted"/>
        <w:rPr>
          <w:color w:val="000000"/>
        </w:rPr>
      </w:pPr>
      <w:r>
        <w:rPr>
          <w:color w:val="000000"/>
        </w:rPr>
        <w:t xml:space="preserve">     BEGIN TRANSACTION</w:t>
      </w:r>
    </w:p>
    <w:p w14:paraId="7007982C" w14:textId="77777777" w:rsidR="00123680" w:rsidRDefault="00123680" w:rsidP="00123680">
      <w:pPr>
        <w:pStyle w:val="HTMLPreformatted"/>
        <w:rPr>
          <w:color w:val="000000"/>
        </w:rPr>
      </w:pPr>
      <w:r>
        <w:rPr>
          <w:color w:val="000000"/>
        </w:rPr>
        <w:t>       EXEC usp_p1</w:t>
      </w:r>
    </w:p>
    <w:p w14:paraId="6E65C399" w14:textId="77777777" w:rsidR="00123680" w:rsidRDefault="00123680" w:rsidP="00123680">
      <w:pPr>
        <w:pStyle w:val="HTMLPreformatted"/>
        <w:rPr>
          <w:color w:val="000000"/>
        </w:rPr>
      </w:pPr>
      <w:r>
        <w:rPr>
          <w:color w:val="000000"/>
        </w:rPr>
        <w:t xml:space="preserve"> Requested By: </w:t>
      </w:r>
    </w:p>
    <w:p w14:paraId="510DA8E9" w14:textId="77777777" w:rsidR="00123680" w:rsidRDefault="00123680" w:rsidP="00123680">
      <w:pPr>
        <w:pStyle w:val="HTMLPreformatted"/>
        <w:rPr>
          <w:color w:val="000000"/>
        </w:rPr>
      </w:pPr>
      <w:r>
        <w:rPr>
          <w:color w:val="000000"/>
        </w:rPr>
        <w:t xml:space="preserve">   ResType:LockOwner Stype:'OR'Xdes:0x04D9E258 </w:t>
      </w:r>
    </w:p>
    <w:p w14:paraId="1415D4E1" w14:textId="77777777" w:rsidR="00123680" w:rsidRDefault="00123680" w:rsidP="00123680">
      <w:pPr>
        <w:pStyle w:val="HTMLPreformatted"/>
        <w:rPr>
          <w:color w:val="000000"/>
        </w:rPr>
      </w:pPr>
      <w:r>
        <w:rPr>
          <w:color w:val="000000"/>
        </w:rPr>
        <w:t xml:space="preserve">     Mode: U SPID:55 BatchID:0 ECID:0 TaskProxy:(0x0475E374) Value:0x315d4a0 Cost:(0/380)</w:t>
      </w:r>
    </w:p>
    <w:p w14:paraId="2494743C" w14:textId="77777777" w:rsidR="00123680" w:rsidRDefault="00123680" w:rsidP="00123680">
      <w:pPr>
        <w:pStyle w:val="HTMLPreformatted"/>
        <w:rPr>
          <w:color w:val="000000"/>
        </w:rPr>
      </w:pPr>
    </w:p>
    <w:p w14:paraId="6E3BF9FC" w14:textId="77777777" w:rsidR="00123680" w:rsidRDefault="00123680" w:rsidP="00123680">
      <w:pPr>
        <w:pStyle w:val="HTMLPreformatted"/>
        <w:rPr>
          <w:color w:val="000000"/>
        </w:rPr>
      </w:pPr>
      <w:r>
        <w:rPr>
          <w:color w:val="000000"/>
        </w:rPr>
        <w:t>Victim Resource Owner:</w:t>
      </w:r>
    </w:p>
    <w:p w14:paraId="0DF230BC" w14:textId="77777777" w:rsidR="00123680" w:rsidRDefault="00123680" w:rsidP="00123680">
      <w:pPr>
        <w:pStyle w:val="HTMLPreformatted"/>
        <w:rPr>
          <w:color w:val="000000"/>
        </w:rPr>
      </w:pPr>
      <w:r>
        <w:rPr>
          <w:color w:val="000000"/>
        </w:rPr>
        <w:t xml:space="preserve"> ResType:LockOwner Stype:'OR'Xdes:0x04D9E258 </w:t>
      </w:r>
    </w:p>
    <w:p w14:paraId="1F445D43" w14:textId="77777777" w:rsidR="00123680" w:rsidRDefault="00123680" w:rsidP="00123680">
      <w:pPr>
        <w:pStyle w:val="HTMLPreformatted"/>
        <w:rPr>
          <w:color w:val="000000"/>
        </w:rPr>
      </w:pPr>
      <w:r>
        <w:rPr>
          <w:color w:val="000000"/>
        </w:rPr>
        <w:t xml:space="preserve">     Mode: U SPID:55 BatchID:0 ECID:0 TaskProxy:(0x0475E374) Value:0x315d4a0 Cost:(0/380)</w:t>
      </w:r>
    </w:p>
    <w:p w14:paraId="1CBA9953" w14:textId="77777777" w:rsidR="00123680" w:rsidRDefault="00123680" w:rsidP="00123680">
      <w:pPr>
        <w:pStyle w:val="Heading4"/>
      </w:pPr>
      <w:r>
        <w:t>Trace Flag 1222 Example</w:t>
      </w:r>
    </w:p>
    <w:p w14:paraId="3D98D1A8" w14:textId="77777777" w:rsidR="00123680" w:rsidRDefault="00123680" w:rsidP="00123680">
      <w:pPr>
        <w:pStyle w:val="NormalWeb"/>
      </w:pPr>
      <w:r>
        <w:t>The following example shows the output when trace flag 1222 is turned on. In this case, one table is a heap with no indexes, and the other table is a heap with a nonclustered index. In the second table, the index key is being updated when the deadlock occurs.</w:t>
      </w:r>
    </w:p>
    <w:p w14:paraId="2AAFDEF8" w14:textId="77777777" w:rsidR="00123680" w:rsidRDefault="00123680" w:rsidP="00123680">
      <w:pPr>
        <w:pStyle w:val="HTMLPreformatted"/>
        <w:rPr>
          <w:color w:val="000000"/>
        </w:rPr>
      </w:pPr>
      <w:r>
        <w:rPr>
          <w:color w:val="000000"/>
        </w:rPr>
        <w:lastRenderedPageBreak/>
        <w:t>deadlock-list</w:t>
      </w:r>
    </w:p>
    <w:p w14:paraId="380987C4" w14:textId="77777777" w:rsidR="00123680" w:rsidRDefault="00123680" w:rsidP="00123680">
      <w:pPr>
        <w:pStyle w:val="HTMLPreformatted"/>
        <w:rPr>
          <w:color w:val="000000"/>
        </w:rPr>
      </w:pPr>
      <w:r>
        <w:rPr>
          <w:color w:val="000000"/>
        </w:rPr>
        <w:t xml:space="preserve"> deadlock victim=process689978</w:t>
      </w:r>
    </w:p>
    <w:p w14:paraId="60AA4278" w14:textId="77777777" w:rsidR="00123680" w:rsidRDefault="00123680" w:rsidP="00123680">
      <w:pPr>
        <w:pStyle w:val="HTMLPreformatted"/>
        <w:rPr>
          <w:color w:val="000000"/>
        </w:rPr>
      </w:pPr>
      <w:r>
        <w:rPr>
          <w:color w:val="000000"/>
        </w:rPr>
        <w:t xml:space="preserve">  process-list</w:t>
      </w:r>
    </w:p>
    <w:p w14:paraId="7EC4CE61" w14:textId="77777777" w:rsidR="00123680" w:rsidRDefault="00123680" w:rsidP="00123680">
      <w:pPr>
        <w:pStyle w:val="HTMLPreformatted"/>
        <w:rPr>
          <w:color w:val="000000"/>
        </w:rPr>
      </w:pPr>
      <w:r>
        <w:rPr>
          <w:color w:val="000000"/>
        </w:rPr>
        <w:t xml:space="preserve">   process id=process6891f8 taskpriority=0 logused=868 </w:t>
      </w:r>
    </w:p>
    <w:p w14:paraId="5F2E68CE" w14:textId="77777777" w:rsidR="00123680" w:rsidRDefault="00123680" w:rsidP="00123680">
      <w:pPr>
        <w:pStyle w:val="HTMLPreformatted"/>
        <w:rPr>
          <w:color w:val="000000"/>
        </w:rPr>
      </w:pPr>
      <w:r>
        <w:rPr>
          <w:color w:val="000000"/>
        </w:rPr>
        <w:t xml:space="preserve">   waitresource=RID: 6:1:20789:0 waittime=1359 ownerId=310444 </w:t>
      </w:r>
    </w:p>
    <w:p w14:paraId="1277938F" w14:textId="77777777" w:rsidR="00123680" w:rsidRDefault="00123680" w:rsidP="00123680">
      <w:pPr>
        <w:pStyle w:val="HTMLPreformatted"/>
        <w:rPr>
          <w:color w:val="000000"/>
        </w:rPr>
      </w:pPr>
      <w:r>
        <w:rPr>
          <w:color w:val="000000"/>
        </w:rPr>
        <w:t xml:space="preserve">   transactionname=user_transaction </w:t>
      </w:r>
    </w:p>
    <w:p w14:paraId="10649DEF" w14:textId="77777777" w:rsidR="00123680" w:rsidRDefault="00123680" w:rsidP="00123680">
      <w:pPr>
        <w:pStyle w:val="HTMLPreformatted"/>
        <w:rPr>
          <w:color w:val="000000"/>
        </w:rPr>
      </w:pPr>
      <w:r>
        <w:rPr>
          <w:color w:val="000000"/>
        </w:rPr>
        <w:t xml:space="preserve">   lasttranstarted=2005-09-05T11:22:42.733 XDES=0x3a3dad0 </w:t>
      </w:r>
    </w:p>
    <w:p w14:paraId="7F0B8A26" w14:textId="77777777" w:rsidR="00123680" w:rsidRDefault="00123680" w:rsidP="00123680">
      <w:pPr>
        <w:pStyle w:val="HTMLPreformatted"/>
        <w:rPr>
          <w:color w:val="000000"/>
        </w:rPr>
      </w:pPr>
      <w:r>
        <w:rPr>
          <w:color w:val="000000"/>
        </w:rPr>
        <w:t xml:space="preserve">   lockMode=U schedulerid=1 kpid=1952 status=suspended spid=54 </w:t>
      </w:r>
    </w:p>
    <w:p w14:paraId="78BFDA13" w14:textId="77777777" w:rsidR="00123680" w:rsidRDefault="00123680" w:rsidP="00123680">
      <w:pPr>
        <w:pStyle w:val="HTMLPreformatted"/>
        <w:rPr>
          <w:color w:val="000000"/>
        </w:rPr>
      </w:pPr>
      <w:r>
        <w:rPr>
          <w:color w:val="000000"/>
        </w:rPr>
        <w:t xml:space="preserve">   sbid=0 ecid=0 priority=0 transcount=2 </w:t>
      </w:r>
    </w:p>
    <w:p w14:paraId="731DF7EC" w14:textId="77777777" w:rsidR="00123680" w:rsidRDefault="00123680" w:rsidP="00123680">
      <w:pPr>
        <w:pStyle w:val="HTMLPreformatted"/>
        <w:rPr>
          <w:color w:val="000000"/>
        </w:rPr>
      </w:pPr>
      <w:r>
        <w:rPr>
          <w:color w:val="000000"/>
        </w:rPr>
        <w:t xml:space="preserve">   lastbatchstarted=2005-09-05T11:22:42.733 </w:t>
      </w:r>
    </w:p>
    <w:p w14:paraId="5FBCFDA9" w14:textId="77777777" w:rsidR="00123680" w:rsidRDefault="00123680" w:rsidP="00123680">
      <w:pPr>
        <w:pStyle w:val="HTMLPreformatted"/>
        <w:rPr>
          <w:color w:val="000000"/>
        </w:rPr>
      </w:pPr>
      <w:r>
        <w:rPr>
          <w:color w:val="000000"/>
        </w:rPr>
        <w:t xml:space="preserve">   lastbatchcompleted=2005-09-05T11:22:42.733 </w:t>
      </w:r>
    </w:p>
    <w:p w14:paraId="705C3002" w14:textId="77777777" w:rsidR="00123680" w:rsidRDefault="00123680" w:rsidP="00123680">
      <w:pPr>
        <w:pStyle w:val="HTMLPreformatted"/>
        <w:rPr>
          <w:color w:val="000000"/>
        </w:rPr>
      </w:pPr>
      <w:r>
        <w:rPr>
          <w:color w:val="000000"/>
        </w:rPr>
        <w:t xml:space="preserve">   clientapp=Microsoft SQL Server Management Studio - Query </w:t>
      </w:r>
    </w:p>
    <w:p w14:paraId="1BAAA0FC" w14:textId="77777777" w:rsidR="00123680" w:rsidRDefault="00123680" w:rsidP="00123680">
      <w:pPr>
        <w:pStyle w:val="HTMLPreformatted"/>
        <w:rPr>
          <w:color w:val="000000"/>
        </w:rPr>
      </w:pPr>
      <w:r>
        <w:rPr>
          <w:color w:val="000000"/>
        </w:rPr>
        <w:t xml:space="preserve">   hostname=TEST_SERVER hostpid=2216 loginname=DOMAIN\user </w:t>
      </w:r>
    </w:p>
    <w:p w14:paraId="7BEE9885" w14:textId="77777777" w:rsidR="00123680" w:rsidRDefault="00123680" w:rsidP="00123680">
      <w:pPr>
        <w:pStyle w:val="HTMLPreformatted"/>
        <w:rPr>
          <w:color w:val="000000"/>
        </w:rPr>
      </w:pPr>
      <w:r>
        <w:rPr>
          <w:color w:val="000000"/>
        </w:rPr>
        <w:t xml:space="preserve">   isolationlevel=read committed (2) xactid=310444 currentdb=6 </w:t>
      </w:r>
    </w:p>
    <w:p w14:paraId="0B5E1045" w14:textId="77777777" w:rsidR="00123680" w:rsidRDefault="00123680" w:rsidP="00123680">
      <w:pPr>
        <w:pStyle w:val="HTMLPreformatted"/>
        <w:rPr>
          <w:color w:val="000000"/>
        </w:rPr>
      </w:pPr>
      <w:r>
        <w:rPr>
          <w:color w:val="000000"/>
        </w:rPr>
        <w:t xml:space="preserve">   lockTimeout=4294967295 clientoption1=671090784 clientoption2=390200</w:t>
      </w:r>
    </w:p>
    <w:p w14:paraId="32A2D48D" w14:textId="77777777" w:rsidR="00123680" w:rsidRDefault="00123680" w:rsidP="00123680">
      <w:pPr>
        <w:pStyle w:val="HTMLPreformatted"/>
        <w:rPr>
          <w:color w:val="000000"/>
        </w:rPr>
      </w:pPr>
      <w:r>
        <w:rPr>
          <w:color w:val="000000"/>
        </w:rPr>
        <w:t xml:space="preserve">    executionStack</w:t>
      </w:r>
    </w:p>
    <w:p w14:paraId="2BC0E284" w14:textId="77777777" w:rsidR="00123680" w:rsidRDefault="00123680" w:rsidP="00123680">
      <w:pPr>
        <w:pStyle w:val="HTMLPreformatted"/>
        <w:rPr>
          <w:color w:val="000000"/>
        </w:rPr>
      </w:pPr>
      <w:r>
        <w:rPr>
          <w:color w:val="000000"/>
        </w:rPr>
        <w:t xml:space="preserve">     frame procname=AdventureWorks2012.dbo.usp_p1 line=6 stmtstart=202 </w:t>
      </w:r>
    </w:p>
    <w:p w14:paraId="21BEABC2" w14:textId="77777777" w:rsidR="00123680" w:rsidRDefault="00123680" w:rsidP="00123680">
      <w:pPr>
        <w:pStyle w:val="HTMLPreformatted"/>
        <w:rPr>
          <w:color w:val="000000"/>
        </w:rPr>
      </w:pPr>
      <w:r>
        <w:rPr>
          <w:color w:val="000000"/>
        </w:rPr>
        <w:t xml:space="preserve">     sqlhandle=0x0300060013e6446b027cbb00c69600000100000000000000</w:t>
      </w:r>
    </w:p>
    <w:p w14:paraId="2AD00818" w14:textId="77777777" w:rsidR="00123680" w:rsidRDefault="00123680" w:rsidP="00123680">
      <w:pPr>
        <w:pStyle w:val="HTMLPreformatted"/>
        <w:rPr>
          <w:color w:val="000000"/>
        </w:rPr>
      </w:pPr>
      <w:r>
        <w:rPr>
          <w:color w:val="000000"/>
        </w:rPr>
        <w:t xml:space="preserve">     UPDATE T2 SET COL1 = 3 WHERE COL1 = 1;     </w:t>
      </w:r>
    </w:p>
    <w:p w14:paraId="09D359AA" w14:textId="77777777" w:rsidR="00123680" w:rsidRDefault="00123680" w:rsidP="00123680">
      <w:pPr>
        <w:pStyle w:val="HTMLPreformatted"/>
        <w:rPr>
          <w:color w:val="000000"/>
        </w:rPr>
      </w:pPr>
      <w:r>
        <w:rPr>
          <w:color w:val="000000"/>
        </w:rPr>
        <w:t xml:space="preserve">     frame procname=adhoc line=3 stmtstart=44 </w:t>
      </w:r>
    </w:p>
    <w:p w14:paraId="0C23732D" w14:textId="77777777" w:rsidR="00123680" w:rsidRDefault="00123680" w:rsidP="00123680">
      <w:pPr>
        <w:pStyle w:val="HTMLPreformatted"/>
        <w:rPr>
          <w:color w:val="000000"/>
        </w:rPr>
      </w:pPr>
      <w:r>
        <w:rPr>
          <w:color w:val="000000"/>
        </w:rPr>
        <w:t xml:space="preserve">     sqlhandle=0x01000600856aa70f503b8104000000000000000000000000</w:t>
      </w:r>
    </w:p>
    <w:p w14:paraId="47064377" w14:textId="77777777" w:rsidR="00123680" w:rsidRDefault="00123680" w:rsidP="00123680">
      <w:pPr>
        <w:pStyle w:val="HTMLPreformatted"/>
        <w:rPr>
          <w:color w:val="000000"/>
        </w:rPr>
      </w:pPr>
      <w:r>
        <w:rPr>
          <w:color w:val="000000"/>
        </w:rPr>
        <w:t xml:space="preserve">     EXEC usp_p1     </w:t>
      </w:r>
    </w:p>
    <w:p w14:paraId="5656F5F5" w14:textId="77777777" w:rsidR="00123680" w:rsidRDefault="00123680" w:rsidP="00123680">
      <w:pPr>
        <w:pStyle w:val="HTMLPreformatted"/>
        <w:rPr>
          <w:color w:val="000000"/>
        </w:rPr>
      </w:pPr>
      <w:r>
        <w:rPr>
          <w:color w:val="000000"/>
        </w:rPr>
        <w:t xml:space="preserve">    inputbuf</w:t>
      </w:r>
    </w:p>
    <w:p w14:paraId="6126AE04" w14:textId="77777777" w:rsidR="00123680" w:rsidRDefault="00123680" w:rsidP="00123680">
      <w:pPr>
        <w:pStyle w:val="HTMLPreformatted"/>
        <w:rPr>
          <w:color w:val="000000"/>
        </w:rPr>
      </w:pPr>
      <w:r>
        <w:rPr>
          <w:color w:val="000000"/>
        </w:rPr>
        <w:t xml:space="preserve">      BEGIN TRANSACTION</w:t>
      </w:r>
    </w:p>
    <w:p w14:paraId="23EEAC84" w14:textId="77777777" w:rsidR="00123680" w:rsidRDefault="00123680" w:rsidP="00123680">
      <w:pPr>
        <w:pStyle w:val="HTMLPreformatted"/>
        <w:rPr>
          <w:color w:val="000000"/>
        </w:rPr>
      </w:pPr>
      <w:r>
        <w:rPr>
          <w:color w:val="000000"/>
        </w:rPr>
        <w:t>       EXEC usp_p1</w:t>
      </w:r>
    </w:p>
    <w:p w14:paraId="165D0E5C" w14:textId="77777777" w:rsidR="00123680" w:rsidRDefault="00123680" w:rsidP="00123680">
      <w:pPr>
        <w:pStyle w:val="HTMLPreformatted"/>
        <w:rPr>
          <w:color w:val="000000"/>
        </w:rPr>
      </w:pPr>
      <w:r>
        <w:rPr>
          <w:color w:val="000000"/>
        </w:rPr>
        <w:t xml:space="preserve">   process id=process689978 taskpriority=0 logused=380 </w:t>
      </w:r>
    </w:p>
    <w:p w14:paraId="0AFCA110" w14:textId="77777777" w:rsidR="00123680" w:rsidRDefault="00123680" w:rsidP="00123680">
      <w:pPr>
        <w:pStyle w:val="HTMLPreformatted"/>
        <w:rPr>
          <w:color w:val="000000"/>
        </w:rPr>
      </w:pPr>
      <w:r>
        <w:rPr>
          <w:color w:val="000000"/>
        </w:rPr>
        <w:t xml:space="preserve">   waitresource=KEY: 6:72057594057457664 (350007a4d329)   </w:t>
      </w:r>
    </w:p>
    <w:p w14:paraId="18BB9AC9" w14:textId="77777777" w:rsidR="00123680" w:rsidRDefault="00123680" w:rsidP="00123680">
      <w:pPr>
        <w:pStyle w:val="HTMLPreformatted"/>
        <w:rPr>
          <w:color w:val="000000"/>
        </w:rPr>
      </w:pPr>
      <w:r>
        <w:rPr>
          <w:color w:val="000000"/>
        </w:rPr>
        <w:t xml:space="preserve">   waittime=5015 ownerId=310462 transactionname=user_transaction </w:t>
      </w:r>
    </w:p>
    <w:p w14:paraId="702DDECB" w14:textId="77777777" w:rsidR="00123680" w:rsidRDefault="00123680" w:rsidP="00123680">
      <w:pPr>
        <w:pStyle w:val="HTMLPreformatted"/>
        <w:rPr>
          <w:color w:val="000000"/>
        </w:rPr>
      </w:pPr>
      <w:r>
        <w:rPr>
          <w:color w:val="000000"/>
        </w:rPr>
        <w:t xml:space="preserve">   lasttranstarted=2005-09-05T11:22:44.077 XDES=0x4d9e258 lockMode=U </w:t>
      </w:r>
    </w:p>
    <w:p w14:paraId="2AC9006B" w14:textId="77777777" w:rsidR="00123680" w:rsidRDefault="00123680" w:rsidP="00123680">
      <w:pPr>
        <w:pStyle w:val="HTMLPreformatted"/>
        <w:rPr>
          <w:color w:val="000000"/>
        </w:rPr>
      </w:pPr>
      <w:r>
        <w:rPr>
          <w:color w:val="000000"/>
        </w:rPr>
        <w:t xml:space="preserve">   schedulerid=1 kpid=3024 status=suspended spid=55 sbid=0 ecid=0 </w:t>
      </w:r>
    </w:p>
    <w:p w14:paraId="7C21C748" w14:textId="77777777" w:rsidR="00123680" w:rsidRDefault="00123680" w:rsidP="00123680">
      <w:pPr>
        <w:pStyle w:val="HTMLPreformatted"/>
        <w:rPr>
          <w:color w:val="000000"/>
        </w:rPr>
      </w:pPr>
      <w:r>
        <w:rPr>
          <w:color w:val="000000"/>
        </w:rPr>
        <w:t xml:space="preserve">   priority=0 transcount=2 lastbatchstarted=2005-09-05T11:22:44.077 </w:t>
      </w:r>
    </w:p>
    <w:p w14:paraId="36E72120" w14:textId="77777777" w:rsidR="00123680" w:rsidRDefault="00123680" w:rsidP="00123680">
      <w:pPr>
        <w:pStyle w:val="HTMLPreformatted"/>
        <w:rPr>
          <w:color w:val="000000"/>
        </w:rPr>
      </w:pPr>
      <w:r>
        <w:rPr>
          <w:color w:val="000000"/>
        </w:rPr>
        <w:t xml:space="preserve">   lastbatchcompleted=2005-09-05T11:22:44.077 </w:t>
      </w:r>
    </w:p>
    <w:p w14:paraId="5BEE87CA" w14:textId="77777777" w:rsidR="00123680" w:rsidRDefault="00123680" w:rsidP="00123680">
      <w:pPr>
        <w:pStyle w:val="HTMLPreformatted"/>
        <w:rPr>
          <w:color w:val="000000"/>
        </w:rPr>
      </w:pPr>
      <w:r>
        <w:rPr>
          <w:color w:val="000000"/>
        </w:rPr>
        <w:t xml:space="preserve">   clientapp=Microsoft SQL Server Management Studio - Query </w:t>
      </w:r>
    </w:p>
    <w:p w14:paraId="68DC2EF1" w14:textId="77777777" w:rsidR="00123680" w:rsidRDefault="00123680" w:rsidP="00123680">
      <w:pPr>
        <w:pStyle w:val="HTMLPreformatted"/>
        <w:rPr>
          <w:color w:val="000000"/>
        </w:rPr>
      </w:pPr>
      <w:r>
        <w:rPr>
          <w:color w:val="000000"/>
        </w:rPr>
        <w:t xml:space="preserve">   hostname=TEST_SERVER hostpid=2216 loginname=DOMAIN\user </w:t>
      </w:r>
    </w:p>
    <w:p w14:paraId="6201B63B" w14:textId="77777777" w:rsidR="00123680" w:rsidRDefault="00123680" w:rsidP="00123680">
      <w:pPr>
        <w:pStyle w:val="HTMLPreformatted"/>
        <w:rPr>
          <w:color w:val="000000"/>
        </w:rPr>
      </w:pPr>
      <w:r>
        <w:rPr>
          <w:color w:val="000000"/>
        </w:rPr>
        <w:t xml:space="preserve">   isolationlevel=read committed (2) xactid=310462 currentdb=6 </w:t>
      </w:r>
    </w:p>
    <w:p w14:paraId="76B8D7BD" w14:textId="77777777" w:rsidR="00123680" w:rsidRDefault="00123680" w:rsidP="00123680">
      <w:pPr>
        <w:pStyle w:val="HTMLPreformatted"/>
        <w:rPr>
          <w:color w:val="000000"/>
        </w:rPr>
      </w:pPr>
      <w:r>
        <w:rPr>
          <w:color w:val="000000"/>
        </w:rPr>
        <w:t xml:space="preserve">   lockTimeout=4294967295 clientoption1=671090784 clientoption2=390200</w:t>
      </w:r>
    </w:p>
    <w:p w14:paraId="2C39537D" w14:textId="77777777" w:rsidR="00123680" w:rsidRDefault="00123680" w:rsidP="00123680">
      <w:pPr>
        <w:pStyle w:val="HTMLPreformatted"/>
        <w:rPr>
          <w:color w:val="000000"/>
        </w:rPr>
      </w:pPr>
      <w:r>
        <w:rPr>
          <w:color w:val="000000"/>
        </w:rPr>
        <w:t xml:space="preserve">    executionStack</w:t>
      </w:r>
    </w:p>
    <w:p w14:paraId="2E44B68E" w14:textId="77777777" w:rsidR="00123680" w:rsidRDefault="00123680" w:rsidP="00123680">
      <w:pPr>
        <w:pStyle w:val="HTMLPreformatted"/>
        <w:rPr>
          <w:color w:val="000000"/>
        </w:rPr>
      </w:pPr>
      <w:r>
        <w:rPr>
          <w:color w:val="000000"/>
        </w:rPr>
        <w:t xml:space="preserve">     frame procname=AdventureWorks2012.dbo.usp_p2 line=6 stmtstart=200 </w:t>
      </w:r>
    </w:p>
    <w:p w14:paraId="1D1C3EC1" w14:textId="77777777" w:rsidR="00123680" w:rsidRDefault="00123680" w:rsidP="00123680">
      <w:pPr>
        <w:pStyle w:val="HTMLPreformatted"/>
        <w:rPr>
          <w:color w:val="000000"/>
        </w:rPr>
      </w:pPr>
      <w:r>
        <w:rPr>
          <w:color w:val="000000"/>
        </w:rPr>
        <w:t xml:space="preserve">     sqlhandle=0x030006004c0a396c027cbb00c69600000100000000000000</w:t>
      </w:r>
    </w:p>
    <w:p w14:paraId="5FA02B6F" w14:textId="77777777" w:rsidR="00123680" w:rsidRDefault="00123680" w:rsidP="00123680">
      <w:pPr>
        <w:pStyle w:val="HTMLPreformatted"/>
        <w:rPr>
          <w:color w:val="000000"/>
        </w:rPr>
      </w:pPr>
      <w:r>
        <w:rPr>
          <w:color w:val="000000"/>
        </w:rPr>
        <w:t xml:space="preserve">     UPDATE T1 SET COL1 = 4 WHERE COL1 = 1;     </w:t>
      </w:r>
    </w:p>
    <w:p w14:paraId="1EAF1971" w14:textId="77777777" w:rsidR="00123680" w:rsidRDefault="00123680" w:rsidP="00123680">
      <w:pPr>
        <w:pStyle w:val="HTMLPreformatted"/>
        <w:rPr>
          <w:color w:val="000000"/>
        </w:rPr>
      </w:pPr>
      <w:r>
        <w:rPr>
          <w:color w:val="000000"/>
        </w:rPr>
        <w:t xml:space="preserve">     frame procname=adhoc line=3 stmtstart=44 </w:t>
      </w:r>
    </w:p>
    <w:p w14:paraId="3E6FCEE8" w14:textId="77777777" w:rsidR="00123680" w:rsidRDefault="00123680" w:rsidP="00123680">
      <w:pPr>
        <w:pStyle w:val="HTMLPreformatted"/>
        <w:rPr>
          <w:color w:val="000000"/>
        </w:rPr>
      </w:pPr>
      <w:r>
        <w:rPr>
          <w:color w:val="000000"/>
        </w:rPr>
        <w:t xml:space="preserve">     sqlhandle=0x01000600d688e709b85f8904000000000000000000000000</w:t>
      </w:r>
    </w:p>
    <w:p w14:paraId="62615F5D" w14:textId="77777777" w:rsidR="00123680" w:rsidRDefault="00123680" w:rsidP="00123680">
      <w:pPr>
        <w:pStyle w:val="HTMLPreformatted"/>
        <w:rPr>
          <w:color w:val="000000"/>
        </w:rPr>
      </w:pPr>
      <w:r>
        <w:rPr>
          <w:color w:val="000000"/>
        </w:rPr>
        <w:t xml:space="preserve">     EXEC usp_p2     </w:t>
      </w:r>
    </w:p>
    <w:p w14:paraId="4C945EC2" w14:textId="77777777" w:rsidR="00123680" w:rsidRDefault="00123680" w:rsidP="00123680">
      <w:pPr>
        <w:pStyle w:val="HTMLPreformatted"/>
        <w:rPr>
          <w:color w:val="000000"/>
        </w:rPr>
      </w:pPr>
      <w:r>
        <w:rPr>
          <w:color w:val="000000"/>
        </w:rPr>
        <w:t xml:space="preserve">    inputbuf</w:t>
      </w:r>
    </w:p>
    <w:p w14:paraId="7304087F" w14:textId="77777777" w:rsidR="00123680" w:rsidRDefault="00123680" w:rsidP="00123680">
      <w:pPr>
        <w:pStyle w:val="HTMLPreformatted"/>
        <w:rPr>
          <w:color w:val="000000"/>
        </w:rPr>
      </w:pPr>
      <w:r>
        <w:rPr>
          <w:color w:val="000000"/>
        </w:rPr>
        <w:t xml:space="preserve">      BEGIN TRANSACTION</w:t>
      </w:r>
    </w:p>
    <w:p w14:paraId="7CC6F009" w14:textId="77777777" w:rsidR="00123680" w:rsidRDefault="00123680" w:rsidP="00123680">
      <w:pPr>
        <w:pStyle w:val="HTMLPreformatted"/>
        <w:rPr>
          <w:color w:val="000000"/>
        </w:rPr>
      </w:pPr>
      <w:r>
        <w:rPr>
          <w:color w:val="000000"/>
        </w:rPr>
        <w:t xml:space="preserve">        EXEC usp_p2    </w:t>
      </w:r>
    </w:p>
    <w:p w14:paraId="76F38BDE" w14:textId="77777777" w:rsidR="00123680" w:rsidRDefault="00123680" w:rsidP="00123680">
      <w:pPr>
        <w:pStyle w:val="HTMLPreformatted"/>
        <w:rPr>
          <w:color w:val="000000"/>
        </w:rPr>
      </w:pPr>
      <w:r>
        <w:rPr>
          <w:color w:val="000000"/>
        </w:rPr>
        <w:t xml:space="preserve">  resource-list</w:t>
      </w:r>
    </w:p>
    <w:p w14:paraId="7849B490" w14:textId="77777777" w:rsidR="00123680" w:rsidRDefault="00123680" w:rsidP="00123680">
      <w:pPr>
        <w:pStyle w:val="HTMLPreformatted"/>
        <w:rPr>
          <w:color w:val="000000"/>
        </w:rPr>
      </w:pPr>
      <w:r>
        <w:rPr>
          <w:color w:val="000000"/>
        </w:rPr>
        <w:t xml:space="preserve">   ridlock fileid=1 pageid=20789 dbid=6 objectname=AdventureWorks2012.dbo.T2 </w:t>
      </w:r>
    </w:p>
    <w:p w14:paraId="3EA0EE53" w14:textId="77777777" w:rsidR="00123680" w:rsidRDefault="00123680" w:rsidP="00123680">
      <w:pPr>
        <w:pStyle w:val="HTMLPreformatted"/>
        <w:rPr>
          <w:color w:val="000000"/>
        </w:rPr>
      </w:pPr>
      <w:r>
        <w:rPr>
          <w:color w:val="000000"/>
        </w:rPr>
        <w:t xml:space="preserve">   id=lock3136940 mode=X associatedObjectId=72057594057392128</w:t>
      </w:r>
    </w:p>
    <w:p w14:paraId="3EE3C34A" w14:textId="77777777" w:rsidR="00123680" w:rsidRDefault="00123680" w:rsidP="00123680">
      <w:pPr>
        <w:pStyle w:val="HTMLPreformatted"/>
        <w:rPr>
          <w:color w:val="000000"/>
        </w:rPr>
      </w:pPr>
      <w:r>
        <w:rPr>
          <w:color w:val="000000"/>
        </w:rPr>
        <w:t xml:space="preserve">    owner-list</w:t>
      </w:r>
    </w:p>
    <w:p w14:paraId="42C7BF41" w14:textId="77777777" w:rsidR="00123680" w:rsidRDefault="00123680" w:rsidP="00123680">
      <w:pPr>
        <w:pStyle w:val="HTMLPreformatted"/>
        <w:rPr>
          <w:color w:val="000000"/>
        </w:rPr>
      </w:pPr>
      <w:r>
        <w:rPr>
          <w:color w:val="000000"/>
        </w:rPr>
        <w:t xml:space="preserve">     owner id=process689978 mode=X</w:t>
      </w:r>
    </w:p>
    <w:p w14:paraId="0401047F" w14:textId="77777777" w:rsidR="00123680" w:rsidRDefault="00123680" w:rsidP="00123680">
      <w:pPr>
        <w:pStyle w:val="HTMLPreformatted"/>
        <w:rPr>
          <w:color w:val="000000"/>
        </w:rPr>
      </w:pPr>
      <w:r>
        <w:rPr>
          <w:color w:val="000000"/>
        </w:rPr>
        <w:t xml:space="preserve">    waiter-list</w:t>
      </w:r>
    </w:p>
    <w:p w14:paraId="3616347C" w14:textId="77777777" w:rsidR="00123680" w:rsidRDefault="00123680" w:rsidP="00123680">
      <w:pPr>
        <w:pStyle w:val="HTMLPreformatted"/>
        <w:rPr>
          <w:color w:val="000000"/>
        </w:rPr>
      </w:pPr>
      <w:r>
        <w:rPr>
          <w:color w:val="000000"/>
        </w:rPr>
        <w:t xml:space="preserve">     waiter id=process6891f8 mode=U requestType=wait</w:t>
      </w:r>
    </w:p>
    <w:p w14:paraId="0CE8434E" w14:textId="77777777" w:rsidR="00123680" w:rsidRDefault="00123680" w:rsidP="00123680">
      <w:pPr>
        <w:pStyle w:val="HTMLPreformatted"/>
        <w:rPr>
          <w:color w:val="000000"/>
        </w:rPr>
      </w:pPr>
      <w:r>
        <w:rPr>
          <w:color w:val="000000"/>
        </w:rPr>
        <w:t xml:space="preserve">   keylock hobtid=72057594057457664 dbid=6 objectname=AdventureWorks2012.dbo.T1 </w:t>
      </w:r>
    </w:p>
    <w:p w14:paraId="456ABB09" w14:textId="77777777" w:rsidR="00123680" w:rsidRDefault="00123680" w:rsidP="00123680">
      <w:pPr>
        <w:pStyle w:val="HTMLPreformatted"/>
        <w:rPr>
          <w:color w:val="000000"/>
        </w:rPr>
      </w:pPr>
      <w:r>
        <w:rPr>
          <w:color w:val="000000"/>
        </w:rPr>
        <w:t xml:space="preserve">   indexname=nci_T1_COL1 id=lock3136fc0 mode=X </w:t>
      </w:r>
    </w:p>
    <w:p w14:paraId="2A962ED9" w14:textId="77777777" w:rsidR="00123680" w:rsidRDefault="00123680" w:rsidP="00123680">
      <w:pPr>
        <w:pStyle w:val="HTMLPreformatted"/>
        <w:rPr>
          <w:color w:val="000000"/>
        </w:rPr>
      </w:pPr>
      <w:r>
        <w:rPr>
          <w:color w:val="000000"/>
        </w:rPr>
        <w:t xml:space="preserve">   associatedObjectId=72057594057457664</w:t>
      </w:r>
    </w:p>
    <w:p w14:paraId="5E9007DB" w14:textId="77777777" w:rsidR="00123680" w:rsidRDefault="00123680" w:rsidP="00123680">
      <w:pPr>
        <w:pStyle w:val="HTMLPreformatted"/>
        <w:rPr>
          <w:color w:val="000000"/>
        </w:rPr>
      </w:pPr>
      <w:r>
        <w:rPr>
          <w:color w:val="000000"/>
        </w:rPr>
        <w:t xml:space="preserve">    owner-list</w:t>
      </w:r>
    </w:p>
    <w:p w14:paraId="568A5245" w14:textId="77777777" w:rsidR="00123680" w:rsidRDefault="00123680" w:rsidP="00123680">
      <w:pPr>
        <w:pStyle w:val="HTMLPreformatted"/>
        <w:rPr>
          <w:color w:val="000000"/>
        </w:rPr>
      </w:pPr>
      <w:r>
        <w:rPr>
          <w:color w:val="000000"/>
        </w:rPr>
        <w:t xml:space="preserve">     owner id=process6891f8 mode=X</w:t>
      </w:r>
    </w:p>
    <w:p w14:paraId="1383089F" w14:textId="77777777" w:rsidR="00123680" w:rsidRDefault="00123680" w:rsidP="00123680">
      <w:pPr>
        <w:pStyle w:val="HTMLPreformatted"/>
        <w:rPr>
          <w:color w:val="000000"/>
        </w:rPr>
      </w:pPr>
      <w:r>
        <w:rPr>
          <w:color w:val="000000"/>
        </w:rPr>
        <w:t xml:space="preserve">    waiter-list</w:t>
      </w:r>
    </w:p>
    <w:p w14:paraId="24EE704A" w14:textId="77777777" w:rsidR="00123680" w:rsidRDefault="00123680" w:rsidP="00123680">
      <w:pPr>
        <w:pStyle w:val="HTMLPreformatted"/>
        <w:rPr>
          <w:color w:val="000000"/>
        </w:rPr>
      </w:pPr>
      <w:r>
        <w:rPr>
          <w:color w:val="000000"/>
        </w:rPr>
        <w:t xml:space="preserve">     waiter id=process689978 mode=U requestType=wait</w:t>
      </w:r>
    </w:p>
    <w:p w14:paraId="6A568705" w14:textId="77777777" w:rsidR="00123680" w:rsidRDefault="00123680" w:rsidP="00123680">
      <w:pPr>
        <w:pStyle w:val="Heading4"/>
      </w:pPr>
      <w:r>
        <w:t>Profiler Deadlock Graph Event</w:t>
      </w:r>
    </w:p>
    <w:p w14:paraId="1486B73E" w14:textId="77777777" w:rsidR="00123680" w:rsidRDefault="00123680" w:rsidP="00123680">
      <w:pPr>
        <w:pStyle w:val="NormalWeb"/>
      </w:pPr>
      <w:r>
        <w:lastRenderedPageBreak/>
        <w:t>This is an event in SQL Server Profiler that presents a graphical depiction of the tasks and resources involved in a deadlock. The following example shows the output from SQL Server Profiler when the deadlock graph event is turned on.</w:t>
      </w:r>
    </w:p>
    <w:p w14:paraId="0F3072A2" w14:textId="0198C023" w:rsidR="00123680" w:rsidRDefault="00123680" w:rsidP="00123680">
      <w:r>
        <w:rPr>
          <w:noProof/>
        </w:rPr>
        <w:drawing>
          <wp:inline distT="0" distB="0" distL="0" distR="0" wp14:anchorId="368DBCE0" wp14:editId="57F232EE">
            <wp:extent cx="5848350" cy="1836420"/>
            <wp:effectExtent l="0" t="0" r="0" b="0"/>
            <wp:docPr id="50" name="Picture 50" descr="Logic flow diagram showing user process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b9_ProfilerDeadlockGraphc" descr="Logic flow diagram showing user process deadloc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48350" cy="1836420"/>
                    </a:xfrm>
                    <a:prstGeom prst="rect">
                      <a:avLst/>
                    </a:prstGeom>
                    <a:noFill/>
                    <a:ln>
                      <a:noFill/>
                    </a:ln>
                  </pic:spPr>
                </pic:pic>
              </a:graphicData>
            </a:graphic>
          </wp:inline>
        </w:drawing>
      </w:r>
    </w:p>
    <w:p w14:paraId="50AA71AA" w14:textId="77777777" w:rsidR="00123680" w:rsidRDefault="00123680" w:rsidP="00123680">
      <w:pPr>
        <w:pStyle w:val="NormalWeb"/>
      </w:pPr>
      <w:r>
        <w:t xml:space="preserve">For more information about running the SQL Server Profiler deadlock graph, see </w:t>
      </w:r>
      <w:hyperlink r:id="rId102" w:history="1">
        <w:r>
          <w:rPr>
            <w:rStyle w:val="Hyperlink"/>
          </w:rPr>
          <w:t>Save Deadlock Graphs (SQL Server Profiler)</w:t>
        </w:r>
      </w:hyperlink>
      <w:r>
        <w:t>.</w:t>
      </w:r>
    </w:p>
    <w:p w14:paraId="35D7652B" w14:textId="77777777" w:rsidR="00123680" w:rsidRDefault="00123680" w:rsidP="00123680">
      <w:pPr>
        <w:pStyle w:val="Heading4"/>
      </w:pPr>
      <w:r>
        <w:t>Handling Deadlocks</w:t>
      </w:r>
    </w:p>
    <w:p w14:paraId="2350F75E" w14:textId="77777777" w:rsidR="00123680" w:rsidRDefault="00123680" w:rsidP="00123680">
      <w:pPr>
        <w:pStyle w:val="NormalWeb"/>
      </w:pPr>
      <w:r>
        <w:t>When an instance of the SQL Server Database Engine chooses a transaction as a deadlock victim, it terminates the current batch, rolls back the transaction, and returns error message 1205 to the application.</w:t>
      </w:r>
    </w:p>
    <w:p w14:paraId="742E9555" w14:textId="77777777" w:rsidR="00123680" w:rsidRDefault="00123680" w:rsidP="00123680">
      <w:pPr>
        <w:pStyle w:val="NormalWeb"/>
      </w:pPr>
      <w:r>
        <w:rPr>
          <w:rStyle w:val="code"/>
        </w:rPr>
        <w:t>Your transaction (process ID #52) was deadlocked on {lock | communication buffer | thread} resources with another process and has been chosen as the deadlock victim. Rerun your transaction.</w:t>
      </w:r>
      <w:r>
        <w:t xml:space="preserve"> </w:t>
      </w:r>
    </w:p>
    <w:p w14:paraId="3A23C2F5" w14:textId="77777777" w:rsidR="00123680" w:rsidRDefault="00123680" w:rsidP="00123680">
      <w:pPr>
        <w:pStyle w:val="NormalWeb"/>
      </w:pPr>
      <w:r>
        <w:t>Because any application submitting Transact-SQL queries can be chosen as the deadlock victim, applications should have an error handler that can trap error message 1205. If an application does not trap the error, the application can proceed unaware that its transaction has been rolled back and errors can occur.</w:t>
      </w:r>
    </w:p>
    <w:p w14:paraId="08FB0C32" w14:textId="77777777" w:rsidR="00123680" w:rsidRDefault="00123680" w:rsidP="00123680">
      <w:pPr>
        <w:pStyle w:val="NormalWeb"/>
      </w:pPr>
      <w:r>
        <w:t>Implementing an error handler that traps error message 1205 allows an application to handle the deadlock situation and take remedial action (for example, automatically resubmitting the query that was involved in the deadlock). By resubmitting the query automatically, the user does not need to know that a deadlock occurred.</w:t>
      </w:r>
    </w:p>
    <w:p w14:paraId="220F8FD1" w14:textId="77777777" w:rsidR="00123680" w:rsidRDefault="00123680" w:rsidP="00123680">
      <w:pPr>
        <w:pStyle w:val="NormalWeb"/>
      </w:pPr>
      <w:r>
        <w:t>The application should pause briefly before resubmitting its query. This gives the other transaction involved in the deadlock a chance to complete and release its locks that formed part of the deadlock cycle. This minimizes the likelihood of the deadlock reoccurring when the resubmitted query requests its locks.</w:t>
      </w:r>
    </w:p>
    <w:p w14:paraId="4A0CFA80" w14:textId="77777777" w:rsidR="00123680" w:rsidRDefault="00123680" w:rsidP="00123680">
      <w:pPr>
        <w:pStyle w:val="Heading4"/>
      </w:pPr>
      <w:r>
        <w:t>Minimizing Deadlocks</w:t>
      </w:r>
    </w:p>
    <w:p w14:paraId="6EF2D577" w14:textId="77777777" w:rsidR="00123680" w:rsidRDefault="00123680" w:rsidP="00123680">
      <w:pPr>
        <w:pStyle w:val="NormalWeb"/>
      </w:pPr>
      <w:r>
        <w:t>Although deadlocks cannot be completely avoided, following certain coding conventions can minimize the chance of generating a deadlock. Minimizing deadlocks can increase transaction throughput and reduce system overhead because fewer transactions are:</w:t>
      </w:r>
    </w:p>
    <w:p w14:paraId="74F435AE" w14:textId="77777777" w:rsidR="00123680" w:rsidRDefault="00123680" w:rsidP="00123680">
      <w:pPr>
        <w:pStyle w:val="NormalWeb"/>
        <w:numPr>
          <w:ilvl w:val="0"/>
          <w:numId w:val="33"/>
        </w:numPr>
      </w:pPr>
      <w:r>
        <w:t>Rolled back, undoing all the work performed by the transaction.</w:t>
      </w:r>
    </w:p>
    <w:p w14:paraId="57BC535D" w14:textId="77777777" w:rsidR="00123680" w:rsidRDefault="00123680" w:rsidP="00123680">
      <w:pPr>
        <w:pStyle w:val="NormalWeb"/>
        <w:numPr>
          <w:ilvl w:val="0"/>
          <w:numId w:val="33"/>
        </w:numPr>
      </w:pPr>
      <w:r>
        <w:t>Resubmitted by applications because they were rolled back when deadlocked.</w:t>
      </w:r>
    </w:p>
    <w:p w14:paraId="6ED6FA10" w14:textId="77777777" w:rsidR="00123680" w:rsidRDefault="00123680" w:rsidP="00123680">
      <w:pPr>
        <w:pStyle w:val="NormalWeb"/>
      </w:pPr>
      <w:r>
        <w:t>To help minimize deadlocks:</w:t>
      </w:r>
    </w:p>
    <w:p w14:paraId="48442B80" w14:textId="77777777" w:rsidR="00123680" w:rsidRDefault="00123680" w:rsidP="00123680">
      <w:pPr>
        <w:pStyle w:val="NormalWeb"/>
        <w:numPr>
          <w:ilvl w:val="0"/>
          <w:numId w:val="34"/>
        </w:numPr>
      </w:pPr>
      <w:r>
        <w:t>Access objects in the same order.</w:t>
      </w:r>
    </w:p>
    <w:p w14:paraId="7A45B8B8" w14:textId="77777777" w:rsidR="00123680" w:rsidRDefault="00123680" w:rsidP="00123680">
      <w:pPr>
        <w:pStyle w:val="NormalWeb"/>
        <w:numPr>
          <w:ilvl w:val="0"/>
          <w:numId w:val="34"/>
        </w:numPr>
      </w:pPr>
      <w:r>
        <w:t>Avoid user interaction in transactions.</w:t>
      </w:r>
    </w:p>
    <w:p w14:paraId="5FCC6846" w14:textId="77777777" w:rsidR="00123680" w:rsidRDefault="00123680" w:rsidP="00123680">
      <w:pPr>
        <w:pStyle w:val="NormalWeb"/>
        <w:numPr>
          <w:ilvl w:val="0"/>
          <w:numId w:val="34"/>
        </w:numPr>
      </w:pPr>
      <w:r>
        <w:lastRenderedPageBreak/>
        <w:t>Keep transactions short and in one batch.</w:t>
      </w:r>
    </w:p>
    <w:p w14:paraId="3FC921F7" w14:textId="77777777" w:rsidR="00123680" w:rsidRDefault="00123680" w:rsidP="00123680">
      <w:pPr>
        <w:pStyle w:val="NormalWeb"/>
        <w:numPr>
          <w:ilvl w:val="0"/>
          <w:numId w:val="34"/>
        </w:numPr>
      </w:pPr>
      <w:r>
        <w:t>Use a lower isolation level.</w:t>
      </w:r>
    </w:p>
    <w:p w14:paraId="2228E716" w14:textId="77777777" w:rsidR="00123680" w:rsidRDefault="00123680" w:rsidP="00123680">
      <w:pPr>
        <w:pStyle w:val="NormalWeb"/>
        <w:numPr>
          <w:ilvl w:val="0"/>
          <w:numId w:val="34"/>
        </w:numPr>
      </w:pPr>
      <w:r>
        <w:t>Use a row versioning-based isolation level.</w:t>
      </w:r>
    </w:p>
    <w:p w14:paraId="1635EF1E" w14:textId="77777777" w:rsidR="00123680" w:rsidRDefault="00123680" w:rsidP="00123680">
      <w:pPr>
        <w:pStyle w:val="NormalWeb"/>
        <w:numPr>
          <w:ilvl w:val="1"/>
          <w:numId w:val="34"/>
        </w:numPr>
      </w:pPr>
      <w:r>
        <w:t>Set READ_COMMITTED_SNAPSHOT database option ON to enable read-committed transactions to use row versioning.</w:t>
      </w:r>
    </w:p>
    <w:p w14:paraId="2E230740" w14:textId="77777777" w:rsidR="00123680" w:rsidRDefault="00123680" w:rsidP="00123680">
      <w:pPr>
        <w:pStyle w:val="NormalWeb"/>
        <w:numPr>
          <w:ilvl w:val="1"/>
          <w:numId w:val="34"/>
        </w:numPr>
      </w:pPr>
      <w:r>
        <w:t>Use snapshot isolation.</w:t>
      </w:r>
    </w:p>
    <w:p w14:paraId="10D9E251" w14:textId="77777777" w:rsidR="00123680" w:rsidRDefault="00123680" w:rsidP="00123680">
      <w:pPr>
        <w:pStyle w:val="NormalWeb"/>
        <w:numPr>
          <w:ilvl w:val="0"/>
          <w:numId w:val="34"/>
        </w:numPr>
      </w:pPr>
      <w:r>
        <w:t>Use bound connections.</w:t>
      </w:r>
    </w:p>
    <w:p w14:paraId="11CBFC85" w14:textId="77777777" w:rsidR="00123680" w:rsidRDefault="00123680" w:rsidP="00123680">
      <w:pPr>
        <w:pStyle w:val="Heading4"/>
      </w:pPr>
      <w:r>
        <w:t>Access Objects in the Same Order</w:t>
      </w:r>
    </w:p>
    <w:p w14:paraId="59A32B8B" w14:textId="77777777" w:rsidR="00123680" w:rsidRDefault="00123680" w:rsidP="00123680">
      <w:pPr>
        <w:pStyle w:val="NormalWeb"/>
      </w:pPr>
      <w:r>
        <w:t xml:space="preserve">If all concurrent transactions access objects in the same order, deadlocks are less likely to occur. For example, if two concurrent transactions obtain a lock on the </w:t>
      </w:r>
      <w:r>
        <w:rPr>
          <w:rStyle w:val="Strong"/>
        </w:rPr>
        <w:t>Supplier</w:t>
      </w:r>
      <w:r>
        <w:t xml:space="preserve"> table and then on the </w:t>
      </w:r>
      <w:r>
        <w:rPr>
          <w:rStyle w:val="Strong"/>
        </w:rPr>
        <w:t>Part</w:t>
      </w:r>
      <w:r>
        <w:t xml:space="preserve"> table, one transaction is blocked on the </w:t>
      </w:r>
      <w:r>
        <w:rPr>
          <w:rStyle w:val="Strong"/>
        </w:rPr>
        <w:t>Supplier</w:t>
      </w:r>
      <w:r>
        <w:t xml:space="preserve"> table until the other transaction is completed. After the first transaction commits or rolls back, the second continues, and a deadlock does not occur. Using stored procedures for all data modifications can standardize the order of accessing objects.</w:t>
      </w:r>
    </w:p>
    <w:p w14:paraId="63CA5A4C" w14:textId="19AF7CF3" w:rsidR="00123680" w:rsidRDefault="00123680" w:rsidP="00123680">
      <w:r>
        <w:rPr>
          <w:noProof/>
        </w:rPr>
        <w:drawing>
          <wp:inline distT="0" distB="0" distL="0" distR="0" wp14:anchorId="7693A83A" wp14:editId="6AC81A8D">
            <wp:extent cx="4160520" cy="2609850"/>
            <wp:effectExtent l="0" t="0" r="0" b="0"/>
            <wp:docPr id="49" name="Picture 49" descr="Diagram showing deadlock avoi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lck2" descr="Diagram showing deadlock avoida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60520" cy="2609850"/>
                    </a:xfrm>
                    <a:prstGeom prst="rect">
                      <a:avLst/>
                    </a:prstGeom>
                    <a:noFill/>
                    <a:ln>
                      <a:noFill/>
                    </a:ln>
                  </pic:spPr>
                </pic:pic>
              </a:graphicData>
            </a:graphic>
          </wp:inline>
        </w:drawing>
      </w:r>
    </w:p>
    <w:p w14:paraId="64F6F78A" w14:textId="77777777" w:rsidR="00123680" w:rsidRDefault="00123680" w:rsidP="00123680">
      <w:pPr>
        <w:pStyle w:val="Heading4"/>
      </w:pPr>
      <w:r>
        <w:t>Avoid User Interaction in Transactions</w:t>
      </w:r>
    </w:p>
    <w:p w14:paraId="7183527B" w14:textId="77777777" w:rsidR="00123680" w:rsidRDefault="00123680" w:rsidP="00123680">
      <w:pPr>
        <w:pStyle w:val="NormalWeb"/>
      </w:pPr>
      <w:r>
        <w:t>Avoid writing transactions that include user interaction, because the speed of batches running without user intervention is much faster than the speed at which a user must manually respond to queries, such as replying to a prompt for a parameter requested by an application. For example, if a transaction is waiting for user input and the user goes to lunch or even home for the weekend, the user delays the transaction from completing. This degrades system throughput because any locks held by the transaction are released only when the transaction is committed or rolled back. Even if a deadlock situation does not arise, other transactions accessing the same resources are blocked while waiting for the transaction to complete.</w:t>
      </w:r>
    </w:p>
    <w:p w14:paraId="5600215B" w14:textId="77777777" w:rsidR="00123680" w:rsidRDefault="00123680" w:rsidP="00123680">
      <w:pPr>
        <w:pStyle w:val="Heading4"/>
      </w:pPr>
      <w:r>
        <w:t>Keep Transactions Short and in One Batch</w:t>
      </w:r>
    </w:p>
    <w:p w14:paraId="5E0C96D2" w14:textId="77777777" w:rsidR="00123680" w:rsidRDefault="00123680" w:rsidP="00123680">
      <w:pPr>
        <w:pStyle w:val="NormalWeb"/>
      </w:pPr>
      <w:r>
        <w:t>A deadlock typically occurs when several long-running transactions execute concurrently in the same database. The longer the transaction, the longer the exclusive or update locks are held, blocking other activity and leading to possible deadlock situations.</w:t>
      </w:r>
    </w:p>
    <w:p w14:paraId="2402CC4F" w14:textId="77777777" w:rsidR="00123680" w:rsidRDefault="00123680" w:rsidP="00123680">
      <w:pPr>
        <w:pStyle w:val="NormalWeb"/>
      </w:pPr>
      <w:r>
        <w:t>Keeping transactions in one batch minimizes network roundtrips during a transaction, reducing possible delays in completing the transaction and releasing locks.</w:t>
      </w:r>
    </w:p>
    <w:p w14:paraId="1A64BA42" w14:textId="77777777" w:rsidR="00123680" w:rsidRDefault="00123680" w:rsidP="00123680">
      <w:pPr>
        <w:pStyle w:val="Heading4"/>
      </w:pPr>
      <w:r>
        <w:t>Use a Lower Isolation Level</w:t>
      </w:r>
    </w:p>
    <w:p w14:paraId="254A3B5D" w14:textId="77777777" w:rsidR="00123680" w:rsidRDefault="00123680" w:rsidP="00123680">
      <w:pPr>
        <w:pStyle w:val="NormalWeb"/>
      </w:pPr>
      <w:r>
        <w:lastRenderedPageBreak/>
        <w:t>Determine whether a transaction can run at a lower isolation level. Implementing read committed allows a transaction to read data previously read (not modified) by another transaction without waiting for the first transaction to complete. Using a lower isolation level, such as read committed, holds shared locks for a shorter duration than a higher isolation level, such as serializable. This reduces locking contention.</w:t>
      </w:r>
    </w:p>
    <w:p w14:paraId="2BD419E8" w14:textId="77777777" w:rsidR="00123680" w:rsidRDefault="00123680" w:rsidP="00123680">
      <w:pPr>
        <w:pStyle w:val="Heading4"/>
      </w:pPr>
      <w:r>
        <w:t>Use a Row Versioning-based Isolation Level</w:t>
      </w:r>
    </w:p>
    <w:p w14:paraId="02F298D3" w14:textId="77777777" w:rsidR="00123680" w:rsidRDefault="00123680" w:rsidP="00123680">
      <w:pPr>
        <w:pStyle w:val="NormalWeb"/>
      </w:pPr>
      <w:r>
        <w:t>When the READ_COMMITTED_SNAPSHOT database option is set ON, a transaction running under read committed isolation level uses row versioning rather than shared locks during read operations.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6136E397" w14:textId="77777777" w:rsidTr="00123680">
        <w:trPr>
          <w:tblCellSpacing w:w="15" w:type="dxa"/>
        </w:trPr>
        <w:tc>
          <w:tcPr>
            <w:tcW w:w="0" w:type="auto"/>
            <w:vAlign w:val="center"/>
            <w:hideMark/>
          </w:tcPr>
          <w:p w14:paraId="2FDD8B54" w14:textId="6481112E" w:rsidR="00123680" w:rsidRDefault="00123680">
            <w:pPr>
              <w:rPr>
                <w:b/>
                <w:bCs/>
              </w:rPr>
            </w:pPr>
            <w:r>
              <w:rPr>
                <w:b/>
                <w:bCs/>
                <w:noProof/>
              </w:rPr>
              <w:drawing>
                <wp:inline distT="0" distB="0" distL="0" distR="0" wp14:anchorId="19A9A485" wp14:editId="72954B92">
                  <wp:extent cx="7620" cy="762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6D531C8" w14:textId="77777777" w:rsidTr="00123680">
        <w:trPr>
          <w:tblCellSpacing w:w="15" w:type="dxa"/>
        </w:trPr>
        <w:tc>
          <w:tcPr>
            <w:tcW w:w="0" w:type="auto"/>
            <w:vAlign w:val="center"/>
            <w:hideMark/>
          </w:tcPr>
          <w:p w14:paraId="11C6130A" w14:textId="77777777" w:rsidR="00123680" w:rsidRDefault="00123680">
            <w:pPr>
              <w:pStyle w:val="NormalWeb"/>
            </w:pPr>
            <w:r>
              <w:t>Some applications rely upon locking and blocking behavior of read committed isolation. For these applications, some change is required before this option can be enabled.</w:t>
            </w:r>
          </w:p>
        </w:tc>
      </w:tr>
    </w:tbl>
    <w:p w14:paraId="6BE3CCF9" w14:textId="77777777" w:rsidR="00123680" w:rsidRDefault="00123680" w:rsidP="00123680">
      <w:pPr>
        <w:pStyle w:val="NormalWeb"/>
      </w:pPr>
      <w:r>
        <w:t>Snapshot isolation also uses row versioning, which does not use shared locks during read operations. Before a transaction can run under snapshot isolation, the ALLOW_SNAPSHOT_ISOLATION database option must be set ON.</w:t>
      </w:r>
    </w:p>
    <w:p w14:paraId="1D3B6E76" w14:textId="77777777" w:rsidR="00123680" w:rsidRDefault="00123680" w:rsidP="00123680">
      <w:pPr>
        <w:pStyle w:val="NormalWeb"/>
      </w:pPr>
      <w:r>
        <w:t>Implement these isolation levels to minimize deadlocks that can occur between read and write operations.</w:t>
      </w:r>
    </w:p>
    <w:p w14:paraId="0C095E0A" w14:textId="77777777" w:rsidR="00123680" w:rsidRDefault="00123680" w:rsidP="00123680">
      <w:pPr>
        <w:pStyle w:val="Heading4"/>
      </w:pPr>
      <w:r>
        <w:t>Use Bound Connections</w:t>
      </w:r>
    </w:p>
    <w:p w14:paraId="5E696FCF" w14:textId="77777777" w:rsidR="00123680" w:rsidRDefault="00123680" w:rsidP="00123680">
      <w:pPr>
        <w:pStyle w:val="NormalWeb"/>
      </w:pPr>
      <w:r>
        <w:t>Using bound connections, two or more connections opened by the same application can cooperate with each other. Any locks acquired by the secondary connections are held as if they were acquired by the primary connection, and vice versa. Therefore they do not block each other.</w:t>
      </w:r>
    </w:p>
    <w:p w14:paraId="0DF351A9" w14:textId="77777777" w:rsidR="00123680" w:rsidRDefault="00123680" w:rsidP="00123680">
      <w:pPr>
        <w:pStyle w:val="Heading3"/>
      </w:pPr>
      <w:r>
        <w:t>Lock Partitioning</w:t>
      </w:r>
    </w:p>
    <w:p w14:paraId="4A9084BB" w14:textId="77777777" w:rsidR="00123680" w:rsidRDefault="00123680" w:rsidP="00123680">
      <w:pPr>
        <w:pStyle w:val="NormalWeb"/>
      </w:pPr>
      <w:r>
        <w:t xml:space="preserve">For large computer systems, locks on frequently referenced objects can become a performance bottleneck as acquiring and releasing locks place contention on internal locking resources. Lock partitioning enhances locking performance by splitting a single lock resource into multiple lock resources. This feature is only available for systems with 16 or more CPUs, and is automatically enabled and cannot be disabled. Only object locks can be partitioned.Object locks that have a subtype are not partitioned. For more information, see </w:t>
      </w:r>
      <w:hyperlink r:id="rId104" w:history="1">
        <w:r>
          <w:rPr>
            <w:rStyle w:val="Hyperlink"/>
          </w:rPr>
          <w:t>sys.dm_tran_locks (Transact-SQL)</w:t>
        </w:r>
      </w:hyperlink>
      <w:r>
        <w:t>.</w:t>
      </w:r>
    </w:p>
    <w:p w14:paraId="2540C696" w14:textId="77777777" w:rsidR="00123680" w:rsidRDefault="00123680" w:rsidP="00123680">
      <w:pPr>
        <w:pStyle w:val="Heading4"/>
      </w:pPr>
      <w:r>
        <w:t>Understanding Lock Partitioning</w:t>
      </w:r>
    </w:p>
    <w:p w14:paraId="410F3B5D" w14:textId="77777777" w:rsidR="00123680" w:rsidRDefault="00123680" w:rsidP="00123680">
      <w:pPr>
        <w:pStyle w:val="NormalWeb"/>
      </w:pPr>
      <w:r>
        <w:t>Locking tasks access several shared resources, two of which are optimized by lock partitioning:</w:t>
      </w:r>
    </w:p>
    <w:p w14:paraId="00653495" w14:textId="77777777" w:rsidR="00123680" w:rsidRDefault="00123680" w:rsidP="00123680">
      <w:pPr>
        <w:pStyle w:val="NormalWeb"/>
        <w:numPr>
          <w:ilvl w:val="0"/>
          <w:numId w:val="35"/>
        </w:numPr>
      </w:pPr>
      <w:r>
        <w:rPr>
          <w:rStyle w:val="label"/>
        </w:rPr>
        <w:t>Spinlock</w:t>
      </w:r>
      <w:r>
        <w:t>. This controls access to a lock resource, such as a row or a table.</w:t>
      </w:r>
    </w:p>
    <w:p w14:paraId="459EEAC8" w14:textId="77777777" w:rsidR="00123680" w:rsidRDefault="00123680" w:rsidP="00123680">
      <w:pPr>
        <w:pStyle w:val="NormalWeb"/>
        <w:ind w:left="720"/>
      </w:pPr>
      <w:r>
        <w:t xml:space="preserve">Without lock partitioning, one spinlock manages all lock requests for a single lock resource. On systems that experience a large volume of activity, contention can occur as lock requests wait for the spinlock to become available. Under this situation, acquiring locks can become a bottleneck and can negatively impact performance. </w:t>
      </w:r>
    </w:p>
    <w:p w14:paraId="7CA1CC67" w14:textId="77777777" w:rsidR="00123680" w:rsidRDefault="00123680" w:rsidP="00123680">
      <w:pPr>
        <w:pStyle w:val="NormalWeb"/>
        <w:ind w:left="720"/>
      </w:pPr>
      <w:r>
        <w:t>To reduce contention on a single lock resource, lock partitioning splits a single lock resource into multiple lock resources to distribute the load across multiple spinlocks.</w:t>
      </w:r>
    </w:p>
    <w:p w14:paraId="662B7A29" w14:textId="77777777" w:rsidR="00123680" w:rsidRDefault="00123680" w:rsidP="00123680">
      <w:pPr>
        <w:pStyle w:val="NormalWeb"/>
        <w:numPr>
          <w:ilvl w:val="0"/>
          <w:numId w:val="35"/>
        </w:numPr>
      </w:pPr>
      <w:r>
        <w:rPr>
          <w:rStyle w:val="label"/>
        </w:rPr>
        <w:t>Memory</w:t>
      </w:r>
      <w:r>
        <w:t>. This is used to store the lock resource structures.</w:t>
      </w:r>
    </w:p>
    <w:p w14:paraId="2CFA62B8" w14:textId="77777777" w:rsidR="00123680" w:rsidRDefault="00123680" w:rsidP="00123680">
      <w:pPr>
        <w:pStyle w:val="NormalWeb"/>
        <w:ind w:left="720"/>
      </w:pPr>
      <w:r>
        <w:lastRenderedPageBreak/>
        <w:t>Once the spinlock is acquired, lock structures are stored in memory and then accessed and possibly modified. Distributing lock access across multiple resources helps to eliminate the need to transfer memory blocks between CPUs, which will help to improve performance.</w:t>
      </w:r>
    </w:p>
    <w:p w14:paraId="1CA9EEEF" w14:textId="77777777" w:rsidR="00123680" w:rsidRDefault="00123680" w:rsidP="00123680">
      <w:pPr>
        <w:pStyle w:val="Heading4"/>
      </w:pPr>
      <w:r>
        <w:t>Implementing and Monitoring Lock Partitioning</w:t>
      </w:r>
    </w:p>
    <w:p w14:paraId="3E40023E" w14:textId="77777777" w:rsidR="00123680" w:rsidRDefault="00123680" w:rsidP="00123680">
      <w:pPr>
        <w:pStyle w:val="NormalWeb"/>
      </w:pPr>
      <w:r>
        <w:t>Lock partitioning is turned on by default for systems with 16 or more CPUs. When lock partitioning is enabled, an informational message is recorded in the SQL Server error log.</w:t>
      </w:r>
    </w:p>
    <w:p w14:paraId="38A2DFF0" w14:textId="77777777" w:rsidR="00123680" w:rsidRDefault="00123680" w:rsidP="00123680">
      <w:pPr>
        <w:pStyle w:val="NormalWeb"/>
      </w:pPr>
      <w:r>
        <w:t>When acquiring locks on a partitioned resource:</w:t>
      </w:r>
    </w:p>
    <w:p w14:paraId="5B75C4BD" w14:textId="77777777" w:rsidR="00123680" w:rsidRDefault="00123680" w:rsidP="00123680">
      <w:pPr>
        <w:pStyle w:val="NormalWeb"/>
        <w:numPr>
          <w:ilvl w:val="0"/>
          <w:numId w:val="36"/>
        </w:numPr>
      </w:pPr>
      <w:r>
        <w:t xml:space="preserve">Only NL, SCH-S, IS, IU, and IX lock modes are acquired on a single partition. </w:t>
      </w:r>
    </w:p>
    <w:p w14:paraId="50097C99" w14:textId="77777777" w:rsidR="00123680" w:rsidRDefault="00123680" w:rsidP="00123680">
      <w:pPr>
        <w:pStyle w:val="NormalWeb"/>
        <w:numPr>
          <w:ilvl w:val="0"/>
          <w:numId w:val="36"/>
        </w:numPr>
      </w:pPr>
      <w:r>
        <w:t>Shared (S), exclusive (X), and other locks in modes other than NL, SCH-S, IS, IU, and IX must be acquired on all partitions starting with partition ID 0 and following in partition ID order. These locks on a partitioned resource will use more memory than locks in the same mode on a non-partitioned resource since each partition is effectively a separate lock. The memory increase is determined by the number of partitions. The SQL Server lock counters in the Windows Performance Monitor will display information about memory used by partitioned and non-partitioned locks.</w:t>
      </w:r>
    </w:p>
    <w:p w14:paraId="16FDCFAD" w14:textId="77777777" w:rsidR="00123680" w:rsidRDefault="00123680" w:rsidP="00123680">
      <w:pPr>
        <w:pStyle w:val="NormalWeb"/>
      </w:pPr>
      <w:r>
        <w:t>A transaction is assigned to a partition when the transaction starts. For the transaction, all lock requests that can be partitioned use the partition assigned to that transaction. By this method, access to lock resources of the same object by different transactions is distributed across different partitions.</w:t>
      </w:r>
    </w:p>
    <w:p w14:paraId="2214EE60" w14:textId="77777777" w:rsidR="00123680" w:rsidRDefault="00123680" w:rsidP="00123680">
      <w:pPr>
        <w:pStyle w:val="NormalWeb"/>
      </w:pPr>
      <w:r>
        <w:t xml:space="preserve">The resource_lock_partition column in the sys.dm_tran_locks Dynamic Management View provides the lock partition ID for a lock partitioned resource. For more information, see </w:t>
      </w:r>
      <w:hyperlink r:id="rId105" w:history="1">
        <w:r>
          <w:rPr>
            <w:rStyle w:val="Hyperlink"/>
          </w:rPr>
          <w:t>sys.dm_tran_locks (Transact-SQL)</w:t>
        </w:r>
      </w:hyperlink>
      <w:r>
        <w:t xml:space="preserve">. </w:t>
      </w:r>
    </w:p>
    <w:p w14:paraId="18099A24" w14:textId="77777777" w:rsidR="00123680" w:rsidRDefault="00123680" w:rsidP="00123680">
      <w:pPr>
        <w:pStyle w:val="NormalWeb"/>
      </w:pPr>
      <w:r>
        <w:t>Under the Locks event in SQL Server Profiler, the BigintData1 column provides the lock partition ID for a lock partitioned resource.</w:t>
      </w:r>
    </w:p>
    <w:p w14:paraId="436B1292" w14:textId="77777777" w:rsidR="00123680" w:rsidRDefault="00123680" w:rsidP="00123680">
      <w:pPr>
        <w:pStyle w:val="Heading4"/>
      </w:pPr>
      <w:r>
        <w:t>Working with Lock Partitioning</w:t>
      </w:r>
    </w:p>
    <w:p w14:paraId="7DB44D6B" w14:textId="77777777" w:rsidR="00123680" w:rsidRDefault="00123680" w:rsidP="00123680">
      <w:pPr>
        <w:pStyle w:val="NormalWeb"/>
      </w:pPr>
      <w:r>
        <w:t>The following code examples illustrate lock partitioning. In the examples, two transactions are executed in two different sessions in order to show lock partitioning behavior on a computer system with 16 CPUs.</w:t>
      </w:r>
    </w:p>
    <w:p w14:paraId="090AEEAC" w14:textId="77777777" w:rsidR="00123680" w:rsidRDefault="00123680" w:rsidP="00123680">
      <w:pPr>
        <w:pStyle w:val="NormalWeb"/>
      </w:pPr>
      <w:r>
        <w:t>These Transact-SQL statements create test objects that are used in the examples that follow.</w:t>
      </w:r>
    </w:p>
    <w:p w14:paraId="0372E613" w14:textId="77777777" w:rsidR="00123680" w:rsidRDefault="00123680" w:rsidP="00123680">
      <w:pPr>
        <w:pStyle w:val="HTMLPreformatted"/>
        <w:rPr>
          <w:color w:val="000000"/>
        </w:rPr>
      </w:pPr>
      <w:r>
        <w:rPr>
          <w:color w:val="000000"/>
        </w:rPr>
        <w:t>-- Create a test table.</w:t>
      </w:r>
    </w:p>
    <w:p w14:paraId="69F1131C" w14:textId="77777777" w:rsidR="00123680" w:rsidRDefault="00123680" w:rsidP="00123680">
      <w:pPr>
        <w:pStyle w:val="HTMLPreformatted"/>
        <w:rPr>
          <w:color w:val="000000"/>
        </w:rPr>
      </w:pPr>
      <w:r>
        <w:rPr>
          <w:color w:val="000000"/>
        </w:rPr>
        <w:t>CREATE TABLE TestTable</w:t>
      </w:r>
    </w:p>
    <w:p w14:paraId="6076F974" w14:textId="77777777" w:rsidR="00123680" w:rsidRDefault="00123680" w:rsidP="00123680">
      <w:pPr>
        <w:pStyle w:val="HTMLPreformatted"/>
        <w:rPr>
          <w:color w:val="000000"/>
        </w:rPr>
      </w:pPr>
      <w:r>
        <w:rPr>
          <w:color w:val="000000"/>
        </w:rPr>
        <w:t xml:space="preserve">    (col1        int);</w:t>
      </w:r>
    </w:p>
    <w:p w14:paraId="4F4CC0A4" w14:textId="77777777" w:rsidR="00123680" w:rsidRDefault="00123680" w:rsidP="00123680">
      <w:pPr>
        <w:pStyle w:val="HTMLPreformatted"/>
        <w:rPr>
          <w:color w:val="000000"/>
        </w:rPr>
      </w:pPr>
      <w:r>
        <w:rPr>
          <w:color w:val="000000"/>
        </w:rPr>
        <w:t>GO</w:t>
      </w:r>
    </w:p>
    <w:p w14:paraId="4E8723D3" w14:textId="77777777" w:rsidR="00123680" w:rsidRDefault="00123680" w:rsidP="00123680">
      <w:pPr>
        <w:pStyle w:val="HTMLPreformatted"/>
        <w:rPr>
          <w:color w:val="000000"/>
        </w:rPr>
      </w:pPr>
    </w:p>
    <w:p w14:paraId="31764419" w14:textId="77777777" w:rsidR="00123680" w:rsidRDefault="00123680" w:rsidP="00123680">
      <w:pPr>
        <w:pStyle w:val="HTMLPreformatted"/>
        <w:rPr>
          <w:color w:val="000000"/>
        </w:rPr>
      </w:pPr>
      <w:r>
        <w:rPr>
          <w:color w:val="000000"/>
        </w:rPr>
        <w:t>-- Create a clustered index on the table.</w:t>
      </w:r>
    </w:p>
    <w:p w14:paraId="211F42E2" w14:textId="77777777" w:rsidR="00123680" w:rsidRDefault="00123680" w:rsidP="00123680">
      <w:pPr>
        <w:pStyle w:val="HTMLPreformatted"/>
        <w:rPr>
          <w:color w:val="000000"/>
        </w:rPr>
      </w:pPr>
      <w:r>
        <w:rPr>
          <w:color w:val="000000"/>
        </w:rPr>
        <w:t xml:space="preserve">CREATE CLUSTERED INDEX ci_TestTable </w:t>
      </w:r>
    </w:p>
    <w:p w14:paraId="47559CBC" w14:textId="77777777" w:rsidR="00123680" w:rsidRDefault="00123680" w:rsidP="00123680">
      <w:pPr>
        <w:pStyle w:val="HTMLPreformatted"/>
        <w:rPr>
          <w:color w:val="000000"/>
        </w:rPr>
      </w:pPr>
      <w:r>
        <w:rPr>
          <w:color w:val="000000"/>
        </w:rPr>
        <w:t xml:space="preserve">    ON TestTable (col1);</w:t>
      </w:r>
    </w:p>
    <w:p w14:paraId="3A6AC0D3" w14:textId="77777777" w:rsidR="00123680" w:rsidRDefault="00123680" w:rsidP="00123680">
      <w:pPr>
        <w:pStyle w:val="HTMLPreformatted"/>
        <w:rPr>
          <w:color w:val="000000"/>
        </w:rPr>
      </w:pPr>
      <w:r>
        <w:rPr>
          <w:color w:val="000000"/>
        </w:rPr>
        <w:t>GO</w:t>
      </w:r>
    </w:p>
    <w:p w14:paraId="2C74210A" w14:textId="77777777" w:rsidR="00123680" w:rsidRDefault="00123680" w:rsidP="00123680">
      <w:pPr>
        <w:pStyle w:val="HTMLPreformatted"/>
        <w:rPr>
          <w:color w:val="000000"/>
        </w:rPr>
      </w:pPr>
    </w:p>
    <w:p w14:paraId="7E2453EC" w14:textId="77777777" w:rsidR="00123680" w:rsidRDefault="00123680" w:rsidP="00123680">
      <w:pPr>
        <w:pStyle w:val="HTMLPreformatted"/>
        <w:rPr>
          <w:color w:val="000000"/>
        </w:rPr>
      </w:pPr>
      <w:r>
        <w:rPr>
          <w:color w:val="000000"/>
        </w:rPr>
        <w:t>-- Populate the table.</w:t>
      </w:r>
    </w:p>
    <w:p w14:paraId="52B47606" w14:textId="77777777" w:rsidR="00123680" w:rsidRDefault="00123680" w:rsidP="00123680">
      <w:pPr>
        <w:pStyle w:val="HTMLPreformatted"/>
        <w:rPr>
          <w:color w:val="000000"/>
        </w:rPr>
      </w:pPr>
      <w:r>
        <w:rPr>
          <w:color w:val="000000"/>
        </w:rPr>
        <w:t>INSERT INTO TestTable VALUES (1);</w:t>
      </w:r>
    </w:p>
    <w:p w14:paraId="7020B698" w14:textId="77777777" w:rsidR="00123680" w:rsidRDefault="00123680" w:rsidP="00123680">
      <w:pPr>
        <w:pStyle w:val="HTMLPreformatted"/>
        <w:rPr>
          <w:color w:val="000000"/>
        </w:rPr>
      </w:pPr>
      <w:r>
        <w:rPr>
          <w:color w:val="000000"/>
        </w:rPr>
        <w:t>GO</w:t>
      </w:r>
    </w:p>
    <w:p w14:paraId="3209CD12" w14:textId="77777777" w:rsidR="00123680" w:rsidRDefault="00123680" w:rsidP="00123680">
      <w:pPr>
        <w:pStyle w:val="Heading4"/>
      </w:pPr>
      <w:r>
        <w:t>Example A</w:t>
      </w:r>
    </w:p>
    <w:p w14:paraId="3D0CFC16" w14:textId="77777777" w:rsidR="00123680" w:rsidRDefault="00123680" w:rsidP="00123680">
      <w:pPr>
        <w:pStyle w:val="NormalWeb"/>
      </w:pPr>
      <w:r>
        <w:t>Session 1:</w:t>
      </w:r>
    </w:p>
    <w:p w14:paraId="362FBBF3" w14:textId="77777777" w:rsidR="00123680" w:rsidRDefault="00123680" w:rsidP="00123680">
      <w:pPr>
        <w:pStyle w:val="NormalWeb"/>
      </w:pPr>
      <w:r>
        <w:lastRenderedPageBreak/>
        <w:t xml:space="preserve">A </w:t>
      </w:r>
      <w:r>
        <w:rPr>
          <w:rStyle w:val="code"/>
        </w:rPr>
        <w:t>SELECT</w:t>
      </w:r>
      <w:r>
        <w:t xml:space="preserve"> statement is executed under a transaction. Because of the </w:t>
      </w:r>
      <w:r>
        <w:rPr>
          <w:rStyle w:val="code"/>
        </w:rPr>
        <w:t>HOLDLOCK</w:t>
      </w:r>
      <w:r>
        <w:t xml:space="preserve"> lock hint, this statement will acquire and retain an Intent shared (IS) lock on the table (for this illustration, row and page locks are ignored). The IS lock will be acquired only on the partition assigned to the transaction. For this example, it is assumed that the IS lock is acquired on partition ID 7.</w:t>
      </w:r>
    </w:p>
    <w:p w14:paraId="604A1897" w14:textId="77777777" w:rsidR="00123680" w:rsidRDefault="00123680" w:rsidP="00123680">
      <w:pPr>
        <w:pStyle w:val="HTMLPreformatted"/>
        <w:rPr>
          <w:color w:val="000000"/>
        </w:rPr>
      </w:pPr>
      <w:r>
        <w:rPr>
          <w:color w:val="000000"/>
        </w:rPr>
        <w:t>-- Start a transaction.</w:t>
      </w:r>
    </w:p>
    <w:p w14:paraId="159E455B" w14:textId="77777777" w:rsidR="00123680" w:rsidRDefault="00123680" w:rsidP="00123680">
      <w:pPr>
        <w:pStyle w:val="HTMLPreformatted"/>
        <w:rPr>
          <w:color w:val="000000"/>
        </w:rPr>
      </w:pPr>
      <w:r>
        <w:rPr>
          <w:color w:val="000000"/>
        </w:rPr>
        <w:t>BEGIN TRANSACTION</w:t>
      </w:r>
    </w:p>
    <w:p w14:paraId="73D76822" w14:textId="77777777" w:rsidR="00123680" w:rsidRDefault="00123680" w:rsidP="00123680">
      <w:pPr>
        <w:pStyle w:val="HTMLPreformatted"/>
        <w:rPr>
          <w:color w:val="000000"/>
        </w:rPr>
      </w:pPr>
      <w:r>
        <w:rPr>
          <w:color w:val="000000"/>
        </w:rPr>
        <w:t xml:space="preserve">    -- This SELECT statement will acquire an IS lock on the table.</w:t>
      </w:r>
    </w:p>
    <w:p w14:paraId="29C2C369" w14:textId="77777777" w:rsidR="00123680" w:rsidRDefault="00123680" w:rsidP="00123680">
      <w:pPr>
        <w:pStyle w:val="HTMLPreformatted"/>
        <w:rPr>
          <w:color w:val="000000"/>
        </w:rPr>
      </w:pPr>
      <w:r>
        <w:rPr>
          <w:color w:val="000000"/>
        </w:rPr>
        <w:t xml:space="preserve">    SELECT col1</w:t>
      </w:r>
    </w:p>
    <w:p w14:paraId="2FCF4BB7" w14:textId="77777777" w:rsidR="00123680" w:rsidRDefault="00123680" w:rsidP="00123680">
      <w:pPr>
        <w:pStyle w:val="HTMLPreformatted"/>
        <w:rPr>
          <w:color w:val="000000"/>
        </w:rPr>
      </w:pPr>
      <w:r>
        <w:rPr>
          <w:color w:val="000000"/>
        </w:rPr>
        <w:t xml:space="preserve">        FROM TestTable</w:t>
      </w:r>
    </w:p>
    <w:p w14:paraId="3E988AA4" w14:textId="77777777" w:rsidR="00123680" w:rsidRDefault="00123680" w:rsidP="00123680">
      <w:pPr>
        <w:pStyle w:val="HTMLPreformatted"/>
        <w:rPr>
          <w:color w:val="000000"/>
        </w:rPr>
      </w:pPr>
      <w:r>
        <w:rPr>
          <w:color w:val="000000"/>
        </w:rPr>
        <w:t xml:space="preserve">        WITH (HOLDLOCK);</w:t>
      </w:r>
    </w:p>
    <w:p w14:paraId="7D0B8346" w14:textId="77777777" w:rsidR="00123680" w:rsidRDefault="00123680" w:rsidP="00123680">
      <w:pPr>
        <w:pStyle w:val="NormalWeb"/>
      </w:pPr>
      <w:r>
        <w:t>Session 2:</w:t>
      </w:r>
    </w:p>
    <w:p w14:paraId="3DB8227F" w14:textId="77777777" w:rsidR="00123680" w:rsidRDefault="00123680" w:rsidP="00123680">
      <w:pPr>
        <w:pStyle w:val="NormalWeb"/>
      </w:pPr>
      <w:r>
        <w:t xml:space="preserve">A transaction is started, and the </w:t>
      </w:r>
      <w:r>
        <w:rPr>
          <w:rStyle w:val="code"/>
        </w:rPr>
        <w:t>SELECT</w:t>
      </w:r>
      <w:r>
        <w:t xml:space="preserve"> statement running under this transaction will acquire and retain a shared (S) lock on the table. The S lock will be acquired on all partitions which results in multiple table locks, one for each partition. For example, on a 16-cpu system, 16 S locks will be issued across lock partition IDs 0-15. Because the S lock is compatible with the IS lock being held on partition ID 7 by the transaction in session 1, there is no blocking between transactions.</w:t>
      </w:r>
    </w:p>
    <w:p w14:paraId="5C102499" w14:textId="77777777" w:rsidR="00123680" w:rsidRDefault="00123680" w:rsidP="00123680">
      <w:pPr>
        <w:pStyle w:val="HTMLPreformatted"/>
        <w:rPr>
          <w:color w:val="000000"/>
        </w:rPr>
      </w:pPr>
      <w:r>
        <w:rPr>
          <w:color w:val="000000"/>
        </w:rPr>
        <w:t>BEGIN TRANSACTION</w:t>
      </w:r>
    </w:p>
    <w:p w14:paraId="7258DFD7" w14:textId="77777777" w:rsidR="00123680" w:rsidRDefault="00123680" w:rsidP="00123680">
      <w:pPr>
        <w:pStyle w:val="HTMLPreformatted"/>
        <w:rPr>
          <w:color w:val="000000"/>
        </w:rPr>
      </w:pPr>
      <w:r>
        <w:rPr>
          <w:color w:val="000000"/>
        </w:rPr>
        <w:t xml:space="preserve">    SELECT col1</w:t>
      </w:r>
    </w:p>
    <w:p w14:paraId="56902846" w14:textId="77777777" w:rsidR="00123680" w:rsidRDefault="00123680" w:rsidP="00123680">
      <w:pPr>
        <w:pStyle w:val="HTMLPreformatted"/>
        <w:rPr>
          <w:color w:val="000000"/>
        </w:rPr>
      </w:pPr>
      <w:r>
        <w:rPr>
          <w:color w:val="000000"/>
        </w:rPr>
        <w:t xml:space="preserve">        FROM TestTable</w:t>
      </w:r>
    </w:p>
    <w:p w14:paraId="7365F84B" w14:textId="77777777" w:rsidR="00123680" w:rsidRDefault="00123680" w:rsidP="00123680">
      <w:pPr>
        <w:pStyle w:val="HTMLPreformatted"/>
        <w:rPr>
          <w:color w:val="000000"/>
        </w:rPr>
      </w:pPr>
      <w:r>
        <w:rPr>
          <w:color w:val="000000"/>
        </w:rPr>
        <w:t xml:space="preserve">        WITH (TABLOCK, HOLDLOCK);</w:t>
      </w:r>
    </w:p>
    <w:p w14:paraId="29F3408C" w14:textId="77777777" w:rsidR="00123680" w:rsidRDefault="00123680" w:rsidP="00123680">
      <w:pPr>
        <w:pStyle w:val="NormalWeb"/>
      </w:pPr>
      <w:r>
        <w:t>Session 1:</w:t>
      </w:r>
    </w:p>
    <w:p w14:paraId="73FFF287" w14:textId="77777777" w:rsidR="00123680" w:rsidRDefault="00123680" w:rsidP="00123680">
      <w:pPr>
        <w:pStyle w:val="NormalWeb"/>
      </w:pPr>
      <w:r>
        <w:t xml:space="preserve">The following </w:t>
      </w:r>
      <w:r>
        <w:rPr>
          <w:rStyle w:val="code"/>
        </w:rPr>
        <w:t>SELECT</w:t>
      </w:r>
      <w:r>
        <w:t xml:space="preserve"> statement is executed under the transaction that is still active under session 1. Because of the exclusive (X) table lock hint, the transaction will attempt to acquire an X lock on the table. However, the S lock that is being held by the transaction in session 2 will block the X lock at partition ID 0. </w:t>
      </w:r>
    </w:p>
    <w:p w14:paraId="3D0823AC" w14:textId="77777777" w:rsidR="00123680" w:rsidRDefault="00123680" w:rsidP="00123680">
      <w:pPr>
        <w:pStyle w:val="HTMLPreformatted"/>
        <w:rPr>
          <w:color w:val="000000"/>
        </w:rPr>
      </w:pPr>
      <w:r>
        <w:rPr>
          <w:color w:val="000000"/>
        </w:rPr>
        <w:t xml:space="preserve">    SELECT col1</w:t>
      </w:r>
    </w:p>
    <w:p w14:paraId="7C4D566C" w14:textId="77777777" w:rsidR="00123680" w:rsidRDefault="00123680" w:rsidP="00123680">
      <w:pPr>
        <w:pStyle w:val="HTMLPreformatted"/>
        <w:rPr>
          <w:color w:val="000000"/>
        </w:rPr>
      </w:pPr>
      <w:r>
        <w:rPr>
          <w:color w:val="000000"/>
        </w:rPr>
        <w:t xml:space="preserve">        FROM TestTable</w:t>
      </w:r>
    </w:p>
    <w:p w14:paraId="3DF95E60" w14:textId="77777777" w:rsidR="00123680" w:rsidRDefault="00123680" w:rsidP="00123680">
      <w:pPr>
        <w:pStyle w:val="HTMLPreformatted"/>
        <w:rPr>
          <w:color w:val="000000"/>
        </w:rPr>
      </w:pPr>
      <w:r>
        <w:rPr>
          <w:color w:val="000000"/>
        </w:rPr>
        <w:t xml:space="preserve">        WITH (TABLOCKX);</w:t>
      </w:r>
    </w:p>
    <w:p w14:paraId="22A66D81" w14:textId="77777777" w:rsidR="00123680" w:rsidRDefault="00123680" w:rsidP="00123680">
      <w:pPr>
        <w:pStyle w:val="Heading4"/>
      </w:pPr>
      <w:r>
        <w:t>Example B</w:t>
      </w:r>
    </w:p>
    <w:p w14:paraId="65C3C587" w14:textId="77777777" w:rsidR="00123680" w:rsidRDefault="00123680" w:rsidP="00123680">
      <w:pPr>
        <w:pStyle w:val="NormalWeb"/>
      </w:pPr>
      <w:r>
        <w:t>Session 1:</w:t>
      </w:r>
    </w:p>
    <w:p w14:paraId="227DB9D1" w14:textId="77777777" w:rsidR="00123680" w:rsidRDefault="00123680" w:rsidP="00123680">
      <w:pPr>
        <w:pStyle w:val="NormalWeb"/>
      </w:pPr>
      <w:r>
        <w:t xml:space="preserve">A </w:t>
      </w:r>
      <w:r>
        <w:rPr>
          <w:rStyle w:val="code"/>
        </w:rPr>
        <w:t>SELECT</w:t>
      </w:r>
      <w:r>
        <w:t xml:space="preserve"> statement is executed under a transaction. Because of the </w:t>
      </w:r>
      <w:r>
        <w:rPr>
          <w:rStyle w:val="code"/>
        </w:rPr>
        <w:t>HOLDLOCK</w:t>
      </w:r>
      <w:r>
        <w:t xml:space="preserve"> lock hint, this statement will acquire and retain an Intent shared (IS) lock on the table (for this illustration, row and page locks are ignored). The IS lock will be acquired only on the partition assigned to the transaction. For this example, it is assumed that the IS lock is acquired on partition ID 6.</w:t>
      </w:r>
    </w:p>
    <w:p w14:paraId="4C4E3E5F" w14:textId="77777777" w:rsidR="00123680" w:rsidRDefault="00123680" w:rsidP="00123680">
      <w:pPr>
        <w:pStyle w:val="HTMLPreformatted"/>
        <w:rPr>
          <w:color w:val="000000"/>
        </w:rPr>
      </w:pPr>
      <w:r>
        <w:rPr>
          <w:color w:val="000000"/>
        </w:rPr>
        <w:t>-- Start a transaction.</w:t>
      </w:r>
    </w:p>
    <w:p w14:paraId="70BBAC3C" w14:textId="77777777" w:rsidR="00123680" w:rsidRDefault="00123680" w:rsidP="00123680">
      <w:pPr>
        <w:pStyle w:val="HTMLPreformatted"/>
        <w:rPr>
          <w:color w:val="000000"/>
        </w:rPr>
      </w:pPr>
      <w:r>
        <w:rPr>
          <w:color w:val="000000"/>
        </w:rPr>
        <w:t>BEGIN TRANSACTION</w:t>
      </w:r>
    </w:p>
    <w:p w14:paraId="6ACB5EF3" w14:textId="77777777" w:rsidR="00123680" w:rsidRDefault="00123680" w:rsidP="00123680">
      <w:pPr>
        <w:pStyle w:val="HTMLPreformatted"/>
        <w:rPr>
          <w:color w:val="000000"/>
        </w:rPr>
      </w:pPr>
      <w:r>
        <w:rPr>
          <w:color w:val="000000"/>
        </w:rPr>
        <w:t xml:space="preserve">    -- This SELECT statement will acquire an IS lock on the table.</w:t>
      </w:r>
    </w:p>
    <w:p w14:paraId="17067283" w14:textId="77777777" w:rsidR="00123680" w:rsidRDefault="00123680" w:rsidP="00123680">
      <w:pPr>
        <w:pStyle w:val="HTMLPreformatted"/>
        <w:rPr>
          <w:color w:val="000000"/>
        </w:rPr>
      </w:pPr>
      <w:r>
        <w:rPr>
          <w:color w:val="000000"/>
        </w:rPr>
        <w:t xml:space="preserve">    SELECT col1</w:t>
      </w:r>
    </w:p>
    <w:p w14:paraId="6D63C429" w14:textId="77777777" w:rsidR="00123680" w:rsidRDefault="00123680" w:rsidP="00123680">
      <w:pPr>
        <w:pStyle w:val="HTMLPreformatted"/>
        <w:rPr>
          <w:color w:val="000000"/>
        </w:rPr>
      </w:pPr>
      <w:r>
        <w:rPr>
          <w:color w:val="000000"/>
        </w:rPr>
        <w:t xml:space="preserve">        FROM TestTable</w:t>
      </w:r>
    </w:p>
    <w:p w14:paraId="2769380E" w14:textId="77777777" w:rsidR="00123680" w:rsidRDefault="00123680" w:rsidP="00123680">
      <w:pPr>
        <w:pStyle w:val="HTMLPreformatted"/>
        <w:rPr>
          <w:color w:val="000000"/>
        </w:rPr>
      </w:pPr>
      <w:r>
        <w:rPr>
          <w:color w:val="000000"/>
        </w:rPr>
        <w:t xml:space="preserve">        WITH (HOLDLOCK);</w:t>
      </w:r>
    </w:p>
    <w:p w14:paraId="0A983EF1" w14:textId="77777777" w:rsidR="00123680" w:rsidRDefault="00123680" w:rsidP="00123680">
      <w:pPr>
        <w:pStyle w:val="NormalWeb"/>
      </w:pPr>
      <w:r>
        <w:t>Session 2:</w:t>
      </w:r>
    </w:p>
    <w:p w14:paraId="0DB34C77" w14:textId="77777777" w:rsidR="00123680" w:rsidRDefault="00123680" w:rsidP="00123680">
      <w:pPr>
        <w:pStyle w:val="NormalWeb"/>
      </w:pPr>
      <w:r>
        <w:t xml:space="preserve">A </w:t>
      </w:r>
      <w:r>
        <w:rPr>
          <w:rStyle w:val="code"/>
        </w:rPr>
        <w:t>SELECT</w:t>
      </w:r>
      <w:r>
        <w:t xml:space="preserve"> statement is executed under a transaction. Because of the </w:t>
      </w:r>
      <w:r>
        <w:rPr>
          <w:rStyle w:val="code"/>
        </w:rPr>
        <w:t>TABLOCKX</w:t>
      </w:r>
      <w:r>
        <w:t xml:space="preserve"> lock hint, the transaction tries to acquire an exclusive (X) lock on the table. Remember that the X lock must be acquired on all partitions </w:t>
      </w:r>
      <w:r>
        <w:lastRenderedPageBreak/>
        <w:t xml:space="preserve">starting with partition ID 0. The X lock will be acquired on all partitions IDs 0-5 but will be blocked by the IS lock that is acquired on partition ID 6. </w:t>
      </w:r>
    </w:p>
    <w:p w14:paraId="32892B73" w14:textId="77777777" w:rsidR="00123680" w:rsidRDefault="00123680" w:rsidP="00123680">
      <w:pPr>
        <w:pStyle w:val="NormalWeb"/>
      </w:pPr>
      <w:r>
        <w:t>On partition IDs 7-15 that the X lock has not yet reached, other transactions can continue to acquire locks.</w:t>
      </w:r>
    </w:p>
    <w:p w14:paraId="5354B9C9" w14:textId="77777777" w:rsidR="00123680" w:rsidRDefault="00123680" w:rsidP="00123680">
      <w:pPr>
        <w:pStyle w:val="HTMLPreformatted"/>
        <w:rPr>
          <w:color w:val="000000"/>
        </w:rPr>
      </w:pPr>
      <w:r>
        <w:rPr>
          <w:color w:val="000000"/>
        </w:rPr>
        <w:t>BEGIN TRANSACTION</w:t>
      </w:r>
    </w:p>
    <w:p w14:paraId="74683A25" w14:textId="77777777" w:rsidR="00123680" w:rsidRDefault="00123680" w:rsidP="00123680">
      <w:pPr>
        <w:pStyle w:val="HTMLPreformatted"/>
        <w:rPr>
          <w:color w:val="000000"/>
        </w:rPr>
      </w:pPr>
      <w:r>
        <w:rPr>
          <w:color w:val="000000"/>
        </w:rPr>
        <w:t xml:space="preserve">    SELECT col1</w:t>
      </w:r>
    </w:p>
    <w:p w14:paraId="5D8B8D62" w14:textId="77777777" w:rsidR="00123680" w:rsidRDefault="00123680" w:rsidP="00123680">
      <w:pPr>
        <w:pStyle w:val="HTMLPreformatted"/>
        <w:rPr>
          <w:color w:val="000000"/>
        </w:rPr>
      </w:pPr>
      <w:r>
        <w:rPr>
          <w:color w:val="000000"/>
        </w:rPr>
        <w:t xml:space="preserve">        FROM TestTable</w:t>
      </w:r>
    </w:p>
    <w:p w14:paraId="4DBBD0D4" w14:textId="77777777" w:rsidR="00123680" w:rsidRDefault="00123680" w:rsidP="00123680">
      <w:pPr>
        <w:pStyle w:val="HTMLPreformatted"/>
        <w:rPr>
          <w:color w:val="000000"/>
        </w:rPr>
      </w:pPr>
      <w:r>
        <w:rPr>
          <w:color w:val="000000"/>
        </w:rPr>
        <w:t xml:space="preserve">        WITH (TABLOCKX, HOLDLOCK);</w:t>
      </w:r>
    </w:p>
    <w:p w14:paraId="394721E5" w14:textId="5D0B2C56" w:rsidR="00123680" w:rsidRDefault="00123680" w:rsidP="00123680">
      <w:pPr>
        <w:pStyle w:val="NormalWeb"/>
      </w:pPr>
      <w:r>
        <w:rPr>
          <w:noProof/>
        </w:rPr>
        <w:drawing>
          <wp:inline distT="0" distB="0" distL="0" distR="0" wp14:anchorId="1C194814" wp14:editId="5B8D7695">
            <wp:extent cx="7620" cy="7620"/>
            <wp:effectExtent l="0" t="0" r="0" b="0"/>
            <wp:docPr id="47" name="Picture 47" descr="Arrow icon used with Back to To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rrow16x16" descr="Arrow icon used with Back to Top lin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hyperlink r:id="rId106" w:anchor="Top" w:history="1">
        <w:r>
          <w:rPr>
            <w:rStyle w:val="Hyperlink"/>
          </w:rPr>
          <w:t>[Top]</w:t>
        </w:r>
      </w:hyperlink>
    </w:p>
    <w:p w14:paraId="78EC0F9A" w14:textId="77777777" w:rsidR="00123680" w:rsidRDefault="00123680" w:rsidP="00123680">
      <w:pPr>
        <w:pStyle w:val="Heading2"/>
      </w:pPr>
      <w:r>
        <w:rPr>
          <w:rStyle w:val="lwcollapsibleareatitle"/>
        </w:rPr>
        <w:t>Row Versioning-based Isolation Levels in the Database Engine</w:t>
      </w:r>
      <w:r>
        <w:t xml:space="preserve"> </w:t>
      </w:r>
    </w:p>
    <w:p w14:paraId="131F76BE" w14:textId="77777777" w:rsidR="00123680" w:rsidRDefault="00123680" w:rsidP="00123680">
      <w:pPr>
        <w:pStyle w:val="NormalWeb"/>
      </w:pPr>
      <w:r>
        <w:t>Starting with SQL Server 2005, the Database Engine offers an implementation of an existing transaction isolation level, read committed, that provides a statement level snapshot using row versioning. SQL Server Database Engine also offers a transaction isolation level, snapshot, that provides a transaction level snapshot also using row versioning.</w:t>
      </w:r>
    </w:p>
    <w:p w14:paraId="391B0ACD" w14:textId="77777777" w:rsidR="00123680" w:rsidRDefault="00123680" w:rsidP="00123680">
      <w:pPr>
        <w:pStyle w:val="NormalWeb"/>
      </w:pPr>
      <w:r>
        <w:t>Row versioning is a general framework in SQL Server that invokes a copy-on-write mechanism when a row is modified or deleted. This requires that while the transaction is running, the old version of the row must be available for transactions that require an earlier transactionally consistent state. Row versioning is used to do the following:</w:t>
      </w:r>
    </w:p>
    <w:p w14:paraId="5D7A21A7" w14:textId="77777777" w:rsidR="00123680" w:rsidRDefault="00123680" w:rsidP="00123680">
      <w:pPr>
        <w:pStyle w:val="NormalWeb"/>
        <w:numPr>
          <w:ilvl w:val="0"/>
          <w:numId w:val="37"/>
        </w:numPr>
      </w:pPr>
      <w:r>
        <w:t xml:space="preserve">Build the </w:t>
      </w:r>
      <w:r>
        <w:rPr>
          <w:rStyle w:val="Strong"/>
        </w:rPr>
        <w:t>inserted</w:t>
      </w:r>
      <w:r>
        <w:t xml:space="preserve"> and </w:t>
      </w:r>
      <w:r>
        <w:rPr>
          <w:rStyle w:val="Strong"/>
        </w:rPr>
        <w:t>deleted</w:t>
      </w:r>
      <w:r>
        <w:t xml:space="preserve"> tables in triggers. Any rows modified by the trigger are versioned. This includes the rows modified by the statement that launched the trigger, as well as any data modifications made by the trigger.</w:t>
      </w:r>
    </w:p>
    <w:p w14:paraId="3169F2F0" w14:textId="77777777" w:rsidR="00123680" w:rsidRDefault="00123680" w:rsidP="00123680">
      <w:pPr>
        <w:pStyle w:val="NormalWeb"/>
        <w:numPr>
          <w:ilvl w:val="0"/>
          <w:numId w:val="37"/>
        </w:numPr>
      </w:pPr>
      <w:r>
        <w:t>Support Multiple Active Result Sets (MARS). If a MARS session issues a data modification statement (such as INSERT, UPDATE, or DELETE) at a time there is an active result set, the rows affected by the modification statement are versioned.</w:t>
      </w:r>
    </w:p>
    <w:p w14:paraId="4899B0E9" w14:textId="77777777" w:rsidR="00123680" w:rsidRDefault="00123680" w:rsidP="00123680">
      <w:pPr>
        <w:pStyle w:val="NormalWeb"/>
        <w:numPr>
          <w:ilvl w:val="0"/>
          <w:numId w:val="37"/>
        </w:numPr>
      </w:pPr>
      <w:r>
        <w:t>Support index operations that specify the ONLINE option.</w:t>
      </w:r>
    </w:p>
    <w:p w14:paraId="4B24BEAC" w14:textId="77777777" w:rsidR="00123680" w:rsidRDefault="00123680" w:rsidP="00123680">
      <w:pPr>
        <w:pStyle w:val="NormalWeb"/>
        <w:numPr>
          <w:ilvl w:val="0"/>
          <w:numId w:val="37"/>
        </w:numPr>
      </w:pPr>
      <w:r>
        <w:t>Support row versioning-based transaction isolation levels:</w:t>
      </w:r>
    </w:p>
    <w:p w14:paraId="5BB3B921" w14:textId="77777777" w:rsidR="00123680" w:rsidRDefault="00123680" w:rsidP="00123680">
      <w:pPr>
        <w:pStyle w:val="NormalWeb"/>
        <w:numPr>
          <w:ilvl w:val="1"/>
          <w:numId w:val="37"/>
        </w:numPr>
      </w:pPr>
      <w:r>
        <w:t>A new implementation of read committed isolation level that uses row versioning to provide statement-level read consistency.</w:t>
      </w:r>
    </w:p>
    <w:p w14:paraId="18D20F5E" w14:textId="77777777" w:rsidR="00123680" w:rsidRDefault="00123680" w:rsidP="00123680">
      <w:pPr>
        <w:pStyle w:val="NormalWeb"/>
        <w:numPr>
          <w:ilvl w:val="1"/>
          <w:numId w:val="37"/>
        </w:numPr>
      </w:pPr>
      <w:r>
        <w:t>A new isolation level, snapshot, to provide transaction-level read consistency.</w:t>
      </w:r>
    </w:p>
    <w:p w14:paraId="4DA43D99" w14:textId="77777777" w:rsidR="00123680" w:rsidRDefault="00123680" w:rsidP="00123680">
      <w:pPr>
        <w:pStyle w:val="NormalWeb"/>
      </w:pPr>
      <w:r>
        <w:t xml:space="preserve">The </w:t>
      </w:r>
      <w:r>
        <w:rPr>
          <w:rStyle w:val="Strong"/>
        </w:rPr>
        <w:t>tempdb</w:t>
      </w:r>
      <w:r>
        <w:t xml:space="preserve"> database must have enough space for the version store. When </w:t>
      </w:r>
      <w:r>
        <w:rPr>
          <w:rStyle w:val="Strong"/>
        </w:rPr>
        <w:t>tempdb</w:t>
      </w:r>
      <w:r>
        <w:t xml:space="preserve"> is full, update operations will stop generating versions and continue to succeed, but read operations might fail because a particular row version that is needed no longer exists. This affects operations like triggers, MARS, and online indexing.</w:t>
      </w:r>
    </w:p>
    <w:p w14:paraId="30DBF61E" w14:textId="77777777" w:rsidR="00123680" w:rsidRDefault="00123680" w:rsidP="00123680">
      <w:pPr>
        <w:pStyle w:val="NormalWeb"/>
      </w:pPr>
      <w:r>
        <w:t>Using row versioning for read-committed and snapshot transactions is a two-step process:</w:t>
      </w:r>
    </w:p>
    <w:p w14:paraId="017DA715" w14:textId="77777777" w:rsidR="00123680" w:rsidRDefault="00123680" w:rsidP="00123680">
      <w:pPr>
        <w:pStyle w:val="NormalWeb"/>
        <w:numPr>
          <w:ilvl w:val="0"/>
          <w:numId w:val="38"/>
        </w:numPr>
      </w:pPr>
      <w:r>
        <w:t>Set either or both the READ_COMMITTED_SNAPSHOT and ALLOW_SNAPSHOT_ISOLATION database options ON.</w:t>
      </w:r>
    </w:p>
    <w:p w14:paraId="4C7F7D5C" w14:textId="77777777" w:rsidR="00123680" w:rsidRDefault="00123680" w:rsidP="00123680">
      <w:pPr>
        <w:pStyle w:val="NormalWeb"/>
        <w:numPr>
          <w:ilvl w:val="0"/>
          <w:numId w:val="38"/>
        </w:numPr>
      </w:pPr>
      <w:r>
        <w:t>Set the appropriate transaction isolation level in an application:</w:t>
      </w:r>
    </w:p>
    <w:p w14:paraId="51F91D1F" w14:textId="77777777" w:rsidR="00123680" w:rsidRDefault="00123680" w:rsidP="00123680">
      <w:pPr>
        <w:pStyle w:val="NormalWeb"/>
        <w:numPr>
          <w:ilvl w:val="1"/>
          <w:numId w:val="38"/>
        </w:numPr>
      </w:pPr>
      <w:r>
        <w:t>When the READ_COMMITTED_SNAPSHOT database option is ON, transactions setting the read committed isolation level use row versioning.</w:t>
      </w:r>
    </w:p>
    <w:p w14:paraId="5CDF0660" w14:textId="77777777" w:rsidR="00123680" w:rsidRDefault="00123680" w:rsidP="00123680">
      <w:pPr>
        <w:pStyle w:val="NormalWeb"/>
        <w:numPr>
          <w:ilvl w:val="1"/>
          <w:numId w:val="38"/>
        </w:numPr>
      </w:pPr>
      <w:r>
        <w:t>When the ALLOW_SNAPSHOT_ISOLATION database option is ON, transactions can set the snapshot isolation level.</w:t>
      </w:r>
    </w:p>
    <w:p w14:paraId="73048217" w14:textId="77777777" w:rsidR="00123680" w:rsidRDefault="00123680" w:rsidP="00123680">
      <w:pPr>
        <w:pStyle w:val="NormalWeb"/>
      </w:pPr>
      <w:r>
        <w:t xml:space="preserve">When either READ_COMMITTED_SNAPSHOT or ALLOW_SNAPSHOT_ISOLATION database option is set ON, the SQL Server Database Engine assigns a transaction sequence number (XSN) to each transaction that </w:t>
      </w:r>
      <w:r>
        <w:lastRenderedPageBreak/>
        <w:t>manipulates data using row versioning. Transactions start at the time a BEGIN TRANSACTION statement is executed. However, the transaction sequence number starts with the first read or write operation after the BEGIN TRANSACTION statement. The transaction sequence number is incremented by one each time it is assigned.</w:t>
      </w:r>
    </w:p>
    <w:p w14:paraId="0EFF97CE" w14:textId="77777777" w:rsidR="00123680" w:rsidRDefault="00123680" w:rsidP="00123680">
      <w:pPr>
        <w:pStyle w:val="NormalWeb"/>
      </w:pPr>
      <w:r>
        <w:t xml:space="preserve">When either the READ_COMMITTED_SNAPSHOT or ALLOW_SNAPSHOT_ISOLATION database options are ON, logical copies (versions) are maintained for all data modifications performed in the database. Every time a row is modified by a specific transaction, the instance of the Database Engine stores a version of the previously committed image of the row in </w:t>
      </w:r>
      <w:r>
        <w:rPr>
          <w:rStyle w:val="Strong"/>
        </w:rPr>
        <w:t>tempdb</w:t>
      </w:r>
      <w:r>
        <w:t xml:space="preserve">. Each version is marked with the transaction sequence number of the transaction that made the change. The versions of modified rows are chained using a link list. The newest row value is always stored in the current database and chained to the versioned rows stored in </w:t>
      </w:r>
      <w:r>
        <w:rPr>
          <w:rStyle w:val="Strong"/>
        </w:rPr>
        <w:t>tempdb</w:t>
      </w:r>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695"/>
      </w:tblGrid>
      <w:tr w:rsidR="00123680" w14:paraId="167EC82F" w14:textId="77777777" w:rsidTr="00123680">
        <w:trPr>
          <w:tblCellSpacing w:w="15" w:type="dxa"/>
        </w:trPr>
        <w:tc>
          <w:tcPr>
            <w:tcW w:w="0" w:type="auto"/>
            <w:vAlign w:val="center"/>
            <w:hideMark/>
          </w:tcPr>
          <w:p w14:paraId="7E6F7F97" w14:textId="46EDA399" w:rsidR="00123680" w:rsidRDefault="00123680">
            <w:pPr>
              <w:rPr>
                <w:b/>
                <w:bCs/>
              </w:rPr>
            </w:pPr>
            <w:r>
              <w:rPr>
                <w:b/>
                <w:bCs/>
                <w:noProof/>
              </w:rPr>
              <w:drawing>
                <wp:inline distT="0" distB="0" distL="0" distR="0" wp14:anchorId="10EEDEDE" wp14:editId="5ED906FB">
                  <wp:extent cx="7620" cy="762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59730F61" w14:textId="77777777" w:rsidTr="00123680">
        <w:trPr>
          <w:tblCellSpacing w:w="15" w:type="dxa"/>
        </w:trPr>
        <w:tc>
          <w:tcPr>
            <w:tcW w:w="0" w:type="auto"/>
            <w:vAlign w:val="center"/>
            <w:hideMark/>
          </w:tcPr>
          <w:p w14:paraId="18D25E29" w14:textId="77777777" w:rsidR="00123680" w:rsidRDefault="00123680">
            <w:pPr>
              <w:pStyle w:val="NormalWeb"/>
            </w:pPr>
            <w:r>
              <w:t xml:space="preserve">For modification of large objects (LOBs), only the changed fragment is copied to the version store in </w:t>
            </w:r>
            <w:r>
              <w:rPr>
                <w:rStyle w:val="Strong"/>
              </w:rPr>
              <w:t>tempdb</w:t>
            </w:r>
            <w:r>
              <w:t>.</w:t>
            </w:r>
          </w:p>
        </w:tc>
      </w:tr>
    </w:tbl>
    <w:p w14:paraId="2E21D6D4" w14:textId="77777777" w:rsidR="00123680" w:rsidRDefault="00123680" w:rsidP="00123680">
      <w:pPr>
        <w:pStyle w:val="NormalWeb"/>
      </w:pPr>
      <w:r>
        <w:t>Row versions are held long enough to satisfy the requirements of transactions running under row versioning-based isolation levels. The Database Engine tracks the earliest useful transaction sequence number and periodically deletes all row versions stamped with transaction sequence numbers that are lower than the earliest useful sequence number.</w:t>
      </w:r>
    </w:p>
    <w:p w14:paraId="633B4DA4" w14:textId="77777777" w:rsidR="00123680" w:rsidRDefault="00123680" w:rsidP="00123680">
      <w:pPr>
        <w:pStyle w:val="NormalWeb"/>
      </w:pPr>
      <w:r>
        <w:t>When both database options are set to OFF, only rows modified by triggers or MARS sessions, or read by ONLINE index operations, are versioned. Those row versions are released when no longer needed. A background thread periodically executes to remove stale row versions.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2F8D2C05" w14:textId="77777777" w:rsidTr="00123680">
        <w:trPr>
          <w:tblCellSpacing w:w="15" w:type="dxa"/>
        </w:trPr>
        <w:tc>
          <w:tcPr>
            <w:tcW w:w="0" w:type="auto"/>
            <w:vAlign w:val="center"/>
            <w:hideMark/>
          </w:tcPr>
          <w:p w14:paraId="751E897B" w14:textId="7B8E3F3C" w:rsidR="00123680" w:rsidRDefault="00123680">
            <w:pPr>
              <w:rPr>
                <w:b/>
                <w:bCs/>
              </w:rPr>
            </w:pPr>
            <w:r>
              <w:rPr>
                <w:b/>
                <w:bCs/>
                <w:noProof/>
              </w:rPr>
              <w:drawing>
                <wp:inline distT="0" distB="0" distL="0" distR="0" wp14:anchorId="36E89595" wp14:editId="4F1F3703">
                  <wp:extent cx="7620" cy="762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55823253" w14:textId="77777777" w:rsidTr="00123680">
        <w:trPr>
          <w:tblCellSpacing w:w="15" w:type="dxa"/>
        </w:trPr>
        <w:tc>
          <w:tcPr>
            <w:tcW w:w="0" w:type="auto"/>
            <w:vAlign w:val="center"/>
            <w:hideMark/>
          </w:tcPr>
          <w:p w14:paraId="55DE8ADD" w14:textId="77777777" w:rsidR="00123680" w:rsidRDefault="00123680">
            <w:pPr>
              <w:pStyle w:val="NormalWeb"/>
            </w:pPr>
            <w:r>
              <w:t xml:space="preserve">For short-running transactions, a version of a modified row may get cached in the buffer pool without getting written into the disk files of the </w:t>
            </w:r>
            <w:r>
              <w:rPr>
                <w:rStyle w:val="Strong"/>
              </w:rPr>
              <w:t>tempdb</w:t>
            </w:r>
            <w:r>
              <w:t xml:space="preserve"> database. If the need for the versioned row is short-lived, it will simply get dropped from the buffer pool and may not necessarily incur I/O overhead.</w:t>
            </w:r>
          </w:p>
        </w:tc>
      </w:tr>
    </w:tbl>
    <w:p w14:paraId="7ED18585" w14:textId="77777777" w:rsidR="00123680" w:rsidRDefault="00123680" w:rsidP="00123680">
      <w:pPr>
        <w:pStyle w:val="Heading3"/>
      </w:pPr>
      <w:r>
        <w:t>Behavior When Reading Data</w:t>
      </w:r>
    </w:p>
    <w:p w14:paraId="46FC4AAF" w14:textId="77777777" w:rsidR="00123680" w:rsidRDefault="00123680" w:rsidP="00123680">
      <w:pPr>
        <w:pStyle w:val="NormalWeb"/>
      </w:pPr>
      <w:r>
        <w:t>When transactions running under row versioning-based isolation read data, the read operations do not acquire shared (S) locks on the data being read, and therefore do not block transactions that are modifying data. Also, the overhead of locking resources is minimized as the number of locks acquired is reduced. Read committed isolation using row versioning and snapshot isolation are designed to provide statement-level or transaction-level read consistencies of versioned data.</w:t>
      </w:r>
    </w:p>
    <w:p w14:paraId="57C9EFB8" w14:textId="77777777" w:rsidR="00123680" w:rsidRDefault="00123680" w:rsidP="00123680">
      <w:pPr>
        <w:pStyle w:val="NormalWeb"/>
      </w:pPr>
      <w:r>
        <w:t xml:space="preserve">All queries, including transactions running under row versioning-based isolation levels, acquire Sch-S (schema stability) locks during compilation and execution. Because of this, queries are blocked when a concurrent transaction holds a Sch-M (schema modification) lock on the table. For example, a data definition language (DDL) operation acquires a Sch-M lock before it modifies the schema information of the table. Query transactions, including those running under a row versioning-based isolation level, are blocked when attempting to acquire a Sch-S lock. Conversely, a query holding a Sch-S lock blocks a concurrent transaction that attempts to acquire a Sch-M lock. </w:t>
      </w:r>
    </w:p>
    <w:p w14:paraId="78FE3F01" w14:textId="77777777" w:rsidR="00123680" w:rsidRDefault="00123680" w:rsidP="00123680">
      <w:pPr>
        <w:pStyle w:val="NormalWeb"/>
      </w:pPr>
      <w:r>
        <w:t>When a transaction using the snapshot isolation level starts, the instance of the Database Engine records all of the currently active transactions. When the snapshot transaction reads a row that has a version chain, the Database Engine follows the chain and retrieves the row where the transaction sequence number is:</w:t>
      </w:r>
    </w:p>
    <w:p w14:paraId="4CC40F69" w14:textId="77777777" w:rsidR="00123680" w:rsidRDefault="00123680" w:rsidP="00123680">
      <w:pPr>
        <w:pStyle w:val="NormalWeb"/>
        <w:numPr>
          <w:ilvl w:val="0"/>
          <w:numId w:val="39"/>
        </w:numPr>
      </w:pPr>
      <w:r>
        <w:lastRenderedPageBreak/>
        <w:t>Closest to but lower than the sequence number of the snapshot transaction reading the row.</w:t>
      </w:r>
    </w:p>
    <w:p w14:paraId="18900756" w14:textId="77777777" w:rsidR="00123680" w:rsidRDefault="00123680" w:rsidP="00123680">
      <w:pPr>
        <w:pStyle w:val="NormalWeb"/>
        <w:numPr>
          <w:ilvl w:val="0"/>
          <w:numId w:val="39"/>
        </w:numPr>
      </w:pPr>
      <w:r>
        <w:t>Not in the list of the transactions active when the snapshot transaction started.</w:t>
      </w:r>
    </w:p>
    <w:p w14:paraId="68764010" w14:textId="77777777" w:rsidR="00123680" w:rsidRDefault="00123680" w:rsidP="00123680">
      <w:pPr>
        <w:pStyle w:val="NormalWeb"/>
      </w:pPr>
      <w:r>
        <w:t>Read operations performed by a snapshot transaction retrieve the last version of each row that had been committed at the time the snapshot transaction started. This provides a transactionally consistent snapshot of the data as it existed at the start of the transaction.</w:t>
      </w:r>
    </w:p>
    <w:p w14:paraId="1B848D24" w14:textId="77777777" w:rsidR="00123680" w:rsidRDefault="00123680" w:rsidP="00123680">
      <w:pPr>
        <w:pStyle w:val="NormalWeb"/>
      </w:pPr>
      <w:r>
        <w:t>Read-committed transactions using row versioning operate in much the same way. The difference is that the read-committed transaction does not use its own transaction sequence number when choosing row versions. Each time a statement is started, the read-committed transaction reads the latest transaction sequence number issued for that instance of the Database Engine. This is the transaction sequence number used to select the correct row versions for that statement. This allows read-committed transactions to see a snapshot of the data as it exists at the start of each statement.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4D368650" w14:textId="77777777" w:rsidTr="00123680">
        <w:trPr>
          <w:tblCellSpacing w:w="15" w:type="dxa"/>
        </w:trPr>
        <w:tc>
          <w:tcPr>
            <w:tcW w:w="0" w:type="auto"/>
            <w:vAlign w:val="center"/>
            <w:hideMark/>
          </w:tcPr>
          <w:p w14:paraId="47276410" w14:textId="57872C4A" w:rsidR="00123680" w:rsidRDefault="00123680">
            <w:pPr>
              <w:rPr>
                <w:b/>
                <w:bCs/>
              </w:rPr>
            </w:pPr>
            <w:r>
              <w:rPr>
                <w:b/>
                <w:bCs/>
                <w:noProof/>
              </w:rPr>
              <w:drawing>
                <wp:inline distT="0" distB="0" distL="0" distR="0" wp14:anchorId="13BF520B" wp14:editId="370F0D8A">
                  <wp:extent cx="7620" cy="762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00542576" w14:textId="77777777" w:rsidTr="00123680">
        <w:trPr>
          <w:tblCellSpacing w:w="15" w:type="dxa"/>
        </w:trPr>
        <w:tc>
          <w:tcPr>
            <w:tcW w:w="0" w:type="auto"/>
            <w:vAlign w:val="center"/>
            <w:hideMark/>
          </w:tcPr>
          <w:p w14:paraId="3FCB965C" w14:textId="77777777" w:rsidR="00123680" w:rsidRDefault="00123680">
            <w:pPr>
              <w:pStyle w:val="NormalWeb"/>
            </w:pPr>
            <w:r>
              <w:t>Even though read-committed transactions using row versioning provides a transactionally consistent view of the data at a statement level, row versions generated or accessed by this type of transaction are maintained until the transaction completes.</w:t>
            </w:r>
          </w:p>
        </w:tc>
      </w:tr>
    </w:tbl>
    <w:p w14:paraId="372DD1C5" w14:textId="77777777" w:rsidR="00123680" w:rsidRDefault="00123680" w:rsidP="00123680">
      <w:pPr>
        <w:pStyle w:val="Heading3"/>
      </w:pPr>
      <w:r>
        <w:t>Behavior When Modifying Data</w:t>
      </w:r>
    </w:p>
    <w:p w14:paraId="73D54B5B" w14:textId="77777777" w:rsidR="00123680" w:rsidRDefault="00123680" w:rsidP="00123680">
      <w:pPr>
        <w:pStyle w:val="NormalWeb"/>
      </w:pPr>
      <w:r>
        <w:t>In a read-committed transaction using row versioning, the selection of rows to update is done using a blocking scan where an update (U) lock is taken on the data row as data values are read. This is the same as a read-committed transaction that does not use row versioning. If the data row does not meet the update criteria, the update lock is released on that row and the next row is locked and scanned.</w:t>
      </w:r>
    </w:p>
    <w:p w14:paraId="58B8D3A6" w14:textId="77777777" w:rsidR="00123680" w:rsidRDefault="00123680" w:rsidP="00123680">
      <w:pPr>
        <w:pStyle w:val="NormalWeb"/>
      </w:pPr>
      <w:r>
        <w:t>Transactions running under snapshot isolation take an optimistic approach to data modification by acquiring locks on data before performing the modification only to enforce constraints. Otherwise, locks are not acquired on data until the data is to be modified. When a data row meets the update criteria, the snapshot transaction verifies that the data row has not been modified by a concurrent transaction that committed after the snapshot transaction began. If the data row has been modified outside of the snapshot transaction, an update conflict occurs and the snapshot transaction is terminated. The update conflict is handled by the Database Engine and there is no way to disable the update conflict detection.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1D6401CD" w14:textId="77777777" w:rsidTr="00123680">
        <w:trPr>
          <w:tblCellSpacing w:w="15" w:type="dxa"/>
        </w:trPr>
        <w:tc>
          <w:tcPr>
            <w:tcW w:w="0" w:type="auto"/>
            <w:vAlign w:val="center"/>
            <w:hideMark/>
          </w:tcPr>
          <w:p w14:paraId="459C6F3B" w14:textId="14650467" w:rsidR="00123680" w:rsidRDefault="00123680">
            <w:pPr>
              <w:rPr>
                <w:b/>
                <w:bCs/>
              </w:rPr>
            </w:pPr>
            <w:r>
              <w:rPr>
                <w:b/>
                <w:bCs/>
                <w:noProof/>
              </w:rPr>
              <w:drawing>
                <wp:inline distT="0" distB="0" distL="0" distR="0" wp14:anchorId="2DBB2C77" wp14:editId="4FD0B2B7">
                  <wp:extent cx="7620" cy="762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0C74DB9" w14:textId="77777777" w:rsidTr="00123680">
        <w:trPr>
          <w:tblCellSpacing w:w="15" w:type="dxa"/>
        </w:trPr>
        <w:tc>
          <w:tcPr>
            <w:tcW w:w="0" w:type="auto"/>
            <w:vAlign w:val="center"/>
            <w:hideMark/>
          </w:tcPr>
          <w:p w14:paraId="20A5E75F" w14:textId="77777777" w:rsidR="00123680" w:rsidRDefault="00123680">
            <w:pPr>
              <w:pStyle w:val="NormalWeb"/>
            </w:pPr>
            <w:r>
              <w:t>Update operations running under snapshot isolation internally execute under read committed isolation when the snapshot transaction accesses any of the following:</w:t>
            </w:r>
          </w:p>
          <w:p w14:paraId="17A9EF72" w14:textId="77777777" w:rsidR="00123680" w:rsidRDefault="00123680">
            <w:pPr>
              <w:pStyle w:val="NormalWeb"/>
            </w:pPr>
            <w:r>
              <w:t>A table with a FOREIGN KEY constraint.</w:t>
            </w:r>
          </w:p>
          <w:p w14:paraId="6D53AA46" w14:textId="77777777" w:rsidR="00123680" w:rsidRDefault="00123680">
            <w:pPr>
              <w:pStyle w:val="NormalWeb"/>
            </w:pPr>
            <w:r>
              <w:t>A table that is referenced in the FOREIGN KEY constraint of another table.</w:t>
            </w:r>
          </w:p>
          <w:p w14:paraId="3DB832AB" w14:textId="77777777" w:rsidR="00123680" w:rsidRDefault="00123680">
            <w:pPr>
              <w:pStyle w:val="NormalWeb"/>
            </w:pPr>
            <w:r>
              <w:t>An indexed view referencing more than one table.</w:t>
            </w:r>
          </w:p>
          <w:p w14:paraId="5E7CB20C" w14:textId="77777777" w:rsidR="00123680" w:rsidRDefault="00123680">
            <w:pPr>
              <w:pStyle w:val="NormalWeb"/>
            </w:pPr>
            <w:r>
              <w:t>However, even under these conditions the update operation will continue to verify that the data has not been modified by another transaction. If data has been modified by another transaction, the snapshot transaction encounters an update conflict and is terminated.</w:t>
            </w:r>
          </w:p>
        </w:tc>
      </w:tr>
    </w:tbl>
    <w:p w14:paraId="28FDAA78" w14:textId="77777777" w:rsidR="00123680" w:rsidRDefault="00123680" w:rsidP="00123680">
      <w:pPr>
        <w:pStyle w:val="Heading3"/>
      </w:pPr>
      <w:r>
        <w:t>Behavior in Summary</w:t>
      </w:r>
    </w:p>
    <w:p w14:paraId="2681859A" w14:textId="77777777" w:rsidR="00123680" w:rsidRDefault="00123680" w:rsidP="00123680">
      <w:pPr>
        <w:pStyle w:val="NormalWeb"/>
      </w:pPr>
      <w:r>
        <w:lastRenderedPageBreak/>
        <w:t>The following table summarizes the differences between snapshot isolation and read committed isolation using row versioning.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479"/>
        <w:gridCol w:w="4552"/>
        <w:gridCol w:w="4769"/>
      </w:tblGrid>
      <w:tr w:rsidR="00123680" w14:paraId="17E65F80" w14:textId="77777777" w:rsidTr="00123680">
        <w:trPr>
          <w:tblCellSpacing w:w="15" w:type="dxa"/>
        </w:trPr>
        <w:tc>
          <w:tcPr>
            <w:tcW w:w="0" w:type="auto"/>
            <w:vAlign w:val="center"/>
            <w:hideMark/>
          </w:tcPr>
          <w:p w14:paraId="51EF2DC6" w14:textId="77777777" w:rsidR="00123680" w:rsidRDefault="00123680">
            <w:pPr>
              <w:pStyle w:val="NormalWeb"/>
              <w:jc w:val="center"/>
              <w:rPr>
                <w:b/>
                <w:bCs/>
              </w:rPr>
            </w:pPr>
            <w:r>
              <w:rPr>
                <w:b/>
                <w:bCs/>
              </w:rPr>
              <w:t>Property</w:t>
            </w:r>
          </w:p>
        </w:tc>
        <w:tc>
          <w:tcPr>
            <w:tcW w:w="0" w:type="auto"/>
            <w:vAlign w:val="center"/>
            <w:hideMark/>
          </w:tcPr>
          <w:p w14:paraId="5FBBF40C" w14:textId="77777777" w:rsidR="00123680" w:rsidRDefault="00123680">
            <w:pPr>
              <w:pStyle w:val="NormalWeb"/>
              <w:jc w:val="center"/>
              <w:rPr>
                <w:b/>
                <w:bCs/>
              </w:rPr>
            </w:pPr>
            <w:r>
              <w:rPr>
                <w:b/>
                <w:bCs/>
              </w:rPr>
              <w:t>Read-committed isolation level using row versioning</w:t>
            </w:r>
          </w:p>
        </w:tc>
        <w:tc>
          <w:tcPr>
            <w:tcW w:w="0" w:type="auto"/>
            <w:vAlign w:val="center"/>
            <w:hideMark/>
          </w:tcPr>
          <w:p w14:paraId="488E5882" w14:textId="77777777" w:rsidR="00123680" w:rsidRDefault="00123680">
            <w:pPr>
              <w:pStyle w:val="NormalWeb"/>
              <w:jc w:val="center"/>
              <w:rPr>
                <w:b/>
                <w:bCs/>
              </w:rPr>
            </w:pPr>
            <w:r>
              <w:rPr>
                <w:b/>
                <w:bCs/>
              </w:rPr>
              <w:t>Snapshot isolation level</w:t>
            </w:r>
          </w:p>
        </w:tc>
      </w:tr>
      <w:tr w:rsidR="00123680" w14:paraId="6D8CE54B" w14:textId="77777777" w:rsidTr="00123680">
        <w:trPr>
          <w:tblCellSpacing w:w="15" w:type="dxa"/>
        </w:trPr>
        <w:tc>
          <w:tcPr>
            <w:tcW w:w="0" w:type="auto"/>
            <w:vAlign w:val="center"/>
            <w:hideMark/>
          </w:tcPr>
          <w:p w14:paraId="7BEA7708" w14:textId="77777777" w:rsidR="00123680" w:rsidRDefault="00123680">
            <w:pPr>
              <w:pStyle w:val="NormalWeb"/>
            </w:pPr>
            <w:r>
              <w:t>The database option that must be set to ON to enable the required support.</w:t>
            </w:r>
          </w:p>
        </w:tc>
        <w:tc>
          <w:tcPr>
            <w:tcW w:w="0" w:type="auto"/>
            <w:vAlign w:val="center"/>
            <w:hideMark/>
          </w:tcPr>
          <w:p w14:paraId="6CE55D52" w14:textId="77777777" w:rsidR="00123680" w:rsidRDefault="00123680">
            <w:pPr>
              <w:pStyle w:val="NormalWeb"/>
            </w:pPr>
            <w:r>
              <w:t>READ_COMMITTED_SNAPSHOT</w:t>
            </w:r>
          </w:p>
        </w:tc>
        <w:tc>
          <w:tcPr>
            <w:tcW w:w="0" w:type="auto"/>
            <w:vAlign w:val="center"/>
            <w:hideMark/>
          </w:tcPr>
          <w:p w14:paraId="363A16E3" w14:textId="77777777" w:rsidR="00123680" w:rsidRDefault="00123680">
            <w:pPr>
              <w:pStyle w:val="NormalWeb"/>
            </w:pPr>
            <w:r>
              <w:t>ALLOW_SNAPSHOT_ISOLATION</w:t>
            </w:r>
          </w:p>
        </w:tc>
      </w:tr>
      <w:tr w:rsidR="00123680" w14:paraId="35A95497" w14:textId="77777777" w:rsidTr="00123680">
        <w:trPr>
          <w:tblCellSpacing w:w="15" w:type="dxa"/>
        </w:trPr>
        <w:tc>
          <w:tcPr>
            <w:tcW w:w="0" w:type="auto"/>
            <w:vAlign w:val="center"/>
            <w:hideMark/>
          </w:tcPr>
          <w:p w14:paraId="51455E7D" w14:textId="77777777" w:rsidR="00123680" w:rsidRDefault="00123680">
            <w:pPr>
              <w:pStyle w:val="NormalWeb"/>
            </w:pPr>
            <w:r>
              <w:t>How a session requests the specific type of row versioning.</w:t>
            </w:r>
          </w:p>
        </w:tc>
        <w:tc>
          <w:tcPr>
            <w:tcW w:w="0" w:type="auto"/>
            <w:vAlign w:val="center"/>
            <w:hideMark/>
          </w:tcPr>
          <w:p w14:paraId="6D46BF25" w14:textId="77777777" w:rsidR="00123680" w:rsidRDefault="00123680">
            <w:pPr>
              <w:pStyle w:val="NormalWeb"/>
            </w:pPr>
            <w:r>
              <w:t>Use the default read-committed isolation level, or run the SET TRANSACTION ISOLATION LEVEL statement to specify the READ COMMITTED isolation level. This can be done after the transaction starts.</w:t>
            </w:r>
          </w:p>
        </w:tc>
        <w:tc>
          <w:tcPr>
            <w:tcW w:w="0" w:type="auto"/>
            <w:vAlign w:val="center"/>
            <w:hideMark/>
          </w:tcPr>
          <w:p w14:paraId="4E1FD132" w14:textId="77777777" w:rsidR="00123680" w:rsidRDefault="00123680">
            <w:pPr>
              <w:pStyle w:val="NormalWeb"/>
            </w:pPr>
            <w:r>
              <w:t>Requires the execution of SET TRANSACTION ISOLATION LEVEL to specify the SNAPSHOT isolation level before the start of the transaction.</w:t>
            </w:r>
          </w:p>
        </w:tc>
      </w:tr>
      <w:tr w:rsidR="00123680" w14:paraId="25980844" w14:textId="77777777" w:rsidTr="00123680">
        <w:trPr>
          <w:tblCellSpacing w:w="15" w:type="dxa"/>
        </w:trPr>
        <w:tc>
          <w:tcPr>
            <w:tcW w:w="0" w:type="auto"/>
            <w:vAlign w:val="center"/>
            <w:hideMark/>
          </w:tcPr>
          <w:p w14:paraId="3C1EEE23" w14:textId="77777777" w:rsidR="00123680" w:rsidRDefault="00123680">
            <w:pPr>
              <w:pStyle w:val="NormalWeb"/>
            </w:pPr>
            <w:r>
              <w:t>The version of data read by statements.</w:t>
            </w:r>
          </w:p>
        </w:tc>
        <w:tc>
          <w:tcPr>
            <w:tcW w:w="0" w:type="auto"/>
            <w:vAlign w:val="center"/>
            <w:hideMark/>
          </w:tcPr>
          <w:p w14:paraId="09A280EC" w14:textId="77777777" w:rsidR="00123680" w:rsidRDefault="00123680">
            <w:pPr>
              <w:pStyle w:val="NormalWeb"/>
            </w:pPr>
            <w:r>
              <w:t>All data that was committed before the start of each statement.</w:t>
            </w:r>
          </w:p>
        </w:tc>
        <w:tc>
          <w:tcPr>
            <w:tcW w:w="0" w:type="auto"/>
            <w:vAlign w:val="center"/>
            <w:hideMark/>
          </w:tcPr>
          <w:p w14:paraId="3A3886CC" w14:textId="77777777" w:rsidR="00123680" w:rsidRDefault="00123680">
            <w:pPr>
              <w:pStyle w:val="NormalWeb"/>
            </w:pPr>
            <w:r>
              <w:t>All data that was committed before the start of each transaction.</w:t>
            </w:r>
          </w:p>
        </w:tc>
      </w:tr>
      <w:tr w:rsidR="00123680" w14:paraId="678BB800" w14:textId="77777777" w:rsidTr="00123680">
        <w:trPr>
          <w:tblCellSpacing w:w="15" w:type="dxa"/>
        </w:trPr>
        <w:tc>
          <w:tcPr>
            <w:tcW w:w="0" w:type="auto"/>
            <w:vAlign w:val="center"/>
            <w:hideMark/>
          </w:tcPr>
          <w:p w14:paraId="5481EF78" w14:textId="77777777" w:rsidR="00123680" w:rsidRDefault="00123680">
            <w:pPr>
              <w:pStyle w:val="NormalWeb"/>
            </w:pPr>
            <w:r>
              <w:t>How updates are handled.</w:t>
            </w:r>
          </w:p>
        </w:tc>
        <w:tc>
          <w:tcPr>
            <w:tcW w:w="0" w:type="auto"/>
            <w:vAlign w:val="center"/>
            <w:hideMark/>
          </w:tcPr>
          <w:p w14:paraId="17CCB579" w14:textId="77777777" w:rsidR="00123680" w:rsidRDefault="00123680">
            <w:pPr>
              <w:pStyle w:val="NormalWeb"/>
            </w:pPr>
            <w:r>
              <w:t>Reverts from row versions to actual data to select rows to update and uses update locks on the data rows selected. Acquires exclusive locks on actual data rows to be modified. No update conflict detection.</w:t>
            </w:r>
          </w:p>
        </w:tc>
        <w:tc>
          <w:tcPr>
            <w:tcW w:w="0" w:type="auto"/>
            <w:vAlign w:val="center"/>
            <w:hideMark/>
          </w:tcPr>
          <w:p w14:paraId="235AA57F" w14:textId="77777777" w:rsidR="00123680" w:rsidRDefault="00123680">
            <w:pPr>
              <w:pStyle w:val="NormalWeb"/>
            </w:pPr>
            <w:r>
              <w:t>Uses row versions to select rows to update. Tries to acquire an exclusive lock on the actual data row to be modified, and if the data has been modified by another transaction, an update conflict occurs and the snapshot transaction is terminated.</w:t>
            </w:r>
          </w:p>
        </w:tc>
      </w:tr>
      <w:tr w:rsidR="00123680" w14:paraId="657225D4" w14:textId="77777777" w:rsidTr="00123680">
        <w:trPr>
          <w:tblCellSpacing w:w="15" w:type="dxa"/>
        </w:trPr>
        <w:tc>
          <w:tcPr>
            <w:tcW w:w="0" w:type="auto"/>
            <w:vAlign w:val="center"/>
            <w:hideMark/>
          </w:tcPr>
          <w:p w14:paraId="761EC10C" w14:textId="77777777" w:rsidR="00123680" w:rsidRDefault="00123680">
            <w:pPr>
              <w:pStyle w:val="NormalWeb"/>
            </w:pPr>
            <w:r>
              <w:t>Update conflict detection.</w:t>
            </w:r>
          </w:p>
        </w:tc>
        <w:tc>
          <w:tcPr>
            <w:tcW w:w="0" w:type="auto"/>
            <w:vAlign w:val="center"/>
            <w:hideMark/>
          </w:tcPr>
          <w:p w14:paraId="14E0DC87" w14:textId="77777777" w:rsidR="00123680" w:rsidRDefault="00123680">
            <w:pPr>
              <w:pStyle w:val="NormalWeb"/>
            </w:pPr>
            <w:r>
              <w:t>None.</w:t>
            </w:r>
          </w:p>
        </w:tc>
        <w:tc>
          <w:tcPr>
            <w:tcW w:w="0" w:type="auto"/>
            <w:vAlign w:val="center"/>
            <w:hideMark/>
          </w:tcPr>
          <w:p w14:paraId="1178E191" w14:textId="77777777" w:rsidR="00123680" w:rsidRDefault="00123680">
            <w:pPr>
              <w:pStyle w:val="NormalWeb"/>
            </w:pPr>
            <w:r>
              <w:t>Integrated support. Cannot be disabled.</w:t>
            </w:r>
          </w:p>
        </w:tc>
      </w:tr>
    </w:tbl>
    <w:p w14:paraId="67223205" w14:textId="77777777" w:rsidR="00123680" w:rsidRDefault="00123680" w:rsidP="00123680">
      <w:pPr>
        <w:pStyle w:val="Heading3"/>
      </w:pPr>
      <w:r>
        <w:t>Row Versioning Resource Usage</w:t>
      </w:r>
    </w:p>
    <w:p w14:paraId="25E5DB42" w14:textId="77777777" w:rsidR="00123680" w:rsidRDefault="00123680" w:rsidP="00123680">
      <w:pPr>
        <w:pStyle w:val="NormalWeb"/>
      </w:pPr>
      <w:r>
        <w:t>The row versioning framework supports the following features available in SQL Server:</w:t>
      </w:r>
    </w:p>
    <w:p w14:paraId="7E194CF6" w14:textId="77777777" w:rsidR="00123680" w:rsidRDefault="00123680" w:rsidP="00123680">
      <w:pPr>
        <w:pStyle w:val="NormalWeb"/>
        <w:numPr>
          <w:ilvl w:val="0"/>
          <w:numId w:val="40"/>
        </w:numPr>
      </w:pPr>
      <w:r>
        <w:t>Triggers</w:t>
      </w:r>
    </w:p>
    <w:p w14:paraId="2BAA7F57" w14:textId="77777777" w:rsidR="00123680" w:rsidRDefault="00123680" w:rsidP="00123680">
      <w:pPr>
        <w:pStyle w:val="NormalWeb"/>
        <w:numPr>
          <w:ilvl w:val="0"/>
          <w:numId w:val="40"/>
        </w:numPr>
      </w:pPr>
      <w:r>
        <w:t>Multiple Active Results Sets (MARS)</w:t>
      </w:r>
    </w:p>
    <w:p w14:paraId="46E3FDC1" w14:textId="77777777" w:rsidR="00123680" w:rsidRDefault="00123680" w:rsidP="00123680">
      <w:pPr>
        <w:pStyle w:val="NormalWeb"/>
        <w:numPr>
          <w:ilvl w:val="0"/>
          <w:numId w:val="40"/>
        </w:numPr>
      </w:pPr>
      <w:r>
        <w:t>Online indexing</w:t>
      </w:r>
    </w:p>
    <w:p w14:paraId="338AA417" w14:textId="77777777" w:rsidR="00123680" w:rsidRDefault="00123680" w:rsidP="00123680">
      <w:pPr>
        <w:pStyle w:val="NormalWeb"/>
      </w:pPr>
      <w:r>
        <w:t>The row versioning framework also supports the following row versioning-based transaction isolation levels, which by default are not enabled:</w:t>
      </w:r>
    </w:p>
    <w:p w14:paraId="68C5CB10" w14:textId="77777777" w:rsidR="00123680" w:rsidRDefault="00123680" w:rsidP="00123680">
      <w:pPr>
        <w:pStyle w:val="NormalWeb"/>
        <w:numPr>
          <w:ilvl w:val="0"/>
          <w:numId w:val="41"/>
        </w:numPr>
      </w:pPr>
      <w:r>
        <w:t>When the READ_COMMITTED_SNAPSHOT database option is ON, READ_COMMITTED transactions provide statement-level read consistency using row versioning.</w:t>
      </w:r>
    </w:p>
    <w:p w14:paraId="070C144F" w14:textId="77777777" w:rsidR="00123680" w:rsidRDefault="00123680" w:rsidP="00123680">
      <w:pPr>
        <w:pStyle w:val="NormalWeb"/>
        <w:numPr>
          <w:ilvl w:val="0"/>
          <w:numId w:val="41"/>
        </w:numPr>
      </w:pPr>
      <w:r>
        <w:t>When the ALLOW_SNAPSHOT_ISOLATION database option is ON, SNAPSHOT transactions provide transaction-level read consistency using row versioning.</w:t>
      </w:r>
    </w:p>
    <w:p w14:paraId="7573D8F6" w14:textId="77777777" w:rsidR="00123680" w:rsidRDefault="00123680" w:rsidP="00123680">
      <w:pPr>
        <w:pStyle w:val="NormalWeb"/>
      </w:pPr>
      <w:r>
        <w:t xml:space="preserve">Row versioning-based isolation levels reduce the number of locks acquired by transaction by eliminating the use of shared locks on read operations. This increases system performance by reducing the resources used to manage locks. Performance is also increased by reducing the number of times a transaction is blocked by locks acquired by other transactions. </w:t>
      </w:r>
    </w:p>
    <w:p w14:paraId="78575365" w14:textId="77777777" w:rsidR="00123680" w:rsidRDefault="00123680" w:rsidP="00123680">
      <w:pPr>
        <w:pStyle w:val="NormalWeb"/>
      </w:pPr>
      <w:r>
        <w:lastRenderedPageBreak/>
        <w:t>Row versioning-based isolation levels increase the resources needed by data modifications. Enabling these options causes all data modifications for the database to be versioned. A copy of the data before modification is stored in tempdb even when there are no active transactions using row versioning-based isolation. The data after modification includes a pointer to the versioned data stored in tempdb. For large objects, only part of the object that changed is copied to tempdb.</w:t>
      </w:r>
    </w:p>
    <w:p w14:paraId="4927379C" w14:textId="77777777" w:rsidR="00123680" w:rsidRDefault="00123680" w:rsidP="00123680">
      <w:pPr>
        <w:pStyle w:val="Heading4"/>
      </w:pPr>
      <w:r>
        <w:t>Space Used in tempdb</w:t>
      </w:r>
    </w:p>
    <w:p w14:paraId="008D477F" w14:textId="77777777" w:rsidR="00123680" w:rsidRDefault="00123680" w:rsidP="00123680">
      <w:pPr>
        <w:pStyle w:val="NormalWeb"/>
      </w:pPr>
      <w:r>
        <w:t>For each instance of the Database Engine, tempdb must have enough space to hold the row versions generated for every database in the instance. The database administrator must ensure that tempdb has ample space to support the version store. There are two version stores in tempdb:</w:t>
      </w:r>
    </w:p>
    <w:p w14:paraId="46FC9539" w14:textId="77777777" w:rsidR="00123680" w:rsidRDefault="00123680" w:rsidP="00123680">
      <w:pPr>
        <w:pStyle w:val="NormalWeb"/>
        <w:numPr>
          <w:ilvl w:val="0"/>
          <w:numId w:val="42"/>
        </w:numPr>
      </w:pPr>
      <w:r>
        <w:t>The online index build version store is used for online index builds in all databases.</w:t>
      </w:r>
    </w:p>
    <w:p w14:paraId="62F58D7D" w14:textId="77777777" w:rsidR="00123680" w:rsidRDefault="00123680" w:rsidP="00123680">
      <w:pPr>
        <w:pStyle w:val="NormalWeb"/>
        <w:numPr>
          <w:ilvl w:val="0"/>
          <w:numId w:val="42"/>
        </w:numPr>
      </w:pPr>
      <w:r>
        <w:t>The common version store is used for all other data modification operations in all databases.</w:t>
      </w:r>
    </w:p>
    <w:p w14:paraId="0141DB4A" w14:textId="77777777" w:rsidR="00123680" w:rsidRDefault="00123680" w:rsidP="00123680">
      <w:pPr>
        <w:pStyle w:val="NormalWeb"/>
      </w:pPr>
      <w:r>
        <w:t>Row versions must be stored for as long as an active transaction needs to access it. Once every minute, a background thread removes row versions that are no longer needed and frees up the version space in tempdb. A long-running transaction prevents space in the version store from being released if it meets any of the following conditions:</w:t>
      </w:r>
    </w:p>
    <w:p w14:paraId="5686686B" w14:textId="77777777" w:rsidR="00123680" w:rsidRDefault="00123680" w:rsidP="00123680">
      <w:pPr>
        <w:pStyle w:val="NormalWeb"/>
        <w:numPr>
          <w:ilvl w:val="0"/>
          <w:numId w:val="43"/>
        </w:numPr>
      </w:pPr>
      <w:r>
        <w:t>It uses row versioning-based isolation.</w:t>
      </w:r>
    </w:p>
    <w:p w14:paraId="7D60B619" w14:textId="77777777" w:rsidR="00123680" w:rsidRDefault="00123680" w:rsidP="00123680">
      <w:pPr>
        <w:pStyle w:val="NormalWeb"/>
        <w:numPr>
          <w:ilvl w:val="0"/>
          <w:numId w:val="43"/>
        </w:numPr>
      </w:pPr>
      <w:r>
        <w:t>It uses triggers, MARS, or online index build operations.</w:t>
      </w:r>
    </w:p>
    <w:p w14:paraId="0236D19A" w14:textId="77777777" w:rsidR="00123680" w:rsidRDefault="00123680" w:rsidP="00123680">
      <w:pPr>
        <w:pStyle w:val="NormalWeb"/>
        <w:numPr>
          <w:ilvl w:val="0"/>
          <w:numId w:val="43"/>
        </w:numPr>
      </w:pPr>
      <w:r>
        <w:t>It generates row versions.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67D8891E" w14:textId="77777777" w:rsidTr="00123680">
        <w:trPr>
          <w:tblCellSpacing w:w="15" w:type="dxa"/>
        </w:trPr>
        <w:tc>
          <w:tcPr>
            <w:tcW w:w="0" w:type="auto"/>
            <w:vAlign w:val="center"/>
            <w:hideMark/>
          </w:tcPr>
          <w:p w14:paraId="0C139F72" w14:textId="21E5D81A" w:rsidR="00123680" w:rsidRDefault="00123680">
            <w:pPr>
              <w:rPr>
                <w:b/>
                <w:bCs/>
              </w:rPr>
            </w:pPr>
            <w:r>
              <w:rPr>
                <w:b/>
                <w:bCs/>
                <w:noProof/>
              </w:rPr>
              <w:drawing>
                <wp:inline distT="0" distB="0" distL="0" distR="0" wp14:anchorId="00A59B1D" wp14:editId="45C4971C">
                  <wp:extent cx="7620" cy="762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24828539" w14:textId="77777777" w:rsidTr="00123680">
        <w:trPr>
          <w:tblCellSpacing w:w="15" w:type="dxa"/>
        </w:trPr>
        <w:tc>
          <w:tcPr>
            <w:tcW w:w="0" w:type="auto"/>
            <w:vAlign w:val="center"/>
            <w:hideMark/>
          </w:tcPr>
          <w:p w14:paraId="79113747" w14:textId="77777777" w:rsidR="00123680" w:rsidRDefault="00123680">
            <w:pPr>
              <w:pStyle w:val="NormalWeb"/>
            </w:pPr>
            <w:r>
              <w:t>When a trigger is invoked inside a transaction, the row versions created by the trigger are maintained until the end of the transaction, even though the row versions are no longer needed after the trigger completes. This also applies to read-committed transactions that use row versioning. With this type of transaction, a transactionally consistent view of the database is needed only for each statement in the transaction. This means that the row versions created for a statement in the transaction are no longer needed after the statement completes. However, row versions created by each statement in the transaction are maintained until the transaction completes.</w:t>
            </w:r>
          </w:p>
        </w:tc>
      </w:tr>
    </w:tbl>
    <w:p w14:paraId="3E3D9ADF" w14:textId="77777777" w:rsidR="00123680" w:rsidRDefault="00123680" w:rsidP="00123680">
      <w:pPr>
        <w:pStyle w:val="NormalWeb"/>
      </w:pPr>
      <w:r>
        <w:t>When tempdb runs out of space, the Database Engine forces the version stores to shrink. During the shrink process, the longest running transactions that have not yet generated row versions are marked as victims. A message 3967 is generated in the error log for each victim transaction. If a transaction is marked as a victim, it can no longer read the row versions in the version store. When it attempts to read row versions, message 3966 is generated and the transaction is rolled back. If the shrinking process succeeds, space becomes available in tempdb. Otherwise, tempdb runs out of space and the following occurs:</w:t>
      </w:r>
    </w:p>
    <w:p w14:paraId="5C6B3B92" w14:textId="77777777" w:rsidR="00123680" w:rsidRDefault="00123680" w:rsidP="00123680">
      <w:pPr>
        <w:pStyle w:val="NormalWeb"/>
        <w:numPr>
          <w:ilvl w:val="0"/>
          <w:numId w:val="44"/>
        </w:numPr>
      </w:pPr>
      <w:r>
        <w:t>Write operations continue to execute but do not generate versions. An information message (3959) appears in the error log, but the transaction that writes data is not affected.</w:t>
      </w:r>
    </w:p>
    <w:p w14:paraId="18D932B9" w14:textId="77777777" w:rsidR="00123680" w:rsidRDefault="00123680" w:rsidP="00123680">
      <w:pPr>
        <w:pStyle w:val="NormalWeb"/>
        <w:numPr>
          <w:ilvl w:val="0"/>
          <w:numId w:val="44"/>
        </w:numPr>
      </w:pPr>
      <w:r>
        <w:t>Transactions that attempt to access row versions that were not generated because of a tempdb full rollback terminate with an error 3958.</w:t>
      </w:r>
    </w:p>
    <w:p w14:paraId="5F7B9F26" w14:textId="77777777" w:rsidR="00123680" w:rsidRDefault="00123680" w:rsidP="00123680">
      <w:pPr>
        <w:pStyle w:val="Heading4"/>
      </w:pPr>
      <w:r>
        <w:t>Space Used in Data Rows</w:t>
      </w:r>
    </w:p>
    <w:p w14:paraId="24955AA2" w14:textId="77777777" w:rsidR="00123680" w:rsidRDefault="00123680" w:rsidP="00123680">
      <w:pPr>
        <w:pStyle w:val="NormalWeb"/>
      </w:pPr>
      <w:r>
        <w:t xml:space="preserve">Each database row may use up to 14 bytes at the end of the row for row versioning information. The row versioning information contains the transaction sequence number of the transaction that committed the version </w:t>
      </w:r>
      <w:r>
        <w:lastRenderedPageBreak/>
        <w:t>and the pointer to the versioned row. These 14 bytes are added the first time the row is modified, or when a new row is inserted, under any of these conditions:</w:t>
      </w:r>
    </w:p>
    <w:p w14:paraId="10C2CCED" w14:textId="77777777" w:rsidR="00123680" w:rsidRDefault="00123680" w:rsidP="00123680">
      <w:pPr>
        <w:pStyle w:val="NormalWeb"/>
        <w:numPr>
          <w:ilvl w:val="0"/>
          <w:numId w:val="45"/>
        </w:numPr>
      </w:pPr>
      <w:r>
        <w:t xml:space="preserve">READ_COMMITTED_SNAPSHOT or ALLOW_SNAPSHOT_ISOLATION options are ON. </w:t>
      </w:r>
    </w:p>
    <w:p w14:paraId="1C3C4BEF" w14:textId="77777777" w:rsidR="00123680" w:rsidRDefault="00123680" w:rsidP="00123680">
      <w:pPr>
        <w:pStyle w:val="NormalWeb"/>
        <w:numPr>
          <w:ilvl w:val="0"/>
          <w:numId w:val="45"/>
        </w:numPr>
      </w:pPr>
      <w:r>
        <w:t>The table has a trigger.</w:t>
      </w:r>
    </w:p>
    <w:p w14:paraId="5039CD44" w14:textId="77777777" w:rsidR="00123680" w:rsidRDefault="00123680" w:rsidP="00123680">
      <w:pPr>
        <w:pStyle w:val="NormalWeb"/>
        <w:numPr>
          <w:ilvl w:val="0"/>
          <w:numId w:val="45"/>
        </w:numPr>
      </w:pPr>
      <w:r>
        <w:t>Multiple Active Results Sets (MARS) is being used.</w:t>
      </w:r>
    </w:p>
    <w:p w14:paraId="54848171" w14:textId="77777777" w:rsidR="00123680" w:rsidRDefault="00123680" w:rsidP="00123680">
      <w:pPr>
        <w:pStyle w:val="NormalWeb"/>
        <w:numPr>
          <w:ilvl w:val="0"/>
          <w:numId w:val="45"/>
        </w:numPr>
      </w:pPr>
      <w:r>
        <w:t>Online index build operations are currently running on the table.</w:t>
      </w:r>
    </w:p>
    <w:p w14:paraId="7A66C0C9" w14:textId="77777777" w:rsidR="00123680" w:rsidRDefault="00123680" w:rsidP="00123680">
      <w:pPr>
        <w:pStyle w:val="NormalWeb"/>
      </w:pPr>
      <w:r>
        <w:t>These 14 bytes are removed from the database row the first time the row is modified under all of these conditions:</w:t>
      </w:r>
    </w:p>
    <w:p w14:paraId="52FEDF12" w14:textId="77777777" w:rsidR="00123680" w:rsidRDefault="00123680" w:rsidP="00123680">
      <w:pPr>
        <w:pStyle w:val="NormalWeb"/>
        <w:numPr>
          <w:ilvl w:val="0"/>
          <w:numId w:val="46"/>
        </w:numPr>
      </w:pPr>
      <w:r>
        <w:t xml:space="preserve">READ_COMMITTED_SNAPSHOT and ALLOW_SNAPSHOT_ISOLATION options are OFF. </w:t>
      </w:r>
    </w:p>
    <w:p w14:paraId="16C09FB7" w14:textId="77777777" w:rsidR="00123680" w:rsidRDefault="00123680" w:rsidP="00123680">
      <w:pPr>
        <w:pStyle w:val="NormalWeb"/>
        <w:numPr>
          <w:ilvl w:val="0"/>
          <w:numId w:val="46"/>
        </w:numPr>
      </w:pPr>
      <w:r>
        <w:t>The trigger no longer exists on the table.</w:t>
      </w:r>
    </w:p>
    <w:p w14:paraId="76BBF1B7" w14:textId="77777777" w:rsidR="00123680" w:rsidRDefault="00123680" w:rsidP="00123680">
      <w:pPr>
        <w:pStyle w:val="NormalWeb"/>
        <w:numPr>
          <w:ilvl w:val="0"/>
          <w:numId w:val="46"/>
        </w:numPr>
      </w:pPr>
      <w:r>
        <w:t>MARS is not being used.</w:t>
      </w:r>
    </w:p>
    <w:p w14:paraId="2334E933" w14:textId="77777777" w:rsidR="00123680" w:rsidRDefault="00123680" w:rsidP="00123680">
      <w:pPr>
        <w:pStyle w:val="NormalWeb"/>
        <w:numPr>
          <w:ilvl w:val="0"/>
          <w:numId w:val="46"/>
        </w:numPr>
      </w:pPr>
      <w:r>
        <w:t>Online index build operations are not currently running.</w:t>
      </w:r>
    </w:p>
    <w:p w14:paraId="3FE31CC6" w14:textId="77777777" w:rsidR="00123680" w:rsidRDefault="00123680" w:rsidP="00123680">
      <w:pPr>
        <w:pStyle w:val="NormalWeb"/>
      </w:pPr>
      <w:r>
        <w:t xml:space="preserve">If you use any of the row versioning features, you might need to allocate additional disk space for the database to accommodate the 14 bytes per database row. Adding the row versioning information can cause index page splits or the allocation of a new data page if there is not enough space available on the current page. For example, if the average row length is 100 bytes, the additional 14 bytes cause an existing table to grow up to 14 percent. </w:t>
      </w:r>
    </w:p>
    <w:p w14:paraId="06D3AA34" w14:textId="77777777" w:rsidR="00123680" w:rsidRDefault="00123680" w:rsidP="00123680">
      <w:pPr>
        <w:pStyle w:val="NormalWeb"/>
      </w:pPr>
      <w:r>
        <w:t xml:space="preserve">Decreasing the </w:t>
      </w:r>
      <w:hyperlink r:id="rId107" w:history="1">
        <w:r>
          <w:rPr>
            <w:rStyle w:val="Hyperlink"/>
          </w:rPr>
          <w:t>fill factor</w:t>
        </w:r>
      </w:hyperlink>
      <w:r>
        <w:t xml:space="preserve"> might help to prevent or decrease fragmentation of index pages. To view fragmentation information for the data and indexes of a table or view, you can use </w:t>
      </w:r>
      <w:hyperlink r:id="rId108" w:history="1">
        <w:r>
          <w:rPr>
            <w:rStyle w:val="Hyperlink"/>
          </w:rPr>
          <w:t>DBCC SHOWCONTIG</w:t>
        </w:r>
      </w:hyperlink>
      <w:r>
        <w:t>.</w:t>
      </w:r>
    </w:p>
    <w:p w14:paraId="0135514E" w14:textId="77777777" w:rsidR="00123680" w:rsidRDefault="00123680" w:rsidP="00123680">
      <w:pPr>
        <w:pStyle w:val="Heading4"/>
      </w:pPr>
      <w:r>
        <w:t>Space Used in Large Objects</w:t>
      </w:r>
    </w:p>
    <w:p w14:paraId="757CCA97" w14:textId="77777777" w:rsidR="00123680" w:rsidRDefault="00123680" w:rsidP="00123680">
      <w:pPr>
        <w:pStyle w:val="NormalWeb"/>
      </w:pPr>
      <w:r>
        <w:t xml:space="preserve">The SQL Server Database Engine supports six data types that can hold large strings up to 2 gigabytes (GB) in length: </w:t>
      </w:r>
      <w:r>
        <w:rPr>
          <w:rStyle w:val="input"/>
        </w:rPr>
        <w:t>nvarchar(max)</w:t>
      </w:r>
      <w:r>
        <w:t xml:space="preserve">, </w:t>
      </w:r>
      <w:r>
        <w:rPr>
          <w:rStyle w:val="input"/>
        </w:rPr>
        <w:t>varchar(max)</w:t>
      </w:r>
      <w:r>
        <w:t xml:space="preserve">, </w:t>
      </w:r>
      <w:r>
        <w:rPr>
          <w:rStyle w:val="input"/>
        </w:rPr>
        <w:t>varbinary(max)</w:t>
      </w:r>
      <w:r>
        <w:t xml:space="preserve">, </w:t>
      </w:r>
      <w:r>
        <w:rPr>
          <w:rStyle w:val="input"/>
        </w:rPr>
        <w:t>ntext</w:t>
      </w:r>
      <w:r>
        <w:t xml:space="preserve">, </w:t>
      </w:r>
      <w:r>
        <w:rPr>
          <w:rStyle w:val="input"/>
        </w:rPr>
        <w:t>text</w:t>
      </w:r>
      <w:r>
        <w:t xml:space="preserve">, and </w:t>
      </w:r>
      <w:r>
        <w:rPr>
          <w:rStyle w:val="input"/>
        </w:rPr>
        <w:t>image</w:t>
      </w:r>
      <w:r>
        <w:t>. Large strings stored using these data types are stored in a series of data fragments that are linked to the data row. Row versioning information is stored in each fragment used to store these large strings. Data fragments are a collection of pages dedicated to large objects in a table.</w:t>
      </w:r>
    </w:p>
    <w:p w14:paraId="4F74F7F8" w14:textId="77777777" w:rsidR="00123680" w:rsidRDefault="00123680" w:rsidP="00123680">
      <w:pPr>
        <w:pStyle w:val="NormalWeb"/>
      </w:pPr>
      <w:r>
        <w:t xml:space="preserve">As new large values are added to a database, they are allocated using a maximum of 8040 bytes of data per fragment. Earlier versions of the Database Engine stored up to 8080 bytes of </w:t>
      </w:r>
      <w:r>
        <w:rPr>
          <w:rStyle w:val="input"/>
        </w:rPr>
        <w:t>ntext</w:t>
      </w:r>
      <w:r>
        <w:t xml:space="preserve">, </w:t>
      </w:r>
      <w:r>
        <w:rPr>
          <w:rStyle w:val="input"/>
        </w:rPr>
        <w:t>text</w:t>
      </w:r>
      <w:r>
        <w:t xml:space="preserve">, or </w:t>
      </w:r>
      <w:r>
        <w:rPr>
          <w:rStyle w:val="input"/>
        </w:rPr>
        <w:t>image</w:t>
      </w:r>
      <w:r>
        <w:t xml:space="preserve"> data per fragment.</w:t>
      </w:r>
    </w:p>
    <w:p w14:paraId="5559C6E0" w14:textId="77777777" w:rsidR="00123680" w:rsidRDefault="00123680" w:rsidP="00123680">
      <w:pPr>
        <w:pStyle w:val="NormalWeb"/>
      </w:pPr>
      <w:r>
        <w:t xml:space="preserve">Existing </w:t>
      </w:r>
      <w:r>
        <w:rPr>
          <w:rStyle w:val="input"/>
        </w:rPr>
        <w:t>ntext</w:t>
      </w:r>
      <w:r>
        <w:t xml:space="preserve">, </w:t>
      </w:r>
      <w:r>
        <w:rPr>
          <w:rStyle w:val="input"/>
        </w:rPr>
        <w:t>text</w:t>
      </w:r>
      <w:r>
        <w:t xml:space="preserve">, and </w:t>
      </w:r>
      <w:r>
        <w:rPr>
          <w:rStyle w:val="input"/>
        </w:rPr>
        <w:t>image</w:t>
      </w:r>
      <w:r>
        <w:t xml:space="preserve"> large object (LOB) data is not updated to make space for the row versioning information when a database is upgraded to SQL Server from an earlier version of SQL Server. However, the first time the LOB data is modified, it is dynamically upgraded to enable storage of versioning information. This will happen even if row versions are not generated. After the LOB data is upgraded, the maximum number of bytes stored per fragment is reduced from 8080 bytes to 8040 bytes. The upgrade process is equivalent to deleting the LOB value and reinserting the same value. The LOB data is upgraded even if only one byte is modified. This is a one-time operation for each </w:t>
      </w:r>
      <w:r>
        <w:rPr>
          <w:rStyle w:val="input"/>
        </w:rPr>
        <w:t>ntext</w:t>
      </w:r>
      <w:r>
        <w:t xml:space="preserve">, </w:t>
      </w:r>
      <w:r>
        <w:rPr>
          <w:rStyle w:val="input"/>
        </w:rPr>
        <w:t>text</w:t>
      </w:r>
      <w:r>
        <w:t xml:space="preserve">, or </w:t>
      </w:r>
      <w:r>
        <w:rPr>
          <w:rStyle w:val="input"/>
        </w:rPr>
        <w:t>image</w:t>
      </w:r>
      <w:r>
        <w:t xml:space="preserve"> column, but each operation may generate a large amount of page allocations and I/O activity depending upon the size of the LOB data. It may also generate a large amount of logging activity if the modification is fully logged. WRITETEXT and UPDATETEXT operations are minimally logged if database recovery mode is not set to FULL.</w:t>
      </w:r>
    </w:p>
    <w:p w14:paraId="702F5AC9" w14:textId="77777777" w:rsidR="00123680" w:rsidRDefault="00123680" w:rsidP="00123680">
      <w:pPr>
        <w:pStyle w:val="NormalWeb"/>
      </w:pPr>
      <w:r>
        <w:t xml:space="preserve">The </w:t>
      </w:r>
      <w:r>
        <w:rPr>
          <w:rStyle w:val="input"/>
        </w:rPr>
        <w:t>nvarchar(max)</w:t>
      </w:r>
      <w:r>
        <w:t xml:space="preserve">, </w:t>
      </w:r>
      <w:r>
        <w:rPr>
          <w:rStyle w:val="input"/>
        </w:rPr>
        <w:t>varchar(max)</w:t>
      </w:r>
      <w:r>
        <w:t xml:space="preserve">, and </w:t>
      </w:r>
      <w:r>
        <w:rPr>
          <w:rStyle w:val="input"/>
        </w:rPr>
        <w:t>varbinary(max)</w:t>
      </w:r>
      <w:r>
        <w:t xml:space="preserve"> data types are not available in earlier versions of SQL Server. Therefore, they have no upgrade issues.</w:t>
      </w:r>
    </w:p>
    <w:p w14:paraId="63BAC1EF" w14:textId="77777777" w:rsidR="00123680" w:rsidRDefault="00123680" w:rsidP="00123680">
      <w:pPr>
        <w:pStyle w:val="NormalWeb"/>
      </w:pPr>
      <w:r>
        <w:t>Enough disk space should be allocated to accommodate this requirement.</w:t>
      </w:r>
    </w:p>
    <w:p w14:paraId="0EAEE3D7" w14:textId="77777777" w:rsidR="00123680" w:rsidRDefault="00123680" w:rsidP="00123680">
      <w:pPr>
        <w:pStyle w:val="Heading4"/>
      </w:pPr>
      <w:r>
        <w:lastRenderedPageBreak/>
        <w:t>Monitoring Row Versioning and the Version Store</w:t>
      </w:r>
    </w:p>
    <w:p w14:paraId="666765CD" w14:textId="77777777" w:rsidR="00123680" w:rsidRDefault="00123680" w:rsidP="00123680">
      <w:pPr>
        <w:pStyle w:val="NormalWeb"/>
      </w:pPr>
      <w:r>
        <w:t>For monitoring row versioning, version store, and snapshot isolation processes for performance and problems, SQL Server provides tools in the form of Dynamic Management Views (DMVs) and performance counters in Windows System Monitor.</w:t>
      </w:r>
    </w:p>
    <w:p w14:paraId="27B95A3E" w14:textId="77777777" w:rsidR="00123680" w:rsidRDefault="00123680" w:rsidP="00123680">
      <w:pPr>
        <w:pStyle w:val="Heading4"/>
      </w:pPr>
      <w:r>
        <w:t>DMVs</w:t>
      </w:r>
    </w:p>
    <w:p w14:paraId="0CC7BE2A" w14:textId="77777777" w:rsidR="00123680" w:rsidRDefault="00123680" w:rsidP="00123680">
      <w:pPr>
        <w:pStyle w:val="NormalWeb"/>
      </w:pPr>
      <w:r>
        <w:t>The following DMVs provide information about the current system state of tempdb and the version store, as well as transactions using row versioning.</w:t>
      </w:r>
    </w:p>
    <w:p w14:paraId="65D7093A" w14:textId="77777777" w:rsidR="00123680" w:rsidRDefault="00123680" w:rsidP="00123680">
      <w:pPr>
        <w:pStyle w:val="NormalWeb"/>
      </w:pPr>
      <w:r>
        <w:t xml:space="preserve">sys.dm_db_file_space_usage. Returns space usage information for each file in the database. For more information, see </w:t>
      </w:r>
      <w:hyperlink r:id="rId109" w:history="1">
        <w:r>
          <w:rPr>
            <w:rStyle w:val="Hyperlink"/>
          </w:rPr>
          <w:t>sys.dm_db_file_space_usage (Transact-SQL)</w:t>
        </w:r>
      </w:hyperlink>
      <w:r>
        <w:t>.</w:t>
      </w:r>
    </w:p>
    <w:p w14:paraId="0589EA37" w14:textId="77777777" w:rsidR="00123680" w:rsidRDefault="00123680" w:rsidP="00123680">
      <w:pPr>
        <w:pStyle w:val="NormalWeb"/>
      </w:pPr>
      <w:r>
        <w:t xml:space="preserve">sys.dm_db_session_space_usage. Returns page allocation and deallocation activity by session for the database. For more information, see </w:t>
      </w:r>
      <w:hyperlink r:id="rId110" w:history="1">
        <w:r>
          <w:rPr>
            <w:rStyle w:val="Hyperlink"/>
          </w:rPr>
          <w:t>sys.dm_db_session_space_usage (Transact-SQL)</w:t>
        </w:r>
      </w:hyperlink>
      <w:r>
        <w:t>.</w:t>
      </w:r>
    </w:p>
    <w:p w14:paraId="16EAE1ED" w14:textId="77777777" w:rsidR="00123680" w:rsidRDefault="00123680" w:rsidP="00123680">
      <w:pPr>
        <w:pStyle w:val="NormalWeb"/>
      </w:pPr>
      <w:r>
        <w:t xml:space="preserve">sys.dm_db_task_space_usage. Returns page allocation and deallocation activity by task for the database. For more information, see </w:t>
      </w:r>
      <w:hyperlink r:id="rId111" w:history="1">
        <w:r>
          <w:rPr>
            <w:rStyle w:val="Hyperlink"/>
          </w:rPr>
          <w:t>sys.dm_db_task_space_usage (Transact-SQL)</w:t>
        </w:r>
      </w:hyperlink>
      <w:r>
        <w:t>.</w:t>
      </w:r>
    </w:p>
    <w:p w14:paraId="4BE9FF70" w14:textId="77777777" w:rsidR="00123680" w:rsidRDefault="00123680" w:rsidP="00123680">
      <w:pPr>
        <w:pStyle w:val="NormalWeb"/>
      </w:pPr>
      <w:r>
        <w:t xml:space="preserve">sys.dm_tran_top_version_generators. Returns a virtual table for the objects producing the most versions in the version store. It groups the top 256 aggregated record lengths by database_id and rowset_id. Use this function to find the largest consumers of the version store. For more information, see </w:t>
      </w:r>
      <w:hyperlink r:id="rId112" w:history="1">
        <w:r>
          <w:rPr>
            <w:rStyle w:val="Hyperlink"/>
          </w:rPr>
          <w:t>sys.dm_tran_top_version_generators (Transact-SQL)</w:t>
        </w:r>
      </w:hyperlink>
      <w:r>
        <w:t>.</w:t>
      </w:r>
    </w:p>
    <w:p w14:paraId="6AF94A52" w14:textId="77777777" w:rsidR="00123680" w:rsidRDefault="00123680" w:rsidP="00123680">
      <w:pPr>
        <w:pStyle w:val="NormalWeb"/>
      </w:pPr>
      <w:r>
        <w:t xml:space="preserve">sys.dm_tran_version_store. Returns a virtual table that displays all version records in the common version store. For more information, see </w:t>
      </w:r>
      <w:hyperlink r:id="rId113" w:history="1">
        <w:r>
          <w:rPr>
            <w:rStyle w:val="Hyperlink"/>
          </w:rPr>
          <w:t>sys.dm_tran_version_store (Transact-SQL)</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70344805" w14:textId="77777777" w:rsidTr="00123680">
        <w:trPr>
          <w:tblCellSpacing w:w="15" w:type="dxa"/>
        </w:trPr>
        <w:tc>
          <w:tcPr>
            <w:tcW w:w="0" w:type="auto"/>
            <w:vAlign w:val="center"/>
            <w:hideMark/>
          </w:tcPr>
          <w:p w14:paraId="78A5156F" w14:textId="049AFDE1" w:rsidR="00123680" w:rsidRDefault="00123680">
            <w:pPr>
              <w:rPr>
                <w:b/>
                <w:bCs/>
              </w:rPr>
            </w:pPr>
            <w:r>
              <w:rPr>
                <w:b/>
                <w:bCs/>
                <w:noProof/>
              </w:rPr>
              <w:drawing>
                <wp:inline distT="0" distB="0" distL="0" distR="0" wp14:anchorId="6C3C5EC1" wp14:editId="3E6D5D24">
                  <wp:extent cx="7620" cy="762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61F4EE41" w14:textId="77777777" w:rsidTr="00123680">
        <w:trPr>
          <w:tblCellSpacing w:w="15" w:type="dxa"/>
        </w:trPr>
        <w:tc>
          <w:tcPr>
            <w:tcW w:w="0" w:type="auto"/>
            <w:vAlign w:val="center"/>
            <w:hideMark/>
          </w:tcPr>
          <w:p w14:paraId="20BBDC08" w14:textId="77777777" w:rsidR="00123680" w:rsidRDefault="00123680">
            <w:pPr>
              <w:pStyle w:val="NormalWeb"/>
            </w:pPr>
            <w:r>
              <w:t>sys.dm_tran_top_version_generators and sys.dm_tran_version_store are potentially very expensive functions to run, since both query the entire version store, which could be very large.</w:t>
            </w:r>
          </w:p>
        </w:tc>
      </w:tr>
    </w:tbl>
    <w:p w14:paraId="0C651B2B" w14:textId="77777777" w:rsidR="00123680" w:rsidRDefault="00123680" w:rsidP="00123680">
      <w:pPr>
        <w:pStyle w:val="NormalWeb"/>
      </w:pPr>
      <w:r>
        <w:t xml:space="preserve">sys.dm_tran_active_snapshot_database_transactions. Returns a virtual table for all active transactions in all databases within the SQL Server instance that use row versioning. System transactions do not appear in this DMV. For more information, see </w:t>
      </w:r>
      <w:hyperlink r:id="rId114" w:history="1">
        <w:r>
          <w:rPr>
            <w:rStyle w:val="Hyperlink"/>
          </w:rPr>
          <w:t>sys.dm_tran_active_snapshot_database_transactions (Transact-SQL)</w:t>
        </w:r>
      </w:hyperlink>
      <w:r>
        <w:t>.</w:t>
      </w:r>
    </w:p>
    <w:p w14:paraId="1DCFF526" w14:textId="77777777" w:rsidR="00123680" w:rsidRDefault="00123680" w:rsidP="00123680">
      <w:pPr>
        <w:pStyle w:val="NormalWeb"/>
      </w:pPr>
      <w:r>
        <w:t xml:space="preserve">sys.dm_tran_transactions_snapshot. Returns a virtual table that displays snapshots taken by each transaction. The snapshot contains the sequence number of the active transactions that use row versioning. For more information, see </w:t>
      </w:r>
      <w:hyperlink r:id="rId115" w:history="1">
        <w:r>
          <w:rPr>
            <w:rStyle w:val="Hyperlink"/>
          </w:rPr>
          <w:t>sys.dm_tran_transactions_snapshot (Transact-SQL)</w:t>
        </w:r>
      </w:hyperlink>
      <w:r>
        <w:t>.</w:t>
      </w:r>
    </w:p>
    <w:p w14:paraId="4DFC72F1" w14:textId="77777777" w:rsidR="00123680" w:rsidRDefault="00123680" w:rsidP="00123680">
      <w:pPr>
        <w:pStyle w:val="NormalWeb"/>
      </w:pPr>
      <w:r>
        <w:t xml:space="preserve">sys.dm_tran_current_transaction. Returns a single row that displays row versioning-related state information of the transaction in the current session. For more information, see </w:t>
      </w:r>
      <w:hyperlink r:id="rId116" w:history="1">
        <w:r>
          <w:rPr>
            <w:rStyle w:val="Hyperlink"/>
          </w:rPr>
          <w:t>sys.dm_tran_current_transaction (Transact-SQL)</w:t>
        </w:r>
      </w:hyperlink>
      <w:r>
        <w:t>.</w:t>
      </w:r>
    </w:p>
    <w:p w14:paraId="68D273F8" w14:textId="77777777" w:rsidR="00123680" w:rsidRDefault="00123680" w:rsidP="00123680">
      <w:pPr>
        <w:pStyle w:val="NormalWeb"/>
      </w:pPr>
      <w:r>
        <w:t xml:space="preserve">sys.dm_tran_current_snapshot. Returns a virtual table that displays all active transactions at the time the current snapshot isolation transaction starts. If the current transaction is using snapshot isolation, this function returns no rows. sys.dm_tran_current_snapshot is similar to sys.dm_tran_transactions_snapshot, except that it returns only the active transactions for the current snapshot. For more information, see </w:t>
      </w:r>
      <w:hyperlink r:id="rId117" w:history="1">
        <w:r>
          <w:rPr>
            <w:rStyle w:val="Hyperlink"/>
          </w:rPr>
          <w:t>sys.dm_tran_current_snapshot (Transact-SQL)</w:t>
        </w:r>
      </w:hyperlink>
      <w:r>
        <w:t>.</w:t>
      </w:r>
    </w:p>
    <w:p w14:paraId="6CB7EAED" w14:textId="77777777" w:rsidR="00123680" w:rsidRDefault="00123680" w:rsidP="00123680">
      <w:pPr>
        <w:pStyle w:val="Heading4"/>
      </w:pPr>
      <w:r>
        <w:lastRenderedPageBreak/>
        <w:t>Performance Counters</w:t>
      </w:r>
    </w:p>
    <w:p w14:paraId="66BC6D46" w14:textId="77777777" w:rsidR="00123680" w:rsidRDefault="00123680" w:rsidP="00123680">
      <w:pPr>
        <w:pStyle w:val="NormalWeb"/>
      </w:pPr>
      <w:r>
        <w:t>SQL Server performance counters provide information about the system performance impacted by SQL Server processes. The following performance counters monitor tempdb and the version store, as well as transactions using row versioning. The performance counters are contained in the SQLServer:Transactions performance object.</w:t>
      </w:r>
    </w:p>
    <w:p w14:paraId="65B8F4EA" w14:textId="77777777" w:rsidR="00123680" w:rsidRDefault="00123680" w:rsidP="00123680">
      <w:pPr>
        <w:pStyle w:val="NormalWeb"/>
      </w:pPr>
      <w:r>
        <w:rPr>
          <w:rStyle w:val="label"/>
        </w:rPr>
        <w:t>Free Space in tempdb (KB)</w:t>
      </w:r>
      <w:r>
        <w:t>. Monitors the amount, in kilobytes (KB), of free space in the tempdb database. There must be enough free space in tempdb to handle the version store that supports snapshot isolation.</w:t>
      </w:r>
    </w:p>
    <w:p w14:paraId="039890B9" w14:textId="77777777" w:rsidR="00123680" w:rsidRDefault="00123680" w:rsidP="00123680">
      <w:pPr>
        <w:pStyle w:val="NormalWeb"/>
      </w:pPr>
      <w:r>
        <w:t>The following formula provides a rough estimate of the size of the version store. For long-running transactions, it may be useful to monitor the generation and cleanup rate to estimate the maximum size of the version store.</w:t>
      </w:r>
    </w:p>
    <w:p w14:paraId="0EF4C946" w14:textId="77777777" w:rsidR="00123680" w:rsidRDefault="00123680" w:rsidP="00123680">
      <w:pPr>
        <w:pStyle w:val="NormalWeb"/>
      </w:pPr>
      <w:r>
        <w:t>[size of common version store] = 2 * [version store data generated per minute] * [longest running time (minutes) of the transaction]</w:t>
      </w:r>
    </w:p>
    <w:p w14:paraId="5FDA4185" w14:textId="77777777" w:rsidR="00123680" w:rsidRDefault="00123680" w:rsidP="00123680">
      <w:pPr>
        <w:pStyle w:val="NormalWeb"/>
      </w:pPr>
      <w:r>
        <w:t>The longest running time of transactions should not include online index builds. Because these operations may take a long time on very large tables, online index builds use a separate version store. The approximate size of the online index build version store equals the amount of data modified in the table, including all indexes, while the online index build is active.</w:t>
      </w:r>
    </w:p>
    <w:p w14:paraId="531062E8" w14:textId="77777777" w:rsidR="00123680" w:rsidRDefault="00123680" w:rsidP="00123680">
      <w:pPr>
        <w:pStyle w:val="NormalWeb"/>
      </w:pPr>
      <w:r>
        <w:rPr>
          <w:rStyle w:val="label"/>
        </w:rPr>
        <w:t>Version Store Size (KB)</w:t>
      </w:r>
      <w:r>
        <w:t>. Monitors the size in KB of all version stores. This information helps determine the amount of space needed in the tempdb database for the version store. Monitoring this counter over a period of time provides a useful estimate of additional space needed for tempdb.</w:t>
      </w:r>
    </w:p>
    <w:p w14:paraId="36AF4515" w14:textId="77777777" w:rsidR="00123680" w:rsidRDefault="00123680" w:rsidP="00123680">
      <w:pPr>
        <w:pStyle w:val="NormalWeb"/>
      </w:pPr>
      <w:r>
        <w:rPr>
          <w:rStyle w:val="label"/>
        </w:rPr>
        <w:t>Version Generation rate (KB/s)</w:t>
      </w:r>
      <w:r>
        <w:t>. Monitors the version generation rate in KB per second in all version stores.</w:t>
      </w:r>
    </w:p>
    <w:p w14:paraId="7CFA188F" w14:textId="77777777" w:rsidR="00123680" w:rsidRDefault="00123680" w:rsidP="00123680">
      <w:pPr>
        <w:pStyle w:val="NormalWeb"/>
      </w:pPr>
      <w:r>
        <w:rPr>
          <w:rStyle w:val="label"/>
        </w:rPr>
        <w:t>Version Cleanup rate (KB/s)</w:t>
      </w:r>
      <w:r>
        <w:t>. Monitors the version cleanup rate in KB per second in all version stores.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3B90BF6F" w14:textId="77777777" w:rsidTr="00123680">
        <w:trPr>
          <w:tblCellSpacing w:w="15" w:type="dxa"/>
        </w:trPr>
        <w:tc>
          <w:tcPr>
            <w:tcW w:w="0" w:type="auto"/>
            <w:vAlign w:val="center"/>
            <w:hideMark/>
          </w:tcPr>
          <w:p w14:paraId="218D0F4D" w14:textId="7DC9D78E" w:rsidR="00123680" w:rsidRDefault="00123680">
            <w:pPr>
              <w:rPr>
                <w:b/>
                <w:bCs/>
              </w:rPr>
            </w:pPr>
            <w:r>
              <w:rPr>
                <w:b/>
                <w:bCs/>
                <w:noProof/>
              </w:rPr>
              <w:drawing>
                <wp:inline distT="0" distB="0" distL="0" distR="0" wp14:anchorId="630C0D4B" wp14:editId="30992269">
                  <wp:extent cx="7620" cy="762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883B84C" w14:textId="77777777" w:rsidTr="00123680">
        <w:trPr>
          <w:tblCellSpacing w:w="15" w:type="dxa"/>
        </w:trPr>
        <w:tc>
          <w:tcPr>
            <w:tcW w:w="0" w:type="auto"/>
            <w:vAlign w:val="center"/>
            <w:hideMark/>
          </w:tcPr>
          <w:p w14:paraId="3B0CE396" w14:textId="77777777" w:rsidR="00123680" w:rsidRDefault="00123680">
            <w:pPr>
              <w:pStyle w:val="NormalWeb"/>
            </w:pPr>
            <w:r>
              <w:t>Information from Version Generation rate (KB/s) and Version Cleanup rate (KB/s) can be used to predict tempdb space requirements.</w:t>
            </w:r>
          </w:p>
        </w:tc>
      </w:tr>
    </w:tbl>
    <w:p w14:paraId="70422E66" w14:textId="77777777" w:rsidR="00123680" w:rsidRDefault="00123680" w:rsidP="00123680">
      <w:pPr>
        <w:pStyle w:val="NormalWeb"/>
      </w:pPr>
      <w:r>
        <w:rPr>
          <w:rStyle w:val="label"/>
        </w:rPr>
        <w:t>Version Store unit count</w:t>
      </w:r>
      <w:r>
        <w:t>. Monitors the count of version store units.</w:t>
      </w:r>
    </w:p>
    <w:p w14:paraId="35FAE362" w14:textId="77777777" w:rsidR="00123680" w:rsidRDefault="00123680" w:rsidP="00123680">
      <w:pPr>
        <w:pStyle w:val="NormalWeb"/>
      </w:pPr>
      <w:r>
        <w:rPr>
          <w:rStyle w:val="label"/>
        </w:rPr>
        <w:t>Version Store unit creation</w:t>
      </w:r>
      <w:r>
        <w:t>. Monitors the total number of version store units created to store row versions since the instance was started.</w:t>
      </w:r>
    </w:p>
    <w:p w14:paraId="74F208D4" w14:textId="77777777" w:rsidR="00123680" w:rsidRDefault="00123680" w:rsidP="00123680">
      <w:pPr>
        <w:pStyle w:val="NormalWeb"/>
      </w:pPr>
      <w:r>
        <w:rPr>
          <w:rStyle w:val="label"/>
        </w:rPr>
        <w:t>Version Store unit truncation</w:t>
      </w:r>
      <w:r>
        <w:t>. Monitors the total number of version store units truncated since the instance was started. A version store unit is truncated when SQL Server determines that none of the version rows stored in the version store unit are needed to run active transactions.</w:t>
      </w:r>
    </w:p>
    <w:p w14:paraId="0449B23E" w14:textId="77777777" w:rsidR="00123680" w:rsidRDefault="00123680" w:rsidP="00123680">
      <w:pPr>
        <w:pStyle w:val="NormalWeb"/>
      </w:pPr>
      <w:r>
        <w:rPr>
          <w:rStyle w:val="label"/>
        </w:rPr>
        <w:t>Update conflict ratio</w:t>
      </w:r>
      <w:r>
        <w:t>. Monitors the ratio of update snapshot transaction that have update conflicts to the total number of update snapshot transactions.</w:t>
      </w:r>
    </w:p>
    <w:p w14:paraId="1A47A681" w14:textId="77777777" w:rsidR="00123680" w:rsidRDefault="00123680" w:rsidP="00123680">
      <w:pPr>
        <w:pStyle w:val="NormalWeb"/>
      </w:pPr>
      <w:r>
        <w:rPr>
          <w:rStyle w:val="label"/>
        </w:rPr>
        <w:t>Longest Transaction Running Time</w:t>
      </w:r>
      <w:r>
        <w:t>. Monitors the longest running time in seconds of any transaction using row versioning. This can be used to determine if any transaction is running for an unreasonable amount of time.</w:t>
      </w:r>
    </w:p>
    <w:p w14:paraId="49CB5C42" w14:textId="77777777" w:rsidR="00123680" w:rsidRDefault="00123680" w:rsidP="00123680">
      <w:pPr>
        <w:pStyle w:val="NormalWeb"/>
      </w:pPr>
      <w:r>
        <w:rPr>
          <w:rStyle w:val="label"/>
        </w:rPr>
        <w:t>Transactions</w:t>
      </w:r>
      <w:r>
        <w:t>. Monitors the total number of active transactions. This does not include system transactions.</w:t>
      </w:r>
    </w:p>
    <w:p w14:paraId="199F2F10" w14:textId="77777777" w:rsidR="00123680" w:rsidRDefault="00123680" w:rsidP="00123680">
      <w:pPr>
        <w:pStyle w:val="NormalWeb"/>
      </w:pPr>
      <w:r>
        <w:rPr>
          <w:rStyle w:val="label"/>
        </w:rPr>
        <w:lastRenderedPageBreak/>
        <w:t>Snapshot Transactions</w:t>
      </w:r>
      <w:r>
        <w:t>. Monitors the total number of active snapshot transactions.</w:t>
      </w:r>
    </w:p>
    <w:p w14:paraId="0ADD3F8C" w14:textId="77777777" w:rsidR="00123680" w:rsidRDefault="00123680" w:rsidP="00123680">
      <w:pPr>
        <w:pStyle w:val="NormalWeb"/>
      </w:pPr>
      <w:r>
        <w:rPr>
          <w:rStyle w:val="label"/>
        </w:rPr>
        <w:t>Update Snapshot Transactions</w:t>
      </w:r>
      <w:r>
        <w:t>. Monitors the total number of active snapshot transactions that perform update operations.</w:t>
      </w:r>
    </w:p>
    <w:p w14:paraId="64DBA351" w14:textId="77777777" w:rsidR="00123680" w:rsidRDefault="00123680" w:rsidP="00123680">
      <w:pPr>
        <w:pStyle w:val="NormalWeb"/>
      </w:pPr>
      <w:r>
        <w:rPr>
          <w:rStyle w:val="label"/>
        </w:rPr>
        <w:t>NonSnapshot Version Transactions</w:t>
      </w:r>
      <w:r>
        <w:t>. Monitors the total number of active non-snapshot transactions that generate version records.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1FB36D29" w14:textId="77777777" w:rsidTr="00123680">
        <w:trPr>
          <w:tblCellSpacing w:w="15" w:type="dxa"/>
        </w:trPr>
        <w:tc>
          <w:tcPr>
            <w:tcW w:w="0" w:type="auto"/>
            <w:vAlign w:val="center"/>
            <w:hideMark/>
          </w:tcPr>
          <w:p w14:paraId="591542E0" w14:textId="73CC42A5" w:rsidR="00123680" w:rsidRDefault="00123680">
            <w:pPr>
              <w:rPr>
                <w:b/>
                <w:bCs/>
              </w:rPr>
            </w:pPr>
            <w:r>
              <w:rPr>
                <w:b/>
                <w:bCs/>
                <w:noProof/>
              </w:rPr>
              <w:drawing>
                <wp:inline distT="0" distB="0" distL="0" distR="0" wp14:anchorId="6066F34D" wp14:editId="37DEA77D">
                  <wp:extent cx="7620" cy="762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6B997877" w14:textId="77777777" w:rsidTr="00123680">
        <w:trPr>
          <w:tblCellSpacing w:w="15" w:type="dxa"/>
        </w:trPr>
        <w:tc>
          <w:tcPr>
            <w:tcW w:w="0" w:type="auto"/>
            <w:vAlign w:val="center"/>
            <w:hideMark/>
          </w:tcPr>
          <w:p w14:paraId="416F72F2" w14:textId="77777777" w:rsidR="00123680" w:rsidRDefault="00123680">
            <w:pPr>
              <w:pStyle w:val="NormalWeb"/>
            </w:pPr>
            <w:r>
              <w:t>The sum of Update Snapshot Transactions and NonSnapshot Version Transactions represents the total number of transactions that participate in version generation. The difference of Snapshot Transactions and Update Snapshot Transactions reports the number of read-only snapshot transactions.</w:t>
            </w:r>
          </w:p>
        </w:tc>
      </w:tr>
    </w:tbl>
    <w:p w14:paraId="79AF632A" w14:textId="77777777" w:rsidR="00123680" w:rsidRDefault="00123680" w:rsidP="00123680">
      <w:pPr>
        <w:pStyle w:val="Heading3"/>
      </w:pPr>
      <w:r>
        <w:t>Row Versioning-based Isolation Level Example</w:t>
      </w:r>
    </w:p>
    <w:p w14:paraId="587C3EDD" w14:textId="77777777" w:rsidR="00123680" w:rsidRDefault="00123680" w:rsidP="00123680">
      <w:pPr>
        <w:pStyle w:val="NormalWeb"/>
      </w:pPr>
      <w:r>
        <w:t>The following examples show the differences in behavior between snapshot isolation transactions and read-committed transactions that use row versioning.</w:t>
      </w:r>
    </w:p>
    <w:p w14:paraId="318480D3" w14:textId="77777777" w:rsidR="00123680" w:rsidRDefault="00123680" w:rsidP="00123680">
      <w:pPr>
        <w:pStyle w:val="Heading4"/>
      </w:pPr>
      <w:r>
        <w:t>A. Working with snapshot isolation</w:t>
      </w:r>
    </w:p>
    <w:p w14:paraId="434EDEA4" w14:textId="77777777" w:rsidR="00123680" w:rsidRDefault="00123680" w:rsidP="00123680">
      <w:pPr>
        <w:pStyle w:val="NormalWeb"/>
      </w:pPr>
      <w:r>
        <w:t>In this example, a transaction running under snapshot isolation reads data that is then modified by another transaction. The snapshot transaction does not block the update operation executed by the other transaction, and it continues to read data from the versioned row, ignoring the data modification. However, when the snapshot transaction attempts to modify the data that has already been modified by the other transaction, the snapshot transaction generates an error and is terminated.</w:t>
      </w:r>
    </w:p>
    <w:p w14:paraId="43C01810" w14:textId="77777777" w:rsidR="00123680" w:rsidRDefault="00123680" w:rsidP="00123680">
      <w:pPr>
        <w:pStyle w:val="NormalWeb"/>
      </w:pPr>
      <w:r>
        <w:t>On session 1:</w:t>
      </w:r>
    </w:p>
    <w:p w14:paraId="3B67F986" w14:textId="77777777" w:rsidR="00123680" w:rsidRDefault="00123680" w:rsidP="00123680">
      <w:pPr>
        <w:pStyle w:val="HTMLPreformatted"/>
        <w:rPr>
          <w:color w:val="000000"/>
        </w:rPr>
      </w:pPr>
      <w:r>
        <w:rPr>
          <w:color w:val="000000"/>
        </w:rPr>
        <w:t>USE AdventureWorks2012;  -- Or the 2008 or 2008R2 version of the AdventureWorks database.</w:t>
      </w:r>
    </w:p>
    <w:p w14:paraId="1EDC701C" w14:textId="77777777" w:rsidR="00123680" w:rsidRDefault="00123680" w:rsidP="00123680">
      <w:pPr>
        <w:pStyle w:val="HTMLPreformatted"/>
        <w:rPr>
          <w:color w:val="000000"/>
        </w:rPr>
      </w:pPr>
      <w:r>
        <w:rPr>
          <w:color w:val="000000"/>
        </w:rPr>
        <w:t>GO</w:t>
      </w:r>
    </w:p>
    <w:p w14:paraId="09C5A144" w14:textId="77777777" w:rsidR="00123680" w:rsidRDefault="00123680" w:rsidP="00123680">
      <w:pPr>
        <w:pStyle w:val="HTMLPreformatted"/>
        <w:rPr>
          <w:color w:val="000000"/>
        </w:rPr>
      </w:pPr>
    </w:p>
    <w:p w14:paraId="7DC85EED" w14:textId="77777777" w:rsidR="00123680" w:rsidRDefault="00123680" w:rsidP="00123680">
      <w:pPr>
        <w:pStyle w:val="HTMLPreformatted"/>
        <w:rPr>
          <w:color w:val="000000"/>
        </w:rPr>
      </w:pPr>
      <w:r>
        <w:rPr>
          <w:color w:val="000000"/>
        </w:rPr>
        <w:t>-- Enable snapshot isolation on the database.</w:t>
      </w:r>
    </w:p>
    <w:p w14:paraId="0AEEB744" w14:textId="77777777" w:rsidR="00123680" w:rsidRDefault="00123680" w:rsidP="00123680">
      <w:pPr>
        <w:pStyle w:val="HTMLPreformatted"/>
        <w:rPr>
          <w:color w:val="000000"/>
        </w:rPr>
      </w:pPr>
      <w:r>
        <w:rPr>
          <w:color w:val="000000"/>
        </w:rPr>
        <w:t>ALTER DATABASE AdventureWorks2012</w:t>
      </w:r>
    </w:p>
    <w:p w14:paraId="02F96746" w14:textId="77777777" w:rsidR="00123680" w:rsidRDefault="00123680" w:rsidP="00123680">
      <w:pPr>
        <w:pStyle w:val="HTMLPreformatted"/>
        <w:rPr>
          <w:color w:val="000000"/>
        </w:rPr>
      </w:pPr>
      <w:r>
        <w:rPr>
          <w:color w:val="000000"/>
        </w:rPr>
        <w:t xml:space="preserve">    SET ALLOW_SNAPSHOT_ISOLATION ON;</w:t>
      </w:r>
    </w:p>
    <w:p w14:paraId="34FBAB6B" w14:textId="77777777" w:rsidR="00123680" w:rsidRDefault="00123680" w:rsidP="00123680">
      <w:pPr>
        <w:pStyle w:val="HTMLPreformatted"/>
        <w:rPr>
          <w:color w:val="000000"/>
        </w:rPr>
      </w:pPr>
      <w:r>
        <w:rPr>
          <w:color w:val="000000"/>
        </w:rPr>
        <w:t>GO</w:t>
      </w:r>
    </w:p>
    <w:p w14:paraId="35EBEA30" w14:textId="77777777" w:rsidR="00123680" w:rsidRDefault="00123680" w:rsidP="00123680">
      <w:pPr>
        <w:pStyle w:val="HTMLPreformatted"/>
        <w:rPr>
          <w:color w:val="000000"/>
        </w:rPr>
      </w:pPr>
    </w:p>
    <w:p w14:paraId="3683F467" w14:textId="77777777" w:rsidR="00123680" w:rsidRDefault="00123680" w:rsidP="00123680">
      <w:pPr>
        <w:pStyle w:val="HTMLPreformatted"/>
        <w:rPr>
          <w:color w:val="000000"/>
        </w:rPr>
      </w:pPr>
      <w:r>
        <w:rPr>
          <w:color w:val="000000"/>
        </w:rPr>
        <w:t>-- Start a snapshot transaction</w:t>
      </w:r>
    </w:p>
    <w:p w14:paraId="7F43D966" w14:textId="77777777" w:rsidR="00123680" w:rsidRDefault="00123680" w:rsidP="00123680">
      <w:pPr>
        <w:pStyle w:val="HTMLPreformatted"/>
        <w:rPr>
          <w:color w:val="000000"/>
        </w:rPr>
      </w:pPr>
      <w:r>
        <w:rPr>
          <w:color w:val="000000"/>
        </w:rPr>
        <w:t>SET TRANSACTION ISOLATION LEVEL SNAPSHOT;</w:t>
      </w:r>
    </w:p>
    <w:p w14:paraId="68F810EB" w14:textId="77777777" w:rsidR="00123680" w:rsidRDefault="00123680" w:rsidP="00123680">
      <w:pPr>
        <w:pStyle w:val="HTMLPreformatted"/>
        <w:rPr>
          <w:color w:val="000000"/>
        </w:rPr>
      </w:pPr>
      <w:r>
        <w:rPr>
          <w:color w:val="000000"/>
        </w:rPr>
        <w:t>GO</w:t>
      </w:r>
    </w:p>
    <w:p w14:paraId="0FADF2BF" w14:textId="77777777" w:rsidR="00123680" w:rsidRDefault="00123680" w:rsidP="00123680">
      <w:pPr>
        <w:pStyle w:val="HTMLPreformatted"/>
        <w:rPr>
          <w:color w:val="000000"/>
        </w:rPr>
      </w:pPr>
    </w:p>
    <w:p w14:paraId="1F464807" w14:textId="77777777" w:rsidR="00123680" w:rsidRDefault="00123680" w:rsidP="00123680">
      <w:pPr>
        <w:pStyle w:val="HTMLPreformatted"/>
        <w:rPr>
          <w:color w:val="000000"/>
        </w:rPr>
      </w:pPr>
      <w:r>
        <w:rPr>
          <w:color w:val="000000"/>
        </w:rPr>
        <w:t>BEGIN TRANSACTION;</w:t>
      </w:r>
    </w:p>
    <w:p w14:paraId="664608AF" w14:textId="77777777" w:rsidR="00123680" w:rsidRDefault="00123680" w:rsidP="00123680">
      <w:pPr>
        <w:pStyle w:val="HTMLPreformatted"/>
        <w:rPr>
          <w:color w:val="000000"/>
        </w:rPr>
      </w:pPr>
      <w:r>
        <w:rPr>
          <w:color w:val="000000"/>
        </w:rPr>
        <w:t xml:space="preserve">    -- This SELECT statement will return</w:t>
      </w:r>
    </w:p>
    <w:p w14:paraId="27C8211B" w14:textId="77777777" w:rsidR="00123680" w:rsidRDefault="00123680" w:rsidP="00123680">
      <w:pPr>
        <w:pStyle w:val="HTMLPreformatted"/>
        <w:rPr>
          <w:color w:val="000000"/>
        </w:rPr>
      </w:pPr>
      <w:r>
        <w:rPr>
          <w:color w:val="000000"/>
        </w:rPr>
        <w:t xml:space="preserve">    -- 48 vacation hours for the employee.</w:t>
      </w:r>
    </w:p>
    <w:p w14:paraId="43AAC221" w14:textId="77777777" w:rsidR="00123680" w:rsidRDefault="00123680" w:rsidP="00123680">
      <w:pPr>
        <w:pStyle w:val="HTMLPreformatted"/>
        <w:rPr>
          <w:color w:val="000000"/>
        </w:rPr>
      </w:pPr>
      <w:r>
        <w:rPr>
          <w:color w:val="000000"/>
        </w:rPr>
        <w:t xml:space="preserve">    SELECT BusinessEntityID, VacationHours</w:t>
      </w:r>
    </w:p>
    <w:p w14:paraId="08E6441C" w14:textId="77777777" w:rsidR="00123680" w:rsidRDefault="00123680" w:rsidP="00123680">
      <w:pPr>
        <w:pStyle w:val="HTMLPreformatted"/>
        <w:rPr>
          <w:color w:val="000000"/>
        </w:rPr>
      </w:pPr>
      <w:r>
        <w:rPr>
          <w:color w:val="000000"/>
        </w:rPr>
        <w:t xml:space="preserve">        FROM HumanResources.Employee</w:t>
      </w:r>
    </w:p>
    <w:p w14:paraId="04CF8AAA" w14:textId="77777777" w:rsidR="00123680" w:rsidRDefault="00123680" w:rsidP="00123680">
      <w:pPr>
        <w:pStyle w:val="HTMLPreformatted"/>
        <w:rPr>
          <w:color w:val="000000"/>
        </w:rPr>
      </w:pPr>
      <w:r>
        <w:rPr>
          <w:color w:val="000000"/>
        </w:rPr>
        <w:t xml:space="preserve">        WHERE BusinessEntityID = 4;</w:t>
      </w:r>
    </w:p>
    <w:p w14:paraId="290760D8" w14:textId="77777777" w:rsidR="00123680" w:rsidRDefault="00123680" w:rsidP="00123680">
      <w:pPr>
        <w:pStyle w:val="NormalWeb"/>
      </w:pPr>
      <w:r>
        <w:t>On session 2:</w:t>
      </w:r>
    </w:p>
    <w:p w14:paraId="1B1B0414" w14:textId="77777777" w:rsidR="00123680" w:rsidRDefault="00123680" w:rsidP="00123680">
      <w:pPr>
        <w:pStyle w:val="HTMLPreformatted"/>
        <w:rPr>
          <w:color w:val="000000"/>
        </w:rPr>
      </w:pPr>
      <w:r>
        <w:rPr>
          <w:color w:val="000000"/>
        </w:rPr>
        <w:t>USE AdventureWorks2012;</w:t>
      </w:r>
    </w:p>
    <w:p w14:paraId="76784349" w14:textId="77777777" w:rsidR="00123680" w:rsidRDefault="00123680" w:rsidP="00123680">
      <w:pPr>
        <w:pStyle w:val="HTMLPreformatted"/>
        <w:rPr>
          <w:color w:val="000000"/>
        </w:rPr>
      </w:pPr>
      <w:r>
        <w:rPr>
          <w:color w:val="000000"/>
        </w:rPr>
        <w:t>GO</w:t>
      </w:r>
    </w:p>
    <w:p w14:paraId="7EBA476B" w14:textId="77777777" w:rsidR="00123680" w:rsidRDefault="00123680" w:rsidP="00123680">
      <w:pPr>
        <w:pStyle w:val="HTMLPreformatted"/>
        <w:rPr>
          <w:color w:val="000000"/>
        </w:rPr>
      </w:pPr>
    </w:p>
    <w:p w14:paraId="4B52D679" w14:textId="77777777" w:rsidR="00123680" w:rsidRDefault="00123680" w:rsidP="00123680">
      <w:pPr>
        <w:pStyle w:val="HTMLPreformatted"/>
        <w:rPr>
          <w:color w:val="000000"/>
        </w:rPr>
      </w:pPr>
      <w:r>
        <w:rPr>
          <w:color w:val="000000"/>
        </w:rPr>
        <w:t>-- Start a transaction.</w:t>
      </w:r>
    </w:p>
    <w:p w14:paraId="43FAAA83" w14:textId="77777777" w:rsidR="00123680" w:rsidRDefault="00123680" w:rsidP="00123680">
      <w:pPr>
        <w:pStyle w:val="HTMLPreformatted"/>
        <w:rPr>
          <w:color w:val="000000"/>
        </w:rPr>
      </w:pPr>
      <w:r>
        <w:rPr>
          <w:color w:val="000000"/>
        </w:rPr>
        <w:t>BEGIN TRANSACTION;</w:t>
      </w:r>
    </w:p>
    <w:p w14:paraId="026C332B" w14:textId="77777777" w:rsidR="00123680" w:rsidRDefault="00123680" w:rsidP="00123680">
      <w:pPr>
        <w:pStyle w:val="HTMLPreformatted"/>
        <w:rPr>
          <w:color w:val="000000"/>
        </w:rPr>
      </w:pPr>
      <w:r>
        <w:rPr>
          <w:color w:val="000000"/>
        </w:rPr>
        <w:t xml:space="preserve">    -- Subtract a vacation day from employee 4.</w:t>
      </w:r>
    </w:p>
    <w:p w14:paraId="0BF3A85B" w14:textId="77777777" w:rsidR="00123680" w:rsidRDefault="00123680" w:rsidP="00123680">
      <w:pPr>
        <w:pStyle w:val="HTMLPreformatted"/>
        <w:rPr>
          <w:color w:val="000000"/>
        </w:rPr>
      </w:pPr>
      <w:r>
        <w:rPr>
          <w:color w:val="000000"/>
        </w:rPr>
        <w:lastRenderedPageBreak/>
        <w:t xml:space="preserve">    -- Update is not blocked by session 1 since</w:t>
      </w:r>
    </w:p>
    <w:p w14:paraId="1D8E533A" w14:textId="77777777" w:rsidR="00123680" w:rsidRDefault="00123680" w:rsidP="00123680">
      <w:pPr>
        <w:pStyle w:val="HTMLPreformatted"/>
        <w:rPr>
          <w:color w:val="000000"/>
        </w:rPr>
      </w:pPr>
      <w:r>
        <w:rPr>
          <w:color w:val="000000"/>
        </w:rPr>
        <w:t xml:space="preserve">    -- under snapshot isolation shared locks are</w:t>
      </w:r>
    </w:p>
    <w:p w14:paraId="781B89F6" w14:textId="77777777" w:rsidR="00123680" w:rsidRDefault="00123680" w:rsidP="00123680">
      <w:pPr>
        <w:pStyle w:val="HTMLPreformatted"/>
        <w:rPr>
          <w:color w:val="000000"/>
        </w:rPr>
      </w:pPr>
      <w:r>
        <w:rPr>
          <w:color w:val="000000"/>
        </w:rPr>
        <w:t xml:space="preserve">    -- not requested.</w:t>
      </w:r>
    </w:p>
    <w:p w14:paraId="53889246" w14:textId="77777777" w:rsidR="00123680" w:rsidRDefault="00123680" w:rsidP="00123680">
      <w:pPr>
        <w:pStyle w:val="HTMLPreformatted"/>
        <w:rPr>
          <w:color w:val="000000"/>
        </w:rPr>
      </w:pPr>
      <w:r>
        <w:rPr>
          <w:color w:val="000000"/>
        </w:rPr>
        <w:t xml:space="preserve">    UPDATE HumanResources.Employee</w:t>
      </w:r>
    </w:p>
    <w:p w14:paraId="396058E1" w14:textId="77777777" w:rsidR="00123680" w:rsidRDefault="00123680" w:rsidP="00123680">
      <w:pPr>
        <w:pStyle w:val="HTMLPreformatted"/>
        <w:rPr>
          <w:color w:val="000000"/>
        </w:rPr>
      </w:pPr>
      <w:r>
        <w:rPr>
          <w:color w:val="000000"/>
        </w:rPr>
        <w:t xml:space="preserve">        SET VacationHours = VacationHours - 8</w:t>
      </w:r>
    </w:p>
    <w:p w14:paraId="403E7439" w14:textId="77777777" w:rsidR="00123680" w:rsidRDefault="00123680" w:rsidP="00123680">
      <w:pPr>
        <w:pStyle w:val="HTMLPreformatted"/>
        <w:rPr>
          <w:color w:val="000000"/>
        </w:rPr>
      </w:pPr>
      <w:r>
        <w:rPr>
          <w:color w:val="000000"/>
        </w:rPr>
        <w:t xml:space="preserve">        WHERE BusinessEntityID = 4;</w:t>
      </w:r>
    </w:p>
    <w:p w14:paraId="36FD894C" w14:textId="77777777" w:rsidR="00123680" w:rsidRDefault="00123680" w:rsidP="00123680">
      <w:pPr>
        <w:pStyle w:val="HTMLPreformatted"/>
        <w:rPr>
          <w:color w:val="000000"/>
        </w:rPr>
      </w:pPr>
    </w:p>
    <w:p w14:paraId="3788F33D" w14:textId="77777777" w:rsidR="00123680" w:rsidRDefault="00123680" w:rsidP="00123680">
      <w:pPr>
        <w:pStyle w:val="HTMLPreformatted"/>
        <w:rPr>
          <w:color w:val="000000"/>
        </w:rPr>
      </w:pPr>
      <w:r>
        <w:rPr>
          <w:color w:val="000000"/>
        </w:rPr>
        <w:t>    -- Verify that the employee now has 40 vacation hours.</w:t>
      </w:r>
    </w:p>
    <w:p w14:paraId="1BE841B4" w14:textId="77777777" w:rsidR="00123680" w:rsidRDefault="00123680" w:rsidP="00123680">
      <w:pPr>
        <w:pStyle w:val="HTMLPreformatted"/>
        <w:rPr>
          <w:color w:val="000000"/>
        </w:rPr>
      </w:pPr>
      <w:r>
        <w:rPr>
          <w:color w:val="000000"/>
        </w:rPr>
        <w:t xml:space="preserve">    SELECT VacationHours</w:t>
      </w:r>
    </w:p>
    <w:p w14:paraId="382D685D" w14:textId="77777777" w:rsidR="00123680" w:rsidRDefault="00123680" w:rsidP="00123680">
      <w:pPr>
        <w:pStyle w:val="HTMLPreformatted"/>
        <w:rPr>
          <w:color w:val="000000"/>
        </w:rPr>
      </w:pPr>
      <w:r>
        <w:rPr>
          <w:color w:val="000000"/>
        </w:rPr>
        <w:t xml:space="preserve">        FROM HumanResources.Employee</w:t>
      </w:r>
    </w:p>
    <w:p w14:paraId="410986AF" w14:textId="77777777" w:rsidR="00123680" w:rsidRDefault="00123680" w:rsidP="00123680">
      <w:pPr>
        <w:pStyle w:val="HTMLPreformatted"/>
        <w:rPr>
          <w:color w:val="000000"/>
        </w:rPr>
      </w:pPr>
      <w:r>
        <w:rPr>
          <w:color w:val="000000"/>
        </w:rPr>
        <w:t xml:space="preserve">        WHERE BusinessEntityID = 4;</w:t>
      </w:r>
    </w:p>
    <w:p w14:paraId="2580CBAE" w14:textId="77777777" w:rsidR="00123680" w:rsidRDefault="00123680" w:rsidP="00123680">
      <w:pPr>
        <w:pStyle w:val="NormalWeb"/>
      </w:pPr>
      <w:r>
        <w:t>On session 1:</w:t>
      </w:r>
    </w:p>
    <w:p w14:paraId="59129F76" w14:textId="77777777" w:rsidR="00123680" w:rsidRDefault="00123680" w:rsidP="00123680">
      <w:pPr>
        <w:pStyle w:val="HTMLPreformatted"/>
        <w:rPr>
          <w:color w:val="000000"/>
        </w:rPr>
      </w:pPr>
      <w:r>
        <w:rPr>
          <w:color w:val="000000"/>
        </w:rPr>
        <w:t xml:space="preserve">    -- Reissue the SELECT statement - this shows</w:t>
      </w:r>
    </w:p>
    <w:p w14:paraId="3A7C561F" w14:textId="77777777" w:rsidR="00123680" w:rsidRDefault="00123680" w:rsidP="00123680">
      <w:pPr>
        <w:pStyle w:val="HTMLPreformatted"/>
        <w:rPr>
          <w:color w:val="000000"/>
        </w:rPr>
      </w:pPr>
      <w:r>
        <w:rPr>
          <w:color w:val="000000"/>
        </w:rPr>
        <w:t xml:space="preserve">    -- the employee having 48 vacation hours.  The</w:t>
      </w:r>
    </w:p>
    <w:p w14:paraId="4F00BE73" w14:textId="77777777" w:rsidR="00123680" w:rsidRDefault="00123680" w:rsidP="00123680">
      <w:pPr>
        <w:pStyle w:val="HTMLPreformatted"/>
        <w:rPr>
          <w:color w:val="000000"/>
        </w:rPr>
      </w:pPr>
      <w:r>
        <w:rPr>
          <w:color w:val="000000"/>
        </w:rPr>
        <w:t xml:space="preserve">    -- snapshot transaction is still reading data from</w:t>
      </w:r>
    </w:p>
    <w:p w14:paraId="6A971DC9" w14:textId="77777777" w:rsidR="00123680" w:rsidRDefault="00123680" w:rsidP="00123680">
      <w:pPr>
        <w:pStyle w:val="HTMLPreformatted"/>
        <w:rPr>
          <w:color w:val="000000"/>
        </w:rPr>
      </w:pPr>
      <w:r>
        <w:rPr>
          <w:color w:val="000000"/>
        </w:rPr>
        <w:t xml:space="preserve">    -- the versioned row.</w:t>
      </w:r>
    </w:p>
    <w:p w14:paraId="425EAA52" w14:textId="77777777" w:rsidR="00123680" w:rsidRDefault="00123680" w:rsidP="00123680">
      <w:pPr>
        <w:pStyle w:val="HTMLPreformatted"/>
        <w:rPr>
          <w:color w:val="000000"/>
        </w:rPr>
      </w:pPr>
      <w:r>
        <w:rPr>
          <w:color w:val="000000"/>
        </w:rPr>
        <w:t>    SELECT BusinessEntityID, VacationHours</w:t>
      </w:r>
    </w:p>
    <w:p w14:paraId="44B8E0C2" w14:textId="77777777" w:rsidR="00123680" w:rsidRDefault="00123680" w:rsidP="00123680">
      <w:pPr>
        <w:pStyle w:val="HTMLPreformatted"/>
        <w:rPr>
          <w:color w:val="000000"/>
        </w:rPr>
      </w:pPr>
      <w:r>
        <w:rPr>
          <w:color w:val="000000"/>
        </w:rPr>
        <w:t xml:space="preserve">        FROM HumanResources.Employee</w:t>
      </w:r>
    </w:p>
    <w:p w14:paraId="03934B92" w14:textId="77777777" w:rsidR="00123680" w:rsidRDefault="00123680" w:rsidP="00123680">
      <w:pPr>
        <w:pStyle w:val="HTMLPreformatted"/>
        <w:rPr>
          <w:color w:val="000000"/>
        </w:rPr>
      </w:pPr>
      <w:r>
        <w:rPr>
          <w:color w:val="000000"/>
        </w:rPr>
        <w:t xml:space="preserve">        WHERE BusinessEntityID = 4;</w:t>
      </w:r>
    </w:p>
    <w:p w14:paraId="44C6D264" w14:textId="77777777" w:rsidR="00123680" w:rsidRDefault="00123680" w:rsidP="00123680">
      <w:pPr>
        <w:pStyle w:val="NormalWeb"/>
      </w:pPr>
      <w:r>
        <w:t>On session 2:</w:t>
      </w:r>
    </w:p>
    <w:p w14:paraId="1A822291" w14:textId="77777777" w:rsidR="00123680" w:rsidRDefault="00123680" w:rsidP="00123680">
      <w:pPr>
        <w:pStyle w:val="HTMLPreformatted"/>
        <w:rPr>
          <w:color w:val="000000"/>
        </w:rPr>
      </w:pPr>
      <w:r>
        <w:rPr>
          <w:color w:val="000000"/>
        </w:rPr>
        <w:t>-- Commit the transaction; this commits the data</w:t>
      </w:r>
    </w:p>
    <w:p w14:paraId="0D74DF28" w14:textId="77777777" w:rsidR="00123680" w:rsidRDefault="00123680" w:rsidP="00123680">
      <w:pPr>
        <w:pStyle w:val="HTMLPreformatted"/>
        <w:rPr>
          <w:color w:val="000000"/>
        </w:rPr>
      </w:pPr>
      <w:r>
        <w:rPr>
          <w:color w:val="000000"/>
        </w:rPr>
        <w:t>-- modification.</w:t>
      </w:r>
    </w:p>
    <w:p w14:paraId="57A1CA23" w14:textId="77777777" w:rsidR="00123680" w:rsidRDefault="00123680" w:rsidP="00123680">
      <w:pPr>
        <w:pStyle w:val="HTMLPreformatted"/>
        <w:rPr>
          <w:color w:val="000000"/>
        </w:rPr>
      </w:pPr>
      <w:r>
        <w:rPr>
          <w:color w:val="000000"/>
        </w:rPr>
        <w:t>COMMIT TRANSACTION;</w:t>
      </w:r>
    </w:p>
    <w:p w14:paraId="74D47AED" w14:textId="77777777" w:rsidR="00123680" w:rsidRDefault="00123680" w:rsidP="00123680">
      <w:pPr>
        <w:pStyle w:val="HTMLPreformatted"/>
        <w:rPr>
          <w:color w:val="000000"/>
        </w:rPr>
      </w:pPr>
      <w:r>
        <w:rPr>
          <w:color w:val="000000"/>
        </w:rPr>
        <w:t>GO</w:t>
      </w:r>
    </w:p>
    <w:p w14:paraId="167CCA9D" w14:textId="77777777" w:rsidR="00123680" w:rsidRDefault="00123680" w:rsidP="00123680">
      <w:pPr>
        <w:pStyle w:val="NormalWeb"/>
      </w:pPr>
      <w:r>
        <w:t>On session 1:</w:t>
      </w:r>
    </w:p>
    <w:p w14:paraId="4C75ADE5" w14:textId="77777777" w:rsidR="00123680" w:rsidRDefault="00123680" w:rsidP="00123680">
      <w:pPr>
        <w:pStyle w:val="HTMLPreformatted"/>
        <w:rPr>
          <w:color w:val="000000"/>
        </w:rPr>
      </w:pPr>
      <w:r>
        <w:rPr>
          <w:color w:val="000000"/>
        </w:rPr>
        <w:t xml:space="preserve">    -- Reissue the SELECT statement - this still </w:t>
      </w:r>
    </w:p>
    <w:p w14:paraId="599D0142" w14:textId="77777777" w:rsidR="00123680" w:rsidRDefault="00123680" w:rsidP="00123680">
      <w:pPr>
        <w:pStyle w:val="HTMLPreformatted"/>
        <w:rPr>
          <w:color w:val="000000"/>
        </w:rPr>
      </w:pPr>
      <w:r>
        <w:rPr>
          <w:color w:val="000000"/>
        </w:rPr>
        <w:t xml:space="preserve">    -- shows the employee having 48 vacation hours</w:t>
      </w:r>
    </w:p>
    <w:p w14:paraId="77461D5C" w14:textId="77777777" w:rsidR="00123680" w:rsidRDefault="00123680" w:rsidP="00123680">
      <w:pPr>
        <w:pStyle w:val="HTMLPreformatted"/>
        <w:rPr>
          <w:color w:val="000000"/>
        </w:rPr>
      </w:pPr>
      <w:r>
        <w:rPr>
          <w:color w:val="000000"/>
        </w:rPr>
        <w:t xml:space="preserve">    -- even after the other transaction has committed</w:t>
      </w:r>
    </w:p>
    <w:p w14:paraId="57E15133" w14:textId="77777777" w:rsidR="00123680" w:rsidRDefault="00123680" w:rsidP="00123680">
      <w:pPr>
        <w:pStyle w:val="HTMLPreformatted"/>
        <w:rPr>
          <w:color w:val="000000"/>
        </w:rPr>
      </w:pPr>
      <w:r>
        <w:rPr>
          <w:color w:val="000000"/>
        </w:rPr>
        <w:t xml:space="preserve">    -- the data modification.</w:t>
      </w:r>
    </w:p>
    <w:p w14:paraId="79F4F840" w14:textId="77777777" w:rsidR="00123680" w:rsidRDefault="00123680" w:rsidP="00123680">
      <w:pPr>
        <w:pStyle w:val="HTMLPreformatted"/>
        <w:rPr>
          <w:color w:val="000000"/>
        </w:rPr>
      </w:pPr>
      <w:r>
        <w:rPr>
          <w:color w:val="000000"/>
        </w:rPr>
        <w:t>    SELECT BusinessEntityID, VacationHours</w:t>
      </w:r>
    </w:p>
    <w:p w14:paraId="45E4B094" w14:textId="77777777" w:rsidR="00123680" w:rsidRDefault="00123680" w:rsidP="00123680">
      <w:pPr>
        <w:pStyle w:val="HTMLPreformatted"/>
        <w:rPr>
          <w:color w:val="000000"/>
        </w:rPr>
      </w:pPr>
      <w:r>
        <w:rPr>
          <w:color w:val="000000"/>
        </w:rPr>
        <w:t xml:space="preserve">        FROM HumanResources.Employee</w:t>
      </w:r>
    </w:p>
    <w:p w14:paraId="7156E505" w14:textId="77777777" w:rsidR="00123680" w:rsidRDefault="00123680" w:rsidP="00123680">
      <w:pPr>
        <w:pStyle w:val="HTMLPreformatted"/>
        <w:rPr>
          <w:color w:val="000000"/>
        </w:rPr>
      </w:pPr>
      <w:r>
        <w:rPr>
          <w:color w:val="000000"/>
        </w:rPr>
        <w:t xml:space="preserve">        WHERE BusinessEntityID = 4;</w:t>
      </w:r>
    </w:p>
    <w:p w14:paraId="2D9CE70E" w14:textId="77777777" w:rsidR="00123680" w:rsidRDefault="00123680" w:rsidP="00123680">
      <w:pPr>
        <w:pStyle w:val="HTMLPreformatted"/>
        <w:rPr>
          <w:color w:val="000000"/>
        </w:rPr>
      </w:pPr>
    </w:p>
    <w:p w14:paraId="7758CFD6" w14:textId="77777777" w:rsidR="00123680" w:rsidRDefault="00123680" w:rsidP="00123680">
      <w:pPr>
        <w:pStyle w:val="HTMLPreformatted"/>
        <w:rPr>
          <w:color w:val="000000"/>
        </w:rPr>
      </w:pPr>
      <w:r>
        <w:rPr>
          <w:color w:val="000000"/>
        </w:rPr>
        <w:t xml:space="preserve">    -- Because the data has been modified outside of the</w:t>
      </w:r>
    </w:p>
    <w:p w14:paraId="252A3716" w14:textId="77777777" w:rsidR="00123680" w:rsidRDefault="00123680" w:rsidP="00123680">
      <w:pPr>
        <w:pStyle w:val="HTMLPreformatted"/>
        <w:rPr>
          <w:color w:val="000000"/>
        </w:rPr>
      </w:pPr>
      <w:r>
        <w:rPr>
          <w:color w:val="000000"/>
        </w:rPr>
        <w:t xml:space="preserve">    -- snapshot transaction, any further data changes to </w:t>
      </w:r>
    </w:p>
    <w:p w14:paraId="5F9001A9" w14:textId="77777777" w:rsidR="00123680" w:rsidRDefault="00123680" w:rsidP="00123680">
      <w:pPr>
        <w:pStyle w:val="HTMLPreformatted"/>
        <w:rPr>
          <w:color w:val="000000"/>
        </w:rPr>
      </w:pPr>
      <w:r>
        <w:rPr>
          <w:color w:val="000000"/>
        </w:rPr>
        <w:t xml:space="preserve">    -- that data by the snapshot transaction will cause </w:t>
      </w:r>
    </w:p>
    <w:p w14:paraId="329C92DA" w14:textId="77777777" w:rsidR="00123680" w:rsidRDefault="00123680" w:rsidP="00123680">
      <w:pPr>
        <w:pStyle w:val="HTMLPreformatted"/>
        <w:rPr>
          <w:color w:val="000000"/>
        </w:rPr>
      </w:pPr>
      <w:r>
        <w:rPr>
          <w:color w:val="000000"/>
        </w:rPr>
        <w:t xml:space="preserve">    -- the snapshot transaction to fail. This statement </w:t>
      </w:r>
    </w:p>
    <w:p w14:paraId="3BBA8299" w14:textId="77777777" w:rsidR="00123680" w:rsidRDefault="00123680" w:rsidP="00123680">
      <w:pPr>
        <w:pStyle w:val="HTMLPreformatted"/>
        <w:rPr>
          <w:color w:val="000000"/>
        </w:rPr>
      </w:pPr>
      <w:r>
        <w:rPr>
          <w:color w:val="000000"/>
        </w:rPr>
        <w:t xml:space="preserve">    -- will generate a 3960 error and the transaction will </w:t>
      </w:r>
    </w:p>
    <w:p w14:paraId="7D30F368" w14:textId="77777777" w:rsidR="00123680" w:rsidRDefault="00123680" w:rsidP="00123680">
      <w:pPr>
        <w:pStyle w:val="HTMLPreformatted"/>
        <w:rPr>
          <w:color w:val="000000"/>
        </w:rPr>
      </w:pPr>
      <w:r>
        <w:rPr>
          <w:color w:val="000000"/>
        </w:rPr>
        <w:t xml:space="preserve">    -- terminate.</w:t>
      </w:r>
    </w:p>
    <w:p w14:paraId="59F6D617" w14:textId="77777777" w:rsidR="00123680" w:rsidRDefault="00123680" w:rsidP="00123680">
      <w:pPr>
        <w:pStyle w:val="HTMLPreformatted"/>
        <w:rPr>
          <w:color w:val="000000"/>
        </w:rPr>
      </w:pPr>
      <w:r>
        <w:rPr>
          <w:color w:val="000000"/>
        </w:rPr>
        <w:t xml:space="preserve">    UPDATE HumanResources.Employee</w:t>
      </w:r>
    </w:p>
    <w:p w14:paraId="6D800D30" w14:textId="77777777" w:rsidR="00123680" w:rsidRDefault="00123680" w:rsidP="00123680">
      <w:pPr>
        <w:pStyle w:val="HTMLPreformatted"/>
        <w:rPr>
          <w:color w:val="000000"/>
        </w:rPr>
      </w:pPr>
      <w:r>
        <w:rPr>
          <w:color w:val="000000"/>
        </w:rPr>
        <w:t xml:space="preserve">        SET SickLeaveHours = SickLeaveHours - 8</w:t>
      </w:r>
    </w:p>
    <w:p w14:paraId="6486ECA9" w14:textId="77777777" w:rsidR="00123680" w:rsidRDefault="00123680" w:rsidP="00123680">
      <w:pPr>
        <w:pStyle w:val="HTMLPreformatted"/>
        <w:rPr>
          <w:color w:val="000000"/>
        </w:rPr>
      </w:pPr>
      <w:r>
        <w:rPr>
          <w:color w:val="000000"/>
        </w:rPr>
        <w:t xml:space="preserve">        WHERE BusinessEntityID = 4;</w:t>
      </w:r>
    </w:p>
    <w:p w14:paraId="273203E9" w14:textId="77777777" w:rsidR="00123680" w:rsidRDefault="00123680" w:rsidP="00123680">
      <w:pPr>
        <w:pStyle w:val="HTMLPreformatted"/>
        <w:rPr>
          <w:color w:val="000000"/>
        </w:rPr>
      </w:pPr>
    </w:p>
    <w:p w14:paraId="44CCC66E" w14:textId="77777777" w:rsidR="00123680" w:rsidRDefault="00123680" w:rsidP="00123680">
      <w:pPr>
        <w:pStyle w:val="HTMLPreformatted"/>
        <w:rPr>
          <w:color w:val="000000"/>
        </w:rPr>
      </w:pPr>
      <w:r>
        <w:rPr>
          <w:color w:val="000000"/>
        </w:rPr>
        <w:t xml:space="preserve">-- Undo the changes to the database from session 1. </w:t>
      </w:r>
    </w:p>
    <w:p w14:paraId="7EE53A0E" w14:textId="77777777" w:rsidR="00123680" w:rsidRDefault="00123680" w:rsidP="00123680">
      <w:pPr>
        <w:pStyle w:val="HTMLPreformatted"/>
        <w:rPr>
          <w:color w:val="000000"/>
        </w:rPr>
      </w:pPr>
      <w:r>
        <w:rPr>
          <w:color w:val="000000"/>
        </w:rPr>
        <w:t>-- This will not undo the change from session 2.</w:t>
      </w:r>
    </w:p>
    <w:p w14:paraId="3AF131F5" w14:textId="77777777" w:rsidR="00123680" w:rsidRDefault="00123680" w:rsidP="00123680">
      <w:pPr>
        <w:pStyle w:val="HTMLPreformatted"/>
        <w:rPr>
          <w:color w:val="000000"/>
        </w:rPr>
      </w:pPr>
      <w:r>
        <w:rPr>
          <w:color w:val="000000"/>
        </w:rPr>
        <w:t>ROLLBACK TRANSACTION</w:t>
      </w:r>
    </w:p>
    <w:p w14:paraId="52165C0B" w14:textId="77777777" w:rsidR="00123680" w:rsidRDefault="00123680" w:rsidP="00123680">
      <w:pPr>
        <w:pStyle w:val="HTMLPreformatted"/>
        <w:rPr>
          <w:color w:val="000000"/>
        </w:rPr>
      </w:pPr>
      <w:r>
        <w:rPr>
          <w:color w:val="000000"/>
        </w:rPr>
        <w:t>GO</w:t>
      </w:r>
    </w:p>
    <w:p w14:paraId="3ED5FC3F" w14:textId="77777777" w:rsidR="00123680" w:rsidRDefault="00123680" w:rsidP="00123680">
      <w:pPr>
        <w:pStyle w:val="Heading4"/>
      </w:pPr>
      <w:r>
        <w:t>B. Working with read-committed using row versioning</w:t>
      </w:r>
    </w:p>
    <w:p w14:paraId="323AC618" w14:textId="77777777" w:rsidR="00123680" w:rsidRDefault="00123680" w:rsidP="00123680">
      <w:pPr>
        <w:pStyle w:val="NormalWeb"/>
      </w:pPr>
      <w:r>
        <w:t xml:space="preserve">In this example, a read-committed transaction using row versioning runs concurrently with another transaction. The read-committed transaction behaves differently than a snapshot transaction. Like a snapshot transaction, the </w:t>
      </w:r>
      <w:r>
        <w:lastRenderedPageBreak/>
        <w:t>read-committed transaction will read versioned rows even after the other transaction has modified data. However, unlike a snapshot transaction, the read-committed transaction will:</w:t>
      </w:r>
    </w:p>
    <w:p w14:paraId="13CE4BF5" w14:textId="77777777" w:rsidR="00123680" w:rsidRDefault="00123680" w:rsidP="00123680">
      <w:pPr>
        <w:pStyle w:val="NormalWeb"/>
        <w:numPr>
          <w:ilvl w:val="0"/>
          <w:numId w:val="47"/>
        </w:numPr>
      </w:pPr>
      <w:r>
        <w:t>Read the modified data after the other transaction commits the data changes.</w:t>
      </w:r>
    </w:p>
    <w:p w14:paraId="6C44A32F" w14:textId="77777777" w:rsidR="00123680" w:rsidRDefault="00123680" w:rsidP="00123680">
      <w:pPr>
        <w:pStyle w:val="NormalWeb"/>
        <w:numPr>
          <w:ilvl w:val="0"/>
          <w:numId w:val="47"/>
        </w:numPr>
      </w:pPr>
      <w:r>
        <w:t>Be able to update the data modified by the other transaction where the snapshot transaction could not.</w:t>
      </w:r>
    </w:p>
    <w:p w14:paraId="20353039" w14:textId="77777777" w:rsidR="00123680" w:rsidRDefault="00123680" w:rsidP="00123680">
      <w:pPr>
        <w:pStyle w:val="NormalWeb"/>
      </w:pPr>
      <w:r>
        <w:t>On session 1:</w:t>
      </w:r>
    </w:p>
    <w:p w14:paraId="3387AEC9" w14:textId="77777777" w:rsidR="00123680" w:rsidRDefault="00123680" w:rsidP="00123680">
      <w:pPr>
        <w:pStyle w:val="HTMLPreformatted"/>
        <w:rPr>
          <w:color w:val="000000"/>
        </w:rPr>
      </w:pPr>
      <w:r>
        <w:rPr>
          <w:color w:val="000000"/>
        </w:rPr>
        <w:t>USE AdventureWorks2012;  -- Or any earlier version of the AdventureWorks database.</w:t>
      </w:r>
    </w:p>
    <w:p w14:paraId="774911B5" w14:textId="77777777" w:rsidR="00123680" w:rsidRDefault="00123680" w:rsidP="00123680">
      <w:pPr>
        <w:pStyle w:val="HTMLPreformatted"/>
        <w:rPr>
          <w:color w:val="000000"/>
        </w:rPr>
      </w:pPr>
      <w:r>
        <w:rPr>
          <w:color w:val="000000"/>
        </w:rPr>
        <w:t>GO</w:t>
      </w:r>
    </w:p>
    <w:p w14:paraId="493951E7" w14:textId="77777777" w:rsidR="00123680" w:rsidRDefault="00123680" w:rsidP="00123680">
      <w:pPr>
        <w:pStyle w:val="HTMLPreformatted"/>
        <w:rPr>
          <w:color w:val="000000"/>
        </w:rPr>
      </w:pPr>
    </w:p>
    <w:p w14:paraId="3707DC37" w14:textId="77777777" w:rsidR="00123680" w:rsidRDefault="00123680" w:rsidP="00123680">
      <w:pPr>
        <w:pStyle w:val="HTMLPreformatted"/>
        <w:rPr>
          <w:color w:val="000000"/>
        </w:rPr>
      </w:pPr>
      <w:r>
        <w:rPr>
          <w:color w:val="000000"/>
        </w:rPr>
        <w:t>-- Enable READ_COMMITTED_SNAPSHOT on the database.</w:t>
      </w:r>
    </w:p>
    <w:p w14:paraId="439806E4" w14:textId="77777777" w:rsidR="00123680" w:rsidRDefault="00123680" w:rsidP="00123680">
      <w:pPr>
        <w:pStyle w:val="HTMLPreformatted"/>
        <w:rPr>
          <w:color w:val="000000"/>
        </w:rPr>
      </w:pPr>
      <w:r>
        <w:rPr>
          <w:color w:val="000000"/>
        </w:rPr>
        <w:t>-- For this statement to succeed, this session</w:t>
      </w:r>
    </w:p>
    <w:p w14:paraId="3A4D3BA9" w14:textId="77777777" w:rsidR="00123680" w:rsidRDefault="00123680" w:rsidP="00123680">
      <w:pPr>
        <w:pStyle w:val="HTMLPreformatted"/>
        <w:rPr>
          <w:color w:val="000000"/>
        </w:rPr>
      </w:pPr>
      <w:r>
        <w:rPr>
          <w:color w:val="000000"/>
        </w:rPr>
        <w:t>-- must be the only connection to the AdventureWorks2012</w:t>
      </w:r>
    </w:p>
    <w:p w14:paraId="3FF68C46" w14:textId="77777777" w:rsidR="00123680" w:rsidRDefault="00123680" w:rsidP="00123680">
      <w:pPr>
        <w:pStyle w:val="HTMLPreformatted"/>
        <w:rPr>
          <w:color w:val="000000"/>
        </w:rPr>
      </w:pPr>
      <w:r>
        <w:rPr>
          <w:color w:val="000000"/>
        </w:rPr>
        <w:t>-- database.</w:t>
      </w:r>
    </w:p>
    <w:p w14:paraId="70703703" w14:textId="77777777" w:rsidR="00123680" w:rsidRDefault="00123680" w:rsidP="00123680">
      <w:pPr>
        <w:pStyle w:val="HTMLPreformatted"/>
        <w:rPr>
          <w:color w:val="000000"/>
        </w:rPr>
      </w:pPr>
      <w:r>
        <w:rPr>
          <w:color w:val="000000"/>
        </w:rPr>
        <w:t>ALTER DATABASE AdventureWorks2012</w:t>
      </w:r>
    </w:p>
    <w:p w14:paraId="1BFB6946" w14:textId="77777777" w:rsidR="00123680" w:rsidRDefault="00123680" w:rsidP="00123680">
      <w:pPr>
        <w:pStyle w:val="HTMLPreformatted"/>
        <w:rPr>
          <w:color w:val="000000"/>
        </w:rPr>
      </w:pPr>
      <w:r>
        <w:rPr>
          <w:color w:val="000000"/>
        </w:rPr>
        <w:t xml:space="preserve">    SET READ_COMMITTED_SNAPSHOT ON;</w:t>
      </w:r>
    </w:p>
    <w:p w14:paraId="17026D96" w14:textId="77777777" w:rsidR="00123680" w:rsidRDefault="00123680" w:rsidP="00123680">
      <w:pPr>
        <w:pStyle w:val="HTMLPreformatted"/>
        <w:rPr>
          <w:color w:val="000000"/>
        </w:rPr>
      </w:pPr>
      <w:r>
        <w:rPr>
          <w:color w:val="000000"/>
        </w:rPr>
        <w:t>GO</w:t>
      </w:r>
    </w:p>
    <w:p w14:paraId="5332CE16" w14:textId="77777777" w:rsidR="00123680" w:rsidRDefault="00123680" w:rsidP="00123680">
      <w:pPr>
        <w:pStyle w:val="HTMLPreformatted"/>
        <w:rPr>
          <w:color w:val="000000"/>
        </w:rPr>
      </w:pPr>
    </w:p>
    <w:p w14:paraId="5F18FD7A" w14:textId="77777777" w:rsidR="00123680" w:rsidRDefault="00123680" w:rsidP="00123680">
      <w:pPr>
        <w:pStyle w:val="HTMLPreformatted"/>
        <w:rPr>
          <w:color w:val="000000"/>
        </w:rPr>
      </w:pPr>
      <w:r>
        <w:rPr>
          <w:color w:val="000000"/>
        </w:rPr>
        <w:t>-- Start a read-committed transaction</w:t>
      </w:r>
    </w:p>
    <w:p w14:paraId="5CC12934" w14:textId="77777777" w:rsidR="00123680" w:rsidRDefault="00123680" w:rsidP="00123680">
      <w:pPr>
        <w:pStyle w:val="HTMLPreformatted"/>
        <w:rPr>
          <w:color w:val="000000"/>
        </w:rPr>
      </w:pPr>
      <w:r>
        <w:rPr>
          <w:color w:val="000000"/>
        </w:rPr>
        <w:t>SET TRANSACTION ISOLATION LEVEL READ COMMITTED;</w:t>
      </w:r>
    </w:p>
    <w:p w14:paraId="7956A1B4" w14:textId="77777777" w:rsidR="00123680" w:rsidRDefault="00123680" w:rsidP="00123680">
      <w:pPr>
        <w:pStyle w:val="HTMLPreformatted"/>
        <w:rPr>
          <w:color w:val="000000"/>
        </w:rPr>
      </w:pPr>
      <w:r>
        <w:rPr>
          <w:color w:val="000000"/>
        </w:rPr>
        <w:t>GO</w:t>
      </w:r>
    </w:p>
    <w:p w14:paraId="0B86733A" w14:textId="77777777" w:rsidR="00123680" w:rsidRDefault="00123680" w:rsidP="00123680">
      <w:pPr>
        <w:pStyle w:val="HTMLPreformatted"/>
        <w:rPr>
          <w:color w:val="000000"/>
        </w:rPr>
      </w:pPr>
    </w:p>
    <w:p w14:paraId="3FFF1CDC" w14:textId="77777777" w:rsidR="00123680" w:rsidRDefault="00123680" w:rsidP="00123680">
      <w:pPr>
        <w:pStyle w:val="HTMLPreformatted"/>
        <w:rPr>
          <w:color w:val="000000"/>
        </w:rPr>
      </w:pPr>
      <w:r>
        <w:rPr>
          <w:color w:val="000000"/>
        </w:rPr>
        <w:t>BEGIN TRANSACTION;</w:t>
      </w:r>
    </w:p>
    <w:p w14:paraId="390304E1" w14:textId="77777777" w:rsidR="00123680" w:rsidRDefault="00123680" w:rsidP="00123680">
      <w:pPr>
        <w:pStyle w:val="HTMLPreformatted"/>
        <w:rPr>
          <w:color w:val="000000"/>
        </w:rPr>
      </w:pPr>
      <w:r>
        <w:rPr>
          <w:color w:val="000000"/>
        </w:rPr>
        <w:t xml:space="preserve">    -- This SELECT statement will return</w:t>
      </w:r>
    </w:p>
    <w:p w14:paraId="43DF073A" w14:textId="77777777" w:rsidR="00123680" w:rsidRDefault="00123680" w:rsidP="00123680">
      <w:pPr>
        <w:pStyle w:val="HTMLPreformatted"/>
        <w:rPr>
          <w:color w:val="000000"/>
        </w:rPr>
      </w:pPr>
      <w:r>
        <w:rPr>
          <w:color w:val="000000"/>
        </w:rPr>
        <w:t xml:space="preserve">    -- 48 vacation hours for the employee.</w:t>
      </w:r>
    </w:p>
    <w:p w14:paraId="5E250D97" w14:textId="77777777" w:rsidR="00123680" w:rsidRDefault="00123680" w:rsidP="00123680">
      <w:pPr>
        <w:pStyle w:val="HTMLPreformatted"/>
        <w:rPr>
          <w:color w:val="000000"/>
        </w:rPr>
      </w:pPr>
      <w:r>
        <w:rPr>
          <w:color w:val="000000"/>
        </w:rPr>
        <w:t xml:space="preserve">    SELECT BusinessEntityID, VacationHours</w:t>
      </w:r>
    </w:p>
    <w:p w14:paraId="4E874BAC" w14:textId="77777777" w:rsidR="00123680" w:rsidRDefault="00123680" w:rsidP="00123680">
      <w:pPr>
        <w:pStyle w:val="HTMLPreformatted"/>
        <w:rPr>
          <w:color w:val="000000"/>
        </w:rPr>
      </w:pPr>
      <w:r>
        <w:rPr>
          <w:color w:val="000000"/>
        </w:rPr>
        <w:t xml:space="preserve">        FROM HumanResources.Employee</w:t>
      </w:r>
    </w:p>
    <w:p w14:paraId="376EDBF4" w14:textId="77777777" w:rsidR="00123680" w:rsidRDefault="00123680" w:rsidP="00123680">
      <w:pPr>
        <w:pStyle w:val="HTMLPreformatted"/>
        <w:rPr>
          <w:color w:val="000000"/>
        </w:rPr>
      </w:pPr>
      <w:r>
        <w:rPr>
          <w:color w:val="000000"/>
        </w:rPr>
        <w:t xml:space="preserve">        WHERE BusinessEntityID = 4;</w:t>
      </w:r>
    </w:p>
    <w:p w14:paraId="32F8EAA5" w14:textId="77777777" w:rsidR="00123680" w:rsidRDefault="00123680" w:rsidP="00123680">
      <w:pPr>
        <w:pStyle w:val="NormalWeb"/>
      </w:pPr>
      <w:r>
        <w:t>On session 2:</w:t>
      </w:r>
    </w:p>
    <w:p w14:paraId="124E8EF7" w14:textId="77777777" w:rsidR="00123680" w:rsidRDefault="00123680" w:rsidP="00123680">
      <w:pPr>
        <w:pStyle w:val="HTMLPreformatted"/>
        <w:rPr>
          <w:color w:val="000000"/>
        </w:rPr>
      </w:pPr>
      <w:r>
        <w:rPr>
          <w:color w:val="000000"/>
        </w:rPr>
        <w:t>USE AdventureWorks2012;</w:t>
      </w:r>
    </w:p>
    <w:p w14:paraId="6ACF5718" w14:textId="77777777" w:rsidR="00123680" w:rsidRDefault="00123680" w:rsidP="00123680">
      <w:pPr>
        <w:pStyle w:val="HTMLPreformatted"/>
        <w:rPr>
          <w:color w:val="000000"/>
        </w:rPr>
      </w:pPr>
      <w:r>
        <w:rPr>
          <w:color w:val="000000"/>
        </w:rPr>
        <w:t>GO</w:t>
      </w:r>
    </w:p>
    <w:p w14:paraId="2F4D2ADB" w14:textId="77777777" w:rsidR="00123680" w:rsidRDefault="00123680" w:rsidP="00123680">
      <w:pPr>
        <w:pStyle w:val="HTMLPreformatted"/>
        <w:rPr>
          <w:color w:val="000000"/>
        </w:rPr>
      </w:pPr>
    </w:p>
    <w:p w14:paraId="3E71E634" w14:textId="77777777" w:rsidR="00123680" w:rsidRDefault="00123680" w:rsidP="00123680">
      <w:pPr>
        <w:pStyle w:val="HTMLPreformatted"/>
        <w:rPr>
          <w:color w:val="000000"/>
        </w:rPr>
      </w:pPr>
      <w:r>
        <w:rPr>
          <w:color w:val="000000"/>
        </w:rPr>
        <w:t>-- Start a transaction.</w:t>
      </w:r>
    </w:p>
    <w:p w14:paraId="32994025" w14:textId="77777777" w:rsidR="00123680" w:rsidRDefault="00123680" w:rsidP="00123680">
      <w:pPr>
        <w:pStyle w:val="HTMLPreformatted"/>
        <w:rPr>
          <w:color w:val="000000"/>
        </w:rPr>
      </w:pPr>
      <w:r>
        <w:rPr>
          <w:color w:val="000000"/>
        </w:rPr>
        <w:t>BEGIN TRANSACTION;</w:t>
      </w:r>
    </w:p>
    <w:p w14:paraId="3C3E8A75" w14:textId="77777777" w:rsidR="00123680" w:rsidRDefault="00123680" w:rsidP="00123680">
      <w:pPr>
        <w:pStyle w:val="HTMLPreformatted"/>
        <w:rPr>
          <w:color w:val="000000"/>
        </w:rPr>
      </w:pPr>
      <w:r>
        <w:rPr>
          <w:color w:val="000000"/>
        </w:rPr>
        <w:t xml:space="preserve">    -- Subtract a vacation day from employee 4.</w:t>
      </w:r>
    </w:p>
    <w:p w14:paraId="46527B20" w14:textId="77777777" w:rsidR="00123680" w:rsidRDefault="00123680" w:rsidP="00123680">
      <w:pPr>
        <w:pStyle w:val="HTMLPreformatted"/>
        <w:rPr>
          <w:color w:val="000000"/>
        </w:rPr>
      </w:pPr>
      <w:r>
        <w:rPr>
          <w:color w:val="000000"/>
        </w:rPr>
        <w:t xml:space="preserve">    -- Update is not blocked by session 1 since</w:t>
      </w:r>
    </w:p>
    <w:p w14:paraId="654A658C" w14:textId="77777777" w:rsidR="00123680" w:rsidRDefault="00123680" w:rsidP="00123680">
      <w:pPr>
        <w:pStyle w:val="HTMLPreformatted"/>
        <w:rPr>
          <w:color w:val="000000"/>
        </w:rPr>
      </w:pPr>
      <w:r>
        <w:rPr>
          <w:color w:val="000000"/>
        </w:rPr>
        <w:t xml:space="preserve">    -- under read-committed using row versioning shared locks are</w:t>
      </w:r>
    </w:p>
    <w:p w14:paraId="72268D6A" w14:textId="77777777" w:rsidR="00123680" w:rsidRDefault="00123680" w:rsidP="00123680">
      <w:pPr>
        <w:pStyle w:val="HTMLPreformatted"/>
        <w:rPr>
          <w:color w:val="000000"/>
        </w:rPr>
      </w:pPr>
      <w:r>
        <w:rPr>
          <w:color w:val="000000"/>
        </w:rPr>
        <w:t xml:space="preserve">    -- not requested.</w:t>
      </w:r>
    </w:p>
    <w:p w14:paraId="4C0C0861" w14:textId="77777777" w:rsidR="00123680" w:rsidRDefault="00123680" w:rsidP="00123680">
      <w:pPr>
        <w:pStyle w:val="HTMLPreformatted"/>
        <w:rPr>
          <w:color w:val="000000"/>
        </w:rPr>
      </w:pPr>
      <w:r>
        <w:rPr>
          <w:color w:val="000000"/>
        </w:rPr>
        <w:t xml:space="preserve">    UPDATE HumanResources.Employee</w:t>
      </w:r>
    </w:p>
    <w:p w14:paraId="04AA483C" w14:textId="77777777" w:rsidR="00123680" w:rsidRDefault="00123680" w:rsidP="00123680">
      <w:pPr>
        <w:pStyle w:val="HTMLPreformatted"/>
        <w:rPr>
          <w:color w:val="000000"/>
        </w:rPr>
      </w:pPr>
      <w:r>
        <w:rPr>
          <w:color w:val="000000"/>
        </w:rPr>
        <w:t xml:space="preserve">        SET VacationHours = VacationHours - 8</w:t>
      </w:r>
    </w:p>
    <w:p w14:paraId="13A1D4DB" w14:textId="77777777" w:rsidR="00123680" w:rsidRDefault="00123680" w:rsidP="00123680">
      <w:pPr>
        <w:pStyle w:val="HTMLPreformatted"/>
        <w:rPr>
          <w:color w:val="000000"/>
        </w:rPr>
      </w:pPr>
      <w:r>
        <w:rPr>
          <w:color w:val="000000"/>
        </w:rPr>
        <w:t xml:space="preserve">        WHERE BusinessEntityID = 4;</w:t>
      </w:r>
    </w:p>
    <w:p w14:paraId="426F8BBB" w14:textId="77777777" w:rsidR="00123680" w:rsidRDefault="00123680" w:rsidP="00123680">
      <w:pPr>
        <w:pStyle w:val="HTMLPreformatted"/>
        <w:rPr>
          <w:color w:val="000000"/>
        </w:rPr>
      </w:pPr>
    </w:p>
    <w:p w14:paraId="4C506B49" w14:textId="77777777" w:rsidR="00123680" w:rsidRDefault="00123680" w:rsidP="00123680">
      <w:pPr>
        <w:pStyle w:val="HTMLPreformatted"/>
        <w:rPr>
          <w:color w:val="000000"/>
        </w:rPr>
      </w:pPr>
      <w:r>
        <w:rPr>
          <w:color w:val="000000"/>
        </w:rPr>
        <w:t>    -- Verify that the employee now has 40 vacation hours.</w:t>
      </w:r>
    </w:p>
    <w:p w14:paraId="4430AE01" w14:textId="77777777" w:rsidR="00123680" w:rsidRDefault="00123680" w:rsidP="00123680">
      <w:pPr>
        <w:pStyle w:val="HTMLPreformatted"/>
        <w:rPr>
          <w:color w:val="000000"/>
        </w:rPr>
      </w:pPr>
      <w:r>
        <w:rPr>
          <w:color w:val="000000"/>
        </w:rPr>
        <w:t xml:space="preserve">    SELECT VacationHours</w:t>
      </w:r>
    </w:p>
    <w:p w14:paraId="1A903814" w14:textId="77777777" w:rsidR="00123680" w:rsidRDefault="00123680" w:rsidP="00123680">
      <w:pPr>
        <w:pStyle w:val="HTMLPreformatted"/>
        <w:rPr>
          <w:color w:val="000000"/>
        </w:rPr>
      </w:pPr>
      <w:r>
        <w:rPr>
          <w:color w:val="000000"/>
        </w:rPr>
        <w:t xml:space="preserve">        FROM HumanResources.Employee</w:t>
      </w:r>
    </w:p>
    <w:p w14:paraId="29C41755" w14:textId="77777777" w:rsidR="00123680" w:rsidRDefault="00123680" w:rsidP="00123680">
      <w:pPr>
        <w:pStyle w:val="HTMLPreformatted"/>
        <w:rPr>
          <w:color w:val="000000"/>
        </w:rPr>
      </w:pPr>
      <w:r>
        <w:rPr>
          <w:color w:val="000000"/>
        </w:rPr>
        <w:t xml:space="preserve">        WHERE BusinessEntityID = 4;</w:t>
      </w:r>
    </w:p>
    <w:p w14:paraId="62BFD6F7" w14:textId="77777777" w:rsidR="00123680" w:rsidRDefault="00123680" w:rsidP="00123680">
      <w:pPr>
        <w:pStyle w:val="NormalWeb"/>
      </w:pPr>
      <w:r>
        <w:t>On session 1:</w:t>
      </w:r>
    </w:p>
    <w:p w14:paraId="74A6BFAF" w14:textId="77777777" w:rsidR="00123680" w:rsidRDefault="00123680" w:rsidP="00123680">
      <w:pPr>
        <w:pStyle w:val="HTMLPreformatted"/>
        <w:rPr>
          <w:color w:val="000000"/>
        </w:rPr>
      </w:pPr>
      <w:r>
        <w:rPr>
          <w:color w:val="000000"/>
        </w:rPr>
        <w:t xml:space="preserve">    -- Reissue the SELECT statement - this still shows</w:t>
      </w:r>
    </w:p>
    <w:p w14:paraId="3C148360" w14:textId="77777777" w:rsidR="00123680" w:rsidRDefault="00123680" w:rsidP="00123680">
      <w:pPr>
        <w:pStyle w:val="HTMLPreformatted"/>
        <w:rPr>
          <w:color w:val="000000"/>
        </w:rPr>
      </w:pPr>
      <w:r>
        <w:rPr>
          <w:color w:val="000000"/>
        </w:rPr>
        <w:t xml:space="preserve">    -- the employee having 48 vacation hours.  The</w:t>
      </w:r>
    </w:p>
    <w:p w14:paraId="7A00DBCE" w14:textId="77777777" w:rsidR="00123680" w:rsidRDefault="00123680" w:rsidP="00123680">
      <w:pPr>
        <w:pStyle w:val="HTMLPreformatted"/>
        <w:rPr>
          <w:color w:val="000000"/>
        </w:rPr>
      </w:pPr>
      <w:r>
        <w:rPr>
          <w:color w:val="000000"/>
        </w:rPr>
        <w:t xml:space="preserve">    -- read-committed transaction is still reading data </w:t>
      </w:r>
    </w:p>
    <w:p w14:paraId="0DFD5730" w14:textId="77777777" w:rsidR="00123680" w:rsidRDefault="00123680" w:rsidP="00123680">
      <w:pPr>
        <w:pStyle w:val="HTMLPreformatted"/>
        <w:rPr>
          <w:color w:val="000000"/>
        </w:rPr>
      </w:pPr>
      <w:r>
        <w:rPr>
          <w:color w:val="000000"/>
        </w:rPr>
        <w:t xml:space="preserve">    -- from the versioned row and the other transaction </w:t>
      </w:r>
    </w:p>
    <w:p w14:paraId="4B068EE6" w14:textId="77777777" w:rsidR="00123680" w:rsidRDefault="00123680" w:rsidP="00123680">
      <w:pPr>
        <w:pStyle w:val="HTMLPreformatted"/>
        <w:rPr>
          <w:color w:val="000000"/>
        </w:rPr>
      </w:pPr>
      <w:r>
        <w:rPr>
          <w:color w:val="000000"/>
        </w:rPr>
        <w:t xml:space="preserve">    -- has not committed the data changes yet.</w:t>
      </w:r>
    </w:p>
    <w:p w14:paraId="55A4EBD0" w14:textId="77777777" w:rsidR="00123680" w:rsidRDefault="00123680" w:rsidP="00123680">
      <w:pPr>
        <w:pStyle w:val="HTMLPreformatted"/>
        <w:rPr>
          <w:color w:val="000000"/>
        </w:rPr>
      </w:pPr>
      <w:r>
        <w:rPr>
          <w:color w:val="000000"/>
        </w:rPr>
        <w:t>    SELECT BusinessEntityID, VacationHours</w:t>
      </w:r>
    </w:p>
    <w:p w14:paraId="32F777BC" w14:textId="77777777" w:rsidR="00123680" w:rsidRDefault="00123680" w:rsidP="00123680">
      <w:pPr>
        <w:pStyle w:val="HTMLPreformatted"/>
        <w:rPr>
          <w:color w:val="000000"/>
        </w:rPr>
      </w:pPr>
      <w:r>
        <w:rPr>
          <w:color w:val="000000"/>
        </w:rPr>
        <w:t xml:space="preserve">        FROM HumanResources.Employee</w:t>
      </w:r>
    </w:p>
    <w:p w14:paraId="5AB933B9" w14:textId="77777777" w:rsidR="00123680" w:rsidRDefault="00123680" w:rsidP="00123680">
      <w:pPr>
        <w:pStyle w:val="HTMLPreformatted"/>
        <w:rPr>
          <w:color w:val="000000"/>
        </w:rPr>
      </w:pPr>
      <w:r>
        <w:rPr>
          <w:color w:val="000000"/>
        </w:rPr>
        <w:t xml:space="preserve">        WHERE BusinessEntityID = 4;</w:t>
      </w:r>
    </w:p>
    <w:p w14:paraId="0E02248A" w14:textId="77777777" w:rsidR="00123680" w:rsidRDefault="00123680" w:rsidP="00123680">
      <w:pPr>
        <w:pStyle w:val="NormalWeb"/>
      </w:pPr>
      <w:r>
        <w:lastRenderedPageBreak/>
        <w:t>On session 2:</w:t>
      </w:r>
    </w:p>
    <w:p w14:paraId="03407DEE" w14:textId="77777777" w:rsidR="00123680" w:rsidRDefault="00123680" w:rsidP="00123680">
      <w:pPr>
        <w:pStyle w:val="HTMLPreformatted"/>
        <w:rPr>
          <w:color w:val="000000"/>
        </w:rPr>
      </w:pPr>
      <w:r>
        <w:rPr>
          <w:color w:val="000000"/>
        </w:rPr>
        <w:t>-- Commit the transaction.</w:t>
      </w:r>
    </w:p>
    <w:p w14:paraId="5C2BC4FD" w14:textId="77777777" w:rsidR="00123680" w:rsidRDefault="00123680" w:rsidP="00123680">
      <w:pPr>
        <w:pStyle w:val="HTMLPreformatted"/>
        <w:rPr>
          <w:color w:val="000000"/>
        </w:rPr>
      </w:pPr>
      <w:r>
        <w:rPr>
          <w:color w:val="000000"/>
        </w:rPr>
        <w:t>COMMIT TRANSACTION;</w:t>
      </w:r>
    </w:p>
    <w:p w14:paraId="1630FA3A" w14:textId="77777777" w:rsidR="00123680" w:rsidRDefault="00123680" w:rsidP="00123680">
      <w:pPr>
        <w:pStyle w:val="HTMLPreformatted"/>
        <w:rPr>
          <w:color w:val="000000"/>
        </w:rPr>
      </w:pPr>
      <w:r>
        <w:rPr>
          <w:color w:val="000000"/>
        </w:rPr>
        <w:t>GO</w:t>
      </w:r>
    </w:p>
    <w:p w14:paraId="6FFC4528" w14:textId="77777777" w:rsidR="00123680" w:rsidRDefault="00123680" w:rsidP="00123680">
      <w:pPr>
        <w:pStyle w:val="NormalWeb"/>
      </w:pPr>
      <w:r>
        <w:t>On session 1:</w:t>
      </w:r>
    </w:p>
    <w:p w14:paraId="3BF5F150" w14:textId="77777777" w:rsidR="00123680" w:rsidRDefault="00123680" w:rsidP="00123680">
      <w:pPr>
        <w:pStyle w:val="HTMLPreformatted"/>
        <w:rPr>
          <w:color w:val="000000"/>
        </w:rPr>
      </w:pPr>
      <w:r>
        <w:rPr>
          <w:color w:val="000000"/>
        </w:rPr>
        <w:t xml:space="preserve">    -- Reissue the SELECT statement which now shows the </w:t>
      </w:r>
    </w:p>
    <w:p w14:paraId="6537658C" w14:textId="77777777" w:rsidR="00123680" w:rsidRDefault="00123680" w:rsidP="00123680">
      <w:pPr>
        <w:pStyle w:val="HTMLPreformatted"/>
        <w:rPr>
          <w:color w:val="000000"/>
        </w:rPr>
      </w:pPr>
      <w:r>
        <w:rPr>
          <w:color w:val="000000"/>
        </w:rPr>
        <w:t xml:space="preserve">    -- employee having 40 vacation hours.  Being </w:t>
      </w:r>
    </w:p>
    <w:p w14:paraId="193FA3BF" w14:textId="77777777" w:rsidR="00123680" w:rsidRDefault="00123680" w:rsidP="00123680">
      <w:pPr>
        <w:pStyle w:val="HTMLPreformatted"/>
        <w:rPr>
          <w:color w:val="000000"/>
        </w:rPr>
      </w:pPr>
      <w:r>
        <w:rPr>
          <w:color w:val="000000"/>
        </w:rPr>
        <w:t xml:space="preserve">    -- read-committed, this transaction is reading the </w:t>
      </w:r>
    </w:p>
    <w:p w14:paraId="3979A1D7" w14:textId="77777777" w:rsidR="00123680" w:rsidRDefault="00123680" w:rsidP="00123680">
      <w:pPr>
        <w:pStyle w:val="HTMLPreformatted"/>
        <w:rPr>
          <w:color w:val="000000"/>
        </w:rPr>
      </w:pPr>
      <w:r>
        <w:rPr>
          <w:color w:val="000000"/>
        </w:rPr>
        <w:t xml:space="preserve">    -- committed data. This is different from snapshot</w:t>
      </w:r>
    </w:p>
    <w:p w14:paraId="0A428B94" w14:textId="77777777" w:rsidR="00123680" w:rsidRDefault="00123680" w:rsidP="00123680">
      <w:pPr>
        <w:pStyle w:val="HTMLPreformatted"/>
        <w:rPr>
          <w:color w:val="000000"/>
        </w:rPr>
      </w:pPr>
      <w:r>
        <w:rPr>
          <w:color w:val="000000"/>
        </w:rPr>
        <w:t xml:space="preserve">    -- isolation which reads from the versioned row.</w:t>
      </w:r>
    </w:p>
    <w:p w14:paraId="35F15168" w14:textId="77777777" w:rsidR="00123680" w:rsidRDefault="00123680" w:rsidP="00123680">
      <w:pPr>
        <w:pStyle w:val="HTMLPreformatted"/>
        <w:rPr>
          <w:color w:val="000000"/>
        </w:rPr>
      </w:pPr>
      <w:r>
        <w:rPr>
          <w:color w:val="000000"/>
        </w:rPr>
        <w:t xml:space="preserve">    SELECT BusinessEntityID, VacationHours</w:t>
      </w:r>
    </w:p>
    <w:p w14:paraId="05CCD5CE" w14:textId="77777777" w:rsidR="00123680" w:rsidRDefault="00123680" w:rsidP="00123680">
      <w:pPr>
        <w:pStyle w:val="HTMLPreformatted"/>
        <w:rPr>
          <w:color w:val="000000"/>
        </w:rPr>
      </w:pPr>
      <w:r>
        <w:rPr>
          <w:color w:val="000000"/>
        </w:rPr>
        <w:t xml:space="preserve">        FROM HumanResources.Employee</w:t>
      </w:r>
    </w:p>
    <w:p w14:paraId="1E32FD34" w14:textId="77777777" w:rsidR="00123680" w:rsidRDefault="00123680" w:rsidP="00123680">
      <w:pPr>
        <w:pStyle w:val="HTMLPreformatted"/>
        <w:rPr>
          <w:color w:val="000000"/>
        </w:rPr>
      </w:pPr>
      <w:r>
        <w:rPr>
          <w:color w:val="000000"/>
        </w:rPr>
        <w:t xml:space="preserve">        WHERE BusinessEntityID = 4;</w:t>
      </w:r>
    </w:p>
    <w:p w14:paraId="252884AA" w14:textId="77777777" w:rsidR="00123680" w:rsidRDefault="00123680" w:rsidP="00123680">
      <w:pPr>
        <w:pStyle w:val="HTMLPreformatted"/>
        <w:rPr>
          <w:color w:val="000000"/>
        </w:rPr>
      </w:pPr>
    </w:p>
    <w:p w14:paraId="1E764042" w14:textId="77777777" w:rsidR="00123680" w:rsidRDefault="00123680" w:rsidP="00123680">
      <w:pPr>
        <w:pStyle w:val="HTMLPreformatted"/>
        <w:rPr>
          <w:color w:val="000000"/>
        </w:rPr>
      </w:pPr>
      <w:r>
        <w:rPr>
          <w:color w:val="000000"/>
        </w:rPr>
        <w:t xml:space="preserve">    -- This statement, which caused the snapshot transaction </w:t>
      </w:r>
    </w:p>
    <w:p w14:paraId="398BD6EE" w14:textId="77777777" w:rsidR="00123680" w:rsidRDefault="00123680" w:rsidP="00123680">
      <w:pPr>
        <w:pStyle w:val="HTMLPreformatted"/>
        <w:rPr>
          <w:color w:val="000000"/>
        </w:rPr>
      </w:pPr>
      <w:r>
        <w:rPr>
          <w:color w:val="000000"/>
        </w:rPr>
        <w:t xml:space="preserve">    -- to fail, will succeed with read-committed using row versioning.</w:t>
      </w:r>
    </w:p>
    <w:p w14:paraId="44C12FB8" w14:textId="77777777" w:rsidR="00123680" w:rsidRDefault="00123680" w:rsidP="00123680">
      <w:pPr>
        <w:pStyle w:val="HTMLPreformatted"/>
        <w:rPr>
          <w:color w:val="000000"/>
        </w:rPr>
      </w:pPr>
      <w:r>
        <w:rPr>
          <w:color w:val="000000"/>
        </w:rPr>
        <w:t xml:space="preserve">    UPDATE HumanResources.Employee</w:t>
      </w:r>
    </w:p>
    <w:p w14:paraId="425075B8" w14:textId="77777777" w:rsidR="00123680" w:rsidRDefault="00123680" w:rsidP="00123680">
      <w:pPr>
        <w:pStyle w:val="HTMLPreformatted"/>
        <w:rPr>
          <w:color w:val="000000"/>
        </w:rPr>
      </w:pPr>
      <w:r>
        <w:rPr>
          <w:color w:val="000000"/>
        </w:rPr>
        <w:t xml:space="preserve">        SET SickLeaveHours = SickLeaveHours - 8</w:t>
      </w:r>
    </w:p>
    <w:p w14:paraId="23C0DF73" w14:textId="77777777" w:rsidR="00123680" w:rsidRDefault="00123680" w:rsidP="00123680">
      <w:pPr>
        <w:pStyle w:val="HTMLPreformatted"/>
        <w:rPr>
          <w:color w:val="000000"/>
        </w:rPr>
      </w:pPr>
      <w:r>
        <w:rPr>
          <w:color w:val="000000"/>
        </w:rPr>
        <w:t xml:space="preserve">        WHERE BusinessEntityID = 4;</w:t>
      </w:r>
    </w:p>
    <w:p w14:paraId="3948FCD2" w14:textId="77777777" w:rsidR="00123680" w:rsidRDefault="00123680" w:rsidP="00123680">
      <w:pPr>
        <w:pStyle w:val="HTMLPreformatted"/>
        <w:rPr>
          <w:color w:val="000000"/>
        </w:rPr>
      </w:pPr>
    </w:p>
    <w:p w14:paraId="4017C70D" w14:textId="77777777" w:rsidR="00123680" w:rsidRDefault="00123680" w:rsidP="00123680">
      <w:pPr>
        <w:pStyle w:val="HTMLPreformatted"/>
        <w:rPr>
          <w:color w:val="000000"/>
        </w:rPr>
      </w:pPr>
      <w:r>
        <w:rPr>
          <w:color w:val="000000"/>
        </w:rPr>
        <w:t xml:space="preserve">-- Undo the changes to the database from session 1. </w:t>
      </w:r>
    </w:p>
    <w:p w14:paraId="6B3C117D" w14:textId="77777777" w:rsidR="00123680" w:rsidRDefault="00123680" w:rsidP="00123680">
      <w:pPr>
        <w:pStyle w:val="HTMLPreformatted"/>
        <w:rPr>
          <w:color w:val="000000"/>
        </w:rPr>
      </w:pPr>
      <w:r>
        <w:rPr>
          <w:color w:val="000000"/>
        </w:rPr>
        <w:t>-- This will not undo the change from session 2.</w:t>
      </w:r>
    </w:p>
    <w:p w14:paraId="7A77EB75" w14:textId="77777777" w:rsidR="00123680" w:rsidRDefault="00123680" w:rsidP="00123680">
      <w:pPr>
        <w:pStyle w:val="HTMLPreformatted"/>
        <w:rPr>
          <w:color w:val="000000"/>
        </w:rPr>
      </w:pPr>
      <w:r>
        <w:rPr>
          <w:color w:val="000000"/>
        </w:rPr>
        <w:t>ROLLBACK TRANSACTION;</w:t>
      </w:r>
    </w:p>
    <w:p w14:paraId="6590DBDE" w14:textId="77777777" w:rsidR="00123680" w:rsidRDefault="00123680" w:rsidP="00123680">
      <w:pPr>
        <w:pStyle w:val="HTMLPreformatted"/>
        <w:rPr>
          <w:color w:val="000000"/>
        </w:rPr>
      </w:pPr>
      <w:r>
        <w:rPr>
          <w:color w:val="000000"/>
        </w:rPr>
        <w:t>GO</w:t>
      </w:r>
    </w:p>
    <w:p w14:paraId="014FB0F0" w14:textId="77777777" w:rsidR="00123680" w:rsidRDefault="00123680" w:rsidP="00123680">
      <w:pPr>
        <w:pStyle w:val="Heading3"/>
      </w:pPr>
      <w:r>
        <w:t>Enabling Row Versioning-Based Isolation Levels</w:t>
      </w:r>
    </w:p>
    <w:p w14:paraId="6943A021" w14:textId="77777777" w:rsidR="00123680" w:rsidRDefault="00123680" w:rsidP="00123680">
      <w:pPr>
        <w:pStyle w:val="NormalWeb"/>
      </w:pPr>
      <w:r>
        <w:t xml:space="preserve">Database administrators control the database-level settings for row versioning by using the READ_COMMITTED_SNAPSHOT and ALLOW_SNAPSHOT_ISOLATION database options in the ALTER DATABASE statement. </w:t>
      </w:r>
    </w:p>
    <w:p w14:paraId="626313FD" w14:textId="77777777" w:rsidR="00123680" w:rsidRDefault="00123680" w:rsidP="00123680">
      <w:pPr>
        <w:pStyle w:val="NormalWeb"/>
      </w:pPr>
      <w:r>
        <w:t>When the READ_COMMITTED_SNAPSHOT database option is set ON, the mechanisms used to support the option are activated immediately. When setting the READ_COMMITTED_SNAPSHOT option, only the connection executing the ALTER DATABASE command is allowed in the database. There must be no other open connection in the database until ALTER DATABASE is complete. The database does not have to be in single-user mode.</w:t>
      </w:r>
    </w:p>
    <w:p w14:paraId="0E02BBD6" w14:textId="77777777" w:rsidR="00123680" w:rsidRDefault="00123680" w:rsidP="00123680">
      <w:pPr>
        <w:pStyle w:val="NormalWeb"/>
      </w:pPr>
      <w:r>
        <w:t>The following Transact-SQL statement enables READ_COMMITTED_SNAPSHOT:</w:t>
      </w:r>
    </w:p>
    <w:p w14:paraId="19ECBBF0" w14:textId="77777777" w:rsidR="00123680" w:rsidRDefault="00123680" w:rsidP="00123680">
      <w:pPr>
        <w:pStyle w:val="HTMLPreformatted"/>
        <w:rPr>
          <w:color w:val="000000"/>
        </w:rPr>
      </w:pPr>
      <w:r>
        <w:rPr>
          <w:color w:val="000000"/>
        </w:rPr>
        <w:t>ALTER DATABASE AdventureWorks2012</w:t>
      </w:r>
    </w:p>
    <w:p w14:paraId="29F2ACB2" w14:textId="77777777" w:rsidR="00123680" w:rsidRDefault="00123680" w:rsidP="00123680">
      <w:pPr>
        <w:pStyle w:val="HTMLPreformatted"/>
        <w:rPr>
          <w:color w:val="000000"/>
        </w:rPr>
      </w:pPr>
      <w:r>
        <w:rPr>
          <w:color w:val="000000"/>
        </w:rPr>
        <w:t xml:space="preserve">    SET READ_COMMITTED_SNAPSHOT ON;</w:t>
      </w:r>
    </w:p>
    <w:p w14:paraId="5DD7FF94" w14:textId="77777777" w:rsidR="00123680" w:rsidRDefault="00123680" w:rsidP="00123680">
      <w:pPr>
        <w:pStyle w:val="NormalWeb"/>
      </w:pPr>
      <w:r>
        <w:t>When the ALLOW_SNAPSHOT_ISOLATION database option is set ON, the instance of the SQL Server Database Engine does not generate row versions for modified data until all active transactions that have modified data in the database complete. If there are active modification transactions, SQL Server sets the state of the option to PENDING_ON. After all of the modification transactions complete, the state of the option is changed to ON. Users cannot start a snapshot transaction in that database until the option is fully ON. The database passes through a PENDING_OFF state when the database administrator sets the ALLOW_SNAPSHOT_ISOLATION option to OFF.</w:t>
      </w:r>
    </w:p>
    <w:p w14:paraId="4274C594" w14:textId="77777777" w:rsidR="00123680" w:rsidRDefault="00123680" w:rsidP="00123680">
      <w:pPr>
        <w:pStyle w:val="NormalWeb"/>
      </w:pPr>
      <w:r>
        <w:t>The following Transact-SQL statement will enable ALLOW_SNAPSHOT_ISOLATION:</w:t>
      </w:r>
    </w:p>
    <w:p w14:paraId="14CC9F6D" w14:textId="77777777" w:rsidR="00123680" w:rsidRDefault="00123680" w:rsidP="00123680">
      <w:pPr>
        <w:pStyle w:val="HTMLPreformatted"/>
        <w:rPr>
          <w:color w:val="000000"/>
        </w:rPr>
      </w:pPr>
      <w:r>
        <w:rPr>
          <w:color w:val="000000"/>
        </w:rPr>
        <w:t>ALTER DATABASE AdventureWorks2012</w:t>
      </w:r>
    </w:p>
    <w:p w14:paraId="090CD837" w14:textId="77777777" w:rsidR="00123680" w:rsidRDefault="00123680" w:rsidP="00123680">
      <w:pPr>
        <w:pStyle w:val="HTMLPreformatted"/>
        <w:rPr>
          <w:color w:val="000000"/>
        </w:rPr>
      </w:pPr>
      <w:r>
        <w:rPr>
          <w:color w:val="000000"/>
        </w:rPr>
        <w:lastRenderedPageBreak/>
        <w:t xml:space="preserve">    SET ALLOW_SNAPSHOT_ISOLATION ON;</w:t>
      </w:r>
    </w:p>
    <w:p w14:paraId="4CCF719F" w14:textId="77777777" w:rsidR="00123680" w:rsidRDefault="00123680" w:rsidP="00123680">
      <w:pPr>
        <w:pStyle w:val="NormalWeb"/>
      </w:pPr>
      <w:r>
        <w:t>The following table lists and describes the states of the ALLOW_SNAPSHOT_ISOLATION option. Using ALTER DATABASE with the ALLOW_SNAPSHOT_ISOLATION option does not block users who are currently accessing the database data.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2644"/>
        <w:gridCol w:w="8156"/>
      </w:tblGrid>
      <w:tr w:rsidR="00123680" w14:paraId="2F8AD8FD" w14:textId="77777777" w:rsidTr="00123680">
        <w:trPr>
          <w:tblCellSpacing w:w="15" w:type="dxa"/>
        </w:trPr>
        <w:tc>
          <w:tcPr>
            <w:tcW w:w="0" w:type="auto"/>
            <w:vAlign w:val="center"/>
            <w:hideMark/>
          </w:tcPr>
          <w:p w14:paraId="4D46D114" w14:textId="77777777" w:rsidR="00123680" w:rsidRDefault="00123680">
            <w:pPr>
              <w:pStyle w:val="NormalWeb"/>
              <w:jc w:val="center"/>
              <w:rPr>
                <w:b/>
                <w:bCs/>
              </w:rPr>
            </w:pPr>
            <w:r>
              <w:rPr>
                <w:b/>
                <w:bCs/>
              </w:rPr>
              <w:t>State of snapshot isolation framework for current database</w:t>
            </w:r>
          </w:p>
        </w:tc>
        <w:tc>
          <w:tcPr>
            <w:tcW w:w="0" w:type="auto"/>
            <w:vAlign w:val="center"/>
            <w:hideMark/>
          </w:tcPr>
          <w:p w14:paraId="30CFD0D2" w14:textId="77777777" w:rsidR="00123680" w:rsidRDefault="00123680">
            <w:pPr>
              <w:pStyle w:val="NormalWeb"/>
              <w:jc w:val="center"/>
              <w:rPr>
                <w:b/>
                <w:bCs/>
              </w:rPr>
            </w:pPr>
            <w:r>
              <w:rPr>
                <w:b/>
                <w:bCs/>
              </w:rPr>
              <w:t>Description</w:t>
            </w:r>
          </w:p>
        </w:tc>
      </w:tr>
      <w:tr w:rsidR="00123680" w14:paraId="1F623596" w14:textId="77777777" w:rsidTr="00123680">
        <w:trPr>
          <w:tblCellSpacing w:w="15" w:type="dxa"/>
        </w:trPr>
        <w:tc>
          <w:tcPr>
            <w:tcW w:w="0" w:type="auto"/>
            <w:vAlign w:val="center"/>
            <w:hideMark/>
          </w:tcPr>
          <w:p w14:paraId="7CB32D6F" w14:textId="77777777" w:rsidR="00123680" w:rsidRDefault="00123680">
            <w:pPr>
              <w:pStyle w:val="NormalWeb"/>
            </w:pPr>
            <w:r>
              <w:t>OFF</w:t>
            </w:r>
          </w:p>
        </w:tc>
        <w:tc>
          <w:tcPr>
            <w:tcW w:w="0" w:type="auto"/>
            <w:vAlign w:val="center"/>
            <w:hideMark/>
          </w:tcPr>
          <w:p w14:paraId="00E2FF21" w14:textId="77777777" w:rsidR="00123680" w:rsidRDefault="00123680">
            <w:pPr>
              <w:pStyle w:val="NormalWeb"/>
            </w:pPr>
            <w:r>
              <w:t>The support for snapshot isolation transactions is not activated. No snapshot isolation transactions are allowed.</w:t>
            </w:r>
          </w:p>
        </w:tc>
      </w:tr>
      <w:tr w:rsidR="00123680" w14:paraId="55FDD60B" w14:textId="77777777" w:rsidTr="00123680">
        <w:trPr>
          <w:tblCellSpacing w:w="15" w:type="dxa"/>
        </w:trPr>
        <w:tc>
          <w:tcPr>
            <w:tcW w:w="0" w:type="auto"/>
            <w:vAlign w:val="center"/>
            <w:hideMark/>
          </w:tcPr>
          <w:p w14:paraId="15AE6F7F" w14:textId="77777777" w:rsidR="00123680" w:rsidRDefault="00123680">
            <w:pPr>
              <w:pStyle w:val="NormalWeb"/>
            </w:pPr>
            <w:r>
              <w:t>PENDING_ON</w:t>
            </w:r>
          </w:p>
        </w:tc>
        <w:tc>
          <w:tcPr>
            <w:tcW w:w="0" w:type="auto"/>
            <w:vAlign w:val="center"/>
            <w:hideMark/>
          </w:tcPr>
          <w:p w14:paraId="5FF81C5C" w14:textId="77777777" w:rsidR="00123680" w:rsidRDefault="00123680">
            <w:pPr>
              <w:pStyle w:val="NormalWeb"/>
            </w:pPr>
            <w:r>
              <w:t>The support for snapshot isolation transactions is in transition state (from OFF to ON). Open transactions must complete.</w:t>
            </w:r>
          </w:p>
          <w:p w14:paraId="4C64E6FA" w14:textId="77777777" w:rsidR="00123680" w:rsidRDefault="00123680">
            <w:pPr>
              <w:pStyle w:val="NormalWeb"/>
            </w:pPr>
            <w:r>
              <w:t>No snapshot isolation transactions are allowed.</w:t>
            </w:r>
          </w:p>
        </w:tc>
      </w:tr>
      <w:tr w:rsidR="00123680" w14:paraId="008C563D" w14:textId="77777777" w:rsidTr="00123680">
        <w:trPr>
          <w:tblCellSpacing w:w="15" w:type="dxa"/>
        </w:trPr>
        <w:tc>
          <w:tcPr>
            <w:tcW w:w="0" w:type="auto"/>
            <w:vAlign w:val="center"/>
            <w:hideMark/>
          </w:tcPr>
          <w:p w14:paraId="060939F1" w14:textId="77777777" w:rsidR="00123680" w:rsidRDefault="00123680">
            <w:pPr>
              <w:pStyle w:val="NormalWeb"/>
            </w:pPr>
            <w:r>
              <w:t>ON</w:t>
            </w:r>
          </w:p>
        </w:tc>
        <w:tc>
          <w:tcPr>
            <w:tcW w:w="0" w:type="auto"/>
            <w:vAlign w:val="center"/>
            <w:hideMark/>
          </w:tcPr>
          <w:p w14:paraId="2B009324" w14:textId="77777777" w:rsidR="00123680" w:rsidRDefault="00123680">
            <w:pPr>
              <w:pStyle w:val="NormalWeb"/>
            </w:pPr>
            <w:r>
              <w:t>The support for snapshot isolation transactions is activated.</w:t>
            </w:r>
          </w:p>
          <w:p w14:paraId="50199595" w14:textId="77777777" w:rsidR="00123680" w:rsidRDefault="00123680">
            <w:pPr>
              <w:pStyle w:val="NormalWeb"/>
            </w:pPr>
            <w:r>
              <w:t>Snapshot transactions are allowed.</w:t>
            </w:r>
          </w:p>
        </w:tc>
      </w:tr>
      <w:tr w:rsidR="00123680" w14:paraId="26516626" w14:textId="77777777" w:rsidTr="00123680">
        <w:trPr>
          <w:tblCellSpacing w:w="15" w:type="dxa"/>
        </w:trPr>
        <w:tc>
          <w:tcPr>
            <w:tcW w:w="0" w:type="auto"/>
            <w:vAlign w:val="center"/>
            <w:hideMark/>
          </w:tcPr>
          <w:p w14:paraId="22D52539" w14:textId="77777777" w:rsidR="00123680" w:rsidRDefault="00123680">
            <w:pPr>
              <w:pStyle w:val="NormalWeb"/>
            </w:pPr>
            <w:r>
              <w:t>PENDING_OFF</w:t>
            </w:r>
          </w:p>
        </w:tc>
        <w:tc>
          <w:tcPr>
            <w:tcW w:w="0" w:type="auto"/>
            <w:vAlign w:val="center"/>
            <w:hideMark/>
          </w:tcPr>
          <w:p w14:paraId="6601C4FC" w14:textId="77777777" w:rsidR="00123680" w:rsidRDefault="00123680">
            <w:pPr>
              <w:pStyle w:val="NormalWeb"/>
            </w:pPr>
            <w:r>
              <w:t>The support for snapshot isolation transactions is in transition state (from ON to OFF).</w:t>
            </w:r>
          </w:p>
          <w:p w14:paraId="6CEEF59C" w14:textId="77777777" w:rsidR="00123680" w:rsidRDefault="00123680">
            <w:pPr>
              <w:pStyle w:val="NormalWeb"/>
            </w:pPr>
            <w:r>
              <w:t>Snapshot transactions started after this time cannot access this database. Update transactions still pay the cost of versioning in this database. Existing snapshot transactions can still access this database without a problem. The state PENDING_OFF does not become OFF until all snapshot transactions that were active when the database snapshot isolation state was ON finish.</w:t>
            </w:r>
          </w:p>
        </w:tc>
      </w:tr>
    </w:tbl>
    <w:p w14:paraId="1BC878AE" w14:textId="77777777" w:rsidR="00123680" w:rsidRDefault="00123680" w:rsidP="00123680">
      <w:pPr>
        <w:pStyle w:val="NormalWeb"/>
      </w:pPr>
      <w:r>
        <w:t>Use the sys.databases catalog view to determine the state of both row versioning database options.</w:t>
      </w:r>
    </w:p>
    <w:p w14:paraId="74CA5984" w14:textId="77777777" w:rsidR="00123680" w:rsidRDefault="00123680" w:rsidP="00123680">
      <w:pPr>
        <w:pStyle w:val="NormalWeb"/>
      </w:pPr>
      <w:r>
        <w:t>All updates to user tables and some system tables stored in master and msdb generate row versions.</w:t>
      </w:r>
    </w:p>
    <w:p w14:paraId="11D90089" w14:textId="77777777" w:rsidR="00123680" w:rsidRDefault="00123680" w:rsidP="00123680">
      <w:pPr>
        <w:pStyle w:val="NormalWeb"/>
      </w:pPr>
      <w:r>
        <w:t>The ALLOW_SNAPSHOT_ISOLATION option is automatically set ON in the master and msdb databases, and cannot be disabled.</w:t>
      </w:r>
    </w:p>
    <w:p w14:paraId="4CF64AAE" w14:textId="77777777" w:rsidR="00123680" w:rsidRDefault="00123680" w:rsidP="00123680">
      <w:pPr>
        <w:pStyle w:val="NormalWeb"/>
      </w:pPr>
      <w:r>
        <w:t>Users cannot set the READ_COMMITTED_SNAPSHOT option ON in master, tempdb, or msdb.</w:t>
      </w:r>
    </w:p>
    <w:p w14:paraId="1F9BD6EB" w14:textId="77777777" w:rsidR="00123680" w:rsidRDefault="00123680" w:rsidP="00123680">
      <w:pPr>
        <w:pStyle w:val="Heading3"/>
      </w:pPr>
      <w:r>
        <w:t>Using Row Versioning-based Isolation Levels</w:t>
      </w:r>
    </w:p>
    <w:p w14:paraId="3890C9D1" w14:textId="77777777" w:rsidR="00123680" w:rsidRDefault="00123680" w:rsidP="00123680">
      <w:pPr>
        <w:pStyle w:val="NormalWeb"/>
      </w:pPr>
      <w:r>
        <w:t xml:space="preserve">The row versioning framework is always enabled in SQL Server, and is used by multiple features. Besides providing row versioning-based isolation levels, it is used to support modifications made in triggers and multiple active result sets (MARS) sessions, and to support data reads for ONLINE index operations. </w:t>
      </w:r>
    </w:p>
    <w:p w14:paraId="259B259A" w14:textId="77777777" w:rsidR="00123680" w:rsidRDefault="00123680" w:rsidP="00123680">
      <w:pPr>
        <w:pStyle w:val="NormalWeb"/>
      </w:pPr>
      <w:r>
        <w:t>Row versioning-based isolation levels are enabled at the database level. Any application accessing objects from enabled databases can run queries using the following isolation levels:</w:t>
      </w:r>
    </w:p>
    <w:p w14:paraId="4BFE5425" w14:textId="77777777" w:rsidR="00123680" w:rsidRDefault="00123680" w:rsidP="00123680">
      <w:pPr>
        <w:pStyle w:val="NormalWeb"/>
        <w:numPr>
          <w:ilvl w:val="0"/>
          <w:numId w:val="48"/>
        </w:numPr>
      </w:pPr>
      <w:r>
        <w:t xml:space="preserve">Read-committed that uses row versioning by setting the </w:t>
      </w:r>
      <w:r>
        <w:rPr>
          <w:rStyle w:val="code"/>
        </w:rPr>
        <w:t>READ_COMMITTED_SNAPSHOT</w:t>
      </w:r>
      <w:r>
        <w:t xml:space="preserve"> database option to </w:t>
      </w:r>
      <w:r>
        <w:rPr>
          <w:rStyle w:val="code"/>
        </w:rPr>
        <w:t>ON</w:t>
      </w:r>
      <w:r>
        <w:t xml:space="preserve"> as shown in the following code example:</w:t>
      </w:r>
    </w:p>
    <w:p w14:paraId="76EEE90D" w14:textId="77777777" w:rsidR="00123680" w:rsidRDefault="00123680" w:rsidP="00123680">
      <w:pPr>
        <w:pStyle w:val="HTMLPreformatted"/>
        <w:numPr>
          <w:ilvl w:val="0"/>
          <w:numId w:val="48"/>
        </w:numPr>
        <w:tabs>
          <w:tab w:val="clear" w:pos="720"/>
        </w:tabs>
        <w:rPr>
          <w:color w:val="000000"/>
        </w:rPr>
      </w:pPr>
      <w:r>
        <w:rPr>
          <w:color w:val="000000"/>
        </w:rPr>
        <w:t>ALTER DATABASE AdventureWorks2012</w:t>
      </w:r>
    </w:p>
    <w:p w14:paraId="466FA137" w14:textId="77777777" w:rsidR="00123680" w:rsidRDefault="00123680" w:rsidP="00123680">
      <w:pPr>
        <w:pStyle w:val="HTMLPreformatted"/>
        <w:numPr>
          <w:ilvl w:val="0"/>
          <w:numId w:val="48"/>
        </w:numPr>
        <w:tabs>
          <w:tab w:val="clear" w:pos="720"/>
        </w:tabs>
        <w:rPr>
          <w:color w:val="000000"/>
        </w:rPr>
      </w:pPr>
      <w:r>
        <w:rPr>
          <w:color w:val="000000"/>
        </w:rPr>
        <w:t xml:space="preserve">    SET READ_COMMITTED_SNAPSHOT ON;</w:t>
      </w:r>
    </w:p>
    <w:p w14:paraId="4388A0CF" w14:textId="77777777" w:rsidR="00123680" w:rsidRDefault="00123680" w:rsidP="00123680">
      <w:pPr>
        <w:pStyle w:val="NormalWeb"/>
        <w:ind w:left="720"/>
      </w:pPr>
      <w:r>
        <w:lastRenderedPageBreak/>
        <w:t>When the database is enabled for READ_COMMITTED_SNAPSHOT, all queries running under the read committed isolation level use row versioning, which means that read operations do not block update operations.</w:t>
      </w:r>
    </w:p>
    <w:p w14:paraId="6B8DF944" w14:textId="77777777" w:rsidR="00123680" w:rsidRDefault="00123680" w:rsidP="00123680">
      <w:pPr>
        <w:pStyle w:val="NormalWeb"/>
        <w:numPr>
          <w:ilvl w:val="0"/>
          <w:numId w:val="48"/>
        </w:numPr>
      </w:pPr>
      <w:r>
        <w:t xml:space="preserve">Snapshot isolation by setting the </w:t>
      </w:r>
      <w:r>
        <w:rPr>
          <w:rStyle w:val="code"/>
        </w:rPr>
        <w:t>ALLOW_SNAPSHOT_ISOLATION</w:t>
      </w:r>
      <w:r>
        <w:t xml:space="preserve"> database option to </w:t>
      </w:r>
      <w:r>
        <w:rPr>
          <w:rStyle w:val="code"/>
        </w:rPr>
        <w:t>ON</w:t>
      </w:r>
      <w:r>
        <w:t xml:space="preserve"> as shown in the following code example:</w:t>
      </w:r>
    </w:p>
    <w:p w14:paraId="40A09E43" w14:textId="77777777" w:rsidR="00123680" w:rsidRDefault="00123680" w:rsidP="00123680">
      <w:pPr>
        <w:pStyle w:val="HTMLPreformatted"/>
        <w:numPr>
          <w:ilvl w:val="0"/>
          <w:numId w:val="48"/>
        </w:numPr>
        <w:tabs>
          <w:tab w:val="clear" w:pos="720"/>
        </w:tabs>
        <w:rPr>
          <w:color w:val="000000"/>
        </w:rPr>
      </w:pPr>
      <w:r>
        <w:rPr>
          <w:color w:val="000000"/>
        </w:rPr>
        <w:t>ALTER DATABASE AdventureWorks2012</w:t>
      </w:r>
    </w:p>
    <w:p w14:paraId="6CE45438" w14:textId="77777777" w:rsidR="00123680" w:rsidRDefault="00123680" w:rsidP="00123680">
      <w:pPr>
        <w:pStyle w:val="HTMLPreformatted"/>
        <w:numPr>
          <w:ilvl w:val="0"/>
          <w:numId w:val="48"/>
        </w:numPr>
        <w:tabs>
          <w:tab w:val="clear" w:pos="720"/>
        </w:tabs>
        <w:rPr>
          <w:color w:val="000000"/>
        </w:rPr>
      </w:pPr>
      <w:r>
        <w:rPr>
          <w:color w:val="000000"/>
        </w:rPr>
        <w:t xml:space="preserve">    SET ALLOW_SNAPSHOT_ISOLATION ON;</w:t>
      </w:r>
    </w:p>
    <w:p w14:paraId="0E7FC70E" w14:textId="77777777" w:rsidR="00123680" w:rsidRDefault="00123680" w:rsidP="00123680">
      <w:pPr>
        <w:pStyle w:val="NormalWeb"/>
        <w:ind w:left="720"/>
      </w:pPr>
      <w:r>
        <w:t xml:space="preserve">A transaction running under snapshot isolation can access tables in the database that have been enabled for snapshot. To access tables that have not been enabled for snapshot, the isolation level must be changed. For example, the following code example shows a </w:t>
      </w:r>
      <w:r>
        <w:rPr>
          <w:rStyle w:val="code"/>
        </w:rPr>
        <w:t>SELECT</w:t>
      </w:r>
      <w:r>
        <w:t xml:space="preserve"> statement that joins two tables while running under a snapshot transaction. One table belongs to a database in which snapshot isolation is not enabled. When the </w:t>
      </w:r>
      <w:r>
        <w:rPr>
          <w:rStyle w:val="code"/>
        </w:rPr>
        <w:t>SELECT</w:t>
      </w:r>
      <w:r>
        <w:t xml:space="preserve"> statement runs under snapshot isolation, it fails to execute successfully.</w:t>
      </w:r>
    </w:p>
    <w:p w14:paraId="57042E57" w14:textId="77777777" w:rsidR="00123680" w:rsidRDefault="00123680" w:rsidP="00123680">
      <w:pPr>
        <w:pStyle w:val="HTMLPreformatted"/>
        <w:ind w:left="720"/>
        <w:rPr>
          <w:color w:val="000000"/>
        </w:rPr>
      </w:pPr>
      <w:r>
        <w:rPr>
          <w:color w:val="000000"/>
        </w:rPr>
        <w:t>SET TRANSACTION ISOLATION LEVEL SNAPSHOT;</w:t>
      </w:r>
    </w:p>
    <w:p w14:paraId="567299AB" w14:textId="77777777" w:rsidR="00123680" w:rsidRDefault="00123680" w:rsidP="00123680">
      <w:pPr>
        <w:pStyle w:val="HTMLPreformatted"/>
        <w:ind w:left="720"/>
        <w:rPr>
          <w:color w:val="000000"/>
        </w:rPr>
      </w:pPr>
      <w:r>
        <w:rPr>
          <w:color w:val="000000"/>
        </w:rPr>
        <w:t>BEGIN TRAN</w:t>
      </w:r>
    </w:p>
    <w:p w14:paraId="057E1BB4" w14:textId="77777777" w:rsidR="00123680" w:rsidRDefault="00123680" w:rsidP="00123680">
      <w:pPr>
        <w:pStyle w:val="HTMLPreformatted"/>
        <w:ind w:left="720"/>
        <w:rPr>
          <w:color w:val="000000"/>
        </w:rPr>
      </w:pPr>
      <w:r>
        <w:rPr>
          <w:color w:val="000000"/>
        </w:rPr>
        <w:t xml:space="preserve">    SELECT t1.col5, t2.col5</w:t>
      </w:r>
    </w:p>
    <w:p w14:paraId="51F96F0E" w14:textId="77777777" w:rsidR="00123680" w:rsidRDefault="00123680" w:rsidP="00123680">
      <w:pPr>
        <w:pStyle w:val="HTMLPreformatted"/>
        <w:ind w:left="720"/>
        <w:rPr>
          <w:color w:val="000000"/>
        </w:rPr>
      </w:pPr>
      <w:r>
        <w:rPr>
          <w:color w:val="000000"/>
        </w:rPr>
        <w:t xml:space="preserve">        FROM Table1 as t1</w:t>
      </w:r>
    </w:p>
    <w:p w14:paraId="69263B6F" w14:textId="77777777" w:rsidR="00123680" w:rsidRDefault="00123680" w:rsidP="00123680">
      <w:pPr>
        <w:pStyle w:val="HTMLPreformatted"/>
        <w:ind w:left="720"/>
        <w:rPr>
          <w:color w:val="000000"/>
        </w:rPr>
      </w:pPr>
      <w:r>
        <w:rPr>
          <w:color w:val="000000"/>
        </w:rPr>
        <w:t xml:space="preserve">        INNER JOIN SecondDB.dbo.Table2 as t2</w:t>
      </w:r>
    </w:p>
    <w:p w14:paraId="7AC2F8DF" w14:textId="77777777" w:rsidR="00123680" w:rsidRDefault="00123680" w:rsidP="00123680">
      <w:pPr>
        <w:pStyle w:val="HTMLPreformatted"/>
        <w:ind w:left="720"/>
        <w:rPr>
          <w:color w:val="000000"/>
        </w:rPr>
      </w:pPr>
      <w:r>
        <w:rPr>
          <w:color w:val="000000"/>
        </w:rPr>
        <w:t xml:space="preserve">            ON t1.col1 = t2.col2;</w:t>
      </w:r>
    </w:p>
    <w:p w14:paraId="24D28444" w14:textId="77777777" w:rsidR="00123680" w:rsidRDefault="00123680" w:rsidP="00123680">
      <w:pPr>
        <w:pStyle w:val="NormalWeb"/>
        <w:ind w:left="720"/>
      </w:pPr>
      <w:r>
        <w:t xml:space="preserve">The following code example shows the same </w:t>
      </w:r>
      <w:r>
        <w:rPr>
          <w:rStyle w:val="code"/>
        </w:rPr>
        <w:t>SELECT</w:t>
      </w:r>
      <w:r>
        <w:t xml:space="preserve"> statement that has been modified to change the transaction isolation level to read-committed. Because of this change, the </w:t>
      </w:r>
      <w:r>
        <w:rPr>
          <w:rStyle w:val="code"/>
        </w:rPr>
        <w:t>SELECT</w:t>
      </w:r>
      <w:r>
        <w:t xml:space="preserve"> statement executes successfully.</w:t>
      </w:r>
    </w:p>
    <w:p w14:paraId="3B28E4EB" w14:textId="77777777" w:rsidR="00123680" w:rsidRDefault="00123680" w:rsidP="00123680">
      <w:pPr>
        <w:pStyle w:val="HTMLPreformatted"/>
        <w:ind w:left="720"/>
        <w:rPr>
          <w:color w:val="000000"/>
        </w:rPr>
      </w:pPr>
      <w:r>
        <w:rPr>
          <w:color w:val="000000"/>
        </w:rPr>
        <w:t>SET TRANSACTION ISOLATION LEVEL SNAPSHOT;</w:t>
      </w:r>
    </w:p>
    <w:p w14:paraId="2AE2D866" w14:textId="77777777" w:rsidR="00123680" w:rsidRDefault="00123680" w:rsidP="00123680">
      <w:pPr>
        <w:pStyle w:val="HTMLPreformatted"/>
        <w:ind w:left="720"/>
        <w:rPr>
          <w:color w:val="000000"/>
        </w:rPr>
      </w:pPr>
      <w:r>
        <w:rPr>
          <w:color w:val="000000"/>
        </w:rPr>
        <w:t>BEGIN TRAN</w:t>
      </w:r>
    </w:p>
    <w:p w14:paraId="5B949067" w14:textId="77777777" w:rsidR="00123680" w:rsidRDefault="00123680" w:rsidP="00123680">
      <w:pPr>
        <w:pStyle w:val="HTMLPreformatted"/>
        <w:ind w:left="720"/>
        <w:rPr>
          <w:color w:val="000000"/>
        </w:rPr>
      </w:pPr>
      <w:r>
        <w:rPr>
          <w:color w:val="000000"/>
        </w:rPr>
        <w:t xml:space="preserve">    SELECT t1.col5, t2.col5</w:t>
      </w:r>
    </w:p>
    <w:p w14:paraId="6D74A6F7" w14:textId="77777777" w:rsidR="00123680" w:rsidRDefault="00123680" w:rsidP="00123680">
      <w:pPr>
        <w:pStyle w:val="HTMLPreformatted"/>
        <w:ind w:left="720"/>
        <w:rPr>
          <w:color w:val="000000"/>
        </w:rPr>
      </w:pPr>
      <w:r>
        <w:rPr>
          <w:color w:val="000000"/>
        </w:rPr>
        <w:t xml:space="preserve">        FROM Table1 as t1</w:t>
      </w:r>
    </w:p>
    <w:p w14:paraId="2F3652FC" w14:textId="77777777" w:rsidR="00123680" w:rsidRDefault="00123680" w:rsidP="00123680">
      <w:pPr>
        <w:pStyle w:val="HTMLPreformatted"/>
        <w:ind w:left="720"/>
        <w:rPr>
          <w:color w:val="000000"/>
        </w:rPr>
      </w:pPr>
      <w:r>
        <w:rPr>
          <w:color w:val="000000"/>
        </w:rPr>
        <w:t xml:space="preserve">        WITH (READCOMMITTED)</w:t>
      </w:r>
    </w:p>
    <w:p w14:paraId="521A4DC2" w14:textId="77777777" w:rsidR="00123680" w:rsidRDefault="00123680" w:rsidP="00123680">
      <w:pPr>
        <w:pStyle w:val="HTMLPreformatted"/>
        <w:ind w:left="720"/>
        <w:rPr>
          <w:color w:val="000000"/>
        </w:rPr>
      </w:pPr>
      <w:r>
        <w:rPr>
          <w:color w:val="000000"/>
        </w:rPr>
        <w:t xml:space="preserve">        INNER JOIN SecondDB.dbo.Table2 as t2</w:t>
      </w:r>
    </w:p>
    <w:p w14:paraId="5625FEDD" w14:textId="77777777" w:rsidR="00123680" w:rsidRDefault="00123680" w:rsidP="00123680">
      <w:pPr>
        <w:pStyle w:val="HTMLPreformatted"/>
        <w:ind w:left="720"/>
        <w:rPr>
          <w:color w:val="000000"/>
        </w:rPr>
      </w:pPr>
      <w:r>
        <w:rPr>
          <w:color w:val="000000"/>
        </w:rPr>
        <w:t xml:space="preserve">            ON t1.col1 = t2.col2;</w:t>
      </w:r>
    </w:p>
    <w:p w14:paraId="0AAF5A00" w14:textId="77777777" w:rsidR="00123680" w:rsidRDefault="00123680" w:rsidP="00123680">
      <w:pPr>
        <w:pStyle w:val="Heading4"/>
      </w:pPr>
      <w:r>
        <w:t>Limitations of Transactions Using Row Versioning-based Isolation Levels</w:t>
      </w:r>
    </w:p>
    <w:p w14:paraId="041C7331" w14:textId="77777777" w:rsidR="00123680" w:rsidRDefault="00123680" w:rsidP="00123680">
      <w:pPr>
        <w:pStyle w:val="NormalWeb"/>
      </w:pPr>
      <w:r>
        <w:t>Consider the following limitations when working with row versioning-based isolation levels:</w:t>
      </w:r>
    </w:p>
    <w:p w14:paraId="527BD353" w14:textId="77777777" w:rsidR="00123680" w:rsidRDefault="00123680" w:rsidP="00123680">
      <w:pPr>
        <w:pStyle w:val="NormalWeb"/>
        <w:numPr>
          <w:ilvl w:val="0"/>
          <w:numId w:val="49"/>
        </w:numPr>
      </w:pPr>
      <w:r>
        <w:t>READ_COMMITTED_SNAPSHOT cannot be enabled in tempdb, msdb, or master.</w:t>
      </w:r>
    </w:p>
    <w:p w14:paraId="7366FDA7" w14:textId="77777777" w:rsidR="00123680" w:rsidRDefault="00123680" w:rsidP="00123680">
      <w:pPr>
        <w:pStyle w:val="NormalWeb"/>
        <w:numPr>
          <w:ilvl w:val="0"/>
          <w:numId w:val="49"/>
        </w:numPr>
      </w:pPr>
      <w:r>
        <w:t>Global temp tables are stored in tempdb. When accessing global temp tables inside a snapshot transaction, one of the following must happen:</w:t>
      </w:r>
    </w:p>
    <w:p w14:paraId="511DDC17" w14:textId="77777777" w:rsidR="00123680" w:rsidRDefault="00123680" w:rsidP="00123680">
      <w:pPr>
        <w:pStyle w:val="NormalWeb"/>
        <w:numPr>
          <w:ilvl w:val="1"/>
          <w:numId w:val="49"/>
        </w:numPr>
      </w:pPr>
      <w:r>
        <w:t xml:space="preserve">Set the ALLOW_SNAPSHOT_ISOLATION database option ON in tempdb. </w:t>
      </w:r>
    </w:p>
    <w:p w14:paraId="019131E8" w14:textId="77777777" w:rsidR="00123680" w:rsidRDefault="00123680" w:rsidP="00123680">
      <w:pPr>
        <w:pStyle w:val="NormalWeb"/>
        <w:numPr>
          <w:ilvl w:val="1"/>
          <w:numId w:val="49"/>
        </w:numPr>
      </w:pPr>
      <w:r>
        <w:t xml:space="preserve">Use an isolation hint to change the isolation level for the statement. </w:t>
      </w:r>
    </w:p>
    <w:p w14:paraId="3A3432B3" w14:textId="77777777" w:rsidR="00123680" w:rsidRDefault="00123680" w:rsidP="00123680">
      <w:pPr>
        <w:pStyle w:val="NormalWeb"/>
        <w:numPr>
          <w:ilvl w:val="0"/>
          <w:numId w:val="49"/>
        </w:numPr>
      </w:pPr>
      <w:r>
        <w:t>Snapshot transactions fail when:</w:t>
      </w:r>
    </w:p>
    <w:p w14:paraId="7F89D750" w14:textId="77777777" w:rsidR="00123680" w:rsidRDefault="00123680" w:rsidP="00123680">
      <w:pPr>
        <w:pStyle w:val="NormalWeb"/>
        <w:numPr>
          <w:ilvl w:val="1"/>
          <w:numId w:val="49"/>
        </w:numPr>
      </w:pPr>
      <w:r>
        <w:t>A database is made read-only after the snapshot transaction starts, but before the snapshot transaction accesses the database.</w:t>
      </w:r>
    </w:p>
    <w:p w14:paraId="66161F02" w14:textId="77777777" w:rsidR="00123680" w:rsidRDefault="00123680" w:rsidP="00123680">
      <w:pPr>
        <w:pStyle w:val="NormalWeb"/>
        <w:numPr>
          <w:ilvl w:val="1"/>
          <w:numId w:val="49"/>
        </w:numPr>
      </w:pPr>
      <w:r>
        <w:t>If accessing objects from multiple databases, a database state was changed in such a way that database recovery occurred after a snapshot transaction starts, but before the snapshot transaction accesses the database. For example: the database was set to OFFLINE and then to ONLINE, database autoclose and open, or database detach and attach.</w:t>
      </w:r>
    </w:p>
    <w:p w14:paraId="79B06ECF" w14:textId="77777777" w:rsidR="00123680" w:rsidRDefault="00123680" w:rsidP="00123680">
      <w:pPr>
        <w:pStyle w:val="NormalWeb"/>
        <w:numPr>
          <w:ilvl w:val="0"/>
          <w:numId w:val="49"/>
        </w:numPr>
      </w:pPr>
      <w:r>
        <w:t>Distributed transactions, including queries in distributed partitioned databases, are not supported under snapshot isolation.</w:t>
      </w:r>
    </w:p>
    <w:p w14:paraId="0097E84D" w14:textId="77777777" w:rsidR="00123680" w:rsidRDefault="00123680" w:rsidP="00123680">
      <w:pPr>
        <w:pStyle w:val="NormalWeb"/>
        <w:numPr>
          <w:ilvl w:val="0"/>
          <w:numId w:val="49"/>
        </w:numPr>
      </w:pPr>
      <w:r>
        <w:lastRenderedPageBreak/>
        <w:t>SQL Server does not keep multiple versions of system metadata. Data definition language (DDL) statements on tables and other database objects (indexes, views, data types, stored procedures, and common language runtime functions) change metadata. If a DDL statement modifies an object, any concurrent reference to the object under snapshot isolation causes the snapshot transaction to fail. Read-committed transactions do not have this limitation when the READ_COMMITTED_SNAPSHOT database option is ON.</w:t>
      </w:r>
    </w:p>
    <w:p w14:paraId="5EB77111" w14:textId="77777777" w:rsidR="00123680" w:rsidRDefault="00123680" w:rsidP="00123680">
      <w:pPr>
        <w:pStyle w:val="NormalWeb"/>
        <w:ind w:left="720"/>
      </w:pPr>
      <w:r>
        <w:t xml:space="preserve">For example, a database administrator executes the following </w:t>
      </w:r>
      <w:r>
        <w:rPr>
          <w:rStyle w:val="code"/>
        </w:rPr>
        <w:t>ALTER INDEX</w:t>
      </w:r>
      <w:r>
        <w:t xml:space="preserve"> statement.</w:t>
      </w:r>
    </w:p>
    <w:p w14:paraId="3E7981A1" w14:textId="77777777" w:rsidR="00123680" w:rsidRDefault="00123680" w:rsidP="00123680">
      <w:pPr>
        <w:pStyle w:val="HTMLPreformatted"/>
        <w:ind w:left="720"/>
        <w:rPr>
          <w:color w:val="000000"/>
        </w:rPr>
      </w:pPr>
      <w:r>
        <w:rPr>
          <w:color w:val="000000"/>
        </w:rPr>
        <w:t>USE AdventureWorks2012;</w:t>
      </w:r>
    </w:p>
    <w:p w14:paraId="566EC45F" w14:textId="77777777" w:rsidR="00123680" w:rsidRDefault="00123680" w:rsidP="00123680">
      <w:pPr>
        <w:pStyle w:val="HTMLPreformatted"/>
        <w:ind w:left="720"/>
        <w:rPr>
          <w:color w:val="000000"/>
        </w:rPr>
      </w:pPr>
      <w:r>
        <w:rPr>
          <w:color w:val="000000"/>
        </w:rPr>
        <w:t>GO</w:t>
      </w:r>
    </w:p>
    <w:p w14:paraId="727043E7" w14:textId="77777777" w:rsidR="00123680" w:rsidRDefault="00123680" w:rsidP="00123680">
      <w:pPr>
        <w:pStyle w:val="HTMLPreformatted"/>
        <w:ind w:left="720"/>
        <w:rPr>
          <w:color w:val="000000"/>
        </w:rPr>
      </w:pPr>
      <w:r>
        <w:rPr>
          <w:color w:val="000000"/>
        </w:rPr>
        <w:t>ALTER INDEX AK_Employee_LoginID</w:t>
      </w:r>
    </w:p>
    <w:p w14:paraId="57E9FB7D" w14:textId="77777777" w:rsidR="00123680" w:rsidRDefault="00123680" w:rsidP="00123680">
      <w:pPr>
        <w:pStyle w:val="HTMLPreformatted"/>
        <w:ind w:left="720"/>
        <w:rPr>
          <w:color w:val="000000"/>
        </w:rPr>
      </w:pPr>
      <w:r>
        <w:rPr>
          <w:color w:val="000000"/>
        </w:rPr>
        <w:t xml:space="preserve">    ON HumanResources.Employee REBUILD;</w:t>
      </w:r>
    </w:p>
    <w:p w14:paraId="4661CCF1" w14:textId="77777777" w:rsidR="00123680" w:rsidRDefault="00123680" w:rsidP="00123680">
      <w:pPr>
        <w:pStyle w:val="HTMLPreformatted"/>
        <w:ind w:left="720"/>
        <w:rPr>
          <w:color w:val="000000"/>
        </w:rPr>
      </w:pPr>
      <w:r>
        <w:rPr>
          <w:color w:val="000000"/>
        </w:rPr>
        <w:t>GO</w:t>
      </w:r>
    </w:p>
    <w:p w14:paraId="31000DEC" w14:textId="77777777" w:rsidR="00123680" w:rsidRDefault="00123680" w:rsidP="00123680">
      <w:pPr>
        <w:pStyle w:val="NormalWeb"/>
        <w:ind w:left="720"/>
      </w:pPr>
      <w:r>
        <w:t xml:space="preserve">Any snapshot transaction that is active when the </w:t>
      </w:r>
      <w:r>
        <w:rPr>
          <w:rStyle w:val="code"/>
        </w:rPr>
        <w:t>ALTER INDEX</w:t>
      </w:r>
      <w:r>
        <w:t xml:space="preserve"> statement is executed receives an error if it attempts to reference the </w:t>
      </w:r>
      <w:r>
        <w:rPr>
          <w:rStyle w:val="code"/>
        </w:rPr>
        <w:t>HumanResources.Employee</w:t>
      </w:r>
      <w:r>
        <w:t xml:space="preserve"> table after the </w:t>
      </w:r>
      <w:r>
        <w:rPr>
          <w:rStyle w:val="code"/>
        </w:rPr>
        <w:t>ALTER INDEX</w:t>
      </w:r>
      <w:r>
        <w:t xml:space="preserve"> statement is executed. Read-committed transactions using row versioning are not affected.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able"/>
      </w:tblPr>
      <w:tblGrid>
        <w:gridCol w:w="10080"/>
      </w:tblGrid>
      <w:tr w:rsidR="00123680" w14:paraId="56BC685F" w14:textId="77777777" w:rsidTr="00123680">
        <w:trPr>
          <w:tblCellSpacing w:w="15" w:type="dxa"/>
        </w:trPr>
        <w:tc>
          <w:tcPr>
            <w:tcW w:w="0" w:type="auto"/>
            <w:vAlign w:val="center"/>
            <w:hideMark/>
          </w:tcPr>
          <w:p w14:paraId="6A22DE70" w14:textId="14DED094" w:rsidR="00123680" w:rsidRDefault="00123680">
            <w:pPr>
              <w:rPr>
                <w:b/>
                <w:bCs/>
              </w:rPr>
            </w:pPr>
            <w:r>
              <w:rPr>
                <w:b/>
                <w:bCs/>
                <w:noProof/>
              </w:rPr>
              <w:drawing>
                <wp:inline distT="0" distB="0" distL="0" distR="0" wp14:anchorId="6890B0E1" wp14:editId="789F5DCF">
                  <wp:extent cx="7620" cy="762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p>
        </w:tc>
      </w:tr>
      <w:tr w:rsidR="00123680" w14:paraId="43D3F567" w14:textId="77777777" w:rsidTr="00123680">
        <w:trPr>
          <w:tblCellSpacing w:w="15" w:type="dxa"/>
        </w:trPr>
        <w:tc>
          <w:tcPr>
            <w:tcW w:w="0" w:type="auto"/>
            <w:vAlign w:val="center"/>
            <w:hideMark/>
          </w:tcPr>
          <w:p w14:paraId="14FCDDC1" w14:textId="77777777" w:rsidR="00123680" w:rsidRDefault="00123680">
            <w:pPr>
              <w:pStyle w:val="NormalWeb"/>
            </w:pPr>
            <w:r>
              <w:t>BULK INSERT operations may cause changes to target table metadata (for example, when disabling constraint checks). When this happens, concurrent snapshot isolation transactions accessing bulk inserted tables fail.</w:t>
            </w:r>
          </w:p>
        </w:tc>
      </w:tr>
    </w:tbl>
    <w:p w14:paraId="357A446A" w14:textId="23E9747D" w:rsidR="00123680" w:rsidRDefault="00123680" w:rsidP="00123680">
      <w:pPr>
        <w:pStyle w:val="NormalWeb"/>
      </w:pPr>
      <w:r>
        <w:rPr>
          <w:noProof/>
        </w:rPr>
        <w:drawing>
          <wp:inline distT="0" distB="0" distL="0" distR="0" wp14:anchorId="11DE94C3" wp14:editId="20F2F68E">
            <wp:extent cx="7620" cy="7620"/>
            <wp:effectExtent l="0" t="0" r="0" b="0"/>
            <wp:docPr id="37" name="Picture 37" descr="Arrow icon used with Back to To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rrow16x16" descr="Arrow icon used with Back to Top lin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hyperlink r:id="rId118" w:anchor="Top" w:history="1">
        <w:r>
          <w:rPr>
            <w:rStyle w:val="Hyperlink"/>
          </w:rPr>
          <w:t>[Top]</w:t>
        </w:r>
      </w:hyperlink>
      <w:r>
        <w:t xml:space="preserve"> </w:t>
      </w:r>
    </w:p>
    <w:p w14:paraId="2E9F61BD" w14:textId="77777777" w:rsidR="00123680" w:rsidRDefault="00123680" w:rsidP="00123680">
      <w:pPr>
        <w:pStyle w:val="Heading2"/>
      </w:pPr>
      <w:r>
        <w:rPr>
          <w:rStyle w:val="lwcollapsibleareatitle"/>
        </w:rPr>
        <w:t>Customizing Locking and Row Versioning</w:t>
      </w:r>
      <w:r>
        <w:t xml:space="preserve"> </w:t>
      </w:r>
    </w:p>
    <w:p w14:paraId="33755139" w14:textId="77777777" w:rsidR="00123680" w:rsidRDefault="00123680" w:rsidP="00123680">
      <w:pPr>
        <w:pStyle w:val="Heading3"/>
      </w:pPr>
      <w:r>
        <w:t>Customizing the Lock Time-Out</w:t>
      </w:r>
    </w:p>
    <w:p w14:paraId="36B9CF13" w14:textId="77777777" w:rsidR="00123680" w:rsidRDefault="00123680" w:rsidP="00123680">
      <w:pPr>
        <w:pStyle w:val="NormalWeb"/>
      </w:pPr>
      <w:r>
        <w:t>When an instance of the Microsoft SQL Server Database Engine cannot grant a lock to a transaction because another transaction already owns a conflicting lock on the resource, the first transaction becomes blocked waiting for the existing lock to be released. By default, there is no mandatory time-out period and no way to test whether a resource is locked before locking it, except to attempt to access the data (and potentially get blocked indefinitely).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59CEC967" w14:textId="77777777" w:rsidTr="00123680">
        <w:trPr>
          <w:tblCellSpacing w:w="15" w:type="dxa"/>
        </w:trPr>
        <w:tc>
          <w:tcPr>
            <w:tcW w:w="0" w:type="auto"/>
            <w:vAlign w:val="center"/>
            <w:hideMark/>
          </w:tcPr>
          <w:p w14:paraId="1149DDCD" w14:textId="684D854A" w:rsidR="00123680" w:rsidRDefault="00123680">
            <w:pPr>
              <w:rPr>
                <w:b/>
                <w:bCs/>
              </w:rPr>
            </w:pPr>
            <w:r>
              <w:rPr>
                <w:b/>
                <w:bCs/>
                <w:noProof/>
              </w:rPr>
              <w:drawing>
                <wp:inline distT="0" distB="0" distL="0" distR="0" wp14:anchorId="22FDBB55" wp14:editId="23900CF3">
                  <wp:extent cx="7620" cy="762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4E1BF2D1" w14:textId="77777777" w:rsidTr="00123680">
        <w:trPr>
          <w:tblCellSpacing w:w="15" w:type="dxa"/>
        </w:trPr>
        <w:tc>
          <w:tcPr>
            <w:tcW w:w="0" w:type="auto"/>
            <w:vAlign w:val="center"/>
            <w:hideMark/>
          </w:tcPr>
          <w:p w14:paraId="6D115CA4" w14:textId="77777777" w:rsidR="00123680" w:rsidRDefault="00123680">
            <w:pPr>
              <w:pStyle w:val="NormalWeb"/>
            </w:pPr>
            <w:r>
              <w:t xml:space="preserve">In SQL Server, use the </w:t>
            </w:r>
            <w:r>
              <w:rPr>
                <w:rStyle w:val="Strong"/>
              </w:rPr>
              <w:t>sys.dm_os_waiting_tasks</w:t>
            </w:r>
            <w:r>
              <w:t xml:space="preserve"> dynamic management view to determine whether a process is being blocked and who is blocking it. In earlier versions of SQL Server, use the </w:t>
            </w:r>
            <w:r>
              <w:rPr>
                <w:rStyle w:val="Strong"/>
              </w:rPr>
              <w:t>sp_who</w:t>
            </w:r>
            <w:r>
              <w:t xml:space="preserve"> system stored procedure.</w:t>
            </w:r>
          </w:p>
        </w:tc>
      </w:tr>
    </w:tbl>
    <w:p w14:paraId="213F23DB" w14:textId="77777777" w:rsidR="00123680" w:rsidRDefault="00123680" w:rsidP="00123680">
      <w:pPr>
        <w:pStyle w:val="NormalWeb"/>
      </w:pPr>
      <w:r>
        <w:t>The LOCK_TIMEOUT setting allows an application to set a maximum time that a statement waits on a blocked resource. When a statement has waited longer than the LOCK_TIMEOUT setting, the blocked statement is canceled automatically, and error message 1222 (</w:t>
      </w:r>
      <w:r>
        <w:rPr>
          <w:rStyle w:val="code"/>
        </w:rPr>
        <w:t>Lock request time-out period exceeded</w:t>
      </w:r>
      <w:r>
        <w:t>) is returned to the application. Any transaction containing the statement, however, is not rolled back or canceled by SQL Server. Therefore, the application must have an error handler that can trap error message 1222. If an application does not trap the error, the application can proceed unaware that an individual statement within a transaction has been canceled, and errors can occur because statements later in the transaction might depend on the statement that was never executed.</w:t>
      </w:r>
    </w:p>
    <w:p w14:paraId="0E4F3991" w14:textId="77777777" w:rsidR="00123680" w:rsidRDefault="00123680" w:rsidP="00123680">
      <w:pPr>
        <w:pStyle w:val="NormalWeb"/>
      </w:pPr>
      <w:r>
        <w:lastRenderedPageBreak/>
        <w:t>Implementing an error handler that traps error message 1222 allows an application to handle the time-out situation and take remedial action, such as: automatically resubmitting the statement that was blocked or rolling back the entire transaction.</w:t>
      </w:r>
    </w:p>
    <w:p w14:paraId="10601B36" w14:textId="77777777" w:rsidR="00123680" w:rsidRDefault="00123680" w:rsidP="00123680">
      <w:pPr>
        <w:pStyle w:val="NormalWeb"/>
      </w:pPr>
      <w:r>
        <w:t>To determine the current LOCK_TIMEOUT setting, execute the @@LOCK_TIMEOUT function:</w:t>
      </w:r>
    </w:p>
    <w:p w14:paraId="5200AE8C" w14:textId="77777777" w:rsidR="00123680" w:rsidRDefault="00123680" w:rsidP="00123680">
      <w:pPr>
        <w:pStyle w:val="HTMLPreformatted"/>
        <w:rPr>
          <w:color w:val="000000"/>
        </w:rPr>
      </w:pPr>
      <w:r>
        <w:rPr>
          <w:color w:val="000000"/>
        </w:rPr>
        <w:t>SELECT @@lock_timeout;</w:t>
      </w:r>
    </w:p>
    <w:p w14:paraId="7F351915" w14:textId="77777777" w:rsidR="00123680" w:rsidRDefault="00123680" w:rsidP="00123680">
      <w:pPr>
        <w:pStyle w:val="HTMLPreformatted"/>
        <w:rPr>
          <w:color w:val="000000"/>
        </w:rPr>
      </w:pPr>
      <w:r>
        <w:rPr>
          <w:color w:val="000000"/>
        </w:rPr>
        <w:t>GO</w:t>
      </w:r>
    </w:p>
    <w:p w14:paraId="33102DDF" w14:textId="77777777" w:rsidR="00123680" w:rsidRDefault="00123680" w:rsidP="00123680">
      <w:pPr>
        <w:pStyle w:val="Heading3"/>
      </w:pPr>
      <w:r>
        <w:t>Customizing Transaction Isolation Level</w:t>
      </w:r>
    </w:p>
    <w:p w14:paraId="0EBC8594" w14:textId="77777777" w:rsidR="00123680" w:rsidRDefault="00123680" w:rsidP="00123680">
      <w:pPr>
        <w:pStyle w:val="NormalWeb"/>
      </w:pPr>
      <w:r>
        <w:t>READ COMMITTED is the default isolation level for the Microsoft SQL Server Database Engine. If an application must operate at a different isolation level, it can use the following methods to set the isolation level:</w:t>
      </w:r>
    </w:p>
    <w:p w14:paraId="715D2FC4" w14:textId="77777777" w:rsidR="00123680" w:rsidRDefault="00123680" w:rsidP="00123680">
      <w:pPr>
        <w:pStyle w:val="NormalWeb"/>
        <w:numPr>
          <w:ilvl w:val="0"/>
          <w:numId w:val="50"/>
        </w:numPr>
      </w:pPr>
      <w:r>
        <w:t xml:space="preserve">Run the </w:t>
      </w:r>
      <w:hyperlink r:id="rId119" w:history="1">
        <w:r>
          <w:rPr>
            <w:rStyle w:val="Hyperlink"/>
          </w:rPr>
          <w:t>SET TRANSACTION ISOLATION LEVEL</w:t>
        </w:r>
      </w:hyperlink>
      <w:r>
        <w:t xml:space="preserve"> statement.</w:t>
      </w:r>
    </w:p>
    <w:p w14:paraId="1EFE6A77" w14:textId="77777777" w:rsidR="00123680" w:rsidRDefault="00123680" w:rsidP="00123680">
      <w:pPr>
        <w:pStyle w:val="NormalWeb"/>
        <w:numPr>
          <w:ilvl w:val="0"/>
          <w:numId w:val="50"/>
        </w:numPr>
      </w:pPr>
      <w:r>
        <w:t xml:space="preserve">ADO.NET applications that use the </w:t>
      </w:r>
      <w:r>
        <w:rPr>
          <w:rStyle w:val="Strong"/>
        </w:rPr>
        <w:t>System.Data.SqlClient</w:t>
      </w:r>
      <w:r>
        <w:t xml:space="preserve"> managed namespace can specify an </w:t>
      </w:r>
      <w:r>
        <w:rPr>
          <w:rStyle w:val="parameter"/>
        </w:rPr>
        <w:t>IsolationLevel</w:t>
      </w:r>
      <w:r>
        <w:t xml:space="preserve"> option by using the </w:t>
      </w:r>
      <w:r>
        <w:rPr>
          <w:rStyle w:val="Strong"/>
        </w:rPr>
        <w:t>SqlConnection.BeginTransaction</w:t>
      </w:r>
      <w:r>
        <w:t xml:space="preserve"> method.</w:t>
      </w:r>
    </w:p>
    <w:p w14:paraId="21471F3D" w14:textId="77777777" w:rsidR="00123680" w:rsidRDefault="00123680" w:rsidP="00123680">
      <w:pPr>
        <w:pStyle w:val="NormalWeb"/>
        <w:numPr>
          <w:ilvl w:val="0"/>
          <w:numId w:val="50"/>
        </w:numPr>
      </w:pPr>
      <w:r>
        <w:t xml:space="preserve">Applications that use ADO can set the </w:t>
      </w:r>
      <w:r>
        <w:rPr>
          <w:rStyle w:val="input"/>
        </w:rPr>
        <w:t>Autocommit Isolation Levels</w:t>
      </w:r>
      <w:r>
        <w:t xml:space="preserve"> property.</w:t>
      </w:r>
    </w:p>
    <w:p w14:paraId="40862FFE" w14:textId="77777777" w:rsidR="00123680" w:rsidRDefault="00123680" w:rsidP="00123680">
      <w:pPr>
        <w:pStyle w:val="NormalWeb"/>
        <w:numPr>
          <w:ilvl w:val="0"/>
          <w:numId w:val="50"/>
        </w:numPr>
      </w:pPr>
      <w:r>
        <w:t xml:space="preserve">When starting a transaction, applications using OLE DB can call </w:t>
      </w:r>
      <w:r>
        <w:rPr>
          <w:rStyle w:val="Strong"/>
        </w:rPr>
        <w:t>ITransactionLocal::StartTransaction</w:t>
      </w:r>
      <w:r>
        <w:t xml:space="preserve"> with </w:t>
      </w:r>
      <w:r>
        <w:rPr>
          <w:rStyle w:val="parameter"/>
        </w:rPr>
        <w:t>isoLevel</w:t>
      </w:r>
      <w:r>
        <w:t xml:space="preserve"> set to the desired transaction isolation level. When specifying the isolation level in autocommit mode, applications that use OLE DB can set the DBPROPSET_SESSION property DBPROP_SESS_AUTOCOMMITISOLEVELS to the desired transaction isolation level.</w:t>
      </w:r>
    </w:p>
    <w:p w14:paraId="76EBEC07" w14:textId="77777777" w:rsidR="00123680" w:rsidRDefault="00123680" w:rsidP="00123680">
      <w:pPr>
        <w:pStyle w:val="NormalWeb"/>
        <w:numPr>
          <w:ilvl w:val="0"/>
          <w:numId w:val="50"/>
        </w:numPr>
      </w:pPr>
      <w:r>
        <w:t xml:space="preserve">Applications that use ODBC can set the SQL_COPT_SS_TXN_ISOLATION attribute by using </w:t>
      </w:r>
      <w:r>
        <w:rPr>
          <w:rStyle w:val="Strong"/>
        </w:rPr>
        <w:t>SQLSetConnectAttr</w:t>
      </w:r>
      <w:r>
        <w:t>.</w:t>
      </w:r>
    </w:p>
    <w:p w14:paraId="53CAB0B1" w14:textId="77777777" w:rsidR="00123680" w:rsidRDefault="00123680" w:rsidP="00123680">
      <w:pPr>
        <w:pStyle w:val="NormalWeb"/>
      </w:pPr>
      <w:r>
        <w:t>When the isolation level is specified, the locking behavior for all queries and data manipulation language (DML) statements in the SQL Server session operates at that isolation level. The isolation level remains in effect until the session terminates or until the isolation level is set to another level.</w:t>
      </w:r>
    </w:p>
    <w:p w14:paraId="21E962B9" w14:textId="77777777" w:rsidR="00123680" w:rsidRDefault="00123680" w:rsidP="00123680">
      <w:pPr>
        <w:pStyle w:val="NormalWeb"/>
      </w:pPr>
      <w:r>
        <w:t xml:space="preserve">The following example sets the </w:t>
      </w:r>
      <w:r>
        <w:rPr>
          <w:rStyle w:val="code"/>
        </w:rPr>
        <w:t>SERIALIZABLE</w:t>
      </w:r>
      <w:r>
        <w:t xml:space="preserve"> isolation level:</w:t>
      </w:r>
    </w:p>
    <w:p w14:paraId="117D26AE" w14:textId="77777777" w:rsidR="00123680" w:rsidRDefault="00123680" w:rsidP="00123680">
      <w:pPr>
        <w:pStyle w:val="HTMLPreformatted"/>
        <w:rPr>
          <w:color w:val="000000"/>
        </w:rPr>
      </w:pPr>
      <w:r>
        <w:rPr>
          <w:color w:val="000000"/>
        </w:rPr>
        <w:t>USE AdventureWorks2012;</w:t>
      </w:r>
    </w:p>
    <w:p w14:paraId="0941A207" w14:textId="77777777" w:rsidR="00123680" w:rsidRDefault="00123680" w:rsidP="00123680">
      <w:pPr>
        <w:pStyle w:val="HTMLPreformatted"/>
        <w:rPr>
          <w:color w:val="000000"/>
        </w:rPr>
      </w:pPr>
      <w:r>
        <w:rPr>
          <w:color w:val="000000"/>
        </w:rPr>
        <w:t>GO</w:t>
      </w:r>
    </w:p>
    <w:p w14:paraId="35F19E97" w14:textId="77777777" w:rsidR="00123680" w:rsidRDefault="00123680" w:rsidP="00123680">
      <w:pPr>
        <w:pStyle w:val="HTMLPreformatted"/>
        <w:rPr>
          <w:color w:val="000000"/>
        </w:rPr>
      </w:pPr>
      <w:r>
        <w:rPr>
          <w:color w:val="000000"/>
        </w:rPr>
        <w:t>SET TRANSACTION ISOLATION LEVEL SERIALIZABLE;</w:t>
      </w:r>
    </w:p>
    <w:p w14:paraId="115DDB9A" w14:textId="77777777" w:rsidR="00123680" w:rsidRDefault="00123680" w:rsidP="00123680">
      <w:pPr>
        <w:pStyle w:val="HTMLPreformatted"/>
        <w:rPr>
          <w:color w:val="000000"/>
        </w:rPr>
      </w:pPr>
      <w:r>
        <w:rPr>
          <w:color w:val="000000"/>
        </w:rPr>
        <w:t>GO</w:t>
      </w:r>
    </w:p>
    <w:p w14:paraId="58BE6721" w14:textId="77777777" w:rsidR="00123680" w:rsidRDefault="00123680" w:rsidP="00123680">
      <w:pPr>
        <w:pStyle w:val="HTMLPreformatted"/>
        <w:rPr>
          <w:color w:val="000000"/>
        </w:rPr>
      </w:pPr>
      <w:r>
        <w:rPr>
          <w:color w:val="000000"/>
        </w:rPr>
        <w:t>BEGIN TRANSACTION;</w:t>
      </w:r>
    </w:p>
    <w:p w14:paraId="1B874212" w14:textId="77777777" w:rsidR="00123680" w:rsidRDefault="00123680" w:rsidP="00123680">
      <w:pPr>
        <w:pStyle w:val="HTMLPreformatted"/>
        <w:rPr>
          <w:color w:val="000000"/>
        </w:rPr>
      </w:pPr>
      <w:r>
        <w:rPr>
          <w:color w:val="000000"/>
        </w:rPr>
        <w:t>SELECT BusinessEntityID</w:t>
      </w:r>
    </w:p>
    <w:p w14:paraId="2EFE614A" w14:textId="77777777" w:rsidR="00123680" w:rsidRDefault="00123680" w:rsidP="00123680">
      <w:pPr>
        <w:pStyle w:val="HTMLPreformatted"/>
        <w:rPr>
          <w:color w:val="000000"/>
        </w:rPr>
      </w:pPr>
      <w:r>
        <w:rPr>
          <w:color w:val="000000"/>
        </w:rPr>
        <w:t xml:space="preserve">    FROM HumanResources.Employee;</w:t>
      </w:r>
    </w:p>
    <w:p w14:paraId="6FE728EC" w14:textId="77777777" w:rsidR="00123680" w:rsidRDefault="00123680" w:rsidP="00123680">
      <w:pPr>
        <w:pStyle w:val="HTMLPreformatted"/>
        <w:rPr>
          <w:color w:val="000000"/>
        </w:rPr>
      </w:pPr>
      <w:r>
        <w:rPr>
          <w:color w:val="000000"/>
        </w:rPr>
        <w:t>GO</w:t>
      </w:r>
    </w:p>
    <w:p w14:paraId="1219EC29" w14:textId="77777777" w:rsidR="00123680" w:rsidRDefault="00123680" w:rsidP="00123680">
      <w:pPr>
        <w:pStyle w:val="NormalWeb"/>
      </w:pPr>
      <w:r>
        <w:t>The isolation level can be overridden for individual query or DML statements, if necessary, by specifying a table-level hint. Specifying a table-level hint does not affect other statements in the session. We recommend that table-level hints be used to change the default behavior only when absolutely necessary.</w:t>
      </w:r>
    </w:p>
    <w:p w14:paraId="07858F47" w14:textId="77777777" w:rsidR="00123680" w:rsidRDefault="00123680" w:rsidP="00123680">
      <w:pPr>
        <w:pStyle w:val="NormalWeb"/>
      </w:pPr>
      <w:r>
        <w:t>The Database Engine might have to acquire locks when reading metadata even when the isolation level is set to a level where share locks are not requested when reading data. For example, a transaction running at the read-uncommitted isolation level does not acquire share locks when reading data, but might sometime request locks when reading a system catalog view. This means it is possible for a read uncommitted transaction to cause blocking when querying a table when a concurrent transaction is modifying the metadata of that table.</w:t>
      </w:r>
    </w:p>
    <w:p w14:paraId="29D65AFB" w14:textId="77777777" w:rsidR="00123680" w:rsidRDefault="00123680" w:rsidP="00123680">
      <w:pPr>
        <w:pStyle w:val="NormalWeb"/>
      </w:pPr>
      <w:r>
        <w:t xml:space="preserve">To determine the transaction isolation level currently set, use the </w:t>
      </w:r>
      <w:r>
        <w:rPr>
          <w:rStyle w:val="code"/>
        </w:rPr>
        <w:t>DBCC USEROPTIONS</w:t>
      </w:r>
      <w:r>
        <w:t xml:space="preserve"> statement as shown in the following example. The result set may vary from the result set on your system.</w:t>
      </w:r>
    </w:p>
    <w:p w14:paraId="1F6D0DE7" w14:textId="77777777" w:rsidR="00123680" w:rsidRDefault="00123680" w:rsidP="00123680">
      <w:pPr>
        <w:pStyle w:val="HTMLPreformatted"/>
        <w:rPr>
          <w:color w:val="000000"/>
        </w:rPr>
      </w:pPr>
      <w:r>
        <w:rPr>
          <w:color w:val="000000"/>
        </w:rPr>
        <w:lastRenderedPageBreak/>
        <w:t>USE AdventureWorks2012;</w:t>
      </w:r>
    </w:p>
    <w:p w14:paraId="35BB0BAB" w14:textId="77777777" w:rsidR="00123680" w:rsidRDefault="00123680" w:rsidP="00123680">
      <w:pPr>
        <w:pStyle w:val="HTMLPreformatted"/>
        <w:rPr>
          <w:color w:val="000000"/>
        </w:rPr>
      </w:pPr>
      <w:r>
        <w:rPr>
          <w:color w:val="000000"/>
        </w:rPr>
        <w:t>GO</w:t>
      </w:r>
    </w:p>
    <w:p w14:paraId="63BB742A" w14:textId="77777777" w:rsidR="00123680" w:rsidRDefault="00123680" w:rsidP="00123680">
      <w:pPr>
        <w:pStyle w:val="HTMLPreformatted"/>
        <w:rPr>
          <w:color w:val="000000"/>
        </w:rPr>
      </w:pPr>
      <w:r>
        <w:rPr>
          <w:color w:val="000000"/>
        </w:rPr>
        <w:t>SET TRANSACTION ISOLATION LEVEL REPEATABLE READ;</w:t>
      </w:r>
    </w:p>
    <w:p w14:paraId="29644F51" w14:textId="77777777" w:rsidR="00123680" w:rsidRDefault="00123680" w:rsidP="00123680">
      <w:pPr>
        <w:pStyle w:val="HTMLPreformatted"/>
        <w:rPr>
          <w:color w:val="000000"/>
        </w:rPr>
      </w:pPr>
      <w:r>
        <w:rPr>
          <w:color w:val="000000"/>
        </w:rPr>
        <w:t>GO</w:t>
      </w:r>
    </w:p>
    <w:p w14:paraId="0843AB06" w14:textId="77777777" w:rsidR="00123680" w:rsidRDefault="00123680" w:rsidP="00123680">
      <w:pPr>
        <w:pStyle w:val="HTMLPreformatted"/>
        <w:rPr>
          <w:color w:val="000000"/>
        </w:rPr>
      </w:pPr>
      <w:r>
        <w:rPr>
          <w:color w:val="000000"/>
        </w:rPr>
        <w:t>DBCC USEROPTIONS;</w:t>
      </w:r>
    </w:p>
    <w:p w14:paraId="2704BB6E" w14:textId="77777777" w:rsidR="00123680" w:rsidRDefault="00123680" w:rsidP="00123680">
      <w:pPr>
        <w:pStyle w:val="HTMLPreformatted"/>
        <w:rPr>
          <w:color w:val="000000"/>
        </w:rPr>
      </w:pPr>
      <w:r>
        <w:rPr>
          <w:color w:val="000000"/>
        </w:rPr>
        <w:t>GO</w:t>
      </w:r>
    </w:p>
    <w:p w14:paraId="7B9731EA" w14:textId="77777777" w:rsidR="00123680" w:rsidRDefault="00123680" w:rsidP="00123680">
      <w:pPr>
        <w:pStyle w:val="NormalWeb"/>
      </w:pPr>
      <w:r>
        <w:t>Here is the result set.</w:t>
      </w:r>
    </w:p>
    <w:p w14:paraId="7262DEBB" w14:textId="77777777" w:rsidR="00123680" w:rsidRDefault="00123680" w:rsidP="00123680">
      <w:pPr>
        <w:pStyle w:val="NormalWeb"/>
      </w:pPr>
      <w:r>
        <w:rPr>
          <w:rStyle w:val="code"/>
        </w:rPr>
        <w:t xml:space="preserve">Set Option Value </w:t>
      </w:r>
    </w:p>
    <w:p w14:paraId="5607AE88" w14:textId="77777777" w:rsidR="00123680" w:rsidRDefault="00123680" w:rsidP="00123680">
      <w:pPr>
        <w:pStyle w:val="NormalWeb"/>
      </w:pPr>
      <w:r>
        <w:rPr>
          <w:rStyle w:val="code"/>
        </w:rPr>
        <w:t xml:space="preserve">---------------------------- ------------------------------------------- </w:t>
      </w:r>
    </w:p>
    <w:p w14:paraId="7FBF8852" w14:textId="77777777" w:rsidR="00123680" w:rsidRDefault="00123680" w:rsidP="00123680">
      <w:pPr>
        <w:pStyle w:val="NormalWeb"/>
      </w:pPr>
      <w:r>
        <w:rPr>
          <w:rStyle w:val="code"/>
        </w:rPr>
        <w:t>textsize 2147483647</w:t>
      </w:r>
    </w:p>
    <w:p w14:paraId="71DDA7B9" w14:textId="77777777" w:rsidR="00123680" w:rsidRDefault="00123680" w:rsidP="00123680">
      <w:pPr>
        <w:pStyle w:val="NormalWeb"/>
      </w:pPr>
      <w:r>
        <w:rPr>
          <w:rStyle w:val="code"/>
        </w:rPr>
        <w:t>language us_english</w:t>
      </w:r>
    </w:p>
    <w:p w14:paraId="5F7860D0" w14:textId="77777777" w:rsidR="00123680" w:rsidRDefault="00123680" w:rsidP="00123680">
      <w:pPr>
        <w:pStyle w:val="NormalWeb"/>
      </w:pPr>
      <w:r>
        <w:rPr>
          <w:rStyle w:val="code"/>
        </w:rPr>
        <w:t>dateformat mdy</w:t>
      </w:r>
    </w:p>
    <w:p w14:paraId="2826E81A" w14:textId="77777777" w:rsidR="00123680" w:rsidRDefault="00123680" w:rsidP="00123680">
      <w:pPr>
        <w:pStyle w:val="NormalWeb"/>
      </w:pPr>
      <w:r>
        <w:rPr>
          <w:rStyle w:val="code"/>
        </w:rPr>
        <w:t>datefirst 7</w:t>
      </w:r>
    </w:p>
    <w:p w14:paraId="77A2ED6E" w14:textId="77777777" w:rsidR="00123680" w:rsidRDefault="00123680" w:rsidP="00123680">
      <w:pPr>
        <w:pStyle w:val="NormalWeb"/>
      </w:pPr>
      <w:r>
        <w:rPr>
          <w:rStyle w:val="code"/>
        </w:rPr>
        <w:t>... ...</w:t>
      </w:r>
    </w:p>
    <w:p w14:paraId="407B99CF" w14:textId="77777777" w:rsidR="00123680" w:rsidRDefault="00123680" w:rsidP="00123680">
      <w:pPr>
        <w:pStyle w:val="NormalWeb"/>
      </w:pPr>
      <w:r>
        <w:rPr>
          <w:rStyle w:val="code"/>
        </w:rPr>
        <w:t>Isolation level repeatable read</w:t>
      </w:r>
    </w:p>
    <w:p w14:paraId="60C875FC" w14:textId="77777777" w:rsidR="00123680" w:rsidRDefault="00123680" w:rsidP="00123680">
      <w:pPr>
        <w:pStyle w:val="NormalWeb"/>
      </w:pPr>
      <w:r>
        <w:rPr>
          <w:rStyle w:val="code"/>
        </w:rPr>
        <w:t>(14 row(s) affected)</w:t>
      </w:r>
    </w:p>
    <w:p w14:paraId="056331F2" w14:textId="77777777" w:rsidR="00123680" w:rsidRDefault="00123680" w:rsidP="00123680">
      <w:pPr>
        <w:pStyle w:val="NormalWeb"/>
      </w:pPr>
      <w:r>
        <w:rPr>
          <w:rStyle w:val="code"/>
        </w:rPr>
        <w:t>DBCC execution completed. If DBCC printed error messages, contact your system administrator.</w:t>
      </w:r>
    </w:p>
    <w:p w14:paraId="497FCBE2" w14:textId="77777777" w:rsidR="00123680" w:rsidRDefault="00123680" w:rsidP="00123680">
      <w:pPr>
        <w:pStyle w:val="Heading3"/>
      </w:pPr>
      <w:r>
        <w:t>Locking Hints</w:t>
      </w:r>
    </w:p>
    <w:p w14:paraId="46BD7511" w14:textId="77777777" w:rsidR="00123680" w:rsidRDefault="00123680" w:rsidP="00123680">
      <w:pPr>
        <w:pStyle w:val="NormalWeb"/>
      </w:pPr>
      <w:r>
        <w:t>Locking hints can be specified for individual table references in the SELECT, INSERT, UPDATE, and DELETE statements. The hints specify the type of locking or row versioning the instance of the SQL Server Database Engine uses for the table data. Table-level locking hints can be used when a finer control of the types of locks acquired on an object is required. These locking hints override the current transaction isolation level for the session.</w:t>
      </w:r>
    </w:p>
    <w:p w14:paraId="6D40F074" w14:textId="77777777" w:rsidR="00123680" w:rsidRDefault="00123680" w:rsidP="00123680">
      <w:pPr>
        <w:pStyle w:val="NormalWeb"/>
      </w:pPr>
      <w:r>
        <w:t xml:space="preserve">For more information about the specific locking hints and their behaviors, see </w:t>
      </w:r>
      <w:hyperlink r:id="rId120" w:history="1">
        <w:r>
          <w:rPr>
            <w:rStyle w:val="Hyperlink"/>
          </w:rPr>
          <w:t>Table Hints (Transact-SQL)</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800"/>
      </w:tblGrid>
      <w:tr w:rsidR="00123680" w14:paraId="3EFC013D" w14:textId="77777777" w:rsidTr="00123680">
        <w:trPr>
          <w:tblCellSpacing w:w="15" w:type="dxa"/>
        </w:trPr>
        <w:tc>
          <w:tcPr>
            <w:tcW w:w="0" w:type="auto"/>
            <w:vAlign w:val="center"/>
            <w:hideMark/>
          </w:tcPr>
          <w:p w14:paraId="6F5585D4" w14:textId="01A6F231" w:rsidR="00123680" w:rsidRDefault="00123680">
            <w:pPr>
              <w:rPr>
                <w:b/>
                <w:bCs/>
              </w:rPr>
            </w:pPr>
            <w:r>
              <w:rPr>
                <w:b/>
                <w:bCs/>
                <w:noProof/>
              </w:rPr>
              <w:drawing>
                <wp:inline distT="0" distB="0" distL="0" distR="0" wp14:anchorId="7B087215" wp14:editId="6F96A78E">
                  <wp:extent cx="7620" cy="762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4F06553" w14:textId="77777777" w:rsidTr="00123680">
        <w:trPr>
          <w:tblCellSpacing w:w="15" w:type="dxa"/>
        </w:trPr>
        <w:tc>
          <w:tcPr>
            <w:tcW w:w="0" w:type="auto"/>
            <w:vAlign w:val="center"/>
            <w:hideMark/>
          </w:tcPr>
          <w:p w14:paraId="64C8584D" w14:textId="77777777" w:rsidR="00123680" w:rsidRDefault="00123680">
            <w:pPr>
              <w:pStyle w:val="NormalWeb"/>
            </w:pPr>
            <w:r>
              <w:t>The Database Engine query optimizer almost always chooses the correct locking level. We recommend that table-level locking hints be used to change the default locking behavior only when necessary. Disallowing a locking level can adversely affect concurrency.</w:t>
            </w:r>
          </w:p>
        </w:tc>
      </w:tr>
    </w:tbl>
    <w:p w14:paraId="456C1BCF" w14:textId="77777777" w:rsidR="00123680" w:rsidRDefault="00123680" w:rsidP="00123680">
      <w:pPr>
        <w:pStyle w:val="NormalWeb"/>
      </w:pPr>
      <w:r>
        <w:t>The Database Engine might have to acquire locks when reading metadata, even when processing a select with a locking hint that prevents requests for share locks when reading data. For example, a SELECT using the NOLOCK hint does not acquire share locks when reading data, but might sometime request locks when reading a system catalog view. This means it is possible for a SELECT statement using NOLOCK to be blocked.</w:t>
      </w:r>
    </w:p>
    <w:p w14:paraId="5F73BB60" w14:textId="77777777" w:rsidR="00123680" w:rsidRDefault="00123680" w:rsidP="00123680">
      <w:pPr>
        <w:pStyle w:val="NormalWeb"/>
      </w:pPr>
      <w:r>
        <w:lastRenderedPageBreak/>
        <w:t xml:space="preserve">As shown in the following example, if the transaction isolation level is set to </w:t>
      </w:r>
      <w:r>
        <w:rPr>
          <w:rStyle w:val="code"/>
        </w:rPr>
        <w:t>SERIALIZABLE</w:t>
      </w:r>
      <w:r>
        <w:t xml:space="preserve">, and the table-level locking hint </w:t>
      </w:r>
      <w:r>
        <w:rPr>
          <w:rStyle w:val="code"/>
        </w:rPr>
        <w:t>NOLOCK</w:t>
      </w:r>
      <w:r>
        <w:t xml:space="preserve"> is used with the </w:t>
      </w:r>
      <w:r>
        <w:rPr>
          <w:rStyle w:val="code"/>
        </w:rPr>
        <w:t>SELECT</w:t>
      </w:r>
      <w:r>
        <w:t xml:space="preserve"> statement, key-range locks typically used to maintain serializable transactions are not taken.</w:t>
      </w:r>
    </w:p>
    <w:p w14:paraId="75E83048" w14:textId="77777777" w:rsidR="00123680" w:rsidRDefault="00123680" w:rsidP="00123680">
      <w:pPr>
        <w:pStyle w:val="HTMLPreformatted"/>
        <w:rPr>
          <w:color w:val="000000"/>
        </w:rPr>
      </w:pPr>
      <w:r>
        <w:rPr>
          <w:color w:val="000000"/>
        </w:rPr>
        <w:t>USE AdventureWorks2012;</w:t>
      </w:r>
    </w:p>
    <w:p w14:paraId="67913543" w14:textId="77777777" w:rsidR="00123680" w:rsidRDefault="00123680" w:rsidP="00123680">
      <w:pPr>
        <w:pStyle w:val="HTMLPreformatted"/>
        <w:rPr>
          <w:color w:val="000000"/>
        </w:rPr>
      </w:pPr>
      <w:r>
        <w:rPr>
          <w:color w:val="000000"/>
        </w:rPr>
        <w:t>GO</w:t>
      </w:r>
    </w:p>
    <w:p w14:paraId="48B535F6" w14:textId="77777777" w:rsidR="00123680" w:rsidRDefault="00123680" w:rsidP="00123680">
      <w:pPr>
        <w:pStyle w:val="HTMLPreformatted"/>
        <w:rPr>
          <w:color w:val="000000"/>
        </w:rPr>
      </w:pPr>
      <w:r>
        <w:rPr>
          <w:color w:val="000000"/>
        </w:rPr>
        <w:t>SET TRANSACTION ISOLATION LEVEL SERIALIZABLE;</w:t>
      </w:r>
    </w:p>
    <w:p w14:paraId="6AE40A69" w14:textId="77777777" w:rsidR="00123680" w:rsidRDefault="00123680" w:rsidP="00123680">
      <w:pPr>
        <w:pStyle w:val="HTMLPreformatted"/>
        <w:rPr>
          <w:color w:val="000000"/>
        </w:rPr>
      </w:pPr>
      <w:r>
        <w:rPr>
          <w:color w:val="000000"/>
        </w:rPr>
        <w:t>GO</w:t>
      </w:r>
    </w:p>
    <w:p w14:paraId="49705B80" w14:textId="77777777" w:rsidR="00123680" w:rsidRDefault="00123680" w:rsidP="00123680">
      <w:pPr>
        <w:pStyle w:val="HTMLPreformatted"/>
        <w:rPr>
          <w:color w:val="000000"/>
        </w:rPr>
      </w:pPr>
      <w:r>
        <w:rPr>
          <w:color w:val="000000"/>
        </w:rPr>
        <w:t>BEGIN TRANSACTION;</w:t>
      </w:r>
    </w:p>
    <w:p w14:paraId="767312FD" w14:textId="77777777" w:rsidR="00123680" w:rsidRDefault="00123680" w:rsidP="00123680">
      <w:pPr>
        <w:pStyle w:val="HTMLPreformatted"/>
        <w:rPr>
          <w:color w:val="000000"/>
        </w:rPr>
      </w:pPr>
      <w:r>
        <w:rPr>
          <w:color w:val="000000"/>
        </w:rPr>
        <w:t>GO</w:t>
      </w:r>
    </w:p>
    <w:p w14:paraId="37AC7DC7" w14:textId="77777777" w:rsidR="00123680" w:rsidRDefault="00123680" w:rsidP="00123680">
      <w:pPr>
        <w:pStyle w:val="HTMLPreformatted"/>
        <w:rPr>
          <w:color w:val="000000"/>
        </w:rPr>
      </w:pPr>
      <w:r>
        <w:rPr>
          <w:color w:val="000000"/>
        </w:rPr>
        <w:t>SELECT JobTitle</w:t>
      </w:r>
    </w:p>
    <w:p w14:paraId="6F621D85" w14:textId="77777777" w:rsidR="00123680" w:rsidRDefault="00123680" w:rsidP="00123680">
      <w:pPr>
        <w:pStyle w:val="HTMLPreformatted"/>
        <w:rPr>
          <w:color w:val="000000"/>
        </w:rPr>
      </w:pPr>
      <w:r>
        <w:rPr>
          <w:color w:val="000000"/>
        </w:rPr>
        <w:t xml:space="preserve">    FROM HumanResources.Employee WITH (NOLOCK);</w:t>
      </w:r>
    </w:p>
    <w:p w14:paraId="22137C8B" w14:textId="77777777" w:rsidR="00123680" w:rsidRDefault="00123680" w:rsidP="00123680">
      <w:pPr>
        <w:pStyle w:val="HTMLPreformatted"/>
        <w:rPr>
          <w:color w:val="000000"/>
        </w:rPr>
      </w:pPr>
      <w:r>
        <w:rPr>
          <w:color w:val="000000"/>
        </w:rPr>
        <w:t>GO</w:t>
      </w:r>
    </w:p>
    <w:p w14:paraId="609D9279" w14:textId="77777777" w:rsidR="00123680" w:rsidRDefault="00123680" w:rsidP="00123680">
      <w:pPr>
        <w:pStyle w:val="HTMLPreformatted"/>
        <w:rPr>
          <w:color w:val="000000"/>
        </w:rPr>
      </w:pPr>
    </w:p>
    <w:p w14:paraId="18090BB8" w14:textId="77777777" w:rsidR="00123680" w:rsidRDefault="00123680" w:rsidP="00123680">
      <w:pPr>
        <w:pStyle w:val="HTMLPreformatted"/>
        <w:rPr>
          <w:color w:val="000000"/>
        </w:rPr>
      </w:pPr>
      <w:r>
        <w:rPr>
          <w:color w:val="000000"/>
        </w:rPr>
        <w:t xml:space="preserve">-- Get information about the locks held by </w:t>
      </w:r>
    </w:p>
    <w:p w14:paraId="2E134A91" w14:textId="77777777" w:rsidR="00123680" w:rsidRDefault="00123680" w:rsidP="00123680">
      <w:pPr>
        <w:pStyle w:val="HTMLPreformatted"/>
        <w:rPr>
          <w:color w:val="000000"/>
        </w:rPr>
      </w:pPr>
      <w:r>
        <w:rPr>
          <w:color w:val="000000"/>
        </w:rPr>
        <w:t>-- the transaction.</w:t>
      </w:r>
    </w:p>
    <w:p w14:paraId="35206369" w14:textId="77777777" w:rsidR="00123680" w:rsidRDefault="00123680" w:rsidP="00123680">
      <w:pPr>
        <w:pStyle w:val="HTMLPreformatted"/>
        <w:rPr>
          <w:color w:val="000000"/>
        </w:rPr>
      </w:pPr>
      <w:r>
        <w:rPr>
          <w:color w:val="000000"/>
        </w:rPr>
        <w:t xml:space="preserve">SELECT  </w:t>
      </w:r>
    </w:p>
    <w:p w14:paraId="3692789B" w14:textId="77777777" w:rsidR="00123680" w:rsidRDefault="00123680" w:rsidP="00123680">
      <w:pPr>
        <w:pStyle w:val="HTMLPreformatted"/>
        <w:rPr>
          <w:color w:val="000000"/>
        </w:rPr>
      </w:pPr>
      <w:r>
        <w:rPr>
          <w:color w:val="000000"/>
        </w:rPr>
        <w:t xml:space="preserve">        resource_type, </w:t>
      </w:r>
    </w:p>
    <w:p w14:paraId="2C299466" w14:textId="77777777" w:rsidR="00123680" w:rsidRDefault="00123680" w:rsidP="00123680">
      <w:pPr>
        <w:pStyle w:val="HTMLPreformatted"/>
        <w:rPr>
          <w:color w:val="000000"/>
        </w:rPr>
      </w:pPr>
      <w:r>
        <w:rPr>
          <w:color w:val="000000"/>
        </w:rPr>
        <w:t xml:space="preserve">        resource_subtype, </w:t>
      </w:r>
    </w:p>
    <w:p w14:paraId="522EC879" w14:textId="77777777" w:rsidR="00123680" w:rsidRDefault="00123680" w:rsidP="00123680">
      <w:pPr>
        <w:pStyle w:val="HTMLPreformatted"/>
        <w:rPr>
          <w:color w:val="000000"/>
        </w:rPr>
      </w:pPr>
      <w:r>
        <w:rPr>
          <w:color w:val="000000"/>
        </w:rPr>
        <w:t xml:space="preserve">        request_mode</w:t>
      </w:r>
    </w:p>
    <w:p w14:paraId="67CDA55E" w14:textId="77777777" w:rsidR="00123680" w:rsidRDefault="00123680" w:rsidP="00123680">
      <w:pPr>
        <w:pStyle w:val="HTMLPreformatted"/>
        <w:rPr>
          <w:color w:val="000000"/>
        </w:rPr>
      </w:pPr>
      <w:r>
        <w:rPr>
          <w:color w:val="000000"/>
        </w:rPr>
        <w:t xml:space="preserve">    FROM sys.dm_tran_locks</w:t>
      </w:r>
    </w:p>
    <w:p w14:paraId="574DF810" w14:textId="77777777" w:rsidR="00123680" w:rsidRDefault="00123680" w:rsidP="00123680">
      <w:pPr>
        <w:pStyle w:val="HTMLPreformatted"/>
        <w:rPr>
          <w:color w:val="000000"/>
        </w:rPr>
      </w:pPr>
      <w:r>
        <w:rPr>
          <w:color w:val="000000"/>
        </w:rPr>
        <w:t xml:space="preserve">    WHERE request_session_id = @@spid;</w:t>
      </w:r>
    </w:p>
    <w:p w14:paraId="653273BF" w14:textId="77777777" w:rsidR="00123680" w:rsidRDefault="00123680" w:rsidP="00123680">
      <w:pPr>
        <w:pStyle w:val="HTMLPreformatted"/>
        <w:rPr>
          <w:color w:val="000000"/>
        </w:rPr>
      </w:pPr>
    </w:p>
    <w:p w14:paraId="5B8F62D7" w14:textId="77777777" w:rsidR="00123680" w:rsidRDefault="00123680" w:rsidP="00123680">
      <w:pPr>
        <w:pStyle w:val="HTMLPreformatted"/>
        <w:rPr>
          <w:color w:val="000000"/>
        </w:rPr>
      </w:pPr>
      <w:r>
        <w:rPr>
          <w:color w:val="000000"/>
        </w:rPr>
        <w:t>-- End the transaction.</w:t>
      </w:r>
    </w:p>
    <w:p w14:paraId="26CFC6FF" w14:textId="77777777" w:rsidR="00123680" w:rsidRDefault="00123680" w:rsidP="00123680">
      <w:pPr>
        <w:pStyle w:val="HTMLPreformatted"/>
        <w:rPr>
          <w:color w:val="000000"/>
        </w:rPr>
      </w:pPr>
      <w:r>
        <w:rPr>
          <w:color w:val="000000"/>
        </w:rPr>
        <w:t>ROLLBACK;</w:t>
      </w:r>
    </w:p>
    <w:p w14:paraId="0C11E5E7" w14:textId="77777777" w:rsidR="00123680" w:rsidRDefault="00123680" w:rsidP="00123680">
      <w:pPr>
        <w:pStyle w:val="HTMLPreformatted"/>
        <w:rPr>
          <w:color w:val="000000"/>
        </w:rPr>
      </w:pPr>
      <w:r>
        <w:rPr>
          <w:color w:val="000000"/>
        </w:rPr>
        <w:t>GO</w:t>
      </w:r>
    </w:p>
    <w:p w14:paraId="25AD8A6A" w14:textId="77777777" w:rsidR="00123680" w:rsidRDefault="00123680" w:rsidP="00123680">
      <w:pPr>
        <w:pStyle w:val="NormalWeb"/>
      </w:pPr>
      <w:r>
        <w:t xml:space="preserve">The only lock taken that references </w:t>
      </w:r>
      <w:r>
        <w:rPr>
          <w:rStyle w:val="code"/>
        </w:rPr>
        <w:t>HumanResources.Employee</w:t>
      </w:r>
      <w:r>
        <w:t xml:space="preserve"> is a schema stability (Sch-S) lock. In this case, serializability is no longer guaranteed.</w:t>
      </w:r>
    </w:p>
    <w:p w14:paraId="0DA3C087" w14:textId="77777777" w:rsidR="00123680" w:rsidRDefault="00123680" w:rsidP="00123680">
      <w:pPr>
        <w:pStyle w:val="NormalWeb"/>
      </w:pPr>
      <w:r>
        <w:t xml:space="preserve">In SQL Server 2012, the LOCK_ESCALATION option of ALTER TABLE can disfavor table locks, and enable HoBT locks on partitioned tables. This option is not a locking hint, but can but used to reduce lock escalation. For more information, see </w:t>
      </w:r>
      <w:hyperlink r:id="rId121" w:history="1">
        <w:r>
          <w:rPr>
            <w:rStyle w:val="Hyperlink"/>
          </w:rPr>
          <w:t>ALTER TABLE (Transact-SQL)</w:t>
        </w:r>
      </w:hyperlink>
      <w:r>
        <w:t>.</w:t>
      </w:r>
    </w:p>
    <w:p w14:paraId="5E1DC179" w14:textId="77777777" w:rsidR="00123680" w:rsidRDefault="00123680" w:rsidP="00123680">
      <w:pPr>
        <w:pStyle w:val="Heading3"/>
      </w:pPr>
      <w:r>
        <w:t>Customizing Locking for an Index</w:t>
      </w:r>
    </w:p>
    <w:p w14:paraId="36943545" w14:textId="77777777" w:rsidR="00123680" w:rsidRDefault="00123680" w:rsidP="00123680">
      <w:pPr>
        <w:pStyle w:val="NormalWeb"/>
      </w:pPr>
      <w:r>
        <w:t>The SQL Server Database Engine uses a dynamic locking strategy that automatically chooses the best locking granularity for queries in most cases. We recommend that you do not override the default locking levels, which have page and row locking on, unless table or index access patterns are well understood and consistent, and there is a resource contention problem to solve. Overriding a locking level can significantly impede concurrent access to a table or index. For example, specifying only table-level locks on a large table that users access heavily can cause bottlenecks because users must wait for the table-level lock to be released before accessing the table.</w:t>
      </w:r>
    </w:p>
    <w:p w14:paraId="6ECC6AA3" w14:textId="77777777" w:rsidR="00123680" w:rsidRDefault="00123680" w:rsidP="00123680">
      <w:pPr>
        <w:pStyle w:val="NormalWeb"/>
      </w:pPr>
      <w:r>
        <w:t xml:space="preserve">There are a few cases where disallowing page or row locking can be beneficial, if the access patterns are well understood and consistent. For example, a database application uses a lookup table that is updated weekly in a batch process. Concurrent readers access the table with a shared (S) lock and the weekly batch update accesses the table with an exclusive (X) lock. Turning off page and row locking on the table reduces the locking overhead throughout the week by allowing readers to concurrently access the table through shared table locks. When the batch job runs, it can complete the update efficiently because it obtains an exclusive table lock. </w:t>
      </w:r>
    </w:p>
    <w:p w14:paraId="3323CF80" w14:textId="77777777" w:rsidR="00123680" w:rsidRDefault="00123680" w:rsidP="00123680">
      <w:pPr>
        <w:pStyle w:val="NormalWeb"/>
      </w:pPr>
      <w:r>
        <w:t xml:space="preserve">Turning off page and row locking might or might not be acceptable because the weekly batch update will block the concurrent readers from accessing the table while the update runs. If the batch job only changes a few rows or pages, you can change the locking level to allow row or page level locking, which will enable other sessions </w:t>
      </w:r>
      <w:r>
        <w:lastRenderedPageBreak/>
        <w:t xml:space="preserve">to read from the table without blocking. If the batch job has a large number of updates, obtaining an exclusive lock on the table may be the best way to ensure the batch job finishes efficiently. </w:t>
      </w:r>
    </w:p>
    <w:p w14:paraId="7FDC24B5" w14:textId="77777777" w:rsidR="00123680" w:rsidRDefault="00123680" w:rsidP="00123680">
      <w:pPr>
        <w:pStyle w:val="NormalWeb"/>
      </w:pPr>
      <w:r>
        <w:t xml:space="preserve">Occasionally a deadlock occurs when two concurrent operations acquire row locks on the same table and then block because they both need to lock the page. Disallowing row locks forces one of the operations to wait, avoiding the deadlock. </w:t>
      </w:r>
    </w:p>
    <w:p w14:paraId="3B793156" w14:textId="77777777" w:rsidR="00123680" w:rsidRDefault="00123680" w:rsidP="00123680">
      <w:pPr>
        <w:pStyle w:val="NormalWeb"/>
      </w:pPr>
      <w:r>
        <w:t xml:space="preserve">The granularity of locking used on an index can be set using the CREATE INDEX and ALTER INDEX statements. The lock settings apply to both the index pages and the table pages. In addition, the CREATE TABLE and ALTER TABLE statements can be used to set locking granularity on PRIMARY KEY and UNIQUE constraints. For backwards compatibility, the </w:t>
      </w:r>
      <w:r>
        <w:rPr>
          <w:rStyle w:val="Strong"/>
        </w:rPr>
        <w:t>sp_indexoption</w:t>
      </w:r>
      <w:r>
        <w:t xml:space="preserve"> system stored procedure can also set the granularity. To display the current locking option for a given index, use the INDEXPROPERTY function. Page-level locks, row-level locks, or a combination of page-level and row-level locks can be disallowed for a given index.</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2435"/>
        <w:gridCol w:w="3134"/>
      </w:tblGrid>
      <w:tr w:rsidR="00123680" w14:paraId="0BA2B04B" w14:textId="77777777" w:rsidTr="00123680">
        <w:trPr>
          <w:tblCellSpacing w:w="15" w:type="dxa"/>
        </w:trPr>
        <w:tc>
          <w:tcPr>
            <w:tcW w:w="0" w:type="auto"/>
            <w:vAlign w:val="center"/>
            <w:hideMark/>
          </w:tcPr>
          <w:p w14:paraId="33667434" w14:textId="77777777" w:rsidR="00123680" w:rsidRDefault="00123680">
            <w:pPr>
              <w:pStyle w:val="NormalWeb"/>
              <w:jc w:val="center"/>
              <w:rPr>
                <w:b/>
                <w:bCs/>
              </w:rPr>
            </w:pPr>
            <w:r>
              <w:rPr>
                <w:b/>
                <w:bCs/>
              </w:rPr>
              <w:t>Disallowed locks</w:t>
            </w:r>
          </w:p>
        </w:tc>
        <w:tc>
          <w:tcPr>
            <w:tcW w:w="0" w:type="auto"/>
            <w:vAlign w:val="center"/>
            <w:hideMark/>
          </w:tcPr>
          <w:p w14:paraId="7C84BF0F" w14:textId="77777777" w:rsidR="00123680" w:rsidRDefault="00123680">
            <w:pPr>
              <w:pStyle w:val="NormalWeb"/>
              <w:jc w:val="center"/>
              <w:rPr>
                <w:b/>
                <w:bCs/>
              </w:rPr>
            </w:pPr>
            <w:r>
              <w:rPr>
                <w:b/>
                <w:bCs/>
              </w:rPr>
              <w:t>Index accessed by</w:t>
            </w:r>
          </w:p>
        </w:tc>
      </w:tr>
      <w:tr w:rsidR="00123680" w14:paraId="49994FA8" w14:textId="77777777" w:rsidTr="00123680">
        <w:trPr>
          <w:tblCellSpacing w:w="15" w:type="dxa"/>
        </w:trPr>
        <w:tc>
          <w:tcPr>
            <w:tcW w:w="0" w:type="auto"/>
            <w:vAlign w:val="center"/>
            <w:hideMark/>
          </w:tcPr>
          <w:p w14:paraId="7B51DAE0" w14:textId="77777777" w:rsidR="00123680" w:rsidRDefault="00123680">
            <w:pPr>
              <w:pStyle w:val="NormalWeb"/>
            </w:pPr>
            <w:r>
              <w:t>Page level</w:t>
            </w:r>
          </w:p>
        </w:tc>
        <w:tc>
          <w:tcPr>
            <w:tcW w:w="0" w:type="auto"/>
            <w:vAlign w:val="center"/>
            <w:hideMark/>
          </w:tcPr>
          <w:p w14:paraId="0E46B4F8" w14:textId="77777777" w:rsidR="00123680" w:rsidRDefault="00123680">
            <w:pPr>
              <w:pStyle w:val="NormalWeb"/>
            </w:pPr>
            <w:r>
              <w:t>Row-level and table-level locks</w:t>
            </w:r>
          </w:p>
        </w:tc>
      </w:tr>
      <w:tr w:rsidR="00123680" w14:paraId="50C67992" w14:textId="77777777" w:rsidTr="00123680">
        <w:trPr>
          <w:tblCellSpacing w:w="15" w:type="dxa"/>
        </w:trPr>
        <w:tc>
          <w:tcPr>
            <w:tcW w:w="0" w:type="auto"/>
            <w:vAlign w:val="center"/>
            <w:hideMark/>
          </w:tcPr>
          <w:p w14:paraId="1991B766" w14:textId="77777777" w:rsidR="00123680" w:rsidRDefault="00123680">
            <w:pPr>
              <w:pStyle w:val="NormalWeb"/>
            </w:pPr>
            <w:r>
              <w:t>Row level</w:t>
            </w:r>
          </w:p>
        </w:tc>
        <w:tc>
          <w:tcPr>
            <w:tcW w:w="0" w:type="auto"/>
            <w:vAlign w:val="center"/>
            <w:hideMark/>
          </w:tcPr>
          <w:p w14:paraId="063595F5" w14:textId="77777777" w:rsidR="00123680" w:rsidRDefault="00123680">
            <w:pPr>
              <w:pStyle w:val="NormalWeb"/>
            </w:pPr>
            <w:r>
              <w:t>Page-level and table-level locks</w:t>
            </w:r>
          </w:p>
        </w:tc>
      </w:tr>
      <w:tr w:rsidR="00123680" w14:paraId="2D282C8B" w14:textId="77777777" w:rsidTr="00123680">
        <w:trPr>
          <w:tblCellSpacing w:w="15" w:type="dxa"/>
        </w:trPr>
        <w:tc>
          <w:tcPr>
            <w:tcW w:w="0" w:type="auto"/>
            <w:vAlign w:val="center"/>
            <w:hideMark/>
          </w:tcPr>
          <w:p w14:paraId="6932BE43" w14:textId="77777777" w:rsidR="00123680" w:rsidRDefault="00123680">
            <w:pPr>
              <w:pStyle w:val="NormalWeb"/>
            </w:pPr>
            <w:r>
              <w:t>Page level and row level</w:t>
            </w:r>
          </w:p>
        </w:tc>
        <w:tc>
          <w:tcPr>
            <w:tcW w:w="0" w:type="auto"/>
            <w:vAlign w:val="center"/>
            <w:hideMark/>
          </w:tcPr>
          <w:p w14:paraId="5ABA0394" w14:textId="77777777" w:rsidR="00123680" w:rsidRDefault="00123680">
            <w:pPr>
              <w:pStyle w:val="NormalWeb"/>
            </w:pPr>
            <w:r>
              <w:t>Table-level locks</w:t>
            </w:r>
          </w:p>
        </w:tc>
      </w:tr>
    </w:tbl>
    <w:p w14:paraId="794199EC" w14:textId="3C3D405C" w:rsidR="00123680" w:rsidRDefault="00123680" w:rsidP="00123680">
      <w:pPr>
        <w:pStyle w:val="NormalWeb"/>
      </w:pPr>
      <w:r>
        <w:rPr>
          <w:noProof/>
        </w:rPr>
        <w:drawing>
          <wp:inline distT="0" distB="0" distL="0" distR="0" wp14:anchorId="0E0D9767" wp14:editId="378674D7">
            <wp:extent cx="7620" cy="7620"/>
            <wp:effectExtent l="0" t="0" r="0" b="0"/>
            <wp:docPr id="34" name="Picture 34" descr="Arrow icon used with Back to To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rrow16x16" descr="Arrow icon used with Back to Top lin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hyperlink r:id="rId122" w:anchor="Top" w:history="1">
        <w:r>
          <w:rPr>
            <w:rStyle w:val="Hyperlink"/>
          </w:rPr>
          <w:t>[Top]</w:t>
        </w:r>
      </w:hyperlink>
      <w:r>
        <w:t xml:space="preserve"> </w:t>
      </w:r>
    </w:p>
    <w:p w14:paraId="64BAF33C" w14:textId="77777777" w:rsidR="00123680" w:rsidRDefault="00123680" w:rsidP="00123680">
      <w:pPr>
        <w:pStyle w:val="Heading2"/>
      </w:pPr>
      <w:r>
        <w:rPr>
          <w:rStyle w:val="lwcollapsibleareatitle"/>
        </w:rPr>
        <w:t>Advanced Transaction Information</w:t>
      </w:r>
      <w:r>
        <w:t xml:space="preserve"> </w:t>
      </w:r>
    </w:p>
    <w:p w14:paraId="7312326A" w14:textId="77777777" w:rsidR="00123680" w:rsidRDefault="00123680" w:rsidP="00123680">
      <w:pPr>
        <w:pStyle w:val="Heading3"/>
      </w:pPr>
      <w:r>
        <w:t>Nesting Transactions</w:t>
      </w:r>
    </w:p>
    <w:p w14:paraId="1C2502BF" w14:textId="77777777" w:rsidR="00123680" w:rsidRDefault="00123680" w:rsidP="00123680">
      <w:pPr>
        <w:pStyle w:val="NormalWeb"/>
      </w:pPr>
      <w:r>
        <w:t>Explicit transactions can be nested. This is primarily intended to support transactions in stored procedures that can be called either from a process already in a transaction or from processes that have no active transaction.</w:t>
      </w:r>
    </w:p>
    <w:p w14:paraId="52E72523" w14:textId="77777777" w:rsidR="00123680" w:rsidRDefault="00123680" w:rsidP="00123680">
      <w:pPr>
        <w:pStyle w:val="NormalWeb"/>
      </w:pPr>
      <w:r>
        <w:t xml:space="preserve">The following example shows the intended use of nested transactions. The procedure </w:t>
      </w:r>
      <w:r>
        <w:rPr>
          <w:rStyle w:val="code"/>
        </w:rPr>
        <w:t>TransProc</w:t>
      </w:r>
      <w:r>
        <w:t xml:space="preserve"> enforces its transaction regardless of the transaction mode of any process that executes it. If </w:t>
      </w:r>
      <w:r>
        <w:rPr>
          <w:rStyle w:val="code"/>
        </w:rPr>
        <w:t>TransProc</w:t>
      </w:r>
      <w:r>
        <w:t xml:space="preserve"> is called when a transaction is active, the nested transaction in </w:t>
      </w:r>
      <w:r>
        <w:rPr>
          <w:rStyle w:val="code"/>
        </w:rPr>
        <w:t>TransProc</w:t>
      </w:r>
      <w:r>
        <w:t xml:space="preserve"> is largely ignored, and its INSERT statements are committed or rolled back based on the final action taken for the outer transaction. If </w:t>
      </w:r>
      <w:r>
        <w:rPr>
          <w:rStyle w:val="code"/>
        </w:rPr>
        <w:t>TransProc</w:t>
      </w:r>
      <w:r>
        <w:t xml:space="preserve"> is executed by a process that does not have an outstanding transaction, the COMMIT TRANSACTION at the end of the procedure effectively commits the INSERT statements.</w:t>
      </w:r>
    </w:p>
    <w:p w14:paraId="0888A20F" w14:textId="77777777" w:rsidR="00123680" w:rsidRDefault="00123680" w:rsidP="00123680">
      <w:pPr>
        <w:pStyle w:val="HTMLPreformatted"/>
        <w:rPr>
          <w:color w:val="000000"/>
        </w:rPr>
      </w:pPr>
      <w:r>
        <w:rPr>
          <w:color w:val="000000"/>
        </w:rPr>
        <w:t>SET QUOTED_IDENTIFIER OFF;</w:t>
      </w:r>
    </w:p>
    <w:p w14:paraId="7CBDD3F7" w14:textId="77777777" w:rsidR="00123680" w:rsidRDefault="00123680" w:rsidP="00123680">
      <w:pPr>
        <w:pStyle w:val="HTMLPreformatted"/>
        <w:rPr>
          <w:color w:val="000000"/>
        </w:rPr>
      </w:pPr>
      <w:r>
        <w:rPr>
          <w:color w:val="000000"/>
        </w:rPr>
        <w:t>GO</w:t>
      </w:r>
    </w:p>
    <w:p w14:paraId="1979A59E" w14:textId="77777777" w:rsidR="00123680" w:rsidRDefault="00123680" w:rsidP="00123680">
      <w:pPr>
        <w:pStyle w:val="HTMLPreformatted"/>
        <w:rPr>
          <w:color w:val="000000"/>
        </w:rPr>
      </w:pPr>
      <w:r>
        <w:rPr>
          <w:color w:val="000000"/>
        </w:rPr>
        <w:t>SET NOCOUNT OFF;</w:t>
      </w:r>
    </w:p>
    <w:p w14:paraId="6AD34DAD" w14:textId="77777777" w:rsidR="00123680" w:rsidRDefault="00123680" w:rsidP="00123680">
      <w:pPr>
        <w:pStyle w:val="HTMLPreformatted"/>
        <w:rPr>
          <w:color w:val="000000"/>
        </w:rPr>
      </w:pPr>
      <w:r>
        <w:rPr>
          <w:color w:val="000000"/>
        </w:rPr>
        <w:t>GO</w:t>
      </w:r>
    </w:p>
    <w:p w14:paraId="4757D74A" w14:textId="77777777" w:rsidR="00123680" w:rsidRDefault="00123680" w:rsidP="00123680">
      <w:pPr>
        <w:pStyle w:val="HTMLPreformatted"/>
        <w:rPr>
          <w:color w:val="000000"/>
        </w:rPr>
      </w:pPr>
      <w:r>
        <w:rPr>
          <w:color w:val="000000"/>
        </w:rPr>
        <w:t>CREATE TABLE TestTrans(Cola INT PRIMARY KEY,</w:t>
      </w:r>
    </w:p>
    <w:p w14:paraId="0FEB0C06" w14:textId="77777777" w:rsidR="00123680" w:rsidRDefault="00123680" w:rsidP="00123680">
      <w:pPr>
        <w:pStyle w:val="HTMLPreformatted"/>
        <w:rPr>
          <w:color w:val="000000"/>
        </w:rPr>
      </w:pPr>
      <w:r>
        <w:rPr>
          <w:color w:val="000000"/>
        </w:rPr>
        <w:t xml:space="preserve">               Colb CHAR(3) NOT NULL);</w:t>
      </w:r>
    </w:p>
    <w:p w14:paraId="4739095D" w14:textId="77777777" w:rsidR="00123680" w:rsidRDefault="00123680" w:rsidP="00123680">
      <w:pPr>
        <w:pStyle w:val="HTMLPreformatted"/>
        <w:rPr>
          <w:color w:val="000000"/>
        </w:rPr>
      </w:pPr>
      <w:r>
        <w:rPr>
          <w:color w:val="000000"/>
        </w:rPr>
        <w:t>GO</w:t>
      </w:r>
    </w:p>
    <w:p w14:paraId="7228FDB0" w14:textId="77777777" w:rsidR="00123680" w:rsidRDefault="00123680" w:rsidP="00123680">
      <w:pPr>
        <w:pStyle w:val="HTMLPreformatted"/>
        <w:rPr>
          <w:color w:val="000000"/>
        </w:rPr>
      </w:pPr>
      <w:r>
        <w:rPr>
          <w:color w:val="000000"/>
        </w:rPr>
        <w:t>CREATE PROCEDURE TransProc @PriKey INT, @CharCol CHAR(3) AS</w:t>
      </w:r>
    </w:p>
    <w:p w14:paraId="29993F07" w14:textId="77777777" w:rsidR="00123680" w:rsidRDefault="00123680" w:rsidP="00123680">
      <w:pPr>
        <w:pStyle w:val="HTMLPreformatted"/>
        <w:rPr>
          <w:color w:val="000000"/>
        </w:rPr>
      </w:pPr>
      <w:r>
        <w:rPr>
          <w:color w:val="000000"/>
        </w:rPr>
        <w:t>BEGIN TRANSACTION InProc</w:t>
      </w:r>
    </w:p>
    <w:p w14:paraId="7713AD35" w14:textId="77777777" w:rsidR="00123680" w:rsidRDefault="00123680" w:rsidP="00123680">
      <w:pPr>
        <w:pStyle w:val="HTMLPreformatted"/>
        <w:rPr>
          <w:color w:val="000000"/>
        </w:rPr>
      </w:pPr>
      <w:r>
        <w:rPr>
          <w:color w:val="000000"/>
        </w:rPr>
        <w:t>INSERT INTO TestTrans VALUES (@PriKey, @CharCol)</w:t>
      </w:r>
    </w:p>
    <w:p w14:paraId="48E8B6E6" w14:textId="77777777" w:rsidR="00123680" w:rsidRDefault="00123680" w:rsidP="00123680">
      <w:pPr>
        <w:pStyle w:val="HTMLPreformatted"/>
        <w:rPr>
          <w:color w:val="000000"/>
        </w:rPr>
      </w:pPr>
      <w:r>
        <w:rPr>
          <w:color w:val="000000"/>
        </w:rPr>
        <w:t>INSERT INTO TestTrans VALUES (@PriKey + 1, @CharCol)</w:t>
      </w:r>
    </w:p>
    <w:p w14:paraId="22BD7E15" w14:textId="77777777" w:rsidR="00123680" w:rsidRDefault="00123680" w:rsidP="00123680">
      <w:pPr>
        <w:pStyle w:val="HTMLPreformatted"/>
        <w:rPr>
          <w:color w:val="000000"/>
        </w:rPr>
      </w:pPr>
      <w:r>
        <w:rPr>
          <w:color w:val="000000"/>
        </w:rPr>
        <w:t>COMMIT TRANSACTION InProc;</w:t>
      </w:r>
    </w:p>
    <w:p w14:paraId="5A9AAE04" w14:textId="77777777" w:rsidR="00123680" w:rsidRDefault="00123680" w:rsidP="00123680">
      <w:pPr>
        <w:pStyle w:val="HTMLPreformatted"/>
        <w:rPr>
          <w:color w:val="000000"/>
        </w:rPr>
      </w:pPr>
      <w:r>
        <w:rPr>
          <w:color w:val="000000"/>
        </w:rPr>
        <w:t>GO</w:t>
      </w:r>
    </w:p>
    <w:p w14:paraId="7B12A6BE" w14:textId="77777777" w:rsidR="00123680" w:rsidRDefault="00123680" w:rsidP="00123680">
      <w:pPr>
        <w:pStyle w:val="HTMLPreformatted"/>
        <w:rPr>
          <w:color w:val="000000"/>
        </w:rPr>
      </w:pPr>
      <w:r>
        <w:rPr>
          <w:color w:val="000000"/>
        </w:rPr>
        <w:t>/* Start a transaction and execute TransProc. */</w:t>
      </w:r>
    </w:p>
    <w:p w14:paraId="1593B851" w14:textId="77777777" w:rsidR="00123680" w:rsidRDefault="00123680" w:rsidP="00123680">
      <w:pPr>
        <w:pStyle w:val="HTMLPreformatted"/>
        <w:rPr>
          <w:color w:val="000000"/>
        </w:rPr>
      </w:pPr>
      <w:r>
        <w:rPr>
          <w:color w:val="000000"/>
        </w:rPr>
        <w:t>BEGIN TRANSACTION OutOfProc;</w:t>
      </w:r>
    </w:p>
    <w:p w14:paraId="5F12C77A" w14:textId="77777777" w:rsidR="00123680" w:rsidRDefault="00123680" w:rsidP="00123680">
      <w:pPr>
        <w:pStyle w:val="HTMLPreformatted"/>
        <w:rPr>
          <w:color w:val="000000"/>
        </w:rPr>
      </w:pPr>
      <w:r>
        <w:rPr>
          <w:color w:val="000000"/>
        </w:rPr>
        <w:t>GO</w:t>
      </w:r>
    </w:p>
    <w:p w14:paraId="6E7B7B2B" w14:textId="77777777" w:rsidR="00123680" w:rsidRDefault="00123680" w:rsidP="00123680">
      <w:pPr>
        <w:pStyle w:val="HTMLPreformatted"/>
        <w:rPr>
          <w:color w:val="000000"/>
        </w:rPr>
      </w:pPr>
      <w:r>
        <w:rPr>
          <w:color w:val="000000"/>
        </w:rPr>
        <w:t>EXEC TransProc 1, 'aaa';</w:t>
      </w:r>
    </w:p>
    <w:p w14:paraId="12311763" w14:textId="77777777" w:rsidR="00123680" w:rsidRDefault="00123680" w:rsidP="00123680">
      <w:pPr>
        <w:pStyle w:val="HTMLPreformatted"/>
        <w:rPr>
          <w:color w:val="000000"/>
        </w:rPr>
      </w:pPr>
      <w:r>
        <w:rPr>
          <w:color w:val="000000"/>
        </w:rPr>
        <w:lastRenderedPageBreak/>
        <w:t>GO</w:t>
      </w:r>
    </w:p>
    <w:p w14:paraId="005AE0B3" w14:textId="77777777" w:rsidR="00123680" w:rsidRDefault="00123680" w:rsidP="00123680">
      <w:pPr>
        <w:pStyle w:val="HTMLPreformatted"/>
        <w:rPr>
          <w:color w:val="000000"/>
        </w:rPr>
      </w:pPr>
      <w:r>
        <w:rPr>
          <w:color w:val="000000"/>
        </w:rPr>
        <w:t>/* Roll back the outer transaction, this will</w:t>
      </w:r>
    </w:p>
    <w:p w14:paraId="396ADB31" w14:textId="77777777" w:rsidR="00123680" w:rsidRDefault="00123680" w:rsidP="00123680">
      <w:pPr>
        <w:pStyle w:val="HTMLPreformatted"/>
        <w:rPr>
          <w:color w:val="000000"/>
        </w:rPr>
      </w:pPr>
      <w:r>
        <w:rPr>
          <w:color w:val="000000"/>
        </w:rPr>
        <w:t xml:space="preserve">   roll back TransProc's nested transaction. */</w:t>
      </w:r>
    </w:p>
    <w:p w14:paraId="5367A810" w14:textId="77777777" w:rsidR="00123680" w:rsidRDefault="00123680" w:rsidP="00123680">
      <w:pPr>
        <w:pStyle w:val="HTMLPreformatted"/>
        <w:rPr>
          <w:color w:val="000000"/>
        </w:rPr>
      </w:pPr>
      <w:r>
        <w:rPr>
          <w:color w:val="000000"/>
        </w:rPr>
        <w:t>ROLLBACK TRANSACTION OutOfProc;</w:t>
      </w:r>
    </w:p>
    <w:p w14:paraId="4AA75E0E" w14:textId="77777777" w:rsidR="00123680" w:rsidRDefault="00123680" w:rsidP="00123680">
      <w:pPr>
        <w:pStyle w:val="HTMLPreformatted"/>
        <w:rPr>
          <w:color w:val="000000"/>
        </w:rPr>
      </w:pPr>
      <w:r>
        <w:rPr>
          <w:color w:val="000000"/>
        </w:rPr>
        <w:t>GO</w:t>
      </w:r>
    </w:p>
    <w:p w14:paraId="11D01CAD" w14:textId="77777777" w:rsidR="00123680" w:rsidRDefault="00123680" w:rsidP="00123680">
      <w:pPr>
        <w:pStyle w:val="HTMLPreformatted"/>
        <w:rPr>
          <w:color w:val="000000"/>
        </w:rPr>
      </w:pPr>
      <w:r>
        <w:rPr>
          <w:color w:val="000000"/>
        </w:rPr>
        <w:t>EXECUTE TransProc 3,'bbb';</w:t>
      </w:r>
    </w:p>
    <w:p w14:paraId="77E8C74D" w14:textId="77777777" w:rsidR="00123680" w:rsidRDefault="00123680" w:rsidP="00123680">
      <w:pPr>
        <w:pStyle w:val="HTMLPreformatted"/>
        <w:rPr>
          <w:color w:val="000000"/>
        </w:rPr>
      </w:pPr>
      <w:r>
        <w:rPr>
          <w:color w:val="000000"/>
        </w:rPr>
        <w:t>GO</w:t>
      </w:r>
    </w:p>
    <w:p w14:paraId="3832C67D" w14:textId="77777777" w:rsidR="00123680" w:rsidRDefault="00123680" w:rsidP="00123680">
      <w:pPr>
        <w:pStyle w:val="HTMLPreformatted"/>
        <w:rPr>
          <w:color w:val="000000"/>
        </w:rPr>
      </w:pPr>
      <w:r>
        <w:rPr>
          <w:color w:val="000000"/>
        </w:rPr>
        <w:t xml:space="preserve">/* The following SELECT statement shows only rows 3 and 4 are </w:t>
      </w:r>
    </w:p>
    <w:p w14:paraId="0EF58A72" w14:textId="77777777" w:rsidR="00123680" w:rsidRDefault="00123680" w:rsidP="00123680">
      <w:pPr>
        <w:pStyle w:val="HTMLPreformatted"/>
        <w:rPr>
          <w:color w:val="000000"/>
        </w:rPr>
      </w:pPr>
      <w:r>
        <w:rPr>
          <w:color w:val="000000"/>
        </w:rPr>
        <w:t xml:space="preserve">   still in the table. This indicates that the commit</w:t>
      </w:r>
    </w:p>
    <w:p w14:paraId="7CCCF381" w14:textId="77777777" w:rsidR="00123680" w:rsidRDefault="00123680" w:rsidP="00123680">
      <w:pPr>
        <w:pStyle w:val="HTMLPreformatted"/>
        <w:rPr>
          <w:color w:val="000000"/>
        </w:rPr>
      </w:pPr>
      <w:r>
        <w:rPr>
          <w:color w:val="000000"/>
        </w:rPr>
        <w:t xml:space="preserve">   of the inner transaction from the first EXECUTE statement of</w:t>
      </w:r>
    </w:p>
    <w:p w14:paraId="5DA68FA0" w14:textId="77777777" w:rsidR="00123680" w:rsidRDefault="00123680" w:rsidP="00123680">
      <w:pPr>
        <w:pStyle w:val="HTMLPreformatted"/>
        <w:rPr>
          <w:color w:val="000000"/>
        </w:rPr>
      </w:pPr>
      <w:r>
        <w:rPr>
          <w:color w:val="000000"/>
        </w:rPr>
        <w:t xml:space="preserve">   TransProc was overridden by the subsequent rollback. */</w:t>
      </w:r>
    </w:p>
    <w:p w14:paraId="59E0DF64" w14:textId="77777777" w:rsidR="00123680" w:rsidRDefault="00123680" w:rsidP="00123680">
      <w:pPr>
        <w:pStyle w:val="HTMLPreformatted"/>
        <w:rPr>
          <w:color w:val="000000"/>
        </w:rPr>
      </w:pPr>
      <w:r>
        <w:rPr>
          <w:color w:val="000000"/>
        </w:rPr>
        <w:t>SELECT * FROM TestTrans;</w:t>
      </w:r>
    </w:p>
    <w:p w14:paraId="22E6D93F" w14:textId="77777777" w:rsidR="00123680" w:rsidRDefault="00123680" w:rsidP="00123680">
      <w:pPr>
        <w:pStyle w:val="HTMLPreformatted"/>
        <w:rPr>
          <w:color w:val="000000"/>
        </w:rPr>
      </w:pPr>
      <w:r>
        <w:rPr>
          <w:color w:val="000000"/>
        </w:rPr>
        <w:t>GO</w:t>
      </w:r>
    </w:p>
    <w:p w14:paraId="0D28F82B" w14:textId="77777777" w:rsidR="00123680" w:rsidRDefault="00123680" w:rsidP="00123680">
      <w:pPr>
        <w:pStyle w:val="NormalWeb"/>
      </w:pPr>
      <w:r>
        <w:t>Committing inner transactions is ignored by the SQL Server Database Engine. The transaction is either committed or rolled back based on the action taken at the end of the outermost transaction. If the outer transaction is committed, the inner nested transactions are also committed. If the outer transaction is rolled back, then all inner transactions are also rolled back, regardless of whether or not the inner transactions were individually committed.</w:t>
      </w:r>
    </w:p>
    <w:p w14:paraId="77C53886" w14:textId="77777777" w:rsidR="00123680" w:rsidRDefault="00123680" w:rsidP="00123680">
      <w:pPr>
        <w:pStyle w:val="NormalWeb"/>
      </w:pPr>
      <w:r>
        <w:t xml:space="preserve">Each call to COMMIT TRANSACTION or COMMIT WORK applies to the last executed BEGIN TRANSACTION. If the BEGIN TRANSACTION statements are nested, then a COMMIT statement applies only to the last nested transaction, which is the innermost transaction. Even if a COMMIT TRANSACTION </w:t>
      </w:r>
      <w:r>
        <w:rPr>
          <w:rStyle w:val="parameter"/>
        </w:rPr>
        <w:t>transaction_name</w:t>
      </w:r>
      <w:r>
        <w:t xml:space="preserve"> statement within a nested transaction refers to the transaction name of the outer transaction, the commit applies only to the innermost transaction.</w:t>
      </w:r>
    </w:p>
    <w:p w14:paraId="641661A4" w14:textId="77777777" w:rsidR="00123680" w:rsidRDefault="00123680" w:rsidP="00123680">
      <w:pPr>
        <w:pStyle w:val="NormalWeb"/>
      </w:pPr>
      <w:r>
        <w:t xml:space="preserve">It is not legal for the </w:t>
      </w:r>
      <w:r>
        <w:rPr>
          <w:rStyle w:val="parameter"/>
        </w:rPr>
        <w:t>transaction_name</w:t>
      </w:r>
      <w:r>
        <w:t xml:space="preserve"> parameter of a ROLLBACK TRANSACTION statement to refer to the inner transactions of a set of named nested transactions. </w:t>
      </w:r>
      <w:r>
        <w:rPr>
          <w:rStyle w:val="parameter"/>
        </w:rPr>
        <w:t>transaction_name</w:t>
      </w:r>
      <w:r>
        <w:t xml:space="preserve"> can refer only to the transaction name of the outermost transaction. If a ROLLBACK TRANSACTION </w:t>
      </w:r>
      <w:r>
        <w:rPr>
          <w:rStyle w:val="parameter"/>
        </w:rPr>
        <w:t>transaction_name</w:t>
      </w:r>
      <w:r>
        <w:t xml:space="preserve"> statement using the name of the outer transaction is executed at any level of a set of nested transactions, all of the nested transactions are rolled back. If a ROLLBACK WORK or ROLLBACK TRANSACTION statement without a </w:t>
      </w:r>
      <w:r>
        <w:rPr>
          <w:rStyle w:val="parameter"/>
        </w:rPr>
        <w:t>transaction_name</w:t>
      </w:r>
      <w:r>
        <w:t xml:space="preserve"> parameter is executed at any level of a set of nested transaction, it rolls back all of the nested transactions, including the outermost transaction.</w:t>
      </w:r>
    </w:p>
    <w:p w14:paraId="49ACBF3F" w14:textId="77777777" w:rsidR="00123680" w:rsidRDefault="00123680" w:rsidP="00123680">
      <w:pPr>
        <w:pStyle w:val="NormalWeb"/>
      </w:pPr>
      <w:r>
        <w:t>The @@TRANCOUNT function records the current transaction nesting level. Each BEGIN TRANSACTION statement increments @@TRANCOUNT by one. Each COMMIT TRANSACTION or COMMIT WORK statement decrements @@TRANCOUNT by one. A ROLLBACK WORK or a ROLLBACK TRANSACTION statement that does not have a transaction name rolls back all nested transactions and decrements @@TRANCOUNT to 0. A ROLLBACK TRANSACTION that uses the transaction name of the outermost transaction in a set of nested transactions rolls back all of the nested transactions and decrements @@TRANCOUNT to 0. When you are unsure if you are already in a transaction, SELECT @@TRANCOUNT to determine if it is 1 or more. If @@TRANCOUNT is 0, you are not in a transaction.</w:t>
      </w:r>
    </w:p>
    <w:p w14:paraId="0331B898" w14:textId="77777777" w:rsidR="00123680" w:rsidRDefault="00123680" w:rsidP="00123680">
      <w:pPr>
        <w:pStyle w:val="Heading3"/>
      </w:pPr>
      <w:r>
        <w:t>Using Bound Sessions</w:t>
      </w:r>
    </w:p>
    <w:p w14:paraId="2583577E" w14:textId="77777777" w:rsidR="00123680" w:rsidRDefault="00123680" w:rsidP="00123680">
      <w:pPr>
        <w:pStyle w:val="NormalWeb"/>
      </w:pPr>
      <w:r>
        <w:t xml:space="preserve">Bound sessions ease the coordination of actions across multiple sessions on the same server. Bound sessions allow two or more sessions to share the same transaction and locks, and can work on the same data without lock conflicts. Bound sessions can be created from multiple sessions within the same application or from multiple applications with separate sessions. </w:t>
      </w:r>
    </w:p>
    <w:p w14:paraId="3AC04010" w14:textId="77777777" w:rsidR="00123680" w:rsidRDefault="00123680" w:rsidP="00123680">
      <w:pPr>
        <w:pStyle w:val="NormalWeb"/>
      </w:pPr>
      <w:r>
        <w:t xml:space="preserve">To participate in a bound session, a session calls </w:t>
      </w:r>
      <w:r>
        <w:rPr>
          <w:rStyle w:val="Strong"/>
        </w:rPr>
        <w:t>sp_getbindtoken</w:t>
      </w:r>
      <w:r>
        <w:t xml:space="preserve"> or </w:t>
      </w:r>
      <w:r>
        <w:rPr>
          <w:rStyle w:val="Strong"/>
        </w:rPr>
        <w:t>srv_getbindtoken</w:t>
      </w:r>
      <w:r>
        <w:t xml:space="preserve"> (through Open Data Services) to get a bind token. A bind token is a character string that uniquely identifies each bound transaction. The bind token is then sent to the other sessions to be bound with the current session. The other sessions bind to the transaction by calling </w:t>
      </w:r>
      <w:r>
        <w:rPr>
          <w:rStyle w:val="Strong"/>
        </w:rPr>
        <w:t>sp_bindsession</w:t>
      </w:r>
      <w:r>
        <w:t>, using the bind token received from the first session.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e"/>
      </w:tblPr>
      <w:tblGrid>
        <w:gridCol w:w="10689"/>
      </w:tblGrid>
      <w:tr w:rsidR="00123680" w14:paraId="01956E5B" w14:textId="77777777" w:rsidTr="00123680">
        <w:trPr>
          <w:tblCellSpacing w:w="15" w:type="dxa"/>
        </w:trPr>
        <w:tc>
          <w:tcPr>
            <w:tcW w:w="0" w:type="auto"/>
            <w:vAlign w:val="center"/>
            <w:hideMark/>
          </w:tcPr>
          <w:p w14:paraId="7C6674A2" w14:textId="199F4D17" w:rsidR="00123680" w:rsidRDefault="00123680">
            <w:pPr>
              <w:rPr>
                <w:b/>
                <w:bCs/>
              </w:rPr>
            </w:pPr>
            <w:r>
              <w:rPr>
                <w:b/>
                <w:bCs/>
                <w:noProof/>
              </w:rPr>
              <w:lastRenderedPageBreak/>
              <w:drawing>
                <wp:inline distT="0" distB="0" distL="0" distR="0" wp14:anchorId="3A7602FD" wp14:editId="6E56F91A">
                  <wp:extent cx="7620" cy="762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Strong"/>
              </w:rPr>
              <w:t>Note</w:t>
            </w:r>
            <w:r>
              <w:rPr>
                <w:b/>
                <w:bCs/>
              </w:rPr>
              <w:t xml:space="preserve"> </w:t>
            </w:r>
          </w:p>
        </w:tc>
      </w:tr>
      <w:tr w:rsidR="00123680" w14:paraId="7DBE03EC" w14:textId="77777777" w:rsidTr="00123680">
        <w:trPr>
          <w:tblCellSpacing w:w="15" w:type="dxa"/>
        </w:trPr>
        <w:tc>
          <w:tcPr>
            <w:tcW w:w="0" w:type="auto"/>
            <w:vAlign w:val="center"/>
            <w:hideMark/>
          </w:tcPr>
          <w:p w14:paraId="5CB74424" w14:textId="77777777" w:rsidR="00123680" w:rsidRDefault="00123680">
            <w:pPr>
              <w:pStyle w:val="NormalWeb"/>
            </w:pPr>
            <w:r>
              <w:t xml:space="preserve">A session must have an active user transaction in order for </w:t>
            </w:r>
            <w:r>
              <w:rPr>
                <w:rStyle w:val="Strong"/>
              </w:rPr>
              <w:t>sp_getbindtoken</w:t>
            </w:r>
            <w:r>
              <w:t xml:space="preserve"> or </w:t>
            </w:r>
            <w:r>
              <w:rPr>
                <w:rStyle w:val="Strong"/>
              </w:rPr>
              <w:t>srv_getbindtoken</w:t>
            </w:r>
            <w:r>
              <w:t xml:space="preserve"> to succeed.</w:t>
            </w:r>
          </w:p>
        </w:tc>
      </w:tr>
    </w:tbl>
    <w:p w14:paraId="7DA98126" w14:textId="77777777" w:rsidR="00123680" w:rsidRDefault="00123680" w:rsidP="00123680">
      <w:pPr>
        <w:pStyle w:val="NormalWeb"/>
      </w:pPr>
      <w:r>
        <w:t xml:space="preserve">Bind tokens must be transmitted from the application code that makes the first session to the application code that subsequently binds their sessions to the first session. There is no Transact-SQL statement or API function that an application can use to get the bind token for a transaction started by another process. Some of the methods that can be used to transmit a bind token include the following: </w:t>
      </w:r>
    </w:p>
    <w:p w14:paraId="6ACC77ED" w14:textId="77777777" w:rsidR="00123680" w:rsidRDefault="00123680" w:rsidP="00123680">
      <w:pPr>
        <w:pStyle w:val="NormalWeb"/>
        <w:numPr>
          <w:ilvl w:val="0"/>
          <w:numId w:val="51"/>
        </w:numPr>
      </w:pPr>
      <w:r>
        <w:t>If the sessions are all initiated from the same application process, bind tokens can be stored in global memory or passed into functions as a parameter.</w:t>
      </w:r>
    </w:p>
    <w:p w14:paraId="4121B94E" w14:textId="77777777" w:rsidR="00123680" w:rsidRDefault="00123680" w:rsidP="00123680">
      <w:pPr>
        <w:pStyle w:val="NormalWeb"/>
        <w:numPr>
          <w:ilvl w:val="0"/>
          <w:numId w:val="51"/>
        </w:numPr>
      </w:pPr>
      <w:r>
        <w:t>If the sessions are made from separate application processes, bind tokens can be transmitted using interprocess communication (IPC), such as a remote procedure call (RPC) or dynamic data exchange (DDE).</w:t>
      </w:r>
    </w:p>
    <w:p w14:paraId="45CEC911" w14:textId="77777777" w:rsidR="00123680" w:rsidRDefault="00123680" w:rsidP="00123680">
      <w:pPr>
        <w:pStyle w:val="NormalWeb"/>
        <w:numPr>
          <w:ilvl w:val="0"/>
          <w:numId w:val="51"/>
        </w:numPr>
      </w:pPr>
      <w:r>
        <w:t>Bind tokens can be stored in a table in an instance of the SQL Server Database Engine that can be read by processes wanting to bind to the first session.</w:t>
      </w:r>
    </w:p>
    <w:p w14:paraId="290461F3" w14:textId="77777777" w:rsidR="00123680" w:rsidRDefault="00123680" w:rsidP="00123680">
      <w:pPr>
        <w:pStyle w:val="NormalWeb"/>
      </w:pPr>
      <w:r>
        <w:t>Only one session in a set of bound sessions can be active at any time. If one session is executing a statement on the instance or has results pending from the instance, no other session bound to it can access the instance until the current session finishes processing or cancels the current statement. If the instance is busy processing a statement from another of the bound sessions, an error occurs indicating that the transaction space is in use and the session should retry later.</w:t>
      </w:r>
    </w:p>
    <w:p w14:paraId="282E79C6" w14:textId="77777777" w:rsidR="00123680" w:rsidRDefault="00123680" w:rsidP="00123680">
      <w:pPr>
        <w:pStyle w:val="NormalWeb"/>
      </w:pPr>
      <w:r>
        <w:t>When you bind sessions, each session retains its isolation level setting. Using SET TRANSACTION ISOLATION LEVEL to change the isolation level setting of one session does not affect the setting of any other session bound to it.</w:t>
      </w:r>
    </w:p>
    <w:p w14:paraId="1A027A3F" w14:textId="77777777" w:rsidR="00123680" w:rsidRDefault="00123680" w:rsidP="00123680">
      <w:pPr>
        <w:pStyle w:val="Heading4"/>
      </w:pPr>
      <w:r>
        <w:t>Types of Bound Sessions</w:t>
      </w:r>
    </w:p>
    <w:p w14:paraId="6C188A24" w14:textId="77777777" w:rsidR="00123680" w:rsidRDefault="00123680" w:rsidP="00123680">
      <w:pPr>
        <w:pStyle w:val="NormalWeb"/>
      </w:pPr>
      <w:r>
        <w:t xml:space="preserve">The two types of bound sessions are local and distributed. </w:t>
      </w:r>
    </w:p>
    <w:p w14:paraId="04787D52" w14:textId="77777777" w:rsidR="00123680" w:rsidRDefault="00123680" w:rsidP="00123680">
      <w:pPr>
        <w:pStyle w:val="NormalWeb"/>
        <w:numPr>
          <w:ilvl w:val="0"/>
          <w:numId w:val="52"/>
        </w:numPr>
      </w:pPr>
      <w:r>
        <w:t xml:space="preserve">Local bound session </w:t>
      </w:r>
    </w:p>
    <w:p w14:paraId="1D6C582E" w14:textId="77777777" w:rsidR="00123680" w:rsidRDefault="00123680" w:rsidP="00123680">
      <w:pPr>
        <w:pStyle w:val="NormalWeb"/>
        <w:ind w:left="720"/>
      </w:pPr>
      <w:r>
        <w:t xml:space="preserve">Allows bound sessions to share the transaction space of a single transaction in a single instance of the Database Engine. </w:t>
      </w:r>
    </w:p>
    <w:p w14:paraId="607FA8B0" w14:textId="77777777" w:rsidR="00123680" w:rsidRDefault="00123680" w:rsidP="00123680">
      <w:pPr>
        <w:pStyle w:val="NormalWeb"/>
        <w:numPr>
          <w:ilvl w:val="0"/>
          <w:numId w:val="52"/>
        </w:numPr>
      </w:pPr>
      <w:r>
        <w:t xml:space="preserve">Distributed bound session </w:t>
      </w:r>
    </w:p>
    <w:p w14:paraId="1C7748D3" w14:textId="77777777" w:rsidR="00123680" w:rsidRDefault="00123680" w:rsidP="00123680">
      <w:pPr>
        <w:pStyle w:val="NormalWeb"/>
        <w:ind w:left="720"/>
      </w:pPr>
      <w:r>
        <w:t xml:space="preserve">Allows bound sessions to share the same transaction across two or more instances until the entire transaction is either committed or rolled back by using Microsoft Distributed Transaction Coordinator (MS DTC). </w:t>
      </w:r>
    </w:p>
    <w:p w14:paraId="273174CF" w14:textId="77777777" w:rsidR="00123680" w:rsidRDefault="00123680" w:rsidP="00123680">
      <w:pPr>
        <w:pStyle w:val="NormalWeb"/>
      </w:pPr>
      <w:r>
        <w:t>Distributed bound sessions are not identified by a character string bind token; they are identified by distributed transaction identification numbers. If a bound session is involved in a local transaction and executes an RPC on a remote server with SET REMOTE_PROC_TRANSACTIONS ON, the local bound transaction is automatically promoted to a distributed bound transaction by MS DTC and an MS DTC session is started.</w:t>
      </w:r>
    </w:p>
    <w:p w14:paraId="2F5AFED8" w14:textId="77777777" w:rsidR="00123680" w:rsidRDefault="00123680" w:rsidP="00123680">
      <w:pPr>
        <w:pStyle w:val="Heading4"/>
      </w:pPr>
      <w:r>
        <w:t>When to Use Bound Sessions</w:t>
      </w:r>
    </w:p>
    <w:p w14:paraId="50EF6F8C" w14:textId="77777777" w:rsidR="00123680" w:rsidRDefault="00123680" w:rsidP="00123680">
      <w:pPr>
        <w:pStyle w:val="NormalWeb"/>
      </w:pPr>
      <w:r>
        <w:t xml:space="preserve">In earlier versions of SQL Server, bound sessions were primarily used in developing extended stored procedures that must execute Transact-SQL statements on behalf of the process that calls them. Having the calling process </w:t>
      </w:r>
      <w:r>
        <w:lastRenderedPageBreak/>
        <w:t>pass in a bind token as one parameter of the extended stored procedure allows the procedure to join the transaction space of the calling process, thereby integrating the extended stored procedure with the calling process.</w:t>
      </w:r>
    </w:p>
    <w:p w14:paraId="0C9727DA" w14:textId="77777777" w:rsidR="00123680" w:rsidRDefault="00123680" w:rsidP="00123680">
      <w:pPr>
        <w:pStyle w:val="NormalWeb"/>
      </w:pPr>
      <w:r>
        <w:t xml:space="preserve">In the SQL Server Database Engine, stored procedures written using CLR are more secure, scalable, and stable than extended stored procedures. CLR-stored procedures use the </w:t>
      </w:r>
      <w:r>
        <w:rPr>
          <w:rStyle w:val="Strong"/>
        </w:rPr>
        <w:t>SqlContext</w:t>
      </w:r>
      <w:r>
        <w:t xml:space="preserve"> object to join the context of the calling session, not </w:t>
      </w:r>
      <w:r>
        <w:rPr>
          <w:rStyle w:val="Strong"/>
        </w:rPr>
        <w:t>sp_bindsession</w:t>
      </w:r>
      <w:r>
        <w:t>.</w:t>
      </w:r>
    </w:p>
    <w:p w14:paraId="1DE08F71" w14:textId="77777777" w:rsidR="00123680" w:rsidRDefault="00123680" w:rsidP="00123680">
      <w:pPr>
        <w:pStyle w:val="NormalWeb"/>
      </w:pPr>
      <w:r>
        <w:t>Bound sessions can be used to develop three-tier applications in which business logic is incorporated into separate programs that work cooperatively on a single business transaction. These programs must be coded to carefully coordinate their access to a database. Because the two sessions share the same locks, the two programs must not try to modify the same data at the same time. At any point in time, only one session can be doing work as part of the transaction; there can be no parallel execution. The transaction can only be switched between sessions at well-defined yield points, such as when all DML statements have completed and their results have been retrieved.</w:t>
      </w:r>
    </w:p>
    <w:p w14:paraId="4AEBB333" w14:textId="77777777" w:rsidR="00123680" w:rsidRDefault="00123680" w:rsidP="00123680">
      <w:pPr>
        <w:pStyle w:val="Heading3"/>
      </w:pPr>
      <w:r>
        <w:t>Coding Efficient Transactions</w:t>
      </w:r>
    </w:p>
    <w:p w14:paraId="4F467A80" w14:textId="77777777" w:rsidR="00123680" w:rsidRDefault="00123680" w:rsidP="00123680">
      <w:pPr>
        <w:pStyle w:val="NormalWeb"/>
      </w:pPr>
      <w:r>
        <w:t>It is important to keep transactions as short as possible. When a transaction is started, a database management system (DBMS) must hold many resources until the end of the transaction to protect the atomicity, consistency, isolation, and durability (ACID) properties of the transaction. If data is modified, the modified rows must be protected with exclusive locks that prevent any other transaction from reading the rows, and exclusive locks must be held until the transaction is committed or rolled back. Depending on transaction isolation level settings, SELECT statements may acquire locks that must be held until the transaction is committed or rolled back. Especially in systems with many users, transactions must be kept as short as possible to reduce locking contention for resources between concurrent connections. Long-running, inefficient transactions may not be a problem with small numbers of users, but they are intolerable in a system with thousands of users.</w:t>
      </w:r>
    </w:p>
    <w:p w14:paraId="5DD66B92" w14:textId="77777777" w:rsidR="00123680" w:rsidRDefault="00123680" w:rsidP="00123680">
      <w:pPr>
        <w:pStyle w:val="Heading4"/>
      </w:pPr>
      <w:r>
        <w:t>Coding Guidelines</w:t>
      </w:r>
    </w:p>
    <w:p w14:paraId="05E9AF89" w14:textId="77777777" w:rsidR="00123680" w:rsidRDefault="00123680" w:rsidP="00123680">
      <w:pPr>
        <w:pStyle w:val="NormalWeb"/>
      </w:pPr>
      <w:r>
        <w:t xml:space="preserve">These are guidelines for coding efficient transactions: </w:t>
      </w:r>
    </w:p>
    <w:p w14:paraId="70FFD908" w14:textId="77777777" w:rsidR="00123680" w:rsidRDefault="00123680" w:rsidP="00123680">
      <w:pPr>
        <w:pStyle w:val="NormalWeb"/>
        <w:numPr>
          <w:ilvl w:val="0"/>
          <w:numId w:val="53"/>
        </w:numPr>
      </w:pPr>
      <w:r>
        <w:t xml:space="preserve">Do not require input from users during a transaction. </w:t>
      </w:r>
    </w:p>
    <w:p w14:paraId="223605F0" w14:textId="77777777" w:rsidR="00123680" w:rsidRDefault="00123680" w:rsidP="00123680">
      <w:pPr>
        <w:pStyle w:val="NormalWeb"/>
        <w:ind w:left="720"/>
      </w:pPr>
      <w:r>
        <w:t xml:space="preserve">Get all required input from users before a transaction is started. If additional user input is required during a transaction, roll back the current transaction and restart the transaction after the user input is supplied. Even if users respond immediately, human reaction times are vastly slower than computer speeds. All resources held by the transaction are held for an extremely long time, which has the potential to cause blocking problems. If users do not respond, the transaction remains active, locking critical resources until they respond, which may not happen for several minutes or even hours. </w:t>
      </w:r>
    </w:p>
    <w:p w14:paraId="0D8E8FBF" w14:textId="77777777" w:rsidR="00123680" w:rsidRDefault="00123680" w:rsidP="00123680">
      <w:pPr>
        <w:pStyle w:val="NormalWeb"/>
        <w:numPr>
          <w:ilvl w:val="0"/>
          <w:numId w:val="53"/>
        </w:numPr>
      </w:pPr>
      <w:r>
        <w:t xml:space="preserve">Do not open a transaction while browsing through data, if at all possible. </w:t>
      </w:r>
    </w:p>
    <w:p w14:paraId="312D57C6" w14:textId="77777777" w:rsidR="00123680" w:rsidRDefault="00123680" w:rsidP="00123680">
      <w:pPr>
        <w:pStyle w:val="NormalWeb"/>
        <w:ind w:left="720"/>
      </w:pPr>
      <w:r>
        <w:t xml:space="preserve">Transactions should not be started until all preliminary data analysis has been completed. </w:t>
      </w:r>
    </w:p>
    <w:p w14:paraId="338D020D" w14:textId="77777777" w:rsidR="00123680" w:rsidRDefault="00123680" w:rsidP="00123680">
      <w:pPr>
        <w:pStyle w:val="NormalWeb"/>
        <w:numPr>
          <w:ilvl w:val="0"/>
          <w:numId w:val="53"/>
        </w:numPr>
      </w:pPr>
      <w:r>
        <w:t xml:space="preserve">Keep the transaction as short as possible. </w:t>
      </w:r>
    </w:p>
    <w:p w14:paraId="43946C43" w14:textId="77777777" w:rsidR="00123680" w:rsidRDefault="00123680" w:rsidP="00123680">
      <w:pPr>
        <w:pStyle w:val="NormalWeb"/>
        <w:ind w:left="720"/>
      </w:pPr>
      <w:r>
        <w:t xml:space="preserve">After you know the modifications that have to be made, start a transaction, execute the modification statements, and then immediately commit or roll back. Do not open the transaction before it is required. </w:t>
      </w:r>
    </w:p>
    <w:p w14:paraId="300A2161" w14:textId="77777777" w:rsidR="00123680" w:rsidRDefault="00123680" w:rsidP="00123680">
      <w:pPr>
        <w:pStyle w:val="NormalWeb"/>
        <w:numPr>
          <w:ilvl w:val="0"/>
          <w:numId w:val="53"/>
        </w:numPr>
      </w:pPr>
      <w:r>
        <w:t>To reduce blocking, consider using a row versioning-based isolation level for read-only queries.</w:t>
      </w:r>
    </w:p>
    <w:p w14:paraId="0FAF5451" w14:textId="77777777" w:rsidR="00123680" w:rsidRDefault="00123680" w:rsidP="00123680">
      <w:pPr>
        <w:pStyle w:val="NormalWeb"/>
        <w:numPr>
          <w:ilvl w:val="0"/>
          <w:numId w:val="53"/>
        </w:numPr>
      </w:pPr>
      <w:r>
        <w:lastRenderedPageBreak/>
        <w:t xml:space="preserve">Make intelligent use of lower transaction isolation levels. </w:t>
      </w:r>
    </w:p>
    <w:p w14:paraId="5442653E" w14:textId="77777777" w:rsidR="00123680" w:rsidRDefault="00123680" w:rsidP="00123680">
      <w:pPr>
        <w:pStyle w:val="NormalWeb"/>
        <w:ind w:left="720"/>
      </w:pPr>
      <w:r>
        <w:t xml:space="preserve">Many applications can be readily coded to use a read-committed transaction isolation level. Not all transactions require the serializable transaction isolation level. </w:t>
      </w:r>
    </w:p>
    <w:p w14:paraId="1232CFBF" w14:textId="77777777" w:rsidR="00123680" w:rsidRDefault="00123680" w:rsidP="00123680">
      <w:pPr>
        <w:pStyle w:val="NormalWeb"/>
        <w:numPr>
          <w:ilvl w:val="0"/>
          <w:numId w:val="53"/>
        </w:numPr>
      </w:pPr>
      <w:r>
        <w:t xml:space="preserve">Make intelligent use of lower cursor concurrency options, such as optimistic concurrency options. </w:t>
      </w:r>
    </w:p>
    <w:p w14:paraId="42588C28" w14:textId="77777777" w:rsidR="00123680" w:rsidRDefault="00123680" w:rsidP="00123680">
      <w:pPr>
        <w:pStyle w:val="NormalWeb"/>
        <w:ind w:left="720"/>
      </w:pPr>
      <w:r>
        <w:t xml:space="preserve">In a system with a low probability of concurrent updates, the overhead of dealing with an occasional "somebody else changed your data after you read it" error can be much lower than the overhead of always locking rows as they are read. </w:t>
      </w:r>
    </w:p>
    <w:p w14:paraId="5A05B618" w14:textId="77777777" w:rsidR="00123680" w:rsidRDefault="00123680" w:rsidP="00123680">
      <w:pPr>
        <w:pStyle w:val="NormalWeb"/>
        <w:numPr>
          <w:ilvl w:val="0"/>
          <w:numId w:val="53"/>
        </w:numPr>
      </w:pPr>
      <w:r>
        <w:t xml:space="preserve">Access the least amount of data possible while in a transaction. </w:t>
      </w:r>
    </w:p>
    <w:p w14:paraId="28278F36" w14:textId="77777777" w:rsidR="00123680" w:rsidRDefault="00123680" w:rsidP="00123680">
      <w:pPr>
        <w:pStyle w:val="NormalWeb"/>
        <w:ind w:left="720"/>
      </w:pPr>
      <w:r>
        <w:t xml:space="preserve">This lessens the number of locked rows, thereby reducing contention between transactions. </w:t>
      </w:r>
    </w:p>
    <w:p w14:paraId="10ADD1F4" w14:textId="77777777" w:rsidR="00123680" w:rsidRDefault="00123680" w:rsidP="00123680">
      <w:pPr>
        <w:pStyle w:val="Heading4"/>
      </w:pPr>
      <w:r>
        <w:t>Avoiding Concurrency and Resource Problems</w:t>
      </w:r>
    </w:p>
    <w:p w14:paraId="775C2E1E" w14:textId="77777777" w:rsidR="00123680" w:rsidRDefault="00123680" w:rsidP="00123680">
      <w:pPr>
        <w:pStyle w:val="NormalWeb"/>
      </w:pPr>
      <w:r>
        <w:t>To prevent concurrency and resource problems, manage implicit transactions carefully. When using implicit transactions, the next Transact-SQL statement after COMMIT or ROLLBACK automatically starts a new transaction. This can cause a new transaction to be opened while the application browses through data, or even when it requires input from the user. After completing the last transaction required to protect data modifications, turn off implicit transactions until a transaction is once again required to protect data modifications. This process lets the SQL Server Database Engine use autocommit mode while the application is browsing data and getting input from the user.</w:t>
      </w:r>
    </w:p>
    <w:p w14:paraId="266222BF" w14:textId="77777777" w:rsidR="00123680" w:rsidRDefault="00123680" w:rsidP="00123680">
      <w:pPr>
        <w:pStyle w:val="NormalWeb"/>
      </w:pPr>
      <w:r>
        <w:t xml:space="preserve">In addition, when the snapshot isolation level is enabled, although a new transaction will not hold locks, a long-running transaction will prevent the old versions from being removed from </w:t>
      </w:r>
      <w:r>
        <w:rPr>
          <w:rStyle w:val="Strong"/>
        </w:rPr>
        <w:t>tempdb</w:t>
      </w:r>
      <w:r>
        <w:t>.</w:t>
      </w:r>
    </w:p>
    <w:p w14:paraId="1DDBB7F4" w14:textId="77777777" w:rsidR="00123680" w:rsidRDefault="00123680" w:rsidP="00123680">
      <w:pPr>
        <w:pStyle w:val="Heading3"/>
      </w:pPr>
      <w:r>
        <w:t>Managing Long-Running Transactions</w:t>
      </w:r>
    </w:p>
    <w:p w14:paraId="112CD8D2" w14:textId="77777777" w:rsidR="00123680" w:rsidRDefault="00123680" w:rsidP="00123680">
      <w:pPr>
        <w:pStyle w:val="NormalWeb"/>
      </w:pPr>
      <w:r>
        <w:t xml:space="preserve">A </w:t>
      </w:r>
      <w:r>
        <w:rPr>
          <w:rStyle w:val="parameter"/>
        </w:rPr>
        <w:t>long-running transaction</w:t>
      </w:r>
      <w:r>
        <w:t xml:space="preserve"> is an active transaction that has not been committed or roll backed the transaction in a timely manner. For example, if the beginning and end of a transaction is controlled by the user, a typical cause of a long-running transaction is a user starting a transaction and then leaving while the transaction waits for a response from the user.</w:t>
      </w:r>
    </w:p>
    <w:p w14:paraId="0086A737" w14:textId="77777777" w:rsidR="00123680" w:rsidRDefault="00123680" w:rsidP="00123680">
      <w:pPr>
        <w:pStyle w:val="NormalWeb"/>
      </w:pPr>
      <w:r>
        <w:t>A long running transaction can cause serious problems for a database, as follows:</w:t>
      </w:r>
    </w:p>
    <w:p w14:paraId="48C9A1ED" w14:textId="77777777" w:rsidR="00123680" w:rsidRDefault="00123680" w:rsidP="00123680">
      <w:pPr>
        <w:pStyle w:val="NormalWeb"/>
        <w:numPr>
          <w:ilvl w:val="0"/>
          <w:numId w:val="54"/>
        </w:numPr>
      </w:pPr>
      <w:r>
        <w:t xml:space="preserve">If a server instance is shut down after an active transaction has performed many uncommitted modifications, the recovery phase of the subsequent restart can take much longer than the time specified by the </w:t>
      </w:r>
      <w:r>
        <w:rPr>
          <w:rStyle w:val="Strong"/>
        </w:rPr>
        <w:t>recovery interval</w:t>
      </w:r>
      <w:r>
        <w:t xml:space="preserve"> server configuration option or by the ALTER DATABASE… SET TARGET_RECOVERY_TIME option. These options control the frequency of active and indirect checkpoints, respectively. For more information about the types of checkpoints, see </w:t>
      </w:r>
      <w:hyperlink r:id="rId123" w:history="1">
        <w:r>
          <w:rPr>
            <w:rStyle w:val="Hyperlink"/>
          </w:rPr>
          <w:t>Database Checkpoints (SQL Server)</w:t>
        </w:r>
      </w:hyperlink>
      <w:r>
        <w:t>.</w:t>
      </w:r>
    </w:p>
    <w:p w14:paraId="7A55DCBC" w14:textId="77777777" w:rsidR="00123680" w:rsidRDefault="00123680" w:rsidP="00123680">
      <w:pPr>
        <w:pStyle w:val="NormalWeb"/>
        <w:numPr>
          <w:ilvl w:val="0"/>
          <w:numId w:val="54"/>
        </w:numPr>
      </w:pPr>
      <w:r>
        <w:t xml:space="preserve">More importantly, although a waiting transaction might generate very little log, it holds up log truncation indefinitely, causing the transaction log to grow and possibly fill up. If the transaction log fills up, the database cannot perform any more updates. For more information, see </w:t>
      </w:r>
      <w:hyperlink r:id="rId124" w:history="1">
        <w:r>
          <w:rPr>
            <w:rStyle w:val="Hyperlink"/>
          </w:rPr>
          <w:t>Troubleshoot a Full Transaction Log (SQL Server Error 9002)</w:t>
        </w:r>
      </w:hyperlink>
      <w:r>
        <w:t xml:space="preserve">, and </w:t>
      </w:r>
      <w:hyperlink r:id="rId125" w:history="1">
        <w:r>
          <w:rPr>
            <w:rStyle w:val="Hyperlink"/>
          </w:rPr>
          <w:t>The Transaction Log (SQL Server)</w:t>
        </w:r>
      </w:hyperlink>
      <w:r>
        <w:t>.</w:t>
      </w:r>
    </w:p>
    <w:p w14:paraId="4B020338" w14:textId="77777777" w:rsidR="00123680" w:rsidRDefault="00123680" w:rsidP="00123680">
      <w:pPr>
        <w:pStyle w:val="Heading4"/>
      </w:pPr>
      <w:r>
        <w:t>Discovering Long-Running Transactions</w:t>
      </w:r>
    </w:p>
    <w:p w14:paraId="27425CFA" w14:textId="77777777" w:rsidR="00123680" w:rsidRDefault="00123680" w:rsidP="00123680">
      <w:pPr>
        <w:pStyle w:val="NormalWeb"/>
      </w:pPr>
      <w:r>
        <w:t>To look for long-running transactions, use one of the following:</w:t>
      </w:r>
    </w:p>
    <w:p w14:paraId="37F5B04C" w14:textId="77777777" w:rsidR="00123680" w:rsidRDefault="00123680" w:rsidP="00123680">
      <w:pPr>
        <w:pStyle w:val="NormalWeb"/>
        <w:numPr>
          <w:ilvl w:val="0"/>
          <w:numId w:val="55"/>
        </w:numPr>
      </w:pPr>
      <w:r>
        <w:rPr>
          <w:rStyle w:val="Strong"/>
        </w:rPr>
        <w:lastRenderedPageBreak/>
        <w:t>sys.dm_tran_database_transactions</w:t>
      </w:r>
      <w:r>
        <w:t xml:space="preserve"> </w:t>
      </w:r>
    </w:p>
    <w:p w14:paraId="67792667" w14:textId="77777777" w:rsidR="00123680" w:rsidRDefault="00123680" w:rsidP="00123680">
      <w:pPr>
        <w:pStyle w:val="NormalWeb"/>
        <w:ind w:left="720"/>
      </w:pPr>
      <w:r>
        <w:t>This dynamic management view returns information about transactions at the database level. For a long-running transaction, columns of particular interest include the time of the first log record (</w:t>
      </w:r>
      <w:r>
        <w:rPr>
          <w:rStyle w:val="Strong"/>
        </w:rPr>
        <w:t>database_transaction_begin_time</w:t>
      </w:r>
      <w:r>
        <w:t>), the current state of the transaction (</w:t>
      </w:r>
      <w:r>
        <w:rPr>
          <w:rStyle w:val="Strong"/>
        </w:rPr>
        <w:t>database_transaction_state</w:t>
      </w:r>
      <w:r>
        <w:t>), and the log sequence number (LSN) of the begin record in the transaction log (</w:t>
      </w:r>
      <w:r>
        <w:rPr>
          <w:rStyle w:val="Strong"/>
        </w:rPr>
        <w:t>database_transaction_begin_lsn</w:t>
      </w:r>
      <w:r>
        <w:t xml:space="preserve">). </w:t>
      </w:r>
    </w:p>
    <w:p w14:paraId="2DC3329B" w14:textId="77777777" w:rsidR="00123680" w:rsidRDefault="00123680" w:rsidP="00123680">
      <w:pPr>
        <w:pStyle w:val="NormalWeb"/>
        <w:ind w:left="720"/>
      </w:pPr>
      <w:r>
        <w:t xml:space="preserve">For more information, see </w:t>
      </w:r>
      <w:hyperlink r:id="rId126" w:history="1">
        <w:r>
          <w:rPr>
            <w:rStyle w:val="Hyperlink"/>
          </w:rPr>
          <w:t>sys.dm_tran_database_transactions (Transact-SQL)</w:t>
        </w:r>
      </w:hyperlink>
      <w:r>
        <w:t>.</w:t>
      </w:r>
    </w:p>
    <w:p w14:paraId="34794172" w14:textId="77777777" w:rsidR="00123680" w:rsidRDefault="00123680" w:rsidP="00123680">
      <w:pPr>
        <w:pStyle w:val="NormalWeb"/>
        <w:numPr>
          <w:ilvl w:val="0"/>
          <w:numId w:val="55"/>
        </w:numPr>
      </w:pPr>
      <w:r>
        <w:t xml:space="preserve">DBCC OPENTRAN </w:t>
      </w:r>
    </w:p>
    <w:p w14:paraId="2AD083CA" w14:textId="77777777" w:rsidR="00123680" w:rsidRDefault="00123680" w:rsidP="00123680">
      <w:pPr>
        <w:pStyle w:val="NormalWeb"/>
        <w:ind w:left="720"/>
      </w:pPr>
      <w:r>
        <w:t xml:space="preserve">This statement lets you identify the user ID of the owner of the transaction, so you can potentially track down the source of the transaction for a more orderly termination (committing it rather than rolling it back). For more information, see </w:t>
      </w:r>
      <w:hyperlink r:id="rId127" w:history="1">
        <w:r>
          <w:rPr>
            <w:rStyle w:val="Hyperlink"/>
          </w:rPr>
          <w:t>DBCC OPENTRAN (Transact-SQL)</w:t>
        </w:r>
      </w:hyperlink>
      <w:r>
        <w:t>.</w:t>
      </w:r>
    </w:p>
    <w:p w14:paraId="1C5C99E7" w14:textId="77777777" w:rsidR="00123680" w:rsidRDefault="00123680" w:rsidP="00123680">
      <w:pPr>
        <w:pStyle w:val="Heading4"/>
      </w:pPr>
      <w:r>
        <w:t>Stopping a Transaction</w:t>
      </w:r>
    </w:p>
    <w:p w14:paraId="2788EB44" w14:textId="77777777" w:rsidR="00123680" w:rsidRDefault="00123680" w:rsidP="00123680">
      <w:pPr>
        <w:pStyle w:val="NormalWeb"/>
      </w:pPr>
      <w:r>
        <w:t xml:space="preserve">You may have to use the KILL statement. Use this statement very carefully, however, especially when critical processes are running. For more information, see </w:t>
      </w:r>
      <w:hyperlink r:id="rId128" w:history="1">
        <w:r>
          <w:rPr>
            <w:rStyle w:val="Hyperlink"/>
          </w:rPr>
          <w:t>KILL (Transact-SQL)</w:t>
        </w:r>
      </w:hyperlink>
      <w:r>
        <w:t>.</w:t>
      </w:r>
    </w:p>
    <w:p w14:paraId="0E4F1D3A" w14:textId="77777777" w:rsidR="00123680" w:rsidRDefault="00123680"/>
    <w:sectPr w:rsidR="00123680" w:rsidSect="00935C1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00000000"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6E33"/>
    <w:multiLevelType w:val="multilevel"/>
    <w:tmpl w:val="B976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7C95"/>
    <w:multiLevelType w:val="multilevel"/>
    <w:tmpl w:val="897A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70D35"/>
    <w:multiLevelType w:val="multilevel"/>
    <w:tmpl w:val="C39E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2196E"/>
    <w:multiLevelType w:val="multilevel"/>
    <w:tmpl w:val="768A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20C4B"/>
    <w:multiLevelType w:val="multilevel"/>
    <w:tmpl w:val="796C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F2C13"/>
    <w:multiLevelType w:val="multilevel"/>
    <w:tmpl w:val="2B56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D0863"/>
    <w:multiLevelType w:val="multilevel"/>
    <w:tmpl w:val="D5F4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524"/>
    <w:multiLevelType w:val="multilevel"/>
    <w:tmpl w:val="D9EA8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9756F"/>
    <w:multiLevelType w:val="multilevel"/>
    <w:tmpl w:val="D18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F008E"/>
    <w:multiLevelType w:val="multilevel"/>
    <w:tmpl w:val="D904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20ABA"/>
    <w:multiLevelType w:val="multilevel"/>
    <w:tmpl w:val="81426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30190"/>
    <w:multiLevelType w:val="multilevel"/>
    <w:tmpl w:val="6492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F649B"/>
    <w:multiLevelType w:val="multilevel"/>
    <w:tmpl w:val="90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913AD"/>
    <w:multiLevelType w:val="multilevel"/>
    <w:tmpl w:val="15E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D38D6"/>
    <w:multiLevelType w:val="multilevel"/>
    <w:tmpl w:val="3FD2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25893"/>
    <w:multiLevelType w:val="multilevel"/>
    <w:tmpl w:val="7272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12211"/>
    <w:multiLevelType w:val="multilevel"/>
    <w:tmpl w:val="387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703428"/>
    <w:multiLevelType w:val="multilevel"/>
    <w:tmpl w:val="1CB8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F0803"/>
    <w:multiLevelType w:val="multilevel"/>
    <w:tmpl w:val="1420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22D8D"/>
    <w:multiLevelType w:val="multilevel"/>
    <w:tmpl w:val="64E2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F50D99"/>
    <w:multiLevelType w:val="multilevel"/>
    <w:tmpl w:val="CD3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9542E"/>
    <w:multiLevelType w:val="multilevel"/>
    <w:tmpl w:val="7396A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23F1B"/>
    <w:multiLevelType w:val="multilevel"/>
    <w:tmpl w:val="3C0E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D667C9"/>
    <w:multiLevelType w:val="multilevel"/>
    <w:tmpl w:val="9394F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E047A1"/>
    <w:multiLevelType w:val="multilevel"/>
    <w:tmpl w:val="505A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C6B66"/>
    <w:multiLevelType w:val="multilevel"/>
    <w:tmpl w:val="F1B8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122B8"/>
    <w:multiLevelType w:val="multilevel"/>
    <w:tmpl w:val="450E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32E12"/>
    <w:multiLevelType w:val="multilevel"/>
    <w:tmpl w:val="5FF2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D108B7"/>
    <w:multiLevelType w:val="multilevel"/>
    <w:tmpl w:val="15A2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25EE1"/>
    <w:multiLevelType w:val="multilevel"/>
    <w:tmpl w:val="5E68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73356E"/>
    <w:multiLevelType w:val="multilevel"/>
    <w:tmpl w:val="F1C2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2F06DB"/>
    <w:multiLevelType w:val="multilevel"/>
    <w:tmpl w:val="713ED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245F04"/>
    <w:multiLevelType w:val="multilevel"/>
    <w:tmpl w:val="A9884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E6F1A"/>
    <w:multiLevelType w:val="multilevel"/>
    <w:tmpl w:val="2E26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70444"/>
    <w:multiLevelType w:val="multilevel"/>
    <w:tmpl w:val="B0E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10B32"/>
    <w:multiLevelType w:val="multilevel"/>
    <w:tmpl w:val="545A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B40E20"/>
    <w:multiLevelType w:val="multilevel"/>
    <w:tmpl w:val="2244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C50A33"/>
    <w:multiLevelType w:val="multilevel"/>
    <w:tmpl w:val="E530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F24EC6"/>
    <w:multiLevelType w:val="multilevel"/>
    <w:tmpl w:val="8F94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11F21"/>
    <w:multiLevelType w:val="multilevel"/>
    <w:tmpl w:val="B7DC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DD6207"/>
    <w:multiLevelType w:val="multilevel"/>
    <w:tmpl w:val="D294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5111F1"/>
    <w:multiLevelType w:val="multilevel"/>
    <w:tmpl w:val="FBC20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C86DF7"/>
    <w:multiLevelType w:val="multilevel"/>
    <w:tmpl w:val="DC8E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C3F28"/>
    <w:multiLevelType w:val="multilevel"/>
    <w:tmpl w:val="367E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86994"/>
    <w:multiLevelType w:val="multilevel"/>
    <w:tmpl w:val="3B9E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F6148A"/>
    <w:multiLevelType w:val="multilevel"/>
    <w:tmpl w:val="3D92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145593"/>
    <w:multiLevelType w:val="multilevel"/>
    <w:tmpl w:val="5A84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C05AE4"/>
    <w:multiLevelType w:val="multilevel"/>
    <w:tmpl w:val="465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1D3CC3"/>
    <w:multiLevelType w:val="multilevel"/>
    <w:tmpl w:val="960E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A849CC"/>
    <w:multiLevelType w:val="multilevel"/>
    <w:tmpl w:val="CDD4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E87E31"/>
    <w:multiLevelType w:val="multilevel"/>
    <w:tmpl w:val="01706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7147CD"/>
    <w:multiLevelType w:val="multilevel"/>
    <w:tmpl w:val="B3A0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8D0120"/>
    <w:multiLevelType w:val="multilevel"/>
    <w:tmpl w:val="8D14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B7674"/>
    <w:multiLevelType w:val="multilevel"/>
    <w:tmpl w:val="1CBCB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AA65F5"/>
    <w:multiLevelType w:val="multilevel"/>
    <w:tmpl w:val="80D6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30"/>
  </w:num>
  <w:num w:numId="4">
    <w:abstractNumId w:val="49"/>
  </w:num>
  <w:num w:numId="5">
    <w:abstractNumId w:val="7"/>
  </w:num>
  <w:num w:numId="6">
    <w:abstractNumId w:val="14"/>
  </w:num>
  <w:num w:numId="7">
    <w:abstractNumId w:val="50"/>
  </w:num>
  <w:num w:numId="8">
    <w:abstractNumId w:val="35"/>
  </w:num>
  <w:num w:numId="9">
    <w:abstractNumId w:val="46"/>
  </w:num>
  <w:num w:numId="10">
    <w:abstractNumId w:val="53"/>
  </w:num>
  <w:num w:numId="11">
    <w:abstractNumId w:val="5"/>
  </w:num>
  <w:num w:numId="12">
    <w:abstractNumId w:val="40"/>
  </w:num>
  <w:num w:numId="13">
    <w:abstractNumId w:val="10"/>
  </w:num>
  <w:num w:numId="14">
    <w:abstractNumId w:val="41"/>
  </w:num>
  <w:num w:numId="15">
    <w:abstractNumId w:val="44"/>
  </w:num>
  <w:num w:numId="16">
    <w:abstractNumId w:val="20"/>
  </w:num>
  <w:num w:numId="17">
    <w:abstractNumId w:val="4"/>
  </w:num>
  <w:num w:numId="18">
    <w:abstractNumId w:val="38"/>
  </w:num>
  <w:num w:numId="19">
    <w:abstractNumId w:val="6"/>
  </w:num>
  <w:num w:numId="20">
    <w:abstractNumId w:val="43"/>
  </w:num>
  <w:num w:numId="21">
    <w:abstractNumId w:val="47"/>
  </w:num>
  <w:num w:numId="22">
    <w:abstractNumId w:val="36"/>
  </w:num>
  <w:num w:numId="23">
    <w:abstractNumId w:val="48"/>
  </w:num>
  <w:num w:numId="24">
    <w:abstractNumId w:val="34"/>
  </w:num>
  <w:num w:numId="25">
    <w:abstractNumId w:val="1"/>
  </w:num>
  <w:num w:numId="26">
    <w:abstractNumId w:val="0"/>
  </w:num>
  <w:num w:numId="27">
    <w:abstractNumId w:val="19"/>
  </w:num>
  <w:num w:numId="28">
    <w:abstractNumId w:val="32"/>
  </w:num>
  <w:num w:numId="29">
    <w:abstractNumId w:val="51"/>
  </w:num>
  <w:num w:numId="30">
    <w:abstractNumId w:val="39"/>
  </w:num>
  <w:num w:numId="31">
    <w:abstractNumId w:val="9"/>
  </w:num>
  <w:num w:numId="32">
    <w:abstractNumId w:val="12"/>
  </w:num>
  <w:num w:numId="33">
    <w:abstractNumId w:val="22"/>
  </w:num>
  <w:num w:numId="34">
    <w:abstractNumId w:val="31"/>
  </w:num>
  <w:num w:numId="35">
    <w:abstractNumId w:val="16"/>
  </w:num>
  <w:num w:numId="36">
    <w:abstractNumId w:val="29"/>
  </w:num>
  <w:num w:numId="37">
    <w:abstractNumId w:val="23"/>
  </w:num>
  <w:num w:numId="38">
    <w:abstractNumId w:val="21"/>
  </w:num>
  <w:num w:numId="39">
    <w:abstractNumId w:val="28"/>
  </w:num>
  <w:num w:numId="40">
    <w:abstractNumId w:val="8"/>
  </w:num>
  <w:num w:numId="41">
    <w:abstractNumId w:val="42"/>
  </w:num>
  <w:num w:numId="42">
    <w:abstractNumId w:val="54"/>
  </w:num>
  <w:num w:numId="43">
    <w:abstractNumId w:val="25"/>
  </w:num>
  <w:num w:numId="44">
    <w:abstractNumId w:val="27"/>
  </w:num>
  <w:num w:numId="45">
    <w:abstractNumId w:val="52"/>
  </w:num>
  <w:num w:numId="46">
    <w:abstractNumId w:val="15"/>
  </w:num>
  <w:num w:numId="47">
    <w:abstractNumId w:val="33"/>
  </w:num>
  <w:num w:numId="48">
    <w:abstractNumId w:val="45"/>
  </w:num>
  <w:num w:numId="49">
    <w:abstractNumId w:val="18"/>
  </w:num>
  <w:num w:numId="50">
    <w:abstractNumId w:val="24"/>
  </w:num>
  <w:num w:numId="51">
    <w:abstractNumId w:val="37"/>
  </w:num>
  <w:num w:numId="52">
    <w:abstractNumId w:val="26"/>
  </w:num>
  <w:num w:numId="53">
    <w:abstractNumId w:val="13"/>
  </w:num>
  <w:num w:numId="54">
    <w:abstractNumId w:val="11"/>
  </w:num>
  <w:num w:numId="55">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6FE"/>
    <w:rsid w:val="00123680"/>
    <w:rsid w:val="003066FE"/>
    <w:rsid w:val="004D4384"/>
    <w:rsid w:val="0066500E"/>
    <w:rsid w:val="00935C1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67EB"/>
  <w15:chartTrackingRefBased/>
  <w15:docId w15:val="{9775A75B-0811-4F08-B291-54832275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35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5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5C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35C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5C18"/>
    <w:rPr>
      <w:color w:val="0563C1" w:themeColor="hyperlink"/>
      <w:u w:val="single"/>
    </w:rPr>
  </w:style>
  <w:style w:type="character" w:styleId="UnresolvedMention">
    <w:name w:val="Unresolved Mention"/>
    <w:basedOn w:val="DefaultParagraphFont"/>
    <w:uiPriority w:val="99"/>
    <w:semiHidden/>
    <w:unhideWhenUsed/>
    <w:rsid w:val="00935C18"/>
    <w:rPr>
      <w:color w:val="808080"/>
      <w:shd w:val="clear" w:color="auto" w:fill="E6E6E6"/>
    </w:rPr>
  </w:style>
  <w:style w:type="character" w:customStyle="1" w:styleId="Heading1Char">
    <w:name w:val="Heading 1 Char"/>
    <w:basedOn w:val="DefaultParagraphFont"/>
    <w:link w:val="Heading1"/>
    <w:uiPriority w:val="9"/>
    <w:rsid w:val="00935C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5C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5C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35C18"/>
    <w:rPr>
      <w:rFonts w:ascii="Times New Roman" w:eastAsia="Times New Roman" w:hAnsi="Times New Roman" w:cs="Times New Roman"/>
      <w:b/>
      <w:bCs/>
      <w:sz w:val="24"/>
      <w:szCs w:val="24"/>
    </w:rPr>
  </w:style>
  <w:style w:type="paragraph" w:customStyle="1" w:styleId="msonormal0">
    <w:name w:val="msonormal"/>
    <w:basedOn w:val="Normal"/>
    <w:rsid w:val="00935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riginal">
    <w:name w:val="original"/>
    <w:basedOn w:val="DefaultParagraphFont"/>
    <w:rsid w:val="00935C18"/>
  </w:style>
  <w:style w:type="character" w:customStyle="1" w:styleId="time">
    <w:name w:val="time"/>
    <w:basedOn w:val="DefaultParagraphFont"/>
    <w:rsid w:val="00935C18"/>
  </w:style>
  <w:style w:type="character" w:styleId="FollowedHyperlink">
    <w:name w:val="FollowedHyperlink"/>
    <w:basedOn w:val="DefaultParagraphFont"/>
    <w:uiPriority w:val="99"/>
    <w:semiHidden/>
    <w:unhideWhenUsed/>
    <w:rsid w:val="00935C18"/>
    <w:rPr>
      <w:color w:val="800080"/>
      <w:u w:val="single"/>
    </w:rPr>
  </w:style>
  <w:style w:type="paragraph" w:styleId="NormalWeb">
    <w:name w:val="Normal (Web)"/>
    <w:basedOn w:val="Normal"/>
    <w:uiPriority w:val="99"/>
    <w:semiHidden/>
    <w:unhideWhenUsed/>
    <w:rsid w:val="00935C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5C18"/>
    <w:rPr>
      <w:b/>
      <w:bCs/>
    </w:rPr>
  </w:style>
  <w:style w:type="character" w:customStyle="1" w:styleId="tracking-ad">
    <w:name w:val="tracking-ad"/>
    <w:basedOn w:val="DefaultParagraphFont"/>
    <w:rsid w:val="00935C18"/>
  </w:style>
  <w:style w:type="character" w:customStyle="1" w:styleId="keyword">
    <w:name w:val="keyword"/>
    <w:basedOn w:val="DefaultParagraphFont"/>
    <w:rsid w:val="00935C18"/>
  </w:style>
  <w:style w:type="character" w:customStyle="1" w:styleId="string">
    <w:name w:val="string"/>
    <w:basedOn w:val="DefaultParagraphFont"/>
    <w:rsid w:val="00935C18"/>
  </w:style>
  <w:style w:type="character" w:customStyle="1" w:styleId="comment">
    <w:name w:val="comment"/>
    <w:basedOn w:val="DefaultParagraphFont"/>
    <w:rsid w:val="00935C18"/>
  </w:style>
  <w:style w:type="character" w:customStyle="1" w:styleId="attribute">
    <w:name w:val="attribute"/>
    <w:basedOn w:val="DefaultParagraphFont"/>
    <w:rsid w:val="00935C18"/>
  </w:style>
  <w:style w:type="character" w:customStyle="1" w:styleId="attribute-value">
    <w:name w:val="attribute-value"/>
    <w:basedOn w:val="DefaultParagraphFont"/>
    <w:rsid w:val="00935C18"/>
  </w:style>
  <w:style w:type="paragraph" w:styleId="HTMLPreformatted">
    <w:name w:val="HTML Preformatted"/>
    <w:basedOn w:val="Normal"/>
    <w:link w:val="HTMLPreformattedChar"/>
    <w:uiPriority w:val="99"/>
    <w:semiHidden/>
    <w:unhideWhenUsed/>
    <w:rsid w:val="00935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C18"/>
    <w:rPr>
      <w:rFonts w:ascii="Courier New" w:eastAsia="Times New Roman" w:hAnsi="Courier New" w:cs="Courier New"/>
      <w:sz w:val="20"/>
      <w:szCs w:val="20"/>
    </w:rPr>
  </w:style>
  <w:style w:type="character" w:customStyle="1" w:styleId="cnblogscodecopy">
    <w:name w:val="cnblogs_code_copy"/>
    <w:basedOn w:val="DefaultParagraphFont"/>
    <w:rsid w:val="00935C18"/>
  </w:style>
  <w:style w:type="character" w:customStyle="1" w:styleId="func">
    <w:name w:val="func"/>
    <w:basedOn w:val="DefaultParagraphFont"/>
    <w:rsid w:val="00935C18"/>
  </w:style>
  <w:style w:type="character" w:customStyle="1" w:styleId="op">
    <w:name w:val="op"/>
    <w:basedOn w:val="DefaultParagraphFont"/>
    <w:rsid w:val="00935C18"/>
  </w:style>
  <w:style w:type="character" w:customStyle="1" w:styleId="label">
    <w:name w:val="label"/>
    <w:basedOn w:val="DefaultParagraphFont"/>
    <w:rsid w:val="00123680"/>
  </w:style>
  <w:style w:type="character" w:customStyle="1" w:styleId="lwcollapsibleareatitle">
    <w:name w:val="lw_collapsiblearea_title"/>
    <w:basedOn w:val="DefaultParagraphFont"/>
    <w:rsid w:val="00123680"/>
  </w:style>
  <w:style w:type="character" w:customStyle="1" w:styleId="code">
    <w:name w:val="code"/>
    <w:basedOn w:val="DefaultParagraphFont"/>
    <w:rsid w:val="00123680"/>
  </w:style>
  <w:style w:type="character" w:styleId="Emphasis">
    <w:name w:val="Emphasis"/>
    <w:basedOn w:val="DefaultParagraphFont"/>
    <w:uiPriority w:val="20"/>
    <w:qFormat/>
    <w:rsid w:val="00123680"/>
    <w:rPr>
      <w:i/>
      <w:iCs/>
    </w:rPr>
  </w:style>
  <w:style w:type="character" w:customStyle="1" w:styleId="parameter">
    <w:name w:val="parameter"/>
    <w:basedOn w:val="DefaultParagraphFont"/>
    <w:rsid w:val="00123680"/>
  </w:style>
  <w:style w:type="character" w:customStyle="1" w:styleId="input">
    <w:name w:val="input"/>
    <w:basedOn w:val="DefaultParagraphFont"/>
    <w:rsid w:val="0012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55860">
      <w:bodyDiv w:val="1"/>
      <w:marLeft w:val="0"/>
      <w:marRight w:val="0"/>
      <w:marTop w:val="0"/>
      <w:marBottom w:val="0"/>
      <w:divBdr>
        <w:top w:val="none" w:sz="0" w:space="0" w:color="auto"/>
        <w:left w:val="none" w:sz="0" w:space="0" w:color="auto"/>
        <w:bottom w:val="none" w:sz="0" w:space="0" w:color="auto"/>
        <w:right w:val="none" w:sz="0" w:space="0" w:color="auto"/>
      </w:divBdr>
      <w:divsChild>
        <w:div w:id="170024416">
          <w:marLeft w:val="0"/>
          <w:marRight w:val="0"/>
          <w:marTop w:val="0"/>
          <w:marBottom w:val="0"/>
          <w:divBdr>
            <w:top w:val="none" w:sz="0" w:space="0" w:color="auto"/>
            <w:left w:val="none" w:sz="0" w:space="0" w:color="auto"/>
            <w:bottom w:val="none" w:sz="0" w:space="0" w:color="auto"/>
            <w:right w:val="none" w:sz="0" w:space="0" w:color="auto"/>
          </w:divBdr>
          <w:divsChild>
            <w:div w:id="614562225">
              <w:marLeft w:val="0"/>
              <w:marRight w:val="0"/>
              <w:marTop w:val="0"/>
              <w:marBottom w:val="0"/>
              <w:divBdr>
                <w:top w:val="none" w:sz="0" w:space="0" w:color="auto"/>
                <w:left w:val="none" w:sz="0" w:space="0" w:color="auto"/>
                <w:bottom w:val="none" w:sz="0" w:space="0" w:color="auto"/>
                <w:right w:val="none" w:sz="0" w:space="0" w:color="auto"/>
              </w:divBdr>
            </w:div>
          </w:divsChild>
        </w:div>
        <w:div w:id="1461846593">
          <w:marLeft w:val="0"/>
          <w:marRight w:val="0"/>
          <w:marTop w:val="0"/>
          <w:marBottom w:val="0"/>
          <w:divBdr>
            <w:top w:val="none" w:sz="0" w:space="0" w:color="auto"/>
            <w:left w:val="none" w:sz="0" w:space="0" w:color="auto"/>
            <w:bottom w:val="none" w:sz="0" w:space="0" w:color="auto"/>
            <w:right w:val="none" w:sz="0" w:space="0" w:color="auto"/>
          </w:divBdr>
          <w:divsChild>
            <w:div w:id="271594605">
              <w:marLeft w:val="0"/>
              <w:marRight w:val="0"/>
              <w:marTop w:val="0"/>
              <w:marBottom w:val="0"/>
              <w:divBdr>
                <w:top w:val="none" w:sz="0" w:space="0" w:color="auto"/>
                <w:left w:val="none" w:sz="0" w:space="0" w:color="auto"/>
                <w:bottom w:val="none" w:sz="0" w:space="0" w:color="auto"/>
                <w:right w:val="none" w:sz="0" w:space="0" w:color="auto"/>
              </w:divBdr>
              <w:divsChild>
                <w:div w:id="1845391416">
                  <w:marLeft w:val="0"/>
                  <w:marRight w:val="0"/>
                  <w:marTop w:val="0"/>
                  <w:marBottom w:val="0"/>
                  <w:divBdr>
                    <w:top w:val="none" w:sz="0" w:space="0" w:color="auto"/>
                    <w:left w:val="none" w:sz="0" w:space="0" w:color="auto"/>
                    <w:bottom w:val="none" w:sz="0" w:space="0" w:color="auto"/>
                    <w:right w:val="none" w:sz="0" w:space="0" w:color="auto"/>
                  </w:divBdr>
                </w:div>
                <w:div w:id="1270357086">
                  <w:marLeft w:val="0"/>
                  <w:marRight w:val="0"/>
                  <w:marTop w:val="0"/>
                  <w:marBottom w:val="0"/>
                  <w:divBdr>
                    <w:top w:val="none" w:sz="0" w:space="0" w:color="auto"/>
                    <w:left w:val="none" w:sz="0" w:space="0" w:color="auto"/>
                    <w:bottom w:val="none" w:sz="0" w:space="0" w:color="auto"/>
                    <w:right w:val="none" w:sz="0" w:space="0" w:color="auto"/>
                  </w:divBdr>
                  <w:divsChild>
                    <w:div w:id="1081946905">
                      <w:marLeft w:val="0"/>
                      <w:marRight w:val="0"/>
                      <w:marTop w:val="0"/>
                      <w:marBottom w:val="0"/>
                      <w:divBdr>
                        <w:top w:val="none" w:sz="0" w:space="0" w:color="auto"/>
                        <w:left w:val="none" w:sz="0" w:space="0" w:color="auto"/>
                        <w:bottom w:val="none" w:sz="0" w:space="0" w:color="auto"/>
                        <w:right w:val="none" w:sz="0" w:space="0" w:color="auto"/>
                      </w:divBdr>
                      <w:divsChild>
                        <w:div w:id="11113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5787">
                  <w:marLeft w:val="0"/>
                  <w:marRight w:val="0"/>
                  <w:marTop w:val="0"/>
                  <w:marBottom w:val="0"/>
                  <w:divBdr>
                    <w:top w:val="none" w:sz="0" w:space="0" w:color="auto"/>
                    <w:left w:val="none" w:sz="0" w:space="0" w:color="auto"/>
                    <w:bottom w:val="none" w:sz="0" w:space="0" w:color="auto"/>
                    <w:right w:val="none" w:sz="0" w:space="0" w:color="auto"/>
                  </w:divBdr>
                  <w:divsChild>
                    <w:div w:id="1687902377">
                      <w:marLeft w:val="0"/>
                      <w:marRight w:val="0"/>
                      <w:marTop w:val="0"/>
                      <w:marBottom w:val="0"/>
                      <w:divBdr>
                        <w:top w:val="none" w:sz="0" w:space="0" w:color="auto"/>
                        <w:left w:val="none" w:sz="0" w:space="0" w:color="auto"/>
                        <w:bottom w:val="none" w:sz="0" w:space="0" w:color="auto"/>
                        <w:right w:val="none" w:sz="0" w:space="0" w:color="auto"/>
                      </w:divBdr>
                      <w:divsChild>
                        <w:div w:id="11396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5558">
                  <w:marLeft w:val="0"/>
                  <w:marRight w:val="0"/>
                  <w:marTop w:val="0"/>
                  <w:marBottom w:val="0"/>
                  <w:divBdr>
                    <w:top w:val="none" w:sz="0" w:space="0" w:color="auto"/>
                    <w:left w:val="none" w:sz="0" w:space="0" w:color="auto"/>
                    <w:bottom w:val="none" w:sz="0" w:space="0" w:color="auto"/>
                    <w:right w:val="none" w:sz="0" w:space="0" w:color="auto"/>
                  </w:divBdr>
                  <w:divsChild>
                    <w:div w:id="657997872">
                      <w:marLeft w:val="0"/>
                      <w:marRight w:val="0"/>
                      <w:marTop w:val="0"/>
                      <w:marBottom w:val="0"/>
                      <w:divBdr>
                        <w:top w:val="none" w:sz="0" w:space="0" w:color="auto"/>
                        <w:left w:val="none" w:sz="0" w:space="0" w:color="auto"/>
                        <w:bottom w:val="none" w:sz="0" w:space="0" w:color="auto"/>
                        <w:right w:val="none" w:sz="0" w:space="0" w:color="auto"/>
                      </w:divBdr>
                      <w:divsChild>
                        <w:div w:id="10539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918">
                  <w:marLeft w:val="0"/>
                  <w:marRight w:val="0"/>
                  <w:marTop w:val="0"/>
                  <w:marBottom w:val="0"/>
                  <w:divBdr>
                    <w:top w:val="none" w:sz="0" w:space="0" w:color="auto"/>
                    <w:left w:val="none" w:sz="0" w:space="0" w:color="auto"/>
                    <w:bottom w:val="none" w:sz="0" w:space="0" w:color="auto"/>
                    <w:right w:val="none" w:sz="0" w:space="0" w:color="auto"/>
                  </w:divBdr>
                  <w:divsChild>
                    <w:div w:id="1169633928">
                      <w:marLeft w:val="0"/>
                      <w:marRight w:val="0"/>
                      <w:marTop w:val="0"/>
                      <w:marBottom w:val="0"/>
                      <w:divBdr>
                        <w:top w:val="none" w:sz="0" w:space="0" w:color="auto"/>
                        <w:left w:val="none" w:sz="0" w:space="0" w:color="auto"/>
                        <w:bottom w:val="none" w:sz="0" w:space="0" w:color="auto"/>
                        <w:right w:val="none" w:sz="0" w:space="0" w:color="auto"/>
                      </w:divBdr>
                      <w:divsChild>
                        <w:div w:id="16755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1548">
                  <w:marLeft w:val="0"/>
                  <w:marRight w:val="0"/>
                  <w:marTop w:val="0"/>
                  <w:marBottom w:val="0"/>
                  <w:divBdr>
                    <w:top w:val="none" w:sz="0" w:space="0" w:color="auto"/>
                    <w:left w:val="none" w:sz="0" w:space="0" w:color="auto"/>
                    <w:bottom w:val="none" w:sz="0" w:space="0" w:color="auto"/>
                    <w:right w:val="none" w:sz="0" w:space="0" w:color="auto"/>
                  </w:divBdr>
                  <w:divsChild>
                    <w:div w:id="1523469934">
                      <w:marLeft w:val="0"/>
                      <w:marRight w:val="0"/>
                      <w:marTop w:val="0"/>
                      <w:marBottom w:val="0"/>
                      <w:divBdr>
                        <w:top w:val="none" w:sz="0" w:space="0" w:color="auto"/>
                        <w:left w:val="none" w:sz="0" w:space="0" w:color="auto"/>
                        <w:bottom w:val="none" w:sz="0" w:space="0" w:color="auto"/>
                        <w:right w:val="none" w:sz="0" w:space="0" w:color="auto"/>
                      </w:divBdr>
                      <w:divsChild>
                        <w:div w:id="234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3492">
                  <w:marLeft w:val="0"/>
                  <w:marRight w:val="0"/>
                  <w:marTop w:val="75"/>
                  <w:marBottom w:val="75"/>
                  <w:divBdr>
                    <w:top w:val="single" w:sz="6" w:space="4" w:color="CCCCCC"/>
                    <w:left w:val="single" w:sz="6" w:space="4" w:color="CCCCCC"/>
                    <w:bottom w:val="single" w:sz="6" w:space="4" w:color="CCCCCC"/>
                    <w:right w:val="single" w:sz="6" w:space="4" w:color="CCCCCC"/>
                  </w:divBdr>
                </w:div>
                <w:div w:id="972324735">
                  <w:marLeft w:val="0"/>
                  <w:marRight w:val="0"/>
                  <w:marTop w:val="0"/>
                  <w:marBottom w:val="75"/>
                  <w:divBdr>
                    <w:top w:val="none" w:sz="0" w:space="0" w:color="auto"/>
                    <w:left w:val="none" w:sz="0" w:space="0" w:color="auto"/>
                    <w:bottom w:val="none" w:sz="0" w:space="0" w:color="auto"/>
                    <w:right w:val="none" w:sz="0" w:space="0" w:color="auto"/>
                  </w:divBdr>
                  <w:divsChild>
                    <w:div w:id="294727011">
                      <w:marLeft w:val="0"/>
                      <w:marRight w:val="0"/>
                      <w:marTop w:val="0"/>
                      <w:marBottom w:val="450"/>
                      <w:divBdr>
                        <w:top w:val="none" w:sz="0" w:space="0" w:color="auto"/>
                        <w:left w:val="none" w:sz="0" w:space="0" w:color="auto"/>
                        <w:bottom w:val="none" w:sz="0" w:space="0" w:color="auto"/>
                        <w:right w:val="none" w:sz="0" w:space="0" w:color="auto"/>
                      </w:divBdr>
                      <w:divsChild>
                        <w:div w:id="1759131121">
                          <w:marLeft w:val="0"/>
                          <w:marRight w:val="0"/>
                          <w:marTop w:val="75"/>
                          <w:marBottom w:val="75"/>
                          <w:divBdr>
                            <w:top w:val="single" w:sz="6" w:space="4" w:color="CCCCCC"/>
                            <w:left w:val="single" w:sz="6" w:space="4" w:color="CCCCCC"/>
                            <w:bottom w:val="single" w:sz="6" w:space="4" w:color="CCCCCC"/>
                            <w:right w:val="single" w:sz="6" w:space="4" w:color="CCCCCC"/>
                          </w:divBdr>
                        </w:div>
                        <w:div w:id="1758821276">
                          <w:marLeft w:val="0"/>
                          <w:marRight w:val="0"/>
                          <w:marTop w:val="75"/>
                          <w:marBottom w:val="75"/>
                          <w:divBdr>
                            <w:top w:val="single" w:sz="6" w:space="4" w:color="CCCCCC"/>
                            <w:left w:val="single" w:sz="6" w:space="4" w:color="CCCCCC"/>
                            <w:bottom w:val="single" w:sz="6" w:space="4" w:color="CCCCCC"/>
                            <w:right w:val="single" w:sz="6" w:space="4" w:color="CCCCCC"/>
                          </w:divBdr>
                        </w:div>
                        <w:div w:id="1217401392">
                          <w:marLeft w:val="0"/>
                          <w:marRight w:val="0"/>
                          <w:marTop w:val="75"/>
                          <w:marBottom w:val="75"/>
                          <w:divBdr>
                            <w:top w:val="single" w:sz="6" w:space="4" w:color="CCCCCC"/>
                            <w:left w:val="single" w:sz="6" w:space="4" w:color="CCCCCC"/>
                            <w:bottom w:val="single" w:sz="6" w:space="4" w:color="CCCCCC"/>
                            <w:right w:val="single" w:sz="6" w:space="4" w:color="CCCCCC"/>
                          </w:divBdr>
                        </w:div>
                        <w:div w:id="451628545">
                          <w:marLeft w:val="0"/>
                          <w:marRight w:val="0"/>
                          <w:marTop w:val="75"/>
                          <w:marBottom w:val="75"/>
                          <w:divBdr>
                            <w:top w:val="single" w:sz="6" w:space="4" w:color="CCCCCC"/>
                            <w:left w:val="single" w:sz="6" w:space="4" w:color="CCCCCC"/>
                            <w:bottom w:val="single" w:sz="6" w:space="4" w:color="CCCCCC"/>
                            <w:right w:val="single" w:sz="6" w:space="4" w:color="CCCCCC"/>
                          </w:divBdr>
                          <w:divsChild>
                            <w:div w:id="1025249960">
                              <w:marLeft w:val="0"/>
                              <w:marRight w:val="0"/>
                              <w:marTop w:val="75"/>
                              <w:marBottom w:val="0"/>
                              <w:divBdr>
                                <w:top w:val="none" w:sz="0" w:space="0" w:color="auto"/>
                                <w:left w:val="none" w:sz="0" w:space="0" w:color="auto"/>
                                <w:bottom w:val="none" w:sz="0" w:space="0" w:color="auto"/>
                                <w:right w:val="none" w:sz="0" w:space="0" w:color="auto"/>
                              </w:divBdr>
                            </w:div>
                            <w:div w:id="1055399211">
                              <w:marLeft w:val="0"/>
                              <w:marRight w:val="0"/>
                              <w:marTop w:val="75"/>
                              <w:marBottom w:val="0"/>
                              <w:divBdr>
                                <w:top w:val="none" w:sz="0" w:space="0" w:color="auto"/>
                                <w:left w:val="none" w:sz="0" w:space="0" w:color="auto"/>
                                <w:bottom w:val="none" w:sz="0" w:space="0" w:color="auto"/>
                                <w:right w:val="none" w:sz="0" w:space="0" w:color="auto"/>
                              </w:divBdr>
                            </w:div>
                          </w:divsChild>
                        </w:div>
                        <w:div w:id="421801671">
                          <w:marLeft w:val="0"/>
                          <w:marRight w:val="0"/>
                          <w:marTop w:val="75"/>
                          <w:marBottom w:val="75"/>
                          <w:divBdr>
                            <w:top w:val="single" w:sz="6" w:space="4" w:color="CCCCCC"/>
                            <w:left w:val="single" w:sz="6" w:space="4" w:color="CCCCCC"/>
                            <w:bottom w:val="single" w:sz="6" w:space="4" w:color="CCCCCC"/>
                            <w:right w:val="single" w:sz="6" w:space="4" w:color="CCCCCC"/>
                          </w:divBdr>
                        </w:div>
                        <w:div w:id="717750669">
                          <w:marLeft w:val="0"/>
                          <w:marRight w:val="0"/>
                          <w:marTop w:val="75"/>
                          <w:marBottom w:val="75"/>
                          <w:divBdr>
                            <w:top w:val="single" w:sz="6" w:space="4" w:color="CCCCCC"/>
                            <w:left w:val="single" w:sz="6" w:space="4" w:color="CCCCCC"/>
                            <w:bottom w:val="single" w:sz="6" w:space="4" w:color="CCCCCC"/>
                            <w:right w:val="single" w:sz="6" w:space="4" w:color="CCCCCC"/>
                          </w:divBdr>
                        </w:div>
                        <w:div w:id="24392665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425199579">
                  <w:marLeft w:val="0"/>
                  <w:marRight w:val="0"/>
                  <w:marTop w:val="0"/>
                  <w:marBottom w:val="75"/>
                  <w:divBdr>
                    <w:top w:val="none" w:sz="0" w:space="0" w:color="auto"/>
                    <w:left w:val="none" w:sz="0" w:space="0" w:color="auto"/>
                    <w:bottom w:val="none" w:sz="0" w:space="0" w:color="auto"/>
                    <w:right w:val="none" w:sz="0" w:space="0" w:color="auto"/>
                  </w:divBdr>
                  <w:divsChild>
                    <w:div w:id="1563175029">
                      <w:marLeft w:val="0"/>
                      <w:marRight w:val="0"/>
                      <w:marTop w:val="0"/>
                      <w:marBottom w:val="450"/>
                      <w:divBdr>
                        <w:top w:val="none" w:sz="0" w:space="0" w:color="auto"/>
                        <w:left w:val="none" w:sz="0" w:space="0" w:color="auto"/>
                        <w:bottom w:val="none" w:sz="0" w:space="0" w:color="auto"/>
                        <w:right w:val="none" w:sz="0" w:space="0" w:color="auto"/>
                      </w:divBdr>
                      <w:divsChild>
                        <w:div w:id="1793474005">
                          <w:marLeft w:val="0"/>
                          <w:marRight w:val="0"/>
                          <w:marTop w:val="75"/>
                          <w:marBottom w:val="75"/>
                          <w:divBdr>
                            <w:top w:val="single" w:sz="6" w:space="4" w:color="CCCCCC"/>
                            <w:left w:val="single" w:sz="6" w:space="4" w:color="CCCCCC"/>
                            <w:bottom w:val="single" w:sz="6" w:space="4" w:color="CCCCCC"/>
                            <w:right w:val="single" w:sz="6" w:space="4" w:color="CCCCCC"/>
                          </w:divBdr>
                        </w:div>
                        <w:div w:id="782648395">
                          <w:marLeft w:val="0"/>
                          <w:marRight w:val="0"/>
                          <w:marTop w:val="75"/>
                          <w:marBottom w:val="75"/>
                          <w:divBdr>
                            <w:top w:val="single" w:sz="6" w:space="4" w:color="CCCCCC"/>
                            <w:left w:val="single" w:sz="6" w:space="4" w:color="CCCCCC"/>
                            <w:bottom w:val="single" w:sz="6" w:space="4" w:color="CCCCCC"/>
                            <w:right w:val="single" w:sz="6" w:space="4" w:color="CCCCCC"/>
                          </w:divBdr>
                        </w:div>
                        <w:div w:id="50227800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20136473">
                  <w:marLeft w:val="0"/>
                  <w:marRight w:val="0"/>
                  <w:marTop w:val="0"/>
                  <w:marBottom w:val="0"/>
                  <w:divBdr>
                    <w:top w:val="none" w:sz="0" w:space="0" w:color="auto"/>
                    <w:left w:val="none" w:sz="0" w:space="0" w:color="auto"/>
                    <w:bottom w:val="none" w:sz="0" w:space="0" w:color="auto"/>
                    <w:right w:val="none" w:sz="0" w:space="0" w:color="auto"/>
                  </w:divBdr>
                  <w:divsChild>
                    <w:div w:id="2036731270">
                      <w:marLeft w:val="0"/>
                      <w:marRight w:val="0"/>
                      <w:marTop w:val="0"/>
                      <w:marBottom w:val="0"/>
                      <w:divBdr>
                        <w:top w:val="none" w:sz="0" w:space="0" w:color="auto"/>
                        <w:left w:val="none" w:sz="0" w:space="0" w:color="auto"/>
                        <w:bottom w:val="none" w:sz="0" w:space="0" w:color="auto"/>
                        <w:right w:val="none" w:sz="0" w:space="0" w:color="auto"/>
                      </w:divBdr>
                      <w:divsChild>
                        <w:div w:id="1466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501">
                  <w:marLeft w:val="0"/>
                  <w:marRight w:val="0"/>
                  <w:marTop w:val="0"/>
                  <w:marBottom w:val="0"/>
                  <w:divBdr>
                    <w:top w:val="none" w:sz="0" w:space="0" w:color="auto"/>
                    <w:left w:val="none" w:sz="0" w:space="0" w:color="auto"/>
                    <w:bottom w:val="none" w:sz="0" w:space="0" w:color="auto"/>
                    <w:right w:val="none" w:sz="0" w:space="0" w:color="auto"/>
                  </w:divBdr>
                  <w:divsChild>
                    <w:div w:id="1494225897">
                      <w:marLeft w:val="0"/>
                      <w:marRight w:val="0"/>
                      <w:marTop w:val="0"/>
                      <w:marBottom w:val="0"/>
                      <w:divBdr>
                        <w:top w:val="none" w:sz="0" w:space="0" w:color="auto"/>
                        <w:left w:val="none" w:sz="0" w:space="0" w:color="auto"/>
                        <w:bottom w:val="none" w:sz="0" w:space="0" w:color="auto"/>
                        <w:right w:val="none" w:sz="0" w:space="0" w:color="auto"/>
                      </w:divBdr>
                      <w:divsChild>
                        <w:div w:id="11257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997">
                  <w:marLeft w:val="0"/>
                  <w:marRight w:val="0"/>
                  <w:marTop w:val="0"/>
                  <w:marBottom w:val="0"/>
                  <w:divBdr>
                    <w:top w:val="none" w:sz="0" w:space="0" w:color="auto"/>
                    <w:left w:val="none" w:sz="0" w:space="0" w:color="auto"/>
                    <w:bottom w:val="none" w:sz="0" w:space="0" w:color="auto"/>
                    <w:right w:val="none" w:sz="0" w:space="0" w:color="auto"/>
                  </w:divBdr>
                  <w:divsChild>
                    <w:div w:id="1002122370">
                      <w:marLeft w:val="0"/>
                      <w:marRight w:val="0"/>
                      <w:marTop w:val="0"/>
                      <w:marBottom w:val="0"/>
                      <w:divBdr>
                        <w:top w:val="none" w:sz="0" w:space="0" w:color="auto"/>
                        <w:left w:val="none" w:sz="0" w:space="0" w:color="auto"/>
                        <w:bottom w:val="none" w:sz="0" w:space="0" w:color="auto"/>
                        <w:right w:val="none" w:sz="0" w:space="0" w:color="auto"/>
                      </w:divBdr>
                      <w:divsChild>
                        <w:div w:id="199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333">
                  <w:marLeft w:val="0"/>
                  <w:marRight w:val="0"/>
                  <w:marTop w:val="0"/>
                  <w:marBottom w:val="0"/>
                  <w:divBdr>
                    <w:top w:val="none" w:sz="0" w:space="0" w:color="auto"/>
                    <w:left w:val="none" w:sz="0" w:space="0" w:color="auto"/>
                    <w:bottom w:val="none" w:sz="0" w:space="0" w:color="auto"/>
                    <w:right w:val="none" w:sz="0" w:space="0" w:color="auto"/>
                  </w:divBdr>
                  <w:divsChild>
                    <w:div w:id="1224221675">
                      <w:marLeft w:val="0"/>
                      <w:marRight w:val="0"/>
                      <w:marTop w:val="0"/>
                      <w:marBottom w:val="0"/>
                      <w:divBdr>
                        <w:top w:val="none" w:sz="0" w:space="0" w:color="auto"/>
                        <w:left w:val="none" w:sz="0" w:space="0" w:color="auto"/>
                        <w:bottom w:val="none" w:sz="0" w:space="0" w:color="auto"/>
                        <w:right w:val="none" w:sz="0" w:space="0" w:color="auto"/>
                      </w:divBdr>
                      <w:divsChild>
                        <w:div w:id="17636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268">
                  <w:marLeft w:val="0"/>
                  <w:marRight w:val="0"/>
                  <w:marTop w:val="0"/>
                  <w:marBottom w:val="0"/>
                  <w:divBdr>
                    <w:top w:val="none" w:sz="0" w:space="0" w:color="auto"/>
                    <w:left w:val="none" w:sz="0" w:space="0" w:color="auto"/>
                    <w:bottom w:val="none" w:sz="0" w:space="0" w:color="auto"/>
                    <w:right w:val="none" w:sz="0" w:space="0" w:color="auto"/>
                  </w:divBdr>
                  <w:divsChild>
                    <w:div w:id="1042169149">
                      <w:marLeft w:val="0"/>
                      <w:marRight w:val="0"/>
                      <w:marTop w:val="0"/>
                      <w:marBottom w:val="0"/>
                      <w:divBdr>
                        <w:top w:val="none" w:sz="0" w:space="0" w:color="auto"/>
                        <w:left w:val="none" w:sz="0" w:space="0" w:color="auto"/>
                        <w:bottom w:val="none" w:sz="0" w:space="0" w:color="auto"/>
                        <w:right w:val="none" w:sz="0" w:space="0" w:color="auto"/>
                      </w:divBdr>
                      <w:divsChild>
                        <w:div w:id="3995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1376">
                  <w:marLeft w:val="0"/>
                  <w:marRight w:val="0"/>
                  <w:marTop w:val="0"/>
                  <w:marBottom w:val="0"/>
                  <w:divBdr>
                    <w:top w:val="none" w:sz="0" w:space="0" w:color="auto"/>
                    <w:left w:val="none" w:sz="0" w:space="0" w:color="auto"/>
                    <w:bottom w:val="none" w:sz="0" w:space="0" w:color="auto"/>
                    <w:right w:val="none" w:sz="0" w:space="0" w:color="auto"/>
                  </w:divBdr>
                  <w:divsChild>
                    <w:div w:id="582952286">
                      <w:marLeft w:val="0"/>
                      <w:marRight w:val="0"/>
                      <w:marTop w:val="0"/>
                      <w:marBottom w:val="0"/>
                      <w:divBdr>
                        <w:top w:val="none" w:sz="0" w:space="0" w:color="auto"/>
                        <w:left w:val="none" w:sz="0" w:space="0" w:color="auto"/>
                        <w:bottom w:val="none" w:sz="0" w:space="0" w:color="auto"/>
                        <w:right w:val="none" w:sz="0" w:space="0" w:color="auto"/>
                      </w:divBdr>
                      <w:divsChild>
                        <w:div w:id="11092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9573">
                  <w:marLeft w:val="0"/>
                  <w:marRight w:val="0"/>
                  <w:marTop w:val="0"/>
                  <w:marBottom w:val="0"/>
                  <w:divBdr>
                    <w:top w:val="none" w:sz="0" w:space="0" w:color="auto"/>
                    <w:left w:val="none" w:sz="0" w:space="0" w:color="auto"/>
                    <w:bottom w:val="none" w:sz="0" w:space="0" w:color="auto"/>
                    <w:right w:val="none" w:sz="0" w:space="0" w:color="auto"/>
                  </w:divBdr>
                  <w:divsChild>
                    <w:div w:id="1961647557">
                      <w:marLeft w:val="0"/>
                      <w:marRight w:val="0"/>
                      <w:marTop w:val="0"/>
                      <w:marBottom w:val="0"/>
                      <w:divBdr>
                        <w:top w:val="none" w:sz="0" w:space="0" w:color="auto"/>
                        <w:left w:val="none" w:sz="0" w:space="0" w:color="auto"/>
                        <w:bottom w:val="none" w:sz="0" w:space="0" w:color="auto"/>
                        <w:right w:val="none" w:sz="0" w:space="0" w:color="auto"/>
                      </w:divBdr>
                      <w:divsChild>
                        <w:div w:id="10952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456">
                  <w:marLeft w:val="0"/>
                  <w:marRight w:val="0"/>
                  <w:marTop w:val="0"/>
                  <w:marBottom w:val="0"/>
                  <w:divBdr>
                    <w:top w:val="none" w:sz="0" w:space="0" w:color="auto"/>
                    <w:left w:val="none" w:sz="0" w:space="0" w:color="auto"/>
                    <w:bottom w:val="none" w:sz="0" w:space="0" w:color="auto"/>
                    <w:right w:val="none" w:sz="0" w:space="0" w:color="auto"/>
                  </w:divBdr>
                  <w:divsChild>
                    <w:div w:id="1521120841">
                      <w:marLeft w:val="0"/>
                      <w:marRight w:val="0"/>
                      <w:marTop w:val="0"/>
                      <w:marBottom w:val="300"/>
                      <w:divBdr>
                        <w:top w:val="none" w:sz="0" w:space="0" w:color="auto"/>
                        <w:left w:val="none" w:sz="0" w:space="0" w:color="auto"/>
                        <w:bottom w:val="none" w:sz="0" w:space="0" w:color="auto"/>
                        <w:right w:val="none" w:sz="0" w:space="0" w:color="auto"/>
                      </w:divBdr>
                      <w:divsChild>
                        <w:div w:id="1755976340">
                          <w:marLeft w:val="0"/>
                          <w:marRight w:val="0"/>
                          <w:marTop w:val="300"/>
                          <w:marBottom w:val="150"/>
                          <w:divBdr>
                            <w:top w:val="single" w:sz="6" w:space="3" w:color="C0C0C0"/>
                            <w:left w:val="single" w:sz="6" w:space="3" w:color="C0C0C0"/>
                            <w:bottom w:val="single" w:sz="6" w:space="3" w:color="C0C0C0"/>
                            <w:right w:val="single" w:sz="6" w:space="3" w:color="C0C0C0"/>
                          </w:divBdr>
                          <w:divsChild>
                            <w:div w:id="136998929">
                              <w:marLeft w:val="0"/>
                              <w:marRight w:val="0"/>
                              <w:marTop w:val="0"/>
                              <w:marBottom w:val="0"/>
                              <w:divBdr>
                                <w:top w:val="none" w:sz="0" w:space="0" w:color="auto"/>
                                <w:left w:val="none" w:sz="0" w:space="0" w:color="auto"/>
                                <w:bottom w:val="none" w:sz="0" w:space="0" w:color="auto"/>
                                <w:right w:val="none" w:sz="0" w:space="0" w:color="auto"/>
                              </w:divBdr>
                            </w:div>
                          </w:divsChild>
                        </w:div>
                        <w:div w:id="1338073455">
                          <w:marLeft w:val="0"/>
                          <w:marRight w:val="0"/>
                          <w:marTop w:val="300"/>
                          <w:marBottom w:val="150"/>
                          <w:divBdr>
                            <w:top w:val="single" w:sz="6" w:space="3" w:color="C0C0C0"/>
                            <w:left w:val="single" w:sz="6" w:space="3" w:color="C0C0C0"/>
                            <w:bottom w:val="single" w:sz="6" w:space="3" w:color="C0C0C0"/>
                            <w:right w:val="single" w:sz="6" w:space="3" w:color="C0C0C0"/>
                          </w:divBdr>
                          <w:divsChild>
                            <w:div w:id="1454327531">
                              <w:marLeft w:val="0"/>
                              <w:marRight w:val="0"/>
                              <w:marTop w:val="0"/>
                              <w:marBottom w:val="0"/>
                              <w:divBdr>
                                <w:top w:val="none" w:sz="0" w:space="0" w:color="auto"/>
                                <w:left w:val="none" w:sz="0" w:space="0" w:color="auto"/>
                                <w:bottom w:val="none" w:sz="0" w:space="0" w:color="auto"/>
                                <w:right w:val="none" w:sz="0" w:space="0" w:color="auto"/>
                              </w:divBdr>
                            </w:div>
                          </w:divsChild>
                        </w:div>
                        <w:div w:id="2077586577">
                          <w:marLeft w:val="0"/>
                          <w:marRight w:val="0"/>
                          <w:marTop w:val="300"/>
                          <w:marBottom w:val="150"/>
                          <w:divBdr>
                            <w:top w:val="single" w:sz="6" w:space="3" w:color="C0C0C0"/>
                            <w:left w:val="single" w:sz="6" w:space="3" w:color="C0C0C0"/>
                            <w:bottom w:val="single" w:sz="6" w:space="3" w:color="C0C0C0"/>
                            <w:right w:val="single" w:sz="6" w:space="3" w:color="C0C0C0"/>
                          </w:divBdr>
                          <w:divsChild>
                            <w:div w:id="2014137736">
                              <w:marLeft w:val="0"/>
                              <w:marRight w:val="0"/>
                              <w:marTop w:val="0"/>
                              <w:marBottom w:val="0"/>
                              <w:divBdr>
                                <w:top w:val="none" w:sz="0" w:space="0" w:color="auto"/>
                                <w:left w:val="none" w:sz="0" w:space="0" w:color="auto"/>
                                <w:bottom w:val="none" w:sz="0" w:space="0" w:color="auto"/>
                                <w:right w:val="none" w:sz="0" w:space="0" w:color="auto"/>
                              </w:divBdr>
                            </w:div>
                          </w:divsChild>
                        </w:div>
                        <w:div w:id="140075255">
                          <w:marLeft w:val="0"/>
                          <w:marRight w:val="0"/>
                          <w:marTop w:val="300"/>
                          <w:marBottom w:val="150"/>
                          <w:divBdr>
                            <w:top w:val="single" w:sz="6" w:space="3" w:color="C0C0C0"/>
                            <w:left w:val="single" w:sz="6" w:space="3" w:color="C0C0C0"/>
                            <w:bottom w:val="single" w:sz="6" w:space="3" w:color="C0C0C0"/>
                            <w:right w:val="single" w:sz="6" w:space="3" w:color="C0C0C0"/>
                          </w:divBdr>
                          <w:divsChild>
                            <w:div w:id="2008702596">
                              <w:marLeft w:val="0"/>
                              <w:marRight w:val="0"/>
                              <w:marTop w:val="0"/>
                              <w:marBottom w:val="0"/>
                              <w:divBdr>
                                <w:top w:val="none" w:sz="0" w:space="0" w:color="auto"/>
                                <w:left w:val="none" w:sz="0" w:space="0" w:color="auto"/>
                                <w:bottom w:val="none" w:sz="0" w:space="0" w:color="auto"/>
                                <w:right w:val="none" w:sz="0" w:space="0" w:color="auto"/>
                              </w:divBdr>
                            </w:div>
                          </w:divsChild>
                        </w:div>
                        <w:div w:id="992415458">
                          <w:marLeft w:val="0"/>
                          <w:marRight w:val="0"/>
                          <w:marTop w:val="300"/>
                          <w:marBottom w:val="150"/>
                          <w:divBdr>
                            <w:top w:val="single" w:sz="6" w:space="3" w:color="C0C0C0"/>
                            <w:left w:val="single" w:sz="6" w:space="3" w:color="C0C0C0"/>
                            <w:bottom w:val="single" w:sz="6" w:space="3" w:color="C0C0C0"/>
                            <w:right w:val="single" w:sz="6" w:space="3" w:color="C0C0C0"/>
                          </w:divBdr>
                          <w:divsChild>
                            <w:div w:id="455098728">
                              <w:marLeft w:val="0"/>
                              <w:marRight w:val="0"/>
                              <w:marTop w:val="0"/>
                              <w:marBottom w:val="0"/>
                              <w:divBdr>
                                <w:top w:val="none" w:sz="0" w:space="0" w:color="auto"/>
                                <w:left w:val="none" w:sz="0" w:space="0" w:color="auto"/>
                                <w:bottom w:val="none" w:sz="0" w:space="0" w:color="auto"/>
                                <w:right w:val="none" w:sz="0" w:space="0" w:color="auto"/>
                              </w:divBdr>
                            </w:div>
                          </w:divsChild>
                        </w:div>
                        <w:div w:id="1076824645">
                          <w:marLeft w:val="0"/>
                          <w:marRight w:val="0"/>
                          <w:marTop w:val="300"/>
                          <w:marBottom w:val="150"/>
                          <w:divBdr>
                            <w:top w:val="single" w:sz="6" w:space="3" w:color="C0C0C0"/>
                            <w:left w:val="single" w:sz="6" w:space="3" w:color="C0C0C0"/>
                            <w:bottom w:val="single" w:sz="6" w:space="3" w:color="C0C0C0"/>
                            <w:right w:val="single" w:sz="6" w:space="3" w:color="C0C0C0"/>
                          </w:divBdr>
                          <w:divsChild>
                            <w:div w:id="1959528090">
                              <w:marLeft w:val="0"/>
                              <w:marRight w:val="0"/>
                              <w:marTop w:val="0"/>
                              <w:marBottom w:val="0"/>
                              <w:divBdr>
                                <w:top w:val="none" w:sz="0" w:space="0" w:color="auto"/>
                                <w:left w:val="none" w:sz="0" w:space="0" w:color="auto"/>
                                <w:bottom w:val="none" w:sz="0" w:space="0" w:color="auto"/>
                                <w:right w:val="none" w:sz="0" w:space="0" w:color="auto"/>
                              </w:divBdr>
                            </w:div>
                          </w:divsChild>
                        </w:div>
                        <w:div w:id="576861307">
                          <w:marLeft w:val="0"/>
                          <w:marRight w:val="0"/>
                          <w:marTop w:val="300"/>
                          <w:marBottom w:val="150"/>
                          <w:divBdr>
                            <w:top w:val="single" w:sz="6" w:space="3" w:color="C0C0C0"/>
                            <w:left w:val="single" w:sz="6" w:space="3" w:color="C0C0C0"/>
                            <w:bottom w:val="single" w:sz="6" w:space="3" w:color="C0C0C0"/>
                            <w:right w:val="single" w:sz="6" w:space="3" w:color="C0C0C0"/>
                          </w:divBdr>
                          <w:divsChild>
                            <w:div w:id="21169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694362">
      <w:bodyDiv w:val="1"/>
      <w:marLeft w:val="0"/>
      <w:marRight w:val="0"/>
      <w:marTop w:val="0"/>
      <w:marBottom w:val="0"/>
      <w:divBdr>
        <w:top w:val="none" w:sz="0" w:space="0" w:color="auto"/>
        <w:left w:val="none" w:sz="0" w:space="0" w:color="auto"/>
        <w:bottom w:val="none" w:sz="0" w:space="0" w:color="auto"/>
        <w:right w:val="none" w:sz="0" w:space="0" w:color="auto"/>
      </w:divBdr>
      <w:divsChild>
        <w:div w:id="1830749085">
          <w:marLeft w:val="0"/>
          <w:marRight w:val="0"/>
          <w:marTop w:val="0"/>
          <w:marBottom w:val="0"/>
          <w:divBdr>
            <w:top w:val="none" w:sz="0" w:space="0" w:color="auto"/>
            <w:left w:val="none" w:sz="0" w:space="0" w:color="auto"/>
            <w:bottom w:val="none" w:sz="0" w:space="0" w:color="auto"/>
            <w:right w:val="none" w:sz="0" w:space="0" w:color="auto"/>
          </w:divBdr>
          <w:divsChild>
            <w:div w:id="419762320">
              <w:marLeft w:val="0"/>
              <w:marRight w:val="0"/>
              <w:marTop w:val="0"/>
              <w:marBottom w:val="0"/>
              <w:divBdr>
                <w:top w:val="none" w:sz="0" w:space="0" w:color="auto"/>
                <w:left w:val="none" w:sz="0" w:space="0" w:color="auto"/>
                <w:bottom w:val="none" w:sz="0" w:space="0" w:color="auto"/>
                <w:right w:val="none" w:sz="0" w:space="0" w:color="auto"/>
              </w:divBdr>
              <w:divsChild>
                <w:div w:id="1231889776">
                  <w:marLeft w:val="0"/>
                  <w:marRight w:val="0"/>
                  <w:marTop w:val="0"/>
                  <w:marBottom w:val="0"/>
                  <w:divBdr>
                    <w:top w:val="none" w:sz="0" w:space="0" w:color="auto"/>
                    <w:left w:val="none" w:sz="0" w:space="0" w:color="auto"/>
                    <w:bottom w:val="none" w:sz="0" w:space="0" w:color="auto"/>
                    <w:right w:val="none" w:sz="0" w:space="0" w:color="auto"/>
                  </w:divBdr>
                  <w:divsChild>
                    <w:div w:id="1239901993">
                      <w:marLeft w:val="0"/>
                      <w:marRight w:val="0"/>
                      <w:marTop w:val="0"/>
                      <w:marBottom w:val="0"/>
                      <w:divBdr>
                        <w:top w:val="none" w:sz="0" w:space="0" w:color="auto"/>
                        <w:left w:val="none" w:sz="0" w:space="0" w:color="auto"/>
                        <w:bottom w:val="none" w:sz="0" w:space="0" w:color="auto"/>
                        <w:right w:val="none" w:sz="0" w:space="0" w:color="auto"/>
                      </w:divBdr>
                      <w:divsChild>
                        <w:div w:id="20412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0733">
                  <w:marLeft w:val="0"/>
                  <w:marRight w:val="0"/>
                  <w:marTop w:val="0"/>
                  <w:marBottom w:val="0"/>
                  <w:divBdr>
                    <w:top w:val="none" w:sz="0" w:space="0" w:color="auto"/>
                    <w:left w:val="none" w:sz="0" w:space="0" w:color="auto"/>
                    <w:bottom w:val="none" w:sz="0" w:space="0" w:color="auto"/>
                    <w:right w:val="none" w:sz="0" w:space="0" w:color="auto"/>
                  </w:divBdr>
                  <w:divsChild>
                    <w:div w:id="1596212243">
                      <w:marLeft w:val="0"/>
                      <w:marRight w:val="0"/>
                      <w:marTop w:val="0"/>
                      <w:marBottom w:val="0"/>
                      <w:divBdr>
                        <w:top w:val="none" w:sz="0" w:space="0" w:color="auto"/>
                        <w:left w:val="none" w:sz="0" w:space="0" w:color="auto"/>
                        <w:bottom w:val="none" w:sz="0" w:space="0" w:color="auto"/>
                        <w:right w:val="none" w:sz="0" w:space="0" w:color="auto"/>
                      </w:divBdr>
                    </w:div>
                    <w:div w:id="583684193">
                      <w:marLeft w:val="0"/>
                      <w:marRight w:val="0"/>
                      <w:marTop w:val="0"/>
                      <w:marBottom w:val="0"/>
                      <w:divBdr>
                        <w:top w:val="none" w:sz="0" w:space="0" w:color="auto"/>
                        <w:left w:val="none" w:sz="0" w:space="0" w:color="auto"/>
                        <w:bottom w:val="none" w:sz="0" w:space="0" w:color="auto"/>
                        <w:right w:val="none" w:sz="0" w:space="0" w:color="auto"/>
                      </w:divBdr>
                    </w:div>
                  </w:divsChild>
                </w:div>
                <w:div w:id="123353643">
                  <w:marLeft w:val="0"/>
                  <w:marRight w:val="0"/>
                  <w:marTop w:val="0"/>
                  <w:marBottom w:val="0"/>
                  <w:divBdr>
                    <w:top w:val="none" w:sz="0" w:space="0" w:color="auto"/>
                    <w:left w:val="none" w:sz="0" w:space="0" w:color="auto"/>
                    <w:bottom w:val="none" w:sz="0" w:space="0" w:color="auto"/>
                    <w:right w:val="none" w:sz="0" w:space="0" w:color="auto"/>
                  </w:divBdr>
                  <w:divsChild>
                    <w:div w:id="134758734">
                      <w:marLeft w:val="0"/>
                      <w:marRight w:val="0"/>
                      <w:marTop w:val="0"/>
                      <w:marBottom w:val="0"/>
                      <w:divBdr>
                        <w:top w:val="none" w:sz="0" w:space="0" w:color="auto"/>
                        <w:left w:val="none" w:sz="0" w:space="0" w:color="auto"/>
                        <w:bottom w:val="none" w:sz="0" w:space="0" w:color="auto"/>
                        <w:right w:val="none" w:sz="0" w:space="0" w:color="auto"/>
                      </w:divBdr>
                    </w:div>
                    <w:div w:id="658577076">
                      <w:marLeft w:val="0"/>
                      <w:marRight w:val="0"/>
                      <w:marTop w:val="0"/>
                      <w:marBottom w:val="0"/>
                      <w:divBdr>
                        <w:top w:val="none" w:sz="0" w:space="0" w:color="auto"/>
                        <w:left w:val="none" w:sz="0" w:space="0" w:color="auto"/>
                        <w:bottom w:val="none" w:sz="0" w:space="0" w:color="auto"/>
                        <w:right w:val="none" w:sz="0" w:space="0" w:color="auto"/>
                      </w:divBdr>
                      <w:divsChild>
                        <w:div w:id="418402944">
                          <w:marLeft w:val="0"/>
                          <w:marRight w:val="0"/>
                          <w:marTop w:val="0"/>
                          <w:marBottom w:val="0"/>
                          <w:divBdr>
                            <w:top w:val="none" w:sz="0" w:space="0" w:color="auto"/>
                            <w:left w:val="none" w:sz="0" w:space="0" w:color="auto"/>
                            <w:bottom w:val="none" w:sz="0" w:space="0" w:color="auto"/>
                            <w:right w:val="none" w:sz="0" w:space="0" w:color="auto"/>
                          </w:divBdr>
                          <w:divsChild>
                            <w:div w:id="2066172369">
                              <w:marLeft w:val="0"/>
                              <w:marRight w:val="0"/>
                              <w:marTop w:val="0"/>
                              <w:marBottom w:val="0"/>
                              <w:divBdr>
                                <w:top w:val="none" w:sz="0" w:space="0" w:color="auto"/>
                                <w:left w:val="none" w:sz="0" w:space="0" w:color="auto"/>
                                <w:bottom w:val="none" w:sz="0" w:space="0" w:color="auto"/>
                                <w:right w:val="none" w:sz="0" w:space="0" w:color="auto"/>
                              </w:divBdr>
                              <w:divsChild>
                                <w:div w:id="1984043726">
                                  <w:marLeft w:val="0"/>
                                  <w:marRight w:val="0"/>
                                  <w:marTop w:val="0"/>
                                  <w:marBottom w:val="0"/>
                                  <w:divBdr>
                                    <w:top w:val="none" w:sz="0" w:space="0" w:color="auto"/>
                                    <w:left w:val="none" w:sz="0" w:space="0" w:color="auto"/>
                                    <w:bottom w:val="none" w:sz="0" w:space="0" w:color="auto"/>
                                    <w:right w:val="none" w:sz="0" w:space="0" w:color="auto"/>
                                  </w:divBdr>
                                  <w:divsChild>
                                    <w:div w:id="29574729">
                                      <w:marLeft w:val="0"/>
                                      <w:marRight w:val="0"/>
                                      <w:marTop w:val="0"/>
                                      <w:marBottom w:val="0"/>
                                      <w:divBdr>
                                        <w:top w:val="none" w:sz="0" w:space="0" w:color="auto"/>
                                        <w:left w:val="none" w:sz="0" w:space="0" w:color="auto"/>
                                        <w:bottom w:val="none" w:sz="0" w:space="0" w:color="auto"/>
                                        <w:right w:val="none" w:sz="0" w:space="0" w:color="auto"/>
                                      </w:divBdr>
                                    </w:div>
                                  </w:divsChild>
                                </w:div>
                                <w:div w:id="868564699">
                                  <w:marLeft w:val="0"/>
                                  <w:marRight w:val="0"/>
                                  <w:marTop w:val="0"/>
                                  <w:marBottom w:val="0"/>
                                  <w:divBdr>
                                    <w:top w:val="none" w:sz="0" w:space="0" w:color="auto"/>
                                    <w:left w:val="none" w:sz="0" w:space="0" w:color="auto"/>
                                    <w:bottom w:val="none" w:sz="0" w:space="0" w:color="auto"/>
                                    <w:right w:val="none" w:sz="0" w:space="0" w:color="auto"/>
                                  </w:divBdr>
                                  <w:divsChild>
                                    <w:div w:id="12326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81">
                              <w:marLeft w:val="0"/>
                              <w:marRight w:val="0"/>
                              <w:marTop w:val="0"/>
                              <w:marBottom w:val="0"/>
                              <w:divBdr>
                                <w:top w:val="none" w:sz="0" w:space="0" w:color="auto"/>
                                <w:left w:val="none" w:sz="0" w:space="0" w:color="auto"/>
                                <w:bottom w:val="none" w:sz="0" w:space="0" w:color="auto"/>
                                <w:right w:val="none" w:sz="0" w:space="0" w:color="auto"/>
                              </w:divBdr>
                              <w:divsChild>
                                <w:div w:id="1312907394">
                                  <w:marLeft w:val="0"/>
                                  <w:marRight w:val="0"/>
                                  <w:marTop w:val="0"/>
                                  <w:marBottom w:val="0"/>
                                  <w:divBdr>
                                    <w:top w:val="none" w:sz="0" w:space="0" w:color="auto"/>
                                    <w:left w:val="none" w:sz="0" w:space="0" w:color="auto"/>
                                    <w:bottom w:val="none" w:sz="0" w:space="0" w:color="auto"/>
                                    <w:right w:val="none" w:sz="0" w:space="0" w:color="auto"/>
                                  </w:divBdr>
                                  <w:divsChild>
                                    <w:div w:id="19730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276">
                              <w:marLeft w:val="0"/>
                              <w:marRight w:val="0"/>
                              <w:marTop w:val="0"/>
                              <w:marBottom w:val="0"/>
                              <w:divBdr>
                                <w:top w:val="none" w:sz="0" w:space="0" w:color="auto"/>
                                <w:left w:val="none" w:sz="0" w:space="0" w:color="auto"/>
                                <w:bottom w:val="none" w:sz="0" w:space="0" w:color="auto"/>
                                <w:right w:val="none" w:sz="0" w:space="0" w:color="auto"/>
                              </w:divBdr>
                              <w:divsChild>
                                <w:div w:id="1209411780">
                                  <w:marLeft w:val="0"/>
                                  <w:marRight w:val="0"/>
                                  <w:marTop w:val="0"/>
                                  <w:marBottom w:val="0"/>
                                  <w:divBdr>
                                    <w:top w:val="none" w:sz="0" w:space="0" w:color="auto"/>
                                    <w:left w:val="none" w:sz="0" w:space="0" w:color="auto"/>
                                    <w:bottom w:val="none" w:sz="0" w:space="0" w:color="auto"/>
                                    <w:right w:val="none" w:sz="0" w:space="0" w:color="auto"/>
                                  </w:divBdr>
                                  <w:divsChild>
                                    <w:div w:id="1197154155">
                                      <w:marLeft w:val="0"/>
                                      <w:marRight w:val="0"/>
                                      <w:marTop w:val="0"/>
                                      <w:marBottom w:val="0"/>
                                      <w:divBdr>
                                        <w:top w:val="none" w:sz="0" w:space="0" w:color="auto"/>
                                        <w:left w:val="none" w:sz="0" w:space="0" w:color="auto"/>
                                        <w:bottom w:val="none" w:sz="0" w:space="0" w:color="auto"/>
                                        <w:right w:val="none" w:sz="0" w:space="0" w:color="auto"/>
                                      </w:divBdr>
                                      <w:divsChild>
                                        <w:div w:id="477303618">
                                          <w:marLeft w:val="0"/>
                                          <w:marRight w:val="0"/>
                                          <w:marTop w:val="0"/>
                                          <w:marBottom w:val="0"/>
                                          <w:divBdr>
                                            <w:top w:val="none" w:sz="0" w:space="0" w:color="auto"/>
                                            <w:left w:val="none" w:sz="0" w:space="0" w:color="auto"/>
                                            <w:bottom w:val="none" w:sz="0" w:space="0" w:color="auto"/>
                                            <w:right w:val="none" w:sz="0" w:space="0" w:color="auto"/>
                                          </w:divBdr>
                                          <w:divsChild>
                                            <w:div w:id="1828932424">
                                              <w:marLeft w:val="0"/>
                                              <w:marRight w:val="0"/>
                                              <w:marTop w:val="0"/>
                                              <w:marBottom w:val="0"/>
                                              <w:divBdr>
                                                <w:top w:val="none" w:sz="0" w:space="0" w:color="auto"/>
                                                <w:left w:val="none" w:sz="0" w:space="0" w:color="auto"/>
                                                <w:bottom w:val="none" w:sz="0" w:space="0" w:color="auto"/>
                                                <w:right w:val="none" w:sz="0" w:space="0" w:color="auto"/>
                                              </w:divBdr>
                                              <w:divsChild>
                                                <w:div w:id="15998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16119">
                                      <w:marLeft w:val="0"/>
                                      <w:marRight w:val="0"/>
                                      <w:marTop w:val="0"/>
                                      <w:marBottom w:val="0"/>
                                      <w:divBdr>
                                        <w:top w:val="none" w:sz="0" w:space="0" w:color="auto"/>
                                        <w:left w:val="none" w:sz="0" w:space="0" w:color="auto"/>
                                        <w:bottom w:val="none" w:sz="0" w:space="0" w:color="auto"/>
                                        <w:right w:val="none" w:sz="0" w:space="0" w:color="auto"/>
                                      </w:divBdr>
                                      <w:divsChild>
                                        <w:div w:id="794253809">
                                          <w:marLeft w:val="0"/>
                                          <w:marRight w:val="0"/>
                                          <w:marTop w:val="0"/>
                                          <w:marBottom w:val="0"/>
                                          <w:divBdr>
                                            <w:top w:val="none" w:sz="0" w:space="0" w:color="auto"/>
                                            <w:left w:val="none" w:sz="0" w:space="0" w:color="auto"/>
                                            <w:bottom w:val="none" w:sz="0" w:space="0" w:color="auto"/>
                                            <w:right w:val="none" w:sz="0" w:space="0" w:color="auto"/>
                                          </w:divBdr>
                                          <w:divsChild>
                                            <w:div w:id="145124541">
                                              <w:marLeft w:val="0"/>
                                              <w:marRight w:val="0"/>
                                              <w:marTop w:val="0"/>
                                              <w:marBottom w:val="0"/>
                                              <w:divBdr>
                                                <w:top w:val="none" w:sz="0" w:space="0" w:color="auto"/>
                                                <w:left w:val="none" w:sz="0" w:space="0" w:color="auto"/>
                                                <w:bottom w:val="none" w:sz="0" w:space="0" w:color="auto"/>
                                                <w:right w:val="none" w:sz="0" w:space="0" w:color="auto"/>
                                              </w:divBdr>
                                              <w:divsChild>
                                                <w:div w:id="1324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8125">
                                      <w:marLeft w:val="0"/>
                                      <w:marRight w:val="0"/>
                                      <w:marTop w:val="0"/>
                                      <w:marBottom w:val="0"/>
                                      <w:divBdr>
                                        <w:top w:val="none" w:sz="0" w:space="0" w:color="auto"/>
                                        <w:left w:val="none" w:sz="0" w:space="0" w:color="auto"/>
                                        <w:bottom w:val="none" w:sz="0" w:space="0" w:color="auto"/>
                                        <w:right w:val="none" w:sz="0" w:space="0" w:color="auto"/>
                                      </w:divBdr>
                                      <w:divsChild>
                                        <w:div w:id="1807891844">
                                          <w:marLeft w:val="0"/>
                                          <w:marRight w:val="0"/>
                                          <w:marTop w:val="0"/>
                                          <w:marBottom w:val="0"/>
                                          <w:divBdr>
                                            <w:top w:val="none" w:sz="0" w:space="0" w:color="auto"/>
                                            <w:left w:val="none" w:sz="0" w:space="0" w:color="auto"/>
                                            <w:bottom w:val="none" w:sz="0" w:space="0" w:color="auto"/>
                                            <w:right w:val="none" w:sz="0" w:space="0" w:color="auto"/>
                                          </w:divBdr>
                                          <w:divsChild>
                                            <w:div w:id="324287061">
                                              <w:marLeft w:val="0"/>
                                              <w:marRight w:val="0"/>
                                              <w:marTop w:val="0"/>
                                              <w:marBottom w:val="0"/>
                                              <w:divBdr>
                                                <w:top w:val="none" w:sz="0" w:space="0" w:color="auto"/>
                                                <w:left w:val="none" w:sz="0" w:space="0" w:color="auto"/>
                                                <w:bottom w:val="none" w:sz="0" w:space="0" w:color="auto"/>
                                                <w:right w:val="none" w:sz="0" w:space="0" w:color="auto"/>
                                              </w:divBdr>
                                              <w:divsChild>
                                                <w:div w:id="1202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783009">
                  <w:marLeft w:val="0"/>
                  <w:marRight w:val="0"/>
                  <w:marTop w:val="0"/>
                  <w:marBottom w:val="0"/>
                  <w:divBdr>
                    <w:top w:val="none" w:sz="0" w:space="0" w:color="auto"/>
                    <w:left w:val="none" w:sz="0" w:space="0" w:color="auto"/>
                    <w:bottom w:val="none" w:sz="0" w:space="0" w:color="auto"/>
                    <w:right w:val="none" w:sz="0" w:space="0" w:color="auto"/>
                  </w:divBdr>
                  <w:divsChild>
                    <w:div w:id="697853463">
                      <w:marLeft w:val="0"/>
                      <w:marRight w:val="0"/>
                      <w:marTop w:val="0"/>
                      <w:marBottom w:val="0"/>
                      <w:divBdr>
                        <w:top w:val="none" w:sz="0" w:space="0" w:color="auto"/>
                        <w:left w:val="none" w:sz="0" w:space="0" w:color="auto"/>
                        <w:bottom w:val="none" w:sz="0" w:space="0" w:color="auto"/>
                        <w:right w:val="none" w:sz="0" w:space="0" w:color="auto"/>
                      </w:divBdr>
                    </w:div>
                    <w:div w:id="1960915589">
                      <w:marLeft w:val="0"/>
                      <w:marRight w:val="0"/>
                      <w:marTop w:val="0"/>
                      <w:marBottom w:val="0"/>
                      <w:divBdr>
                        <w:top w:val="none" w:sz="0" w:space="0" w:color="auto"/>
                        <w:left w:val="none" w:sz="0" w:space="0" w:color="auto"/>
                        <w:bottom w:val="none" w:sz="0" w:space="0" w:color="auto"/>
                        <w:right w:val="none" w:sz="0" w:space="0" w:color="auto"/>
                      </w:divBdr>
                      <w:divsChild>
                        <w:div w:id="1704741976">
                          <w:marLeft w:val="0"/>
                          <w:marRight w:val="0"/>
                          <w:marTop w:val="0"/>
                          <w:marBottom w:val="0"/>
                          <w:divBdr>
                            <w:top w:val="none" w:sz="0" w:space="0" w:color="auto"/>
                            <w:left w:val="none" w:sz="0" w:space="0" w:color="auto"/>
                            <w:bottom w:val="none" w:sz="0" w:space="0" w:color="auto"/>
                            <w:right w:val="none" w:sz="0" w:space="0" w:color="auto"/>
                          </w:divBdr>
                          <w:divsChild>
                            <w:div w:id="208494955">
                              <w:marLeft w:val="0"/>
                              <w:marRight w:val="0"/>
                              <w:marTop w:val="0"/>
                              <w:marBottom w:val="0"/>
                              <w:divBdr>
                                <w:top w:val="none" w:sz="0" w:space="0" w:color="auto"/>
                                <w:left w:val="none" w:sz="0" w:space="0" w:color="auto"/>
                                <w:bottom w:val="none" w:sz="0" w:space="0" w:color="auto"/>
                                <w:right w:val="none" w:sz="0" w:space="0" w:color="auto"/>
                              </w:divBdr>
                              <w:divsChild>
                                <w:div w:id="856847520">
                                  <w:marLeft w:val="0"/>
                                  <w:marRight w:val="0"/>
                                  <w:marTop w:val="0"/>
                                  <w:marBottom w:val="0"/>
                                  <w:divBdr>
                                    <w:top w:val="none" w:sz="0" w:space="0" w:color="auto"/>
                                    <w:left w:val="none" w:sz="0" w:space="0" w:color="auto"/>
                                    <w:bottom w:val="none" w:sz="0" w:space="0" w:color="auto"/>
                                    <w:right w:val="none" w:sz="0" w:space="0" w:color="auto"/>
                                  </w:divBdr>
                                  <w:divsChild>
                                    <w:div w:id="155538382">
                                      <w:marLeft w:val="0"/>
                                      <w:marRight w:val="0"/>
                                      <w:marTop w:val="0"/>
                                      <w:marBottom w:val="0"/>
                                      <w:divBdr>
                                        <w:top w:val="none" w:sz="0" w:space="0" w:color="auto"/>
                                        <w:left w:val="none" w:sz="0" w:space="0" w:color="auto"/>
                                        <w:bottom w:val="none" w:sz="0" w:space="0" w:color="auto"/>
                                        <w:right w:val="none" w:sz="0" w:space="0" w:color="auto"/>
                                      </w:divBdr>
                                      <w:divsChild>
                                        <w:div w:id="1261983046">
                                          <w:marLeft w:val="0"/>
                                          <w:marRight w:val="0"/>
                                          <w:marTop w:val="0"/>
                                          <w:marBottom w:val="0"/>
                                          <w:divBdr>
                                            <w:top w:val="none" w:sz="0" w:space="0" w:color="auto"/>
                                            <w:left w:val="none" w:sz="0" w:space="0" w:color="auto"/>
                                            <w:bottom w:val="none" w:sz="0" w:space="0" w:color="auto"/>
                                            <w:right w:val="none" w:sz="0" w:space="0" w:color="auto"/>
                                          </w:divBdr>
                                          <w:divsChild>
                                            <w:div w:id="8559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2641">
                                  <w:marLeft w:val="0"/>
                                  <w:marRight w:val="0"/>
                                  <w:marTop w:val="0"/>
                                  <w:marBottom w:val="0"/>
                                  <w:divBdr>
                                    <w:top w:val="none" w:sz="0" w:space="0" w:color="auto"/>
                                    <w:left w:val="none" w:sz="0" w:space="0" w:color="auto"/>
                                    <w:bottom w:val="none" w:sz="0" w:space="0" w:color="auto"/>
                                    <w:right w:val="none" w:sz="0" w:space="0" w:color="auto"/>
                                  </w:divBdr>
                                  <w:divsChild>
                                    <w:div w:id="55470714">
                                      <w:marLeft w:val="0"/>
                                      <w:marRight w:val="0"/>
                                      <w:marTop w:val="0"/>
                                      <w:marBottom w:val="0"/>
                                      <w:divBdr>
                                        <w:top w:val="none" w:sz="0" w:space="0" w:color="auto"/>
                                        <w:left w:val="none" w:sz="0" w:space="0" w:color="auto"/>
                                        <w:bottom w:val="none" w:sz="0" w:space="0" w:color="auto"/>
                                        <w:right w:val="none" w:sz="0" w:space="0" w:color="auto"/>
                                      </w:divBdr>
                                      <w:divsChild>
                                        <w:div w:id="25057903">
                                          <w:marLeft w:val="0"/>
                                          <w:marRight w:val="0"/>
                                          <w:marTop w:val="0"/>
                                          <w:marBottom w:val="0"/>
                                          <w:divBdr>
                                            <w:top w:val="none" w:sz="0" w:space="0" w:color="auto"/>
                                            <w:left w:val="none" w:sz="0" w:space="0" w:color="auto"/>
                                            <w:bottom w:val="none" w:sz="0" w:space="0" w:color="auto"/>
                                            <w:right w:val="none" w:sz="0" w:space="0" w:color="auto"/>
                                          </w:divBdr>
                                          <w:divsChild>
                                            <w:div w:id="983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3330">
                              <w:marLeft w:val="0"/>
                              <w:marRight w:val="0"/>
                              <w:marTop w:val="0"/>
                              <w:marBottom w:val="0"/>
                              <w:divBdr>
                                <w:top w:val="none" w:sz="0" w:space="0" w:color="auto"/>
                                <w:left w:val="none" w:sz="0" w:space="0" w:color="auto"/>
                                <w:bottom w:val="none" w:sz="0" w:space="0" w:color="auto"/>
                                <w:right w:val="none" w:sz="0" w:space="0" w:color="auto"/>
                              </w:divBdr>
                            </w:div>
                            <w:div w:id="772088610">
                              <w:marLeft w:val="0"/>
                              <w:marRight w:val="0"/>
                              <w:marTop w:val="0"/>
                              <w:marBottom w:val="0"/>
                              <w:divBdr>
                                <w:top w:val="none" w:sz="0" w:space="0" w:color="auto"/>
                                <w:left w:val="none" w:sz="0" w:space="0" w:color="auto"/>
                                <w:bottom w:val="none" w:sz="0" w:space="0" w:color="auto"/>
                                <w:right w:val="none" w:sz="0" w:space="0" w:color="auto"/>
                              </w:divBdr>
                              <w:divsChild>
                                <w:div w:id="512189473">
                                  <w:marLeft w:val="0"/>
                                  <w:marRight w:val="0"/>
                                  <w:marTop w:val="0"/>
                                  <w:marBottom w:val="0"/>
                                  <w:divBdr>
                                    <w:top w:val="none" w:sz="0" w:space="0" w:color="auto"/>
                                    <w:left w:val="none" w:sz="0" w:space="0" w:color="auto"/>
                                    <w:bottom w:val="none" w:sz="0" w:space="0" w:color="auto"/>
                                    <w:right w:val="none" w:sz="0" w:space="0" w:color="auto"/>
                                  </w:divBdr>
                                  <w:divsChild>
                                    <w:div w:id="846140822">
                                      <w:marLeft w:val="0"/>
                                      <w:marRight w:val="0"/>
                                      <w:marTop w:val="0"/>
                                      <w:marBottom w:val="0"/>
                                      <w:divBdr>
                                        <w:top w:val="none" w:sz="0" w:space="0" w:color="auto"/>
                                        <w:left w:val="none" w:sz="0" w:space="0" w:color="auto"/>
                                        <w:bottom w:val="none" w:sz="0" w:space="0" w:color="auto"/>
                                        <w:right w:val="none" w:sz="0" w:space="0" w:color="auto"/>
                                      </w:divBdr>
                                    </w:div>
                                  </w:divsChild>
                                </w:div>
                                <w:div w:id="659499869">
                                  <w:marLeft w:val="0"/>
                                  <w:marRight w:val="0"/>
                                  <w:marTop w:val="0"/>
                                  <w:marBottom w:val="0"/>
                                  <w:divBdr>
                                    <w:top w:val="none" w:sz="0" w:space="0" w:color="auto"/>
                                    <w:left w:val="none" w:sz="0" w:space="0" w:color="auto"/>
                                    <w:bottom w:val="none" w:sz="0" w:space="0" w:color="auto"/>
                                    <w:right w:val="none" w:sz="0" w:space="0" w:color="auto"/>
                                  </w:divBdr>
                                  <w:divsChild>
                                    <w:div w:id="1104959901">
                                      <w:marLeft w:val="0"/>
                                      <w:marRight w:val="0"/>
                                      <w:marTop w:val="0"/>
                                      <w:marBottom w:val="0"/>
                                      <w:divBdr>
                                        <w:top w:val="none" w:sz="0" w:space="0" w:color="auto"/>
                                        <w:left w:val="none" w:sz="0" w:space="0" w:color="auto"/>
                                        <w:bottom w:val="none" w:sz="0" w:space="0" w:color="auto"/>
                                        <w:right w:val="none" w:sz="0" w:space="0" w:color="auto"/>
                                      </w:divBdr>
                                      <w:divsChild>
                                        <w:div w:id="1389762036">
                                          <w:marLeft w:val="0"/>
                                          <w:marRight w:val="0"/>
                                          <w:marTop w:val="0"/>
                                          <w:marBottom w:val="0"/>
                                          <w:divBdr>
                                            <w:top w:val="none" w:sz="0" w:space="0" w:color="auto"/>
                                            <w:left w:val="none" w:sz="0" w:space="0" w:color="auto"/>
                                            <w:bottom w:val="none" w:sz="0" w:space="0" w:color="auto"/>
                                            <w:right w:val="none" w:sz="0" w:space="0" w:color="auto"/>
                                          </w:divBdr>
                                          <w:divsChild>
                                            <w:div w:id="455878467">
                                              <w:marLeft w:val="0"/>
                                              <w:marRight w:val="0"/>
                                              <w:marTop w:val="0"/>
                                              <w:marBottom w:val="0"/>
                                              <w:divBdr>
                                                <w:top w:val="none" w:sz="0" w:space="0" w:color="auto"/>
                                                <w:left w:val="none" w:sz="0" w:space="0" w:color="auto"/>
                                                <w:bottom w:val="none" w:sz="0" w:space="0" w:color="auto"/>
                                                <w:right w:val="none" w:sz="0" w:space="0" w:color="auto"/>
                                              </w:divBdr>
                                              <w:divsChild>
                                                <w:div w:id="2708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7165">
                                      <w:marLeft w:val="0"/>
                                      <w:marRight w:val="0"/>
                                      <w:marTop w:val="0"/>
                                      <w:marBottom w:val="0"/>
                                      <w:divBdr>
                                        <w:top w:val="none" w:sz="0" w:space="0" w:color="auto"/>
                                        <w:left w:val="none" w:sz="0" w:space="0" w:color="auto"/>
                                        <w:bottom w:val="none" w:sz="0" w:space="0" w:color="auto"/>
                                        <w:right w:val="none" w:sz="0" w:space="0" w:color="auto"/>
                                      </w:divBdr>
                                      <w:divsChild>
                                        <w:div w:id="765612044">
                                          <w:marLeft w:val="0"/>
                                          <w:marRight w:val="0"/>
                                          <w:marTop w:val="0"/>
                                          <w:marBottom w:val="0"/>
                                          <w:divBdr>
                                            <w:top w:val="none" w:sz="0" w:space="0" w:color="auto"/>
                                            <w:left w:val="none" w:sz="0" w:space="0" w:color="auto"/>
                                            <w:bottom w:val="none" w:sz="0" w:space="0" w:color="auto"/>
                                            <w:right w:val="none" w:sz="0" w:space="0" w:color="auto"/>
                                          </w:divBdr>
                                          <w:divsChild>
                                            <w:div w:id="144900409">
                                              <w:marLeft w:val="0"/>
                                              <w:marRight w:val="0"/>
                                              <w:marTop w:val="0"/>
                                              <w:marBottom w:val="0"/>
                                              <w:divBdr>
                                                <w:top w:val="none" w:sz="0" w:space="0" w:color="auto"/>
                                                <w:left w:val="none" w:sz="0" w:space="0" w:color="auto"/>
                                                <w:bottom w:val="none" w:sz="0" w:space="0" w:color="auto"/>
                                                <w:right w:val="none" w:sz="0" w:space="0" w:color="auto"/>
                                              </w:divBdr>
                                              <w:divsChild>
                                                <w:div w:id="55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93882">
                                      <w:marLeft w:val="0"/>
                                      <w:marRight w:val="0"/>
                                      <w:marTop w:val="0"/>
                                      <w:marBottom w:val="0"/>
                                      <w:divBdr>
                                        <w:top w:val="none" w:sz="0" w:space="0" w:color="auto"/>
                                        <w:left w:val="none" w:sz="0" w:space="0" w:color="auto"/>
                                        <w:bottom w:val="none" w:sz="0" w:space="0" w:color="auto"/>
                                        <w:right w:val="none" w:sz="0" w:space="0" w:color="auto"/>
                                      </w:divBdr>
                                      <w:divsChild>
                                        <w:div w:id="7142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66818">
                  <w:marLeft w:val="0"/>
                  <w:marRight w:val="0"/>
                  <w:marTop w:val="0"/>
                  <w:marBottom w:val="0"/>
                  <w:divBdr>
                    <w:top w:val="none" w:sz="0" w:space="0" w:color="auto"/>
                    <w:left w:val="none" w:sz="0" w:space="0" w:color="auto"/>
                    <w:bottom w:val="none" w:sz="0" w:space="0" w:color="auto"/>
                    <w:right w:val="none" w:sz="0" w:space="0" w:color="auto"/>
                  </w:divBdr>
                  <w:divsChild>
                    <w:div w:id="395979190">
                      <w:marLeft w:val="0"/>
                      <w:marRight w:val="0"/>
                      <w:marTop w:val="0"/>
                      <w:marBottom w:val="0"/>
                      <w:divBdr>
                        <w:top w:val="none" w:sz="0" w:space="0" w:color="auto"/>
                        <w:left w:val="none" w:sz="0" w:space="0" w:color="auto"/>
                        <w:bottom w:val="none" w:sz="0" w:space="0" w:color="auto"/>
                        <w:right w:val="none" w:sz="0" w:space="0" w:color="auto"/>
                      </w:divBdr>
                    </w:div>
                    <w:div w:id="353728600">
                      <w:marLeft w:val="0"/>
                      <w:marRight w:val="0"/>
                      <w:marTop w:val="0"/>
                      <w:marBottom w:val="0"/>
                      <w:divBdr>
                        <w:top w:val="none" w:sz="0" w:space="0" w:color="auto"/>
                        <w:left w:val="none" w:sz="0" w:space="0" w:color="auto"/>
                        <w:bottom w:val="none" w:sz="0" w:space="0" w:color="auto"/>
                        <w:right w:val="none" w:sz="0" w:space="0" w:color="auto"/>
                      </w:divBdr>
                      <w:divsChild>
                        <w:div w:id="1425766760">
                          <w:marLeft w:val="0"/>
                          <w:marRight w:val="0"/>
                          <w:marTop w:val="0"/>
                          <w:marBottom w:val="0"/>
                          <w:divBdr>
                            <w:top w:val="none" w:sz="0" w:space="0" w:color="auto"/>
                            <w:left w:val="none" w:sz="0" w:space="0" w:color="auto"/>
                            <w:bottom w:val="none" w:sz="0" w:space="0" w:color="auto"/>
                            <w:right w:val="none" w:sz="0" w:space="0" w:color="auto"/>
                          </w:divBdr>
                          <w:divsChild>
                            <w:div w:id="1981425086">
                              <w:marLeft w:val="0"/>
                              <w:marRight w:val="0"/>
                              <w:marTop w:val="0"/>
                              <w:marBottom w:val="0"/>
                              <w:divBdr>
                                <w:top w:val="none" w:sz="0" w:space="0" w:color="auto"/>
                                <w:left w:val="none" w:sz="0" w:space="0" w:color="auto"/>
                                <w:bottom w:val="none" w:sz="0" w:space="0" w:color="auto"/>
                                <w:right w:val="none" w:sz="0" w:space="0" w:color="auto"/>
                              </w:divBdr>
                              <w:divsChild>
                                <w:div w:id="19360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7438">
                          <w:marLeft w:val="0"/>
                          <w:marRight w:val="0"/>
                          <w:marTop w:val="0"/>
                          <w:marBottom w:val="0"/>
                          <w:divBdr>
                            <w:top w:val="none" w:sz="0" w:space="0" w:color="auto"/>
                            <w:left w:val="none" w:sz="0" w:space="0" w:color="auto"/>
                            <w:bottom w:val="none" w:sz="0" w:space="0" w:color="auto"/>
                            <w:right w:val="none" w:sz="0" w:space="0" w:color="auto"/>
                          </w:divBdr>
                          <w:divsChild>
                            <w:div w:id="1092897402">
                              <w:marLeft w:val="0"/>
                              <w:marRight w:val="0"/>
                              <w:marTop w:val="0"/>
                              <w:marBottom w:val="0"/>
                              <w:divBdr>
                                <w:top w:val="none" w:sz="0" w:space="0" w:color="auto"/>
                                <w:left w:val="none" w:sz="0" w:space="0" w:color="auto"/>
                                <w:bottom w:val="none" w:sz="0" w:space="0" w:color="auto"/>
                                <w:right w:val="none" w:sz="0" w:space="0" w:color="auto"/>
                              </w:divBdr>
                              <w:divsChild>
                                <w:div w:id="928275667">
                                  <w:marLeft w:val="0"/>
                                  <w:marRight w:val="0"/>
                                  <w:marTop w:val="0"/>
                                  <w:marBottom w:val="0"/>
                                  <w:divBdr>
                                    <w:top w:val="none" w:sz="0" w:space="0" w:color="auto"/>
                                    <w:left w:val="none" w:sz="0" w:space="0" w:color="auto"/>
                                    <w:bottom w:val="none" w:sz="0" w:space="0" w:color="auto"/>
                                    <w:right w:val="none" w:sz="0" w:space="0" w:color="auto"/>
                                  </w:divBdr>
                                </w:div>
                              </w:divsChild>
                            </w:div>
                            <w:div w:id="1521967792">
                              <w:marLeft w:val="0"/>
                              <w:marRight w:val="0"/>
                              <w:marTop w:val="0"/>
                              <w:marBottom w:val="0"/>
                              <w:divBdr>
                                <w:top w:val="none" w:sz="0" w:space="0" w:color="auto"/>
                                <w:left w:val="none" w:sz="0" w:space="0" w:color="auto"/>
                                <w:bottom w:val="none" w:sz="0" w:space="0" w:color="auto"/>
                                <w:right w:val="none" w:sz="0" w:space="0" w:color="auto"/>
                              </w:divBdr>
                            </w:div>
                            <w:div w:id="382872564">
                              <w:marLeft w:val="0"/>
                              <w:marRight w:val="0"/>
                              <w:marTop w:val="0"/>
                              <w:marBottom w:val="0"/>
                              <w:divBdr>
                                <w:top w:val="none" w:sz="0" w:space="0" w:color="auto"/>
                                <w:left w:val="none" w:sz="0" w:space="0" w:color="auto"/>
                                <w:bottom w:val="none" w:sz="0" w:space="0" w:color="auto"/>
                                <w:right w:val="none" w:sz="0" w:space="0" w:color="auto"/>
                              </w:divBdr>
                            </w:div>
                            <w:div w:id="1123572755">
                              <w:marLeft w:val="0"/>
                              <w:marRight w:val="0"/>
                              <w:marTop w:val="0"/>
                              <w:marBottom w:val="0"/>
                              <w:divBdr>
                                <w:top w:val="none" w:sz="0" w:space="0" w:color="auto"/>
                                <w:left w:val="none" w:sz="0" w:space="0" w:color="auto"/>
                                <w:bottom w:val="none" w:sz="0" w:space="0" w:color="auto"/>
                                <w:right w:val="none" w:sz="0" w:space="0" w:color="auto"/>
                              </w:divBdr>
                            </w:div>
                            <w:div w:id="1965189347">
                              <w:marLeft w:val="0"/>
                              <w:marRight w:val="0"/>
                              <w:marTop w:val="0"/>
                              <w:marBottom w:val="0"/>
                              <w:divBdr>
                                <w:top w:val="none" w:sz="0" w:space="0" w:color="auto"/>
                                <w:left w:val="none" w:sz="0" w:space="0" w:color="auto"/>
                                <w:bottom w:val="none" w:sz="0" w:space="0" w:color="auto"/>
                                <w:right w:val="none" w:sz="0" w:space="0" w:color="auto"/>
                              </w:divBdr>
                              <w:divsChild>
                                <w:div w:id="1597862970">
                                  <w:marLeft w:val="0"/>
                                  <w:marRight w:val="0"/>
                                  <w:marTop w:val="0"/>
                                  <w:marBottom w:val="0"/>
                                  <w:divBdr>
                                    <w:top w:val="none" w:sz="0" w:space="0" w:color="auto"/>
                                    <w:left w:val="none" w:sz="0" w:space="0" w:color="auto"/>
                                    <w:bottom w:val="none" w:sz="0" w:space="0" w:color="auto"/>
                                    <w:right w:val="none" w:sz="0" w:space="0" w:color="auto"/>
                                  </w:divBdr>
                                  <w:divsChild>
                                    <w:div w:id="20516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585">
                              <w:marLeft w:val="0"/>
                              <w:marRight w:val="0"/>
                              <w:marTop w:val="0"/>
                              <w:marBottom w:val="0"/>
                              <w:divBdr>
                                <w:top w:val="none" w:sz="0" w:space="0" w:color="auto"/>
                                <w:left w:val="none" w:sz="0" w:space="0" w:color="auto"/>
                                <w:bottom w:val="none" w:sz="0" w:space="0" w:color="auto"/>
                                <w:right w:val="none" w:sz="0" w:space="0" w:color="auto"/>
                              </w:divBdr>
                            </w:div>
                            <w:div w:id="950667831">
                              <w:marLeft w:val="0"/>
                              <w:marRight w:val="0"/>
                              <w:marTop w:val="0"/>
                              <w:marBottom w:val="0"/>
                              <w:divBdr>
                                <w:top w:val="none" w:sz="0" w:space="0" w:color="auto"/>
                                <w:left w:val="none" w:sz="0" w:space="0" w:color="auto"/>
                                <w:bottom w:val="none" w:sz="0" w:space="0" w:color="auto"/>
                                <w:right w:val="none" w:sz="0" w:space="0" w:color="auto"/>
                              </w:divBdr>
                              <w:divsChild>
                                <w:div w:id="1762409521">
                                  <w:marLeft w:val="0"/>
                                  <w:marRight w:val="0"/>
                                  <w:marTop w:val="0"/>
                                  <w:marBottom w:val="0"/>
                                  <w:divBdr>
                                    <w:top w:val="none" w:sz="0" w:space="0" w:color="auto"/>
                                    <w:left w:val="none" w:sz="0" w:space="0" w:color="auto"/>
                                    <w:bottom w:val="none" w:sz="0" w:space="0" w:color="auto"/>
                                    <w:right w:val="none" w:sz="0" w:space="0" w:color="auto"/>
                                  </w:divBdr>
                                  <w:divsChild>
                                    <w:div w:id="1358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820">
                              <w:marLeft w:val="0"/>
                              <w:marRight w:val="0"/>
                              <w:marTop w:val="0"/>
                              <w:marBottom w:val="0"/>
                              <w:divBdr>
                                <w:top w:val="none" w:sz="0" w:space="0" w:color="auto"/>
                                <w:left w:val="none" w:sz="0" w:space="0" w:color="auto"/>
                                <w:bottom w:val="none" w:sz="0" w:space="0" w:color="auto"/>
                                <w:right w:val="none" w:sz="0" w:space="0" w:color="auto"/>
                              </w:divBdr>
                            </w:div>
                          </w:divsChild>
                        </w:div>
                        <w:div w:id="915093577">
                          <w:marLeft w:val="0"/>
                          <w:marRight w:val="0"/>
                          <w:marTop w:val="0"/>
                          <w:marBottom w:val="0"/>
                          <w:divBdr>
                            <w:top w:val="none" w:sz="0" w:space="0" w:color="auto"/>
                            <w:left w:val="none" w:sz="0" w:space="0" w:color="auto"/>
                            <w:bottom w:val="none" w:sz="0" w:space="0" w:color="auto"/>
                            <w:right w:val="none" w:sz="0" w:space="0" w:color="auto"/>
                          </w:divBdr>
                          <w:divsChild>
                            <w:div w:id="396173478">
                              <w:marLeft w:val="0"/>
                              <w:marRight w:val="0"/>
                              <w:marTop w:val="0"/>
                              <w:marBottom w:val="0"/>
                              <w:divBdr>
                                <w:top w:val="none" w:sz="0" w:space="0" w:color="auto"/>
                                <w:left w:val="none" w:sz="0" w:space="0" w:color="auto"/>
                                <w:bottom w:val="none" w:sz="0" w:space="0" w:color="auto"/>
                                <w:right w:val="none" w:sz="0" w:space="0" w:color="auto"/>
                              </w:divBdr>
                              <w:divsChild>
                                <w:div w:id="1066298806">
                                  <w:marLeft w:val="0"/>
                                  <w:marRight w:val="0"/>
                                  <w:marTop w:val="0"/>
                                  <w:marBottom w:val="0"/>
                                  <w:divBdr>
                                    <w:top w:val="none" w:sz="0" w:space="0" w:color="auto"/>
                                    <w:left w:val="none" w:sz="0" w:space="0" w:color="auto"/>
                                    <w:bottom w:val="none" w:sz="0" w:space="0" w:color="auto"/>
                                    <w:right w:val="none" w:sz="0" w:space="0" w:color="auto"/>
                                  </w:divBdr>
                                </w:div>
                              </w:divsChild>
                            </w:div>
                            <w:div w:id="987392873">
                              <w:marLeft w:val="0"/>
                              <w:marRight w:val="0"/>
                              <w:marTop w:val="0"/>
                              <w:marBottom w:val="0"/>
                              <w:divBdr>
                                <w:top w:val="none" w:sz="0" w:space="0" w:color="auto"/>
                                <w:left w:val="none" w:sz="0" w:space="0" w:color="auto"/>
                                <w:bottom w:val="none" w:sz="0" w:space="0" w:color="auto"/>
                                <w:right w:val="none" w:sz="0" w:space="0" w:color="auto"/>
                              </w:divBdr>
                              <w:divsChild>
                                <w:div w:id="1490825691">
                                  <w:marLeft w:val="0"/>
                                  <w:marRight w:val="0"/>
                                  <w:marTop w:val="0"/>
                                  <w:marBottom w:val="0"/>
                                  <w:divBdr>
                                    <w:top w:val="none" w:sz="0" w:space="0" w:color="auto"/>
                                    <w:left w:val="none" w:sz="0" w:space="0" w:color="auto"/>
                                    <w:bottom w:val="none" w:sz="0" w:space="0" w:color="auto"/>
                                    <w:right w:val="none" w:sz="0" w:space="0" w:color="auto"/>
                                  </w:divBdr>
                                  <w:divsChild>
                                    <w:div w:id="615790455">
                                      <w:marLeft w:val="0"/>
                                      <w:marRight w:val="0"/>
                                      <w:marTop w:val="0"/>
                                      <w:marBottom w:val="0"/>
                                      <w:divBdr>
                                        <w:top w:val="none" w:sz="0" w:space="0" w:color="auto"/>
                                        <w:left w:val="none" w:sz="0" w:space="0" w:color="auto"/>
                                        <w:bottom w:val="none" w:sz="0" w:space="0" w:color="auto"/>
                                        <w:right w:val="none" w:sz="0" w:space="0" w:color="auto"/>
                                      </w:divBdr>
                                      <w:divsChild>
                                        <w:div w:id="1723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2101">
                          <w:marLeft w:val="0"/>
                          <w:marRight w:val="0"/>
                          <w:marTop w:val="0"/>
                          <w:marBottom w:val="0"/>
                          <w:divBdr>
                            <w:top w:val="none" w:sz="0" w:space="0" w:color="auto"/>
                            <w:left w:val="none" w:sz="0" w:space="0" w:color="auto"/>
                            <w:bottom w:val="none" w:sz="0" w:space="0" w:color="auto"/>
                            <w:right w:val="none" w:sz="0" w:space="0" w:color="auto"/>
                          </w:divBdr>
                          <w:divsChild>
                            <w:div w:id="1418165667">
                              <w:marLeft w:val="0"/>
                              <w:marRight w:val="0"/>
                              <w:marTop w:val="0"/>
                              <w:marBottom w:val="0"/>
                              <w:divBdr>
                                <w:top w:val="none" w:sz="0" w:space="0" w:color="auto"/>
                                <w:left w:val="none" w:sz="0" w:space="0" w:color="auto"/>
                                <w:bottom w:val="none" w:sz="0" w:space="0" w:color="auto"/>
                                <w:right w:val="none" w:sz="0" w:space="0" w:color="auto"/>
                              </w:divBdr>
                              <w:divsChild>
                                <w:div w:id="1226065543">
                                  <w:marLeft w:val="0"/>
                                  <w:marRight w:val="0"/>
                                  <w:marTop w:val="0"/>
                                  <w:marBottom w:val="0"/>
                                  <w:divBdr>
                                    <w:top w:val="none" w:sz="0" w:space="0" w:color="auto"/>
                                    <w:left w:val="none" w:sz="0" w:space="0" w:color="auto"/>
                                    <w:bottom w:val="none" w:sz="0" w:space="0" w:color="auto"/>
                                    <w:right w:val="none" w:sz="0" w:space="0" w:color="auto"/>
                                  </w:divBdr>
                                  <w:divsChild>
                                    <w:div w:id="1768967165">
                                      <w:marLeft w:val="0"/>
                                      <w:marRight w:val="0"/>
                                      <w:marTop w:val="0"/>
                                      <w:marBottom w:val="0"/>
                                      <w:divBdr>
                                        <w:top w:val="none" w:sz="0" w:space="0" w:color="auto"/>
                                        <w:left w:val="none" w:sz="0" w:space="0" w:color="auto"/>
                                        <w:bottom w:val="none" w:sz="0" w:space="0" w:color="auto"/>
                                        <w:right w:val="none" w:sz="0" w:space="0" w:color="auto"/>
                                      </w:divBdr>
                                    </w:div>
                                  </w:divsChild>
                                </w:div>
                                <w:div w:id="545410276">
                                  <w:marLeft w:val="0"/>
                                  <w:marRight w:val="0"/>
                                  <w:marTop w:val="0"/>
                                  <w:marBottom w:val="0"/>
                                  <w:divBdr>
                                    <w:top w:val="none" w:sz="0" w:space="0" w:color="auto"/>
                                    <w:left w:val="none" w:sz="0" w:space="0" w:color="auto"/>
                                    <w:bottom w:val="none" w:sz="0" w:space="0" w:color="auto"/>
                                    <w:right w:val="none" w:sz="0" w:space="0" w:color="auto"/>
                                  </w:divBdr>
                                  <w:divsChild>
                                    <w:div w:id="2284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4913">
                              <w:marLeft w:val="0"/>
                              <w:marRight w:val="0"/>
                              <w:marTop w:val="0"/>
                              <w:marBottom w:val="0"/>
                              <w:divBdr>
                                <w:top w:val="none" w:sz="0" w:space="0" w:color="auto"/>
                                <w:left w:val="none" w:sz="0" w:space="0" w:color="auto"/>
                                <w:bottom w:val="none" w:sz="0" w:space="0" w:color="auto"/>
                                <w:right w:val="none" w:sz="0" w:space="0" w:color="auto"/>
                              </w:divBdr>
                              <w:divsChild>
                                <w:div w:id="1489056624">
                                  <w:marLeft w:val="0"/>
                                  <w:marRight w:val="0"/>
                                  <w:marTop w:val="0"/>
                                  <w:marBottom w:val="0"/>
                                  <w:divBdr>
                                    <w:top w:val="none" w:sz="0" w:space="0" w:color="auto"/>
                                    <w:left w:val="none" w:sz="0" w:space="0" w:color="auto"/>
                                    <w:bottom w:val="none" w:sz="0" w:space="0" w:color="auto"/>
                                    <w:right w:val="none" w:sz="0" w:space="0" w:color="auto"/>
                                  </w:divBdr>
                                  <w:divsChild>
                                    <w:div w:id="12573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205">
                              <w:marLeft w:val="0"/>
                              <w:marRight w:val="0"/>
                              <w:marTop w:val="0"/>
                              <w:marBottom w:val="0"/>
                              <w:divBdr>
                                <w:top w:val="none" w:sz="0" w:space="0" w:color="auto"/>
                                <w:left w:val="none" w:sz="0" w:space="0" w:color="auto"/>
                                <w:bottom w:val="none" w:sz="0" w:space="0" w:color="auto"/>
                                <w:right w:val="none" w:sz="0" w:space="0" w:color="auto"/>
                              </w:divBdr>
                            </w:div>
                            <w:div w:id="706761323">
                              <w:marLeft w:val="0"/>
                              <w:marRight w:val="0"/>
                              <w:marTop w:val="0"/>
                              <w:marBottom w:val="0"/>
                              <w:divBdr>
                                <w:top w:val="none" w:sz="0" w:space="0" w:color="auto"/>
                                <w:left w:val="none" w:sz="0" w:space="0" w:color="auto"/>
                                <w:bottom w:val="none" w:sz="0" w:space="0" w:color="auto"/>
                                <w:right w:val="none" w:sz="0" w:space="0" w:color="auto"/>
                              </w:divBdr>
                              <w:divsChild>
                                <w:div w:id="902133863">
                                  <w:marLeft w:val="0"/>
                                  <w:marRight w:val="0"/>
                                  <w:marTop w:val="0"/>
                                  <w:marBottom w:val="0"/>
                                  <w:divBdr>
                                    <w:top w:val="none" w:sz="0" w:space="0" w:color="auto"/>
                                    <w:left w:val="none" w:sz="0" w:space="0" w:color="auto"/>
                                    <w:bottom w:val="none" w:sz="0" w:space="0" w:color="auto"/>
                                    <w:right w:val="none" w:sz="0" w:space="0" w:color="auto"/>
                                  </w:divBdr>
                                  <w:divsChild>
                                    <w:div w:id="775488917">
                                      <w:marLeft w:val="0"/>
                                      <w:marRight w:val="0"/>
                                      <w:marTop w:val="0"/>
                                      <w:marBottom w:val="0"/>
                                      <w:divBdr>
                                        <w:top w:val="none" w:sz="0" w:space="0" w:color="auto"/>
                                        <w:left w:val="none" w:sz="0" w:space="0" w:color="auto"/>
                                        <w:bottom w:val="none" w:sz="0" w:space="0" w:color="auto"/>
                                        <w:right w:val="none" w:sz="0" w:space="0" w:color="auto"/>
                                      </w:divBdr>
                                      <w:divsChild>
                                        <w:div w:id="1766925386">
                                          <w:marLeft w:val="0"/>
                                          <w:marRight w:val="0"/>
                                          <w:marTop w:val="0"/>
                                          <w:marBottom w:val="0"/>
                                          <w:divBdr>
                                            <w:top w:val="none" w:sz="0" w:space="0" w:color="auto"/>
                                            <w:left w:val="none" w:sz="0" w:space="0" w:color="auto"/>
                                            <w:bottom w:val="none" w:sz="0" w:space="0" w:color="auto"/>
                                            <w:right w:val="none" w:sz="0" w:space="0" w:color="auto"/>
                                          </w:divBdr>
                                          <w:divsChild>
                                            <w:div w:id="1555770727">
                                              <w:marLeft w:val="0"/>
                                              <w:marRight w:val="0"/>
                                              <w:marTop w:val="0"/>
                                              <w:marBottom w:val="0"/>
                                              <w:divBdr>
                                                <w:top w:val="none" w:sz="0" w:space="0" w:color="auto"/>
                                                <w:left w:val="none" w:sz="0" w:space="0" w:color="auto"/>
                                                <w:bottom w:val="none" w:sz="0" w:space="0" w:color="auto"/>
                                                <w:right w:val="none" w:sz="0" w:space="0" w:color="auto"/>
                                              </w:divBdr>
                                              <w:divsChild>
                                                <w:div w:id="14164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9457">
                                      <w:marLeft w:val="0"/>
                                      <w:marRight w:val="0"/>
                                      <w:marTop w:val="0"/>
                                      <w:marBottom w:val="0"/>
                                      <w:divBdr>
                                        <w:top w:val="none" w:sz="0" w:space="0" w:color="auto"/>
                                        <w:left w:val="none" w:sz="0" w:space="0" w:color="auto"/>
                                        <w:bottom w:val="none" w:sz="0" w:space="0" w:color="auto"/>
                                        <w:right w:val="none" w:sz="0" w:space="0" w:color="auto"/>
                                      </w:divBdr>
                                      <w:divsChild>
                                        <w:div w:id="21446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2652">
                                  <w:marLeft w:val="0"/>
                                  <w:marRight w:val="0"/>
                                  <w:marTop w:val="0"/>
                                  <w:marBottom w:val="0"/>
                                  <w:divBdr>
                                    <w:top w:val="none" w:sz="0" w:space="0" w:color="auto"/>
                                    <w:left w:val="none" w:sz="0" w:space="0" w:color="auto"/>
                                    <w:bottom w:val="none" w:sz="0" w:space="0" w:color="auto"/>
                                    <w:right w:val="none" w:sz="0" w:space="0" w:color="auto"/>
                                  </w:divBdr>
                                  <w:divsChild>
                                    <w:div w:id="524829409">
                                      <w:marLeft w:val="0"/>
                                      <w:marRight w:val="0"/>
                                      <w:marTop w:val="0"/>
                                      <w:marBottom w:val="0"/>
                                      <w:divBdr>
                                        <w:top w:val="none" w:sz="0" w:space="0" w:color="auto"/>
                                        <w:left w:val="none" w:sz="0" w:space="0" w:color="auto"/>
                                        <w:bottom w:val="none" w:sz="0" w:space="0" w:color="auto"/>
                                        <w:right w:val="none" w:sz="0" w:space="0" w:color="auto"/>
                                      </w:divBdr>
                                      <w:divsChild>
                                        <w:div w:id="611254366">
                                          <w:marLeft w:val="0"/>
                                          <w:marRight w:val="0"/>
                                          <w:marTop w:val="0"/>
                                          <w:marBottom w:val="0"/>
                                          <w:divBdr>
                                            <w:top w:val="none" w:sz="0" w:space="0" w:color="auto"/>
                                            <w:left w:val="none" w:sz="0" w:space="0" w:color="auto"/>
                                            <w:bottom w:val="none" w:sz="0" w:space="0" w:color="auto"/>
                                            <w:right w:val="none" w:sz="0" w:space="0" w:color="auto"/>
                                          </w:divBdr>
                                          <w:divsChild>
                                            <w:div w:id="380637363">
                                              <w:marLeft w:val="0"/>
                                              <w:marRight w:val="0"/>
                                              <w:marTop w:val="0"/>
                                              <w:marBottom w:val="0"/>
                                              <w:divBdr>
                                                <w:top w:val="none" w:sz="0" w:space="0" w:color="auto"/>
                                                <w:left w:val="none" w:sz="0" w:space="0" w:color="auto"/>
                                                <w:bottom w:val="none" w:sz="0" w:space="0" w:color="auto"/>
                                                <w:right w:val="none" w:sz="0" w:space="0" w:color="auto"/>
                                              </w:divBdr>
                                              <w:divsChild>
                                                <w:div w:id="7345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4534">
                                  <w:marLeft w:val="0"/>
                                  <w:marRight w:val="0"/>
                                  <w:marTop w:val="0"/>
                                  <w:marBottom w:val="0"/>
                                  <w:divBdr>
                                    <w:top w:val="none" w:sz="0" w:space="0" w:color="auto"/>
                                    <w:left w:val="none" w:sz="0" w:space="0" w:color="auto"/>
                                    <w:bottom w:val="none" w:sz="0" w:space="0" w:color="auto"/>
                                    <w:right w:val="none" w:sz="0" w:space="0" w:color="auto"/>
                                  </w:divBdr>
                                  <w:divsChild>
                                    <w:div w:id="1575774341">
                                      <w:marLeft w:val="0"/>
                                      <w:marRight w:val="0"/>
                                      <w:marTop w:val="0"/>
                                      <w:marBottom w:val="0"/>
                                      <w:divBdr>
                                        <w:top w:val="none" w:sz="0" w:space="0" w:color="auto"/>
                                        <w:left w:val="none" w:sz="0" w:space="0" w:color="auto"/>
                                        <w:bottom w:val="none" w:sz="0" w:space="0" w:color="auto"/>
                                        <w:right w:val="none" w:sz="0" w:space="0" w:color="auto"/>
                                      </w:divBdr>
                                      <w:divsChild>
                                        <w:div w:id="1443496345">
                                          <w:marLeft w:val="0"/>
                                          <w:marRight w:val="0"/>
                                          <w:marTop w:val="0"/>
                                          <w:marBottom w:val="0"/>
                                          <w:divBdr>
                                            <w:top w:val="none" w:sz="0" w:space="0" w:color="auto"/>
                                            <w:left w:val="none" w:sz="0" w:space="0" w:color="auto"/>
                                            <w:bottom w:val="none" w:sz="0" w:space="0" w:color="auto"/>
                                            <w:right w:val="none" w:sz="0" w:space="0" w:color="auto"/>
                                          </w:divBdr>
                                          <w:divsChild>
                                            <w:div w:id="1431775017">
                                              <w:marLeft w:val="0"/>
                                              <w:marRight w:val="0"/>
                                              <w:marTop w:val="0"/>
                                              <w:marBottom w:val="0"/>
                                              <w:divBdr>
                                                <w:top w:val="none" w:sz="0" w:space="0" w:color="auto"/>
                                                <w:left w:val="none" w:sz="0" w:space="0" w:color="auto"/>
                                                <w:bottom w:val="none" w:sz="0" w:space="0" w:color="auto"/>
                                                <w:right w:val="none" w:sz="0" w:space="0" w:color="auto"/>
                                              </w:divBdr>
                                              <w:divsChild>
                                                <w:div w:id="19759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58813">
                                  <w:marLeft w:val="0"/>
                                  <w:marRight w:val="0"/>
                                  <w:marTop w:val="0"/>
                                  <w:marBottom w:val="0"/>
                                  <w:divBdr>
                                    <w:top w:val="none" w:sz="0" w:space="0" w:color="auto"/>
                                    <w:left w:val="none" w:sz="0" w:space="0" w:color="auto"/>
                                    <w:bottom w:val="none" w:sz="0" w:space="0" w:color="auto"/>
                                    <w:right w:val="none" w:sz="0" w:space="0" w:color="auto"/>
                                  </w:divBdr>
                                  <w:divsChild>
                                    <w:div w:id="1170950165">
                                      <w:marLeft w:val="0"/>
                                      <w:marRight w:val="0"/>
                                      <w:marTop w:val="0"/>
                                      <w:marBottom w:val="0"/>
                                      <w:divBdr>
                                        <w:top w:val="none" w:sz="0" w:space="0" w:color="auto"/>
                                        <w:left w:val="none" w:sz="0" w:space="0" w:color="auto"/>
                                        <w:bottom w:val="none" w:sz="0" w:space="0" w:color="auto"/>
                                        <w:right w:val="none" w:sz="0" w:space="0" w:color="auto"/>
                                      </w:divBdr>
                                      <w:divsChild>
                                        <w:div w:id="694582122">
                                          <w:marLeft w:val="0"/>
                                          <w:marRight w:val="0"/>
                                          <w:marTop w:val="0"/>
                                          <w:marBottom w:val="0"/>
                                          <w:divBdr>
                                            <w:top w:val="none" w:sz="0" w:space="0" w:color="auto"/>
                                            <w:left w:val="none" w:sz="0" w:space="0" w:color="auto"/>
                                            <w:bottom w:val="none" w:sz="0" w:space="0" w:color="auto"/>
                                            <w:right w:val="none" w:sz="0" w:space="0" w:color="auto"/>
                                          </w:divBdr>
                                          <w:divsChild>
                                            <w:div w:id="2092697842">
                                              <w:marLeft w:val="0"/>
                                              <w:marRight w:val="0"/>
                                              <w:marTop w:val="0"/>
                                              <w:marBottom w:val="0"/>
                                              <w:divBdr>
                                                <w:top w:val="none" w:sz="0" w:space="0" w:color="auto"/>
                                                <w:left w:val="none" w:sz="0" w:space="0" w:color="auto"/>
                                                <w:bottom w:val="none" w:sz="0" w:space="0" w:color="auto"/>
                                                <w:right w:val="none" w:sz="0" w:space="0" w:color="auto"/>
                                              </w:divBdr>
                                              <w:divsChild>
                                                <w:div w:id="20050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268401">
                          <w:marLeft w:val="0"/>
                          <w:marRight w:val="0"/>
                          <w:marTop w:val="0"/>
                          <w:marBottom w:val="0"/>
                          <w:divBdr>
                            <w:top w:val="none" w:sz="0" w:space="0" w:color="auto"/>
                            <w:left w:val="none" w:sz="0" w:space="0" w:color="auto"/>
                            <w:bottom w:val="none" w:sz="0" w:space="0" w:color="auto"/>
                            <w:right w:val="none" w:sz="0" w:space="0" w:color="auto"/>
                          </w:divBdr>
                        </w:div>
                        <w:div w:id="2024822077">
                          <w:marLeft w:val="0"/>
                          <w:marRight w:val="0"/>
                          <w:marTop w:val="0"/>
                          <w:marBottom w:val="0"/>
                          <w:divBdr>
                            <w:top w:val="none" w:sz="0" w:space="0" w:color="auto"/>
                            <w:left w:val="none" w:sz="0" w:space="0" w:color="auto"/>
                            <w:bottom w:val="none" w:sz="0" w:space="0" w:color="auto"/>
                            <w:right w:val="none" w:sz="0" w:space="0" w:color="auto"/>
                          </w:divBdr>
                          <w:divsChild>
                            <w:div w:id="756291461">
                              <w:marLeft w:val="0"/>
                              <w:marRight w:val="0"/>
                              <w:marTop w:val="0"/>
                              <w:marBottom w:val="0"/>
                              <w:divBdr>
                                <w:top w:val="none" w:sz="0" w:space="0" w:color="auto"/>
                                <w:left w:val="none" w:sz="0" w:space="0" w:color="auto"/>
                                <w:bottom w:val="none" w:sz="0" w:space="0" w:color="auto"/>
                                <w:right w:val="none" w:sz="0" w:space="0" w:color="auto"/>
                              </w:divBdr>
                              <w:divsChild>
                                <w:div w:id="389109926">
                                  <w:marLeft w:val="0"/>
                                  <w:marRight w:val="0"/>
                                  <w:marTop w:val="0"/>
                                  <w:marBottom w:val="0"/>
                                  <w:divBdr>
                                    <w:top w:val="none" w:sz="0" w:space="0" w:color="auto"/>
                                    <w:left w:val="none" w:sz="0" w:space="0" w:color="auto"/>
                                    <w:bottom w:val="none" w:sz="0" w:space="0" w:color="auto"/>
                                    <w:right w:val="none" w:sz="0" w:space="0" w:color="auto"/>
                                  </w:divBdr>
                                  <w:divsChild>
                                    <w:div w:id="1591891868">
                                      <w:marLeft w:val="0"/>
                                      <w:marRight w:val="0"/>
                                      <w:marTop w:val="0"/>
                                      <w:marBottom w:val="0"/>
                                      <w:divBdr>
                                        <w:top w:val="none" w:sz="0" w:space="0" w:color="auto"/>
                                        <w:left w:val="none" w:sz="0" w:space="0" w:color="auto"/>
                                        <w:bottom w:val="none" w:sz="0" w:space="0" w:color="auto"/>
                                        <w:right w:val="none" w:sz="0" w:space="0" w:color="auto"/>
                                      </w:divBdr>
                                      <w:divsChild>
                                        <w:div w:id="844053387">
                                          <w:marLeft w:val="0"/>
                                          <w:marRight w:val="0"/>
                                          <w:marTop w:val="0"/>
                                          <w:marBottom w:val="0"/>
                                          <w:divBdr>
                                            <w:top w:val="none" w:sz="0" w:space="0" w:color="auto"/>
                                            <w:left w:val="none" w:sz="0" w:space="0" w:color="auto"/>
                                            <w:bottom w:val="none" w:sz="0" w:space="0" w:color="auto"/>
                                            <w:right w:val="none" w:sz="0" w:space="0" w:color="auto"/>
                                          </w:divBdr>
                                          <w:divsChild>
                                            <w:div w:id="173495076">
                                              <w:marLeft w:val="0"/>
                                              <w:marRight w:val="0"/>
                                              <w:marTop w:val="0"/>
                                              <w:marBottom w:val="0"/>
                                              <w:divBdr>
                                                <w:top w:val="none" w:sz="0" w:space="0" w:color="auto"/>
                                                <w:left w:val="none" w:sz="0" w:space="0" w:color="auto"/>
                                                <w:bottom w:val="none" w:sz="0" w:space="0" w:color="auto"/>
                                                <w:right w:val="none" w:sz="0" w:space="0" w:color="auto"/>
                                              </w:divBdr>
                                              <w:divsChild>
                                                <w:div w:id="17885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0008">
                                  <w:marLeft w:val="0"/>
                                  <w:marRight w:val="0"/>
                                  <w:marTop w:val="0"/>
                                  <w:marBottom w:val="0"/>
                                  <w:divBdr>
                                    <w:top w:val="none" w:sz="0" w:space="0" w:color="auto"/>
                                    <w:left w:val="none" w:sz="0" w:space="0" w:color="auto"/>
                                    <w:bottom w:val="none" w:sz="0" w:space="0" w:color="auto"/>
                                    <w:right w:val="none" w:sz="0" w:space="0" w:color="auto"/>
                                  </w:divBdr>
                                </w:div>
                                <w:div w:id="2065372503">
                                  <w:marLeft w:val="0"/>
                                  <w:marRight w:val="0"/>
                                  <w:marTop w:val="0"/>
                                  <w:marBottom w:val="0"/>
                                  <w:divBdr>
                                    <w:top w:val="none" w:sz="0" w:space="0" w:color="auto"/>
                                    <w:left w:val="none" w:sz="0" w:space="0" w:color="auto"/>
                                    <w:bottom w:val="none" w:sz="0" w:space="0" w:color="auto"/>
                                    <w:right w:val="none" w:sz="0" w:space="0" w:color="auto"/>
                                  </w:divBdr>
                                  <w:divsChild>
                                    <w:div w:id="1676761063">
                                      <w:marLeft w:val="0"/>
                                      <w:marRight w:val="0"/>
                                      <w:marTop w:val="0"/>
                                      <w:marBottom w:val="0"/>
                                      <w:divBdr>
                                        <w:top w:val="none" w:sz="0" w:space="0" w:color="auto"/>
                                        <w:left w:val="none" w:sz="0" w:space="0" w:color="auto"/>
                                        <w:bottom w:val="none" w:sz="0" w:space="0" w:color="auto"/>
                                        <w:right w:val="none" w:sz="0" w:space="0" w:color="auto"/>
                                      </w:divBdr>
                                      <w:divsChild>
                                        <w:div w:id="1041441635">
                                          <w:marLeft w:val="0"/>
                                          <w:marRight w:val="0"/>
                                          <w:marTop w:val="0"/>
                                          <w:marBottom w:val="0"/>
                                          <w:divBdr>
                                            <w:top w:val="none" w:sz="0" w:space="0" w:color="auto"/>
                                            <w:left w:val="none" w:sz="0" w:space="0" w:color="auto"/>
                                            <w:bottom w:val="none" w:sz="0" w:space="0" w:color="auto"/>
                                            <w:right w:val="none" w:sz="0" w:space="0" w:color="auto"/>
                                          </w:divBdr>
                                          <w:divsChild>
                                            <w:div w:id="1666205776">
                                              <w:marLeft w:val="0"/>
                                              <w:marRight w:val="0"/>
                                              <w:marTop w:val="0"/>
                                              <w:marBottom w:val="0"/>
                                              <w:divBdr>
                                                <w:top w:val="none" w:sz="0" w:space="0" w:color="auto"/>
                                                <w:left w:val="none" w:sz="0" w:space="0" w:color="auto"/>
                                                <w:bottom w:val="none" w:sz="0" w:space="0" w:color="auto"/>
                                                <w:right w:val="none" w:sz="0" w:space="0" w:color="auto"/>
                                              </w:divBdr>
                                            </w:div>
                                          </w:divsChild>
                                        </w:div>
                                        <w:div w:id="1984692662">
                                          <w:marLeft w:val="0"/>
                                          <w:marRight w:val="0"/>
                                          <w:marTop w:val="0"/>
                                          <w:marBottom w:val="0"/>
                                          <w:divBdr>
                                            <w:top w:val="none" w:sz="0" w:space="0" w:color="auto"/>
                                            <w:left w:val="none" w:sz="0" w:space="0" w:color="auto"/>
                                            <w:bottom w:val="none" w:sz="0" w:space="0" w:color="auto"/>
                                            <w:right w:val="none" w:sz="0" w:space="0" w:color="auto"/>
                                          </w:divBdr>
                                          <w:divsChild>
                                            <w:div w:id="237062702">
                                              <w:marLeft w:val="0"/>
                                              <w:marRight w:val="0"/>
                                              <w:marTop w:val="0"/>
                                              <w:marBottom w:val="0"/>
                                              <w:divBdr>
                                                <w:top w:val="none" w:sz="0" w:space="0" w:color="auto"/>
                                                <w:left w:val="none" w:sz="0" w:space="0" w:color="auto"/>
                                                <w:bottom w:val="none" w:sz="0" w:space="0" w:color="auto"/>
                                                <w:right w:val="none" w:sz="0" w:space="0" w:color="auto"/>
                                              </w:divBdr>
                                              <w:divsChild>
                                                <w:div w:id="1279947621">
                                                  <w:marLeft w:val="0"/>
                                                  <w:marRight w:val="0"/>
                                                  <w:marTop w:val="0"/>
                                                  <w:marBottom w:val="0"/>
                                                  <w:divBdr>
                                                    <w:top w:val="none" w:sz="0" w:space="0" w:color="auto"/>
                                                    <w:left w:val="none" w:sz="0" w:space="0" w:color="auto"/>
                                                    <w:bottom w:val="none" w:sz="0" w:space="0" w:color="auto"/>
                                                    <w:right w:val="none" w:sz="0" w:space="0" w:color="auto"/>
                                                  </w:divBdr>
                                                  <w:divsChild>
                                                    <w:div w:id="360786025">
                                                      <w:marLeft w:val="0"/>
                                                      <w:marRight w:val="0"/>
                                                      <w:marTop w:val="0"/>
                                                      <w:marBottom w:val="0"/>
                                                      <w:divBdr>
                                                        <w:top w:val="none" w:sz="0" w:space="0" w:color="auto"/>
                                                        <w:left w:val="none" w:sz="0" w:space="0" w:color="auto"/>
                                                        <w:bottom w:val="none" w:sz="0" w:space="0" w:color="auto"/>
                                                        <w:right w:val="none" w:sz="0" w:space="0" w:color="auto"/>
                                                      </w:divBdr>
                                                      <w:divsChild>
                                                        <w:div w:id="6509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430397">
                                          <w:marLeft w:val="0"/>
                                          <w:marRight w:val="0"/>
                                          <w:marTop w:val="0"/>
                                          <w:marBottom w:val="0"/>
                                          <w:divBdr>
                                            <w:top w:val="none" w:sz="0" w:space="0" w:color="auto"/>
                                            <w:left w:val="none" w:sz="0" w:space="0" w:color="auto"/>
                                            <w:bottom w:val="none" w:sz="0" w:space="0" w:color="auto"/>
                                            <w:right w:val="none" w:sz="0" w:space="0" w:color="auto"/>
                                          </w:divBdr>
                                          <w:divsChild>
                                            <w:div w:id="209196780">
                                              <w:marLeft w:val="0"/>
                                              <w:marRight w:val="0"/>
                                              <w:marTop w:val="0"/>
                                              <w:marBottom w:val="0"/>
                                              <w:divBdr>
                                                <w:top w:val="none" w:sz="0" w:space="0" w:color="auto"/>
                                                <w:left w:val="none" w:sz="0" w:space="0" w:color="auto"/>
                                                <w:bottom w:val="none" w:sz="0" w:space="0" w:color="auto"/>
                                                <w:right w:val="none" w:sz="0" w:space="0" w:color="auto"/>
                                              </w:divBdr>
                                              <w:divsChild>
                                                <w:div w:id="24258086">
                                                  <w:marLeft w:val="0"/>
                                                  <w:marRight w:val="0"/>
                                                  <w:marTop w:val="0"/>
                                                  <w:marBottom w:val="0"/>
                                                  <w:divBdr>
                                                    <w:top w:val="none" w:sz="0" w:space="0" w:color="auto"/>
                                                    <w:left w:val="none" w:sz="0" w:space="0" w:color="auto"/>
                                                    <w:bottom w:val="none" w:sz="0" w:space="0" w:color="auto"/>
                                                    <w:right w:val="none" w:sz="0" w:space="0" w:color="auto"/>
                                                  </w:divBdr>
                                                  <w:divsChild>
                                                    <w:div w:id="239364564">
                                                      <w:marLeft w:val="0"/>
                                                      <w:marRight w:val="0"/>
                                                      <w:marTop w:val="0"/>
                                                      <w:marBottom w:val="0"/>
                                                      <w:divBdr>
                                                        <w:top w:val="none" w:sz="0" w:space="0" w:color="auto"/>
                                                        <w:left w:val="none" w:sz="0" w:space="0" w:color="auto"/>
                                                        <w:bottom w:val="none" w:sz="0" w:space="0" w:color="auto"/>
                                                        <w:right w:val="none" w:sz="0" w:space="0" w:color="auto"/>
                                                      </w:divBdr>
                                                      <w:divsChild>
                                                        <w:div w:id="8908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566">
                              <w:marLeft w:val="0"/>
                              <w:marRight w:val="0"/>
                              <w:marTop w:val="0"/>
                              <w:marBottom w:val="0"/>
                              <w:divBdr>
                                <w:top w:val="none" w:sz="0" w:space="0" w:color="auto"/>
                                <w:left w:val="none" w:sz="0" w:space="0" w:color="auto"/>
                                <w:bottom w:val="none" w:sz="0" w:space="0" w:color="auto"/>
                                <w:right w:val="none" w:sz="0" w:space="0" w:color="auto"/>
                              </w:divBdr>
                            </w:div>
                            <w:div w:id="174393531">
                              <w:marLeft w:val="0"/>
                              <w:marRight w:val="0"/>
                              <w:marTop w:val="0"/>
                              <w:marBottom w:val="0"/>
                              <w:divBdr>
                                <w:top w:val="none" w:sz="0" w:space="0" w:color="auto"/>
                                <w:left w:val="none" w:sz="0" w:space="0" w:color="auto"/>
                                <w:bottom w:val="none" w:sz="0" w:space="0" w:color="auto"/>
                                <w:right w:val="none" w:sz="0" w:space="0" w:color="auto"/>
                              </w:divBdr>
                              <w:divsChild>
                                <w:div w:id="1100949223">
                                  <w:marLeft w:val="0"/>
                                  <w:marRight w:val="0"/>
                                  <w:marTop w:val="0"/>
                                  <w:marBottom w:val="0"/>
                                  <w:divBdr>
                                    <w:top w:val="none" w:sz="0" w:space="0" w:color="auto"/>
                                    <w:left w:val="none" w:sz="0" w:space="0" w:color="auto"/>
                                    <w:bottom w:val="none" w:sz="0" w:space="0" w:color="auto"/>
                                    <w:right w:val="none" w:sz="0" w:space="0" w:color="auto"/>
                                  </w:divBdr>
                                </w:div>
                                <w:div w:id="1910576600">
                                  <w:marLeft w:val="0"/>
                                  <w:marRight w:val="0"/>
                                  <w:marTop w:val="0"/>
                                  <w:marBottom w:val="0"/>
                                  <w:divBdr>
                                    <w:top w:val="none" w:sz="0" w:space="0" w:color="auto"/>
                                    <w:left w:val="none" w:sz="0" w:space="0" w:color="auto"/>
                                    <w:bottom w:val="none" w:sz="0" w:space="0" w:color="auto"/>
                                    <w:right w:val="none" w:sz="0" w:space="0" w:color="auto"/>
                                  </w:divBdr>
                                </w:div>
                                <w:div w:id="174419637">
                                  <w:marLeft w:val="0"/>
                                  <w:marRight w:val="0"/>
                                  <w:marTop w:val="0"/>
                                  <w:marBottom w:val="0"/>
                                  <w:divBdr>
                                    <w:top w:val="none" w:sz="0" w:space="0" w:color="auto"/>
                                    <w:left w:val="none" w:sz="0" w:space="0" w:color="auto"/>
                                    <w:bottom w:val="none" w:sz="0" w:space="0" w:color="auto"/>
                                    <w:right w:val="none" w:sz="0" w:space="0" w:color="auto"/>
                                  </w:divBdr>
                                </w:div>
                                <w:div w:id="1042900610">
                                  <w:marLeft w:val="0"/>
                                  <w:marRight w:val="0"/>
                                  <w:marTop w:val="0"/>
                                  <w:marBottom w:val="0"/>
                                  <w:divBdr>
                                    <w:top w:val="none" w:sz="0" w:space="0" w:color="auto"/>
                                    <w:left w:val="none" w:sz="0" w:space="0" w:color="auto"/>
                                    <w:bottom w:val="none" w:sz="0" w:space="0" w:color="auto"/>
                                    <w:right w:val="none" w:sz="0" w:space="0" w:color="auto"/>
                                  </w:divBdr>
                                </w:div>
                                <w:div w:id="1741169667">
                                  <w:marLeft w:val="0"/>
                                  <w:marRight w:val="0"/>
                                  <w:marTop w:val="0"/>
                                  <w:marBottom w:val="0"/>
                                  <w:divBdr>
                                    <w:top w:val="none" w:sz="0" w:space="0" w:color="auto"/>
                                    <w:left w:val="none" w:sz="0" w:space="0" w:color="auto"/>
                                    <w:bottom w:val="none" w:sz="0" w:space="0" w:color="auto"/>
                                    <w:right w:val="none" w:sz="0" w:space="0" w:color="auto"/>
                                  </w:divBdr>
                                  <w:divsChild>
                                    <w:div w:id="547184199">
                                      <w:marLeft w:val="0"/>
                                      <w:marRight w:val="0"/>
                                      <w:marTop w:val="0"/>
                                      <w:marBottom w:val="0"/>
                                      <w:divBdr>
                                        <w:top w:val="none" w:sz="0" w:space="0" w:color="auto"/>
                                        <w:left w:val="none" w:sz="0" w:space="0" w:color="auto"/>
                                        <w:bottom w:val="none" w:sz="0" w:space="0" w:color="auto"/>
                                        <w:right w:val="none" w:sz="0" w:space="0" w:color="auto"/>
                                      </w:divBdr>
                                      <w:divsChild>
                                        <w:div w:id="3145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6290">
                          <w:marLeft w:val="0"/>
                          <w:marRight w:val="0"/>
                          <w:marTop w:val="0"/>
                          <w:marBottom w:val="0"/>
                          <w:divBdr>
                            <w:top w:val="none" w:sz="0" w:space="0" w:color="auto"/>
                            <w:left w:val="none" w:sz="0" w:space="0" w:color="auto"/>
                            <w:bottom w:val="none" w:sz="0" w:space="0" w:color="auto"/>
                            <w:right w:val="none" w:sz="0" w:space="0" w:color="auto"/>
                          </w:divBdr>
                          <w:divsChild>
                            <w:div w:id="1469397979">
                              <w:marLeft w:val="0"/>
                              <w:marRight w:val="0"/>
                              <w:marTop w:val="0"/>
                              <w:marBottom w:val="0"/>
                              <w:divBdr>
                                <w:top w:val="none" w:sz="0" w:space="0" w:color="auto"/>
                                <w:left w:val="none" w:sz="0" w:space="0" w:color="auto"/>
                                <w:bottom w:val="none" w:sz="0" w:space="0" w:color="auto"/>
                                <w:right w:val="none" w:sz="0" w:space="0" w:color="auto"/>
                              </w:divBdr>
                            </w:div>
                            <w:div w:id="132257798">
                              <w:marLeft w:val="0"/>
                              <w:marRight w:val="0"/>
                              <w:marTop w:val="0"/>
                              <w:marBottom w:val="0"/>
                              <w:divBdr>
                                <w:top w:val="none" w:sz="0" w:space="0" w:color="auto"/>
                                <w:left w:val="none" w:sz="0" w:space="0" w:color="auto"/>
                                <w:bottom w:val="none" w:sz="0" w:space="0" w:color="auto"/>
                                <w:right w:val="none" w:sz="0" w:space="0" w:color="auto"/>
                              </w:divBdr>
                            </w:div>
                            <w:div w:id="1472211725">
                              <w:marLeft w:val="0"/>
                              <w:marRight w:val="0"/>
                              <w:marTop w:val="0"/>
                              <w:marBottom w:val="0"/>
                              <w:divBdr>
                                <w:top w:val="none" w:sz="0" w:space="0" w:color="auto"/>
                                <w:left w:val="none" w:sz="0" w:space="0" w:color="auto"/>
                                <w:bottom w:val="none" w:sz="0" w:space="0" w:color="auto"/>
                                <w:right w:val="none" w:sz="0" w:space="0" w:color="auto"/>
                              </w:divBdr>
                              <w:divsChild>
                                <w:div w:id="148836896">
                                  <w:marLeft w:val="0"/>
                                  <w:marRight w:val="0"/>
                                  <w:marTop w:val="0"/>
                                  <w:marBottom w:val="0"/>
                                  <w:divBdr>
                                    <w:top w:val="none" w:sz="0" w:space="0" w:color="auto"/>
                                    <w:left w:val="none" w:sz="0" w:space="0" w:color="auto"/>
                                    <w:bottom w:val="none" w:sz="0" w:space="0" w:color="auto"/>
                                    <w:right w:val="none" w:sz="0" w:space="0" w:color="auto"/>
                                  </w:divBdr>
                                  <w:divsChild>
                                    <w:div w:id="891695755">
                                      <w:marLeft w:val="0"/>
                                      <w:marRight w:val="0"/>
                                      <w:marTop w:val="0"/>
                                      <w:marBottom w:val="0"/>
                                      <w:divBdr>
                                        <w:top w:val="none" w:sz="0" w:space="0" w:color="auto"/>
                                        <w:left w:val="none" w:sz="0" w:space="0" w:color="auto"/>
                                        <w:bottom w:val="none" w:sz="0" w:space="0" w:color="auto"/>
                                        <w:right w:val="none" w:sz="0" w:space="0" w:color="auto"/>
                                      </w:divBdr>
                                      <w:divsChild>
                                        <w:div w:id="276446227">
                                          <w:marLeft w:val="0"/>
                                          <w:marRight w:val="0"/>
                                          <w:marTop w:val="0"/>
                                          <w:marBottom w:val="0"/>
                                          <w:divBdr>
                                            <w:top w:val="none" w:sz="0" w:space="0" w:color="auto"/>
                                            <w:left w:val="none" w:sz="0" w:space="0" w:color="auto"/>
                                            <w:bottom w:val="none" w:sz="0" w:space="0" w:color="auto"/>
                                            <w:right w:val="none" w:sz="0" w:space="0" w:color="auto"/>
                                          </w:divBdr>
                                          <w:divsChild>
                                            <w:div w:id="7034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5802">
                                  <w:marLeft w:val="0"/>
                                  <w:marRight w:val="0"/>
                                  <w:marTop w:val="0"/>
                                  <w:marBottom w:val="0"/>
                                  <w:divBdr>
                                    <w:top w:val="none" w:sz="0" w:space="0" w:color="auto"/>
                                    <w:left w:val="none" w:sz="0" w:space="0" w:color="auto"/>
                                    <w:bottom w:val="none" w:sz="0" w:space="0" w:color="auto"/>
                                    <w:right w:val="none" w:sz="0" w:space="0" w:color="auto"/>
                                  </w:divBdr>
                                  <w:divsChild>
                                    <w:div w:id="1587153787">
                                      <w:marLeft w:val="0"/>
                                      <w:marRight w:val="0"/>
                                      <w:marTop w:val="0"/>
                                      <w:marBottom w:val="0"/>
                                      <w:divBdr>
                                        <w:top w:val="none" w:sz="0" w:space="0" w:color="auto"/>
                                        <w:left w:val="none" w:sz="0" w:space="0" w:color="auto"/>
                                        <w:bottom w:val="none" w:sz="0" w:space="0" w:color="auto"/>
                                        <w:right w:val="none" w:sz="0" w:space="0" w:color="auto"/>
                                      </w:divBdr>
                                      <w:divsChild>
                                        <w:div w:id="82920602">
                                          <w:marLeft w:val="0"/>
                                          <w:marRight w:val="0"/>
                                          <w:marTop w:val="0"/>
                                          <w:marBottom w:val="0"/>
                                          <w:divBdr>
                                            <w:top w:val="none" w:sz="0" w:space="0" w:color="auto"/>
                                            <w:left w:val="none" w:sz="0" w:space="0" w:color="auto"/>
                                            <w:bottom w:val="none" w:sz="0" w:space="0" w:color="auto"/>
                                            <w:right w:val="none" w:sz="0" w:space="0" w:color="auto"/>
                                          </w:divBdr>
                                          <w:divsChild>
                                            <w:div w:id="1001860569">
                                              <w:marLeft w:val="0"/>
                                              <w:marRight w:val="0"/>
                                              <w:marTop w:val="0"/>
                                              <w:marBottom w:val="0"/>
                                              <w:divBdr>
                                                <w:top w:val="none" w:sz="0" w:space="0" w:color="auto"/>
                                                <w:left w:val="none" w:sz="0" w:space="0" w:color="auto"/>
                                                <w:bottom w:val="none" w:sz="0" w:space="0" w:color="auto"/>
                                                <w:right w:val="none" w:sz="0" w:space="0" w:color="auto"/>
                                              </w:divBdr>
                                              <w:divsChild>
                                                <w:div w:id="15778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2445">
                                      <w:marLeft w:val="0"/>
                                      <w:marRight w:val="0"/>
                                      <w:marTop w:val="0"/>
                                      <w:marBottom w:val="0"/>
                                      <w:divBdr>
                                        <w:top w:val="none" w:sz="0" w:space="0" w:color="auto"/>
                                        <w:left w:val="none" w:sz="0" w:space="0" w:color="auto"/>
                                        <w:bottom w:val="none" w:sz="0" w:space="0" w:color="auto"/>
                                        <w:right w:val="none" w:sz="0" w:space="0" w:color="auto"/>
                                      </w:divBdr>
                                      <w:divsChild>
                                        <w:div w:id="671372696">
                                          <w:marLeft w:val="0"/>
                                          <w:marRight w:val="0"/>
                                          <w:marTop w:val="0"/>
                                          <w:marBottom w:val="0"/>
                                          <w:divBdr>
                                            <w:top w:val="none" w:sz="0" w:space="0" w:color="auto"/>
                                            <w:left w:val="none" w:sz="0" w:space="0" w:color="auto"/>
                                            <w:bottom w:val="none" w:sz="0" w:space="0" w:color="auto"/>
                                            <w:right w:val="none" w:sz="0" w:space="0" w:color="auto"/>
                                          </w:divBdr>
                                          <w:divsChild>
                                            <w:div w:id="644629400">
                                              <w:marLeft w:val="0"/>
                                              <w:marRight w:val="0"/>
                                              <w:marTop w:val="0"/>
                                              <w:marBottom w:val="0"/>
                                              <w:divBdr>
                                                <w:top w:val="none" w:sz="0" w:space="0" w:color="auto"/>
                                                <w:left w:val="none" w:sz="0" w:space="0" w:color="auto"/>
                                                <w:bottom w:val="none" w:sz="0" w:space="0" w:color="auto"/>
                                                <w:right w:val="none" w:sz="0" w:space="0" w:color="auto"/>
                                              </w:divBdr>
                                              <w:divsChild>
                                                <w:div w:id="17510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20166">
                                      <w:marLeft w:val="0"/>
                                      <w:marRight w:val="0"/>
                                      <w:marTop w:val="0"/>
                                      <w:marBottom w:val="0"/>
                                      <w:divBdr>
                                        <w:top w:val="none" w:sz="0" w:space="0" w:color="auto"/>
                                        <w:left w:val="none" w:sz="0" w:space="0" w:color="auto"/>
                                        <w:bottom w:val="none" w:sz="0" w:space="0" w:color="auto"/>
                                        <w:right w:val="none" w:sz="0" w:space="0" w:color="auto"/>
                                      </w:divBdr>
                                      <w:divsChild>
                                        <w:div w:id="778984225">
                                          <w:marLeft w:val="0"/>
                                          <w:marRight w:val="0"/>
                                          <w:marTop w:val="0"/>
                                          <w:marBottom w:val="0"/>
                                          <w:divBdr>
                                            <w:top w:val="none" w:sz="0" w:space="0" w:color="auto"/>
                                            <w:left w:val="none" w:sz="0" w:space="0" w:color="auto"/>
                                            <w:bottom w:val="none" w:sz="0" w:space="0" w:color="auto"/>
                                            <w:right w:val="none" w:sz="0" w:space="0" w:color="auto"/>
                                          </w:divBdr>
                                          <w:divsChild>
                                            <w:div w:id="901863785">
                                              <w:marLeft w:val="0"/>
                                              <w:marRight w:val="0"/>
                                              <w:marTop w:val="0"/>
                                              <w:marBottom w:val="0"/>
                                              <w:divBdr>
                                                <w:top w:val="none" w:sz="0" w:space="0" w:color="auto"/>
                                                <w:left w:val="none" w:sz="0" w:space="0" w:color="auto"/>
                                                <w:bottom w:val="none" w:sz="0" w:space="0" w:color="auto"/>
                                                <w:right w:val="none" w:sz="0" w:space="0" w:color="auto"/>
                                              </w:divBdr>
                                              <w:divsChild>
                                                <w:div w:id="18381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13793">
                                  <w:marLeft w:val="0"/>
                                  <w:marRight w:val="0"/>
                                  <w:marTop w:val="0"/>
                                  <w:marBottom w:val="0"/>
                                  <w:divBdr>
                                    <w:top w:val="none" w:sz="0" w:space="0" w:color="auto"/>
                                    <w:left w:val="none" w:sz="0" w:space="0" w:color="auto"/>
                                    <w:bottom w:val="none" w:sz="0" w:space="0" w:color="auto"/>
                                    <w:right w:val="none" w:sz="0" w:space="0" w:color="auto"/>
                                  </w:divBdr>
                                  <w:divsChild>
                                    <w:div w:id="676880973">
                                      <w:marLeft w:val="0"/>
                                      <w:marRight w:val="0"/>
                                      <w:marTop w:val="0"/>
                                      <w:marBottom w:val="0"/>
                                      <w:divBdr>
                                        <w:top w:val="none" w:sz="0" w:space="0" w:color="auto"/>
                                        <w:left w:val="none" w:sz="0" w:space="0" w:color="auto"/>
                                        <w:bottom w:val="none" w:sz="0" w:space="0" w:color="auto"/>
                                        <w:right w:val="none" w:sz="0" w:space="0" w:color="auto"/>
                                      </w:divBdr>
                                      <w:divsChild>
                                        <w:div w:id="1074473447">
                                          <w:marLeft w:val="0"/>
                                          <w:marRight w:val="0"/>
                                          <w:marTop w:val="0"/>
                                          <w:marBottom w:val="0"/>
                                          <w:divBdr>
                                            <w:top w:val="none" w:sz="0" w:space="0" w:color="auto"/>
                                            <w:left w:val="none" w:sz="0" w:space="0" w:color="auto"/>
                                            <w:bottom w:val="none" w:sz="0" w:space="0" w:color="auto"/>
                                            <w:right w:val="none" w:sz="0" w:space="0" w:color="auto"/>
                                          </w:divBdr>
                                          <w:divsChild>
                                            <w:div w:id="411512630">
                                              <w:marLeft w:val="0"/>
                                              <w:marRight w:val="0"/>
                                              <w:marTop w:val="0"/>
                                              <w:marBottom w:val="0"/>
                                              <w:divBdr>
                                                <w:top w:val="none" w:sz="0" w:space="0" w:color="auto"/>
                                                <w:left w:val="none" w:sz="0" w:space="0" w:color="auto"/>
                                                <w:bottom w:val="none" w:sz="0" w:space="0" w:color="auto"/>
                                                <w:right w:val="none" w:sz="0" w:space="0" w:color="auto"/>
                                              </w:divBdr>
                                              <w:divsChild>
                                                <w:div w:id="1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47915">
                                      <w:marLeft w:val="0"/>
                                      <w:marRight w:val="0"/>
                                      <w:marTop w:val="0"/>
                                      <w:marBottom w:val="0"/>
                                      <w:divBdr>
                                        <w:top w:val="none" w:sz="0" w:space="0" w:color="auto"/>
                                        <w:left w:val="none" w:sz="0" w:space="0" w:color="auto"/>
                                        <w:bottom w:val="none" w:sz="0" w:space="0" w:color="auto"/>
                                        <w:right w:val="none" w:sz="0" w:space="0" w:color="auto"/>
                                      </w:divBdr>
                                      <w:divsChild>
                                        <w:div w:id="615989221">
                                          <w:marLeft w:val="0"/>
                                          <w:marRight w:val="0"/>
                                          <w:marTop w:val="0"/>
                                          <w:marBottom w:val="0"/>
                                          <w:divBdr>
                                            <w:top w:val="none" w:sz="0" w:space="0" w:color="auto"/>
                                            <w:left w:val="none" w:sz="0" w:space="0" w:color="auto"/>
                                            <w:bottom w:val="none" w:sz="0" w:space="0" w:color="auto"/>
                                            <w:right w:val="none" w:sz="0" w:space="0" w:color="auto"/>
                                          </w:divBdr>
                                          <w:divsChild>
                                            <w:div w:id="1840343979">
                                              <w:marLeft w:val="0"/>
                                              <w:marRight w:val="0"/>
                                              <w:marTop w:val="0"/>
                                              <w:marBottom w:val="0"/>
                                              <w:divBdr>
                                                <w:top w:val="none" w:sz="0" w:space="0" w:color="auto"/>
                                                <w:left w:val="none" w:sz="0" w:space="0" w:color="auto"/>
                                                <w:bottom w:val="none" w:sz="0" w:space="0" w:color="auto"/>
                                                <w:right w:val="none" w:sz="0" w:space="0" w:color="auto"/>
                                              </w:divBdr>
                                              <w:divsChild>
                                                <w:div w:id="14155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656602">
                  <w:marLeft w:val="0"/>
                  <w:marRight w:val="0"/>
                  <w:marTop w:val="0"/>
                  <w:marBottom w:val="0"/>
                  <w:divBdr>
                    <w:top w:val="none" w:sz="0" w:space="0" w:color="auto"/>
                    <w:left w:val="none" w:sz="0" w:space="0" w:color="auto"/>
                    <w:bottom w:val="none" w:sz="0" w:space="0" w:color="auto"/>
                    <w:right w:val="none" w:sz="0" w:space="0" w:color="auto"/>
                  </w:divBdr>
                  <w:divsChild>
                    <w:div w:id="1576743494">
                      <w:marLeft w:val="0"/>
                      <w:marRight w:val="0"/>
                      <w:marTop w:val="0"/>
                      <w:marBottom w:val="0"/>
                      <w:divBdr>
                        <w:top w:val="none" w:sz="0" w:space="0" w:color="auto"/>
                        <w:left w:val="none" w:sz="0" w:space="0" w:color="auto"/>
                        <w:bottom w:val="none" w:sz="0" w:space="0" w:color="auto"/>
                        <w:right w:val="none" w:sz="0" w:space="0" w:color="auto"/>
                      </w:divBdr>
                    </w:div>
                    <w:div w:id="1055810834">
                      <w:marLeft w:val="0"/>
                      <w:marRight w:val="0"/>
                      <w:marTop w:val="0"/>
                      <w:marBottom w:val="0"/>
                      <w:divBdr>
                        <w:top w:val="none" w:sz="0" w:space="0" w:color="auto"/>
                        <w:left w:val="none" w:sz="0" w:space="0" w:color="auto"/>
                        <w:bottom w:val="none" w:sz="0" w:space="0" w:color="auto"/>
                        <w:right w:val="none" w:sz="0" w:space="0" w:color="auto"/>
                      </w:divBdr>
                      <w:divsChild>
                        <w:div w:id="961880081">
                          <w:marLeft w:val="0"/>
                          <w:marRight w:val="0"/>
                          <w:marTop w:val="0"/>
                          <w:marBottom w:val="0"/>
                          <w:divBdr>
                            <w:top w:val="none" w:sz="0" w:space="0" w:color="auto"/>
                            <w:left w:val="none" w:sz="0" w:space="0" w:color="auto"/>
                            <w:bottom w:val="none" w:sz="0" w:space="0" w:color="auto"/>
                            <w:right w:val="none" w:sz="0" w:space="0" w:color="auto"/>
                          </w:divBdr>
                          <w:divsChild>
                            <w:div w:id="298191727">
                              <w:marLeft w:val="0"/>
                              <w:marRight w:val="0"/>
                              <w:marTop w:val="0"/>
                              <w:marBottom w:val="0"/>
                              <w:divBdr>
                                <w:top w:val="none" w:sz="0" w:space="0" w:color="auto"/>
                                <w:left w:val="none" w:sz="0" w:space="0" w:color="auto"/>
                                <w:bottom w:val="none" w:sz="0" w:space="0" w:color="auto"/>
                                <w:right w:val="none" w:sz="0" w:space="0" w:color="auto"/>
                              </w:divBdr>
                            </w:div>
                          </w:divsChild>
                        </w:div>
                        <w:div w:id="1013651446">
                          <w:marLeft w:val="0"/>
                          <w:marRight w:val="0"/>
                          <w:marTop w:val="0"/>
                          <w:marBottom w:val="0"/>
                          <w:divBdr>
                            <w:top w:val="none" w:sz="0" w:space="0" w:color="auto"/>
                            <w:left w:val="none" w:sz="0" w:space="0" w:color="auto"/>
                            <w:bottom w:val="none" w:sz="0" w:space="0" w:color="auto"/>
                            <w:right w:val="none" w:sz="0" w:space="0" w:color="auto"/>
                          </w:divBdr>
                          <w:divsChild>
                            <w:div w:id="1755123267">
                              <w:marLeft w:val="0"/>
                              <w:marRight w:val="0"/>
                              <w:marTop w:val="0"/>
                              <w:marBottom w:val="0"/>
                              <w:divBdr>
                                <w:top w:val="none" w:sz="0" w:space="0" w:color="auto"/>
                                <w:left w:val="none" w:sz="0" w:space="0" w:color="auto"/>
                                <w:bottom w:val="none" w:sz="0" w:space="0" w:color="auto"/>
                                <w:right w:val="none" w:sz="0" w:space="0" w:color="auto"/>
                              </w:divBdr>
                            </w:div>
                          </w:divsChild>
                        </w:div>
                        <w:div w:id="1827891503">
                          <w:marLeft w:val="0"/>
                          <w:marRight w:val="0"/>
                          <w:marTop w:val="0"/>
                          <w:marBottom w:val="0"/>
                          <w:divBdr>
                            <w:top w:val="none" w:sz="0" w:space="0" w:color="auto"/>
                            <w:left w:val="none" w:sz="0" w:space="0" w:color="auto"/>
                            <w:bottom w:val="none" w:sz="0" w:space="0" w:color="auto"/>
                            <w:right w:val="none" w:sz="0" w:space="0" w:color="auto"/>
                          </w:divBdr>
                          <w:divsChild>
                            <w:div w:id="2028941438">
                              <w:marLeft w:val="0"/>
                              <w:marRight w:val="0"/>
                              <w:marTop w:val="0"/>
                              <w:marBottom w:val="0"/>
                              <w:divBdr>
                                <w:top w:val="none" w:sz="0" w:space="0" w:color="auto"/>
                                <w:left w:val="none" w:sz="0" w:space="0" w:color="auto"/>
                                <w:bottom w:val="none" w:sz="0" w:space="0" w:color="auto"/>
                                <w:right w:val="none" w:sz="0" w:space="0" w:color="auto"/>
                              </w:divBdr>
                              <w:divsChild>
                                <w:div w:id="16785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4544">
                          <w:marLeft w:val="0"/>
                          <w:marRight w:val="0"/>
                          <w:marTop w:val="0"/>
                          <w:marBottom w:val="0"/>
                          <w:divBdr>
                            <w:top w:val="none" w:sz="0" w:space="0" w:color="auto"/>
                            <w:left w:val="none" w:sz="0" w:space="0" w:color="auto"/>
                            <w:bottom w:val="none" w:sz="0" w:space="0" w:color="auto"/>
                            <w:right w:val="none" w:sz="0" w:space="0" w:color="auto"/>
                          </w:divBdr>
                          <w:divsChild>
                            <w:div w:id="1596591129">
                              <w:marLeft w:val="0"/>
                              <w:marRight w:val="0"/>
                              <w:marTop w:val="0"/>
                              <w:marBottom w:val="0"/>
                              <w:divBdr>
                                <w:top w:val="none" w:sz="0" w:space="0" w:color="auto"/>
                                <w:left w:val="none" w:sz="0" w:space="0" w:color="auto"/>
                                <w:bottom w:val="none" w:sz="0" w:space="0" w:color="auto"/>
                                <w:right w:val="none" w:sz="0" w:space="0" w:color="auto"/>
                              </w:divBdr>
                              <w:divsChild>
                                <w:div w:id="20446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5718">
                          <w:marLeft w:val="0"/>
                          <w:marRight w:val="0"/>
                          <w:marTop w:val="0"/>
                          <w:marBottom w:val="0"/>
                          <w:divBdr>
                            <w:top w:val="none" w:sz="0" w:space="0" w:color="auto"/>
                            <w:left w:val="none" w:sz="0" w:space="0" w:color="auto"/>
                            <w:bottom w:val="none" w:sz="0" w:space="0" w:color="auto"/>
                            <w:right w:val="none" w:sz="0" w:space="0" w:color="auto"/>
                          </w:divBdr>
                          <w:divsChild>
                            <w:div w:id="573590115">
                              <w:marLeft w:val="0"/>
                              <w:marRight w:val="0"/>
                              <w:marTop w:val="0"/>
                              <w:marBottom w:val="0"/>
                              <w:divBdr>
                                <w:top w:val="none" w:sz="0" w:space="0" w:color="auto"/>
                                <w:left w:val="none" w:sz="0" w:space="0" w:color="auto"/>
                                <w:bottom w:val="none" w:sz="0" w:space="0" w:color="auto"/>
                                <w:right w:val="none" w:sz="0" w:space="0" w:color="auto"/>
                              </w:divBdr>
                              <w:divsChild>
                                <w:div w:id="5621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4633">
                          <w:marLeft w:val="0"/>
                          <w:marRight w:val="0"/>
                          <w:marTop w:val="0"/>
                          <w:marBottom w:val="0"/>
                          <w:divBdr>
                            <w:top w:val="none" w:sz="0" w:space="0" w:color="auto"/>
                            <w:left w:val="none" w:sz="0" w:space="0" w:color="auto"/>
                            <w:bottom w:val="none" w:sz="0" w:space="0" w:color="auto"/>
                            <w:right w:val="none" w:sz="0" w:space="0" w:color="auto"/>
                          </w:divBdr>
                          <w:divsChild>
                            <w:div w:id="1659266398">
                              <w:marLeft w:val="0"/>
                              <w:marRight w:val="0"/>
                              <w:marTop w:val="0"/>
                              <w:marBottom w:val="0"/>
                              <w:divBdr>
                                <w:top w:val="none" w:sz="0" w:space="0" w:color="auto"/>
                                <w:left w:val="none" w:sz="0" w:space="0" w:color="auto"/>
                                <w:bottom w:val="none" w:sz="0" w:space="0" w:color="auto"/>
                                <w:right w:val="none" w:sz="0" w:space="0" w:color="auto"/>
                              </w:divBdr>
                              <w:divsChild>
                                <w:div w:id="1455059637">
                                  <w:marLeft w:val="0"/>
                                  <w:marRight w:val="0"/>
                                  <w:marTop w:val="0"/>
                                  <w:marBottom w:val="0"/>
                                  <w:divBdr>
                                    <w:top w:val="none" w:sz="0" w:space="0" w:color="auto"/>
                                    <w:left w:val="none" w:sz="0" w:space="0" w:color="auto"/>
                                    <w:bottom w:val="none" w:sz="0" w:space="0" w:color="auto"/>
                                    <w:right w:val="none" w:sz="0" w:space="0" w:color="auto"/>
                                  </w:divBdr>
                                  <w:divsChild>
                                    <w:div w:id="14895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9078">
                              <w:marLeft w:val="0"/>
                              <w:marRight w:val="0"/>
                              <w:marTop w:val="0"/>
                              <w:marBottom w:val="0"/>
                              <w:divBdr>
                                <w:top w:val="none" w:sz="0" w:space="0" w:color="auto"/>
                                <w:left w:val="none" w:sz="0" w:space="0" w:color="auto"/>
                                <w:bottom w:val="none" w:sz="0" w:space="0" w:color="auto"/>
                                <w:right w:val="none" w:sz="0" w:space="0" w:color="auto"/>
                              </w:divBdr>
                            </w:div>
                            <w:div w:id="2018144995">
                              <w:marLeft w:val="0"/>
                              <w:marRight w:val="0"/>
                              <w:marTop w:val="0"/>
                              <w:marBottom w:val="0"/>
                              <w:divBdr>
                                <w:top w:val="none" w:sz="0" w:space="0" w:color="auto"/>
                                <w:left w:val="none" w:sz="0" w:space="0" w:color="auto"/>
                                <w:bottom w:val="none" w:sz="0" w:space="0" w:color="auto"/>
                                <w:right w:val="none" w:sz="0" w:space="0" w:color="auto"/>
                              </w:divBdr>
                            </w:div>
                            <w:div w:id="476578840">
                              <w:marLeft w:val="0"/>
                              <w:marRight w:val="0"/>
                              <w:marTop w:val="0"/>
                              <w:marBottom w:val="0"/>
                              <w:divBdr>
                                <w:top w:val="none" w:sz="0" w:space="0" w:color="auto"/>
                                <w:left w:val="none" w:sz="0" w:space="0" w:color="auto"/>
                                <w:bottom w:val="none" w:sz="0" w:space="0" w:color="auto"/>
                                <w:right w:val="none" w:sz="0" w:space="0" w:color="auto"/>
                              </w:divBdr>
                              <w:divsChild>
                                <w:div w:id="1141264720">
                                  <w:marLeft w:val="0"/>
                                  <w:marRight w:val="0"/>
                                  <w:marTop w:val="0"/>
                                  <w:marBottom w:val="0"/>
                                  <w:divBdr>
                                    <w:top w:val="none" w:sz="0" w:space="0" w:color="auto"/>
                                    <w:left w:val="none" w:sz="0" w:space="0" w:color="auto"/>
                                    <w:bottom w:val="none" w:sz="0" w:space="0" w:color="auto"/>
                                    <w:right w:val="none" w:sz="0" w:space="0" w:color="auto"/>
                                  </w:divBdr>
                                  <w:divsChild>
                                    <w:div w:id="832179870">
                                      <w:marLeft w:val="0"/>
                                      <w:marRight w:val="0"/>
                                      <w:marTop w:val="0"/>
                                      <w:marBottom w:val="0"/>
                                      <w:divBdr>
                                        <w:top w:val="none" w:sz="0" w:space="0" w:color="auto"/>
                                        <w:left w:val="none" w:sz="0" w:space="0" w:color="auto"/>
                                        <w:bottom w:val="none" w:sz="0" w:space="0" w:color="auto"/>
                                        <w:right w:val="none" w:sz="0" w:space="0" w:color="auto"/>
                                      </w:divBdr>
                                      <w:divsChild>
                                        <w:div w:id="13688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1570">
                                  <w:marLeft w:val="0"/>
                                  <w:marRight w:val="0"/>
                                  <w:marTop w:val="0"/>
                                  <w:marBottom w:val="0"/>
                                  <w:divBdr>
                                    <w:top w:val="none" w:sz="0" w:space="0" w:color="auto"/>
                                    <w:left w:val="none" w:sz="0" w:space="0" w:color="auto"/>
                                    <w:bottom w:val="none" w:sz="0" w:space="0" w:color="auto"/>
                                    <w:right w:val="none" w:sz="0" w:space="0" w:color="auto"/>
                                  </w:divBdr>
                                  <w:divsChild>
                                    <w:div w:id="836311737">
                                      <w:marLeft w:val="0"/>
                                      <w:marRight w:val="0"/>
                                      <w:marTop w:val="0"/>
                                      <w:marBottom w:val="0"/>
                                      <w:divBdr>
                                        <w:top w:val="none" w:sz="0" w:space="0" w:color="auto"/>
                                        <w:left w:val="none" w:sz="0" w:space="0" w:color="auto"/>
                                        <w:bottom w:val="none" w:sz="0" w:space="0" w:color="auto"/>
                                        <w:right w:val="none" w:sz="0" w:space="0" w:color="auto"/>
                                      </w:divBdr>
                                      <w:divsChild>
                                        <w:div w:id="127206572">
                                          <w:marLeft w:val="0"/>
                                          <w:marRight w:val="0"/>
                                          <w:marTop w:val="0"/>
                                          <w:marBottom w:val="0"/>
                                          <w:divBdr>
                                            <w:top w:val="none" w:sz="0" w:space="0" w:color="auto"/>
                                            <w:left w:val="none" w:sz="0" w:space="0" w:color="auto"/>
                                            <w:bottom w:val="none" w:sz="0" w:space="0" w:color="auto"/>
                                            <w:right w:val="none" w:sz="0" w:space="0" w:color="auto"/>
                                          </w:divBdr>
                                        </w:div>
                                      </w:divsChild>
                                    </w:div>
                                    <w:div w:id="1435590617">
                                      <w:marLeft w:val="0"/>
                                      <w:marRight w:val="0"/>
                                      <w:marTop w:val="0"/>
                                      <w:marBottom w:val="0"/>
                                      <w:divBdr>
                                        <w:top w:val="none" w:sz="0" w:space="0" w:color="auto"/>
                                        <w:left w:val="none" w:sz="0" w:space="0" w:color="auto"/>
                                        <w:bottom w:val="none" w:sz="0" w:space="0" w:color="auto"/>
                                        <w:right w:val="none" w:sz="0" w:space="0" w:color="auto"/>
                                      </w:divBdr>
                                      <w:divsChild>
                                        <w:div w:id="11442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134279">
                          <w:marLeft w:val="0"/>
                          <w:marRight w:val="0"/>
                          <w:marTop w:val="0"/>
                          <w:marBottom w:val="0"/>
                          <w:divBdr>
                            <w:top w:val="none" w:sz="0" w:space="0" w:color="auto"/>
                            <w:left w:val="none" w:sz="0" w:space="0" w:color="auto"/>
                            <w:bottom w:val="none" w:sz="0" w:space="0" w:color="auto"/>
                            <w:right w:val="none" w:sz="0" w:space="0" w:color="auto"/>
                          </w:divBdr>
                          <w:divsChild>
                            <w:div w:id="1177622956">
                              <w:marLeft w:val="0"/>
                              <w:marRight w:val="0"/>
                              <w:marTop w:val="0"/>
                              <w:marBottom w:val="0"/>
                              <w:divBdr>
                                <w:top w:val="none" w:sz="0" w:space="0" w:color="auto"/>
                                <w:left w:val="none" w:sz="0" w:space="0" w:color="auto"/>
                                <w:bottom w:val="none" w:sz="0" w:space="0" w:color="auto"/>
                                <w:right w:val="none" w:sz="0" w:space="0" w:color="auto"/>
                              </w:divBdr>
                              <w:divsChild>
                                <w:div w:id="436757854">
                                  <w:marLeft w:val="0"/>
                                  <w:marRight w:val="0"/>
                                  <w:marTop w:val="0"/>
                                  <w:marBottom w:val="0"/>
                                  <w:divBdr>
                                    <w:top w:val="none" w:sz="0" w:space="0" w:color="auto"/>
                                    <w:left w:val="none" w:sz="0" w:space="0" w:color="auto"/>
                                    <w:bottom w:val="none" w:sz="0" w:space="0" w:color="auto"/>
                                    <w:right w:val="none" w:sz="0" w:space="0" w:color="auto"/>
                                  </w:divBdr>
                                  <w:divsChild>
                                    <w:div w:id="1174108876">
                                      <w:marLeft w:val="0"/>
                                      <w:marRight w:val="0"/>
                                      <w:marTop w:val="0"/>
                                      <w:marBottom w:val="0"/>
                                      <w:divBdr>
                                        <w:top w:val="none" w:sz="0" w:space="0" w:color="auto"/>
                                        <w:left w:val="none" w:sz="0" w:space="0" w:color="auto"/>
                                        <w:bottom w:val="none" w:sz="0" w:space="0" w:color="auto"/>
                                        <w:right w:val="none" w:sz="0" w:space="0" w:color="auto"/>
                                      </w:divBdr>
                                      <w:divsChild>
                                        <w:div w:id="1682471609">
                                          <w:marLeft w:val="0"/>
                                          <w:marRight w:val="0"/>
                                          <w:marTop w:val="0"/>
                                          <w:marBottom w:val="0"/>
                                          <w:divBdr>
                                            <w:top w:val="none" w:sz="0" w:space="0" w:color="auto"/>
                                            <w:left w:val="none" w:sz="0" w:space="0" w:color="auto"/>
                                            <w:bottom w:val="none" w:sz="0" w:space="0" w:color="auto"/>
                                            <w:right w:val="none" w:sz="0" w:space="0" w:color="auto"/>
                                          </w:divBdr>
                                          <w:divsChild>
                                            <w:div w:id="6954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7565">
                                  <w:marLeft w:val="0"/>
                                  <w:marRight w:val="0"/>
                                  <w:marTop w:val="0"/>
                                  <w:marBottom w:val="0"/>
                                  <w:divBdr>
                                    <w:top w:val="none" w:sz="0" w:space="0" w:color="auto"/>
                                    <w:left w:val="none" w:sz="0" w:space="0" w:color="auto"/>
                                    <w:bottom w:val="none" w:sz="0" w:space="0" w:color="auto"/>
                                    <w:right w:val="none" w:sz="0" w:space="0" w:color="auto"/>
                                  </w:divBdr>
                                  <w:divsChild>
                                    <w:div w:id="854537961">
                                      <w:marLeft w:val="0"/>
                                      <w:marRight w:val="0"/>
                                      <w:marTop w:val="0"/>
                                      <w:marBottom w:val="0"/>
                                      <w:divBdr>
                                        <w:top w:val="none" w:sz="0" w:space="0" w:color="auto"/>
                                        <w:left w:val="none" w:sz="0" w:space="0" w:color="auto"/>
                                        <w:bottom w:val="none" w:sz="0" w:space="0" w:color="auto"/>
                                        <w:right w:val="none" w:sz="0" w:space="0" w:color="auto"/>
                                      </w:divBdr>
                                      <w:divsChild>
                                        <w:div w:id="2001880480">
                                          <w:marLeft w:val="0"/>
                                          <w:marRight w:val="0"/>
                                          <w:marTop w:val="0"/>
                                          <w:marBottom w:val="0"/>
                                          <w:divBdr>
                                            <w:top w:val="none" w:sz="0" w:space="0" w:color="auto"/>
                                            <w:left w:val="none" w:sz="0" w:space="0" w:color="auto"/>
                                            <w:bottom w:val="none" w:sz="0" w:space="0" w:color="auto"/>
                                            <w:right w:val="none" w:sz="0" w:space="0" w:color="auto"/>
                                          </w:divBdr>
                                          <w:divsChild>
                                            <w:div w:id="19264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8553">
                                  <w:marLeft w:val="0"/>
                                  <w:marRight w:val="0"/>
                                  <w:marTop w:val="0"/>
                                  <w:marBottom w:val="0"/>
                                  <w:divBdr>
                                    <w:top w:val="none" w:sz="0" w:space="0" w:color="auto"/>
                                    <w:left w:val="none" w:sz="0" w:space="0" w:color="auto"/>
                                    <w:bottom w:val="none" w:sz="0" w:space="0" w:color="auto"/>
                                    <w:right w:val="none" w:sz="0" w:space="0" w:color="auto"/>
                                  </w:divBdr>
                                  <w:divsChild>
                                    <w:div w:id="940643939">
                                      <w:marLeft w:val="0"/>
                                      <w:marRight w:val="0"/>
                                      <w:marTop w:val="0"/>
                                      <w:marBottom w:val="0"/>
                                      <w:divBdr>
                                        <w:top w:val="none" w:sz="0" w:space="0" w:color="auto"/>
                                        <w:left w:val="none" w:sz="0" w:space="0" w:color="auto"/>
                                        <w:bottom w:val="none" w:sz="0" w:space="0" w:color="auto"/>
                                        <w:right w:val="none" w:sz="0" w:space="0" w:color="auto"/>
                                      </w:divBdr>
                                      <w:divsChild>
                                        <w:div w:id="1881284855">
                                          <w:marLeft w:val="0"/>
                                          <w:marRight w:val="0"/>
                                          <w:marTop w:val="0"/>
                                          <w:marBottom w:val="0"/>
                                          <w:divBdr>
                                            <w:top w:val="none" w:sz="0" w:space="0" w:color="auto"/>
                                            <w:left w:val="none" w:sz="0" w:space="0" w:color="auto"/>
                                            <w:bottom w:val="none" w:sz="0" w:space="0" w:color="auto"/>
                                            <w:right w:val="none" w:sz="0" w:space="0" w:color="auto"/>
                                          </w:divBdr>
                                          <w:divsChild>
                                            <w:div w:id="1851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5027">
                                  <w:marLeft w:val="0"/>
                                  <w:marRight w:val="0"/>
                                  <w:marTop w:val="0"/>
                                  <w:marBottom w:val="0"/>
                                  <w:divBdr>
                                    <w:top w:val="none" w:sz="0" w:space="0" w:color="auto"/>
                                    <w:left w:val="none" w:sz="0" w:space="0" w:color="auto"/>
                                    <w:bottom w:val="none" w:sz="0" w:space="0" w:color="auto"/>
                                    <w:right w:val="none" w:sz="0" w:space="0" w:color="auto"/>
                                  </w:divBdr>
                                  <w:divsChild>
                                    <w:div w:id="1008948203">
                                      <w:marLeft w:val="0"/>
                                      <w:marRight w:val="0"/>
                                      <w:marTop w:val="0"/>
                                      <w:marBottom w:val="0"/>
                                      <w:divBdr>
                                        <w:top w:val="none" w:sz="0" w:space="0" w:color="auto"/>
                                        <w:left w:val="none" w:sz="0" w:space="0" w:color="auto"/>
                                        <w:bottom w:val="none" w:sz="0" w:space="0" w:color="auto"/>
                                        <w:right w:val="none" w:sz="0" w:space="0" w:color="auto"/>
                                      </w:divBdr>
                                      <w:divsChild>
                                        <w:div w:id="1484197547">
                                          <w:marLeft w:val="0"/>
                                          <w:marRight w:val="0"/>
                                          <w:marTop w:val="0"/>
                                          <w:marBottom w:val="0"/>
                                          <w:divBdr>
                                            <w:top w:val="none" w:sz="0" w:space="0" w:color="auto"/>
                                            <w:left w:val="none" w:sz="0" w:space="0" w:color="auto"/>
                                            <w:bottom w:val="none" w:sz="0" w:space="0" w:color="auto"/>
                                            <w:right w:val="none" w:sz="0" w:space="0" w:color="auto"/>
                                          </w:divBdr>
                                          <w:divsChild>
                                            <w:div w:id="1975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18770">
                                  <w:marLeft w:val="0"/>
                                  <w:marRight w:val="0"/>
                                  <w:marTop w:val="0"/>
                                  <w:marBottom w:val="0"/>
                                  <w:divBdr>
                                    <w:top w:val="none" w:sz="0" w:space="0" w:color="auto"/>
                                    <w:left w:val="none" w:sz="0" w:space="0" w:color="auto"/>
                                    <w:bottom w:val="none" w:sz="0" w:space="0" w:color="auto"/>
                                    <w:right w:val="none" w:sz="0" w:space="0" w:color="auto"/>
                                  </w:divBdr>
                                  <w:divsChild>
                                    <w:div w:id="782967609">
                                      <w:marLeft w:val="0"/>
                                      <w:marRight w:val="0"/>
                                      <w:marTop w:val="0"/>
                                      <w:marBottom w:val="0"/>
                                      <w:divBdr>
                                        <w:top w:val="none" w:sz="0" w:space="0" w:color="auto"/>
                                        <w:left w:val="none" w:sz="0" w:space="0" w:color="auto"/>
                                        <w:bottom w:val="none" w:sz="0" w:space="0" w:color="auto"/>
                                        <w:right w:val="none" w:sz="0" w:space="0" w:color="auto"/>
                                      </w:divBdr>
                                      <w:divsChild>
                                        <w:div w:id="451747937">
                                          <w:marLeft w:val="0"/>
                                          <w:marRight w:val="0"/>
                                          <w:marTop w:val="0"/>
                                          <w:marBottom w:val="0"/>
                                          <w:divBdr>
                                            <w:top w:val="none" w:sz="0" w:space="0" w:color="auto"/>
                                            <w:left w:val="none" w:sz="0" w:space="0" w:color="auto"/>
                                            <w:bottom w:val="none" w:sz="0" w:space="0" w:color="auto"/>
                                            <w:right w:val="none" w:sz="0" w:space="0" w:color="auto"/>
                                          </w:divBdr>
                                          <w:divsChild>
                                            <w:div w:id="21326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27802">
                              <w:marLeft w:val="0"/>
                              <w:marRight w:val="0"/>
                              <w:marTop w:val="0"/>
                              <w:marBottom w:val="0"/>
                              <w:divBdr>
                                <w:top w:val="none" w:sz="0" w:space="0" w:color="auto"/>
                                <w:left w:val="none" w:sz="0" w:space="0" w:color="auto"/>
                                <w:bottom w:val="none" w:sz="0" w:space="0" w:color="auto"/>
                                <w:right w:val="none" w:sz="0" w:space="0" w:color="auto"/>
                              </w:divBdr>
                              <w:divsChild>
                                <w:div w:id="1834492096">
                                  <w:marLeft w:val="0"/>
                                  <w:marRight w:val="0"/>
                                  <w:marTop w:val="0"/>
                                  <w:marBottom w:val="0"/>
                                  <w:divBdr>
                                    <w:top w:val="none" w:sz="0" w:space="0" w:color="auto"/>
                                    <w:left w:val="none" w:sz="0" w:space="0" w:color="auto"/>
                                    <w:bottom w:val="none" w:sz="0" w:space="0" w:color="auto"/>
                                    <w:right w:val="none" w:sz="0" w:space="0" w:color="auto"/>
                                  </w:divBdr>
                                  <w:divsChild>
                                    <w:div w:id="535780441">
                                      <w:marLeft w:val="0"/>
                                      <w:marRight w:val="0"/>
                                      <w:marTop w:val="0"/>
                                      <w:marBottom w:val="0"/>
                                      <w:divBdr>
                                        <w:top w:val="none" w:sz="0" w:space="0" w:color="auto"/>
                                        <w:left w:val="none" w:sz="0" w:space="0" w:color="auto"/>
                                        <w:bottom w:val="none" w:sz="0" w:space="0" w:color="auto"/>
                                        <w:right w:val="none" w:sz="0" w:space="0" w:color="auto"/>
                                      </w:divBdr>
                                      <w:divsChild>
                                        <w:div w:id="1666783645">
                                          <w:marLeft w:val="0"/>
                                          <w:marRight w:val="0"/>
                                          <w:marTop w:val="0"/>
                                          <w:marBottom w:val="0"/>
                                          <w:divBdr>
                                            <w:top w:val="none" w:sz="0" w:space="0" w:color="auto"/>
                                            <w:left w:val="none" w:sz="0" w:space="0" w:color="auto"/>
                                            <w:bottom w:val="none" w:sz="0" w:space="0" w:color="auto"/>
                                            <w:right w:val="none" w:sz="0" w:space="0" w:color="auto"/>
                                          </w:divBdr>
                                          <w:divsChild>
                                            <w:div w:id="638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48932">
                                  <w:marLeft w:val="0"/>
                                  <w:marRight w:val="0"/>
                                  <w:marTop w:val="0"/>
                                  <w:marBottom w:val="0"/>
                                  <w:divBdr>
                                    <w:top w:val="none" w:sz="0" w:space="0" w:color="auto"/>
                                    <w:left w:val="none" w:sz="0" w:space="0" w:color="auto"/>
                                    <w:bottom w:val="none" w:sz="0" w:space="0" w:color="auto"/>
                                    <w:right w:val="none" w:sz="0" w:space="0" w:color="auto"/>
                                  </w:divBdr>
                                  <w:divsChild>
                                    <w:div w:id="441189645">
                                      <w:marLeft w:val="0"/>
                                      <w:marRight w:val="0"/>
                                      <w:marTop w:val="0"/>
                                      <w:marBottom w:val="0"/>
                                      <w:divBdr>
                                        <w:top w:val="none" w:sz="0" w:space="0" w:color="auto"/>
                                        <w:left w:val="none" w:sz="0" w:space="0" w:color="auto"/>
                                        <w:bottom w:val="none" w:sz="0" w:space="0" w:color="auto"/>
                                        <w:right w:val="none" w:sz="0" w:space="0" w:color="auto"/>
                                      </w:divBdr>
                                      <w:divsChild>
                                        <w:div w:id="1558855231">
                                          <w:marLeft w:val="0"/>
                                          <w:marRight w:val="0"/>
                                          <w:marTop w:val="0"/>
                                          <w:marBottom w:val="0"/>
                                          <w:divBdr>
                                            <w:top w:val="none" w:sz="0" w:space="0" w:color="auto"/>
                                            <w:left w:val="none" w:sz="0" w:space="0" w:color="auto"/>
                                            <w:bottom w:val="none" w:sz="0" w:space="0" w:color="auto"/>
                                            <w:right w:val="none" w:sz="0" w:space="0" w:color="auto"/>
                                          </w:divBdr>
                                          <w:divsChild>
                                            <w:div w:id="70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51249">
                                  <w:marLeft w:val="0"/>
                                  <w:marRight w:val="0"/>
                                  <w:marTop w:val="0"/>
                                  <w:marBottom w:val="0"/>
                                  <w:divBdr>
                                    <w:top w:val="none" w:sz="0" w:space="0" w:color="auto"/>
                                    <w:left w:val="none" w:sz="0" w:space="0" w:color="auto"/>
                                    <w:bottom w:val="none" w:sz="0" w:space="0" w:color="auto"/>
                                    <w:right w:val="none" w:sz="0" w:space="0" w:color="auto"/>
                                  </w:divBdr>
                                  <w:divsChild>
                                    <w:div w:id="975179873">
                                      <w:marLeft w:val="0"/>
                                      <w:marRight w:val="0"/>
                                      <w:marTop w:val="0"/>
                                      <w:marBottom w:val="0"/>
                                      <w:divBdr>
                                        <w:top w:val="none" w:sz="0" w:space="0" w:color="auto"/>
                                        <w:left w:val="none" w:sz="0" w:space="0" w:color="auto"/>
                                        <w:bottom w:val="none" w:sz="0" w:space="0" w:color="auto"/>
                                        <w:right w:val="none" w:sz="0" w:space="0" w:color="auto"/>
                                      </w:divBdr>
                                      <w:divsChild>
                                        <w:div w:id="1929576913">
                                          <w:marLeft w:val="0"/>
                                          <w:marRight w:val="0"/>
                                          <w:marTop w:val="0"/>
                                          <w:marBottom w:val="0"/>
                                          <w:divBdr>
                                            <w:top w:val="none" w:sz="0" w:space="0" w:color="auto"/>
                                            <w:left w:val="none" w:sz="0" w:space="0" w:color="auto"/>
                                            <w:bottom w:val="none" w:sz="0" w:space="0" w:color="auto"/>
                                            <w:right w:val="none" w:sz="0" w:space="0" w:color="auto"/>
                                          </w:divBdr>
                                          <w:divsChild>
                                            <w:div w:id="17398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57771">
                                  <w:marLeft w:val="0"/>
                                  <w:marRight w:val="0"/>
                                  <w:marTop w:val="0"/>
                                  <w:marBottom w:val="0"/>
                                  <w:divBdr>
                                    <w:top w:val="none" w:sz="0" w:space="0" w:color="auto"/>
                                    <w:left w:val="none" w:sz="0" w:space="0" w:color="auto"/>
                                    <w:bottom w:val="none" w:sz="0" w:space="0" w:color="auto"/>
                                    <w:right w:val="none" w:sz="0" w:space="0" w:color="auto"/>
                                  </w:divBdr>
                                  <w:divsChild>
                                    <w:div w:id="118300205">
                                      <w:marLeft w:val="0"/>
                                      <w:marRight w:val="0"/>
                                      <w:marTop w:val="0"/>
                                      <w:marBottom w:val="0"/>
                                      <w:divBdr>
                                        <w:top w:val="none" w:sz="0" w:space="0" w:color="auto"/>
                                        <w:left w:val="none" w:sz="0" w:space="0" w:color="auto"/>
                                        <w:bottom w:val="none" w:sz="0" w:space="0" w:color="auto"/>
                                        <w:right w:val="none" w:sz="0" w:space="0" w:color="auto"/>
                                      </w:divBdr>
                                      <w:divsChild>
                                        <w:div w:id="1503397882">
                                          <w:marLeft w:val="0"/>
                                          <w:marRight w:val="0"/>
                                          <w:marTop w:val="0"/>
                                          <w:marBottom w:val="0"/>
                                          <w:divBdr>
                                            <w:top w:val="none" w:sz="0" w:space="0" w:color="auto"/>
                                            <w:left w:val="none" w:sz="0" w:space="0" w:color="auto"/>
                                            <w:bottom w:val="none" w:sz="0" w:space="0" w:color="auto"/>
                                            <w:right w:val="none" w:sz="0" w:space="0" w:color="auto"/>
                                          </w:divBdr>
                                          <w:divsChild>
                                            <w:div w:id="8669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7453">
                                  <w:marLeft w:val="0"/>
                                  <w:marRight w:val="0"/>
                                  <w:marTop w:val="0"/>
                                  <w:marBottom w:val="0"/>
                                  <w:divBdr>
                                    <w:top w:val="none" w:sz="0" w:space="0" w:color="auto"/>
                                    <w:left w:val="none" w:sz="0" w:space="0" w:color="auto"/>
                                    <w:bottom w:val="none" w:sz="0" w:space="0" w:color="auto"/>
                                    <w:right w:val="none" w:sz="0" w:space="0" w:color="auto"/>
                                  </w:divBdr>
                                  <w:divsChild>
                                    <w:div w:id="2062974928">
                                      <w:marLeft w:val="0"/>
                                      <w:marRight w:val="0"/>
                                      <w:marTop w:val="0"/>
                                      <w:marBottom w:val="0"/>
                                      <w:divBdr>
                                        <w:top w:val="none" w:sz="0" w:space="0" w:color="auto"/>
                                        <w:left w:val="none" w:sz="0" w:space="0" w:color="auto"/>
                                        <w:bottom w:val="none" w:sz="0" w:space="0" w:color="auto"/>
                                        <w:right w:val="none" w:sz="0" w:space="0" w:color="auto"/>
                                      </w:divBdr>
                                      <w:divsChild>
                                        <w:div w:id="241256529">
                                          <w:marLeft w:val="0"/>
                                          <w:marRight w:val="0"/>
                                          <w:marTop w:val="0"/>
                                          <w:marBottom w:val="0"/>
                                          <w:divBdr>
                                            <w:top w:val="none" w:sz="0" w:space="0" w:color="auto"/>
                                            <w:left w:val="none" w:sz="0" w:space="0" w:color="auto"/>
                                            <w:bottom w:val="none" w:sz="0" w:space="0" w:color="auto"/>
                                            <w:right w:val="none" w:sz="0" w:space="0" w:color="auto"/>
                                          </w:divBdr>
                                          <w:divsChild>
                                            <w:div w:id="1640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52437">
                          <w:marLeft w:val="0"/>
                          <w:marRight w:val="0"/>
                          <w:marTop w:val="0"/>
                          <w:marBottom w:val="0"/>
                          <w:divBdr>
                            <w:top w:val="none" w:sz="0" w:space="0" w:color="auto"/>
                            <w:left w:val="none" w:sz="0" w:space="0" w:color="auto"/>
                            <w:bottom w:val="none" w:sz="0" w:space="0" w:color="auto"/>
                            <w:right w:val="none" w:sz="0" w:space="0" w:color="auto"/>
                          </w:divBdr>
                          <w:divsChild>
                            <w:div w:id="366102601">
                              <w:marLeft w:val="0"/>
                              <w:marRight w:val="0"/>
                              <w:marTop w:val="0"/>
                              <w:marBottom w:val="0"/>
                              <w:divBdr>
                                <w:top w:val="none" w:sz="0" w:space="0" w:color="auto"/>
                                <w:left w:val="none" w:sz="0" w:space="0" w:color="auto"/>
                                <w:bottom w:val="none" w:sz="0" w:space="0" w:color="auto"/>
                                <w:right w:val="none" w:sz="0" w:space="0" w:color="auto"/>
                              </w:divBdr>
                              <w:divsChild>
                                <w:div w:id="770511130">
                                  <w:marLeft w:val="0"/>
                                  <w:marRight w:val="0"/>
                                  <w:marTop w:val="0"/>
                                  <w:marBottom w:val="0"/>
                                  <w:divBdr>
                                    <w:top w:val="none" w:sz="0" w:space="0" w:color="auto"/>
                                    <w:left w:val="none" w:sz="0" w:space="0" w:color="auto"/>
                                    <w:bottom w:val="none" w:sz="0" w:space="0" w:color="auto"/>
                                    <w:right w:val="none" w:sz="0" w:space="0" w:color="auto"/>
                                  </w:divBdr>
                                  <w:divsChild>
                                    <w:div w:id="1655452613">
                                      <w:marLeft w:val="0"/>
                                      <w:marRight w:val="0"/>
                                      <w:marTop w:val="0"/>
                                      <w:marBottom w:val="0"/>
                                      <w:divBdr>
                                        <w:top w:val="none" w:sz="0" w:space="0" w:color="auto"/>
                                        <w:left w:val="none" w:sz="0" w:space="0" w:color="auto"/>
                                        <w:bottom w:val="none" w:sz="0" w:space="0" w:color="auto"/>
                                        <w:right w:val="none" w:sz="0" w:space="0" w:color="auto"/>
                                      </w:divBdr>
                                      <w:divsChild>
                                        <w:div w:id="16495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345328">
                              <w:marLeft w:val="0"/>
                              <w:marRight w:val="0"/>
                              <w:marTop w:val="0"/>
                              <w:marBottom w:val="0"/>
                              <w:divBdr>
                                <w:top w:val="none" w:sz="0" w:space="0" w:color="auto"/>
                                <w:left w:val="none" w:sz="0" w:space="0" w:color="auto"/>
                                <w:bottom w:val="none" w:sz="0" w:space="0" w:color="auto"/>
                                <w:right w:val="none" w:sz="0" w:space="0" w:color="auto"/>
                              </w:divBdr>
                              <w:divsChild>
                                <w:div w:id="1790661179">
                                  <w:marLeft w:val="0"/>
                                  <w:marRight w:val="0"/>
                                  <w:marTop w:val="0"/>
                                  <w:marBottom w:val="0"/>
                                  <w:divBdr>
                                    <w:top w:val="none" w:sz="0" w:space="0" w:color="auto"/>
                                    <w:left w:val="none" w:sz="0" w:space="0" w:color="auto"/>
                                    <w:bottom w:val="none" w:sz="0" w:space="0" w:color="auto"/>
                                    <w:right w:val="none" w:sz="0" w:space="0" w:color="auto"/>
                                  </w:divBdr>
                                  <w:divsChild>
                                    <w:div w:id="833297740">
                                      <w:marLeft w:val="0"/>
                                      <w:marRight w:val="0"/>
                                      <w:marTop w:val="0"/>
                                      <w:marBottom w:val="0"/>
                                      <w:divBdr>
                                        <w:top w:val="none" w:sz="0" w:space="0" w:color="auto"/>
                                        <w:left w:val="none" w:sz="0" w:space="0" w:color="auto"/>
                                        <w:bottom w:val="none" w:sz="0" w:space="0" w:color="auto"/>
                                        <w:right w:val="none" w:sz="0" w:space="0" w:color="auto"/>
                                      </w:divBdr>
                                      <w:divsChild>
                                        <w:div w:id="9283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3495">
                              <w:marLeft w:val="0"/>
                              <w:marRight w:val="0"/>
                              <w:marTop w:val="0"/>
                              <w:marBottom w:val="0"/>
                              <w:divBdr>
                                <w:top w:val="none" w:sz="0" w:space="0" w:color="auto"/>
                                <w:left w:val="none" w:sz="0" w:space="0" w:color="auto"/>
                                <w:bottom w:val="none" w:sz="0" w:space="0" w:color="auto"/>
                                <w:right w:val="none" w:sz="0" w:space="0" w:color="auto"/>
                              </w:divBdr>
                              <w:divsChild>
                                <w:div w:id="12479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231">
                          <w:marLeft w:val="0"/>
                          <w:marRight w:val="0"/>
                          <w:marTop w:val="0"/>
                          <w:marBottom w:val="0"/>
                          <w:divBdr>
                            <w:top w:val="none" w:sz="0" w:space="0" w:color="auto"/>
                            <w:left w:val="none" w:sz="0" w:space="0" w:color="auto"/>
                            <w:bottom w:val="none" w:sz="0" w:space="0" w:color="auto"/>
                            <w:right w:val="none" w:sz="0" w:space="0" w:color="auto"/>
                          </w:divBdr>
                          <w:divsChild>
                            <w:div w:id="875702617">
                              <w:marLeft w:val="0"/>
                              <w:marRight w:val="0"/>
                              <w:marTop w:val="0"/>
                              <w:marBottom w:val="0"/>
                              <w:divBdr>
                                <w:top w:val="none" w:sz="0" w:space="0" w:color="auto"/>
                                <w:left w:val="none" w:sz="0" w:space="0" w:color="auto"/>
                                <w:bottom w:val="none" w:sz="0" w:space="0" w:color="auto"/>
                                <w:right w:val="none" w:sz="0" w:space="0" w:color="auto"/>
                              </w:divBdr>
                              <w:divsChild>
                                <w:div w:id="478808706">
                                  <w:marLeft w:val="0"/>
                                  <w:marRight w:val="0"/>
                                  <w:marTop w:val="0"/>
                                  <w:marBottom w:val="0"/>
                                  <w:divBdr>
                                    <w:top w:val="none" w:sz="0" w:space="0" w:color="auto"/>
                                    <w:left w:val="none" w:sz="0" w:space="0" w:color="auto"/>
                                    <w:bottom w:val="none" w:sz="0" w:space="0" w:color="auto"/>
                                    <w:right w:val="none" w:sz="0" w:space="0" w:color="auto"/>
                                  </w:divBdr>
                                  <w:divsChild>
                                    <w:div w:id="15281039">
                                      <w:marLeft w:val="0"/>
                                      <w:marRight w:val="0"/>
                                      <w:marTop w:val="0"/>
                                      <w:marBottom w:val="0"/>
                                      <w:divBdr>
                                        <w:top w:val="none" w:sz="0" w:space="0" w:color="auto"/>
                                        <w:left w:val="none" w:sz="0" w:space="0" w:color="auto"/>
                                        <w:bottom w:val="none" w:sz="0" w:space="0" w:color="auto"/>
                                        <w:right w:val="none" w:sz="0" w:space="0" w:color="auto"/>
                                      </w:divBdr>
                                      <w:divsChild>
                                        <w:div w:id="6698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6960">
                              <w:marLeft w:val="0"/>
                              <w:marRight w:val="0"/>
                              <w:marTop w:val="0"/>
                              <w:marBottom w:val="0"/>
                              <w:divBdr>
                                <w:top w:val="none" w:sz="0" w:space="0" w:color="auto"/>
                                <w:left w:val="none" w:sz="0" w:space="0" w:color="auto"/>
                                <w:bottom w:val="none" w:sz="0" w:space="0" w:color="auto"/>
                                <w:right w:val="none" w:sz="0" w:space="0" w:color="auto"/>
                              </w:divBdr>
                              <w:divsChild>
                                <w:div w:id="1126583741">
                                  <w:marLeft w:val="0"/>
                                  <w:marRight w:val="0"/>
                                  <w:marTop w:val="0"/>
                                  <w:marBottom w:val="0"/>
                                  <w:divBdr>
                                    <w:top w:val="none" w:sz="0" w:space="0" w:color="auto"/>
                                    <w:left w:val="none" w:sz="0" w:space="0" w:color="auto"/>
                                    <w:bottom w:val="none" w:sz="0" w:space="0" w:color="auto"/>
                                    <w:right w:val="none" w:sz="0" w:space="0" w:color="auto"/>
                                  </w:divBdr>
                                  <w:divsChild>
                                    <w:div w:id="1383627346">
                                      <w:marLeft w:val="0"/>
                                      <w:marRight w:val="0"/>
                                      <w:marTop w:val="0"/>
                                      <w:marBottom w:val="0"/>
                                      <w:divBdr>
                                        <w:top w:val="none" w:sz="0" w:space="0" w:color="auto"/>
                                        <w:left w:val="none" w:sz="0" w:space="0" w:color="auto"/>
                                        <w:bottom w:val="none" w:sz="0" w:space="0" w:color="auto"/>
                                        <w:right w:val="none" w:sz="0" w:space="0" w:color="auto"/>
                                      </w:divBdr>
                                      <w:divsChild>
                                        <w:div w:id="15971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9217">
                              <w:marLeft w:val="0"/>
                              <w:marRight w:val="0"/>
                              <w:marTop w:val="0"/>
                              <w:marBottom w:val="0"/>
                              <w:divBdr>
                                <w:top w:val="none" w:sz="0" w:space="0" w:color="auto"/>
                                <w:left w:val="none" w:sz="0" w:space="0" w:color="auto"/>
                                <w:bottom w:val="none" w:sz="0" w:space="0" w:color="auto"/>
                                <w:right w:val="none" w:sz="0" w:space="0" w:color="auto"/>
                              </w:divBdr>
                              <w:divsChild>
                                <w:div w:id="196234489">
                                  <w:marLeft w:val="0"/>
                                  <w:marRight w:val="0"/>
                                  <w:marTop w:val="0"/>
                                  <w:marBottom w:val="0"/>
                                  <w:divBdr>
                                    <w:top w:val="none" w:sz="0" w:space="0" w:color="auto"/>
                                    <w:left w:val="none" w:sz="0" w:space="0" w:color="auto"/>
                                    <w:bottom w:val="none" w:sz="0" w:space="0" w:color="auto"/>
                                    <w:right w:val="none" w:sz="0" w:space="0" w:color="auto"/>
                                  </w:divBdr>
                                  <w:divsChild>
                                    <w:div w:id="912158101">
                                      <w:marLeft w:val="0"/>
                                      <w:marRight w:val="0"/>
                                      <w:marTop w:val="0"/>
                                      <w:marBottom w:val="0"/>
                                      <w:divBdr>
                                        <w:top w:val="none" w:sz="0" w:space="0" w:color="auto"/>
                                        <w:left w:val="none" w:sz="0" w:space="0" w:color="auto"/>
                                        <w:bottom w:val="none" w:sz="0" w:space="0" w:color="auto"/>
                                        <w:right w:val="none" w:sz="0" w:space="0" w:color="auto"/>
                                      </w:divBdr>
                                      <w:divsChild>
                                        <w:div w:id="16135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5079">
                              <w:marLeft w:val="0"/>
                              <w:marRight w:val="0"/>
                              <w:marTop w:val="0"/>
                              <w:marBottom w:val="0"/>
                              <w:divBdr>
                                <w:top w:val="none" w:sz="0" w:space="0" w:color="auto"/>
                                <w:left w:val="none" w:sz="0" w:space="0" w:color="auto"/>
                                <w:bottom w:val="none" w:sz="0" w:space="0" w:color="auto"/>
                                <w:right w:val="none" w:sz="0" w:space="0" w:color="auto"/>
                              </w:divBdr>
                              <w:divsChild>
                                <w:div w:id="123930938">
                                  <w:marLeft w:val="0"/>
                                  <w:marRight w:val="0"/>
                                  <w:marTop w:val="0"/>
                                  <w:marBottom w:val="0"/>
                                  <w:divBdr>
                                    <w:top w:val="none" w:sz="0" w:space="0" w:color="auto"/>
                                    <w:left w:val="none" w:sz="0" w:space="0" w:color="auto"/>
                                    <w:bottom w:val="none" w:sz="0" w:space="0" w:color="auto"/>
                                    <w:right w:val="none" w:sz="0" w:space="0" w:color="auto"/>
                                  </w:divBdr>
                                  <w:divsChild>
                                    <w:div w:id="2077436087">
                                      <w:marLeft w:val="0"/>
                                      <w:marRight w:val="0"/>
                                      <w:marTop w:val="0"/>
                                      <w:marBottom w:val="0"/>
                                      <w:divBdr>
                                        <w:top w:val="none" w:sz="0" w:space="0" w:color="auto"/>
                                        <w:left w:val="none" w:sz="0" w:space="0" w:color="auto"/>
                                        <w:bottom w:val="none" w:sz="0" w:space="0" w:color="auto"/>
                                        <w:right w:val="none" w:sz="0" w:space="0" w:color="auto"/>
                                      </w:divBdr>
                                      <w:divsChild>
                                        <w:div w:id="11465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79621">
                              <w:marLeft w:val="0"/>
                              <w:marRight w:val="0"/>
                              <w:marTop w:val="0"/>
                              <w:marBottom w:val="0"/>
                              <w:divBdr>
                                <w:top w:val="none" w:sz="0" w:space="0" w:color="auto"/>
                                <w:left w:val="none" w:sz="0" w:space="0" w:color="auto"/>
                                <w:bottom w:val="none" w:sz="0" w:space="0" w:color="auto"/>
                                <w:right w:val="none" w:sz="0" w:space="0" w:color="auto"/>
                              </w:divBdr>
                              <w:divsChild>
                                <w:div w:id="59989560">
                                  <w:marLeft w:val="0"/>
                                  <w:marRight w:val="0"/>
                                  <w:marTop w:val="0"/>
                                  <w:marBottom w:val="0"/>
                                  <w:divBdr>
                                    <w:top w:val="none" w:sz="0" w:space="0" w:color="auto"/>
                                    <w:left w:val="none" w:sz="0" w:space="0" w:color="auto"/>
                                    <w:bottom w:val="none" w:sz="0" w:space="0" w:color="auto"/>
                                    <w:right w:val="none" w:sz="0" w:space="0" w:color="auto"/>
                                  </w:divBdr>
                                  <w:divsChild>
                                    <w:div w:id="1050836677">
                                      <w:marLeft w:val="0"/>
                                      <w:marRight w:val="0"/>
                                      <w:marTop w:val="0"/>
                                      <w:marBottom w:val="0"/>
                                      <w:divBdr>
                                        <w:top w:val="none" w:sz="0" w:space="0" w:color="auto"/>
                                        <w:left w:val="none" w:sz="0" w:space="0" w:color="auto"/>
                                        <w:bottom w:val="none" w:sz="0" w:space="0" w:color="auto"/>
                                        <w:right w:val="none" w:sz="0" w:space="0" w:color="auto"/>
                                      </w:divBdr>
                                      <w:divsChild>
                                        <w:div w:id="910701616">
                                          <w:marLeft w:val="0"/>
                                          <w:marRight w:val="0"/>
                                          <w:marTop w:val="0"/>
                                          <w:marBottom w:val="0"/>
                                          <w:divBdr>
                                            <w:top w:val="none" w:sz="0" w:space="0" w:color="auto"/>
                                            <w:left w:val="none" w:sz="0" w:space="0" w:color="auto"/>
                                            <w:bottom w:val="none" w:sz="0" w:space="0" w:color="auto"/>
                                            <w:right w:val="none" w:sz="0" w:space="0" w:color="auto"/>
                                          </w:divBdr>
                                          <w:divsChild>
                                            <w:div w:id="8983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6153">
                                  <w:marLeft w:val="0"/>
                                  <w:marRight w:val="0"/>
                                  <w:marTop w:val="0"/>
                                  <w:marBottom w:val="0"/>
                                  <w:divBdr>
                                    <w:top w:val="none" w:sz="0" w:space="0" w:color="auto"/>
                                    <w:left w:val="none" w:sz="0" w:space="0" w:color="auto"/>
                                    <w:bottom w:val="none" w:sz="0" w:space="0" w:color="auto"/>
                                    <w:right w:val="none" w:sz="0" w:space="0" w:color="auto"/>
                                  </w:divBdr>
                                  <w:divsChild>
                                    <w:div w:id="2921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56265">
                  <w:marLeft w:val="0"/>
                  <w:marRight w:val="0"/>
                  <w:marTop w:val="0"/>
                  <w:marBottom w:val="0"/>
                  <w:divBdr>
                    <w:top w:val="none" w:sz="0" w:space="0" w:color="auto"/>
                    <w:left w:val="none" w:sz="0" w:space="0" w:color="auto"/>
                    <w:bottom w:val="none" w:sz="0" w:space="0" w:color="auto"/>
                    <w:right w:val="none" w:sz="0" w:space="0" w:color="auto"/>
                  </w:divBdr>
                  <w:divsChild>
                    <w:div w:id="476607807">
                      <w:marLeft w:val="0"/>
                      <w:marRight w:val="0"/>
                      <w:marTop w:val="0"/>
                      <w:marBottom w:val="0"/>
                      <w:divBdr>
                        <w:top w:val="none" w:sz="0" w:space="0" w:color="auto"/>
                        <w:left w:val="none" w:sz="0" w:space="0" w:color="auto"/>
                        <w:bottom w:val="none" w:sz="0" w:space="0" w:color="auto"/>
                        <w:right w:val="none" w:sz="0" w:space="0" w:color="auto"/>
                      </w:divBdr>
                    </w:div>
                    <w:div w:id="781874576">
                      <w:marLeft w:val="0"/>
                      <w:marRight w:val="0"/>
                      <w:marTop w:val="0"/>
                      <w:marBottom w:val="0"/>
                      <w:divBdr>
                        <w:top w:val="none" w:sz="0" w:space="0" w:color="auto"/>
                        <w:left w:val="none" w:sz="0" w:space="0" w:color="auto"/>
                        <w:bottom w:val="none" w:sz="0" w:space="0" w:color="auto"/>
                        <w:right w:val="none" w:sz="0" w:space="0" w:color="auto"/>
                      </w:divBdr>
                      <w:divsChild>
                        <w:div w:id="1170175763">
                          <w:marLeft w:val="0"/>
                          <w:marRight w:val="0"/>
                          <w:marTop w:val="0"/>
                          <w:marBottom w:val="0"/>
                          <w:divBdr>
                            <w:top w:val="none" w:sz="0" w:space="0" w:color="auto"/>
                            <w:left w:val="none" w:sz="0" w:space="0" w:color="auto"/>
                            <w:bottom w:val="none" w:sz="0" w:space="0" w:color="auto"/>
                            <w:right w:val="none" w:sz="0" w:space="0" w:color="auto"/>
                          </w:divBdr>
                          <w:divsChild>
                            <w:div w:id="1005472720">
                              <w:marLeft w:val="0"/>
                              <w:marRight w:val="0"/>
                              <w:marTop w:val="0"/>
                              <w:marBottom w:val="0"/>
                              <w:divBdr>
                                <w:top w:val="none" w:sz="0" w:space="0" w:color="auto"/>
                                <w:left w:val="none" w:sz="0" w:space="0" w:color="auto"/>
                                <w:bottom w:val="none" w:sz="0" w:space="0" w:color="auto"/>
                                <w:right w:val="none" w:sz="0" w:space="0" w:color="auto"/>
                              </w:divBdr>
                              <w:divsChild>
                                <w:div w:id="1571502449">
                                  <w:marLeft w:val="0"/>
                                  <w:marRight w:val="0"/>
                                  <w:marTop w:val="0"/>
                                  <w:marBottom w:val="0"/>
                                  <w:divBdr>
                                    <w:top w:val="none" w:sz="0" w:space="0" w:color="auto"/>
                                    <w:left w:val="none" w:sz="0" w:space="0" w:color="auto"/>
                                    <w:bottom w:val="none" w:sz="0" w:space="0" w:color="auto"/>
                                    <w:right w:val="none" w:sz="0" w:space="0" w:color="auto"/>
                                  </w:divBdr>
                                </w:div>
                              </w:divsChild>
                            </w:div>
                            <w:div w:id="1697539147">
                              <w:marLeft w:val="0"/>
                              <w:marRight w:val="0"/>
                              <w:marTop w:val="0"/>
                              <w:marBottom w:val="0"/>
                              <w:divBdr>
                                <w:top w:val="none" w:sz="0" w:space="0" w:color="auto"/>
                                <w:left w:val="none" w:sz="0" w:space="0" w:color="auto"/>
                                <w:bottom w:val="none" w:sz="0" w:space="0" w:color="auto"/>
                                <w:right w:val="none" w:sz="0" w:space="0" w:color="auto"/>
                              </w:divBdr>
                              <w:divsChild>
                                <w:div w:id="1755472228">
                                  <w:marLeft w:val="0"/>
                                  <w:marRight w:val="0"/>
                                  <w:marTop w:val="0"/>
                                  <w:marBottom w:val="0"/>
                                  <w:divBdr>
                                    <w:top w:val="none" w:sz="0" w:space="0" w:color="auto"/>
                                    <w:left w:val="none" w:sz="0" w:space="0" w:color="auto"/>
                                    <w:bottom w:val="none" w:sz="0" w:space="0" w:color="auto"/>
                                    <w:right w:val="none" w:sz="0" w:space="0" w:color="auto"/>
                                  </w:divBdr>
                                  <w:divsChild>
                                    <w:div w:id="1435126405">
                                      <w:marLeft w:val="0"/>
                                      <w:marRight w:val="0"/>
                                      <w:marTop w:val="0"/>
                                      <w:marBottom w:val="0"/>
                                      <w:divBdr>
                                        <w:top w:val="none" w:sz="0" w:space="0" w:color="auto"/>
                                        <w:left w:val="none" w:sz="0" w:space="0" w:color="auto"/>
                                        <w:bottom w:val="none" w:sz="0" w:space="0" w:color="auto"/>
                                        <w:right w:val="none" w:sz="0" w:space="0" w:color="auto"/>
                                      </w:divBdr>
                                      <w:divsChild>
                                        <w:div w:id="6056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371">
                          <w:marLeft w:val="0"/>
                          <w:marRight w:val="0"/>
                          <w:marTop w:val="0"/>
                          <w:marBottom w:val="0"/>
                          <w:divBdr>
                            <w:top w:val="none" w:sz="0" w:space="0" w:color="auto"/>
                            <w:left w:val="none" w:sz="0" w:space="0" w:color="auto"/>
                            <w:bottom w:val="none" w:sz="0" w:space="0" w:color="auto"/>
                            <w:right w:val="none" w:sz="0" w:space="0" w:color="auto"/>
                          </w:divBdr>
                          <w:divsChild>
                            <w:div w:id="286786303">
                              <w:marLeft w:val="0"/>
                              <w:marRight w:val="0"/>
                              <w:marTop w:val="0"/>
                              <w:marBottom w:val="0"/>
                              <w:divBdr>
                                <w:top w:val="none" w:sz="0" w:space="0" w:color="auto"/>
                                <w:left w:val="none" w:sz="0" w:space="0" w:color="auto"/>
                                <w:bottom w:val="none" w:sz="0" w:space="0" w:color="auto"/>
                                <w:right w:val="none" w:sz="0" w:space="0" w:color="auto"/>
                              </w:divBdr>
                              <w:divsChild>
                                <w:div w:id="1633098064">
                                  <w:marLeft w:val="0"/>
                                  <w:marRight w:val="0"/>
                                  <w:marTop w:val="0"/>
                                  <w:marBottom w:val="0"/>
                                  <w:divBdr>
                                    <w:top w:val="none" w:sz="0" w:space="0" w:color="auto"/>
                                    <w:left w:val="none" w:sz="0" w:space="0" w:color="auto"/>
                                    <w:bottom w:val="none" w:sz="0" w:space="0" w:color="auto"/>
                                    <w:right w:val="none" w:sz="0" w:space="0" w:color="auto"/>
                                  </w:divBdr>
                                  <w:divsChild>
                                    <w:div w:id="1244997127">
                                      <w:marLeft w:val="0"/>
                                      <w:marRight w:val="0"/>
                                      <w:marTop w:val="0"/>
                                      <w:marBottom w:val="0"/>
                                      <w:divBdr>
                                        <w:top w:val="none" w:sz="0" w:space="0" w:color="auto"/>
                                        <w:left w:val="none" w:sz="0" w:space="0" w:color="auto"/>
                                        <w:bottom w:val="none" w:sz="0" w:space="0" w:color="auto"/>
                                        <w:right w:val="none" w:sz="0" w:space="0" w:color="auto"/>
                                      </w:divBdr>
                                      <w:divsChild>
                                        <w:div w:id="543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36516">
                              <w:marLeft w:val="0"/>
                              <w:marRight w:val="0"/>
                              <w:marTop w:val="0"/>
                              <w:marBottom w:val="0"/>
                              <w:divBdr>
                                <w:top w:val="none" w:sz="0" w:space="0" w:color="auto"/>
                                <w:left w:val="none" w:sz="0" w:space="0" w:color="auto"/>
                                <w:bottom w:val="none" w:sz="0" w:space="0" w:color="auto"/>
                                <w:right w:val="none" w:sz="0" w:space="0" w:color="auto"/>
                              </w:divBdr>
                              <w:divsChild>
                                <w:div w:id="1709598832">
                                  <w:marLeft w:val="0"/>
                                  <w:marRight w:val="0"/>
                                  <w:marTop w:val="0"/>
                                  <w:marBottom w:val="0"/>
                                  <w:divBdr>
                                    <w:top w:val="none" w:sz="0" w:space="0" w:color="auto"/>
                                    <w:left w:val="none" w:sz="0" w:space="0" w:color="auto"/>
                                    <w:bottom w:val="none" w:sz="0" w:space="0" w:color="auto"/>
                                    <w:right w:val="none" w:sz="0" w:space="0" w:color="auto"/>
                                  </w:divBdr>
                                  <w:divsChild>
                                    <w:div w:id="1810979779">
                                      <w:marLeft w:val="0"/>
                                      <w:marRight w:val="0"/>
                                      <w:marTop w:val="0"/>
                                      <w:marBottom w:val="0"/>
                                      <w:divBdr>
                                        <w:top w:val="none" w:sz="0" w:space="0" w:color="auto"/>
                                        <w:left w:val="none" w:sz="0" w:space="0" w:color="auto"/>
                                        <w:bottom w:val="none" w:sz="0" w:space="0" w:color="auto"/>
                                        <w:right w:val="none" w:sz="0" w:space="0" w:color="auto"/>
                                      </w:divBdr>
                                      <w:divsChild>
                                        <w:div w:id="18688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41308">
                          <w:marLeft w:val="0"/>
                          <w:marRight w:val="0"/>
                          <w:marTop w:val="0"/>
                          <w:marBottom w:val="0"/>
                          <w:divBdr>
                            <w:top w:val="none" w:sz="0" w:space="0" w:color="auto"/>
                            <w:left w:val="none" w:sz="0" w:space="0" w:color="auto"/>
                            <w:bottom w:val="none" w:sz="0" w:space="0" w:color="auto"/>
                            <w:right w:val="none" w:sz="0" w:space="0" w:color="auto"/>
                          </w:divBdr>
                          <w:divsChild>
                            <w:div w:id="2069526528">
                              <w:marLeft w:val="0"/>
                              <w:marRight w:val="0"/>
                              <w:marTop w:val="0"/>
                              <w:marBottom w:val="0"/>
                              <w:divBdr>
                                <w:top w:val="none" w:sz="0" w:space="0" w:color="auto"/>
                                <w:left w:val="none" w:sz="0" w:space="0" w:color="auto"/>
                                <w:bottom w:val="none" w:sz="0" w:space="0" w:color="auto"/>
                                <w:right w:val="none" w:sz="0" w:space="0" w:color="auto"/>
                              </w:divBdr>
                              <w:divsChild>
                                <w:div w:id="1256204107">
                                  <w:marLeft w:val="0"/>
                                  <w:marRight w:val="0"/>
                                  <w:marTop w:val="0"/>
                                  <w:marBottom w:val="0"/>
                                  <w:divBdr>
                                    <w:top w:val="none" w:sz="0" w:space="0" w:color="auto"/>
                                    <w:left w:val="none" w:sz="0" w:space="0" w:color="auto"/>
                                    <w:bottom w:val="none" w:sz="0" w:space="0" w:color="auto"/>
                                    <w:right w:val="none" w:sz="0" w:space="0" w:color="auto"/>
                                  </w:divBdr>
                                </w:div>
                              </w:divsChild>
                            </w:div>
                            <w:div w:id="1038240728">
                              <w:marLeft w:val="0"/>
                              <w:marRight w:val="0"/>
                              <w:marTop w:val="0"/>
                              <w:marBottom w:val="0"/>
                              <w:divBdr>
                                <w:top w:val="none" w:sz="0" w:space="0" w:color="auto"/>
                                <w:left w:val="none" w:sz="0" w:space="0" w:color="auto"/>
                                <w:bottom w:val="none" w:sz="0" w:space="0" w:color="auto"/>
                                <w:right w:val="none" w:sz="0" w:space="0" w:color="auto"/>
                              </w:divBdr>
                              <w:divsChild>
                                <w:div w:id="12074951">
                                  <w:marLeft w:val="0"/>
                                  <w:marRight w:val="0"/>
                                  <w:marTop w:val="0"/>
                                  <w:marBottom w:val="0"/>
                                  <w:divBdr>
                                    <w:top w:val="none" w:sz="0" w:space="0" w:color="auto"/>
                                    <w:left w:val="none" w:sz="0" w:space="0" w:color="auto"/>
                                    <w:bottom w:val="none" w:sz="0" w:space="0" w:color="auto"/>
                                    <w:right w:val="none" w:sz="0" w:space="0" w:color="auto"/>
                                  </w:divBdr>
                                  <w:divsChild>
                                    <w:div w:id="705250485">
                                      <w:marLeft w:val="0"/>
                                      <w:marRight w:val="0"/>
                                      <w:marTop w:val="0"/>
                                      <w:marBottom w:val="0"/>
                                      <w:divBdr>
                                        <w:top w:val="none" w:sz="0" w:space="0" w:color="auto"/>
                                        <w:left w:val="none" w:sz="0" w:space="0" w:color="auto"/>
                                        <w:bottom w:val="none" w:sz="0" w:space="0" w:color="auto"/>
                                        <w:right w:val="none" w:sz="0" w:space="0" w:color="auto"/>
                                      </w:divBdr>
                                      <w:divsChild>
                                        <w:div w:id="13045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32536">
                          <w:marLeft w:val="0"/>
                          <w:marRight w:val="0"/>
                          <w:marTop w:val="0"/>
                          <w:marBottom w:val="0"/>
                          <w:divBdr>
                            <w:top w:val="none" w:sz="0" w:space="0" w:color="auto"/>
                            <w:left w:val="none" w:sz="0" w:space="0" w:color="auto"/>
                            <w:bottom w:val="none" w:sz="0" w:space="0" w:color="auto"/>
                            <w:right w:val="none" w:sz="0" w:space="0" w:color="auto"/>
                          </w:divBdr>
                          <w:divsChild>
                            <w:div w:id="1811435041">
                              <w:marLeft w:val="0"/>
                              <w:marRight w:val="0"/>
                              <w:marTop w:val="0"/>
                              <w:marBottom w:val="0"/>
                              <w:divBdr>
                                <w:top w:val="none" w:sz="0" w:space="0" w:color="auto"/>
                                <w:left w:val="none" w:sz="0" w:space="0" w:color="auto"/>
                                <w:bottom w:val="none" w:sz="0" w:space="0" w:color="auto"/>
                                <w:right w:val="none" w:sz="0" w:space="0" w:color="auto"/>
                              </w:divBdr>
                              <w:divsChild>
                                <w:div w:id="12260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643355">
                  <w:marLeft w:val="0"/>
                  <w:marRight w:val="0"/>
                  <w:marTop w:val="0"/>
                  <w:marBottom w:val="0"/>
                  <w:divBdr>
                    <w:top w:val="none" w:sz="0" w:space="0" w:color="auto"/>
                    <w:left w:val="none" w:sz="0" w:space="0" w:color="auto"/>
                    <w:bottom w:val="none" w:sz="0" w:space="0" w:color="auto"/>
                    <w:right w:val="none" w:sz="0" w:space="0" w:color="auto"/>
                  </w:divBdr>
                  <w:divsChild>
                    <w:div w:id="1298103176">
                      <w:marLeft w:val="0"/>
                      <w:marRight w:val="0"/>
                      <w:marTop w:val="0"/>
                      <w:marBottom w:val="0"/>
                      <w:divBdr>
                        <w:top w:val="none" w:sz="0" w:space="0" w:color="auto"/>
                        <w:left w:val="none" w:sz="0" w:space="0" w:color="auto"/>
                        <w:bottom w:val="none" w:sz="0" w:space="0" w:color="auto"/>
                        <w:right w:val="none" w:sz="0" w:space="0" w:color="auto"/>
                      </w:divBdr>
                    </w:div>
                    <w:div w:id="1302152786">
                      <w:marLeft w:val="0"/>
                      <w:marRight w:val="0"/>
                      <w:marTop w:val="0"/>
                      <w:marBottom w:val="0"/>
                      <w:divBdr>
                        <w:top w:val="none" w:sz="0" w:space="0" w:color="auto"/>
                        <w:left w:val="none" w:sz="0" w:space="0" w:color="auto"/>
                        <w:bottom w:val="none" w:sz="0" w:space="0" w:color="auto"/>
                        <w:right w:val="none" w:sz="0" w:space="0" w:color="auto"/>
                      </w:divBdr>
                      <w:divsChild>
                        <w:div w:id="1205601579">
                          <w:marLeft w:val="0"/>
                          <w:marRight w:val="0"/>
                          <w:marTop w:val="0"/>
                          <w:marBottom w:val="0"/>
                          <w:divBdr>
                            <w:top w:val="none" w:sz="0" w:space="0" w:color="auto"/>
                            <w:left w:val="none" w:sz="0" w:space="0" w:color="auto"/>
                            <w:bottom w:val="none" w:sz="0" w:space="0" w:color="auto"/>
                            <w:right w:val="none" w:sz="0" w:space="0" w:color="auto"/>
                          </w:divBdr>
                          <w:divsChild>
                            <w:div w:id="1683361461">
                              <w:marLeft w:val="0"/>
                              <w:marRight w:val="0"/>
                              <w:marTop w:val="0"/>
                              <w:marBottom w:val="0"/>
                              <w:divBdr>
                                <w:top w:val="none" w:sz="0" w:space="0" w:color="auto"/>
                                <w:left w:val="none" w:sz="0" w:space="0" w:color="auto"/>
                                <w:bottom w:val="none" w:sz="0" w:space="0" w:color="auto"/>
                                <w:right w:val="none" w:sz="0" w:space="0" w:color="auto"/>
                              </w:divBdr>
                              <w:divsChild>
                                <w:div w:id="382023560">
                                  <w:marLeft w:val="0"/>
                                  <w:marRight w:val="0"/>
                                  <w:marTop w:val="0"/>
                                  <w:marBottom w:val="0"/>
                                  <w:divBdr>
                                    <w:top w:val="none" w:sz="0" w:space="0" w:color="auto"/>
                                    <w:left w:val="none" w:sz="0" w:space="0" w:color="auto"/>
                                    <w:bottom w:val="none" w:sz="0" w:space="0" w:color="auto"/>
                                    <w:right w:val="none" w:sz="0" w:space="0" w:color="auto"/>
                                  </w:divBdr>
                                  <w:divsChild>
                                    <w:div w:id="1212499840">
                                      <w:marLeft w:val="0"/>
                                      <w:marRight w:val="0"/>
                                      <w:marTop w:val="0"/>
                                      <w:marBottom w:val="0"/>
                                      <w:divBdr>
                                        <w:top w:val="none" w:sz="0" w:space="0" w:color="auto"/>
                                        <w:left w:val="none" w:sz="0" w:space="0" w:color="auto"/>
                                        <w:bottom w:val="none" w:sz="0" w:space="0" w:color="auto"/>
                                        <w:right w:val="none" w:sz="0" w:space="0" w:color="auto"/>
                                      </w:divBdr>
                                      <w:divsChild>
                                        <w:div w:id="8264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93727">
                          <w:marLeft w:val="0"/>
                          <w:marRight w:val="0"/>
                          <w:marTop w:val="0"/>
                          <w:marBottom w:val="0"/>
                          <w:divBdr>
                            <w:top w:val="none" w:sz="0" w:space="0" w:color="auto"/>
                            <w:left w:val="none" w:sz="0" w:space="0" w:color="auto"/>
                            <w:bottom w:val="none" w:sz="0" w:space="0" w:color="auto"/>
                            <w:right w:val="none" w:sz="0" w:space="0" w:color="auto"/>
                          </w:divBdr>
                          <w:divsChild>
                            <w:div w:id="1901093037">
                              <w:marLeft w:val="0"/>
                              <w:marRight w:val="0"/>
                              <w:marTop w:val="0"/>
                              <w:marBottom w:val="0"/>
                              <w:divBdr>
                                <w:top w:val="none" w:sz="0" w:space="0" w:color="auto"/>
                                <w:left w:val="none" w:sz="0" w:space="0" w:color="auto"/>
                                <w:bottom w:val="none" w:sz="0" w:space="0" w:color="auto"/>
                                <w:right w:val="none" w:sz="0" w:space="0" w:color="auto"/>
                              </w:divBdr>
                              <w:divsChild>
                                <w:div w:id="1733889094">
                                  <w:marLeft w:val="0"/>
                                  <w:marRight w:val="0"/>
                                  <w:marTop w:val="0"/>
                                  <w:marBottom w:val="0"/>
                                  <w:divBdr>
                                    <w:top w:val="none" w:sz="0" w:space="0" w:color="auto"/>
                                    <w:left w:val="none" w:sz="0" w:space="0" w:color="auto"/>
                                    <w:bottom w:val="none" w:sz="0" w:space="0" w:color="auto"/>
                                    <w:right w:val="none" w:sz="0" w:space="0" w:color="auto"/>
                                  </w:divBdr>
                                </w:div>
                              </w:divsChild>
                            </w:div>
                            <w:div w:id="305161691">
                              <w:marLeft w:val="0"/>
                              <w:marRight w:val="0"/>
                              <w:marTop w:val="0"/>
                              <w:marBottom w:val="0"/>
                              <w:divBdr>
                                <w:top w:val="none" w:sz="0" w:space="0" w:color="auto"/>
                                <w:left w:val="none" w:sz="0" w:space="0" w:color="auto"/>
                                <w:bottom w:val="none" w:sz="0" w:space="0" w:color="auto"/>
                                <w:right w:val="none" w:sz="0" w:space="0" w:color="auto"/>
                              </w:divBdr>
                            </w:div>
                            <w:div w:id="695622300">
                              <w:marLeft w:val="0"/>
                              <w:marRight w:val="0"/>
                              <w:marTop w:val="0"/>
                              <w:marBottom w:val="0"/>
                              <w:divBdr>
                                <w:top w:val="none" w:sz="0" w:space="0" w:color="auto"/>
                                <w:left w:val="none" w:sz="0" w:space="0" w:color="auto"/>
                                <w:bottom w:val="none" w:sz="0" w:space="0" w:color="auto"/>
                                <w:right w:val="none" w:sz="0" w:space="0" w:color="auto"/>
                              </w:divBdr>
                            </w:div>
                          </w:divsChild>
                        </w:div>
                        <w:div w:id="986518029">
                          <w:marLeft w:val="0"/>
                          <w:marRight w:val="0"/>
                          <w:marTop w:val="0"/>
                          <w:marBottom w:val="0"/>
                          <w:divBdr>
                            <w:top w:val="none" w:sz="0" w:space="0" w:color="auto"/>
                            <w:left w:val="none" w:sz="0" w:space="0" w:color="auto"/>
                            <w:bottom w:val="none" w:sz="0" w:space="0" w:color="auto"/>
                            <w:right w:val="none" w:sz="0" w:space="0" w:color="auto"/>
                          </w:divBdr>
                          <w:divsChild>
                            <w:div w:id="787090207">
                              <w:marLeft w:val="0"/>
                              <w:marRight w:val="0"/>
                              <w:marTop w:val="0"/>
                              <w:marBottom w:val="0"/>
                              <w:divBdr>
                                <w:top w:val="none" w:sz="0" w:space="0" w:color="auto"/>
                                <w:left w:val="none" w:sz="0" w:space="0" w:color="auto"/>
                                <w:bottom w:val="none" w:sz="0" w:space="0" w:color="auto"/>
                                <w:right w:val="none" w:sz="0" w:space="0" w:color="auto"/>
                              </w:divBdr>
                            </w:div>
                            <w:div w:id="597374327">
                              <w:marLeft w:val="0"/>
                              <w:marRight w:val="0"/>
                              <w:marTop w:val="0"/>
                              <w:marBottom w:val="0"/>
                              <w:divBdr>
                                <w:top w:val="none" w:sz="0" w:space="0" w:color="auto"/>
                                <w:left w:val="none" w:sz="0" w:space="0" w:color="auto"/>
                                <w:bottom w:val="none" w:sz="0" w:space="0" w:color="auto"/>
                                <w:right w:val="none" w:sz="0" w:space="0" w:color="auto"/>
                              </w:divBdr>
                            </w:div>
                          </w:divsChild>
                        </w:div>
                        <w:div w:id="437717728">
                          <w:marLeft w:val="0"/>
                          <w:marRight w:val="0"/>
                          <w:marTop w:val="0"/>
                          <w:marBottom w:val="0"/>
                          <w:divBdr>
                            <w:top w:val="none" w:sz="0" w:space="0" w:color="auto"/>
                            <w:left w:val="none" w:sz="0" w:space="0" w:color="auto"/>
                            <w:bottom w:val="none" w:sz="0" w:space="0" w:color="auto"/>
                            <w:right w:val="none" w:sz="0" w:space="0" w:color="auto"/>
                          </w:divBdr>
                          <w:divsChild>
                            <w:div w:id="1483544531">
                              <w:marLeft w:val="0"/>
                              <w:marRight w:val="0"/>
                              <w:marTop w:val="0"/>
                              <w:marBottom w:val="0"/>
                              <w:divBdr>
                                <w:top w:val="none" w:sz="0" w:space="0" w:color="auto"/>
                                <w:left w:val="none" w:sz="0" w:space="0" w:color="auto"/>
                                <w:bottom w:val="none" w:sz="0" w:space="0" w:color="auto"/>
                                <w:right w:val="none" w:sz="0" w:space="0" w:color="auto"/>
                              </w:divBdr>
                            </w:div>
                            <w:div w:id="2126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technet.microsoft.com/en-us/library/ms184390(v=sql.110).aspx" TargetMode="External"/><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hyperlink" Target="http://blog.csdn.net/huwei2003/article/details/4047191" TargetMode="External"/><Relationship Id="rId63" Type="http://schemas.openxmlformats.org/officeDocument/2006/relationships/hyperlink" Target="http://baike.baidu.com/view/121511.htm" TargetMode="External"/><Relationship Id="rId68" Type="http://schemas.openxmlformats.org/officeDocument/2006/relationships/image" Target="media/image31.png"/><Relationship Id="rId84" Type="http://schemas.openxmlformats.org/officeDocument/2006/relationships/hyperlink" Target="https://technet.microsoft.com/en-us/library/ee677615(v=sql.110).aspx" TargetMode="External"/><Relationship Id="rId89" Type="http://schemas.openxmlformats.org/officeDocument/2006/relationships/hyperlink" Target="https://technet.microsoft.com/en-us/library/ms190273(v=sql.110).aspx" TargetMode="External"/><Relationship Id="rId112" Type="http://schemas.openxmlformats.org/officeDocument/2006/relationships/hyperlink" Target="https://technet.microsoft.com/en-us/library/ms188778(v=sql.110).aspx" TargetMode="External"/><Relationship Id="rId16" Type="http://schemas.openxmlformats.org/officeDocument/2006/relationships/hyperlink" Target="http://blog.csdn.net/huwei2003/article/details/4047191" TargetMode="External"/><Relationship Id="rId107" Type="http://schemas.openxmlformats.org/officeDocument/2006/relationships/hyperlink" Target="https://technet.microsoft.com/en-us/library/ms177459(v=sql.110).aspx" TargetMode="External"/><Relationship Id="rId11" Type="http://schemas.openxmlformats.org/officeDocument/2006/relationships/hyperlink" Target="http://blog.csdn.net/huwei2003/article/details/4047191"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blog.csdn.net/huwei2003/article/details/4047191" TargetMode="External"/><Relationship Id="rId58" Type="http://schemas.openxmlformats.org/officeDocument/2006/relationships/hyperlink" Target="http://msdn.microsoft.com/zh-cn/library/ms186396(v=sql.105).aspx" TargetMode="External"/><Relationship Id="rId74" Type="http://schemas.openxmlformats.org/officeDocument/2006/relationships/hyperlink" Target="https://technet.microsoft.com/en-us/library/jj856598(v=sql.110).aspx" TargetMode="External"/><Relationship Id="rId79" Type="http://schemas.openxmlformats.org/officeDocument/2006/relationships/hyperlink" Target="https://msdn.microsoft.com/library/ms345109(v=sql.90).aspx" TargetMode="External"/><Relationship Id="rId102" Type="http://schemas.openxmlformats.org/officeDocument/2006/relationships/hyperlink" Target="https://technet.microsoft.com/en-us/library/ms190465(v=sql.110).aspx" TargetMode="External"/><Relationship Id="rId123" Type="http://schemas.openxmlformats.org/officeDocument/2006/relationships/hyperlink" Target="https://technet.microsoft.com/en-us/library/ms189573(v=sql.110).aspx" TargetMode="External"/><Relationship Id="rId128" Type="http://schemas.openxmlformats.org/officeDocument/2006/relationships/hyperlink" Target="https://technet.microsoft.com/en-us/library/ms173730(v=sql.110).aspx" TargetMode="External"/><Relationship Id="rId5" Type="http://schemas.openxmlformats.org/officeDocument/2006/relationships/hyperlink" Target="http://blog.csdn.net/huwei2003/article/details/4047191" TargetMode="External"/><Relationship Id="rId90" Type="http://schemas.openxmlformats.org/officeDocument/2006/relationships/image" Target="media/image33.gif"/><Relationship Id="rId95" Type="http://schemas.openxmlformats.org/officeDocument/2006/relationships/image" Target="media/image37.gif"/><Relationship Id="rId19" Type="http://schemas.openxmlformats.org/officeDocument/2006/relationships/hyperlink" Target="http://blog.csdn.net/huwei2003/article/details/4047191" TargetMode="External"/><Relationship Id="rId14" Type="http://schemas.openxmlformats.org/officeDocument/2006/relationships/hyperlink" Target="http://blog.csdn.net/huwei2003/article/details/4047191" TargetMode="External"/><Relationship Id="rId22" Type="http://schemas.openxmlformats.org/officeDocument/2006/relationships/image" Target="media/image3.png"/><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blog.csdn.net/huwei2003/article/details/4047191" TargetMode="External"/><Relationship Id="rId48" Type="http://schemas.openxmlformats.org/officeDocument/2006/relationships/hyperlink" Target="http://blog.csdn.net/huwei2003/article/details/4047191" TargetMode="External"/><Relationship Id="rId56" Type="http://schemas.openxmlformats.org/officeDocument/2006/relationships/hyperlink" Target="http://blog.csdn.net/huwei2003/article/details/4047191" TargetMode="External"/><Relationship Id="rId64" Type="http://schemas.openxmlformats.org/officeDocument/2006/relationships/hyperlink" Target="http://msdn.microsoft.com/zh-cn/library/ms143729" TargetMode="External"/><Relationship Id="rId69" Type="http://schemas.openxmlformats.org/officeDocument/2006/relationships/hyperlink" Target="https://technet.microsoft.com/en-us/library/jj856598(v=sql.110).aspx" TargetMode="External"/><Relationship Id="rId77" Type="http://schemas.openxmlformats.org/officeDocument/2006/relationships/hyperlink" Target="https://technet.microsoft.com/library/ms131281.aspx" TargetMode="External"/><Relationship Id="rId100" Type="http://schemas.openxmlformats.org/officeDocument/2006/relationships/hyperlink" Target="https://technet.microsoft.com/en-us/library/ms190345(v=sql.110).aspx" TargetMode="External"/><Relationship Id="rId105" Type="http://schemas.openxmlformats.org/officeDocument/2006/relationships/hyperlink" Target="https://technet.microsoft.com/en-us/library/ms190345(v=sql.110).aspx" TargetMode="External"/><Relationship Id="rId113" Type="http://schemas.openxmlformats.org/officeDocument/2006/relationships/hyperlink" Target="https://technet.microsoft.com/en-us/library/ms186328(v=sql.110).aspx" TargetMode="External"/><Relationship Id="rId118" Type="http://schemas.openxmlformats.org/officeDocument/2006/relationships/hyperlink" Target="https://technet.microsoft.com/en-us/library/jj856598(v=sql.110).aspx" TargetMode="External"/><Relationship Id="rId126" Type="http://schemas.openxmlformats.org/officeDocument/2006/relationships/hyperlink" Target="https://technet.microsoft.com/en-us/library/ms186957(v=sql.110).aspx" TargetMode="External"/><Relationship Id="rId8" Type="http://schemas.openxmlformats.org/officeDocument/2006/relationships/hyperlink" Target="http://so.csdn.net/so/search/s.do?q=lock&amp;t=blog" TargetMode="External"/><Relationship Id="rId51" Type="http://schemas.openxmlformats.org/officeDocument/2006/relationships/hyperlink" Target="http://blog.csdn.net/huwei2003/article/details/4047191" TargetMode="External"/><Relationship Id="rId72" Type="http://schemas.openxmlformats.org/officeDocument/2006/relationships/hyperlink" Target="https://technet.microsoft.com/en-us/library/jj856598(v=sql.110).aspx" TargetMode="External"/><Relationship Id="rId80" Type="http://schemas.openxmlformats.org/officeDocument/2006/relationships/image" Target="media/image32.gif"/><Relationship Id="rId85" Type="http://schemas.openxmlformats.org/officeDocument/2006/relationships/hyperlink" Target="https://technet.microsoft.com/en-us/library/jj856598(v=sql.110).aspx" TargetMode="External"/><Relationship Id="rId93" Type="http://schemas.openxmlformats.org/officeDocument/2006/relationships/hyperlink" Target="https://technet.microsoft.com/en-us/library/ms190273(v=sql.110).aspx" TargetMode="External"/><Relationship Id="rId98" Type="http://schemas.openxmlformats.org/officeDocument/2006/relationships/hyperlink" Target="https://technet.microsoft.com/en-us/library/ms174963(v=sql.110).aspx" TargetMode="External"/><Relationship Id="rId121" Type="http://schemas.openxmlformats.org/officeDocument/2006/relationships/hyperlink" Target="https://technet.microsoft.com/en-us/library/ms190273(v=sql.110).aspx" TargetMode="External"/><Relationship Id="rId3" Type="http://schemas.openxmlformats.org/officeDocument/2006/relationships/settings" Target="settings.xml"/><Relationship Id="rId12" Type="http://schemas.openxmlformats.org/officeDocument/2006/relationships/hyperlink" Target="http://blog.csdn.net/huwei2003/article/details/4047191" TargetMode="External"/><Relationship Id="rId17" Type="http://schemas.openxmlformats.org/officeDocument/2006/relationships/hyperlink" Target="http://blog.csdn.net/huwei2003/article/details/404719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blog.csdn.net/huwei2003/article/details/4047191" TargetMode="External"/><Relationship Id="rId59" Type="http://schemas.openxmlformats.org/officeDocument/2006/relationships/image" Target="media/image24.png"/><Relationship Id="rId67" Type="http://schemas.openxmlformats.org/officeDocument/2006/relationships/image" Target="media/image30.png"/><Relationship Id="rId103" Type="http://schemas.openxmlformats.org/officeDocument/2006/relationships/image" Target="media/image40.gif"/><Relationship Id="rId108" Type="http://schemas.openxmlformats.org/officeDocument/2006/relationships/hyperlink" Target="https://technet.microsoft.com/en-us/library/ms175008(v=sql.110).aspx" TargetMode="External"/><Relationship Id="rId116" Type="http://schemas.openxmlformats.org/officeDocument/2006/relationships/hyperlink" Target="https://technet.microsoft.com/en-us/library/ms186327(v=sql.110).aspx" TargetMode="External"/><Relationship Id="rId124" Type="http://schemas.openxmlformats.org/officeDocument/2006/relationships/hyperlink" Target="https://technet.microsoft.com/en-us/library/ms175495(v=sql.110).aspx" TargetMode="External"/><Relationship Id="rId129"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hyperlink" Target="http://blog.csdn.net/huwei2003/article/details/4047191" TargetMode="External"/><Relationship Id="rId62" Type="http://schemas.openxmlformats.org/officeDocument/2006/relationships/image" Target="media/image27.png"/><Relationship Id="rId70" Type="http://schemas.openxmlformats.org/officeDocument/2006/relationships/hyperlink" Target="https://technet.microsoft.com/en-us/library/jj856598(v=sql.110).aspx" TargetMode="External"/><Relationship Id="rId75" Type="http://schemas.openxmlformats.org/officeDocument/2006/relationships/hyperlink" Target="https://technet.microsoft.com/en-us/library/jj856598(v=sql.110).aspx" TargetMode="External"/><Relationship Id="rId83" Type="http://schemas.openxmlformats.org/officeDocument/2006/relationships/hyperlink" Target="https://technet.microsoft.com/en-us/library/ms175976(v=sql.110).aspx" TargetMode="External"/><Relationship Id="rId88" Type="http://schemas.openxmlformats.org/officeDocument/2006/relationships/hyperlink" Target="https://technet.microsoft.com/en-us/library/jj856598(v=sql.110).aspx" TargetMode="External"/><Relationship Id="rId91" Type="http://schemas.openxmlformats.org/officeDocument/2006/relationships/image" Target="media/image34.gif"/><Relationship Id="rId96" Type="http://schemas.openxmlformats.org/officeDocument/2006/relationships/hyperlink" Target="https://msdn.microsoft.com/library/ms345109(v=sql.90).aspx" TargetMode="External"/><Relationship Id="rId111" Type="http://schemas.openxmlformats.org/officeDocument/2006/relationships/hyperlink" Target="https://technet.microsoft.com/en-us/library/ms190288(v=sql.110).aspx" TargetMode="External"/><Relationship Id="rId1" Type="http://schemas.openxmlformats.org/officeDocument/2006/relationships/numbering" Target="numbering.xml"/><Relationship Id="rId6" Type="http://schemas.openxmlformats.org/officeDocument/2006/relationships/hyperlink" Target="http://so.csdn.net/so/search/s.do?q=sql%20server&amp;t=blog" TargetMode="External"/><Relationship Id="rId15" Type="http://schemas.openxmlformats.org/officeDocument/2006/relationships/hyperlink" Target="http://blog.csdn.net/huwei2003/article/details/404719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blog.csdn.net/huwei2003/article/details/4047191" TargetMode="External"/><Relationship Id="rId57" Type="http://schemas.openxmlformats.org/officeDocument/2006/relationships/hyperlink" Target="http://msdn.microsoft.com/zh-cn/library/ms190805(v=sql.105).aspx" TargetMode="External"/><Relationship Id="rId106" Type="http://schemas.openxmlformats.org/officeDocument/2006/relationships/hyperlink" Target="https://technet.microsoft.com/en-us/library/jj856598(v=sql.110).aspx" TargetMode="External"/><Relationship Id="rId114" Type="http://schemas.openxmlformats.org/officeDocument/2006/relationships/hyperlink" Target="https://technet.microsoft.com/en-us/library/ms180023(v=sql.110).aspx" TargetMode="External"/><Relationship Id="rId119" Type="http://schemas.openxmlformats.org/officeDocument/2006/relationships/hyperlink" Target="https://technet.microsoft.com/en-us/library/ms173763(v=sql.110).aspx" TargetMode="External"/><Relationship Id="rId127" Type="http://schemas.openxmlformats.org/officeDocument/2006/relationships/hyperlink" Target="https://technet.microsoft.com/en-us/library/ms182792(v=sql.110).aspx" TargetMode="External"/><Relationship Id="rId10" Type="http://schemas.openxmlformats.org/officeDocument/2006/relationships/hyperlink" Target="http://blog.csdn.net/huwei2003/article/details/4047191" TargetMode="External"/><Relationship Id="rId31" Type="http://schemas.openxmlformats.org/officeDocument/2006/relationships/image" Target="media/image12.png"/><Relationship Id="rId44" Type="http://schemas.openxmlformats.org/officeDocument/2006/relationships/hyperlink" Target="http://blog.csdn.net/huwei2003/article/details/4047191" TargetMode="External"/><Relationship Id="rId52" Type="http://schemas.openxmlformats.org/officeDocument/2006/relationships/hyperlink" Target="http://blog.csdn.net/huwei2003/article/details/4047191"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hyperlink" Target="https://technet.microsoft.com/en-us/library/jj856598(v=sql.110).aspx" TargetMode="External"/><Relationship Id="rId78" Type="http://schemas.openxmlformats.org/officeDocument/2006/relationships/hyperlink" Target="https://msdn.microsoft.com/en-us/library/ms130918.aspx" TargetMode="External"/><Relationship Id="rId81" Type="http://schemas.openxmlformats.org/officeDocument/2006/relationships/hyperlink" Target="https://technet.microsoft.com/en-us/library/ms188386(v=sql.110).aspx" TargetMode="External"/><Relationship Id="rId86" Type="http://schemas.openxmlformats.org/officeDocument/2006/relationships/hyperlink" Target="https://technet.microsoft.com/en-us/library/ms187373(v=sql.110).aspx" TargetMode="External"/><Relationship Id="rId94" Type="http://schemas.openxmlformats.org/officeDocument/2006/relationships/image" Target="media/image36.gif"/><Relationship Id="rId99" Type="http://schemas.openxmlformats.org/officeDocument/2006/relationships/hyperlink" Target="https://technet.microsoft.com/en-us/library/ms177526(v=sql.110).aspx" TargetMode="External"/><Relationship Id="rId101" Type="http://schemas.openxmlformats.org/officeDocument/2006/relationships/image" Target="media/image39.gif"/><Relationship Id="rId122" Type="http://schemas.openxmlformats.org/officeDocument/2006/relationships/hyperlink" Target="https://technet.microsoft.com/en-us/library/jj856598(v=sql.110).aspx" TargetMode="External"/><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csdn.net/so/search/s.do?q=nolock&amp;t=blog" TargetMode="External"/><Relationship Id="rId13" Type="http://schemas.openxmlformats.org/officeDocument/2006/relationships/hyperlink" Target="http://blog.csdn.net/huwei2003/article/details/4047191" TargetMode="External"/><Relationship Id="rId18" Type="http://schemas.openxmlformats.org/officeDocument/2006/relationships/hyperlink" Target="http://blog.csdn.net/huwei2003/article/details/4047191" TargetMode="External"/><Relationship Id="rId39" Type="http://schemas.openxmlformats.org/officeDocument/2006/relationships/image" Target="media/image20.png"/><Relationship Id="rId109" Type="http://schemas.openxmlformats.org/officeDocument/2006/relationships/hyperlink" Target="https://technet.microsoft.com/en-us/library/ms174412(v=sql.110).aspx" TargetMode="External"/><Relationship Id="rId34" Type="http://schemas.openxmlformats.org/officeDocument/2006/relationships/image" Target="media/image15.png"/><Relationship Id="rId50" Type="http://schemas.openxmlformats.org/officeDocument/2006/relationships/hyperlink" Target="http://blog.csdn.net/huwei2003/article/details/4047191" TargetMode="External"/><Relationship Id="rId55" Type="http://schemas.openxmlformats.org/officeDocument/2006/relationships/hyperlink" Target="http://blog.csdn.net/huwei2003/article/details/4047191" TargetMode="External"/><Relationship Id="rId76" Type="http://schemas.openxmlformats.org/officeDocument/2006/relationships/hyperlink" Target="https://technet.microsoft.com/en-us/library/ms174377(v=sql.110).aspx" TargetMode="External"/><Relationship Id="rId97" Type="http://schemas.openxmlformats.org/officeDocument/2006/relationships/image" Target="media/image38.gif"/><Relationship Id="rId104" Type="http://schemas.openxmlformats.org/officeDocument/2006/relationships/hyperlink" Target="https://technet.microsoft.com/en-us/library/ms190345(v=sql.110).aspx" TargetMode="External"/><Relationship Id="rId120" Type="http://schemas.openxmlformats.org/officeDocument/2006/relationships/hyperlink" Target="https://technet.microsoft.com/en-us/library/ms187373(v=sql.110).aspx" TargetMode="External"/><Relationship Id="rId125" Type="http://schemas.openxmlformats.org/officeDocument/2006/relationships/hyperlink" Target="https://technet.microsoft.com/en-us/library/ms190925(v=sql.110).aspx" TargetMode="External"/><Relationship Id="rId7" Type="http://schemas.openxmlformats.org/officeDocument/2006/relationships/hyperlink" Target="http://so.csdn.net/so/search/s.do?q=&#25968;&#25454;&#24211;&amp;t=blog" TargetMode="External"/><Relationship Id="rId71" Type="http://schemas.openxmlformats.org/officeDocument/2006/relationships/hyperlink" Target="https://technet.microsoft.com/en-us/library/jj856598(v=sql.110).aspx" TargetMode="External"/><Relationship Id="rId92" Type="http://schemas.openxmlformats.org/officeDocument/2006/relationships/image" Target="media/image35.gif"/><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hyperlink" Target="http://blog.csdn.net/huwei2003/article/details/4047191" TargetMode="External"/><Relationship Id="rId66" Type="http://schemas.openxmlformats.org/officeDocument/2006/relationships/image" Target="media/image29.png"/><Relationship Id="rId87" Type="http://schemas.openxmlformats.org/officeDocument/2006/relationships/hyperlink" Target="https://technet.microsoft.com/en-us/library/ms173763(v=sql.110).aspx" TargetMode="External"/><Relationship Id="rId110" Type="http://schemas.openxmlformats.org/officeDocument/2006/relationships/hyperlink" Target="https://technet.microsoft.com/en-us/library/ms187938(v=sql.110).aspx" TargetMode="External"/><Relationship Id="rId115" Type="http://schemas.openxmlformats.org/officeDocument/2006/relationships/hyperlink" Target="https://technet.microsoft.com/en-us/library/ms173540(v=sql.110).aspx" TargetMode="External"/><Relationship Id="rId61" Type="http://schemas.openxmlformats.org/officeDocument/2006/relationships/image" Target="media/image26.png"/><Relationship Id="rId82" Type="http://schemas.openxmlformats.org/officeDocument/2006/relationships/hyperlink" Target="https://technet.microsoft.com/en-us/library/ms188792(v=sql.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99</Pages>
  <Words>29409</Words>
  <Characters>167634</Characters>
  <Application>Microsoft Office Word</Application>
  <DocSecurity>0</DocSecurity>
  <Lines>1396</Lines>
  <Paragraphs>393</Paragraphs>
  <ScaleCrop>false</ScaleCrop>
  <Company/>
  <LinksUpToDate>false</LinksUpToDate>
  <CharactersWithSpaces>196650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3</cp:revision>
  <dcterms:created xsi:type="dcterms:W3CDTF">2018-03-15T05:13:00Z</dcterms:created>
  <dcterms:modified xsi:type="dcterms:W3CDTF">2018-03-28T19:22:00Z</dcterms:modified>
</cp:coreProperties>
</file>