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Exercício de pesquisa 2: Pesquise duas ferramentas de gestão feitas com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no-code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ou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low-code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e monte um pequeno resumo sobre elas.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1 - Dividend Finance (sistema de gestão)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Esse primeiro aplicativo é, em minha opinião, o maior aplicativo No Code já criado. A Dividend Finance é uma empresa criada em 2014 que empresta dinheiro a proprietários de imóveis para que eles financiem painéis solares e reformas residenciais.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Através de uma rede de milhares de representantes e 900 mil usuários que usam o sistema, eles já realizam mais de US$ 1 bilhão em transações. Foi somente através dessa aplicação, criada em poucos meses, que a Dividend Finance conseguiu escalar sua operação com velocidade.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 início, o próprio Chefe de Produto e Tecnologia da empresa implementava as demandas do negócio no Bubble, recorrendo depois de 2 anos a uma agência de desenvolvimento No Code para ampliar as funções.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Após contratarem uma Agência de Desenvolvimento Bubble, conseguiram incluir portais, assinaturas digitais, múltiplas integrações externas e outras dezenas de recursos, tudo em tempo recorde em comparação com o período necessário para criar isso usando programação tradicional.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 Bubble, a Dividend Finance conseguiu se tornar a segunda maior empresa do segmento nos Estados Unidos, dobrando o volume de empréstimos a cada mês durante quase 1 ano, ficando atrás somente de outra companhia com um ano de vida a mais que ela, e que investia 20 vezes mais.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2 - Zeno (sistema de gestão)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 Zeno é uma startup brasileira que construiu uma plataforma multifuncional para advogados.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Através de escritórios virtuais, a Zeno aproveita o cenário brasileiro onde cerca de 80% dos advogados são autônomos, oferecendo essa ferramenta para atender clientes, controlar prazos, realizar gestão financeira, redigir petições, fazer audiências e muito mais.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 a visibilidade que alcançaram, atuando em mais de 351 cidades pelo país, receberam investimento da Bossa Nova, maior organização investidora em startups da América Latina.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