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53" w:rsidRPr="00B37887" w:rsidRDefault="00316A53" w:rsidP="00CA5FA8">
      <w:pPr>
        <w:snapToGrid w:val="0"/>
        <w:jc w:val="center"/>
        <w:rPr>
          <w:rFonts w:asciiTheme="minorEastAsia" w:hAnsiTheme="minorEastAsia" w:cs="Times New Roman"/>
          <w:b/>
          <w:bCs/>
          <w:sz w:val="52"/>
          <w:szCs w:val="52"/>
        </w:rPr>
      </w:pPr>
      <w:r w:rsidRPr="00B37887">
        <w:rPr>
          <w:rFonts w:asciiTheme="minorEastAsia" w:hAnsiTheme="minorEastAsia" w:cs="Times New Roman"/>
          <w:b/>
          <w:sz w:val="32"/>
          <w:szCs w:val="32"/>
        </w:rPr>
        <w:t xml:space="preserve"> </w:t>
      </w:r>
      <w:r w:rsidRPr="00B37887">
        <w:rPr>
          <w:rFonts w:asciiTheme="minorEastAsia" w:hAnsiTheme="minorEastAsia" w:cs="Times New Roman"/>
          <w:b/>
          <w:sz w:val="52"/>
          <w:szCs w:val="52"/>
        </w:rPr>
        <w:t xml:space="preserve"> </w:t>
      </w:r>
      <w:r w:rsidR="007C5C53" w:rsidRPr="00B37887">
        <w:rPr>
          <w:rFonts w:asciiTheme="minorEastAsia" w:hAnsiTheme="minorEastAsia" w:cs="Times New Roman" w:hint="eastAsia"/>
          <w:b/>
          <w:bCs/>
          <w:sz w:val="52"/>
          <w:szCs w:val="52"/>
        </w:rPr>
        <w:t>與</w:t>
      </w:r>
      <w:r w:rsidR="00972DE6" w:rsidRPr="00B37887">
        <w:rPr>
          <w:rFonts w:asciiTheme="minorEastAsia" w:hAnsiTheme="minorEastAsia" w:cs="Times New Roman" w:hint="eastAsia"/>
          <w:b/>
          <w:bCs/>
          <w:sz w:val="52"/>
          <w:szCs w:val="52"/>
        </w:rPr>
        <w:t>領導</w:t>
      </w:r>
      <w:r w:rsidR="007C5C53" w:rsidRPr="00B37887">
        <w:rPr>
          <w:rFonts w:asciiTheme="minorEastAsia" w:hAnsiTheme="minorEastAsia" w:cs="Times New Roman" w:hint="eastAsia"/>
          <w:b/>
          <w:bCs/>
          <w:sz w:val="52"/>
          <w:szCs w:val="52"/>
        </w:rPr>
        <w:t>相關讀物分享</w:t>
      </w:r>
    </w:p>
    <w:p w:rsidR="00FD33E2" w:rsidRPr="00B37887" w:rsidRDefault="00FD33E2" w:rsidP="00CA5FA8">
      <w:pPr>
        <w:snapToGrid w:val="0"/>
        <w:jc w:val="center"/>
        <w:rPr>
          <w:rFonts w:asciiTheme="minorEastAsia" w:hAnsiTheme="minorEastAsia" w:cs="Times New Roman" w:hint="eastAsia"/>
          <w:b/>
          <w:sz w:val="52"/>
          <w:szCs w:val="52"/>
        </w:rPr>
      </w:pPr>
    </w:p>
    <w:p w:rsidR="00BE4D58" w:rsidRPr="00B37887" w:rsidRDefault="00BE4D58" w:rsidP="00A82FFC">
      <w:pPr>
        <w:snapToGrid w:val="0"/>
        <w:spacing w:before="100" w:beforeAutospacing="1"/>
        <w:jc w:val="center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/>
          <w:b/>
          <w:szCs w:val="24"/>
        </w:rPr>
        <w:t>系級：</w:t>
      </w:r>
      <w:r w:rsidRPr="00B37887">
        <w:rPr>
          <w:rFonts w:asciiTheme="minorEastAsia" w:hAnsiTheme="minorEastAsia" w:cs="Times New Roman"/>
          <w:b/>
          <w:szCs w:val="24"/>
          <w:u w:val="single"/>
        </w:rPr>
        <w:t xml:space="preserve">  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資訊工程</w:t>
      </w:r>
      <w:r w:rsidRPr="00B37887">
        <w:rPr>
          <w:rFonts w:asciiTheme="minorEastAsia" w:hAnsiTheme="minorEastAsia" w:cs="Times New Roman"/>
          <w:b/>
          <w:szCs w:val="24"/>
          <w:u w:val="single"/>
        </w:rPr>
        <w:t xml:space="preserve"> </w:t>
      </w:r>
      <w:r w:rsidRPr="00B37887">
        <w:rPr>
          <w:rFonts w:asciiTheme="minorEastAsia" w:hAnsiTheme="minorEastAsia" w:cs="Times New Roman"/>
          <w:b/>
          <w:szCs w:val="24"/>
        </w:rPr>
        <w:t>系</w:t>
      </w:r>
      <w:r w:rsidRPr="00B37887">
        <w:rPr>
          <w:rFonts w:asciiTheme="minorEastAsia" w:hAnsiTheme="minorEastAsia" w:cs="Times New Roman"/>
          <w:b/>
          <w:szCs w:val="24"/>
          <w:u w:val="single"/>
        </w:rPr>
        <w:t xml:space="preserve"> 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三</w:t>
      </w:r>
      <w:r w:rsidRPr="00B37887">
        <w:rPr>
          <w:rFonts w:asciiTheme="minorEastAsia" w:hAnsiTheme="minorEastAsia" w:cs="Times New Roman"/>
          <w:b/>
          <w:szCs w:val="24"/>
          <w:u w:val="single"/>
        </w:rPr>
        <w:t xml:space="preserve"> </w:t>
      </w:r>
      <w:r w:rsidRPr="00B37887">
        <w:rPr>
          <w:rFonts w:asciiTheme="minorEastAsia" w:hAnsiTheme="minorEastAsia" w:cs="Times New Roman"/>
          <w:b/>
          <w:szCs w:val="24"/>
        </w:rPr>
        <w:t>年級  姓名：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任偉</w:t>
      </w:r>
      <w:r w:rsidRPr="00B37887">
        <w:rPr>
          <w:rFonts w:asciiTheme="minorEastAsia" w:hAnsiTheme="minorEastAsia" w:cs="Times New Roman"/>
          <w:b/>
          <w:szCs w:val="24"/>
        </w:rPr>
        <w:t xml:space="preserve"> 學號：</w:t>
      </w:r>
      <w:r w:rsidR="00483A39" w:rsidRPr="00B37887">
        <w:rPr>
          <w:rFonts w:asciiTheme="minorEastAsia" w:hAnsiTheme="minorEastAsia" w:cs="Times New Roman"/>
          <w:b/>
          <w:szCs w:val="24"/>
          <w:u w:val="single"/>
        </w:rPr>
        <w:t>A10715005</w:t>
      </w:r>
      <w:r w:rsidRPr="00B37887">
        <w:rPr>
          <w:rFonts w:asciiTheme="minorEastAsia" w:hAnsiTheme="minorEastAsia" w:cs="Times New Roman"/>
          <w:b/>
          <w:szCs w:val="24"/>
        </w:rPr>
        <w:t xml:space="preserve"> 組別：第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二</w:t>
      </w:r>
      <w:r w:rsidRPr="00B37887">
        <w:rPr>
          <w:rFonts w:asciiTheme="minorEastAsia" w:hAnsiTheme="minorEastAsia" w:cs="Times New Roman"/>
          <w:b/>
          <w:szCs w:val="24"/>
        </w:rPr>
        <w:t>組</w:t>
      </w:r>
    </w:p>
    <w:p w:rsidR="00FD33E2" w:rsidRPr="00B37887" w:rsidRDefault="00FD33E2" w:rsidP="00A82FFC">
      <w:pPr>
        <w:snapToGrid w:val="0"/>
        <w:spacing w:before="100" w:beforeAutospacing="1"/>
        <w:jc w:val="center"/>
        <w:rPr>
          <w:rFonts w:asciiTheme="minorEastAsia" w:hAnsiTheme="minorEastAsia" w:cs="Times New Roman" w:hint="eastAsia"/>
          <w:b/>
          <w:sz w:val="40"/>
          <w:szCs w:val="40"/>
        </w:rPr>
      </w:pPr>
    </w:p>
    <w:p w:rsidR="009B35E8" w:rsidRPr="00B37887" w:rsidRDefault="009B35E8" w:rsidP="009B35E8">
      <w:pPr>
        <w:snapToGrid w:val="0"/>
        <w:spacing w:beforeLines="50" w:before="180" w:afterLines="50" w:after="180"/>
        <w:ind w:leftChars="1" w:left="1215" w:rightChars="-142" w:right="-341" w:hangingChars="505" w:hanging="1213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注意事項：</w:t>
      </w:r>
      <w:r w:rsidRPr="00B37887">
        <w:rPr>
          <w:rFonts w:asciiTheme="minorEastAsia" w:hAnsiTheme="minorEastAsia" w:cs="Times New Roman" w:hint="eastAsia"/>
          <w:b/>
          <w:szCs w:val="24"/>
          <w:u w:val="single"/>
        </w:rPr>
        <w:t>請於</w:t>
      </w:r>
      <w:r w:rsidR="00972DE6" w:rsidRPr="00B37887">
        <w:rPr>
          <w:rFonts w:asciiTheme="minorEastAsia" w:hAnsiTheme="minorEastAsia" w:cs="Times New Roman" w:hint="eastAsia"/>
          <w:b/>
          <w:szCs w:val="24"/>
          <w:u w:val="single"/>
        </w:rPr>
        <w:t>6/3</w:t>
      </w:r>
      <w:r w:rsidRPr="00B37887">
        <w:rPr>
          <w:rFonts w:asciiTheme="minorEastAsia" w:hAnsiTheme="minorEastAsia" w:cs="Times New Roman" w:hint="eastAsia"/>
          <w:b/>
          <w:szCs w:val="24"/>
          <w:u w:val="single"/>
        </w:rPr>
        <w:t>(</w:t>
      </w:r>
      <w:r w:rsidR="00972DE6" w:rsidRPr="00B37887">
        <w:rPr>
          <w:rFonts w:asciiTheme="minorEastAsia" w:hAnsiTheme="minorEastAsia" w:cs="Times New Roman" w:hint="eastAsia"/>
          <w:b/>
          <w:szCs w:val="24"/>
          <w:u w:val="single"/>
        </w:rPr>
        <w:t>一</w:t>
      </w:r>
      <w:r w:rsidRPr="00B37887">
        <w:rPr>
          <w:rFonts w:asciiTheme="minorEastAsia" w:hAnsiTheme="minorEastAsia" w:cs="Times New Roman" w:hint="eastAsia"/>
          <w:b/>
          <w:szCs w:val="24"/>
          <w:u w:val="single"/>
        </w:rPr>
        <w:t>)上課時繳交書面心得</w:t>
      </w:r>
      <w:r w:rsidRPr="00B37887">
        <w:rPr>
          <w:rFonts w:asciiTheme="minorEastAsia" w:hAnsiTheme="minorEastAsia" w:cs="Times New Roman" w:hint="eastAsia"/>
          <w:b/>
          <w:szCs w:val="24"/>
        </w:rPr>
        <w:t>，遲交一週打6折，逾期不再收件。</w:t>
      </w:r>
    </w:p>
    <w:p w:rsidR="00FD33E2" w:rsidRPr="00B37887" w:rsidRDefault="00FD33E2" w:rsidP="009B35E8">
      <w:pPr>
        <w:snapToGrid w:val="0"/>
        <w:spacing w:beforeLines="50" w:before="180" w:afterLines="50" w:after="180"/>
        <w:ind w:leftChars="1" w:left="1215" w:rightChars="-142" w:right="-341" w:hangingChars="505" w:hanging="1213"/>
        <w:rPr>
          <w:rFonts w:asciiTheme="minorEastAsia" w:hAnsiTheme="minorEastAsia" w:cs="Times New Roman" w:hint="eastAsia"/>
          <w:b/>
          <w:szCs w:val="24"/>
        </w:rPr>
      </w:pPr>
    </w:p>
    <w:p w:rsidR="00FD33E2" w:rsidRPr="00B37887" w:rsidRDefault="00BE4D58" w:rsidP="007C5C53">
      <w:pPr>
        <w:snapToGrid w:val="0"/>
        <w:spacing w:beforeLines="50" w:before="180"/>
        <w:ind w:leftChars="-35" w:left="-5" w:rightChars="-113" w:right="-271" w:hangingChars="33" w:hanging="79"/>
        <w:jc w:val="both"/>
        <w:rPr>
          <w:rFonts w:asciiTheme="minorEastAsia" w:hAnsiTheme="minorEastAsia" w:cs="Times New Roman"/>
          <w:b/>
          <w:szCs w:val="24"/>
          <w:u w:val="single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一、你所選讀的書是下列哪一本，</w:t>
      </w:r>
      <w:r w:rsidR="007C5C53" w:rsidRPr="00B37887">
        <w:rPr>
          <w:rFonts w:asciiTheme="minorEastAsia" w:hAnsiTheme="minorEastAsia" w:cs="Times New Roman" w:hint="eastAsia"/>
          <w:b/>
          <w:szCs w:val="24"/>
        </w:rPr>
        <w:t>書名</w:t>
      </w:r>
      <w:r w:rsidRPr="00B37887">
        <w:rPr>
          <w:rFonts w:asciiTheme="minorEastAsia" w:hAnsiTheme="minorEastAsia" w:cs="Times New Roman" w:hint="eastAsia"/>
          <w:b/>
          <w:szCs w:val="24"/>
        </w:rPr>
        <w:t>？</w:t>
      </w:r>
      <w:r w:rsidRPr="00B37887">
        <w:rPr>
          <w:rFonts w:asciiTheme="minorEastAsia" w:hAnsiTheme="minorEastAsia" w:cs="Times New Roman" w:hint="eastAsia"/>
          <w:b/>
          <w:szCs w:val="24"/>
          <w:u w:val="single"/>
        </w:rPr>
        <w:t xml:space="preserve">         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《</w:t>
      </w:r>
      <w:r w:rsidR="00483A39" w:rsidRPr="00B37887">
        <w:rPr>
          <w:rFonts w:asciiTheme="minorEastAsia" w:hAnsiTheme="minorEastAsia" w:cs="Times New Roman" w:hint="eastAsia"/>
          <w:szCs w:val="24"/>
          <w:u w:val="single"/>
        </w:rPr>
        <w:t>漫畫讀通</w:t>
      </w:r>
      <w:r w:rsidR="00483A39" w:rsidRPr="00B37887">
        <w:rPr>
          <w:rFonts w:asciiTheme="minorEastAsia" w:hAnsiTheme="minorEastAsia" w:cs="Times New Roman" w:hint="eastAsia"/>
          <w:szCs w:val="24"/>
          <w:u w:val="single"/>
        </w:rPr>
        <w:t>柯維成功學</w:t>
      </w:r>
      <w:r w:rsidR="00483A39" w:rsidRPr="00B37887">
        <w:rPr>
          <w:rFonts w:asciiTheme="minorEastAsia" w:hAnsiTheme="minorEastAsia" w:cs="Times New Roman" w:hint="eastAsia"/>
          <w:b/>
          <w:szCs w:val="24"/>
          <w:u w:val="single"/>
        </w:rPr>
        <w:t>》</w:t>
      </w:r>
      <w:r w:rsidRPr="00B37887">
        <w:rPr>
          <w:rFonts w:asciiTheme="minorEastAsia" w:hAnsiTheme="minorEastAsia" w:cs="Times New Roman" w:hint="eastAsia"/>
          <w:b/>
          <w:szCs w:val="24"/>
          <w:u w:val="single"/>
        </w:rPr>
        <w:t xml:space="preserve">                  </w:t>
      </w:r>
    </w:p>
    <w:p w:rsidR="00BE4D58" w:rsidRPr="00B37887" w:rsidRDefault="00BE4D58" w:rsidP="007C5C53">
      <w:pPr>
        <w:snapToGrid w:val="0"/>
        <w:spacing w:beforeLines="50" w:before="180"/>
        <w:ind w:leftChars="-35" w:left="-5" w:rightChars="-113" w:right="-271" w:hangingChars="33" w:hanging="79"/>
        <w:jc w:val="both"/>
        <w:rPr>
          <w:rFonts w:asciiTheme="minorEastAsia" w:hAnsiTheme="minorEastAsia" w:cs="Times New Roman"/>
          <w:b/>
          <w:szCs w:val="24"/>
        </w:rPr>
      </w:pPr>
    </w:p>
    <w:p w:rsidR="00BE4D58" w:rsidRPr="00B37887" w:rsidRDefault="00BE4D58" w:rsidP="007C5C53">
      <w:pPr>
        <w:snapToGrid w:val="0"/>
        <w:spacing w:beforeLines="50" w:before="180"/>
        <w:ind w:leftChars="-35" w:left="-5" w:rightChars="-113" w:right="-271" w:hangingChars="33" w:hanging="79"/>
        <w:jc w:val="both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二、從選擇的書中，你看到甚麼？請說明。</w:t>
      </w:r>
    </w:p>
    <w:p w:rsidR="00FB3BE2" w:rsidRPr="00B37887" w:rsidRDefault="00483A39" w:rsidP="00483A39">
      <w:pPr>
        <w:snapToGrid w:val="0"/>
        <w:spacing w:beforeLines="50" w:before="180"/>
        <w:ind w:firstLineChars="202" w:firstLine="485"/>
        <w:rPr>
          <w:rFonts w:asciiTheme="minorEastAsia" w:hAnsiTheme="minorEastAsia" w:cs="Times New Roman"/>
          <w:szCs w:val="24"/>
        </w:rPr>
      </w:pPr>
      <w:r w:rsidRPr="00B37887">
        <w:rPr>
          <w:rFonts w:asciiTheme="minorEastAsia" w:hAnsiTheme="minorEastAsia" w:cs="Times New Roman" w:hint="eastAsia"/>
          <w:szCs w:val="24"/>
        </w:rPr>
        <w:t xml:space="preserve">我覺得成功就是成爲一個理想的自己，不管世人如何評價，不管金錢與地位，對於自己所作所爲不去後悔，努力成爲自己真心渴望成爲的人就是成功。 </w:t>
      </w:r>
    </w:p>
    <w:p w:rsidR="00FD33E2" w:rsidRPr="00B37887" w:rsidRDefault="00FD33E2" w:rsidP="00483A39">
      <w:pPr>
        <w:snapToGrid w:val="0"/>
        <w:spacing w:beforeLines="50" w:before="180"/>
        <w:ind w:firstLineChars="202" w:firstLine="485"/>
        <w:rPr>
          <w:rFonts w:asciiTheme="minorEastAsia" w:hAnsiTheme="minorEastAsia" w:cs="Times New Roman" w:hint="eastAsia"/>
          <w:szCs w:val="24"/>
        </w:rPr>
      </w:pPr>
    </w:p>
    <w:p w:rsidR="00FB3BE2" w:rsidRPr="00B37887" w:rsidRDefault="00BE4D58" w:rsidP="009C3676">
      <w:pPr>
        <w:spacing w:beforeLines="50" w:before="180"/>
        <w:ind w:left="425" w:hangingChars="177" w:hanging="425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三、書中哪</w:t>
      </w:r>
      <w:r w:rsidR="00FB5117" w:rsidRPr="00B37887">
        <w:rPr>
          <w:rFonts w:asciiTheme="minorEastAsia" w:hAnsiTheme="minorEastAsia" w:cs="Times New Roman" w:hint="eastAsia"/>
          <w:b/>
          <w:szCs w:val="24"/>
        </w:rPr>
        <w:t>些</w:t>
      </w:r>
      <w:r w:rsidR="009C3676" w:rsidRPr="00B37887">
        <w:rPr>
          <w:rFonts w:asciiTheme="minorEastAsia" w:hAnsiTheme="minorEastAsia" w:cs="Times New Roman" w:hint="eastAsia"/>
          <w:b/>
          <w:szCs w:val="24"/>
        </w:rPr>
        <w:t>內容</w:t>
      </w:r>
      <w:r w:rsidRPr="00B37887">
        <w:rPr>
          <w:rFonts w:asciiTheme="minorEastAsia" w:hAnsiTheme="minorEastAsia" w:cs="Times New Roman" w:hint="eastAsia"/>
          <w:b/>
          <w:szCs w:val="24"/>
        </w:rPr>
        <w:t>觸動了你？</w:t>
      </w:r>
      <w:r w:rsidR="00D11349" w:rsidRPr="00B37887">
        <w:rPr>
          <w:rFonts w:asciiTheme="minorEastAsia" w:hAnsiTheme="minorEastAsia" w:cs="Times New Roman" w:hint="eastAsia"/>
          <w:b/>
          <w:szCs w:val="24"/>
        </w:rPr>
        <w:t>是否跟你的生命有</w:t>
      </w:r>
      <w:r w:rsidR="006B6281" w:rsidRPr="00B37887">
        <w:rPr>
          <w:rFonts w:asciiTheme="minorEastAsia" w:hAnsiTheme="minorEastAsia" w:cs="Times New Roman" w:hint="eastAsia"/>
          <w:b/>
          <w:szCs w:val="24"/>
        </w:rPr>
        <w:t>類似的經驗或</w:t>
      </w:r>
      <w:r w:rsidR="00D11349" w:rsidRPr="00B37887">
        <w:rPr>
          <w:rFonts w:asciiTheme="minorEastAsia" w:hAnsiTheme="minorEastAsia" w:cs="Times New Roman" w:hint="eastAsia"/>
          <w:b/>
          <w:szCs w:val="24"/>
        </w:rPr>
        <w:t>連結，</w:t>
      </w:r>
      <w:r w:rsidR="00FB3BE2" w:rsidRPr="00B37887">
        <w:rPr>
          <w:rFonts w:asciiTheme="minorEastAsia" w:hAnsiTheme="minorEastAsia" w:cs="Times New Roman" w:hint="eastAsia"/>
          <w:b/>
          <w:szCs w:val="24"/>
        </w:rPr>
        <w:t>請簡單描述。</w:t>
      </w:r>
    </w:p>
    <w:p w:rsidR="00483A39" w:rsidRPr="00B37887" w:rsidRDefault="00483A39" w:rsidP="009F0120">
      <w:pPr>
        <w:widowControl/>
        <w:ind w:firstLineChars="150" w:firstLine="405"/>
        <w:rPr>
          <w:rFonts w:asciiTheme="minorEastAsia" w:hAnsiTheme="minorEastAsia" w:cs="宋体"/>
          <w:color w:val="444444"/>
          <w:spacing w:val="15"/>
          <w:kern w:val="0"/>
          <w:szCs w:val="24"/>
          <w:shd w:val="clear" w:color="auto" w:fill="FFFFFF"/>
        </w:rPr>
      </w:pPr>
      <w:r w:rsidRPr="00483A39">
        <w:rPr>
          <w:rFonts w:asciiTheme="minorEastAsia" w:hAnsiTheme="minorEastAsia" w:cs="宋体"/>
          <w:color w:val="444444"/>
          <w:spacing w:val="15"/>
          <w:kern w:val="0"/>
          <w:szCs w:val="24"/>
          <w:shd w:val="clear" w:color="auto" w:fill="FFFFFF"/>
        </w:rPr>
        <w:t>書中的漫畫女主角七海，因為個性</w:t>
      </w:r>
      <w:r w:rsidR="00FD33E2" w:rsidRPr="00B37887">
        <w:rPr>
          <w:rFonts w:asciiTheme="minorEastAsia" w:hAnsiTheme="minorEastAsia" w:cs="宋体" w:hint="eastAsia"/>
          <w:color w:val="444444"/>
          <w:spacing w:val="15"/>
          <w:kern w:val="0"/>
          <w:szCs w:val="24"/>
          <w:shd w:val="clear" w:color="auto" w:fill="FFFFFF"/>
        </w:rPr>
        <w:t>較為內向</w:t>
      </w:r>
      <w:r w:rsidRPr="00483A39">
        <w:rPr>
          <w:rFonts w:asciiTheme="minorEastAsia" w:hAnsiTheme="minorEastAsia" w:cs="宋体"/>
          <w:color w:val="444444"/>
          <w:spacing w:val="15"/>
          <w:kern w:val="0"/>
          <w:szCs w:val="24"/>
          <w:shd w:val="clear" w:color="auto" w:fill="FFFFFF"/>
        </w:rPr>
        <w:t>，</w:t>
      </w:r>
      <w:r w:rsidR="009F0120" w:rsidRPr="00B37887">
        <w:rPr>
          <w:rFonts w:asciiTheme="minorEastAsia" w:hAnsiTheme="minorEastAsia" w:cs="宋体" w:hint="eastAsia"/>
          <w:color w:val="444444"/>
          <w:spacing w:val="15"/>
          <w:kern w:val="0"/>
          <w:szCs w:val="24"/>
          <w:shd w:val="clear" w:color="auto" w:fill="FFFFFF"/>
        </w:rPr>
        <w:t>轉學時被同學孤立</w:t>
      </w:r>
      <w:r w:rsidRPr="00483A39">
        <w:rPr>
          <w:rFonts w:asciiTheme="minorEastAsia" w:hAnsiTheme="minorEastAsia" w:cs="宋体"/>
          <w:color w:val="444444"/>
          <w:spacing w:val="15"/>
          <w:kern w:val="0"/>
          <w:szCs w:val="24"/>
          <w:shd w:val="clear" w:color="auto" w:fill="FFFFFF"/>
        </w:rPr>
        <w:t>，她雖然明白自己出了問題，但卻不知道該怎麼拉下臉來改善人際關係。在故事中，她藉由柯維的7個習慣，每天一點一滴的改變自己，就在這樣的轉變中，她的人生也逐漸轉向好的方向前進……</w:t>
      </w:r>
    </w:p>
    <w:p w:rsidR="009F0120" w:rsidRPr="00B37887" w:rsidRDefault="009F0120" w:rsidP="009F0120">
      <w:pPr>
        <w:widowControl/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</w:pP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第1個習慣：主動積極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意識到自己的缺點，改變對問題的反應方式</w:t>
      </w:r>
    </w:p>
    <w:p w:rsidR="009F0120" w:rsidRPr="009F0120" w:rsidRDefault="009F0120" w:rsidP="009F0120">
      <w:pPr>
        <w:widowControl/>
        <w:rPr>
          <w:rFonts w:asciiTheme="minorEastAsia" w:hAnsiTheme="minorEastAsia" w:cs="宋体" w:hint="eastAsia"/>
          <w:kern w:val="0"/>
          <w:szCs w:val="24"/>
          <w:lang w:eastAsia="zh-CN"/>
        </w:rPr>
      </w:pP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第2個習慣：以終為始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設定目標，思考自己為了達到目標能做什麼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第3個習慣：要事第一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一般人容易拖延的健康管理和問題的後續處理，都不可怠忽。</w:t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  <w:lang w:eastAsia="zh-CN"/>
        </w:rPr>
        <w:t>要配合目標善用時間。</w:t>
      </w:r>
    </w:p>
    <w:p w:rsidR="009F0120" w:rsidRPr="00B37887" w:rsidRDefault="009F0120" w:rsidP="009F0120">
      <w:pPr>
        <w:widowControl/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</w:pP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第4個習慣：雙贏思維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不是選擇只對自己有利的事，而要轉變成能和對方一起進步的思考方式。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第5個習慣：知彼解己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不可主觀詮釋對方的心情，要站在對方的立場和他對話。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第6個習慣：統合綜效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對於相反意見，既不壓制是反對，也非妥協，而是結合兩者並想出更好的方法。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第7個習慣：不斷更新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為了提升自己的潛力，持續投資自己。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B37887">
        <w:rPr>
          <w:rFonts w:asciiTheme="minorEastAsia" w:hAnsiTheme="minorEastAsia" w:cs="宋体"/>
          <w:b/>
          <w:bCs/>
          <w:color w:val="444444"/>
          <w:spacing w:val="15"/>
          <w:kern w:val="0"/>
          <w:sz w:val="21"/>
          <w:szCs w:val="21"/>
          <w:bdr w:val="none" w:sz="0" w:space="0" w:color="auto" w:frame="1"/>
          <w:shd w:val="clear" w:color="auto" w:fill="FFFFFF"/>
        </w:rPr>
        <w:t>第8個習慣：傾聽內在的聲音</w:t>
      </w:r>
      <w:r w:rsidRPr="009F0120">
        <w:rPr>
          <w:rFonts w:asciiTheme="minorEastAsia" w:hAnsiTheme="minorEastAsia" w:cs="宋体"/>
          <w:color w:val="444444"/>
          <w:kern w:val="0"/>
          <w:sz w:val="21"/>
          <w:szCs w:val="21"/>
        </w:rPr>
        <w:br/>
      </w:r>
      <w:r w:rsidRPr="009F0120">
        <w:rPr>
          <w:rFonts w:asciiTheme="minorEastAsia" w:hAnsiTheme="minorEastAsia" w:cs="宋体"/>
          <w:color w:val="444444"/>
          <w:spacing w:val="15"/>
          <w:kern w:val="0"/>
          <w:sz w:val="21"/>
          <w:szCs w:val="21"/>
          <w:shd w:val="clear" w:color="auto" w:fill="FFFFFF"/>
        </w:rPr>
        <w:t>培養七個習慣後，進一步提升自我。</w:t>
      </w:r>
    </w:p>
    <w:p w:rsidR="00FD33E2" w:rsidRPr="009F0120" w:rsidRDefault="00FD33E2" w:rsidP="00FD33E2">
      <w:pPr>
        <w:widowControl/>
        <w:ind w:firstLineChars="200" w:firstLine="480"/>
        <w:rPr>
          <w:rFonts w:asciiTheme="minorEastAsia" w:hAnsiTheme="minorEastAsia" w:cs="宋体" w:hint="eastAsia"/>
          <w:kern w:val="0"/>
          <w:szCs w:val="24"/>
        </w:rPr>
      </w:pPr>
      <w:r w:rsidRPr="00B37887">
        <w:rPr>
          <w:rFonts w:asciiTheme="minorEastAsia" w:hAnsiTheme="minorEastAsia" w:cs="宋体" w:hint="eastAsia"/>
          <w:kern w:val="0"/>
          <w:szCs w:val="24"/>
        </w:rPr>
        <w:t>我在讀大學的一開始，有點像文中的主角，也是覺得做自己就好，沒必要去爭去搶，但是我後來意識到，如果你想成功，或者說不讓自己留下遺憾，那麼一定要勇於突破自己，像鼓起勇氣發言，分析自己的觀點，我認為你說的或許不是標準答案，但每個人的想法都值得</w:t>
      </w:r>
      <w:r w:rsidRPr="00B37887">
        <w:rPr>
          <w:rFonts w:asciiTheme="minorEastAsia" w:hAnsiTheme="minorEastAsia" w:cs="宋体" w:hint="eastAsia"/>
          <w:kern w:val="0"/>
          <w:szCs w:val="24"/>
        </w:rPr>
        <w:lastRenderedPageBreak/>
        <w:t>被尊重。後來我按照書中那樣，積極融入團體，</w:t>
      </w:r>
      <w:r w:rsidRPr="00B37887">
        <w:rPr>
          <w:rFonts w:asciiTheme="minorEastAsia" w:hAnsiTheme="minorEastAsia" w:cs="宋体" w:hint="eastAsia"/>
          <w:kern w:val="0"/>
          <w:szCs w:val="24"/>
          <w:lang w:eastAsia="zh-CN"/>
        </w:rPr>
        <w:t>以</w:t>
      </w:r>
      <w:r w:rsidRPr="00B37887">
        <w:rPr>
          <w:rFonts w:asciiTheme="minorEastAsia" w:hAnsiTheme="minorEastAsia" w:cs="宋体" w:hint="eastAsia"/>
          <w:kern w:val="0"/>
          <w:szCs w:val="24"/>
        </w:rPr>
        <w:t>雙贏</w:t>
      </w:r>
      <w:r w:rsidRPr="00B37887">
        <w:rPr>
          <w:rFonts w:asciiTheme="minorEastAsia" w:hAnsiTheme="minorEastAsia" w:cs="宋体" w:hint="eastAsia"/>
          <w:kern w:val="0"/>
          <w:szCs w:val="24"/>
          <w:lang w:eastAsia="zh-CN"/>
        </w:rPr>
        <w:t>為守則</w:t>
      </w:r>
      <w:r w:rsidRPr="00B37887">
        <w:rPr>
          <w:rFonts w:asciiTheme="minorEastAsia" w:hAnsiTheme="minorEastAsia" w:cs="宋体" w:hint="eastAsia"/>
          <w:kern w:val="0"/>
          <w:szCs w:val="24"/>
        </w:rPr>
        <w:t>，以人為鏡。有不足的地方就改進，別人有不足的地方，也不要去批判他，而是給他以指導，大家一同進步。</w:t>
      </w:r>
    </w:p>
    <w:p w:rsidR="00FB3BE2" w:rsidRPr="00B37887" w:rsidRDefault="00FB3BE2" w:rsidP="00CE4020">
      <w:pPr>
        <w:spacing w:beforeLines="50" w:before="180"/>
        <w:rPr>
          <w:rFonts w:asciiTheme="minorEastAsia" w:hAnsiTheme="minorEastAsia" w:cs="Times New Roman" w:hint="eastAsia"/>
          <w:b/>
          <w:szCs w:val="24"/>
        </w:rPr>
      </w:pPr>
    </w:p>
    <w:p w:rsidR="00316A53" w:rsidRPr="00B37887" w:rsidRDefault="00D11349" w:rsidP="00CE4020">
      <w:pPr>
        <w:spacing w:beforeLines="50" w:before="180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四</w:t>
      </w:r>
      <w:r w:rsidR="00BE4D58" w:rsidRPr="00B37887">
        <w:rPr>
          <w:rFonts w:asciiTheme="minorEastAsia" w:hAnsiTheme="minorEastAsia" w:cs="Times New Roman" w:hint="eastAsia"/>
          <w:b/>
          <w:szCs w:val="24"/>
        </w:rPr>
        <w:t>、還記得內容中有那些</w:t>
      </w:r>
      <w:r w:rsidR="006B6281" w:rsidRPr="00B37887">
        <w:rPr>
          <w:rFonts w:asciiTheme="minorEastAsia" w:hAnsiTheme="minorEastAsia" w:cs="Times New Roman" w:hint="eastAsia"/>
          <w:b/>
          <w:szCs w:val="24"/>
        </w:rPr>
        <w:t>句子讓</w:t>
      </w:r>
      <w:r w:rsidR="00BE4D58" w:rsidRPr="00B37887">
        <w:rPr>
          <w:rFonts w:asciiTheme="minorEastAsia" w:hAnsiTheme="minorEastAsia" w:cs="Times New Roman" w:hint="eastAsia"/>
          <w:b/>
          <w:szCs w:val="24"/>
        </w:rPr>
        <w:t>你印象深刻嗎？</w:t>
      </w: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佳句</w:t>
      </w:r>
      <w:r w:rsidRPr="00B37887">
        <w:rPr>
          <w:rFonts w:asciiTheme="minorEastAsia" w:eastAsiaTheme="minorEastAsia" w:hAnsiTheme="minorEastAsia"/>
          <w:b/>
          <w:bCs/>
        </w:rPr>
        <w:t>1 (</w:t>
      </w:r>
      <w:r w:rsidRPr="00B37887">
        <w:rPr>
          <w:rFonts w:asciiTheme="minorEastAsia" w:eastAsiaTheme="minorEastAsia" w:hAnsiTheme="minorEastAsia" w:hint="eastAsia"/>
          <w:b/>
          <w:bCs/>
        </w:rPr>
        <w:t>第</w:t>
      </w:r>
      <w:r w:rsidRPr="00B37887">
        <w:rPr>
          <w:rFonts w:asciiTheme="minorEastAsia" w:eastAsiaTheme="minorEastAsia" w:hAnsiTheme="minorEastAsia"/>
          <w:b/>
          <w:bCs/>
        </w:rPr>
        <w:t>92</w:t>
      </w:r>
      <w:r w:rsidRPr="00B37887">
        <w:rPr>
          <w:rFonts w:asciiTheme="minorEastAsia" w:eastAsiaTheme="minorEastAsia" w:hAnsiTheme="minorEastAsia" w:hint="eastAsia"/>
          <w:b/>
          <w:bCs/>
        </w:rPr>
        <w:t>頁</w:t>
      </w:r>
      <w:r w:rsidRPr="00B37887">
        <w:rPr>
          <w:rFonts w:asciiTheme="minorEastAsia" w:eastAsiaTheme="minorEastAsia" w:hAnsiTheme="minorEastAsia"/>
          <w:b/>
          <w:bCs/>
        </w:rPr>
        <w:t>)</w:t>
      </w:r>
      <w:r w:rsidRPr="00B37887">
        <w:rPr>
          <w:rFonts w:asciiTheme="minorEastAsia" w:eastAsiaTheme="minorEastAsia" w:hAnsiTheme="minorEastAsia" w:hint="eastAsia"/>
          <w:b/>
          <w:bCs/>
        </w:rPr>
        <w:t>：</w:t>
      </w:r>
    </w:p>
    <w:p w:rsidR="00FD33E2" w:rsidRDefault="00FD33E2" w:rsidP="00FD33E2">
      <w:pPr>
        <w:pStyle w:val="Default"/>
        <w:rPr>
          <w:rFonts w:asciiTheme="minorEastAsia" w:eastAsiaTheme="minorEastAsia" w:hAnsiTheme="minorEastAsia"/>
          <w:b/>
          <w:bCs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維繫人與人之間的情誼，最要緊的不在於言語或行為，而在於本性。</w:t>
      </w:r>
    </w:p>
    <w:p w:rsidR="00B37887" w:rsidRPr="00B37887" w:rsidRDefault="00B37887" w:rsidP="00FD33E2">
      <w:pPr>
        <w:pStyle w:val="Default"/>
        <w:rPr>
          <w:rFonts w:asciiTheme="minorEastAsia" w:eastAsiaTheme="minorEastAsia" w:hAnsiTheme="minorEastAsia" w:hint="eastAsia"/>
        </w:rPr>
      </w:pP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佳句</w:t>
      </w:r>
      <w:r w:rsidRPr="00B37887">
        <w:rPr>
          <w:rFonts w:asciiTheme="minorEastAsia" w:eastAsiaTheme="minorEastAsia" w:hAnsiTheme="minorEastAsia"/>
          <w:b/>
          <w:bCs/>
        </w:rPr>
        <w:t>2 (</w:t>
      </w:r>
      <w:r w:rsidRPr="00B37887">
        <w:rPr>
          <w:rFonts w:asciiTheme="minorEastAsia" w:eastAsiaTheme="minorEastAsia" w:hAnsiTheme="minorEastAsia" w:hint="eastAsia"/>
          <w:b/>
          <w:bCs/>
        </w:rPr>
        <w:t>第</w:t>
      </w:r>
      <w:r w:rsidRPr="00B37887">
        <w:rPr>
          <w:rFonts w:asciiTheme="minorEastAsia" w:eastAsiaTheme="minorEastAsia" w:hAnsiTheme="minorEastAsia"/>
          <w:b/>
          <w:bCs/>
        </w:rPr>
        <w:t>96</w:t>
      </w:r>
      <w:r w:rsidRPr="00B37887">
        <w:rPr>
          <w:rFonts w:asciiTheme="minorEastAsia" w:eastAsiaTheme="minorEastAsia" w:hAnsiTheme="minorEastAsia" w:hint="eastAsia"/>
          <w:b/>
          <w:bCs/>
        </w:rPr>
        <w:t>頁</w:t>
      </w:r>
      <w:r w:rsidRPr="00B37887">
        <w:rPr>
          <w:rFonts w:asciiTheme="minorEastAsia" w:eastAsiaTheme="minorEastAsia" w:hAnsiTheme="minorEastAsia"/>
          <w:b/>
          <w:bCs/>
        </w:rPr>
        <w:t>)</w:t>
      </w:r>
      <w:r w:rsidRPr="00B37887">
        <w:rPr>
          <w:rFonts w:asciiTheme="minorEastAsia" w:eastAsiaTheme="minorEastAsia" w:hAnsiTheme="minorEastAsia" w:hint="eastAsia"/>
          <w:b/>
          <w:bCs/>
        </w:rPr>
        <w:t>：</w:t>
      </w:r>
    </w:p>
    <w:p w:rsidR="00FD33E2" w:rsidRDefault="00FD33E2" w:rsidP="00FD33E2">
      <w:pPr>
        <w:pStyle w:val="Default"/>
        <w:rPr>
          <w:rFonts w:asciiTheme="minorEastAsia" w:eastAsiaTheme="minorEastAsia" w:hAnsiTheme="minorEastAsia"/>
          <w:b/>
          <w:bCs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幸福並非有限的大餅，而是可以不斷創造出來的。</w:t>
      </w:r>
    </w:p>
    <w:p w:rsidR="00B37887" w:rsidRPr="00B37887" w:rsidRDefault="00B37887" w:rsidP="00FD33E2">
      <w:pPr>
        <w:pStyle w:val="Default"/>
        <w:rPr>
          <w:rFonts w:asciiTheme="minorEastAsia" w:eastAsiaTheme="minorEastAsia" w:hAnsiTheme="minorEastAsia" w:hint="eastAsia"/>
        </w:rPr>
      </w:pP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佳句</w:t>
      </w:r>
      <w:r w:rsidRPr="00B37887">
        <w:rPr>
          <w:rFonts w:asciiTheme="minorEastAsia" w:eastAsiaTheme="minorEastAsia" w:hAnsiTheme="minorEastAsia"/>
          <w:b/>
          <w:bCs/>
        </w:rPr>
        <w:t>3 (</w:t>
      </w:r>
      <w:r w:rsidRPr="00B37887">
        <w:rPr>
          <w:rFonts w:asciiTheme="minorEastAsia" w:eastAsiaTheme="minorEastAsia" w:hAnsiTheme="minorEastAsia" w:hint="eastAsia"/>
          <w:b/>
          <w:bCs/>
        </w:rPr>
        <w:t>第</w:t>
      </w:r>
      <w:r w:rsidRPr="00B37887">
        <w:rPr>
          <w:rFonts w:asciiTheme="minorEastAsia" w:eastAsiaTheme="minorEastAsia" w:hAnsiTheme="minorEastAsia"/>
          <w:b/>
          <w:bCs/>
        </w:rPr>
        <w:t>102</w:t>
      </w:r>
      <w:r w:rsidRPr="00B37887">
        <w:rPr>
          <w:rFonts w:asciiTheme="minorEastAsia" w:eastAsiaTheme="minorEastAsia" w:hAnsiTheme="minorEastAsia" w:hint="eastAsia"/>
          <w:b/>
          <w:bCs/>
        </w:rPr>
        <w:t>頁</w:t>
      </w:r>
      <w:r w:rsidRPr="00B37887">
        <w:rPr>
          <w:rFonts w:asciiTheme="minorEastAsia" w:eastAsiaTheme="minorEastAsia" w:hAnsiTheme="minorEastAsia"/>
          <w:b/>
          <w:bCs/>
        </w:rPr>
        <w:t>)</w:t>
      </w:r>
      <w:r w:rsidRPr="00B37887">
        <w:rPr>
          <w:rFonts w:asciiTheme="minorEastAsia" w:eastAsiaTheme="minorEastAsia" w:hAnsiTheme="minorEastAsia" w:hint="eastAsia"/>
          <w:b/>
          <w:bCs/>
        </w:rPr>
        <w:t>：</w:t>
      </w:r>
    </w:p>
    <w:p w:rsidR="00FD33E2" w:rsidRDefault="00FD33E2" w:rsidP="00FD33E2">
      <w:pPr>
        <w:pStyle w:val="Default"/>
        <w:rPr>
          <w:rFonts w:asciiTheme="minorEastAsia" w:eastAsiaTheme="minorEastAsia" w:hAnsiTheme="minorEastAsia"/>
          <w:b/>
          <w:bCs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在問題發生之前，在你提出評價和處方之前，在表達自己想法之前，首先要試著理解對方。這是互相信賴的關係中很有力量的習慣。</w:t>
      </w:r>
    </w:p>
    <w:p w:rsidR="00B37887" w:rsidRPr="00B37887" w:rsidRDefault="00B37887" w:rsidP="00FD33E2">
      <w:pPr>
        <w:pStyle w:val="Default"/>
        <w:rPr>
          <w:rFonts w:asciiTheme="minorEastAsia" w:eastAsiaTheme="minorEastAsia" w:hAnsiTheme="minorEastAsia" w:hint="eastAsia"/>
        </w:rPr>
      </w:pP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佳句</w:t>
      </w:r>
      <w:r w:rsidRPr="00B37887">
        <w:rPr>
          <w:rFonts w:asciiTheme="minorEastAsia" w:eastAsiaTheme="minorEastAsia" w:hAnsiTheme="minorEastAsia"/>
          <w:b/>
          <w:bCs/>
        </w:rPr>
        <w:t>4 (</w:t>
      </w:r>
      <w:r w:rsidRPr="00B37887">
        <w:rPr>
          <w:rFonts w:asciiTheme="minorEastAsia" w:eastAsiaTheme="minorEastAsia" w:hAnsiTheme="minorEastAsia" w:hint="eastAsia"/>
          <w:b/>
          <w:bCs/>
        </w:rPr>
        <w:t>第</w:t>
      </w:r>
      <w:r w:rsidRPr="00B37887">
        <w:rPr>
          <w:rFonts w:asciiTheme="minorEastAsia" w:eastAsiaTheme="minorEastAsia" w:hAnsiTheme="minorEastAsia"/>
          <w:b/>
          <w:bCs/>
        </w:rPr>
        <w:t>108</w:t>
      </w:r>
      <w:r w:rsidRPr="00B37887">
        <w:rPr>
          <w:rFonts w:asciiTheme="minorEastAsia" w:eastAsiaTheme="minorEastAsia" w:hAnsiTheme="minorEastAsia" w:hint="eastAsia"/>
          <w:b/>
          <w:bCs/>
        </w:rPr>
        <w:t>頁</w:t>
      </w:r>
      <w:r w:rsidRPr="00B37887">
        <w:rPr>
          <w:rFonts w:asciiTheme="minorEastAsia" w:eastAsiaTheme="minorEastAsia" w:hAnsiTheme="minorEastAsia"/>
          <w:b/>
          <w:bCs/>
        </w:rPr>
        <w:t>)</w:t>
      </w:r>
      <w:r w:rsidRPr="00B37887">
        <w:rPr>
          <w:rFonts w:asciiTheme="minorEastAsia" w:eastAsiaTheme="minorEastAsia" w:hAnsiTheme="minorEastAsia" w:hint="eastAsia"/>
          <w:b/>
          <w:bCs/>
        </w:rPr>
        <w:t>：</w:t>
      </w:r>
    </w:p>
    <w:p w:rsidR="00FD33E2" w:rsidRPr="00B37887" w:rsidRDefault="00FD33E2" w:rsidP="00FD33E2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你可以尊重他人的不同。當有人否定你的意見時，你可以這麼說：</w:t>
      </w:r>
      <w:r w:rsidRPr="00B37887">
        <w:rPr>
          <w:rFonts w:asciiTheme="minorEastAsia" w:eastAsiaTheme="minorEastAsia" w:hAnsiTheme="minorEastAsia"/>
          <w:b/>
          <w:bCs/>
        </w:rPr>
        <w:t>“</w:t>
      </w:r>
      <w:r w:rsidRPr="00B37887">
        <w:rPr>
          <w:rFonts w:asciiTheme="minorEastAsia" w:eastAsiaTheme="minorEastAsia" w:hAnsiTheme="minorEastAsia" w:hint="eastAsia"/>
          <w:b/>
          <w:bCs/>
        </w:rPr>
        <w:t>太好了你和我的意見不同。</w:t>
      </w:r>
      <w:r w:rsidRPr="00B37887">
        <w:rPr>
          <w:rFonts w:asciiTheme="minorEastAsia" w:eastAsiaTheme="minorEastAsia" w:hAnsiTheme="minorEastAsia"/>
          <w:b/>
          <w:bCs/>
        </w:rPr>
        <w:t>”</w:t>
      </w:r>
    </w:p>
    <w:p w:rsidR="00B37887" w:rsidRPr="00B37887" w:rsidRDefault="00B37887" w:rsidP="00B37887">
      <w:pPr>
        <w:pStyle w:val="Default"/>
        <w:rPr>
          <w:rFonts w:asciiTheme="minorEastAsia" w:eastAsiaTheme="minorEastAsia" w:hAnsiTheme="minorEastAsia" w:hint="eastAsia"/>
        </w:rPr>
      </w:pPr>
    </w:p>
    <w:p w:rsidR="00B37887" w:rsidRPr="00B37887" w:rsidRDefault="00B37887" w:rsidP="00B37887">
      <w:pPr>
        <w:pStyle w:val="Default"/>
        <w:rPr>
          <w:rFonts w:asciiTheme="minorEastAsia" w:eastAsiaTheme="minorEastAsia" w:hAnsiTheme="minorEastAsia"/>
        </w:rPr>
      </w:pPr>
      <w:r w:rsidRPr="00B37887">
        <w:rPr>
          <w:rFonts w:asciiTheme="minorEastAsia" w:eastAsiaTheme="minorEastAsia" w:hAnsiTheme="minorEastAsia" w:hint="eastAsia"/>
          <w:b/>
          <w:bCs/>
        </w:rPr>
        <w:t>佳句</w:t>
      </w:r>
      <w:r w:rsidRPr="00B37887">
        <w:rPr>
          <w:rFonts w:asciiTheme="minorEastAsia" w:eastAsiaTheme="minorEastAsia" w:hAnsiTheme="minorEastAsia"/>
          <w:b/>
          <w:bCs/>
        </w:rPr>
        <w:t>5 (</w:t>
      </w:r>
      <w:r w:rsidRPr="00B37887">
        <w:rPr>
          <w:rFonts w:asciiTheme="minorEastAsia" w:eastAsiaTheme="minorEastAsia" w:hAnsiTheme="minorEastAsia" w:hint="eastAsia"/>
          <w:b/>
          <w:bCs/>
        </w:rPr>
        <w:t>第</w:t>
      </w:r>
      <w:r w:rsidRPr="00B37887">
        <w:rPr>
          <w:rFonts w:asciiTheme="minorEastAsia" w:eastAsiaTheme="minorEastAsia" w:hAnsiTheme="minorEastAsia"/>
          <w:b/>
          <w:bCs/>
        </w:rPr>
        <w:t>120</w:t>
      </w:r>
      <w:r w:rsidRPr="00B37887">
        <w:rPr>
          <w:rFonts w:asciiTheme="minorEastAsia" w:eastAsiaTheme="minorEastAsia" w:hAnsiTheme="minorEastAsia" w:hint="eastAsia"/>
          <w:b/>
          <w:bCs/>
        </w:rPr>
        <w:t>頁</w:t>
      </w:r>
      <w:r w:rsidRPr="00B37887">
        <w:rPr>
          <w:rFonts w:asciiTheme="minorEastAsia" w:eastAsiaTheme="minorEastAsia" w:hAnsiTheme="minorEastAsia"/>
          <w:b/>
          <w:bCs/>
        </w:rPr>
        <w:t>)</w:t>
      </w:r>
      <w:r w:rsidRPr="00B37887">
        <w:rPr>
          <w:rFonts w:asciiTheme="minorEastAsia" w:eastAsiaTheme="minorEastAsia" w:hAnsiTheme="minorEastAsia" w:hint="eastAsia"/>
          <w:b/>
          <w:bCs/>
        </w:rPr>
        <w:t>：</w:t>
      </w:r>
    </w:p>
    <w:p w:rsidR="00B37887" w:rsidRDefault="00B37887" w:rsidP="00B37887">
      <w:pPr>
        <w:rPr>
          <w:rFonts w:asciiTheme="minorEastAsia" w:hAnsiTheme="minorEastAsia"/>
          <w:b/>
          <w:bCs/>
          <w:szCs w:val="24"/>
        </w:rPr>
      </w:pPr>
      <w:r w:rsidRPr="00B37887">
        <w:rPr>
          <w:rFonts w:asciiTheme="minorEastAsia" w:hAnsiTheme="minorEastAsia" w:hint="eastAsia"/>
          <w:b/>
          <w:bCs/>
          <w:szCs w:val="24"/>
        </w:rPr>
        <w:t>人生最值得的投資就是磨練自己，因為生活與服務人群都得靠自己，這是最珍貴的工具。</w:t>
      </w:r>
    </w:p>
    <w:p w:rsidR="00B37887" w:rsidRPr="00B37887" w:rsidRDefault="00B37887" w:rsidP="00B37887">
      <w:pPr>
        <w:rPr>
          <w:rFonts w:asciiTheme="minorEastAsia" w:hAnsiTheme="minorEastAsia" w:cs="Times New Roman" w:hint="eastAsia"/>
          <w:b/>
          <w:szCs w:val="24"/>
        </w:rPr>
      </w:pPr>
    </w:p>
    <w:p w:rsidR="00316A53" w:rsidRPr="00B37887" w:rsidRDefault="00D11349" w:rsidP="002B275F">
      <w:pPr>
        <w:spacing w:beforeLines="50" w:before="180"/>
        <w:ind w:left="461" w:hangingChars="192" w:hanging="461"/>
        <w:rPr>
          <w:rFonts w:asciiTheme="minorEastAsia" w:hAnsiTheme="minorEastAsia" w:cs="Times New Roman"/>
          <w:b/>
          <w:szCs w:val="24"/>
        </w:rPr>
      </w:pPr>
      <w:r w:rsidRPr="00B37887">
        <w:rPr>
          <w:rFonts w:asciiTheme="minorEastAsia" w:hAnsiTheme="minorEastAsia" w:cs="Times New Roman" w:hint="eastAsia"/>
          <w:b/>
          <w:szCs w:val="24"/>
        </w:rPr>
        <w:t>五</w:t>
      </w:r>
      <w:r w:rsidR="00FB3BE2" w:rsidRPr="00B37887">
        <w:rPr>
          <w:rFonts w:asciiTheme="minorEastAsia" w:hAnsiTheme="minorEastAsia" w:cs="Times New Roman" w:hint="eastAsia"/>
          <w:b/>
          <w:szCs w:val="24"/>
        </w:rPr>
        <w:t>、在整本書中帶給你那些</w:t>
      </w:r>
      <w:r w:rsidR="009A09BB" w:rsidRPr="00B37887">
        <w:rPr>
          <w:rFonts w:asciiTheme="minorEastAsia" w:hAnsiTheme="minorEastAsia" w:cs="Times New Roman" w:hint="eastAsia"/>
          <w:b/>
          <w:szCs w:val="24"/>
        </w:rPr>
        <w:t>啟發與</w:t>
      </w:r>
      <w:r w:rsidR="00142496" w:rsidRPr="00B37887">
        <w:rPr>
          <w:rFonts w:asciiTheme="minorEastAsia" w:hAnsiTheme="minorEastAsia" w:cs="Times New Roman" w:hint="eastAsia"/>
          <w:b/>
          <w:szCs w:val="24"/>
        </w:rPr>
        <w:t>反思</w:t>
      </w:r>
      <w:r w:rsidRPr="00B37887">
        <w:rPr>
          <w:rFonts w:asciiTheme="minorEastAsia" w:hAnsiTheme="minorEastAsia" w:cs="Times New Roman" w:hint="eastAsia"/>
          <w:b/>
          <w:szCs w:val="24"/>
        </w:rPr>
        <w:t>？</w:t>
      </w:r>
      <w:r w:rsidR="00116F8A" w:rsidRPr="00B37887">
        <w:rPr>
          <w:rFonts w:asciiTheme="minorEastAsia" w:hAnsiTheme="minorEastAsia" w:cs="Times New Roman"/>
          <w:b/>
          <w:szCs w:val="24"/>
        </w:rPr>
        <w:t xml:space="preserve"> </w:t>
      </w:r>
    </w:p>
    <w:p w:rsidR="00483A39" w:rsidRPr="00B37887" w:rsidRDefault="00483A39" w:rsidP="00483A39">
      <w:pPr>
        <w:snapToGrid w:val="0"/>
        <w:spacing w:beforeLines="50" w:before="180"/>
        <w:ind w:firstLineChars="200" w:firstLine="480"/>
        <w:rPr>
          <w:rFonts w:asciiTheme="minorEastAsia" w:hAnsiTheme="minorEastAsia"/>
          <w:szCs w:val="24"/>
        </w:rPr>
      </w:pPr>
      <w:r w:rsidRPr="00B37887">
        <w:rPr>
          <w:rFonts w:asciiTheme="minorEastAsia" w:hAnsiTheme="minorEastAsia" w:hint="eastAsia"/>
          <w:szCs w:val="24"/>
        </w:rPr>
        <w:t>我覺得我在日常生活學習中，還算比較主動積極，有錯誤的地方會積極去改正，但是方法方式可能有所欠缺，比如拖延症，像是這種需要很長時間改正的缺點，需要自己反復提醒自己，並且建立一種自覺的任務完成機制，從自己日常行為習慣下手，一點點從根本上改正。</w:t>
      </w:r>
    </w:p>
    <w:p w:rsidR="00483A39" w:rsidRPr="00B37887" w:rsidRDefault="00483A39" w:rsidP="00483A39">
      <w:pPr>
        <w:snapToGrid w:val="0"/>
        <w:spacing w:beforeLines="50" w:before="180"/>
        <w:rPr>
          <w:rFonts w:asciiTheme="minorEastAsia" w:hAnsiTheme="minorEastAsia" w:hint="eastAsia"/>
          <w:szCs w:val="24"/>
        </w:rPr>
      </w:pPr>
      <w:r w:rsidRPr="00B37887">
        <w:rPr>
          <w:rFonts w:asciiTheme="minorEastAsia" w:hAnsiTheme="minorEastAsia"/>
          <w:szCs w:val="24"/>
        </w:rPr>
        <w:tab/>
      </w:r>
      <w:r w:rsidRPr="00B37887">
        <w:rPr>
          <w:rFonts w:asciiTheme="minorEastAsia" w:hAnsiTheme="minorEastAsia" w:hint="eastAsia"/>
          <w:szCs w:val="24"/>
        </w:rPr>
        <w:t>在目標的完成上，我會感覺自己給自己的大目標會很痛苦，因為很遙遠，難度也很高，如果能夠拆分為一個個小任務也許能夠更好的完成，但是這種會需要能夠完整建立自己的目標軌跡，如何能夠達成目標，不能因為設立的小任務太瑣碎導致無法達成最終目的。</w:t>
      </w:r>
      <w:r w:rsidR="00B37887">
        <w:rPr>
          <w:rFonts w:asciiTheme="minorEastAsia" w:hAnsiTheme="minorEastAsia" w:hint="eastAsia"/>
          <w:szCs w:val="24"/>
        </w:rPr>
        <w:t>有時候為了準備考試不自覺的會去搜集一堆相關資料，但是後面真正用心去理解的又沒有很多，就像買了很多書，但是卻沒有打開他們。</w:t>
      </w:r>
      <w:r w:rsidR="00B37887">
        <w:rPr>
          <w:rFonts w:asciiTheme="minorEastAsia" w:hAnsiTheme="minorEastAsia" w:hint="eastAsia"/>
          <w:szCs w:val="24"/>
          <w:lang w:eastAsia="zh-CN"/>
        </w:rPr>
        <w:t>資源的有效利用應該被我們重視。</w:t>
      </w:r>
      <w:bookmarkStart w:id="0" w:name="_GoBack"/>
      <w:bookmarkEnd w:id="0"/>
    </w:p>
    <w:p w:rsidR="0004241D" w:rsidRPr="00B37887" w:rsidRDefault="0004241D" w:rsidP="00070F0A">
      <w:pPr>
        <w:rPr>
          <w:rFonts w:asciiTheme="minorEastAsia" w:hAnsiTheme="minorEastAsia" w:cs="Times New Roman"/>
          <w:b/>
          <w:szCs w:val="24"/>
        </w:rPr>
      </w:pPr>
    </w:p>
    <w:p w:rsidR="0004241D" w:rsidRPr="00B37887" w:rsidRDefault="0004241D" w:rsidP="00070F0A">
      <w:pPr>
        <w:rPr>
          <w:rFonts w:asciiTheme="minorEastAsia" w:hAnsiTheme="minorEastAsia" w:cs="Times New Roman"/>
          <w:b/>
          <w:szCs w:val="24"/>
        </w:rPr>
      </w:pPr>
    </w:p>
    <w:p w:rsidR="00142496" w:rsidRPr="00B37887" w:rsidRDefault="00630342" w:rsidP="00070F0A">
      <w:pPr>
        <w:rPr>
          <w:rFonts w:asciiTheme="minorEastAsia" w:hAnsiTheme="minorEastAsia" w:cs="Times New Roman" w:hint="eastAsia"/>
          <w:b/>
          <w:szCs w:val="24"/>
        </w:rPr>
      </w:pPr>
      <w:r w:rsidRPr="00B37887">
        <w:rPr>
          <w:rFonts w:asciiTheme="minorEastAsia" w:hAnsiTheme="minorEastAsia" w:cs="Times New Roman"/>
          <w:b/>
          <w:noProof/>
          <w:szCs w:val="24"/>
        </w:rPr>
        <w:drawing>
          <wp:anchor distT="0" distB="0" distL="114300" distR="114300" simplePos="0" relativeHeight="251677184" behindDoc="1" locked="0" layoutInCell="1" allowOverlap="1" wp14:anchorId="1C6FCED3" wp14:editId="085E30F9">
            <wp:simplePos x="0" y="0"/>
            <wp:positionH relativeFrom="column">
              <wp:posOffset>5364480</wp:posOffset>
            </wp:positionH>
            <wp:positionV relativeFrom="paragraph">
              <wp:posOffset>1332866</wp:posOffset>
            </wp:positionV>
            <wp:extent cx="1014730" cy="1055370"/>
            <wp:effectExtent l="133350" t="114300" r="128270" b="125730"/>
            <wp:wrapTight wrapText="bothSides">
              <wp:wrapPolygon edited="0">
                <wp:start x="-1098" y="174"/>
                <wp:lineTo x="-2669" y="562"/>
                <wp:lineTo x="-1054" y="6604"/>
                <wp:lineTo x="-2625" y="6992"/>
                <wp:lineTo x="-1010" y="13034"/>
                <wp:lineTo x="-2581" y="13422"/>
                <wp:lineTo x="-764" y="20220"/>
                <wp:lineTo x="15574" y="21818"/>
                <wp:lineTo x="20197" y="21883"/>
                <wp:lineTo x="20589" y="21786"/>
                <wp:lineTo x="22160" y="21398"/>
                <wp:lineTo x="22162" y="7308"/>
                <wp:lineTo x="21725" y="975"/>
                <wp:lineTo x="20917" y="-2046"/>
                <wp:lineTo x="10291" y="-2641"/>
                <wp:lineTo x="1258" y="-408"/>
                <wp:lineTo x="-1098" y="174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699113541822-item-0618xf3x0600x0843-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64862">
                      <a:off x="0" y="0"/>
                      <a:ext cx="10147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2496" w:rsidRPr="00B37887" w:rsidSect="00A82FFC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AC9" w:rsidRDefault="006C2AC9" w:rsidP="002B275F">
      <w:r>
        <w:separator/>
      </w:r>
    </w:p>
  </w:endnote>
  <w:endnote w:type="continuationSeparator" w:id="0">
    <w:p w:rsidR="006C2AC9" w:rsidRDefault="006C2AC9" w:rsidP="002B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AC9" w:rsidRDefault="006C2AC9" w:rsidP="002B275F">
      <w:r>
        <w:separator/>
      </w:r>
    </w:p>
  </w:footnote>
  <w:footnote w:type="continuationSeparator" w:id="0">
    <w:p w:rsidR="006C2AC9" w:rsidRDefault="006C2AC9" w:rsidP="002B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53"/>
    <w:rsid w:val="0004241D"/>
    <w:rsid w:val="00054908"/>
    <w:rsid w:val="00070F0A"/>
    <w:rsid w:val="001158D7"/>
    <w:rsid w:val="00116F8A"/>
    <w:rsid w:val="00121C3F"/>
    <w:rsid w:val="00142496"/>
    <w:rsid w:val="00243C6C"/>
    <w:rsid w:val="00281515"/>
    <w:rsid w:val="002B275F"/>
    <w:rsid w:val="00316A53"/>
    <w:rsid w:val="00474194"/>
    <w:rsid w:val="00483A39"/>
    <w:rsid w:val="005A4370"/>
    <w:rsid w:val="005B41A8"/>
    <w:rsid w:val="00630342"/>
    <w:rsid w:val="006B6281"/>
    <w:rsid w:val="006C2AC9"/>
    <w:rsid w:val="00746CD8"/>
    <w:rsid w:val="007A40ED"/>
    <w:rsid w:val="007C5C53"/>
    <w:rsid w:val="00846714"/>
    <w:rsid w:val="0096464C"/>
    <w:rsid w:val="00972DE6"/>
    <w:rsid w:val="009A09BB"/>
    <w:rsid w:val="009B35E8"/>
    <w:rsid w:val="009C3676"/>
    <w:rsid w:val="009F0120"/>
    <w:rsid w:val="00A82FFC"/>
    <w:rsid w:val="00AF1FD0"/>
    <w:rsid w:val="00B37887"/>
    <w:rsid w:val="00B762DC"/>
    <w:rsid w:val="00BA3E90"/>
    <w:rsid w:val="00BB2D17"/>
    <w:rsid w:val="00BE4D58"/>
    <w:rsid w:val="00BF494B"/>
    <w:rsid w:val="00C626DF"/>
    <w:rsid w:val="00CA5FA8"/>
    <w:rsid w:val="00CE4020"/>
    <w:rsid w:val="00D11349"/>
    <w:rsid w:val="00D234F0"/>
    <w:rsid w:val="00D331C3"/>
    <w:rsid w:val="00DE592A"/>
    <w:rsid w:val="00E21C25"/>
    <w:rsid w:val="00E466C1"/>
    <w:rsid w:val="00E85D53"/>
    <w:rsid w:val="00EB4F24"/>
    <w:rsid w:val="00F0382A"/>
    <w:rsid w:val="00F2594D"/>
    <w:rsid w:val="00F325EE"/>
    <w:rsid w:val="00FB3BE2"/>
    <w:rsid w:val="00FB5117"/>
    <w:rsid w:val="00F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82AD9"/>
  <w15:docId w15:val="{2AFC79B8-2BD2-49D2-B670-C075111A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E4D5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E4D58"/>
  </w:style>
  <w:style w:type="character" w:customStyle="1" w:styleId="a6">
    <w:name w:val="批注文字 字符"/>
    <w:basedOn w:val="a0"/>
    <w:link w:val="a5"/>
    <w:uiPriority w:val="99"/>
    <w:semiHidden/>
    <w:rsid w:val="00BE4D5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E4D5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E4D5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E4D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4D5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B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眉 字符"/>
    <w:basedOn w:val="a0"/>
    <w:link w:val="ab"/>
    <w:uiPriority w:val="99"/>
    <w:rsid w:val="002B275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B2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页脚 字符"/>
    <w:basedOn w:val="a0"/>
    <w:link w:val="ad"/>
    <w:uiPriority w:val="99"/>
    <w:rsid w:val="002B275F"/>
    <w:rPr>
      <w:sz w:val="20"/>
      <w:szCs w:val="20"/>
    </w:rPr>
  </w:style>
  <w:style w:type="character" w:styleId="af">
    <w:name w:val="Strong"/>
    <w:basedOn w:val="a0"/>
    <w:uiPriority w:val="22"/>
    <w:qFormat/>
    <w:rsid w:val="009F0120"/>
    <w:rPr>
      <w:b/>
      <w:bCs/>
    </w:rPr>
  </w:style>
  <w:style w:type="paragraph" w:customStyle="1" w:styleId="Default">
    <w:name w:val="Default"/>
    <w:rsid w:val="00FD33E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226</Words>
  <Characters>1289</Characters>
  <Application>Microsoft Office Word</Application>
  <DocSecurity>0</DocSecurity>
  <Lines>10</Lines>
  <Paragraphs>3</Paragraphs>
  <ScaleCrop>false</ScaleCrop>
  <Company>Toshiba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Office User</cp:lastModifiedBy>
  <cp:revision>3</cp:revision>
  <cp:lastPrinted>2019-05-15T14:39:00Z</cp:lastPrinted>
  <dcterms:created xsi:type="dcterms:W3CDTF">2019-05-15T14:39:00Z</dcterms:created>
  <dcterms:modified xsi:type="dcterms:W3CDTF">2019-05-15T14:45:00Z</dcterms:modified>
</cp:coreProperties>
</file>