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小标题"/>
        <w:bidi w:val="0"/>
      </w:pPr>
      <w:r>
        <w:rPr>
          <w:rtl w:val="0"/>
        </w:rPr>
        <w:t xml:space="preserve">Core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层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  <w:lang w:val="pt-PT"/>
        </w:rPr>
        <w:t>Hubs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运行时核心，业务无关，用时初始化）</w:t>
      </w:r>
    </w:p>
    <w:p>
      <w:pPr>
        <w:pStyle w:val="正文"/>
        <w:bidi w:val="0"/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HubCenter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中心管理器：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资源管理（提高资源利用率）</w:t>
      </w:r>
    </w:p>
    <w:p>
      <w:pPr>
        <w:pStyle w:val="正文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Thread Hub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线程中心：线程池</w:t>
      </w:r>
    </w:p>
    <w:p>
      <w:pPr>
        <w:pStyle w:val="正文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Image Hub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图片缓存中心：</w:t>
      </w:r>
    </w:p>
    <w:p>
      <w:pPr>
        <w:pStyle w:val="正文"/>
        <w:numPr>
          <w:ilvl w:val="0"/>
          <w:numId w:val="2"/>
        </w:numPr>
        <w:rPr>
          <w:sz w:val="24"/>
          <w:szCs w:val="24"/>
        </w:rPr>
      </w:pPr>
      <w:r>
        <w:rPr>
          <w:rStyle w:val="删除线"/>
          <w:sz w:val="24"/>
          <w:szCs w:val="24"/>
          <w:rtl w:val="0"/>
        </w:rPr>
        <w:t xml:space="preserve">Monitor Hub </w:t>
      </w:r>
      <w:r>
        <w:rPr>
          <w:rStyle w:val="删除线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资源监控中心（子进程）</w:t>
      </w:r>
      <w:commentRangeStart w:id="0"/>
      <w:r>
        <w:rPr>
          <w:rStyle w:val="删除线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：</w:t>
      </w:r>
      <w:commentRangeEnd w:id="0"/>
      <w:r>
        <w:commentReference w:id="0"/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服务管理（提供一致的底层服务）</w:t>
      </w:r>
    </w:p>
    <w:p>
      <w:pPr>
        <w:pStyle w:val="正文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Storage Hub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持久化中心：</w:t>
      </w:r>
    </w:p>
    <w:p>
      <w:pPr>
        <w:pStyle w:val="正文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Log Hub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日志中心</w:t>
      </w:r>
      <w:r>
        <w:rPr>
          <w:rStyle w:val="删除线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（</w:t>
      </w:r>
      <w:r>
        <w:rPr>
          <w:rStyle w:val="删除线"/>
          <w:sz w:val="24"/>
          <w:szCs w:val="24"/>
          <w:rtl w:val="0"/>
        </w:rPr>
        <w:t>:log</w:t>
      </w:r>
      <w:r>
        <w:rPr>
          <w:rStyle w:val="删除线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子</w:t>
      </w:r>
      <w:commentRangeStart w:id="1"/>
      <w:r>
        <w:rPr>
          <w:rStyle w:val="删除线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进程</w:t>
      </w:r>
      <w:commentRangeEnd w:id="1"/>
      <w:r>
        <w:commentReference w:id="1"/>
      </w:r>
      <w:r>
        <w:rPr>
          <w:rStyle w:val="删除线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：</w:t>
      </w:r>
    </w:p>
    <w:p>
      <w:pPr>
        <w:pStyle w:val="正文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 xml:space="preserve">Config Hub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配置中心：</w:t>
      </w:r>
    </w:p>
    <w:p>
      <w:pPr>
        <w:pStyle w:val="正文"/>
        <w:numPr>
          <w:ilvl w:val="0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 xml:space="preserve">Net Hub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网络中心（</w:t>
      </w:r>
      <w:r>
        <w:rPr>
          <w:sz w:val="24"/>
          <w:szCs w:val="24"/>
          <w:rtl w:val="0"/>
        </w:rPr>
        <w:t>:net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子进程）：</w:t>
      </w:r>
    </w:p>
    <w:p>
      <w:pPr>
        <w:pStyle w:val="正文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Media Hub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媒体中心：</w:t>
      </w:r>
    </w:p>
    <w:p>
      <w:pPr>
        <w:pStyle w:val="正文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Hardware Hub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硬件中心：与硬件打交道，硬件对上层的通知等。</w:t>
      </w:r>
    </w:p>
    <w:p>
      <w:pPr>
        <w:pStyle w:val="正文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Event Hub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消息通知中心：事件通知／消息通知</w:t>
      </w:r>
    </w:p>
    <w:p>
      <w:pPr>
        <w:pStyle w:val="正文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Route Hub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路由中心：</w:t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注：</w:t>
      </w:r>
      <w:r>
        <w:rPr>
          <w:sz w:val="24"/>
          <w:szCs w:val="24"/>
          <w:rtl w:val="0"/>
          <w:lang w:val="zh-CN" w:eastAsia="zh-CN"/>
        </w:rPr>
        <w:t>Log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为其它服务提供日志支持，所以放到最底层。</w:t>
      </w:r>
    </w:p>
    <w:p>
      <w:pPr>
        <w:pStyle w:val="正文"/>
        <w:bidi w:val="0"/>
      </w:pP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严格遵守的约定：</w:t>
      </w:r>
    </w:p>
    <w:p>
      <w:pPr>
        <w:pStyle w:val="正文"/>
        <w:numPr>
          <w:ilvl w:val="0"/>
          <w:numId w:val="3"/>
        </w:numPr>
        <w:rPr>
          <w:sz w:val="24"/>
          <w:szCs w:val="24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相互不依赖</w:t>
      </w:r>
    </w:p>
    <w:p>
      <w:pPr>
        <w:pStyle w:val="正文"/>
        <w:numPr>
          <w:ilvl w:val="0"/>
          <w:numId w:val="3"/>
        </w:numPr>
        <w:rPr>
          <w:sz w:val="24"/>
          <w:szCs w:val="24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如果有依赖，初始化需要有严格的次序</w:t>
      </w:r>
    </w:p>
    <w:p>
      <w:pPr>
        <w:pStyle w:val="正文"/>
        <w:numPr>
          <w:ilvl w:val="0"/>
          <w:numId w:val="3"/>
        </w:numPr>
        <w:rPr>
          <w:sz w:val="24"/>
          <w:szCs w:val="24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业务无关</w:t>
      </w:r>
    </w:p>
    <w:p>
      <w:pPr>
        <w:pStyle w:val="正文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平台无关</w:t>
      </w:r>
    </w:p>
    <w:p>
      <w:pPr>
        <w:pStyle w:val="正文"/>
        <w:numPr>
          <w:ilvl w:val="0"/>
          <w:numId w:val="3"/>
        </w:numPr>
        <w:rPr>
          <w:sz w:val="24"/>
          <w:szCs w:val="24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用时初始化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没用到的模块，不会占用资源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</w:t>
      </w:r>
    </w:p>
    <w:p>
      <w:pPr>
        <w:pStyle w:val="正文"/>
        <w:numPr>
          <w:ilvl w:val="0"/>
          <w:numId w:val="3"/>
        </w:numPr>
        <w:rPr>
          <w:sz w:val="24"/>
          <w:szCs w:val="24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进程安全</w:t>
      </w:r>
    </w:p>
    <w:p>
      <w:pPr>
        <w:pStyle w:val="正文"/>
        <w:numPr>
          <w:ilvl w:val="0"/>
          <w:numId w:val="3"/>
        </w:numPr>
        <w:rPr>
          <w:sz w:val="24"/>
          <w:szCs w:val="24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保证多进程使用的安全性，为</w:t>
      </w:r>
      <w:r>
        <w:rPr>
          <w:sz w:val="24"/>
          <w:szCs w:val="24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复用提供支持</w:t>
      </w:r>
    </w:p>
    <w:p>
      <w:pPr>
        <w:pStyle w:val="正文"/>
        <w:numPr>
          <w:ilvl w:val="0"/>
          <w:numId w:val="3"/>
        </w:numPr>
        <w:rPr>
          <w:sz w:val="24"/>
          <w:szCs w:val="24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单元测试</w:t>
      </w:r>
    </w:p>
    <w:p>
      <w:pPr>
        <w:pStyle w:val="正文"/>
        <w:bidi w:val="0"/>
      </w:pP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用时初始化，和单例也不一样，并不表示对象构建了就是初始化完成。参数可以先提供，使用时初始化。</w:t>
      </w:r>
    </w:p>
    <w:p>
      <w:pPr>
        <w:pStyle w:val="正文"/>
        <w:bidi w:val="0"/>
      </w:pP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使用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```java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</w:rPr>
        <w:t>HubCenter.storage().save();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</w:rPr>
        <w:t>HubCenter.storage().getRootDir();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// Default 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</w:rPr>
        <w:t>HubCenter.log().e();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// Custom 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</w:rPr>
        <w:t>HubCenter.log().config();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// Default 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</w:rPr>
        <w:t>HubCenter.image().load();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</w:rPr>
        <w:t>HubCenter.image().config().load();</w:t>
      </w:r>
    </w:p>
    <w:p>
      <w:pPr>
        <w:pStyle w:val="正文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```</w:t>
      </w: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目前来说，这一层的细节并不重要。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更大的作用是分层，隔离底层服务。</w:t>
      </w:r>
    </w:p>
    <w:p>
      <w:pPr>
        <w:pStyle w:val="正文"/>
        <w:rPr>
          <w:b w:val="1"/>
          <w:bCs w:val="1"/>
        </w:rPr>
      </w:pPr>
    </w:p>
    <w:p>
      <w:pPr>
        <w:pStyle w:val="正文"/>
        <w:bidi w:val="0"/>
      </w:pPr>
    </w:p>
    <w:p>
      <w:pPr>
        <w:pStyle w:val="小标题"/>
        <w:bidi w:val="0"/>
      </w:pPr>
      <w:r>
        <w:rPr>
          <w:rtl w:val="0"/>
        </w:rPr>
        <w:t>Framework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Managers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业务相关）</w:t>
      </w:r>
    </w:p>
    <w:p>
      <w:pPr>
        <w:pStyle w:val="正文"/>
        <w:bidi w:val="0"/>
      </w:pP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视图管理（提供应用的视图管理／视图逻辑策略）</w:t>
      </w:r>
    </w:p>
    <w:p>
      <w:pPr>
        <w:pStyle w:val="正文"/>
        <w:numPr>
          <w:ilvl w:val="0"/>
          <w:numId w:val="4"/>
        </w:numPr>
        <w:bidi w:val="0"/>
      </w:pPr>
      <w:r>
        <w:rPr>
          <w:rtl w:val="0"/>
          <w:lang w:val="en-US"/>
        </w:rPr>
        <w:t xml:space="preserve">OperationManager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操作中心：撤销重做等（与</w:t>
      </w:r>
      <w:r>
        <w:rPr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无关）</w:t>
      </w:r>
    </w:p>
    <w:p>
      <w:pPr>
        <w:pStyle w:val="正文"/>
        <w:numPr>
          <w:ilvl w:val="0"/>
          <w:numId w:val="4"/>
        </w:numPr>
        <w:bidi w:val="0"/>
      </w:pPr>
      <w:r>
        <w:rPr>
          <w:rtl w:val="0"/>
          <w:lang w:val="de-DE"/>
        </w:rPr>
        <w:t xml:space="preserve">ViewManager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界面管理中心：</w:t>
      </w:r>
      <w:r>
        <w:rPr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管理／</w:t>
      </w:r>
      <w:r>
        <w:rPr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层级／</w:t>
      </w:r>
      <w:r>
        <w:rPr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增删改查／漫游／缩放（与</w:t>
      </w:r>
      <w:r>
        <w:rPr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有关）</w:t>
      </w:r>
    </w:p>
    <w:p>
      <w:pPr>
        <w:pStyle w:val="正文"/>
        <w:numPr>
          <w:ilvl w:val="0"/>
          <w:numId w:val="4"/>
        </w:numPr>
        <w:bidi w:val="0"/>
      </w:pPr>
      <w:r>
        <w:rPr>
          <w:rtl w:val="0"/>
          <w:lang w:val="it-IT"/>
        </w:rPr>
        <w:t xml:space="preserve">WindowManger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窗口管理中心：最小化／最大化／拖动／缩放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WindowManager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正文"/>
        <w:numPr>
          <w:ilvl w:val="0"/>
          <w:numId w:val="4"/>
        </w:numPr>
        <w:bidi w:val="0"/>
      </w:pPr>
      <w:r>
        <w:rPr>
          <w:rtl w:val="0"/>
          <w:lang w:val="de-DE"/>
        </w:rPr>
        <w:t xml:space="preserve">zIndex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窗口层级管理</w:t>
      </w:r>
    </w:p>
    <w:p>
      <w:pPr>
        <w:pStyle w:val="正文"/>
        <w:numPr>
          <w:ilvl w:val="0"/>
          <w:numId w:val="4"/>
        </w:numPr>
        <w:bidi w:val="0"/>
      </w:pPr>
      <w:r>
        <w:rPr>
          <w:rtl w:val="0"/>
          <w:lang w:val="en-US"/>
        </w:rPr>
        <w:t xml:space="preserve">activate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激活窗口，前置窗口</w:t>
      </w:r>
    </w:p>
    <w:p>
      <w:pPr>
        <w:pStyle w:val="正文"/>
        <w:numPr>
          <w:ilvl w:val="0"/>
          <w:numId w:val="4"/>
        </w:numPr>
        <w:bidi w:val="0"/>
      </w:pPr>
      <w:r>
        <w:rPr>
          <w:rtl w:val="0"/>
          <w:lang w:val="en-US"/>
        </w:rPr>
        <w:t xml:space="preserve">close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销毁窗口</w:t>
      </w:r>
    </w:p>
    <w:p>
      <w:pPr>
        <w:pStyle w:val="正文"/>
        <w:bidi w:val="0"/>
      </w:pPr>
    </w:p>
    <w:p>
      <w:pPr>
        <w:pStyle w:val="小标题"/>
        <w:bidi w:val="0"/>
      </w:pPr>
      <w:r>
        <w:rPr>
          <w:rtl w:val="0"/>
          <w:lang w:val="en-US"/>
        </w:rPr>
        <w:t xml:space="preserve">Modules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（运行时业务模块）</w:t>
      </w:r>
    </w:p>
    <w:p>
      <w:pPr>
        <w:pStyle w:val="正文"/>
        <w:bidi w:val="0"/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ModuleCenter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应用模块中心：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LocalModule</w:t>
      </w:r>
    </w:p>
    <w:p>
      <w:pPr>
        <w:pStyle w:val="正文"/>
        <w:numPr>
          <w:ilvl w:val="0"/>
          <w:numId w:val="4"/>
        </w:numPr>
        <w:bidi w:val="0"/>
      </w:pPr>
      <w:r>
        <w:rPr>
          <w:rtl w:val="0"/>
          <w:lang w:val="en-US"/>
        </w:rPr>
        <w:t xml:space="preserve">WriteModule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书写模块：（元素／手势／选择／漫游／擦除）</w:t>
      </w:r>
    </w:p>
    <w:p>
      <w:pPr>
        <w:pStyle w:val="正文"/>
        <w:numPr>
          <w:ilvl w:val="0"/>
          <w:numId w:val="4"/>
        </w:numPr>
        <w:bidi w:val="0"/>
      </w:pPr>
      <w:r>
        <w:rPr>
          <w:rtl w:val="0"/>
          <w:lang w:val="en-US"/>
        </w:rPr>
        <w:t xml:space="preserve">MarkModule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批注模块</w:t>
      </w:r>
    </w:p>
    <w:p>
      <w:pPr>
        <w:pStyle w:val="正文"/>
        <w:numPr>
          <w:ilvl w:val="0"/>
          <w:numId w:val="4"/>
        </w:numPr>
        <w:bidi w:val="0"/>
      </w:pPr>
      <w:r>
        <w:rPr>
          <w:rtl w:val="0"/>
          <w:lang w:val="en-US"/>
        </w:rPr>
        <w:t xml:space="preserve">AIRModule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传屏模块</w:t>
      </w:r>
    </w:p>
    <w:p>
      <w:pPr>
        <w:pStyle w:val="正文"/>
        <w:bidi w:val="0"/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ThirdModule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第三方模块：（</w:t>
      </w:r>
      <w:r>
        <w:rPr>
          <w:sz w:val="26"/>
          <w:szCs w:val="26"/>
          <w:rtl w:val="0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接口／权限／接入。。。）</w:t>
      </w:r>
    </w:p>
    <w:p>
      <w:pPr>
        <w:pStyle w:val="正文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接口定义</w:t>
      </w:r>
    </w:p>
    <w:p>
      <w:pPr>
        <w:pStyle w:val="正文"/>
        <w:numPr>
          <w:ilvl w:val="0"/>
          <w:numId w:val="4"/>
        </w:numPr>
        <w:bidi w:val="0"/>
      </w:pPr>
      <w:r>
        <w:rPr>
          <w:rtl w:val="0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设计</w:t>
      </w:r>
    </w:p>
    <w:p>
      <w:pPr>
        <w:pStyle w:val="正文"/>
        <w:bidi w:val="0"/>
      </w:pP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严格遵守的约定：</w:t>
      </w:r>
    </w:p>
    <w:p>
      <w:pPr>
        <w:pStyle w:val="正文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相互不依赖</w:t>
      </w:r>
    </w:p>
    <w:p>
      <w:pPr>
        <w:pStyle w:val="正文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模块之间不直接依赖，通过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上层</w:t>
      </w:r>
      <w:r>
        <w:rPr>
          <w:rtl w:val="0"/>
        </w:rPr>
        <w:t>Business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调用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来完成</w:t>
      </w:r>
    </w:p>
    <w:p>
      <w:pPr>
        <w:pStyle w:val="正文"/>
        <w:numPr>
          <w:ilvl w:val="0"/>
          <w:numId w:val="4"/>
        </w:numPr>
        <w:bidi w:val="0"/>
        <w:rPr>
          <w:rStyle w:val="删除线"/>
        </w:rPr>
      </w:pPr>
      <w:r>
        <w:rPr>
          <w:rStyle w:val="删除线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进程安全</w:t>
      </w:r>
    </w:p>
    <w:p>
      <w:pPr>
        <w:pStyle w:val="正文"/>
        <w:bidi w:val="0"/>
        <w:rPr>
          <w:rStyle w:val="删除线"/>
        </w:rPr>
      </w:pPr>
    </w:p>
    <w:p>
      <w:pPr>
        <w:pStyle w:val="正文"/>
        <w:bidi w:val="0"/>
      </w:pPr>
      <w:r>
        <w:rPr>
          <w:rStyle w:val="删除线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保证多进程使用的安全性，为进程化提供支持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注：由于模块的业务都在一个进程内，不会存在两个模块进程，所以进程部分删除。</w:t>
      </w:r>
    </w:p>
    <w:p>
      <w:pPr>
        <w:pStyle w:val="正文"/>
        <w:bidi w:val="0"/>
      </w:pPr>
    </w:p>
    <w:p>
      <w:pPr>
        <w:pStyle w:val="小标题"/>
        <w:bidi w:val="0"/>
      </w:pPr>
      <w:r>
        <w:rPr>
          <w:rtl w:val="0"/>
          <w:lang w:val="en-US"/>
        </w:rPr>
        <w:t xml:space="preserve">Widgets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（全局控件）</w:t>
      </w:r>
    </w:p>
    <w:p>
      <w:pPr>
        <w:pStyle w:val="正文"/>
        <w:bidi w:val="0"/>
      </w:pPr>
    </w:p>
    <w:p>
      <w:pPr>
        <w:pStyle w:val="正文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rtl w:val="0"/>
        </w:rPr>
        <w:t>CToast</w:t>
      </w:r>
    </w:p>
    <w:p>
      <w:pPr>
        <w:pStyle w:val="正文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CDialog</w:t>
      </w:r>
    </w:p>
    <w:p>
      <w:pPr>
        <w:pStyle w:val="正文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CActivity</w:t>
      </w:r>
    </w:p>
    <w:p>
      <w:pPr>
        <w:pStyle w:val="正文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CFragmentActivity</w:t>
      </w:r>
    </w:p>
    <w:p>
      <w:pPr>
        <w:pStyle w:val="正文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CService</w:t>
      </w:r>
    </w:p>
    <w:p>
      <w:pPr>
        <w:pStyle w:val="正文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CBroadcast</w:t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注：不包括</w:t>
      </w:r>
      <w:r>
        <w:rPr>
          <w:sz w:val="24"/>
          <w:szCs w:val="24"/>
          <w:rtl w:val="0"/>
          <w:lang w:val="zh-CN" w:eastAsia="zh-CN"/>
        </w:rPr>
        <w:t>CWindow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sz w:val="24"/>
          <w:szCs w:val="24"/>
          <w:rtl w:val="0"/>
          <w:lang w:val="zh-CN" w:eastAsia="zh-CN"/>
        </w:rPr>
        <w:t>CView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等框架层</w:t>
      </w:r>
      <w:r>
        <w:rPr>
          <w:sz w:val="24"/>
          <w:szCs w:val="24"/>
          <w:rtl w:val="0"/>
          <w:lang w:val="zh-CN" w:eastAsia="zh-CN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，这层是更通用的</w:t>
      </w:r>
      <w:r>
        <w:rPr>
          <w:sz w:val="24"/>
          <w:szCs w:val="24"/>
          <w:rtl w:val="0"/>
          <w:lang w:val="zh-CN" w:eastAsia="zh-CN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正文"/>
        <w:bidi w:val="0"/>
      </w:pPr>
    </w:p>
    <w:p>
      <w:pPr>
        <w:pStyle w:val="小标题"/>
        <w:bidi w:val="0"/>
      </w:pPr>
      <w:r>
        <w:rPr>
          <w:rtl w:val="0"/>
        </w:rPr>
        <w:t xml:space="preserve">Utils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（全局工具库，非模块内工具库，需评审才能入库）</w:t>
      </w: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PDF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处理库</w:t>
      </w:r>
    </w:p>
    <w:p>
      <w:pPr>
        <w:pStyle w:val="正文"/>
        <w:numPr>
          <w:ilvl w:val="0"/>
          <w:numId w:val="2"/>
        </w:numPr>
        <w:rPr>
          <w:sz w:val="24"/>
          <w:szCs w:val="24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图片处理库</w:t>
      </w:r>
    </w:p>
    <w:p>
      <w:pPr>
        <w:pStyle w:val="正文"/>
        <w:numPr>
          <w:ilvl w:val="0"/>
          <w:numId w:val="2"/>
        </w:numPr>
        <w:rPr>
          <w:sz w:val="24"/>
          <w:szCs w:val="24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文件处理库</w:t>
      </w:r>
    </w:p>
    <w:p>
      <w:pPr>
        <w:pStyle w:val="正文"/>
        <w:numPr>
          <w:ilvl w:val="0"/>
          <w:numId w:val="2"/>
        </w:numPr>
        <w:rPr>
          <w:sz w:val="24"/>
          <w:szCs w:val="24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算法库</w:t>
      </w:r>
    </w:p>
    <w:p>
      <w:pPr>
        <w:pStyle w:val="正文"/>
        <w:bidi w:val="0"/>
      </w:pPr>
      <w:r>
        <w:rPr>
          <w:rtl w:val="0"/>
        </w:rPr>
        <w:t>-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多进程框架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进程安全因素：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文件路径／</w:t>
      </w:r>
      <w:r>
        <w:rPr>
          <w:rtl w:val="0"/>
        </w:rPr>
        <w:t>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</w:t>
      </w:r>
      <w:r>
        <w:rPr>
          <w:rtl w:val="0"/>
          <w:lang w:val="en-US"/>
        </w:rPr>
        <w:t>SharedPreference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端口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第三方</w:t>
      </w:r>
      <w:r>
        <w:rPr>
          <w:rtl w:val="0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</w:t>
      </w:r>
      <w:r>
        <w:rPr>
          <w:rtl w:val="0"/>
          <w:lang w:val="nl-NL"/>
        </w:rPr>
        <w:t>token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硬件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多进程问题：调试／问题排查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应用整体架构</w:t>
      </w:r>
    </w:p>
    <w:p>
      <w:pPr>
        <w:pStyle w:val="正文"/>
        <w:bidi w:val="0"/>
      </w:pPr>
      <w:r>
        <w:drawing>
          <wp:inline distT="0" distB="0" distL="0" distR="0">
            <wp:extent cx="6120057" cy="511966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1196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应用架构依赖关系</w:t>
      </w:r>
      <w:r>
        <w:drawing>
          <wp:inline distT="0" distB="0" distL="0" distR="0">
            <wp:extent cx="5074780" cy="6120057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780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应用架构目标</w:t>
      </w:r>
    </w:p>
    <w:p>
      <w:pPr>
        <w:pStyle w:val="正文"/>
        <w:bidi w:val="0"/>
      </w:pPr>
      <w:r>
        <w:drawing>
          <wp:inline distT="0" distB="0" distL="0" distR="0">
            <wp:extent cx="3390912" cy="6120057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12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应用架构</w:t>
      </w:r>
      <w:r>
        <w:rPr>
          <w:rtl w:val="0"/>
          <w:lang w:val="it-IT"/>
        </w:rPr>
        <w:t>Core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层详细设计</w:t>
      </w:r>
      <w:r>
        <w:drawing>
          <wp:inline distT="0" distB="0" distL="0" distR="0">
            <wp:extent cx="5715000" cy="598437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843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应用架构</w:t>
      </w:r>
      <w:r>
        <w:rPr>
          <w:rtl w:val="0"/>
          <w:lang w:val="en-US"/>
        </w:rPr>
        <w:t>Framework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层详细设计</w:t>
      </w:r>
    </w:p>
    <w:p>
      <w:pPr>
        <w:pStyle w:val="正文"/>
        <w:bidi w:val="0"/>
      </w:pPr>
      <w:r>
        <w:drawing>
          <wp:inline distT="0" distB="0" distL="0" distR="0">
            <wp:extent cx="6120057" cy="4840614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8406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应用架构启动流程</w:t>
      </w:r>
    </w:p>
    <w:p>
      <w:pPr>
        <w:pStyle w:val="正文"/>
        <w:bidi w:val="0"/>
      </w:pPr>
      <w:r>
        <w:drawing>
          <wp:inline distT="0" distB="0" distL="0" distR="0">
            <wp:extent cx="6120057" cy="5325752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325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：面向接口。实现可以是</w:t>
      </w:r>
      <w:r>
        <w:rPr>
          <w:rtl w:val="0"/>
          <w:lang w:val="it-IT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窗口／</w:t>
      </w:r>
      <w:r>
        <w:rPr>
          <w:rtl w:val="0"/>
          <w:lang w:val="en-US"/>
        </w:rPr>
        <w:t>ViewGroup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</w:t>
      </w:r>
      <w:r>
        <w:rPr>
          <w:rtl w:val="0"/>
          <w:lang w:val="en-US"/>
        </w:rPr>
        <w:t>SurfaceView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或其它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架构在业务上的限制？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Toolbar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</w:t>
      </w:r>
      <w:r>
        <w:rPr>
          <w:rtl w:val="0"/>
          <w:lang w:val="it-IT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与书写隔离，不能在</w:t>
      </w:r>
      <w:r>
        <w:rPr>
          <w:rtl w:val="0"/>
        </w:rPr>
        <w:t>Toolbar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</w:t>
      </w:r>
      <w:r>
        <w:rPr>
          <w:rtl w:val="0"/>
          <w:lang w:val="it-IT"/>
        </w:rPr>
        <w:t>Window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上书写。</w:t>
      </w:r>
      <w:r/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0" w:author="jokin kuang" w:date="2018-07-04T09:57:57Z">
    <w:p>
      <w:pPr>
        <w:pStyle w:val="默认"/>
        <w:bidi w:val="0"/>
      </w:pPr>
    </w:p>
    <w:p>
      <w:pPr>
        <w:pStyle w:val="默认"/>
        <w:bidi w:val="0"/>
      </w:pPr>
      <w:r>
        <w:rPr>
          <w:rFonts w:ascii="Arial Unicode MS" w:cs="Arial Unicode MS" w:hAnsi="Arial Unicode MS" w:hint="eastAsia"/>
          <w:rtl w:val="0"/>
        </w:rPr>
        <w:t>暂时不做</w:t>
      </w:r>
    </w:p>
  </w:comment>
  <w:comment w:id="1" w:author="jokin kuang" w:date="2018-07-04T09:58:22Z">
    <w:p>
      <w:pPr>
        <w:pStyle w:val="默认"/>
        <w:bidi w:val="0"/>
      </w:pPr>
    </w:p>
    <w:p>
      <w:pPr>
        <w:pStyle w:val="默认"/>
        <w:bidi w:val="0"/>
      </w:pPr>
      <w:r>
        <w:rPr>
          <w:rFonts w:cs="Arial Unicode MS" w:eastAsia="Arial Unicode MS"/>
          <w:rtl w:val="0"/>
        </w:rPr>
        <w:t>Log</w:t>
      </w:r>
      <w:r>
        <w:rPr>
          <w:rFonts w:ascii="Arial Unicode MS" w:cs="Arial Unicode MS" w:hAnsi="Arial Unicode MS" w:hint="eastAsia"/>
          <w:rtl w:val="0"/>
        </w:rPr>
        <w:t>如果放在进程，可能会导致</w:t>
      </w:r>
      <w:r>
        <w:rPr>
          <w:rFonts w:cs="Arial Unicode MS" w:eastAsia="Arial Unicode MS"/>
          <w:rtl w:val="0"/>
        </w:rPr>
        <w:t>log</w:t>
      </w:r>
      <w:r>
        <w:rPr>
          <w:rFonts w:ascii="Arial Unicode MS" w:cs="Arial Unicode MS" w:hAnsi="Arial Unicode MS" w:hint="eastAsia"/>
          <w:rtl w:val="0"/>
        </w:rPr>
        <w:t>遗漏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项目符号">
    <w:name w:val="项目符号"/>
    <w:pPr>
      <w:numPr>
        <w:numId w:val="1"/>
      </w:numPr>
    </w:pPr>
  </w:style>
  <w:style w:type="character" w:styleId="删除线">
    <w:name w:val="删除线"/>
    <w:rPr>
      <w:strike w:val="1"/>
      <w:dstrike w:val="0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comments" Target="comments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