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黑体" w:eastAsia="黑体" w:hAnsi="黑体" w:hint="eastAsia"/>
          <w:b w:val="false"/>
          <w:bCs w:val="false"/>
          <w:sz w:val="36"/>
          <w:szCs w:val="36"/>
          <w:lang w:eastAsia="zh-CN"/>
        </w:rPr>
      </w:pPr>
      <w:r>
        <w:rPr>
          <w:rFonts w:ascii="黑体" w:eastAsia="黑体" w:hAnsi="黑体" w:hint="eastAsia"/>
          <w:b w:val="false"/>
          <w:bCs w:val="false"/>
          <w:sz w:val="36"/>
          <w:szCs w:val="36"/>
          <w:lang w:eastAsia="zh-CN"/>
        </w:rPr>
        <w:t>关于开展</w:t>
      </w:r>
      <w:r>
        <w:rPr>
          <w:rFonts w:ascii="黑体" w:eastAsia="黑体" w:hAnsi="黑体" w:hint="eastAsia"/>
          <w:b w:val="false"/>
          <w:bCs w:val="false"/>
          <w:sz w:val="36"/>
          <w:szCs w:val="36"/>
          <w:lang w:val="en-US" w:eastAsia="zh-CN"/>
        </w:rPr>
        <w:t>石家庄铁道大学</w:t>
      </w:r>
      <w:r>
        <w:rPr>
          <w:rFonts w:ascii="黑体" w:eastAsia="黑体" w:hAnsi="黑体" w:hint="eastAsia"/>
          <w:b w:val="false"/>
          <w:bCs w:val="false"/>
          <w:sz w:val="36"/>
          <w:szCs w:val="36"/>
          <w:lang w:eastAsia="zh-CN"/>
        </w:rPr>
        <w:t>“读懂中国”活动</w:t>
      </w:r>
    </w:p>
    <w:p>
      <w:pPr>
        <w:pStyle w:val="style0"/>
        <w:jc w:val="center"/>
        <w:rPr>
          <w:rFonts w:ascii="黑体" w:eastAsia="黑体" w:hAnsi="黑体" w:hint="eastAsia"/>
          <w:b w:val="false"/>
          <w:bCs w:val="false"/>
          <w:sz w:val="36"/>
          <w:szCs w:val="36"/>
          <w:lang w:eastAsia="zh-CN"/>
        </w:rPr>
      </w:pPr>
      <w:r>
        <w:rPr>
          <w:rFonts w:ascii="黑体" w:eastAsia="黑体" w:hAnsi="黑体" w:hint="eastAsia"/>
          <w:b w:val="false"/>
          <w:bCs w:val="false"/>
          <w:sz w:val="36"/>
          <w:szCs w:val="36"/>
          <w:lang w:eastAsia="zh-CN"/>
        </w:rPr>
        <w:t>“全面小康，奋斗有我”的通知</w:t>
      </w:r>
    </w:p>
    <w:p>
      <w:pPr>
        <w:pStyle w:val="style0"/>
        <w:ind w:firstLine="560" w:firstLineChars="200"/>
        <w:rPr>
          <w:rFonts w:ascii="仿宋" w:cs="仿宋" w:eastAsia="仿宋" w:hAnsi="仿宋" w:hint="eastAsia"/>
          <w:sz w:val="28"/>
          <w:szCs w:val="28"/>
          <w:lang w:eastAsia="zh-CN"/>
        </w:rPr>
      </w:pPr>
      <w:r>
        <w:rPr>
          <w:rFonts w:ascii="仿宋" w:cs="仿宋" w:eastAsia="仿宋" w:hAnsi="仿宋" w:hint="eastAsia"/>
          <w:sz w:val="28"/>
          <w:szCs w:val="28"/>
          <w:lang w:val="en-US" w:eastAsia="zh-CN"/>
        </w:rPr>
        <w:t>自</w:t>
      </w:r>
      <w:r>
        <w:rPr>
          <w:rFonts w:ascii="仿宋" w:cs="仿宋" w:eastAsia="仿宋" w:hAnsi="仿宋" w:hint="eastAsia"/>
          <w:sz w:val="28"/>
          <w:szCs w:val="28"/>
          <w:lang w:eastAsia="zh-CN"/>
        </w:rPr>
        <w:t>《教育部关工委关于开展“读懂中国”活动“全面小康，奋斗有我”的通知》(教关委函(2020)6号)下发以来，</w:t>
      </w:r>
      <w:r>
        <w:rPr>
          <w:rFonts w:ascii="仿宋" w:cs="仿宋" w:eastAsia="仿宋" w:hAnsi="仿宋" w:hint="eastAsia"/>
          <w:sz w:val="28"/>
          <w:szCs w:val="28"/>
          <w:lang w:val="en-US" w:eastAsia="zh-CN"/>
        </w:rPr>
        <w:t>我院</w:t>
      </w:r>
      <w:r>
        <w:rPr>
          <w:rFonts w:ascii="仿宋" w:cs="仿宋" w:eastAsia="仿宋" w:hAnsi="仿宋" w:hint="eastAsia"/>
          <w:sz w:val="28"/>
          <w:szCs w:val="28"/>
          <w:lang w:eastAsia="zh-CN"/>
        </w:rPr>
        <w:t>根据常态化疫情防控实际情况，以线上线下相结合的方式，稳步推动活动开展。当前，全国抗疫斗争取得重大战略成果，生产生活秩序抓紧恢复，大中小学全面复课。为进一步推动“读懂中国”活动扎实有序开展，现就有关事项补充通知如下：</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beforeAutospacing="false" w:afterAutospacing="false" w:lineRule="exact" w:line="520"/>
        <w:textAlignment w:val="auto"/>
        <w:rPr>
          <w:rFonts w:ascii="仿宋" w:cs="仿宋" w:eastAsia="仿宋" w:hAnsi="仿宋" w:hint="eastAsia"/>
          <w:b/>
          <w:bCs/>
          <w:sz w:val="30"/>
          <w:szCs w:val="30"/>
        </w:rPr>
      </w:pPr>
      <w:r>
        <w:rPr>
          <w:rFonts w:ascii="仿宋" w:cs="仿宋" w:eastAsia="仿宋" w:hAnsi="仿宋" w:hint="eastAsia"/>
          <w:b/>
          <w:bCs/>
          <w:sz w:val="30"/>
          <w:szCs w:val="30"/>
          <w:lang w:val="en-US" w:eastAsia="zh-CN"/>
        </w:rPr>
        <w:t>一、</w:t>
      </w:r>
      <w:r>
        <w:rPr>
          <w:rFonts w:ascii="仿宋" w:cs="仿宋" w:eastAsia="仿宋" w:hAnsi="仿宋" w:hint="eastAsia"/>
          <w:b/>
          <w:bCs/>
          <w:sz w:val="30"/>
          <w:szCs w:val="30"/>
        </w:rPr>
        <w:t>活动形式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rPr>
        <w:t>由</w:t>
      </w:r>
      <w:r>
        <w:rPr>
          <w:rFonts w:ascii="仿宋" w:cs="仿宋" w:eastAsia="仿宋" w:hAnsi="仿宋" w:hint="eastAsia"/>
          <w:sz w:val="28"/>
          <w:szCs w:val="28"/>
          <w:lang w:eastAsia="zh-CN"/>
        </w:rPr>
        <w:t>我校</w:t>
      </w:r>
      <w:r>
        <w:rPr>
          <w:rFonts w:ascii="仿宋" w:cs="仿宋" w:eastAsia="仿宋" w:hAnsi="仿宋" w:hint="eastAsia"/>
          <w:sz w:val="28"/>
          <w:szCs w:val="28"/>
        </w:rPr>
        <w:t>关工委组织发动</w:t>
      </w:r>
      <w:r>
        <w:rPr>
          <w:rFonts w:ascii="仿宋" w:cs="仿宋" w:eastAsia="仿宋" w:hAnsi="仿宋" w:hint="eastAsia"/>
          <w:sz w:val="28"/>
          <w:szCs w:val="28"/>
          <w:lang w:eastAsia="zh-CN"/>
        </w:rPr>
        <w:t>我院</w:t>
      </w:r>
      <w:r>
        <w:rPr>
          <w:rFonts w:ascii="仿宋" w:cs="仿宋" w:eastAsia="仿宋" w:hAnsi="仿宋" w:hint="eastAsia"/>
          <w:sz w:val="28"/>
          <w:szCs w:val="28"/>
        </w:rPr>
        <w:t>，根据常态化疫情防控实际情况，以“线上线下”相结合的方式，组织青年学生与亲身经历重大事件的本校、本地“五老”进行深入交流，挖掘、记录、整理“五老”参与全面建成小康社会，特别是参与抗疫斗争的奋斗历程、感人事迹和真实感悟，通过征文、微视频、短视频</w:t>
      </w:r>
      <w:r>
        <w:rPr>
          <w:rFonts w:ascii="仿宋" w:cs="仿宋" w:eastAsia="仿宋" w:hAnsi="仿宋" w:hint="eastAsia"/>
          <w:sz w:val="28"/>
          <w:szCs w:val="28"/>
          <w:lang w:eastAsia="zh-CN"/>
        </w:rPr>
        <w:t>、</w:t>
      </w:r>
      <w:r>
        <w:rPr>
          <w:rFonts w:ascii="仿宋" w:cs="仿宋" w:eastAsia="仿宋" w:hAnsi="仿宋" w:hint="eastAsia"/>
          <w:sz w:val="28"/>
          <w:szCs w:val="28"/>
          <w:lang w:val="en-US" w:eastAsia="zh-CN"/>
        </w:rPr>
        <w:t>舞台剧</w:t>
      </w:r>
      <w:r>
        <w:rPr>
          <w:rFonts w:ascii="仿宋" w:cs="仿宋" w:eastAsia="仿宋" w:hAnsi="仿宋" w:hint="eastAsia"/>
          <w:sz w:val="28"/>
          <w:szCs w:val="28"/>
        </w:rPr>
        <w:t>等形式进行展示和传播。征文、微视频应按要求报送作品参评；鼓励采用青学生喜闻乐见的短视频和舞台剧形式，可自愿录制报送参评。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textAlignment w:val="auto"/>
        <w:rPr>
          <w:rFonts w:ascii="仿宋" w:cs="仿宋" w:eastAsia="仿宋" w:hAnsi="仿宋" w:hint="eastAsia"/>
          <w:b/>
          <w:bCs/>
          <w:sz w:val="30"/>
          <w:szCs w:val="30"/>
        </w:rPr>
      </w:pPr>
      <w:r>
        <w:rPr>
          <w:rFonts w:ascii="仿宋" w:cs="仿宋" w:eastAsia="仿宋" w:hAnsi="仿宋" w:hint="eastAsia"/>
          <w:b/>
          <w:bCs/>
          <w:sz w:val="30"/>
          <w:szCs w:val="30"/>
          <w:lang w:val="en-US" w:eastAsia="zh-CN"/>
        </w:rPr>
        <w:t>二</w:t>
      </w:r>
      <w:r>
        <w:rPr>
          <w:rFonts w:ascii="仿宋" w:cs="仿宋" w:eastAsia="仿宋" w:hAnsi="仿宋" w:hint="eastAsia"/>
          <w:b/>
          <w:bCs/>
          <w:sz w:val="30"/>
          <w:szCs w:val="30"/>
        </w:rPr>
        <w:t>、活动</w:t>
      </w:r>
      <w:r>
        <w:rPr>
          <w:rFonts w:ascii="仿宋" w:cs="仿宋" w:eastAsia="仿宋" w:hAnsi="仿宋" w:hint="eastAsia"/>
          <w:b/>
          <w:bCs/>
          <w:sz w:val="30"/>
          <w:szCs w:val="30"/>
          <w:lang w:val="en-US" w:eastAsia="zh-CN"/>
        </w:rPr>
        <w:t>作品</w:t>
      </w:r>
      <w:r>
        <w:rPr>
          <w:rFonts w:ascii="仿宋" w:cs="仿宋" w:eastAsia="仿宋" w:hAnsi="仿宋" w:hint="eastAsia"/>
          <w:b/>
          <w:bCs/>
          <w:sz w:val="30"/>
          <w:szCs w:val="30"/>
        </w:rPr>
        <w:t>安排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lang w:val="en-US" w:eastAsia="zh-CN"/>
        </w:rPr>
      </w:pPr>
      <w:r>
        <w:rPr>
          <w:rFonts w:ascii="仿宋" w:cs="仿宋" w:eastAsia="仿宋" w:hAnsi="仿宋" w:hint="eastAsia"/>
          <w:sz w:val="28"/>
          <w:szCs w:val="28"/>
        </w:rPr>
        <w:t>以</w:t>
      </w:r>
      <w:r>
        <w:rPr>
          <w:rFonts w:ascii="仿宋" w:cs="仿宋" w:eastAsia="仿宋" w:hAnsi="仿宋" w:hint="eastAsia"/>
          <w:sz w:val="28"/>
          <w:szCs w:val="28"/>
          <w:lang w:eastAsia="zh-CN"/>
        </w:rPr>
        <w:t>班级</w:t>
      </w:r>
      <w:r>
        <w:rPr>
          <w:rFonts w:ascii="仿宋" w:cs="仿宋" w:eastAsia="仿宋" w:hAnsi="仿宋" w:hint="eastAsia"/>
          <w:sz w:val="28"/>
          <w:szCs w:val="28"/>
        </w:rPr>
        <w:t>为单位，推荐</w:t>
      </w:r>
      <w:r>
        <w:rPr>
          <w:rFonts w:ascii="仿宋" w:cs="仿宋" w:eastAsia="仿宋" w:hAnsi="仿宋" w:hint="eastAsia"/>
          <w:sz w:val="28"/>
          <w:szCs w:val="28"/>
          <w:lang w:val="en-US" w:eastAsia="zh-CN"/>
        </w:rPr>
        <w:t>报送</w:t>
      </w:r>
      <w:r>
        <w:rPr>
          <w:rFonts w:ascii="仿宋" w:cs="仿宋" w:eastAsia="仿宋" w:hAnsi="仿宋" w:hint="eastAsia"/>
          <w:sz w:val="28"/>
          <w:szCs w:val="28"/>
        </w:rPr>
        <w:t>“读懂中国”活动</w:t>
      </w:r>
      <w:r>
        <w:rPr>
          <w:rFonts w:ascii="仿宋" w:cs="仿宋" w:eastAsia="仿宋" w:hAnsi="仿宋" w:hint="eastAsia"/>
          <w:sz w:val="28"/>
          <w:szCs w:val="28"/>
          <w:lang w:val="en-US" w:eastAsia="zh-CN"/>
        </w:rPr>
        <w:t>作品。</w:t>
      </w:r>
    </w:p>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075"/>
        <w:gridCol w:w="2075"/>
        <w:gridCol w:w="2075"/>
        <w:gridCol w:w="2084"/>
      </w:tblGrid>
      <w:tr>
        <w:trPr>
          <w:trHeight w:val="784" w:hRule="atLeast"/>
        </w:trPr>
        <w:tc>
          <w:tcPr>
            <w:tcW w:w="2130" w:type="dxa"/>
            <w:tcBorders/>
            <w:vAlign w:val="center"/>
          </w:tcPr>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jc w:val="center"/>
              <w:textAlignment w:val="auto"/>
              <w:rPr>
                <w:rFonts w:ascii="仿宋" w:cs="仿宋" w:eastAsia="仿宋" w:hAnsi="仿宋" w:hint="default"/>
                <w:sz w:val="28"/>
                <w:szCs w:val="28"/>
                <w:vertAlign w:val="baseline"/>
                <w:lang w:val="en-US" w:eastAsia="zh-CN"/>
              </w:rPr>
            </w:pPr>
            <w:r>
              <w:rPr>
                <w:rFonts w:ascii="仿宋" w:cs="仿宋" w:eastAsia="仿宋" w:hAnsi="仿宋" w:hint="eastAsia"/>
                <w:sz w:val="28"/>
                <w:szCs w:val="28"/>
                <w:vertAlign w:val="baseline"/>
                <w:lang w:val="en-US" w:eastAsia="zh-CN"/>
              </w:rPr>
              <w:t>作品种类</w:t>
            </w:r>
          </w:p>
        </w:tc>
        <w:tc>
          <w:tcPr>
            <w:tcW w:w="2130" w:type="dxa"/>
            <w:tcBorders/>
            <w:vAlign w:val="center"/>
          </w:tcPr>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jc w:val="center"/>
              <w:textAlignment w:val="auto"/>
              <w:rPr>
                <w:rFonts w:ascii="仿宋" w:cs="仿宋" w:eastAsia="仿宋" w:hAnsi="仿宋" w:hint="default"/>
                <w:sz w:val="28"/>
                <w:szCs w:val="28"/>
                <w:vertAlign w:val="baseline"/>
                <w:lang w:val="en-US" w:eastAsia="zh-CN"/>
              </w:rPr>
            </w:pPr>
            <w:r>
              <w:rPr>
                <w:rFonts w:ascii="仿宋" w:cs="仿宋" w:eastAsia="仿宋" w:hAnsi="仿宋" w:hint="eastAsia"/>
                <w:sz w:val="28"/>
                <w:szCs w:val="28"/>
                <w:vertAlign w:val="baseline"/>
                <w:lang w:val="en-US" w:eastAsia="zh-CN"/>
              </w:rPr>
              <w:t>征文</w:t>
            </w:r>
          </w:p>
        </w:tc>
        <w:tc>
          <w:tcPr>
            <w:tcW w:w="2130" w:type="dxa"/>
            <w:tcBorders/>
            <w:vAlign w:val="center"/>
          </w:tcPr>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jc w:val="center"/>
              <w:textAlignment w:val="auto"/>
              <w:rPr>
                <w:rFonts w:ascii="仿宋" w:cs="仿宋" w:eastAsia="仿宋" w:hAnsi="仿宋" w:hint="default"/>
                <w:sz w:val="28"/>
                <w:szCs w:val="28"/>
                <w:vertAlign w:val="baseline"/>
                <w:lang w:val="en-US" w:eastAsia="zh-CN"/>
              </w:rPr>
            </w:pPr>
            <w:r>
              <w:rPr>
                <w:rFonts w:ascii="仿宋" w:cs="仿宋" w:eastAsia="仿宋" w:hAnsi="仿宋" w:hint="eastAsia"/>
                <w:sz w:val="28"/>
                <w:szCs w:val="28"/>
                <w:vertAlign w:val="baseline"/>
                <w:lang w:val="en-US" w:eastAsia="zh-CN"/>
              </w:rPr>
              <w:t>微视频</w:t>
            </w:r>
          </w:p>
        </w:tc>
        <w:tc>
          <w:tcPr>
            <w:tcW w:w="2130" w:type="dxa"/>
            <w:tcBorders/>
            <w:vAlign w:val="center"/>
          </w:tcPr>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jc w:val="center"/>
              <w:textAlignment w:val="auto"/>
              <w:rPr>
                <w:rFonts w:ascii="仿宋" w:cs="仿宋" w:eastAsia="仿宋" w:hAnsi="仿宋" w:hint="default"/>
                <w:sz w:val="28"/>
                <w:szCs w:val="28"/>
                <w:vertAlign w:val="baseline"/>
                <w:lang w:val="en-US" w:eastAsia="zh-CN"/>
              </w:rPr>
            </w:pPr>
            <w:r>
              <w:rPr>
                <w:rFonts w:ascii="仿宋" w:cs="仿宋" w:eastAsia="仿宋" w:hAnsi="仿宋" w:hint="eastAsia"/>
                <w:sz w:val="28"/>
                <w:szCs w:val="28"/>
                <w:vertAlign w:val="baseline"/>
                <w:lang w:val="en-US" w:eastAsia="zh-CN"/>
              </w:rPr>
              <w:t>短视频、舞台剧</w:t>
            </w:r>
          </w:p>
        </w:tc>
      </w:tr>
      <w:tr>
        <w:tblPrEx/>
        <w:trPr/>
        <w:tc>
          <w:tcPr>
            <w:tcW w:w="2130" w:type="dxa"/>
            <w:tcBorders/>
            <w:vAlign w:val="center"/>
          </w:tcPr>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jc w:val="center"/>
              <w:textAlignment w:val="auto"/>
              <w:rPr>
                <w:rFonts w:ascii="仿宋" w:cs="仿宋" w:eastAsia="仿宋" w:hAnsi="仿宋" w:hint="default"/>
                <w:sz w:val="28"/>
                <w:szCs w:val="28"/>
                <w:vertAlign w:val="baseline"/>
                <w:lang w:val="en-US" w:eastAsia="zh-CN"/>
              </w:rPr>
            </w:pPr>
            <w:r>
              <w:rPr>
                <w:rFonts w:ascii="仿宋" w:cs="仿宋" w:eastAsia="仿宋" w:hAnsi="仿宋" w:hint="eastAsia"/>
                <w:sz w:val="28"/>
                <w:szCs w:val="28"/>
                <w:vertAlign w:val="baseline"/>
                <w:lang w:val="en-US" w:eastAsia="zh-CN"/>
              </w:rPr>
              <w:t>每班推荐数量</w:t>
            </w:r>
          </w:p>
        </w:tc>
        <w:tc>
          <w:tcPr>
            <w:tcW w:w="2130" w:type="dxa"/>
            <w:tcBorders/>
            <w:vAlign w:val="center"/>
          </w:tcPr>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jc w:val="center"/>
              <w:textAlignment w:val="auto"/>
              <w:rPr>
                <w:rFonts w:ascii="仿宋" w:cs="仿宋" w:eastAsia="仿宋" w:hAnsi="仿宋" w:hint="default"/>
                <w:sz w:val="28"/>
                <w:szCs w:val="28"/>
                <w:vertAlign w:val="baseline"/>
                <w:lang w:val="en-US" w:eastAsia="zh-CN"/>
              </w:rPr>
            </w:pPr>
            <w:r>
              <w:rPr>
                <w:rFonts w:ascii="仿宋" w:cs="仿宋" w:eastAsia="仿宋" w:hAnsi="仿宋" w:hint="default"/>
                <w:sz w:val="28"/>
                <w:szCs w:val="28"/>
                <w:vertAlign w:val="baseline"/>
                <w:lang w:val="en-US" w:eastAsia="zh-CN"/>
              </w:rPr>
              <w:t>3</w:t>
            </w:r>
          </w:p>
        </w:tc>
        <w:tc>
          <w:tcPr>
            <w:tcW w:w="2130" w:type="dxa"/>
            <w:tcBorders/>
            <w:vAlign w:val="center"/>
          </w:tcPr>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jc w:val="center"/>
              <w:textAlignment w:val="auto"/>
              <w:rPr>
                <w:rFonts w:ascii="仿宋" w:cs="仿宋" w:eastAsia="仿宋" w:hAnsi="仿宋" w:hint="default"/>
                <w:sz w:val="28"/>
                <w:szCs w:val="28"/>
                <w:vertAlign w:val="baseline"/>
                <w:lang w:val="en-US" w:eastAsia="zh-CN"/>
              </w:rPr>
            </w:pPr>
            <w:r>
              <w:rPr>
                <w:rFonts w:ascii="仿宋" w:cs="仿宋" w:eastAsia="仿宋" w:hAnsi="仿宋" w:hint="eastAsia"/>
                <w:sz w:val="28"/>
                <w:szCs w:val="28"/>
                <w:vertAlign w:val="baseline"/>
                <w:lang w:val="en-US" w:eastAsia="zh-CN"/>
              </w:rPr>
              <w:t>自愿</w:t>
            </w:r>
          </w:p>
        </w:tc>
        <w:tc>
          <w:tcPr>
            <w:tcW w:w="2130" w:type="dxa"/>
            <w:tcBorders/>
            <w:vAlign w:val="center"/>
          </w:tcPr>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jc w:val="center"/>
              <w:textAlignment w:val="auto"/>
              <w:rPr>
                <w:rFonts w:ascii="仿宋" w:cs="仿宋" w:eastAsia="仿宋" w:hAnsi="仿宋" w:hint="default"/>
                <w:sz w:val="28"/>
                <w:szCs w:val="28"/>
                <w:vertAlign w:val="baseline"/>
                <w:lang w:val="en-US" w:eastAsia="zh-CN"/>
              </w:rPr>
            </w:pPr>
            <w:r>
              <w:rPr>
                <w:rFonts w:ascii="仿宋" w:cs="仿宋" w:eastAsia="仿宋" w:hAnsi="仿宋" w:hint="eastAsia"/>
                <w:sz w:val="28"/>
                <w:szCs w:val="28"/>
                <w:vertAlign w:val="baseline"/>
                <w:lang w:val="en-US" w:eastAsia="zh-CN"/>
              </w:rPr>
              <w:t>自愿报送参评</w:t>
            </w:r>
          </w:p>
        </w:tc>
      </w:tr>
    </w:tbl>
    <w:p>
      <w:pPr>
        <w:pStyle w:val="style0"/>
        <w:numPr>
          <w:ilvl w:val="0"/>
          <w:numId w:val="0"/>
        </w:numPr>
        <w:rPr>
          <w:rFonts w:ascii="仿宋" w:cs="仿宋" w:eastAsia="仿宋" w:hAnsi="仿宋" w:hint="default"/>
          <w:b/>
          <w:bCs/>
          <w:sz w:val="30"/>
          <w:szCs w:val="30"/>
          <w:lang w:val="en-US" w:eastAsia="zh-CN"/>
        </w:rPr>
      </w:pPr>
      <w:r>
        <w:rPr>
          <w:rFonts w:ascii="仿宋" w:cs="仿宋" w:eastAsia="仿宋" w:hAnsi="仿宋" w:hint="eastAsia"/>
          <w:b/>
          <w:bCs/>
          <w:sz w:val="30"/>
          <w:szCs w:val="30"/>
          <w:lang w:val="en-US" w:eastAsia="zh-CN"/>
        </w:rPr>
        <w:t>三、</w:t>
      </w:r>
      <w:r>
        <w:rPr>
          <w:rFonts w:ascii="仿宋" w:cs="仿宋" w:eastAsia="仿宋" w:hAnsi="仿宋" w:hint="eastAsia"/>
          <w:b/>
          <w:bCs/>
          <w:sz w:val="30"/>
          <w:szCs w:val="30"/>
          <w:lang w:eastAsia="zh-CN"/>
        </w:rPr>
        <w:t>作品上报</w:t>
      </w:r>
      <w:r>
        <w:rPr>
          <w:rFonts w:ascii="仿宋" w:cs="仿宋" w:eastAsia="仿宋" w:hAnsi="仿宋" w:hint="eastAsia"/>
          <w:b/>
          <w:bCs/>
          <w:sz w:val="30"/>
          <w:szCs w:val="30"/>
          <w:lang w:val="en-US" w:eastAsia="zh-CN"/>
        </w:rPr>
        <w:t>时间</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color w:val="c00000"/>
          <w:sz w:val="28"/>
          <w:szCs w:val="28"/>
          <w:lang w:val="en-US" w:eastAsia="zh-CN"/>
        </w:rPr>
      </w:pPr>
      <w:r>
        <w:rPr>
          <w:rFonts w:ascii="仿宋" w:cs="仿宋" w:eastAsia="仿宋" w:hAnsi="仿宋" w:hint="eastAsia"/>
          <w:color w:val="c00000"/>
          <w:sz w:val="28"/>
          <w:szCs w:val="28"/>
          <w:lang w:val="en-US" w:eastAsia="zh-CN"/>
        </w:rPr>
        <w:t>10</w:t>
      </w:r>
      <w:r>
        <w:rPr>
          <w:rFonts w:ascii="仿宋" w:cs="仿宋" w:eastAsia="仿宋" w:hAnsi="仿宋" w:hint="eastAsia"/>
          <w:color w:val="c00000"/>
          <w:sz w:val="28"/>
          <w:szCs w:val="28"/>
          <w:lang w:eastAsia="zh-CN"/>
        </w:rPr>
        <w:t>月</w:t>
      </w:r>
      <w:r>
        <w:rPr>
          <w:rFonts w:ascii="仿宋" w:cs="仿宋" w:eastAsia="仿宋" w:hAnsi="仿宋" w:hint="default"/>
          <w:color w:val="c00000"/>
          <w:sz w:val="28"/>
          <w:szCs w:val="28"/>
          <w:lang w:val="en-US" w:eastAsia="zh-CN"/>
        </w:rPr>
        <w:t>8</w:t>
      </w:r>
      <w:r>
        <w:rPr>
          <w:rFonts w:ascii="仿宋" w:cs="仿宋" w:eastAsia="仿宋" w:hAnsi="仿宋" w:hint="eastAsia"/>
          <w:color w:val="c00000"/>
          <w:sz w:val="28"/>
          <w:szCs w:val="28"/>
          <w:lang w:eastAsia="zh-CN"/>
        </w:rPr>
        <w:t>日</w:t>
      </w:r>
      <w:r>
        <w:rPr>
          <w:rFonts w:ascii="仿宋" w:cs="仿宋" w:eastAsia="仿宋" w:hAnsi="仿宋" w:hint="eastAsia"/>
          <w:color w:val="c00000"/>
          <w:sz w:val="28"/>
          <w:szCs w:val="28"/>
          <w:lang w:val="en-US" w:eastAsia="zh-CN"/>
        </w:rPr>
        <w:t>18：00前</w:t>
      </w:r>
      <w:r>
        <w:rPr>
          <w:rFonts w:ascii="仿宋" w:cs="仿宋" w:eastAsia="仿宋" w:hAnsi="仿宋" w:hint="eastAsia"/>
          <w:color w:val="c00000"/>
          <w:sz w:val="28"/>
          <w:szCs w:val="28"/>
          <w:lang w:eastAsia="zh-CN"/>
        </w:rPr>
        <w:t>，各班级</w:t>
      </w:r>
      <w:r>
        <w:rPr>
          <w:rFonts w:ascii="仿宋" w:cs="仿宋" w:eastAsia="仿宋" w:hAnsi="仿宋" w:hint="eastAsia"/>
          <w:sz w:val="28"/>
          <w:szCs w:val="28"/>
          <w:lang w:eastAsia="zh-CN"/>
        </w:rPr>
        <w:t>将</w:t>
      </w:r>
      <w:r>
        <w:rPr>
          <w:rFonts w:ascii="仿宋" w:cs="仿宋" w:eastAsia="仿宋" w:hAnsi="仿宋" w:hint="eastAsia"/>
          <w:sz w:val="28"/>
          <w:szCs w:val="28"/>
          <w:lang w:val="en-US" w:eastAsia="zh-CN"/>
        </w:rPr>
        <w:t>所</w:t>
      </w:r>
      <w:r>
        <w:rPr>
          <w:rFonts w:ascii="仿宋" w:cs="仿宋" w:eastAsia="仿宋" w:hAnsi="仿宋" w:hint="eastAsia"/>
          <w:sz w:val="28"/>
          <w:szCs w:val="28"/>
          <w:lang w:eastAsia="zh-CN"/>
        </w:rPr>
        <w:t>推荐</w:t>
      </w:r>
      <w:r>
        <w:rPr>
          <w:rFonts w:ascii="仿宋" w:cs="仿宋" w:eastAsia="仿宋" w:hAnsi="仿宋" w:hint="eastAsia"/>
          <w:sz w:val="28"/>
          <w:szCs w:val="28"/>
          <w:lang w:val="en-US" w:eastAsia="zh-CN"/>
        </w:rPr>
        <w:t>的</w:t>
      </w:r>
      <w:r>
        <w:rPr>
          <w:rFonts w:ascii="仿宋" w:cs="仿宋" w:eastAsia="仿宋" w:hAnsi="仿宋" w:hint="eastAsia"/>
          <w:sz w:val="28"/>
          <w:szCs w:val="28"/>
          <w:lang w:eastAsia="zh-CN"/>
        </w:rPr>
        <w:t>作品、《“读懂中国”活动推荐作品信息表》《“读懂中国”征文信息表》和活动总结</w:t>
      </w:r>
      <w:r>
        <w:rPr>
          <w:rFonts w:ascii="仿宋" w:cs="仿宋" w:eastAsia="仿宋" w:hAnsi="仿宋" w:hint="eastAsia"/>
          <w:sz w:val="28"/>
          <w:szCs w:val="28"/>
          <w:lang w:val="en-US" w:eastAsia="zh-CN"/>
        </w:rPr>
        <w:t>电子版</w:t>
      </w:r>
      <w:r>
        <w:rPr>
          <w:rFonts w:ascii="仿宋" w:cs="仿宋" w:eastAsia="仿宋" w:hAnsi="仿宋" w:hint="eastAsia"/>
          <w:sz w:val="28"/>
          <w:szCs w:val="28"/>
          <w:lang w:eastAsia="zh-CN"/>
        </w:rPr>
        <w:t>报送至经济管理学院学生会秘书处，具体要求见教关委函(2020)6号文件。</w:t>
      </w:r>
      <w:r>
        <w:rPr>
          <w:rFonts w:ascii="仿宋" w:cs="仿宋" w:eastAsia="仿宋" w:hAnsi="仿宋" w:hint="eastAsia"/>
          <w:color w:val="c00000"/>
          <w:sz w:val="28"/>
          <w:szCs w:val="28"/>
          <w:lang w:eastAsia="zh-CN"/>
        </w:rPr>
        <w:t>报送邮箱</w:t>
      </w:r>
      <w:r>
        <w:rPr>
          <w:rFonts w:ascii="仿宋" w:cs="仿宋" w:eastAsia="仿宋" w:hAnsi="仿宋" w:hint="eastAsia"/>
          <w:color w:val="c00000"/>
          <w:sz w:val="28"/>
          <w:szCs w:val="28"/>
          <w:lang w:val="en-US" w:eastAsia="zh-CN"/>
        </w:rPr>
        <w:t>:tdjgxymsc@163.com。</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lang w:eastAsia="zh-CN"/>
        </w:rPr>
      </w:pPr>
      <w:r>
        <w:rPr>
          <w:rFonts w:ascii="仿宋" w:cs="仿宋" w:eastAsia="仿宋" w:hAnsi="仿宋" w:hint="eastAsia"/>
          <w:color w:val="c00000"/>
          <w:sz w:val="28"/>
          <w:szCs w:val="28"/>
          <w:lang w:val="en-US" w:eastAsia="zh-CN"/>
        </w:rPr>
        <w:t>（注：大一每班级必须上交三篇征文）</w:t>
      </w:r>
    </w:p>
    <w:p>
      <w:pPr>
        <w:pStyle w:val="style0"/>
        <w:rPr>
          <w:rFonts w:ascii="仿宋" w:cs="仿宋" w:eastAsia="仿宋" w:hAnsi="仿宋" w:hint="eastAsia"/>
          <w:b/>
          <w:bCs/>
          <w:sz w:val="30"/>
          <w:szCs w:val="30"/>
          <w:lang w:val="en-US" w:eastAsia="zh-CN"/>
        </w:rPr>
      </w:pPr>
      <w:r>
        <w:rPr>
          <w:rFonts w:ascii="仿宋" w:cs="仿宋" w:eastAsia="仿宋" w:hAnsi="仿宋" w:hint="eastAsia"/>
          <w:b/>
          <w:bCs/>
          <w:sz w:val="30"/>
          <w:szCs w:val="30"/>
          <w:lang w:val="en-US" w:eastAsia="zh-CN"/>
        </w:rPr>
        <w:t>四、专家评审</w:t>
      </w:r>
    </w:p>
    <w:p>
      <w:pPr>
        <w:pStyle w:val="style0"/>
        <w:ind w:firstLine="560" w:firstLineChars="200"/>
        <w:rPr>
          <w:rFonts w:ascii="仿宋" w:cs="仿宋" w:eastAsia="仿宋" w:hAnsi="仿宋" w:hint="eastAsia"/>
          <w:sz w:val="28"/>
          <w:szCs w:val="28"/>
          <w:lang w:val="en-US" w:eastAsia="zh-CN"/>
        </w:rPr>
      </w:pPr>
      <w:r>
        <w:rPr>
          <w:rFonts w:ascii="仿宋" w:cs="仿宋" w:eastAsia="仿宋" w:hAnsi="仿宋" w:hint="eastAsia"/>
          <w:sz w:val="28"/>
          <w:szCs w:val="28"/>
          <w:lang w:val="en-US" w:eastAsia="zh-CN"/>
        </w:rPr>
        <w:t>12月初，部关工委组织专家对各省级教育系统关工委和部直属高校关工委推荐的作品分类进行评审，并根据各地各校活动开展情况评选优秀组织奖。</w:t>
      </w:r>
    </w:p>
    <w:p>
      <w:pPr>
        <w:pStyle w:val="style0"/>
        <w:rPr>
          <w:rFonts w:ascii="仿宋" w:cs="仿宋" w:eastAsia="仿宋" w:hAnsi="仿宋" w:hint="eastAsia"/>
          <w:b/>
          <w:bCs/>
          <w:sz w:val="30"/>
          <w:szCs w:val="30"/>
          <w:lang w:val="en-US" w:eastAsia="zh-CN"/>
        </w:rPr>
      </w:pPr>
      <w:r>
        <w:rPr>
          <w:rFonts w:ascii="仿宋" w:cs="仿宋" w:eastAsia="仿宋" w:hAnsi="仿宋" w:hint="eastAsia"/>
          <w:b/>
          <w:bCs/>
          <w:sz w:val="30"/>
          <w:szCs w:val="30"/>
          <w:lang w:val="en-US" w:eastAsia="zh-CN"/>
        </w:rPr>
        <w:t>五、优秀作品展播</w:t>
      </w:r>
    </w:p>
    <w:p>
      <w:pPr>
        <w:pStyle w:val="style0"/>
        <w:ind w:firstLine="560" w:firstLineChars="200"/>
        <w:rPr>
          <w:rFonts w:ascii="仿宋" w:cs="仿宋" w:eastAsia="仿宋" w:hAnsi="仿宋" w:hint="eastAsia"/>
          <w:sz w:val="28"/>
          <w:szCs w:val="28"/>
          <w:lang w:val="en-US" w:eastAsia="zh-CN"/>
        </w:rPr>
      </w:pPr>
      <w:r>
        <w:rPr>
          <w:rFonts w:ascii="仿宋" w:cs="仿宋" w:eastAsia="仿宋" w:hAnsi="仿宋" w:hint="eastAsia"/>
          <w:sz w:val="28"/>
          <w:szCs w:val="28"/>
          <w:lang w:val="en-US" w:eastAsia="zh-CN"/>
        </w:rPr>
        <w:t>中国教育电视台，中国大学生在线官网以及微博、喜马拉雅、抖音等平台，教育部关工委微信公众号、《心系下一代》杂志等，对优秀作品进行展播、推送、刊发。其中，讲述类作品是否集中录制，部关工委将根据疫情发展情况确定。</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textAlignment w:val="auto"/>
        <w:rPr>
          <w:rFonts w:ascii="仿宋" w:cs="仿宋" w:eastAsia="仿宋" w:hAnsi="仿宋" w:hint="eastAsia"/>
          <w:b/>
          <w:bCs/>
          <w:sz w:val="30"/>
          <w:szCs w:val="30"/>
          <w:lang w:val="en-US" w:eastAsia="zh-CN"/>
        </w:rPr>
      </w:pPr>
      <w:r>
        <w:rPr>
          <w:rFonts w:ascii="仿宋" w:cs="仿宋" w:eastAsia="仿宋" w:hAnsi="仿宋" w:hint="eastAsia"/>
          <w:b/>
          <w:bCs/>
          <w:sz w:val="30"/>
          <w:szCs w:val="30"/>
          <w:lang w:val="en-US" w:eastAsia="zh-CN"/>
        </w:rPr>
        <w:t>六、联系方式</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lang w:val="en-US" w:eastAsia="zh-CN"/>
        </w:rPr>
      </w:pPr>
      <w:r>
        <w:rPr>
          <w:rFonts w:ascii="仿宋" w:cs="仿宋" w:eastAsia="仿宋" w:hAnsi="仿宋" w:hint="eastAsia"/>
          <w:sz w:val="28"/>
          <w:szCs w:val="28"/>
          <w:lang w:val="en-US" w:eastAsia="zh-CN"/>
        </w:rPr>
        <w:t>赵荫达 电话:15227686391  QQ:924515254</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lang w:val="en-US" w:eastAsia="zh-CN"/>
        </w:rPr>
      </w:pPr>
      <w:r>
        <w:rPr>
          <w:rFonts w:ascii="仿宋" w:cs="仿宋" w:eastAsia="仿宋" w:hAnsi="仿宋" w:hint="eastAsia"/>
          <w:sz w:val="28"/>
          <w:szCs w:val="28"/>
          <w:lang w:val="en-US" w:eastAsia="zh-CN"/>
        </w:rPr>
        <w:t>龚凌宇 电话:18979199715  QQ:1046294588</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lang w:eastAsia="zh-CN"/>
        </w:rPr>
      </w:pPr>
      <w:r>
        <w:rPr>
          <w:rFonts w:ascii="仿宋" w:cs="仿宋" w:eastAsia="仿宋" w:hAnsi="仿宋" w:hint="eastAsia"/>
          <w:sz w:val="28"/>
          <w:szCs w:val="28"/>
          <w:lang w:val="en-US" w:eastAsia="zh-CN"/>
        </w:rPr>
        <w:t>王钰捷 电话:17331060139  QQ:1846830751</w:t>
      </w:r>
    </w:p>
    <w:p>
      <w:pPr>
        <w:pStyle w:val="style0"/>
        <w:rPr>
          <w:rFonts w:ascii="仿宋" w:cs="仿宋" w:eastAsia="仿宋" w:hAnsi="仿宋" w:hint="eastAsia"/>
          <w:sz w:val="28"/>
          <w:szCs w:val="28"/>
          <w:lang w:eastAsia="zh-CN"/>
        </w:rPr>
      </w:pPr>
    </w:p>
    <w:p>
      <w:pPr>
        <w:pStyle w:val="style0"/>
        <w:jc w:val="right"/>
        <w:rPr>
          <w:rFonts w:ascii="仿宋" w:cs="仿宋" w:eastAsia="仿宋" w:hAnsi="仿宋" w:hint="eastAsia"/>
          <w:sz w:val="28"/>
          <w:szCs w:val="28"/>
          <w:lang w:val="en-US" w:eastAsia="zh-CN"/>
        </w:rPr>
      </w:pPr>
    </w:p>
    <w:p>
      <w:pPr>
        <w:pStyle w:val="style0"/>
        <w:jc w:val="right"/>
        <w:rPr>
          <w:rFonts w:ascii="仿宋" w:cs="仿宋" w:eastAsia="仿宋" w:hAnsi="仿宋" w:hint="eastAsia"/>
          <w:sz w:val="28"/>
          <w:szCs w:val="28"/>
          <w:lang w:val="en-US" w:eastAsia="zh-CN"/>
        </w:rPr>
      </w:pPr>
    </w:p>
    <w:p>
      <w:pPr>
        <w:pStyle w:val="style0"/>
        <w:jc w:val="right"/>
        <w:rPr>
          <w:rFonts w:ascii="仿宋" w:cs="仿宋" w:eastAsia="仿宋" w:hAnsi="仿宋" w:hint="eastAsia"/>
          <w:sz w:val="28"/>
          <w:szCs w:val="28"/>
          <w:lang w:val="en-US" w:eastAsia="zh-CN"/>
        </w:rPr>
      </w:pPr>
      <w:r>
        <w:rPr>
          <w:rFonts w:ascii="仿宋" w:cs="仿宋" w:eastAsia="仿宋" w:hAnsi="仿宋" w:hint="eastAsia"/>
          <w:sz w:val="28"/>
          <w:szCs w:val="28"/>
          <w:lang w:val="en-US" w:eastAsia="zh-CN"/>
        </w:rPr>
        <w:t>石家庄铁道大学关工委</w:t>
      </w:r>
    </w:p>
    <w:p>
      <w:pPr>
        <w:pStyle w:val="style0"/>
        <w:jc w:val="right"/>
        <w:rPr>
          <w:rFonts w:ascii="仿宋" w:cs="仿宋" w:eastAsia="仿宋" w:hAnsi="仿宋" w:hint="eastAsia"/>
          <w:sz w:val="28"/>
          <w:szCs w:val="28"/>
          <w:lang w:val="en-US" w:eastAsia="zh-CN"/>
        </w:rPr>
      </w:pPr>
      <w:r>
        <w:rPr>
          <w:rFonts w:ascii="仿宋" w:cs="仿宋" w:eastAsia="仿宋" w:hAnsi="仿宋" w:hint="eastAsia"/>
          <w:sz w:val="28"/>
          <w:szCs w:val="28"/>
          <w:lang w:val="en-US" w:eastAsia="zh-CN"/>
        </w:rPr>
        <w:t>石家庄铁道大学经管学院团委</w:t>
      </w:r>
    </w:p>
    <w:p>
      <w:pPr>
        <w:pStyle w:val="style0"/>
        <w:jc w:val="right"/>
        <w:rPr>
          <w:rFonts w:ascii="仿宋" w:cs="仿宋" w:eastAsia="仿宋" w:hAnsi="仿宋" w:hint="eastAsia"/>
          <w:sz w:val="28"/>
          <w:szCs w:val="28"/>
          <w:lang w:val="en-US" w:eastAsia="zh-CN"/>
        </w:rPr>
      </w:pPr>
      <w:r>
        <w:rPr>
          <w:rFonts w:ascii="仿宋" w:cs="仿宋" w:eastAsia="仿宋" w:hAnsi="仿宋" w:hint="eastAsia"/>
          <w:sz w:val="28"/>
          <w:szCs w:val="28"/>
          <w:lang w:val="en-US" w:eastAsia="zh-CN"/>
        </w:rPr>
        <w:t>2020年9月29日</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textAlignment w:val="auto"/>
        <w:rPr>
          <w:rFonts w:ascii="仿宋" w:cs="仿宋" w:eastAsia="仿宋" w:hAnsi="仿宋" w:hint="eastAsia"/>
          <w:b/>
          <w:bCs/>
          <w:sz w:val="30"/>
          <w:szCs w:val="30"/>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textAlignment w:val="auto"/>
        <w:rPr>
          <w:rFonts w:ascii="仿宋" w:cs="仿宋" w:eastAsia="仿宋" w:hAnsi="仿宋" w:hint="eastAsia"/>
          <w:b/>
          <w:bCs/>
          <w:sz w:val="30"/>
          <w:szCs w:val="30"/>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textAlignment w:val="auto"/>
        <w:rPr>
          <w:rFonts w:ascii="仿宋" w:cs="仿宋" w:eastAsia="仿宋" w:hAnsi="仿宋" w:hint="eastAsia"/>
          <w:b/>
          <w:bCs/>
          <w:sz w:val="30"/>
          <w:szCs w:val="30"/>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textAlignment w:val="auto"/>
        <w:rPr>
          <w:rFonts w:ascii="仿宋" w:cs="仿宋" w:eastAsia="仿宋" w:hAnsi="仿宋" w:hint="eastAsia"/>
          <w:b/>
          <w:bCs/>
          <w:sz w:val="30"/>
          <w:szCs w:val="30"/>
          <w:lang w:val="en-US" w:eastAsia="zh-CN"/>
        </w:rPr>
      </w:pPr>
      <w:r>
        <w:rPr>
          <w:rFonts w:ascii="仿宋" w:cs="仿宋" w:eastAsia="仿宋" w:hAnsi="仿宋" w:hint="eastAsia"/>
          <w:b/>
          <w:bCs/>
          <w:sz w:val="30"/>
          <w:szCs w:val="30"/>
          <w:lang w:val="en-US" w:eastAsia="zh-CN"/>
        </w:rPr>
        <w:t>附件：</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default"/>
          <w:sz w:val="28"/>
          <w:szCs w:val="28"/>
          <w:lang w:val="en-US" w:eastAsia="zh-CN"/>
        </w:rPr>
      </w:pPr>
      <w:r>
        <w:rPr>
          <w:rFonts w:ascii="仿宋" w:cs="仿宋" w:eastAsia="仿宋" w:hAnsi="仿宋" w:hint="eastAsia"/>
          <w:sz w:val="28"/>
          <w:szCs w:val="28"/>
          <w:lang w:eastAsia="zh-CN"/>
        </w:rPr>
        <w:t>1.“</w:t>
      </w:r>
      <w:r>
        <w:rPr>
          <w:rFonts w:ascii="仿宋" w:cs="仿宋" w:eastAsia="仿宋" w:hAnsi="仿宋" w:hint="eastAsia"/>
          <w:sz w:val="28"/>
          <w:szCs w:val="28"/>
          <w:lang w:val="en-US" w:eastAsia="zh-CN"/>
        </w:rPr>
        <w:t>读懂中国”活动作品要求</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b w:val="false"/>
          <w:bCs w:val="false"/>
          <w:i w:val="false"/>
          <w:caps w:val="false"/>
          <w:color w:val="000000"/>
          <w:spacing w:val="0"/>
          <w:sz w:val="28"/>
          <w:szCs w:val="28"/>
          <w:u w:val="none"/>
        </w:rPr>
      </w:pPr>
      <w:r>
        <w:rPr>
          <w:rFonts w:ascii="仿宋" w:cs="仿宋" w:eastAsia="仿宋" w:hAnsi="仿宋" w:hint="eastAsia"/>
          <w:sz w:val="28"/>
          <w:szCs w:val="28"/>
          <w:lang w:eastAsia="zh-CN"/>
        </w:rPr>
        <w:t>2.</w:t>
      </w:r>
      <w:r>
        <w:rPr>
          <w:rFonts w:ascii="仿宋" w:cs="仿宋" w:eastAsia="仿宋" w:hAnsi="仿宋" w:hint="eastAsia"/>
          <w:b w:val="false"/>
          <w:bCs w:val="false"/>
          <w:i w:val="false"/>
          <w:caps w:val="false"/>
          <w:color w:val="000000"/>
          <w:spacing w:val="0"/>
          <w:sz w:val="28"/>
          <w:szCs w:val="28"/>
          <w:u w:val="none"/>
        </w:rPr>
        <w:t>“读懂中国”活动作品</w:t>
      </w:r>
      <w:bookmarkStart w:id="0" w:name="_GoBack"/>
      <w:bookmarkEnd w:id="0"/>
      <w:r>
        <w:rPr>
          <w:rFonts w:ascii="仿宋" w:cs="仿宋" w:eastAsia="仿宋" w:hAnsi="仿宋" w:hint="eastAsia"/>
          <w:b w:val="false"/>
          <w:bCs w:val="false"/>
          <w:i w:val="false"/>
          <w:caps w:val="false"/>
          <w:color w:val="000000"/>
          <w:spacing w:val="0"/>
          <w:sz w:val="28"/>
          <w:szCs w:val="28"/>
          <w:u w:val="none"/>
        </w:rPr>
        <w:t>评审参考标准</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b w:val="false"/>
          <w:bCs w:val="false"/>
          <w:i w:val="false"/>
          <w:caps w:val="false"/>
          <w:color w:val="000000"/>
          <w:spacing w:val="0"/>
          <w:sz w:val="28"/>
          <w:szCs w:val="28"/>
          <w:u w:val="none"/>
          <w:lang w:eastAsia="zh-CN"/>
        </w:rPr>
      </w:pPr>
      <w:r>
        <w:rPr>
          <w:rFonts w:ascii="仿宋" w:cs="仿宋" w:eastAsia="仿宋" w:hAnsi="仿宋" w:hint="eastAsia"/>
          <w:b w:val="false"/>
          <w:bCs w:val="false"/>
          <w:i w:val="false"/>
          <w:caps w:val="false"/>
          <w:color w:val="000000"/>
          <w:spacing w:val="0"/>
          <w:sz w:val="28"/>
          <w:szCs w:val="28"/>
          <w:u w:val="none"/>
          <w:lang w:val="en-US" w:eastAsia="zh-CN"/>
        </w:rPr>
        <w:t>3.“读懂中国”活动推荐作品信息表</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lang w:eastAsia="zh-CN"/>
        </w:rPr>
      </w:pPr>
      <w:r>
        <w:rPr>
          <w:rFonts w:ascii="仿宋" w:cs="仿宋" w:eastAsia="仿宋" w:hAnsi="仿宋" w:hint="eastAsia"/>
          <w:b w:val="false"/>
          <w:bCs w:val="false"/>
          <w:sz w:val="28"/>
          <w:szCs w:val="28"/>
          <w:lang w:val="en-US" w:eastAsia="zh-CN"/>
        </w:rPr>
        <w:t>4</w:t>
      </w:r>
      <w:r>
        <w:rPr>
          <w:rFonts w:ascii="仿宋" w:cs="仿宋" w:eastAsia="仿宋" w:hAnsi="仿宋" w:hint="eastAsia"/>
          <w:b w:val="false"/>
          <w:bCs w:val="false"/>
          <w:sz w:val="28"/>
          <w:szCs w:val="28"/>
          <w:lang w:eastAsia="zh-CN"/>
        </w:rPr>
        <w:t>.“读懂中国”征文信息表</w:t>
      </w:r>
    </w:p>
    <w:p>
      <w:pPr>
        <w:pStyle w:val="style0"/>
        <w:jc w:val="both"/>
        <w:rPr>
          <w:rFonts w:ascii="仿宋" w:cs="仿宋" w:eastAsia="仿宋" w:hAnsi="仿宋" w:hint="eastAsia"/>
          <w:sz w:val="28"/>
          <w:szCs w:val="28"/>
          <w:lang w:val="en-US" w:eastAsia="zh-CN"/>
        </w:rPr>
      </w:pPr>
    </w:p>
    <w:p>
      <w:pPr>
        <w:pStyle w:val="style0"/>
        <w:jc w:val="right"/>
        <w:rPr>
          <w:rFonts w:ascii="仿宋" w:cs="仿宋" w:eastAsia="仿宋" w:hAnsi="仿宋" w:hint="eastAsia"/>
          <w:sz w:val="28"/>
          <w:szCs w:val="28"/>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textAlignment w:val="auto"/>
        <w:rPr>
          <w:rFonts w:ascii="仿宋" w:cs="仿宋" w:eastAsia="仿宋" w:hAnsi="仿宋" w:hint="eastAsia"/>
          <w:b/>
          <w:bCs/>
          <w:sz w:val="30"/>
          <w:szCs w:val="30"/>
          <w:lang w:val="en-US" w:eastAsia="zh-CN"/>
        </w:rPr>
      </w:pPr>
      <w:r>
        <w:rPr>
          <w:rFonts w:ascii="仿宋" w:cs="仿宋" w:eastAsia="仿宋" w:hAnsi="仿宋" w:hint="eastAsia"/>
          <w:b/>
          <w:bCs/>
          <w:sz w:val="30"/>
          <w:szCs w:val="30"/>
          <w:lang w:val="en-US" w:eastAsia="zh-CN"/>
        </w:rPr>
        <w:t>附件1、“读懂中国”活动作品要求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textAlignment w:val="auto"/>
        <w:rPr>
          <w:rFonts w:ascii="仿宋" w:cs="仿宋" w:eastAsia="仿宋" w:hAnsi="仿宋" w:hint="eastAsia"/>
          <w:b/>
          <w:bCs/>
          <w:sz w:val="30"/>
          <w:szCs w:val="30"/>
          <w:lang w:val="en-US" w:eastAsia="zh-CN"/>
        </w:rPr>
      </w:pPr>
      <w:r>
        <w:rPr>
          <w:rFonts w:ascii="仿宋" w:cs="仿宋" w:eastAsia="仿宋" w:hAnsi="仿宋" w:hint="eastAsia"/>
          <w:b/>
          <w:bCs/>
          <w:sz w:val="30"/>
          <w:szCs w:val="30"/>
          <w:lang w:val="en-US" w:eastAsia="zh-CN"/>
        </w:rPr>
        <w:t>一、内容要求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2" w:firstLineChars="200"/>
        <w:textAlignment w:val="auto"/>
        <w:rPr>
          <w:rFonts w:ascii="仿宋" w:cs="仿宋" w:eastAsia="仿宋" w:hAnsi="仿宋" w:hint="eastAsia"/>
          <w:b/>
          <w:bCs/>
          <w:sz w:val="28"/>
          <w:szCs w:val="28"/>
        </w:rPr>
      </w:pPr>
      <w:r>
        <w:rPr>
          <w:rFonts w:ascii="仿宋" w:cs="仿宋" w:eastAsia="仿宋" w:hAnsi="仿宋" w:hint="eastAsia"/>
          <w:b/>
          <w:bCs/>
          <w:sz w:val="28"/>
          <w:szCs w:val="28"/>
        </w:rPr>
        <w:t>（一）紧扣主题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lang w:val="en-US"/>
        </w:rPr>
        <w:t>2020 </w:t>
      </w:r>
      <w:r>
        <w:rPr>
          <w:rFonts w:ascii="仿宋" w:cs="仿宋" w:eastAsia="仿宋" w:hAnsi="仿宋" w:hint="eastAsia"/>
          <w:sz w:val="28"/>
          <w:szCs w:val="28"/>
        </w:rPr>
        <w:t>年是全面建成小康社会的收官之年。在全面建成小康社会的历史征程中，广大“五老”既是参与者，也是见证者。他们在加强社会主义民主与法制建设、推动经济发展、繁荣社会主义文化、建设美丽中国，特别是科技创新、人才培养、精准扶贫等方面，为全面建成小康社会做出了不平凡的贡献，有精彩的故事和深刻的感悟；在新冠疫情防控中，积极发挥优势、主动担当作为，在防疫技术研究、防疫常识宣讲、青少年心理咨询、家庭教育指导等方面，为疫情防控工作做出了独特贡献，彰显了中国自信、中国精神、中国力量。作品要紧扣“全面小康，奋斗有我”这一主题，深入挖掘、记录、展示、宣传“五老”在参与全面建成小康社会，特别是参与抗疫斗争中的奋斗历程、感人事迹和真实感悟。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2" w:firstLineChars="200"/>
        <w:textAlignment w:val="auto"/>
        <w:rPr>
          <w:rFonts w:ascii="仿宋" w:cs="仿宋" w:eastAsia="仿宋" w:hAnsi="仿宋" w:hint="eastAsia"/>
          <w:b/>
          <w:bCs/>
          <w:sz w:val="28"/>
          <w:szCs w:val="28"/>
        </w:rPr>
      </w:pPr>
      <w:r>
        <w:rPr>
          <w:rFonts w:ascii="仿宋" w:cs="仿宋" w:eastAsia="仿宋" w:hAnsi="仿宋" w:hint="eastAsia"/>
          <w:b/>
          <w:bCs/>
          <w:sz w:val="28"/>
          <w:szCs w:val="28"/>
        </w:rPr>
        <w:t>（二）立意明确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rPr>
        <w:t>要从小处切入，以小见大，突出“五老”人物事迹，注重发现最伟大的小事、最平凡的奇迹、最日常的奋斗和最具体的全面，强调故事性和细节描述，以“五老”的个体经历反映出全面建成小康社会道路中的伟大成就以及疫情防控中彰显的中国共产党领导和中国特色社会主义制度的显著优势，切忌写成“五老”个人简历。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2" w:firstLineChars="200"/>
        <w:textAlignment w:val="auto"/>
        <w:rPr>
          <w:rFonts w:ascii="仿宋" w:cs="仿宋" w:eastAsia="仿宋" w:hAnsi="仿宋" w:hint="eastAsia"/>
          <w:b/>
          <w:bCs/>
          <w:sz w:val="28"/>
          <w:szCs w:val="28"/>
        </w:rPr>
      </w:pPr>
      <w:r>
        <w:rPr>
          <w:rFonts w:ascii="仿宋" w:cs="仿宋" w:eastAsia="仿宋" w:hAnsi="仿宋" w:hint="eastAsia"/>
          <w:b/>
          <w:bCs/>
          <w:sz w:val="28"/>
          <w:szCs w:val="28"/>
        </w:rPr>
        <w:t>（三）内容真实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rPr>
        <w:t>记录的“五老”在作品制作时应健在，个人经历须真实可查、有相关资料证明。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textAlignment w:val="auto"/>
        <w:rPr>
          <w:rFonts w:ascii="仿宋" w:cs="仿宋" w:eastAsia="仿宋" w:hAnsi="仿宋" w:hint="eastAsia"/>
          <w:b/>
          <w:bCs/>
          <w:sz w:val="30"/>
          <w:szCs w:val="30"/>
          <w:lang w:val="en-US" w:eastAsia="zh-CN"/>
        </w:rPr>
      </w:pPr>
      <w:r>
        <w:rPr>
          <w:rFonts w:ascii="仿宋" w:cs="仿宋" w:eastAsia="仿宋" w:hAnsi="仿宋" w:hint="eastAsia"/>
          <w:b/>
          <w:bCs/>
          <w:sz w:val="30"/>
          <w:szCs w:val="30"/>
          <w:lang w:val="en-US" w:eastAsia="zh-CN"/>
        </w:rPr>
        <w:t>二、其他要求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2" w:firstLineChars="200"/>
        <w:textAlignment w:val="auto"/>
        <w:rPr>
          <w:rFonts w:ascii="仿宋" w:cs="仿宋" w:eastAsia="仿宋" w:hAnsi="仿宋" w:hint="eastAsia"/>
          <w:b/>
          <w:bCs/>
          <w:sz w:val="28"/>
          <w:szCs w:val="28"/>
        </w:rPr>
      </w:pPr>
      <w:r>
        <w:rPr>
          <w:rFonts w:ascii="仿宋" w:cs="仿宋" w:eastAsia="仿宋" w:hAnsi="仿宋" w:hint="eastAsia"/>
          <w:b/>
          <w:bCs/>
          <w:sz w:val="28"/>
          <w:szCs w:val="28"/>
        </w:rPr>
        <w:t>（一）征文作品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lang w:val="en-US"/>
        </w:rPr>
        <w:t>1.</w:t>
      </w:r>
      <w:r>
        <w:rPr>
          <w:rFonts w:ascii="仿宋" w:cs="仿宋" w:eastAsia="仿宋" w:hAnsi="仿宋" w:hint="eastAsia"/>
          <w:sz w:val="28"/>
          <w:szCs w:val="28"/>
        </w:rPr>
        <w:t>文体要求：记叙文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lang w:val="en-US"/>
        </w:rPr>
        <w:t>2.</w:t>
      </w:r>
      <w:r>
        <w:rPr>
          <w:rFonts w:ascii="仿宋" w:cs="仿宋" w:eastAsia="仿宋" w:hAnsi="仿宋" w:hint="eastAsia"/>
          <w:sz w:val="28"/>
          <w:szCs w:val="28"/>
        </w:rPr>
        <w:t>语言要求：通顺流畅、表达清晰、可读性强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lang w:val="en-US"/>
        </w:rPr>
        <w:t>3.</w:t>
      </w:r>
      <w:r>
        <w:rPr>
          <w:rFonts w:ascii="仿宋" w:cs="仿宋" w:eastAsia="仿宋" w:hAnsi="仿宋" w:hint="eastAsia"/>
          <w:sz w:val="28"/>
          <w:szCs w:val="28"/>
        </w:rPr>
        <w:t>字数要求：不超过</w:t>
      </w:r>
      <w:r>
        <w:rPr>
          <w:rFonts w:ascii="仿宋" w:cs="仿宋" w:eastAsia="仿宋" w:hAnsi="仿宋" w:hint="eastAsia"/>
          <w:sz w:val="28"/>
          <w:szCs w:val="28"/>
          <w:lang w:val="en-US"/>
        </w:rPr>
        <w:t> 2000 </w:t>
      </w:r>
      <w:r>
        <w:rPr>
          <w:rFonts w:ascii="仿宋" w:cs="仿宋" w:eastAsia="仿宋" w:hAnsi="仿宋" w:hint="eastAsia"/>
          <w:sz w:val="28"/>
          <w:szCs w:val="28"/>
        </w:rPr>
        <w:t>字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2" w:firstLineChars="200"/>
        <w:textAlignment w:val="auto"/>
        <w:rPr>
          <w:rFonts w:ascii="仿宋" w:cs="仿宋" w:eastAsia="仿宋" w:hAnsi="仿宋" w:hint="eastAsia"/>
          <w:b/>
          <w:bCs/>
          <w:sz w:val="28"/>
          <w:szCs w:val="28"/>
        </w:rPr>
      </w:pPr>
      <w:r>
        <w:rPr>
          <w:rFonts w:ascii="仿宋" w:cs="仿宋" w:eastAsia="仿宋" w:hAnsi="仿宋" w:hint="eastAsia"/>
          <w:b/>
          <w:bCs/>
          <w:sz w:val="28"/>
          <w:szCs w:val="28"/>
        </w:rPr>
        <w:t>（二）微视频作品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lang w:val="en-US"/>
        </w:rPr>
        <w:t>1.</w:t>
      </w:r>
      <w:r>
        <w:rPr>
          <w:rFonts w:ascii="仿宋" w:cs="仿宋" w:eastAsia="仿宋" w:hAnsi="仿宋" w:hint="eastAsia"/>
          <w:sz w:val="28"/>
          <w:szCs w:val="28"/>
        </w:rPr>
        <w:t>形态风格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rPr>
        <w:t>节目形态：专题片、微纪录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rPr>
        <w:t>视频格式：</w:t>
      </w:r>
      <w:r>
        <w:rPr>
          <w:rFonts w:ascii="仿宋" w:cs="仿宋" w:eastAsia="仿宋" w:hAnsi="仿宋" w:hint="eastAsia"/>
          <w:sz w:val="28"/>
          <w:szCs w:val="28"/>
          <w:lang w:val="en-US"/>
        </w:rPr>
        <w:t>MP4</w:t>
      </w:r>
      <w:r>
        <w:rPr>
          <w:rFonts w:ascii="仿宋" w:cs="仿宋" w:eastAsia="仿宋" w:hAnsi="仿宋" w:hint="eastAsia"/>
          <w:sz w:val="28"/>
          <w:szCs w:val="28"/>
        </w:rPr>
        <w:t>（不得低于</w:t>
      </w:r>
      <w:r>
        <w:rPr>
          <w:rFonts w:ascii="仿宋" w:cs="仿宋" w:eastAsia="仿宋" w:hAnsi="仿宋" w:hint="eastAsia"/>
          <w:sz w:val="28"/>
          <w:szCs w:val="28"/>
          <w:lang w:val="en-US"/>
        </w:rPr>
        <w:t> 15M </w:t>
      </w:r>
      <w:r>
        <w:rPr>
          <w:rFonts w:ascii="仿宋" w:cs="仿宋" w:eastAsia="仿宋" w:hAnsi="仿宋" w:hint="eastAsia"/>
          <w:sz w:val="28"/>
          <w:szCs w:val="28"/>
        </w:rPr>
        <w:t>码流）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rPr>
        <w:t>视频标准：</w:t>
      </w:r>
      <w:r>
        <w:rPr>
          <w:rFonts w:ascii="仿宋" w:cs="仿宋" w:eastAsia="仿宋" w:hAnsi="仿宋" w:hint="eastAsia"/>
          <w:sz w:val="28"/>
          <w:szCs w:val="28"/>
          <w:lang w:val="en-US"/>
        </w:rPr>
        <w:t>1920×1080</w:t>
      </w:r>
      <w:r>
        <w:rPr>
          <w:rFonts w:ascii="仿宋" w:cs="仿宋" w:eastAsia="仿宋" w:hAnsi="仿宋" w:hint="eastAsia"/>
          <w:sz w:val="28"/>
          <w:szCs w:val="28"/>
        </w:rPr>
        <w:t>（无损高清格式）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rPr>
        <w:t>节目风格：用艺术手法拍摄制作校园专题片、微纪录等，画面构图完整清晰、镜头有设计感、拍摄手法丰富，故事内容真实有效。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rPr>
        <w:t>时间要求：不超过</w:t>
      </w:r>
      <w:r>
        <w:rPr>
          <w:rFonts w:ascii="仿宋" w:cs="仿宋" w:eastAsia="仿宋" w:hAnsi="仿宋" w:hint="eastAsia"/>
          <w:sz w:val="28"/>
          <w:szCs w:val="28"/>
          <w:lang w:val="en-US"/>
        </w:rPr>
        <w:t> 5 </w:t>
      </w:r>
      <w:r>
        <w:rPr>
          <w:rFonts w:ascii="仿宋" w:cs="仿宋" w:eastAsia="仿宋" w:hAnsi="仿宋" w:hint="eastAsia"/>
          <w:sz w:val="28"/>
          <w:szCs w:val="28"/>
        </w:rPr>
        <w:t>分钟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lang w:val="en-US"/>
        </w:rPr>
        <w:t>2.</w:t>
      </w:r>
      <w:r>
        <w:rPr>
          <w:rFonts w:ascii="仿宋" w:cs="仿宋" w:eastAsia="仿宋" w:hAnsi="仿宋" w:hint="eastAsia"/>
          <w:sz w:val="28"/>
          <w:szCs w:val="28"/>
        </w:rPr>
        <w:t>拍摄要求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rPr>
        <w:t>应为受访者配戴无线话筒进行收音，切忌直接使用摄像机进行录音。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rPr>
        <w:t>摄像机使用前应调整白平衡，若是室外拍摄，每</w:t>
      </w:r>
      <w:r>
        <w:rPr>
          <w:rFonts w:ascii="仿宋" w:cs="仿宋" w:eastAsia="仿宋" w:hAnsi="仿宋" w:hint="eastAsia"/>
          <w:sz w:val="28"/>
          <w:szCs w:val="28"/>
          <w:lang w:val="en-US"/>
        </w:rPr>
        <w:t>1-2</w:t>
      </w:r>
      <w:r>
        <w:rPr>
          <w:rFonts w:ascii="仿宋" w:cs="仿宋" w:eastAsia="仿宋" w:hAnsi="仿宋" w:hint="eastAsia"/>
          <w:sz w:val="28"/>
          <w:szCs w:val="28"/>
        </w:rPr>
        <w:t>小时应进行一次白平衡调整。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rPr>
        <w:t>拍摄过程中，保持机身水平，画面构图平衡稳定，推、拉、摇、移镜头要稳，速度匀速，跟上焦点；考虑不同景别的搭配，尽量避免画面中出现高光点，以免因画面反差较大，影响效果；拍摄有特征的全景镜头，能清晰辨认出事件发生的地点；尽量多拍摄，拍摄时长要远远多于实际用时长。拍摄结束时，应多录几秒再停机，为剪辑留出余地。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lang w:val="en-US"/>
        </w:rPr>
        <w:t>3.</w:t>
      </w:r>
      <w:r>
        <w:rPr>
          <w:rFonts w:ascii="仿宋" w:cs="仿宋" w:eastAsia="仿宋" w:hAnsi="仿宋" w:hint="eastAsia"/>
          <w:sz w:val="28"/>
          <w:szCs w:val="28"/>
        </w:rPr>
        <w:t>解说要求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rPr>
        <w:t>用直白的语言文字叙述；有起承转合，设置高潮或合理安排突出主题；贴近观众的心理，有身临其境的感觉，忌太过公文化、报道痕迹过重。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lang w:val="en-US"/>
        </w:rPr>
        <w:t>4.</w:t>
      </w:r>
      <w:r>
        <w:rPr>
          <w:rFonts w:ascii="仿宋" w:cs="仿宋" w:eastAsia="仿宋" w:hAnsi="仿宋" w:hint="eastAsia"/>
          <w:sz w:val="28"/>
          <w:szCs w:val="28"/>
        </w:rPr>
        <w:t>技术要求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rPr>
        <w:t>画面要求：统一为全高清（</w:t>
      </w:r>
      <w:r>
        <w:rPr>
          <w:rFonts w:ascii="仿宋" w:cs="仿宋" w:eastAsia="仿宋" w:hAnsi="仿宋" w:hint="eastAsia"/>
          <w:sz w:val="28"/>
          <w:szCs w:val="28"/>
          <w:lang w:val="en-US"/>
        </w:rPr>
        <w:t>1920×1080</w:t>
      </w:r>
      <w:r>
        <w:rPr>
          <w:rFonts w:ascii="仿宋" w:cs="仿宋" w:eastAsia="仿宋" w:hAnsi="仿宋" w:hint="eastAsia"/>
          <w:sz w:val="28"/>
          <w:szCs w:val="28"/>
        </w:rPr>
        <w:t>）</w:t>
      </w:r>
      <w:r>
        <w:rPr>
          <w:rFonts w:ascii="仿宋" w:cs="仿宋" w:eastAsia="仿宋" w:hAnsi="仿宋" w:hint="eastAsia"/>
          <w:sz w:val="28"/>
          <w:szCs w:val="28"/>
          <w:lang w:val="en-US"/>
        </w:rPr>
        <w:t>16:9</w:t>
      </w:r>
      <w:r>
        <w:rPr>
          <w:rFonts w:ascii="仿宋" w:cs="仿宋" w:eastAsia="仿宋" w:hAnsi="仿宋" w:hint="eastAsia"/>
          <w:sz w:val="28"/>
          <w:szCs w:val="28"/>
        </w:rPr>
        <w:t>制式，上下不要有黑遮幅；注意保持清晰、干净；有字幕。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rPr>
        <w:t>音频要求：节目声道分为</w:t>
      </w:r>
      <w:r>
        <w:rPr>
          <w:rFonts w:ascii="仿宋" w:cs="仿宋" w:eastAsia="仿宋" w:hAnsi="仿宋" w:hint="eastAsia"/>
          <w:sz w:val="28"/>
          <w:szCs w:val="28"/>
          <w:lang w:val="en-US"/>
        </w:rPr>
        <w:t>1</w:t>
      </w:r>
      <w:r>
        <w:rPr>
          <w:rFonts w:ascii="仿宋" w:cs="仿宋" w:eastAsia="仿宋" w:hAnsi="仿宋" w:hint="eastAsia"/>
          <w:sz w:val="28"/>
          <w:szCs w:val="28"/>
        </w:rPr>
        <w:t>声道（解说、同期声），</w:t>
      </w:r>
      <w:r>
        <w:rPr>
          <w:rFonts w:ascii="仿宋" w:cs="仿宋" w:eastAsia="仿宋" w:hAnsi="仿宋" w:hint="eastAsia"/>
          <w:sz w:val="28"/>
          <w:szCs w:val="28"/>
          <w:lang w:val="en-US"/>
        </w:rPr>
        <w:t>2</w:t>
      </w:r>
      <w:r>
        <w:rPr>
          <w:rFonts w:ascii="仿宋" w:cs="仿宋" w:eastAsia="仿宋" w:hAnsi="仿宋" w:hint="eastAsia"/>
          <w:sz w:val="28"/>
          <w:szCs w:val="28"/>
        </w:rPr>
        <w:t>声道（音乐、音效、动效）；最高电频不能超过“</w:t>
      </w:r>
      <w:r>
        <w:rPr>
          <w:rFonts w:ascii="仿宋" w:cs="仿宋" w:eastAsia="仿宋" w:hAnsi="仿宋" w:hint="eastAsia"/>
          <w:sz w:val="28"/>
          <w:szCs w:val="28"/>
          <w:lang w:val="en-US"/>
        </w:rPr>
        <w:t>-8dB(VU)”</w:t>
      </w:r>
      <w:r>
        <w:rPr>
          <w:rFonts w:ascii="仿宋" w:cs="仿宋" w:eastAsia="仿宋" w:hAnsi="仿宋" w:hint="eastAsia"/>
          <w:sz w:val="28"/>
          <w:szCs w:val="28"/>
        </w:rPr>
        <w:t>，最低电频不能低于“</w:t>
      </w:r>
      <w:r>
        <w:rPr>
          <w:rFonts w:ascii="仿宋" w:cs="仿宋" w:eastAsia="仿宋" w:hAnsi="仿宋" w:hint="eastAsia"/>
          <w:sz w:val="28"/>
          <w:szCs w:val="28"/>
          <w:lang w:val="en-US"/>
        </w:rPr>
        <w:t>-12dB(VU)”</w:t>
      </w:r>
      <w:r>
        <w:rPr>
          <w:rFonts w:ascii="仿宋" w:cs="仿宋" w:eastAsia="仿宋" w:hAnsi="仿宋" w:hint="eastAsia"/>
          <w:sz w:val="28"/>
          <w:szCs w:val="28"/>
        </w:rPr>
        <w:t>。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rPr>
        <w:t>字幕要求：对白、旁白和解说等均须加配中文字幕。用字准确无误，不使用繁体字、异体字、错别字；字幕位置居中，字体字号为黑体</w:t>
      </w:r>
      <w:r>
        <w:rPr>
          <w:rFonts w:ascii="仿宋" w:cs="仿宋" w:eastAsia="仿宋" w:hAnsi="仿宋" w:hint="eastAsia"/>
          <w:sz w:val="28"/>
          <w:szCs w:val="28"/>
          <w:lang w:val="en-US"/>
        </w:rPr>
        <w:t> 60 </w:t>
      </w:r>
      <w:r>
        <w:rPr>
          <w:rFonts w:ascii="仿宋" w:cs="仿宋" w:eastAsia="仿宋" w:hAnsi="仿宋" w:hint="eastAsia"/>
          <w:sz w:val="28"/>
          <w:szCs w:val="28"/>
        </w:rPr>
        <w:t>号，字边要加阴影；字幕应与画面有良好的同步性。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rPr>
        <w:t>资料运用：片中一旦涉及到非本校拍摄、不属于拍摄团队创作的视频素材，一律要在画面右上角注明“资料”字样。“资料”字体字号为黑体</w:t>
      </w:r>
      <w:r>
        <w:rPr>
          <w:rFonts w:ascii="仿宋" w:cs="仿宋" w:eastAsia="仿宋" w:hAnsi="仿宋" w:hint="eastAsia"/>
          <w:sz w:val="28"/>
          <w:szCs w:val="28"/>
          <w:lang w:val="en-US"/>
        </w:rPr>
        <w:t> 65 </w:t>
      </w:r>
      <w:r>
        <w:rPr>
          <w:rFonts w:ascii="仿宋" w:cs="仿宋" w:eastAsia="仿宋" w:hAnsi="仿宋" w:hint="eastAsia"/>
          <w:sz w:val="28"/>
          <w:szCs w:val="28"/>
        </w:rPr>
        <w:t>号，字边要加阴影。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2" w:firstLineChars="200"/>
        <w:textAlignment w:val="auto"/>
        <w:rPr>
          <w:rFonts w:ascii="仿宋" w:cs="仿宋" w:eastAsia="仿宋" w:hAnsi="仿宋" w:hint="eastAsia"/>
          <w:b/>
          <w:bCs/>
          <w:sz w:val="28"/>
          <w:szCs w:val="28"/>
        </w:rPr>
      </w:pPr>
      <w:r>
        <w:rPr>
          <w:rFonts w:ascii="仿宋" w:cs="仿宋" w:eastAsia="仿宋" w:hAnsi="仿宋" w:hint="eastAsia"/>
          <w:b/>
          <w:bCs/>
          <w:sz w:val="28"/>
          <w:szCs w:val="28"/>
        </w:rPr>
        <w:t>（三）短视频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lang w:val="en-US"/>
        </w:rPr>
        <w:t>1.</w:t>
      </w:r>
      <w:r>
        <w:rPr>
          <w:rFonts w:ascii="仿宋" w:cs="仿宋" w:eastAsia="仿宋" w:hAnsi="仿宋" w:hint="eastAsia"/>
          <w:sz w:val="28"/>
          <w:szCs w:val="28"/>
        </w:rPr>
        <w:t>形态风格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rPr>
        <w:t>节目形态：短视频。征文、微视频创作团队可将采访过程中的素材，制作成短视频的形式，或为被采访“五老”的金句，或为直击心灵的画面、感人的小故事等。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rPr>
        <w:t>视频格式：</w:t>
      </w:r>
      <w:r>
        <w:rPr>
          <w:rFonts w:ascii="仿宋" w:cs="仿宋" w:eastAsia="仿宋" w:hAnsi="仿宋" w:hint="eastAsia"/>
          <w:sz w:val="28"/>
          <w:szCs w:val="28"/>
          <w:lang w:val="en-US"/>
        </w:rPr>
        <w:t>MP4(</w:t>
      </w:r>
      <w:r>
        <w:rPr>
          <w:rFonts w:ascii="仿宋" w:cs="仿宋" w:eastAsia="仿宋" w:hAnsi="仿宋" w:hint="eastAsia"/>
          <w:sz w:val="28"/>
          <w:szCs w:val="28"/>
        </w:rPr>
        <w:t>不得低于</w:t>
      </w:r>
      <w:r>
        <w:rPr>
          <w:rFonts w:ascii="仿宋" w:cs="仿宋" w:eastAsia="仿宋" w:hAnsi="仿宋" w:hint="eastAsia"/>
          <w:sz w:val="28"/>
          <w:szCs w:val="28"/>
          <w:lang w:val="en-US"/>
        </w:rPr>
        <w:t>15M</w:t>
      </w:r>
      <w:r>
        <w:rPr>
          <w:rFonts w:ascii="仿宋" w:cs="仿宋" w:eastAsia="仿宋" w:hAnsi="仿宋" w:hint="eastAsia"/>
          <w:sz w:val="28"/>
          <w:szCs w:val="28"/>
        </w:rPr>
        <w:t>码流</w:t>
      </w:r>
      <w:r>
        <w:rPr>
          <w:rFonts w:ascii="仿宋" w:cs="仿宋" w:eastAsia="仿宋" w:hAnsi="仿宋" w:hint="eastAsia"/>
          <w:sz w:val="28"/>
          <w:szCs w:val="28"/>
          <w:lang w:val="en-US"/>
        </w:rPr>
        <w:t>)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rPr>
        <w:t>视频标准：</w:t>
      </w:r>
      <w:r>
        <w:rPr>
          <w:rFonts w:ascii="仿宋" w:cs="仿宋" w:eastAsia="仿宋" w:hAnsi="仿宋" w:hint="eastAsia"/>
          <w:sz w:val="28"/>
          <w:szCs w:val="28"/>
          <w:lang w:val="en-US"/>
        </w:rPr>
        <w:t>1080×1920</w:t>
      </w:r>
      <w:r>
        <w:rPr>
          <w:rFonts w:ascii="仿宋" w:cs="仿宋" w:eastAsia="仿宋" w:hAnsi="仿宋" w:hint="eastAsia"/>
          <w:sz w:val="28"/>
          <w:szCs w:val="28"/>
        </w:rPr>
        <w:t>（竖屏高清格式）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rPr>
        <w:t>节目风格</w:t>
      </w:r>
      <w:r>
        <w:rPr>
          <w:rFonts w:ascii="仿宋" w:cs="仿宋" w:eastAsia="仿宋" w:hAnsi="仿宋" w:hint="eastAsia"/>
          <w:sz w:val="28"/>
          <w:szCs w:val="28"/>
          <w:lang w:val="en-US"/>
        </w:rPr>
        <w:t>:</w:t>
      </w:r>
      <w:r>
        <w:rPr>
          <w:rFonts w:ascii="仿宋" w:cs="仿宋" w:eastAsia="仿宋" w:hAnsi="仿宋" w:hint="eastAsia"/>
          <w:sz w:val="28"/>
          <w:szCs w:val="28"/>
        </w:rPr>
        <w:t>鼓励形式创新，构思新颖有特色，有较强的思想性、艺术性、感染力和时代感，遵循短视频传播规律，情节紧凑，内容明确，能有效表达核心思想，适宜在移动端平台播出。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rPr>
        <w:t>时间要求：不超过</w:t>
      </w:r>
      <w:r>
        <w:rPr>
          <w:rFonts w:ascii="仿宋" w:cs="仿宋" w:eastAsia="仿宋" w:hAnsi="仿宋" w:hint="eastAsia"/>
          <w:sz w:val="28"/>
          <w:szCs w:val="28"/>
          <w:lang w:val="en-US"/>
        </w:rPr>
        <w:t>1</w:t>
      </w:r>
      <w:r>
        <w:rPr>
          <w:rFonts w:ascii="仿宋" w:cs="仿宋" w:eastAsia="仿宋" w:hAnsi="仿宋" w:hint="eastAsia"/>
          <w:sz w:val="28"/>
          <w:szCs w:val="28"/>
        </w:rPr>
        <w:t>分钟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lang w:val="en-US"/>
        </w:rPr>
        <w:t>2.</w:t>
      </w:r>
      <w:r>
        <w:rPr>
          <w:rFonts w:ascii="仿宋" w:cs="仿宋" w:eastAsia="仿宋" w:hAnsi="仿宋" w:hint="eastAsia"/>
          <w:sz w:val="28"/>
          <w:szCs w:val="28"/>
        </w:rPr>
        <w:t>技术要求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rPr>
        <w:t>画面要求：统一为竖屏高清视频，分辨率</w:t>
      </w:r>
      <w:r>
        <w:rPr>
          <w:rFonts w:ascii="仿宋" w:cs="仿宋" w:eastAsia="仿宋" w:hAnsi="仿宋" w:hint="eastAsia"/>
          <w:sz w:val="28"/>
          <w:szCs w:val="28"/>
          <w:lang w:val="en-US"/>
        </w:rPr>
        <w:t> 1080×1920</w:t>
      </w:r>
      <w:r>
        <w:rPr>
          <w:rFonts w:ascii="仿宋" w:cs="仿宋" w:eastAsia="仿宋" w:hAnsi="仿宋" w:hint="eastAsia"/>
          <w:sz w:val="28"/>
          <w:szCs w:val="28"/>
        </w:rPr>
        <w:t>，清晰、干净。 字幕要求：对白、旁白和解说等均须加配中文字幕。用字准确无误，不使用繁体字、异体字、错别字；字幕位置居中，字体字号为黑体</w:t>
      </w:r>
      <w:r>
        <w:rPr>
          <w:rFonts w:ascii="仿宋" w:cs="仿宋" w:eastAsia="仿宋" w:hAnsi="仿宋" w:hint="eastAsia"/>
          <w:sz w:val="28"/>
          <w:szCs w:val="28"/>
          <w:lang w:val="en-US"/>
        </w:rPr>
        <w:t> 60 </w:t>
      </w:r>
      <w:r>
        <w:rPr>
          <w:rFonts w:ascii="仿宋" w:cs="仿宋" w:eastAsia="仿宋" w:hAnsi="仿宋" w:hint="eastAsia"/>
          <w:sz w:val="28"/>
          <w:szCs w:val="28"/>
        </w:rPr>
        <w:t>号，字边要加阴影；字幕应与画面有良好的同步性。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560" w:firstLineChars="200"/>
        <w:textAlignment w:val="auto"/>
        <w:rPr>
          <w:rFonts w:ascii="仿宋" w:cs="仿宋" w:eastAsia="仿宋" w:hAnsi="仿宋" w:hint="eastAsia"/>
          <w:sz w:val="28"/>
          <w:szCs w:val="28"/>
        </w:rPr>
      </w:pPr>
      <w:r>
        <w:rPr>
          <w:rFonts w:ascii="仿宋" w:cs="仿宋" w:eastAsia="仿宋" w:hAnsi="仿宋" w:hint="eastAsia"/>
          <w:sz w:val="28"/>
          <w:szCs w:val="28"/>
        </w:rPr>
        <w:t>资料运用：片中一旦涉及到非本校拍摄、不属于拍摄团队创作的视频素材，一律要在画面右上角注明“资料”字样。“资料”字体字号为黑体</w:t>
      </w:r>
      <w:r>
        <w:rPr>
          <w:rFonts w:ascii="仿宋" w:cs="仿宋" w:eastAsia="仿宋" w:hAnsi="仿宋" w:hint="eastAsia"/>
          <w:sz w:val="28"/>
          <w:szCs w:val="28"/>
          <w:lang w:val="en-US"/>
        </w:rPr>
        <w:t> 65 </w:t>
      </w:r>
      <w:r>
        <w:rPr>
          <w:rFonts w:ascii="仿宋" w:cs="仿宋" w:eastAsia="仿宋" w:hAnsi="仿宋" w:hint="eastAsia"/>
          <w:sz w:val="28"/>
          <w:szCs w:val="28"/>
        </w:rPr>
        <w:t>号，字边要加阴影。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beforeAutospacing="false" w:afterAutospacing="false" w:lineRule="exact" w:line="520"/>
        <w:ind w:firstLine="562" w:firstLineChars="200"/>
        <w:textAlignment w:val="auto"/>
        <w:rPr>
          <w:rFonts w:ascii="仿宋" w:cs="仿宋" w:eastAsia="仿宋" w:hAnsi="仿宋" w:hint="eastAsia"/>
          <w:sz w:val="28"/>
          <w:szCs w:val="28"/>
        </w:rPr>
      </w:pPr>
      <w:r>
        <w:rPr>
          <w:rFonts w:ascii="仿宋" w:cs="仿宋" w:eastAsia="仿宋" w:hAnsi="仿宋" w:hint="eastAsia"/>
          <w:b/>
          <w:bCs/>
          <w:sz w:val="28"/>
          <w:szCs w:val="28"/>
        </w:rPr>
        <w:t> </w:t>
      </w:r>
      <w:r>
        <w:rPr>
          <w:rFonts w:ascii="仿宋" w:cs="仿宋" w:eastAsia="仿宋" w:hAnsi="仿宋" w:hint="eastAsia"/>
          <w:sz w:val="28"/>
          <w:szCs w:val="28"/>
        </w:rPr>
        <w:fldChar w:fldCharType="begin"/>
      </w:r>
      <w:r>
        <w:instrText xml:space="preserve"> INCLUDEPICTURE "../Documents/tencent files/1524729742/FileRecv/6d3b6fa2100858f065c948a5de790036" \* MERGEFORMAT \d </w:instrText>
      </w:r>
      <w:r>
        <w:rPr>
          <w:rFonts w:ascii="仿宋" w:cs="仿宋" w:eastAsia="仿宋" w:hAnsi="仿宋" w:hint="eastAsia"/>
          <w:sz w:val="28"/>
          <w:szCs w:val="28"/>
        </w:rPr>
        <w:fldChar w:fldCharType="separate"/>
      </w:r>
      <w:r>
        <w:rPr>
          <w:rFonts w:ascii="仿宋" w:cs="仿宋" w:eastAsia="仿宋" w:hAnsi="仿宋" w:hint="eastAsia"/>
          <w:sz w:val="28"/>
          <w:szCs w:val="28"/>
        </w:rPr>
        <w:fldChar w:fldCharType="end"/>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textAlignment w:val="auto"/>
        <w:rPr>
          <w:rFonts w:ascii="仿宋" w:cs="仿宋" w:eastAsia="仿宋" w:hAnsi="仿宋" w:hint="eastAsia"/>
          <w:b/>
          <w:bCs/>
          <w:sz w:val="30"/>
          <w:szCs w:val="30"/>
          <w:lang w:val="en-US" w:eastAsia="zh-CN"/>
        </w:rPr>
      </w:pPr>
      <w:r>
        <w:rPr>
          <w:rFonts w:ascii="仿宋" w:cs="仿宋" w:eastAsia="仿宋" w:hAnsi="仿宋" w:hint="eastAsia"/>
          <w:b/>
          <w:bCs/>
          <w:sz w:val="30"/>
          <w:szCs w:val="30"/>
          <w:lang w:val="en-US" w:eastAsia="zh-CN"/>
        </w:rPr>
        <w:t>附件2、“读懂中国”活动作品评审参考标准</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ind w:firstLine="602" w:firstLineChars="200"/>
        <w:textAlignment w:val="auto"/>
        <w:rPr>
          <w:rFonts w:ascii="仿宋" w:cs="仿宋" w:eastAsia="仿宋" w:hAnsi="仿宋" w:hint="eastAsia"/>
          <w:b/>
          <w:bCs/>
          <w:sz w:val="30"/>
          <w:szCs w:val="30"/>
          <w:lang w:val="en-US" w:eastAsia="zh-CN"/>
        </w:rPr>
      </w:pPr>
      <w:r>
        <w:rPr>
          <w:rFonts w:ascii="仿宋" w:cs="仿宋" w:eastAsia="仿宋" w:hAnsi="仿宋" w:hint="eastAsia"/>
          <w:b/>
          <w:bCs/>
          <w:sz w:val="30"/>
          <w:szCs w:val="30"/>
          <w:lang w:val="en-US" w:eastAsia="zh-CN"/>
        </w:rPr>
        <w:t>一、征文评审标准（共100分）</w:t>
      </w:r>
    </w:p>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613"/>
        <w:gridCol w:w="5694"/>
      </w:tblGrid>
      <w:tr>
        <w:trPr>
          <w:trHeight w:val="586" w:hRule="atLeast"/>
        </w:trPr>
        <w:tc>
          <w:tcPr>
            <w:tcW w:w="8522" w:type="dxa"/>
            <w:gridSpan w:val="2"/>
            <w:tcBorders/>
            <w:vAlign w:val="center"/>
          </w:tcPr>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center"/>
              <w:textAlignment w:val="auto"/>
              <w:rPr>
                <w:rFonts w:ascii="仿宋" w:cs="仿宋" w:eastAsia="仿宋" w:hAnsi="仿宋" w:hint="eastAsia"/>
                <w:sz w:val="28"/>
                <w:szCs w:val="28"/>
                <w:vertAlign w:val="baseline"/>
              </w:rPr>
            </w:pPr>
            <w:r>
              <w:rPr>
                <w:rFonts w:ascii="仿宋" w:cs="仿宋" w:eastAsia="仿宋" w:hAnsi="仿宋" w:hint="eastAsia"/>
                <w:b/>
                <w:bCs/>
                <w:sz w:val="28"/>
                <w:szCs w:val="28"/>
              </w:rPr>
              <w:t>征文评审标准</w:t>
            </w:r>
            <w:r>
              <w:rPr>
                <w:rFonts w:ascii="仿宋" w:cs="仿宋" w:eastAsia="仿宋" w:hAnsi="仿宋" w:hint="eastAsia"/>
                <w:b/>
                <w:bCs/>
                <w:sz w:val="28"/>
                <w:szCs w:val="28"/>
                <w:lang w:eastAsia="zh-CN"/>
              </w:rPr>
              <w:t>（</w:t>
            </w:r>
            <w:r>
              <w:rPr>
                <w:rFonts w:ascii="仿宋" w:cs="仿宋" w:eastAsia="仿宋" w:hAnsi="仿宋" w:hint="eastAsia"/>
                <w:b/>
                <w:bCs/>
                <w:sz w:val="28"/>
                <w:szCs w:val="28"/>
                <w:lang w:val="en-US" w:eastAsia="zh-CN"/>
              </w:rPr>
              <w:t>共100分</w:t>
            </w:r>
            <w:r>
              <w:rPr>
                <w:rFonts w:ascii="仿宋" w:cs="仿宋" w:eastAsia="仿宋" w:hAnsi="仿宋" w:hint="eastAsia"/>
                <w:b/>
                <w:bCs/>
                <w:sz w:val="28"/>
                <w:szCs w:val="28"/>
                <w:lang w:eastAsia="zh-CN"/>
              </w:rPr>
              <w:t>）</w:t>
            </w:r>
          </w:p>
        </w:tc>
      </w:tr>
      <w:tr>
        <w:tblPrEx/>
        <w:trPr/>
        <w:tc>
          <w:tcPr>
            <w:tcW w:w="2671" w:type="dxa"/>
            <w:tcBorders/>
            <w:vAlign w:val="center"/>
          </w:tcPr>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center"/>
              <w:textAlignment w:val="auto"/>
              <w:rPr>
                <w:rFonts w:ascii="仿宋" w:cs="仿宋" w:eastAsia="仿宋" w:hAnsi="仿宋" w:hint="eastAsia"/>
                <w:sz w:val="28"/>
                <w:szCs w:val="28"/>
              </w:rPr>
            </w:pPr>
            <w:r>
              <w:rPr>
                <w:rFonts w:ascii="仿宋" w:cs="仿宋" w:eastAsia="仿宋" w:hAnsi="仿宋" w:hint="eastAsia"/>
                <w:sz w:val="28"/>
                <w:szCs w:val="28"/>
              </w:rPr>
              <w:t>紧扣主题、立意明确</w:t>
            </w:r>
          </w:p>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center"/>
              <w:textAlignment w:val="auto"/>
              <w:rPr>
                <w:rFonts w:ascii="仿宋" w:cs="仿宋" w:eastAsia="仿宋" w:hAnsi="仿宋" w:hint="eastAsia"/>
                <w:sz w:val="28"/>
                <w:szCs w:val="28"/>
                <w:vertAlign w:val="baseline"/>
              </w:rPr>
            </w:pPr>
            <w:r>
              <w:rPr>
                <w:rFonts w:ascii="仿宋" w:cs="仿宋" w:eastAsia="仿宋" w:hAnsi="仿宋" w:hint="eastAsia"/>
                <w:sz w:val="28"/>
                <w:szCs w:val="28"/>
                <w:lang w:eastAsia="zh-CN"/>
              </w:rPr>
              <w:t>（</w:t>
            </w:r>
            <w:r>
              <w:rPr>
                <w:rFonts w:ascii="仿宋" w:cs="仿宋" w:eastAsia="仿宋" w:hAnsi="仿宋" w:hint="eastAsia"/>
                <w:sz w:val="28"/>
                <w:szCs w:val="28"/>
                <w:lang w:val="en-US" w:eastAsia="zh-CN"/>
              </w:rPr>
              <w:t>30分</w:t>
            </w:r>
            <w:r>
              <w:rPr>
                <w:rFonts w:ascii="仿宋" w:cs="仿宋" w:eastAsia="仿宋" w:hAnsi="仿宋" w:hint="eastAsia"/>
                <w:sz w:val="28"/>
                <w:szCs w:val="28"/>
                <w:lang w:eastAsia="zh-CN"/>
              </w:rPr>
              <w:t>）</w:t>
            </w:r>
          </w:p>
        </w:tc>
        <w:tc>
          <w:tcPr>
            <w:tcW w:w="5851" w:type="dxa"/>
            <w:tcBorders/>
            <w:vAlign w:val="center"/>
          </w:tcPr>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leftChars="0" w:right="0" w:rightChars="0"/>
              <w:jc w:val="left"/>
              <w:textAlignment w:val="auto"/>
              <w:rPr>
                <w:rFonts w:ascii="仿宋" w:cs="仿宋" w:eastAsia="仿宋" w:hAnsi="仿宋" w:hint="eastAsia"/>
                <w:sz w:val="28"/>
                <w:szCs w:val="28"/>
              </w:rPr>
            </w:pPr>
            <w:r>
              <w:rPr>
                <w:rFonts w:ascii="仿宋" w:cs="仿宋" w:eastAsia="仿宋" w:hAnsi="仿宋" w:hint="eastAsia"/>
                <w:sz w:val="28"/>
                <w:szCs w:val="28"/>
              </w:rPr>
              <w:t>记录、展示“五老”参与全面建成小康社会或参与抗疫斗争的奋斗历程、感人事迹和真实感悟若偏题的酌情扣分</w:t>
            </w:r>
            <w:r>
              <w:rPr>
                <w:rFonts w:ascii="仿宋" w:cs="仿宋" w:eastAsia="仿宋" w:hAnsi="仿宋" w:hint="eastAsia"/>
                <w:sz w:val="28"/>
                <w:szCs w:val="28"/>
                <w:lang w:eastAsia="zh-CN"/>
              </w:rPr>
              <w:t>。</w:t>
            </w:r>
          </w:p>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left"/>
              <w:textAlignment w:val="auto"/>
              <w:rPr>
                <w:rFonts w:ascii="仿宋" w:cs="仿宋" w:eastAsia="仿宋" w:hAnsi="仿宋" w:hint="eastAsia"/>
                <w:sz w:val="28"/>
                <w:szCs w:val="28"/>
                <w:vertAlign w:val="baseline"/>
              </w:rPr>
            </w:pPr>
          </w:p>
        </w:tc>
      </w:tr>
      <w:tr>
        <w:tblPrEx/>
        <w:trPr/>
        <w:tc>
          <w:tcPr>
            <w:tcW w:w="2671" w:type="dxa"/>
            <w:tcBorders/>
            <w:vAlign w:val="center"/>
          </w:tcPr>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center"/>
              <w:textAlignment w:val="auto"/>
              <w:rPr>
                <w:rFonts w:ascii="仿宋" w:cs="仿宋" w:eastAsia="仿宋" w:hAnsi="仿宋" w:hint="eastAsia"/>
                <w:sz w:val="28"/>
                <w:szCs w:val="28"/>
              </w:rPr>
            </w:pPr>
            <w:r>
              <w:rPr>
                <w:rFonts w:ascii="仿宋" w:cs="仿宋" w:eastAsia="仿宋" w:hAnsi="仿宋" w:hint="eastAsia"/>
                <w:sz w:val="28"/>
                <w:szCs w:val="28"/>
              </w:rPr>
              <w:t>内容详实，表述得当</w:t>
            </w:r>
          </w:p>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center"/>
              <w:textAlignment w:val="auto"/>
              <w:rPr>
                <w:rFonts w:ascii="仿宋" w:cs="仿宋" w:eastAsia="仿宋" w:hAnsi="仿宋" w:hint="eastAsia"/>
                <w:sz w:val="28"/>
                <w:szCs w:val="28"/>
                <w:vertAlign w:val="baseline"/>
              </w:rPr>
            </w:pPr>
            <w:r>
              <w:rPr>
                <w:rFonts w:ascii="仿宋" w:cs="仿宋" w:eastAsia="仿宋" w:hAnsi="仿宋" w:hint="eastAsia"/>
                <w:sz w:val="28"/>
                <w:szCs w:val="28"/>
                <w:lang w:eastAsia="zh-CN"/>
              </w:rPr>
              <w:t>（</w:t>
            </w:r>
            <w:r>
              <w:rPr>
                <w:rFonts w:ascii="仿宋" w:cs="仿宋" w:eastAsia="仿宋" w:hAnsi="仿宋" w:hint="eastAsia"/>
                <w:sz w:val="28"/>
                <w:szCs w:val="28"/>
                <w:lang w:val="en-US" w:eastAsia="zh-CN"/>
              </w:rPr>
              <w:t>20分</w:t>
            </w:r>
            <w:r>
              <w:rPr>
                <w:rFonts w:ascii="仿宋" w:cs="仿宋" w:eastAsia="仿宋" w:hAnsi="仿宋" w:hint="eastAsia"/>
                <w:sz w:val="28"/>
                <w:szCs w:val="28"/>
                <w:lang w:eastAsia="zh-CN"/>
              </w:rPr>
              <w:t>）</w:t>
            </w:r>
          </w:p>
        </w:tc>
        <w:tc>
          <w:tcPr>
            <w:tcW w:w="5851" w:type="dxa"/>
            <w:tcBorders/>
            <w:vAlign w:val="center"/>
          </w:tcPr>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left"/>
              <w:textAlignment w:val="auto"/>
              <w:rPr>
                <w:rFonts w:ascii="仿宋" w:cs="仿宋" w:eastAsia="仿宋" w:hAnsi="仿宋" w:hint="eastAsia"/>
                <w:sz w:val="28"/>
                <w:szCs w:val="28"/>
                <w:vertAlign w:val="baseline"/>
              </w:rPr>
            </w:pPr>
            <w:r>
              <w:rPr>
                <w:rFonts w:ascii="仿宋" w:cs="仿宋" w:eastAsia="仿宋" w:hAnsi="仿宋" w:hint="eastAsia"/>
                <w:sz w:val="28"/>
                <w:szCs w:val="28"/>
              </w:rPr>
              <w:t>突出“五老”人物事迹，强调故事性和细节描述，以“五老”的个体经历，反映出全面建成小康社会历程中的伟大成就或疫情防控中彰显的中国共产党领导和中国特色社会主义制度的显著优势，切记写成“五老”个人简历。根据文章实际情况，酌情赋分。</w:t>
            </w:r>
          </w:p>
        </w:tc>
      </w:tr>
      <w:tr>
        <w:tblPrEx/>
        <w:trPr/>
        <w:tc>
          <w:tcPr>
            <w:tcW w:w="2671" w:type="dxa"/>
            <w:tcBorders/>
            <w:vAlign w:val="center"/>
          </w:tcPr>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center"/>
              <w:textAlignment w:val="auto"/>
              <w:rPr>
                <w:rFonts w:ascii="仿宋" w:cs="仿宋" w:eastAsia="仿宋" w:hAnsi="仿宋" w:hint="eastAsia"/>
                <w:sz w:val="28"/>
                <w:szCs w:val="28"/>
              </w:rPr>
            </w:pPr>
            <w:r>
              <w:rPr>
                <w:rFonts w:ascii="仿宋" w:cs="仿宋" w:eastAsia="仿宋" w:hAnsi="仿宋" w:hint="eastAsia"/>
                <w:sz w:val="28"/>
                <w:szCs w:val="28"/>
              </w:rPr>
              <w:t>语言优美，文笔流畅</w:t>
            </w:r>
          </w:p>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center"/>
              <w:textAlignment w:val="auto"/>
              <w:rPr>
                <w:rFonts w:ascii="仿宋" w:cs="仿宋" w:eastAsia="仿宋" w:hAnsi="仿宋" w:hint="eastAsia"/>
                <w:sz w:val="28"/>
                <w:szCs w:val="28"/>
                <w:vertAlign w:val="baseline"/>
              </w:rPr>
            </w:pPr>
            <w:r>
              <w:rPr>
                <w:rFonts w:ascii="仿宋" w:cs="仿宋" w:eastAsia="仿宋" w:hAnsi="仿宋" w:hint="eastAsia"/>
                <w:sz w:val="28"/>
                <w:szCs w:val="28"/>
                <w:lang w:eastAsia="zh-CN"/>
              </w:rPr>
              <w:t>（</w:t>
            </w:r>
            <w:r>
              <w:rPr>
                <w:rFonts w:ascii="仿宋" w:cs="仿宋" w:eastAsia="仿宋" w:hAnsi="仿宋" w:hint="eastAsia"/>
                <w:sz w:val="28"/>
                <w:szCs w:val="28"/>
                <w:lang w:val="en-US" w:eastAsia="zh-CN"/>
              </w:rPr>
              <w:t>20分</w:t>
            </w:r>
            <w:r>
              <w:rPr>
                <w:rFonts w:ascii="仿宋" w:cs="仿宋" w:eastAsia="仿宋" w:hAnsi="仿宋" w:hint="eastAsia"/>
                <w:sz w:val="28"/>
                <w:szCs w:val="28"/>
                <w:lang w:eastAsia="zh-CN"/>
              </w:rPr>
              <w:t>）</w:t>
            </w:r>
          </w:p>
        </w:tc>
        <w:tc>
          <w:tcPr>
            <w:tcW w:w="5851" w:type="dxa"/>
            <w:tcBorders/>
            <w:vAlign w:val="center"/>
          </w:tcPr>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left"/>
              <w:textAlignment w:val="auto"/>
              <w:rPr>
                <w:rFonts w:ascii="仿宋" w:cs="仿宋" w:eastAsia="仿宋" w:hAnsi="仿宋" w:hint="eastAsia"/>
                <w:sz w:val="28"/>
                <w:szCs w:val="28"/>
                <w:vertAlign w:val="baseline"/>
              </w:rPr>
            </w:pPr>
            <w:r>
              <w:rPr>
                <w:rFonts w:ascii="仿宋" w:cs="仿宋" w:eastAsia="仿宋" w:hAnsi="仿宋" w:hint="eastAsia"/>
                <w:sz w:val="28"/>
                <w:szCs w:val="28"/>
              </w:rPr>
              <w:t>根据文章实际情况酌情赋分</w:t>
            </w:r>
            <w:r>
              <w:rPr>
                <w:rFonts w:ascii="仿宋" w:cs="仿宋" w:eastAsia="仿宋" w:hAnsi="仿宋" w:hint="eastAsia"/>
                <w:sz w:val="28"/>
                <w:szCs w:val="28"/>
                <w:lang w:eastAsia="zh-CN"/>
              </w:rPr>
              <w:t>。</w:t>
            </w:r>
          </w:p>
        </w:tc>
      </w:tr>
      <w:tr>
        <w:tblPrEx/>
        <w:trPr/>
        <w:tc>
          <w:tcPr>
            <w:tcW w:w="2671" w:type="dxa"/>
            <w:tcBorders/>
            <w:vAlign w:val="center"/>
          </w:tcPr>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center"/>
              <w:textAlignment w:val="auto"/>
              <w:rPr>
                <w:rFonts w:ascii="仿宋" w:cs="仿宋" w:eastAsia="仿宋" w:hAnsi="仿宋" w:hint="eastAsia"/>
                <w:sz w:val="28"/>
                <w:szCs w:val="28"/>
              </w:rPr>
            </w:pPr>
            <w:r>
              <w:rPr>
                <w:rFonts w:ascii="仿宋" w:cs="仿宋" w:eastAsia="仿宋" w:hAnsi="仿宋" w:hint="eastAsia"/>
                <w:sz w:val="28"/>
                <w:szCs w:val="28"/>
              </w:rPr>
              <w:t>情感真实，表达细腻</w:t>
            </w:r>
          </w:p>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center"/>
              <w:textAlignment w:val="auto"/>
              <w:rPr>
                <w:rFonts w:ascii="仿宋" w:cs="仿宋" w:eastAsia="仿宋" w:hAnsi="仿宋" w:hint="eastAsia"/>
                <w:sz w:val="28"/>
                <w:szCs w:val="28"/>
                <w:vertAlign w:val="baseline"/>
              </w:rPr>
            </w:pPr>
            <w:r>
              <w:rPr>
                <w:rFonts w:ascii="仿宋" w:cs="仿宋" w:eastAsia="仿宋" w:hAnsi="仿宋" w:hint="eastAsia"/>
                <w:sz w:val="28"/>
                <w:szCs w:val="28"/>
                <w:lang w:eastAsia="zh-CN"/>
              </w:rPr>
              <w:t>（</w:t>
            </w:r>
            <w:r>
              <w:rPr>
                <w:rFonts w:ascii="仿宋" w:cs="仿宋" w:eastAsia="仿宋" w:hAnsi="仿宋" w:hint="eastAsia"/>
                <w:sz w:val="28"/>
                <w:szCs w:val="28"/>
                <w:lang w:val="en-US" w:eastAsia="zh-CN"/>
              </w:rPr>
              <w:t>20分</w:t>
            </w:r>
            <w:r>
              <w:rPr>
                <w:rFonts w:ascii="仿宋" w:cs="仿宋" w:eastAsia="仿宋" w:hAnsi="仿宋" w:hint="eastAsia"/>
                <w:sz w:val="28"/>
                <w:szCs w:val="28"/>
                <w:lang w:eastAsia="zh-CN"/>
              </w:rPr>
              <w:t>）</w:t>
            </w:r>
          </w:p>
        </w:tc>
        <w:tc>
          <w:tcPr>
            <w:tcW w:w="5851" w:type="dxa"/>
            <w:tcBorders/>
            <w:vAlign w:val="center"/>
          </w:tcPr>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left"/>
              <w:textAlignment w:val="auto"/>
              <w:rPr>
                <w:rFonts w:ascii="仿宋" w:cs="仿宋" w:eastAsia="仿宋" w:hAnsi="仿宋" w:hint="eastAsia"/>
                <w:sz w:val="28"/>
                <w:szCs w:val="28"/>
                <w:vertAlign w:val="baseline"/>
              </w:rPr>
            </w:pPr>
            <w:r>
              <w:rPr>
                <w:rFonts w:ascii="仿宋" w:cs="仿宋" w:eastAsia="仿宋" w:hAnsi="仿宋" w:hint="eastAsia"/>
                <w:sz w:val="28"/>
                <w:szCs w:val="28"/>
              </w:rPr>
              <w:t>根据文章实际情况酌情赋分</w:t>
            </w:r>
            <w:r>
              <w:rPr>
                <w:rFonts w:ascii="仿宋" w:cs="仿宋" w:eastAsia="仿宋" w:hAnsi="仿宋" w:hint="eastAsia"/>
                <w:sz w:val="28"/>
                <w:szCs w:val="28"/>
                <w:lang w:eastAsia="zh-CN"/>
              </w:rPr>
              <w:t>。</w:t>
            </w:r>
          </w:p>
        </w:tc>
      </w:tr>
      <w:tr>
        <w:tblPrEx/>
        <w:trPr/>
        <w:tc>
          <w:tcPr>
            <w:tcW w:w="2671" w:type="dxa"/>
            <w:tcBorders/>
            <w:vAlign w:val="center"/>
          </w:tcPr>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center"/>
              <w:textAlignment w:val="auto"/>
              <w:rPr>
                <w:rFonts w:ascii="仿宋" w:cs="仿宋" w:eastAsia="仿宋" w:hAnsi="仿宋" w:hint="eastAsia"/>
                <w:sz w:val="28"/>
                <w:szCs w:val="28"/>
              </w:rPr>
            </w:pPr>
            <w:r>
              <w:rPr>
                <w:rFonts w:ascii="仿宋" w:cs="仿宋" w:eastAsia="仿宋" w:hAnsi="仿宋" w:hint="eastAsia"/>
                <w:sz w:val="28"/>
                <w:szCs w:val="28"/>
              </w:rPr>
              <w:t>文体合规，用字规范</w:t>
            </w:r>
          </w:p>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center"/>
              <w:textAlignment w:val="auto"/>
              <w:rPr>
                <w:rFonts w:ascii="仿宋" w:cs="仿宋" w:eastAsia="仿宋" w:hAnsi="仿宋" w:hint="eastAsia"/>
                <w:sz w:val="28"/>
                <w:szCs w:val="28"/>
                <w:vertAlign w:val="baseline"/>
              </w:rPr>
            </w:pPr>
            <w:r>
              <w:rPr>
                <w:rFonts w:ascii="仿宋" w:cs="仿宋" w:eastAsia="仿宋" w:hAnsi="仿宋" w:hint="eastAsia"/>
                <w:sz w:val="28"/>
                <w:szCs w:val="28"/>
                <w:lang w:eastAsia="zh-CN"/>
              </w:rPr>
              <w:t>（</w:t>
            </w:r>
            <w:r>
              <w:rPr>
                <w:rFonts w:ascii="仿宋" w:cs="仿宋" w:eastAsia="仿宋" w:hAnsi="仿宋" w:hint="eastAsia"/>
                <w:sz w:val="28"/>
                <w:szCs w:val="28"/>
                <w:lang w:val="en-US" w:eastAsia="zh-CN"/>
              </w:rPr>
              <w:t>10分</w:t>
            </w:r>
            <w:r>
              <w:rPr>
                <w:rFonts w:ascii="仿宋" w:cs="仿宋" w:eastAsia="仿宋" w:hAnsi="仿宋" w:hint="eastAsia"/>
                <w:sz w:val="28"/>
                <w:szCs w:val="28"/>
                <w:lang w:eastAsia="zh-CN"/>
              </w:rPr>
              <w:t>）</w:t>
            </w:r>
          </w:p>
        </w:tc>
        <w:tc>
          <w:tcPr>
            <w:tcW w:w="5851" w:type="dxa"/>
            <w:tcBorders/>
            <w:vAlign w:val="center"/>
          </w:tcPr>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left"/>
              <w:textAlignment w:val="auto"/>
              <w:rPr>
                <w:rFonts w:ascii="仿宋" w:cs="仿宋" w:eastAsia="仿宋" w:hAnsi="仿宋" w:hint="eastAsia"/>
                <w:sz w:val="28"/>
                <w:szCs w:val="28"/>
                <w:vertAlign w:val="baseline"/>
              </w:rPr>
            </w:pPr>
            <w:r>
              <w:rPr>
                <w:rFonts w:ascii="仿宋" w:cs="仿宋" w:eastAsia="仿宋" w:hAnsi="仿宋" w:hint="eastAsia"/>
                <w:sz w:val="28"/>
                <w:szCs w:val="28"/>
              </w:rPr>
              <w:t>文体为记叙文字数不超过2000字，文体有误或字数超过2400字，即此项为0分，字数在2001—2400之间，或者出现不规范用字的酌情扣分</w:t>
            </w:r>
            <w:r>
              <w:rPr>
                <w:rFonts w:ascii="仿宋" w:cs="仿宋" w:eastAsia="仿宋" w:hAnsi="仿宋" w:hint="eastAsia"/>
                <w:sz w:val="28"/>
                <w:szCs w:val="28"/>
                <w:lang w:eastAsia="zh-CN"/>
              </w:rPr>
              <w:t>。</w:t>
            </w:r>
          </w:p>
        </w:tc>
      </w:tr>
    </w:tbl>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leftChars="0" w:right="0" w:rightChars="0"/>
        <w:textAlignment w:val="auto"/>
        <w:rPr>
          <w:rFonts w:ascii="仿宋" w:cs="仿宋" w:eastAsia="仿宋" w:hAnsi="仿宋" w:hint="eastAsia"/>
          <w:sz w:val="30"/>
          <w:szCs w:val="30"/>
          <w:vertAlign w:val="baseline"/>
          <w:lang w:eastAsia="zh-CN"/>
        </w:rPr>
      </w:pPr>
      <w:r>
        <w:rPr>
          <w:rFonts w:ascii="仿宋" w:cs="仿宋" w:eastAsia="仿宋" w:hAnsi="仿宋" w:hint="eastAsia"/>
          <w:b/>
          <w:bCs/>
          <w:sz w:val="30"/>
          <w:szCs w:val="30"/>
          <w:lang w:val="en-US" w:eastAsia="zh-CN"/>
        </w:rPr>
        <w:t>二、微视频评审标准（100分）</w:t>
      </w:r>
    </w:p>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954"/>
        <w:gridCol w:w="6353"/>
      </w:tblGrid>
      <w:tr>
        <w:trPr/>
        <w:tc>
          <w:tcPr>
            <w:tcW w:w="8522" w:type="dxa"/>
            <w:gridSpan w:val="2"/>
            <w:tcBorders/>
            <w:vAlign w:val="center"/>
          </w:tcPr>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center"/>
              <w:textAlignment w:val="auto"/>
              <w:rPr>
                <w:rFonts w:ascii="仿宋" w:cs="仿宋" w:eastAsia="仿宋" w:hAnsi="仿宋" w:hint="eastAsia"/>
                <w:sz w:val="28"/>
                <w:szCs w:val="28"/>
                <w:vertAlign w:val="baseline"/>
                <w:lang w:eastAsia="zh-CN"/>
              </w:rPr>
            </w:pPr>
            <w:r>
              <w:rPr>
                <w:rFonts w:ascii="仿宋" w:cs="仿宋" w:eastAsia="仿宋" w:hAnsi="仿宋" w:hint="eastAsia"/>
                <w:b/>
                <w:bCs/>
                <w:sz w:val="28"/>
                <w:szCs w:val="28"/>
              </w:rPr>
              <w:t>微视频评审标准</w:t>
            </w:r>
            <w:r>
              <w:rPr>
                <w:rFonts w:ascii="仿宋" w:cs="仿宋" w:eastAsia="仿宋" w:hAnsi="仿宋" w:hint="eastAsia"/>
                <w:b/>
                <w:bCs/>
                <w:sz w:val="28"/>
                <w:szCs w:val="28"/>
                <w:lang w:eastAsia="zh-CN"/>
              </w:rPr>
              <w:t>（</w:t>
            </w:r>
            <w:r>
              <w:rPr>
                <w:rFonts w:ascii="仿宋" w:cs="仿宋" w:eastAsia="仿宋" w:hAnsi="仿宋" w:hint="eastAsia"/>
                <w:b/>
                <w:bCs/>
                <w:sz w:val="28"/>
                <w:szCs w:val="28"/>
                <w:lang w:val="en-US" w:eastAsia="zh-CN"/>
              </w:rPr>
              <w:t>共100分</w:t>
            </w:r>
            <w:r>
              <w:rPr>
                <w:rFonts w:ascii="仿宋" w:cs="仿宋" w:eastAsia="仿宋" w:hAnsi="仿宋" w:hint="eastAsia"/>
                <w:b/>
                <w:bCs/>
                <w:sz w:val="28"/>
                <w:szCs w:val="28"/>
                <w:lang w:eastAsia="zh-CN"/>
              </w:rPr>
              <w:t>）</w:t>
            </w:r>
          </w:p>
        </w:tc>
      </w:tr>
      <w:tr>
        <w:tblPrEx/>
        <w:trPr/>
        <w:tc>
          <w:tcPr>
            <w:tcW w:w="1991" w:type="dxa"/>
            <w:tcBorders/>
            <w:vAlign w:val="center"/>
          </w:tcPr>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center"/>
              <w:textAlignment w:val="auto"/>
              <w:rPr>
                <w:rFonts w:ascii="仿宋" w:cs="仿宋" w:eastAsia="仿宋" w:hAnsi="仿宋" w:hint="eastAsia"/>
                <w:sz w:val="28"/>
                <w:szCs w:val="28"/>
              </w:rPr>
            </w:pPr>
            <w:r>
              <w:rPr>
                <w:rFonts w:ascii="仿宋" w:cs="仿宋" w:eastAsia="仿宋" w:hAnsi="仿宋" w:hint="eastAsia"/>
                <w:sz w:val="28"/>
                <w:szCs w:val="28"/>
              </w:rPr>
              <w:t>主题表达</w:t>
            </w:r>
          </w:p>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center"/>
              <w:textAlignment w:val="auto"/>
              <w:rPr>
                <w:rFonts w:ascii="仿宋" w:cs="仿宋" w:eastAsia="仿宋" w:hAnsi="仿宋" w:hint="eastAsia"/>
                <w:sz w:val="28"/>
                <w:szCs w:val="28"/>
                <w:vertAlign w:val="baseline"/>
                <w:lang w:eastAsia="zh-CN"/>
              </w:rPr>
            </w:pPr>
            <w:r>
              <w:rPr>
                <w:rFonts w:ascii="仿宋" w:cs="仿宋" w:eastAsia="仿宋" w:hAnsi="仿宋" w:hint="eastAsia"/>
                <w:sz w:val="28"/>
                <w:szCs w:val="28"/>
                <w:lang w:eastAsia="zh-CN"/>
              </w:rPr>
              <w:t>（</w:t>
            </w:r>
            <w:r>
              <w:rPr>
                <w:rFonts w:ascii="仿宋" w:cs="仿宋" w:eastAsia="仿宋" w:hAnsi="仿宋" w:hint="eastAsia"/>
                <w:sz w:val="28"/>
                <w:szCs w:val="28"/>
                <w:lang w:val="en-US" w:eastAsia="zh-CN"/>
              </w:rPr>
              <w:t>30分</w:t>
            </w:r>
            <w:r>
              <w:rPr>
                <w:rFonts w:ascii="仿宋" w:cs="仿宋" w:eastAsia="仿宋" w:hAnsi="仿宋" w:hint="eastAsia"/>
                <w:sz w:val="28"/>
                <w:szCs w:val="28"/>
                <w:lang w:eastAsia="zh-CN"/>
              </w:rPr>
              <w:t>）</w:t>
            </w:r>
          </w:p>
        </w:tc>
        <w:tc>
          <w:tcPr>
            <w:tcW w:w="6531" w:type="dxa"/>
            <w:tcBorders/>
            <w:vAlign w:val="center"/>
          </w:tcPr>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left"/>
              <w:textAlignment w:val="auto"/>
              <w:rPr>
                <w:rFonts w:ascii="仿宋" w:cs="仿宋" w:eastAsia="仿宋" w:hAnsi="仿宋" w:hint="eastAsia"/>
                <w:sz w:val="28"/>
                <w:szCs w:val="28"/>
                <w:vertAlign w:val="baseline"/>
                <w:lang w:eastAsia="zh-CN"/>
              </w:rPr>
            </w:pPr>
            <w:r>
              <w:rPr>
                <w:rFonts w:ascii="仿宋" w:cs="仿宋" w:eastAsia="仿宋" w:hAnsi="仿宋" w:hint="eastAsia"/>
                <w:sz w:val="28"/>
                <w:szCs w:val="28"/>
              </w:rPr>
              <w:t>记录展示“五老”参与全面建成小康社会或参与抗疫斗争的奋斗历程，感人事迹和真实感悟，突出“五老”人物事迹，强调故事和细节描述，以“五老”的个体经历反映出全面建成小康社会历程中的伟大成就或疫情防控中彰显的中国共产党领导</w:t>
            </w:r>
            <w:r>
              <w:rPr>
                <w:rFonts w:ascii="仿宋" w:cs="仿宋" w:eastAsia="仿宋" w:hAnsi="仿宋" w:hint="eastAsia"/>
                <w:sz w:val="28"/>
                <w:szCs w:val="28"/>
                <w:lang w:eastAsia="zh-CN"/>
              </w:rPr>
              <w:t>。</w:t>
            </w:r>
          </w:p>
        </w:tc>
      </w:tr>
      <w:tr>
        <w:tblPrEx/>
        <w:trPr/>
        <w:tc>
          <w:tcPr>
            <w:tcW w:w="1991" w:type="dxa"/>
            <w:tcBorders/>
            <w:vAlign w:val="center"/>
          </w:tcPr>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center"/>
              <w:textAlignment w:val="auto"/>
              <w:rPr>
                <w:rFonts w:ascii="仿宋" w:cs="仿宋" w:eastAsia="仿宋" w:hAnsi="仿宋" w:hint="eastAsia"/>
                <w:sz w:val="28"/>
                <w:szCs w:val="28"/>
              </w:rPr>
            </w:pPr>
            <w:r>
              <w:rPr>
                <w:rFonts w:ascii="仿宋" w:cs="仿宋" w:eastAsia="仿宋" w:hAnsi="仿宋" w:hint="eastAsia"/>
                <w:sz w:val="28"/>
                <w:szCs w:val="28"/>
              </w:rPr>
              <w:t>结构设置</w:t>
            </w:r>
          </w:p>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center"/>
              <w:textAlignment w:val="auto"/>
              <w:rPr>
                <w:rFonts w:ascii="仿宋" w:cs="仿宋" w:eastAsia="仿宋" w:hAnsi="仿宋" w:hint="eastAsia"/>
                <w:sz w:val="28"/>
                <w:szCs w:val="28"/>
                <w:vertAlign w:val="baseline"/>
                <w:lang w:eastAsia="zh-CN"/>
              </w:rPr>
            </w:pPr>
            <w:r>
              <w:rPr>
                <w:rFonts w:ascii="仿宋" w:cs="仿宋" w:eastAsia="仿宋" w:hAnsi="仿宋" w:hint="eastAsia"/>
                <w:sz w:val="28"/>
                <w:szCs w:val="28"/>
                <w:lang w:eastAsia="zh-CN"/>
              </w:rPr>
              <w:t>（</w:t>
            </w:r>
            <w:r>
              <w:rPr>
                <w:rFonts w:ascii="仿宋" w:cs="仿宋" w:eastAsia="仿宋" w:hAnsi="仿宋" w:hint="eastAsia"/>
                <w:sz w:val="28"/>
                <w:szCs w:val="28"/>
                <w:lang w:val="en-US" w:eastAsia="zh-CN"/>
              </w:rPr>
              <w:t>20分</w:t>
            </w:r>
            <w:r>
              <w:rPr>
                <w:rFonts w:ascii="仿宋" w:cs="仿宋" w:eastAsia="仿宋" w:hAnsi="仿宋" w:hint="eastAsia"/>
                <w:sz w:val="28"/>
                <w:szCs w:val="28"/>
                <w:lang w:eastAsia="zh-CN"/>
              </w:rPr>
              <w:t>）</w:t>
            </w:r>
          </w:p>
        </w:tc>
        <w:tc>
          <w:tcPr>
            <w:tcW w:w="6531" w:type="dxa"/>
            <w:tcBorders/>
            <w:vAlign w:val="center"/>
          </w:tcPr>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leftChars="0" w:right="0" w:rightChars="0"/>
              <w:jc w:val="left"/>
              <w:textAlignment w:val="auto"/>
              <w:rPr>
                <w:rFonts w:ascii="仿宋" w:cs="仿宋" w:eastAsia="仿宋" w:hAnsi="仿宋" w:hint="eastAsia"/>
                <w:sz w:val="28"/>
                <w:szCs w:val="28"/>
                <w:vertAlign w:val="baseline"/>
                <w:lang w:eastAsia="zh-CN"/>
              </w:rPr>
            </w:pPr>
            <w:r>
              <w:rPr>
                <w:rFonts w:ascii="仿宋" w:cs="仿宋" w:eastAsia="仿宋" w:hAnsi="仿宋" w:hint="eastAsia"/>
                <w:sz w:val="28"/>
                <w:szCs w:val="28"/>
              </w:rPr>
              <w:t>结构明确</w:t>
            </w:r>
            <w:r>
              <w:rPr>
                <w:rFonts w:ascii="仿宋" w:cs="仿宋" w:eastAsia="仿宋" w:hAnsi="仿宋" w:hint="eastAsia"/>
                <w:sz w:val="28"/>
                <w:szCs w:val="28"/>
                <w:lang w:eastAsia="zh-CN"/>
              </w:rPr>
              <w:t>、</w:t>
            </w:r>
            <w:r>
              <w:rPr>
                <w:rFonts w:ascii="仿宋" w:cs="仿宋" w:eastAsia="仿宋" w:hAnsi="仿宋" w:hint="eastAsia"/>
                <w:sz w:val="28"/>
                <w:szCs w:val="28"/>
              </w:rPr>
              <w:t>逻辑清晰，悬念设置精彩且自然能够突出主题，吸引观众根据片子实际情况酌情赋分和中国特色社会主义制度的显著优势，切忌拍摄成“五老”个人简历，根据片子实际情况酌情赋分</w:t>
            </w:r>
            <w:r>
              <w:rPr>
                <w:rFonts w:ascii="仿宋" w:cs="仿宋" w:eastAsia="仿宋" w:hAnsi="仿宋" w:hint="eastAsia"/>
                <w:sz w:val="28"/>
                <w:szCs w:val="28"/>
                <w:lang w:eastAsia="zh-CN"/>
              </w:rPr>
              <w:t>。</w:t>
            </w:r>
          </w:p>
        </w:tc>
      </w:tr>
      <w:tr>
        <w:tblPrEx/>
        <w:trPr/>
        <w:tc>
          <w:tcPr>
            <w:tcW w:w="1991" w:type="dxa"/>
            <w:tcBorders/>
            <w:vAlign w:val="center"/>
          </w:tcPr>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center"/>
              <w:textAlignment w:val="auto"/>
              <w:rPr>
                <w:rFonts w:ascii="仿宋" w:cs="仿宋" w:eastAsia="仿宋" w:hAnsi="仿宋" w:hint="eastAsia"/>
                <w:sz w:val="28"/>
                <w:szCs w:val="28"/>
              </w:rPr>
            </w:pPr>
            <w:r>
              <w:rPr>
                <w:rFonts w:ascii="仿宋" w:cs="仿宋" w:eastAsia="仿宋" w:hAnsi="仿宋" w:hint="eastAsia"/>
                <w:sz w:val="28"/>
                <w:szCs w:val="28"/>
              </w:rPr>
              <w:t>细节和节奏</w:t>
            </w:r>
          </w:p>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center"/>
              <w:textAlignment w:val="auto"/>
              <w:rPr>
                <w:rFonts w:ascii="仿宋" w:cs="仿宋" w:eastAsia="仿宋" w:hAnsi="仿宋" w:hint="eastAsia"/>
                <w:sz w:val="28"/>
                <w:szCs w:val="28"/>
                <w:vertAlign w:val="baseline"/>
                <w:lang w:eastAsia="zh-CN"/>
              </w:rPr>
            </w:pPr>
            <w:r>
              <w:rPr>
                <w:rFonts w:ascii="仿宋" w:cs="仿宋" w:eastAsia="仿宋" w:hAnsi="仿宋" w:hint="eastAsia"/>
                <w:sz w:val="28"/>
                <w:szCs w:val="28"/>
                <w:lang w:eastAsia="zh-CN"/>
              </w:rPr>
              <w:t>（</w:t>
            </w:r>
            <w:r>
              <w:rPr>
                <w:rFonts w:ascii="仿宋" w:cs="仿宋" w:eastAsia="仿宋" w:hAnsi="仿宋" w:hint="eastAsia"/>
                <w:sz w:val="28"/>
                <w:szCs w:val="28"/>
                <w:lang w:val="en-US" w:eastAsia="zh-CN"/>
              </w:rPr>
              <w:t>20分</w:t>
            </w:r>
            <w:r>
              <w:rPr>
                <w:rFonts w:ascii="仿宋" w:cs="仿宋" w:eastAsia="仿宋" w:hAnsi="仿宋" w:hint="eastAsia"/>
                <w:sz w:val="28"/>
                <w:szCs w:val="28"/>
                <w:lang w:eastAsia="zh-CN"/>
              </w:rPr>
              <w:t>）</w:t>
            </w:r>
          </w:p>
        </w:tc>
        <w:tc>
          <w:tcPr>
            <w:tcW w:w="6531" w:type="dxa"/>
            <w:tcBorders/>
            <w:vAlign w:val="center"/>
          </w:tcPr>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leftChars="0" w:right="0" w:rightChars="0"/>
              <w:jc w:val="left"/>
              <w:textAlignment w:val="auto"/>
              <w:rPr>
                <w:rFonts w:ascii="仿宋" w:cs="仿宋" w:eastAsia="仿宋" w:hAnsi="仿宋" w:hint="eastAsia"/>
                <w:sz w:val="28"/>
                <w:szCs w:val="28"/>
                <w:vertAlign w:val="baseline"/>
                <w:lang w:eastAsia="zh-CN"/>
              </w:rPr>
            </w:pPr>
            <w:r>
              <w:rPr>
                <w:rFonts w:ascii="仿宋" w:cs="仿宋" w:eastAsia="仿宋" w:hAnsi="仿宋" w:hint="eastAsia"/>
                <w:sz w:val="28"/>
                <w:szCs w:val="28"/>
              </w:rPr>
              <w:t>调和统一，不突兀；节奏严密且活泼，变化精巧且错落有致；细节运用真实生动，有较强的艺术感染力；画面构图特效，字幕，片头片尾暗转等包装处理得当。根据片子实际情况，酌情赋分</w:t>
            </w:r>
            <w:r>
              <w:rPr>
                <w:rFonts w:ascii="仿宋" w:cs="仿宋" w:eastAsia="仿宋" w:hAnsi="仿宋" w:hint="eastAsia"/>
                <w:sz w:val="28"/>
                <w:szCs w:val="28"/>
                <w:lang w:eastAsia="zh-CN"/>
              </w:rPr>
              <w:t>。</w:t>
            </w:r>
          </w:p>
        </w:tc>
      </w:tr>
      <w:tr>
        <w:tblPrEx/>
        <w:trPr/>
        <w:tc>
          <w:tcPr>
            <w:tcW w:w="1991" w:type="dxa"/>
            <w:tcBorders/>
            <w:vAlign w:val="center"/>
          </w:tcPr>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center"/>
              <w:textAlignment w:val="auto"/>
              <w:rPr>
                <w:rFonts w:ascii="仿宋" w:cs="仿宋" w:eastAsia="仿宋" w:hAnsi="仿宋" w:hint="eastAsia"/>
                <w:sz w:val="28"/>
                <w:szCs w:val="28"/>
              </w:rPr>
            </w:pPr>
            <w:r>
              <w:rPr>
                <w:rFonts w:ascii="仿宋" w:cs="仿宋" w:eastAsia="仿宋" w:hAnsi="仿宋" w:hint="eastAsia"/>
                <w:sz w:val="28"/>
                <w:szCs w:val="28"/>
              </w:rPr>
              <w:t>电视语言表达</w:t>
            </w:r>
          </w:p>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center"/>
              <w:textAlignment w:val="auto"/>
              <w:rPr>
                <w:rFonts w:ascii="仿宋" w:cs="仿宋" w:eastAsia="仿宋" w:hAnsi="仿宋" w:hint="eastAsia"/>
                <w:sz w:val="28"/>
                <w:szCs w:val="28"/>
                <w:vertAlign w:val="baseline"/>
                <w:lang w:eastAsia="zh-CN"/>
              </w:rPr>
            </w:pPr>
            <w:r>
              <w:rPr>
                <w:rFonts w:ascii="仿宋" w:cs="仿宋" w:eastAsia="仿宋" w:hAnsi="仿宋" w:hint="eastAsia"/>
                <w:sz w:val="28"/>
                <w:szCs w:val="28"/>
                <w:lang w:eastAsia="zh-CN"/>
              </w:rPr>
              <w:t>（</w:t>
            </w:r>
            <w:r>
              <w:rPr>
                <w:rFonts w:ascii="仿宋" w:cs="仿宋" w:eastAsia="仿宋" w:hAnsi="仿宋" w:hint="eastAsia"/>
                <w:sz w:val="28"/>
                <w:szCs w:val="28"/>
                <w:lang w:val="en-US" w:eastAsia="zh-CN"/>
              </w:rPr>
              <w:t>20分</w:t>
            </w:r>
            <w:r>
              <w:rPr>
                <w:rFonts w:ascii="仿宋" w:cs="仿宋" w:eastAsia="仿宋" w:hAnsi="仿宋" w:hint="eastAsia"/>
                <w:sz w:val="28"/>
                <w:szCs w:val="28"/>
                <w:lang w:eastAsia="zh-CN"/>
              </w:rPr>
              <w:t>）</w:t>
            </w:r>
          </w:p>
        </w:tc>
        <w:tc>
          <w:tcPr>
            <w:tcW w:w="6531" w:type="dxa"/>
            <w:tcBorders/>
            <w:vAlign w:val="center"/>
          </w:tcPr>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left"/>
              <w:textAlignment w:val="auto"/>
              <w:rPr>
                <w:rFonts w:ascii="仿宋" w:cs="仿宋" w:eastAsia="仿宋" w:hAnsi="仿宋" w:hint="eastAsia"/>
                <w:sz w:val="28"/>
                <w:szCs w:val="28"/>
                <w:vertAlign w:val="baseline"/>
                <w:lang w:eastAsia="zh-CN"/>
              </w:rPr>
            </w:pPr>
            <w:r>
              <w:rPr>
                <w:rFonts w:ascii="仿宋" w:cs="仿宋" w:eastAsia="仿宋" w:hAnsi="仿宋" w:hint="eastAsia"/>
                <w:sz w:val="28"/>
                <w:szCs w:val="28"/>
              </w:rPr>
              <w:t>画面语言生动且富有特色，能够吸引观众眼球，表达出拍摄主体的内在情绪，心理及表现行为等；解说语言为画面服务，且起到补充和画龙点睛作用；现场语言如采访等，出现时间合适且有对主题阐释等作用，能够很好地渲染影片；字幕语言能够调动观众兴趣，令人印象深刻。电视语言单一，无法讲清事件，无法使观众明白要表达的内容和思想感情的酌情扣分，根据</w:t>
            </w:r>
            <w:r>
              <w:rPr>
                <w:rFonts w:ascii="仿宋" w:cs="仿宋" w:eastAsia="仿宋" w:hAnsi="仿宋" w:hint="eastAsia"/>
                <w:sz w:val="28"/>
                <w:szCs w:val="28"/>
                <w:lang w:val="en-US" w:eastAsia="zh-CN"/>
              </w:rPr>
              <w:t>片</w:t>
            </w:r>
            <w:r>
              <w:rPr>
                <w:rFonts w:ascii="仿宋" w:cs="仿宋" w:eastAsia="仿宋" w:hAnsi="仿宋" w:hint="eastAsia"/>
                <w:sz w:val="28"/>
                <w:szCs w:val="28"/>
              </w:rPr>
              <w:t>子实际情况酌情赋分。</w:t>
            </w:r>
          </w:p>
        </w:tc>
      </w:tr>
      <w:tr>
        <w:tblPrEx/>
        <w:trPr/>
        <w:tc>
          <w:tcPr>
            <w:tcW w:w="1991" w:type="dxa"/>
            <w:tcBorders/>
            <w:vAlign w:val="center"/>
          </w:tcPr>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center"/>
              <w:textAlignment w:val="auto"/>
              <w:rPr>
                <w:rFonts w:ascii="仿宋" w:cs="仿宋" w:eastAsia="仿宋" w:hAnsi="仿宋" w:hint="eastAsia"/>
                <w:sz w:val="28"/>
                <w:szCs w:val="28"/>
              </w:rPr>
            </w:pPr>
            <w:r>
              <w:rPr>
                <w:rFonts w:ascii="仿宋" w:cs="仿宋" w:eastAsia="仿宋" w:hAnsi="仿宋" w:hint="eastAsia"/>
                <w:sz w:val="28"/>
                <w:szCs w:val="28"/>
              </w:rPr>
              <w:t>剪接和时长</w:t>
            </w:r>
          </w:p>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center"/>
              <w:textAlignment w:val="auto"/>
              <w:rPr>
                <w:rFonts w:ascii="仿宋" w:cs="仿宋" w:eastAsia="仿宋" w:hAnsi="仿宋" w:hint="eastAsia"/>
                <w:sz w:val="28"/>
                <w:szCs w:val="28"/>
                <w:vertAlign w:val="baseline"/>
                <w:lang w:eastAsia="zh-CN"/>
              </w:rPr>
            </w:pPr>
            <w:r>
              <w:rPr>
                <w:rFonts w:ascii="仿宋" w:cs="仿宋" w:eastAsia="仿宋" w:hAnsi="仿宋" w:hint="eastAsia"/>
                <w:sz w:val="28"/>
                <w:szCs w:val="28"/>
                <w:lang w:eastAsia="zh-CN"/>
              </w:rPr>
              <w:t>（</w:t>
            </w:r>
            <w:r>
              <w:rPr>
                <w:rFonts w:ascii="仿宋" w:cs="仿宋" w:eastAsia="仿宋" w:hAnsi="仿宋" w:hint="eastAsia"/>
                <w:sz w:val="28"/>
                <w:szCs w:val="28"/>
                <w:lang w:val="en-US" w:eastAsia="zh-CN"/>
              </w:rPr>
              <w:t>10分</w:t>
            </w:r>
            <w:r>
              <w:rPr>
                <w:rFonts w:ascii="仿宋" w:cs="仿宋" w:eastAsia="仿宋" w:hAnsi="仿宋" w:hint="eastAsia"/>
                <w:sz w:val="28"/>
                <w:szCs w:val="28"/>
                <w:lang w:eastAsia="zh-CN"/>
              </w:rPr>
              <w:t>）</w:t>
            </w:r>
          </w:p>
        </w:tc>
        <w:tc>
          <w:tcPr>
            <w:tcW w:w="6531" w:type="dxa"/>
            <w:tcBorders/>
            <w:vAlign w:val="center"/>
          </w:tcPr>
          <w:p>
            <w:pPr>
              <w:pStyle w:val="style94"/>
              <w:keepNext w:val="false"/>
              <w:keepLines w:val="false"/>
              <w:pageBreakBefore w:val="false"/>
              <w:widowControl/>
              <w:kinsoku/>
              <w:wordWrap/>
              <w:overflowPunct/>
              <w:topLinePunct w:val="false"/>
              <w:autoSpaceDE/>
              <w:autoSpaceDN/>
              <w:bidi w:val="false"/>
              <w:adjustRightInd/>
              <w:snapToGrid/>
              <w:spacing w:beforeAutospacing="false" w:afterAutospacing="false" w:lineRule="exact" w:line="520"/>
              <w:ind w:left="0" w:firstLine="0"/>
              <w:jc w:val="left"/>
              <w:textAlignment w:val="auto"/>
              <w:rPr>
                <w:rFonts w:ascii="仿宋" w:cs="仿宋" w:eastAsia="仿宋" w:hAnsi="仿宋" w:hint="eastAsia"/>
                <w:sz w:val="28"/>
                <w:szCs w:val="28"/>
                <w:vertAlign w:val="baseline"/>
                <w:lang w:eastAsia="zh-CN"/>
              </w:rPr>
            </w:pPr>
            <w:r>
              <w:rPr>
                <w:rFonts w:ascii="仿宋" w:cs="仿宋" w:eastAsia="仿宋" w:hAnsi="仿宋" w:hint="eastAsia"/>
                <w:sz w:val="28"/>
                <w:szCs w:val="28"/>
              </w:rPr>
              <w:t>根据影片结构划分篇章结构；镜头衔接自然流畅，转换符合整体节奏，有自己的风格特色，思维逻辑独树一格。如出现跳帧、黑屏等重大技术失误或时长超过6分钟，该项即为0分；时长在5-6分钟的酌情扣分。根据片子实际情况酌情赋分。</w:t>
            </w:r>
            <w:r>
              <w:rPr>
                <w:rFonts w:ascii="仿宋" w:cs="仿宋" w:eastAsia="仿宋" w:hAnsi="仿宋" w:hint="eastAsia"/>
                <w:b w:val="false"/>
                <w:i w:val="false"/>
                <w:caps w:val="false"/>
                <w:color w:val="000000"/>
                <w:spacing w:val="0"/>
                <w:sz w:val="28"/>
                <w:szCs w:val="28"/>
                <w:u w:val="none"/>
              </w:rPr>
              <w:fldChar w:fldCharType="begin"/>
            </w:r>
            <w:r>
              <w:rPr>
                <w:rFonts w:ascii="仿宋" w:cs="仿宋" w:eastAsia="仿宋" w:hAnsi="仿宋" w:hint="eastAsia"/>
                <w:sz w:val="28"/>
                <w:szCs w:val="28"/>
              </w:rPr>
              <w:instrText xml:space="preserve"> INCLUDEPICTURE "../../Users/hp/Documents/tencent files/1846830751/FileRecv/mobilefile/c050a61627296717ca63ade6bfed0a4c" \* MERGEFORMAT \d </w:instrText>
            </w:r>
            <w:r>
              <w:rPr>
                <w:rFonts w:ascii="仿宋" w:cs="仿宋" w:eastAsia="仿宋" w:hAnsi="仿宋" w:hint="eastAsia"/>
                <w:b w:val="false"/>
                <w:i w:val="false"/>
                <w:caps w:val="false"/>
                <w:color w:val="000000"/>
                <w:spacing w:val="0"/>
                <w:sz w:val="28"/>
                <w:szCs w:val="28"/>
                <w:u w:val="none"/>
              </w:rPr>
              <w:fldChar w:fldCharType="separate"/>
            </w:r>
            <w:r>
              <w:rPr>
                <w:rFonts w:ascii="仿宋" w:cs="仿宋" w:eastAsia="仿宋" w:hAnsi="仿宋" w:hint="eastAsia"/>
                <w:b w:val="false"/>
                <w:i w:val="false"/>
                <w:caps w:val="false"/>
                <w:color w:val="000000"/>
                <w:spacing w:val="0"/>
                <w:sz w:val="28"/>
                <w:szCs w:val="28"/>
                <w:u w:val="none"/>
              </w:rPr>
              <w:fldChar w:fldCharType="end"/>
            </w:r>
          </w:p>
        </w:tc>
      </w:tr>
    </w:tbl>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leftChars="0" w:right="0" w:rightChars="0"/>
        <w:textAlignment w:val="auto"/>
        <w:rPr>
          <w:rFonts w:ascii="仿宋" w:cs="仿宋" w:eastAsia="仿宋" w:hAnsi="仿宋" w:hint="eastAsia"/>
          <w:sz w:val="30"/>
          <w:szCs w:val="30"/>
          <w:vertAlign w:val="baseline"/>
          <w:lang w:eastAsia="zh-CN"/>
        </w:rPr>
      </w:pPr>
      <w:r>
        <w:rPr>
          <w:rFonts w:ascii="仿宋" w:cs="仿宋" w:eastAsia="仿宋" w:hAnsi="仿宋" w:hint="eastAsia"/>
          <w:b/>
          <w:bCs/>
          <w:sz w:val="30"/>
          <w:szCs w:val="30"/>
          <w:lang w:val="en-US" w:eastAsia="zh-CN"/>
        </w:rPr>
        <w:t>三、短视频评审标准（100分）</w:t>
      </w:r>
    </w:p>
    <w:tbl>
      <w:tblPr>
        <w:tblStyle w:val="style15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964"/>
        <w:gridCol w:w="6343"/>
      </w:tblGrid>
      <w:tr>
        <w:trPr>
          <w:jc w:val="center"/>
        </w:trPr>
        <w:tc>
          <w:tcPr>
            <w:tcW w:w="8522" w:type="dxa"/>
            <w:gridSpan w:val="2"/>
            <w:tcBorders/>
            <w:vAlign w:val="center"/>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center"/>
              <w:textAlignment w:val="auto"/>
              <w:rPr>
                <w:rFonts w:ascii="仿宋" w:cs="仿宋" w:eastAsia="仿宋" w:hAnsi="仿宋" w:hint="eastAsia"/>
                <w:sz w:val="28"/>
                <w:szCs w:val="28"/>
              </w:rPr>
            </w:pPr>
            <w:r>
              <w:rPr>
                <w:rFonts w:ascii="仿宋" w:cs="仿宋" w:eastAsia="仿宋" w:hAnsi="仿宋" w:hint="eastAsia"/>
                <w:b/>
                <w:bCs/>
                <w:sz w:val="28"/>
                <w:szCs w:val="28"/>
                <w:lang w:val="en-US" w:eastAsia="zh-CN"/>
              </w:rPr>
              <w:t>短视频评审标准（100分）</w:t>
            </w:r>
          </w:p>
        </w:tc>
      </w:tr>
      <w:tr>
        <w:tblPrEx/>
        <w:trPr>
          <w:jc w:val="center"/>
        </w:trPr>
        <w:tc>
          <w:tcPr>
            <w:tcW w:w="2001" w:type="dxa"/>
            <w:tcBorders/>
            <w:vAlign w:val="center"/>
          </w:tcPr>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center"/>
              <w:textAlignment w:val="auto"/>
              <w:rPr>
                <w:rFonts w:ascii="仿宋" w:cs="仿宋" w:eastAsia="仿宋" w:hAnsi="仿宋" w:hint="eastAsia"/>
                <w:sz w:val="28"/>
                <w:szCs w:val="28"/>
              </w:rPr>
            </w:pPr>
            <w:r>
              <w:rPr>
                <w:rFonts w:ascii="仿宋" w:cs="仿宋" w:eastAsia="仿宋" w:hAnsi="仿宋" w:hint="eastAsia"/>
                <w:sz w:val="28"/>
                <w:szCs w:val="28"/>
              </w:rPr>
              <w:t>主题表达</w:t>
            </w:r>
          </w:p>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left="0" w:leftChars="0" w:right="0" w:rightChars="0" w:firstLine="0" w:firstLineChars="0"/>
              <w:jc w:val="center"/>
              <w:textAlignment w:val="auto"/>
              <w:rPr>
                <w:rFonts w:ascii="仿宋" w:cs="仿宋" w:eastAsia="仿宋" w:hAnsi="仿宋" w:hint="eastAsia"/>
                <w:b/>
                <w:bCs/>
                <w:i w:val="false"/>
                <w:caps w:val="false"/>
                <w:color w:val="000000"/>
                <w:spacing w:val="0"/>
                <w:sz w:val="28"/>
                <w:szCs w:val="28"/>
                <w:u w:val="none"/>
                <w:vertAlign w:val="baseline"/>
                <w:lang w:val="en-US" w:eastAsia="zh-CN"/>
              </w:rPr>
            </w:pPr>
            <w:r>
              <w:rPr>
                <w:rFonts w:ascii="仿宋" w:cs="仿宋" w:eastAsia="仿宋" w:hAnsi="仿宋" w:hint="eastAsia"/>
                <w:sz w:val="28"/>
                <w:szCs w:val="28"/>
                <w:lang w:eastAsia="zh-CN"/>
              </w:rPr>
              <w:t>（</w:t>
            </w:r>
            <w:r>
              <w:rPr>
                <w:rFonts w:ascii="仿宋" w:cs="仿宋" w:eastAsia="仿宋" w:hAnsi="仿宋" w:hint="eastAsia"/>
                <w:sz w:val="28"/>
                <w:szCs w:val="28"/>
                <w:lang w:val="en-US" w:eastAsia="zh-CN"/>
              </w:rPr>
              <w:t>30分</w:t>
            </w:r>
            <w:r>
              <w:rPr>
                <w:rFonts w:ascii="仿宋" w:cs="仿宋" w:eastAsia="仿宋" w:hAnsi="仿宋" w:hint="eastAsia"/>
                <w:sz w:val="28"/>
                <w:szCs w:val="28"/>
                <w:lang w:eastAsia="zh-CN"/>
              </w:rPr>
              <w:t>）</w:t>
            </w:r>
          </w:p>
        </w:tc>
        <w:tc>
          <w:tcPr>
            <w:tcW w:w="6521" w:type="dxa"/>
            <w:tcBorders/>
            <w:vAlign w:val="center"/>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lang w:val="en-US" w:eastAsia="zh-CN"/>
              </w:rPr>
            </w:pPr>
            <w:r>
              <w:rPr>
                <w:rFonts w:ascii="仿宋" w:cs="仿宋" w:eastAsia="仿宋" w:hAnsi="仿宋" w:hint="eastAsia"/>
                <w:sz w:val="28"/>
                <w:szCs w:val="28"/>
              </w:rPr>
              <w:t>记录、展示“五老”参与全面建成小康社会或参与抗疫斗争的奋斗历程、感人事迹和真实感悟，突出“五老”人物重点事迹。若偏题酌情扣分。</w:t>
            </w:r>
          </w:p>
        </w:tc>
      </w:tr>
      <w:tr>
        <w:tblPrEx/>
        <w:trPr>
          <w:jc w:val="center"/>
        </w:trPr>
        <w:tc>
          <w:tcPr>
            <w:tcW w:w="2001" w:type="dxa"/>
            <w:tcBorders/>
            <w:vAlign w:val="center"/>
          </w:tcPr>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center"/>
              <w:textAlignment w:val="auto"/>
              <w:rPr>
                <w:rFonts w:ascii="仿宋" w:cs="仿宋" w:eastAsia="仿宋" w:hAnsi="仿宋" w:hint="eastAsia"/>
                <w:sz w:val="28"/>
                <w:szCs w:val="28"/>
                <w:lang w:val="en-US" w:eastAsia="zh-CN"/>
              </w:rPr>
            </w:pPr>
            <w:r>
              <w:rPr>
                <w:rFonts w:ascii="仿宋" w:cs="仿宋" w:eastAsia="仿宋" w:hAnsi="仿宋" w:hint="eastAsia"/>
                <w:sz w:val="28"/>
                <w:szCs w:val="28"/>
                <w:lang w:val="en-US" w:eastAsia="zh-CN"/>
              </w:rPr>
              <w:t>表现手法</w:t>
            </w:r>
          </w:p>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center"/>
              <w:textAlignment w:val="auto"/>
              <w:rPr>
                <w:rFonts w:ascii="仿宋" w:cs="仿宋" w:eastAsia="仿宋" w:hAnsi="仿宋" w:hint="eastAsia"/>
                <w:b/>
                <w:bCs/>
                <w:i w:val="false"/>
                <w:caps w:val="false"/>
                <w:color w:val="000000"/>
                <w:spacing w:val="0"/>
                <w:sz w:val="28"/>
                <w:szCs w:val="28"/>
                <w:u w:val="none"/>
                <w:vertAlign w:val="baseline"/>
                <w:lang w:val="en-US" w:eastAsia="zh-CN"/>
              </w:rPr>
            </w:pPr>
            <w:r>
              <w:rPr>
                <w:rFonts w:ascii="仿宋" w:cs="仿宋" w:eastAsia="仿宋" w:hAnsi="仿宋" w:hint="eastAsia"/>
                <w:sz w:val="28"/>
                <w:szCs w:val="28"/>
                <w:lang w:eastAsia="zh-CN"/>
              </w:rPr>
              <w:t>（</w:t>
            </w:r>
            <w:r>
              <w:rPr>
                <w:rFonts w:ascii="仿宋" w:cs="仿宋" w:eastAsia="仿宋" w:hAnsi="仿宋" w:hint="eastAsia"/>
                <w:sz w:val="28"/>
                <w:szCs w:val="28"/>
                <w:lang w:val="en-US" w:eastAsia="zh-CN"/>
              </w:rPr>
              <w:t>20分</w:t>
            </w:r>
            <w:r>
              <w:rPr>
                <w:rFonts w:ascii="仿宋" w:cs="仿宋" w:eastAsia="仿宋" w:hAnsi="仿宋" w:hint="eastAsia"/>
                <w:sz w:val="28"/>
                <w:szCs w:val="28"/>
                <w:lang w:eastAsia="zh-CN"/>
              </w:rPr>
              <w:t>）</w:t>
            </w:r>
          </w:p>
        </w:tc>
        <w:tc>
          <w:tcPr>
            <w:tcW w:w="6521" w:type="dxa"/>
            <w:tcBorders/>
            <w:vAlign w:val="center"/>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lang w:val="en-US" w:eastAsia="zh-CN"/>
              </w:rPr>
            </w:pPr>
            <w:r>
              <w:rPr>
                <w:rFonts w:ascii="仿宋" w:cs="仿宋" w:eastAsia="仿宋" w:hAnsi="仿宋" w:hint="eastAsia"/>
                <w:sz w:val="28"/>
                <w:szCs w:val="28"/>
              </w:rPr>
              <w:t>鼓励形式创新,构思新颖有特色，遵循短视频传播规律，情节紧凑，内容明确，能有效表达核心思想，适宜在移动端平台播出。根据片子实际情况酌情赋分。</w:t>
            </w:r>
          </w:p>
        </w:tc>
      </w:tr>
      <w:tr>
        <w:tblPrEx/>
        <w:trPr>
          <w:jc w:val="center"/>
        </w:trPr>
        <w:tc>
          <w:tcPr>
            <w:tcW w:w="2001" w:type="dxa"/>
            <w:tcBorders/>
            <w:vAlign w:val="center"/>
          </w:tcPr>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left="0" w:leftChars="0" w:right="0" w:rightChars="0" w:firstLine="0" w:firstLineChars="0"/>
              <w:jc w:val="center"/>
              <w:textAlignment w:val="auto"/>
              <w:rPr>
                <w:rFonts w:ascii="仿宋" w:cs="仿宋" w:eastAsia="仿宋" w:hAnsi="仿宋" w:hint="eastAsia"/>
                <w:sz w:val="28"/>
                <w:szCs w:val="28"/>
                <w:lang w:val="en-US" w:eastAsia="zh-CN"/>
              </w:rPr>
            </w:pPr>
            <w:r>
              <w:rPr>
                <w:rFonts w:ascii="仿宋" w:cs="仿宋" w:eastAsia="仿宋" w:hAnsi="仿宋" w:hint="eastAsia"/>
                <w:sz w:val="28"/>
                <w:szCs w:val="28"/>
                <w:lang w:val="en-US" w:eastAsia="zh-CN"/>
              </w:rPr>
              <w:t>内容设置</w:t>
            </w:r>
          </w:p>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left="0" w:leftChars="0" w:right="0" w:rightChars="0" w:firstLine="0" w:firstLineChars="0"/>
              <w:jc w:val="center"/>
              <w:textAlignment w:val="auto"/>
              <w:rPr>
                <w:rFonts w:ascii="仿宋" w:cs="仿宋" w:eastAsia="仿宋" w:hAnsi="仿宋" w:hint="eastAsia"/>
                <w:b/>
                <w:bCs/>
                <w:i w:val="false"/>
                <w:caps w:val="false"/>
                <w:color w:val="000000"/>
                <w:spacing w:val="0"/>
                <w:sz w:val="28"/>
                <w:szCs w:val="28"/>
                <w:u w:val="none"/>
                <w:vertAlign w:val="baseline"/>
                <w:lang w:val="en-US" w:eastAsia="zh-CN"/>
              </w:rPr>
            </w:pPr>
            <w:r>
              <w:rPr>
                <w:rFonts w:ascii="仿宋" w:cs="仿宋" w:eastAsia="仿宋" w:hAnsi="仿宋" w:hint="eastAsia"/>
                <w:sz w:val="28"/>
                <w:szCs w:val="28"/>
                <w:lang w:eastAsia="zh-CN"/>
              </w:rPr>
              <w:t>（</w:t>
            </w:r>
            <w:r>
              <w:rPr>
                <w:rFonts w:ascii="仿宋" w:cs="仿宋" w:eastAsia="仿宋" w:hAnsi="仿宋" w:hint="eastAsia"/>
                <w:sz w:val="28"/>
                <w:szCs w:val="28"/>
                <w:lang w:val="en-US" w:eastAsia="zh-CN"/>
              </w:rPr>
              <w:t>20分</w:t>
            </w:r>
            <w:r>
              <w:rPr>
                <w:rFonts w:ascii="仿宋" w:cs="仿宋" w:eastAsia="仿宋" w:hAnsi="仿宋" w:hint="eastAsia"/>
                <w:sz w:val="28"/>
                <w:szCs w:val="28"/>
                <w:lang w:eastAsia="zh-CN"/>
              </w:rPr>
              <w:t>）</w:t>
            </w:r>
          </w:p>
        </w:tc>
        <w:tc>
          <w:tcPr>
            <w:tcW w:w="6521" w:type="dxa"/>
            <w:tcBorders/>
            <w:vAlign w:val="center"/>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lang w:val="en-US" w:eastAsia="zh-CN"/>
              </w:rPr>
            </w:pPr>
            <w:r>
              <w:rPr>
                <w:rFonts w:ascii="仿宋" w:cs="仿宋" w:eastAsia="仿宋" w:hAnsi="仿宋" w:hint="eastAsia"/>
                <w:sz w:val="28"/>
                <w:szCs w:val="28"/>
              </w:rPr>
              <w:t>作品层次清晰、脉络合理、完成度高。叙事结构完整，一气呵成，能够突出人物特点，且与主题一致，有较强的思想性、艺术性、感染力和时代感。根据片子实际情况酌情赋分。</w:t>
            </w:r>
          </w:p>
        </w:tc>
      </w:tr>
      <w:tr>
        <w:tblPrEx/>
        <w:trPr>
          <w:jc w:val="center"/>
        </w:trPr>
        <w:tc>
          <w:tcPr>
            <w:tcW w:w="2001" w:type="dxa"/>
            <w:tcBorders/>
            <w:vAlign w:val="center"/>
          </w:tcPr>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left="0" w:leftChars="0" w:right="0" w:rightChars="0" w:firstLine="0" w:firstLineChars="0"/>
              <w:jc w:val="center"/>
              <w:textAlignment w:val="auto"/>
              <w:rPr>
                <w:rFonts w:ascii="仿宋" w:cs="仿宋" w:eastAsia="仿宋" w:hAnsi="仿宋" w:hint="eastAsia"/>
                <w:b/>
                <w:bCs/>
                <w:i w:val="false"/>
                <w:caps w:val="false"/>
                <w:color w:val="000000"/>
                <w:spacing w:val="0"/>
                <w:sz w:val="28"/>
                <w:szCs w:val="28"/>
                <w:u w:val="none"/>
                <w:vertAlign w:val="baseline"/>
                <w:lang w:val="en-US" w:eastAsia="zh-CN"/>
              </w:rPr>
            </w:pPr>
            <w:r>
              <w:rPr>
                <w:rFonts w:ascii="仿宋" w:cs="仿宋" w:eastAsia="仿宋" w:hAnsi="仿宋" w:hint="eastAsia"/>
                <w:sz w:val="28"/>
                <w:szCs w:val="28"/>
                <w:lang w:val="en-US" w:eastAsia="zh-CN"/>
              </w:rPr>
              <w:t>视觉与技术</w:t>
            </w:r>
            <w:r>
              <w:rPr>
                <w:rFonts w:ascii="仿宋" w:cs="仿宋" w:eastAsia="仿宋" w:hAnsi="仿宋" w:hint="eastAsia"/>
                <w:sz w:val="28"/>
                <w:szCs w:val="28"/>
                <w:lang w:eastAsia="zh-CN"/>
              </w:rPr>
              <w:t>（</w:t>
            </w:r>
            <w:r>
              <w:rPr>
                <w:rFonts w:ascii="仿宋" w:cs="仿宋" w:eastAsia="仿宋" w:hAnsi="仿宋" w:hint="eastAsia"/>
                <w:sz w:val="28"/>
                <w:szCs w:val="28"/>
                <w:lang w:val="en-US" w:eastAsia="zh-CN"/>
              </w:rPr>
              <w:t>20分</w:t>
            </w:r>
            <w:r>
              <w:rPr>
                <w:rFonts w:ascii="仿宋" w:cs="仿宋" w:eastAsia="仿宋" w:hAnsi="仿宋" w:hint="eastAsia"/>
                <w:sz w:val="28"/>
                <w:szCs w:val="28"/>
                <w:lang w:eastAsia="zh-CN"/>
              </w:rPr>
              <w:t>）</w:t>
            </w:r>
          </w:p>
        </w:tc>
        <w:tc>
          <w:tcPr>
            <w:tcW w:w="6521" w:type="dxa"/>
            <w:tcBorders/>
            <w:vAlign w:val="center"/>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sz w:val="28"/>
                <w:szCs w:val="28"/>
              </w:rPr>
            </w:pPr>
            <w:r>
              <w:rPr>
                <w:rFonts w:ascii="仿宋" w:cs="仿宋" w:eastAsia="仿宋" w:hAnsi="仿宋" w:hint="eastAsia"/>
                <w:sz w:val="28"/>
                <w:szCs w:val="28"/>
              </w:rPr>
              <w:t>制作精良、有较高艺术性。拍摄手法方面，画面富有美感，场景、色彩、光线等与主题相称。配乐到位，能进一步突出主题和人物.特点。根据片子实际情况酌情赋分。</w:t>
            </w:r>
          </w:p>
        </w:tc>
      </w:tr>
      <w:tr>
        <w:tblPrEx/>
        <w:trPr>
          <w:jc w:val="center"/>
        </w:trPr>
        <w:tc>
          <w:tcPr>
            <w:tcW w:w="2001" w:type="dxa"/>
            <w:tcBorders/>
            <w:vAlign w:val="center"/>
          </w:tcPr>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center"/>
              <w:textAlignment w:val="auto"/>
              <w:rPr>
                <w:rFonts w:ascii="仿宋" w:cs="仿宋" w:eastAsia="仿宋" w:hAnsi="仿宋" w:hint="eastAsia"/>
                <w:sz w:val="28"/>
                <w:szCs w:val="28"/>
                <w:lang w:val="en-US" w:eastAsia="zh-CN"/>
              </w:rPr>
            </w:pPr>
            <w:r>
              <w:rPr>
                <w:rFonts w:ascii="仿宋" w:cs="仿宋" w:eastAsia="仿宋" w:hAnsi="仿宋" w:hint="eastAsia"/>
                <w:sz w:val="28"/>
                <w:szCs w:val="28"/>
              </w:rPr>
              <w:t>剪接</w:t>
            </w:r>
            <w:r>
              <w:rPr>
                <w:rFonts w:ascii="仿宋" w:cs="仿宋" w:eastAsia="仿宋" w:hAnsi="仿宋" w:hint="eastAsia"/>
                <w:sz w:val="28"/>
                <w:szCs w:val="28"/>
                <w:lang w:val="en-US" w:eastAsia="zh-CN"/>
              </w:rPr>
              <w:t>手段、</w:t>
            </w:r>
          </w:p>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right="0" w:rightChars="0"/>
              <w:jc w:val="center"/>
              <w:textAlignment w:val="auto"/>
              <w:rPr>
                <w:rFonts w:ascii="仿宋" w:cs="仿宋" w:eastAsia="仿宋" w:hAnsi="仿宋" w:hint="eastAsia"/>
                <w:sz w:val="28"/>
                <w:szCs w:val="28"/>
              </w:rPr>
            </w:pPr>
            <w:r>
              <w:rPr>
                <w:rFonts w:ascii="仿宋" w:cs="仿宋" w:eastAsia="仿宋" w:hAnsi="仿宋" w:hint="eastAsia"/>
                <w:sz w:val="28"/>
                <w:szCs w:val="28"/>
                <w:lang w:val="en-US" w:eastAsia="zh-CN"/>
              </w:rPr>
              <w:t>片子</w:t>
            </w:r>
            <w:r>
              <w:rPr>
                <w:rFonts w:ascii="仿宋" w:cs="仿宋" w:eastAsia="仿宋" w:hAnsi="仿宋" w:hint="eastAsia"/>
                <w:sz w:val="28"/>
                <w:szCs w:val="28"/>
              </w:rPr>
              <w:t>时长</w:t>
            </w:r>
          </w:p>
          <w:p>
            <w:pPr>
              <w:pStyle w:val="style94"/>
              <w:keepNext w:val="false"/>
              <w:keepLines w:val="false"/>
              <w:pageBreakBefore w:val="false"/>
              <w:widowControl/>
              <w:numPr>
                <w:ilvl w:val="0"/>
                <w:numId w:val="0"/>
              </w:numPr>
              <w:kinsoku/>
              <w:wordWrap/>
              <w:overflowPunct/>
              <w:topLinePunct w:val="false"/>
              <w:autoSpaceDE/>
              <w:autoSpaceDN/>
              <w:bidi w:val="false"/>
              <w:adjustRightInd/>
              <w:snapToGrid/>
              <w:spacing w:beforeAutospacing="false" w:afterAutospacing="false" w:lineRule="exact" w:line="520"/>
              <w:ind w:left="0" w:leftChars="0" w:right="0" w:rightChars="0" w:firstLine="0" w:firstLineChars="0"/>
              <w:jc w:val="center"/>
              <w:textAlignment w:val="auto"/>
              <w:rPr>
                <w:rFonts w:ascii="仿宋" w:cs="仿宋" w:eastAsia="仿宋" w:hAnsi="仿宋" w:hint="eastAsia"/>
                <w:b/>
                <w:bCs/>
                <w:i w:val="false"/>
                <w:caps w:val="false"/>
                <w:color w:val="000000"/>
                <w:spacing w:val="0"/>
                <w:sz w:val="28"/>
                <w:szCs w:val="28"/>
                <w:u w:val="none"/>
                <w:vertAlign w:val="baseline"/>
                <w:lang w:val="en-US" w:eastAsia="zh-CN"/>
              </w:rPr>
            </w:pPr>
            <w:r>
              <w:rPr>
                <w:rFonts w:ascii="仿宋" w:cs="仿宋" w:eastAsia="仿宋" w:hAnsi="仿宋" w:hint="eastAsia"/>
                <w:sz w:val="28"/>
                <w:szCs w:val="28"/>
                <w:lang w:eastAsia="zh-CN"/>
              </w:rPr>
              <w:t>（</w:t>
            </w:r>
            <w:r>
              <w:rPr>
                <w:rFonts w:ascii="仿宋" w:cs="仿宋" w:eastAsia="仿宋" w:hAnsi="仿宋" w:hint="eastAsia"/>
                <w:sz w:val="28"/>
                <w:szCs w:val="28"/>
                <w:lang w:val="en-US" w:eastAsia="zh-CN"/>
              </w:rPr>
              <w:t>10分</w:t>
            </w:r>
            <w:r>
              <w:rPr>
                <w:rFonts w:ascii="仿宋" w:cs="仿宋" w:eastAsia="仿宋" w:hAnsi="仿宋" w:hint="eastAsia"/>
                <w:sz w:val="28"/>
                <w:szCs w:val="28"/>
                <w:lang w:eastAsia="zh-CN"/>
              </w:rPr>
              <w:t>）</w:t>
            </w:r>
          </w:p>
        </w:tc>
        <w:tc>
          <w:tcPr>
            <w:tcW w:w="6521" w:type="dxa"/>
            <w:tcBorders/>
            <w:vAlign w:val="center"/>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sz w:val="28"/>
                <w:szCs w:val="28"/>
              </w:rPr>
            </w:pPr>
            <w:r>
              <w:rPr>
                <w:rFonts w:ascii="仿宋" w:cs="仿宋" w:eastAsia="仿宋" w:hAnsi="仿宋" w:hint="eastAsia"/>
                <w:sz w:val="28"/>
                <w:szCs w:val="28"/>
              </w:rPr>
              <w:t>影片剪辑紧凑、协调。基本能以动作形态、语言、节奏为剪辑点，镜头衔接流畅，节奏把握到位。如出现跳帧、黑屏等重大技术失误，或时长超过1分钟，该项即为0分。</w:t>
            </w:r>
          </w:p>
        </w:tc>
      </w:tr>
    </w:tbl>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both"/>
        <w:textAlignment w:val="auto"/>
        <w:rPr>
          <w:rFonts w:ascii="仿宋" w:cs="仿宋" w:eastAsia="仿宋" w:hAnsi="仿宋" w:hint="eastAsia"/>
          <w:b/>
          <w:bCs/>
          <w:i w:val="false"/>
          <w:caps w:val="false"/>
          <w:color w:val="000000"/>
          <w:spacing w:val="0"/>
          <w:sz w:val="30"/>
          <w:szCs w:val="30"/>
          <w:u w:val="none"/>
          <w:lang w:val="en-US" w:eastAsia="zh-CN"/>
        </w:rPr>
      </w:pPr>
    </w:p>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both"/>
        <w:textAlignment w:val="auto"/>
        <w:rPr>
          <w:rFonts w:ascii="仿宋" w:cs="仿宋" w:eastAsia="仿宋" w:hAnsi="仿宋" w:hint="eastAsia"/>
          <w:b/>
          <w:bCs/>
          <w:i w:val="false"/>
          <w:caps w:val="false"/>
          <w:color w:val="000000"/>
          <w:spacing w:val="0"/>
          <w:sz w:val="30"/>
          <w:szCs w:val="30"/>
          <w:u w:val="none"/>
          <w:lang w:val="en-US" w:eastAsia="zh-CN"/>
        </w:rPr>
      </w:pPr>
    </w:p>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both"/>
        <w:textAlignment w:val="auto"/>
        <w:rPr>
          <w:rFonts w:ascii="仿宋" w:cs="仿宋" w:eastAsia="仿宋" w:hAnsi="仿宋" w:hint="eastAsia"/>
          <w:b/>
          <w:bCs/>
          <w:i w:val="false"/>
          <w:caps w:val="false"/>
          <w:color w:val="000000"/>
          <w:spacing w:val="0"/>
          <w:sz w:val="30"/>
          <w:szCs w:val="30"/>
          <w:u w:val="none"/>
          <w:lang w:val="en-US" w:eastAsia="zh-CN"/>
        </w:rPr>
      </w:pPr>
    </w:p>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both"/>
        <w:textAlignment w:val="auto"/>
        <w:rPr>
          <w:rFonts w:ascii="仿宋" w:cs="仿宋" w:eastAsia="仿宋" w:hAnsi="仿宋" w:hint="eastAsia"/>
          <w:b/>
          <w:bCs/>
          <w:i w:val="false"/>
          <w:caps w:val="false"/>
          <w:color w:val="000000"/>
          <w:spacing w:val="0"/>
          <w:sz w:val="30"/>
          <w:szCs w:val="30"/>
          <w:u w:val="none"/>
          <w:lang w:val="en-US" w:eastAsia="zh-CN"/>
        </w:rPr>
      </w:pPr>
      <w:r>
        <w:rPr>
          <w:rFonts w:ascii="仿宋" w:cs="仿宋" w:eastAsia="仿宋" w:hAnsi="仿宋" w:hint="eastAsia"/>
          <w:b/>
          <w:bCs/>
          <w:i w:val="false"/>
          <w:caps w:val="false"/>
          <w:color w:val="000000"/>
          <w:spacing w:val="0"/>
          <w:sz w:val="30"/>
          <w:szCs w:val="30"/>
          <w:u w:val="none"/>
          <w:lang w:val="en-US" w:eastAsia="zh-CN"/>
        </w:rPr>
        <w:t>附件3、“读懂中国”活动推荐作品信息表</w:t>
      </w:r>
    </w:p>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359"/>
        <w:gridCol w:w="1359"/>
        <w:gridCol w:w="1359"/>
        <w:gridCol w:w="1512"/>
        <w:gridCol w:w="1360"/>
        <w:gridCol w:w="1360"/>
      </w:tblGrid>
      <w:tr>
        <w:trPr>
          <w:trHeight w:val="1461" w:hRule="atLeast"/>
        </w:trPr>
        <w:tc>
          <w:tcPr>
            <w:tcW w:w="14174" w:type="dxa"/>
            <w:gridSpan w:val="6"/>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center"/>
              <w:textAlignment w:val="auto"/>
              <w:rPr>
                <w:rFonts w:ascii="仿宋" w:cs="仿宋" w:eastAsia="仿宋" w:hAnsi="仿宋" w:hint="eastAsia"/>
                <w:b/>
                <w:bCs/>
                <w:i w:val="false"/>
                <w:caps w:val="false"/>
                <w:color w:val="000000"/>
                <w:spacing w:val="0"/>
                <w:sz w:val="28"/>
                <w:szCs w:val="28"/>
                <w:u w:val="none"/>
                <w:lang w:val="en-US" w:eastAsia="zh-CN"/>
              </w:rPr>
            </w:pPr>
            <w:r>
              <w:rPr>
                <w:rFonts w:ascii="仿宋" w:cs="仿宋" w:eastAsia="仿宋" w:hAnsi="仿宋" w:hint="eastAsia"/>
                <w:b/>
                <w:bCs/>
                <w:i w:val="false"/>
                <w:caps w:val="false"/>
                <w:color w:val="000000"/>
                <w:spacing w:val="0"/>
                <w:sz w:val="28"/>
                <w:szCs w:val="28"/>
                <w:u w:val="none"/>
                <w:lang w:val="en-US" w:eastAsia="zh-CN"/>
              </w:rPr>
              <w:t>“读懂中国”活动推荐作品信息表</w:t>
            </w:r>
          </w:p>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lang w:val="en-US" w:eastAsia="zh-CN"/>
              </w:rPr>
            </w:pPr>
            <w:r>
              <w:rPr>
                <w:rFonts w:ascii="仿宋" w:cs="仿宋" w:eastAsia="仿宋" w:hAnsi="仿宋" w:hint="eastAsia"/>
                <w:b w:val="false"/>
                <w:bCs w:val="false"/>
                <w:i w:val="false"/>
                <w:caps w:val="false"/>
                <w:color w:val="000000"/>
                <w:spacing w:val="0"/>
                <w:sz w:val="28"/>
                <w:szCs w:val="28"/>
                <w:u w:val="none"/>
                <w:lang w:val="en-US" w:eastAsia="zh-CN"/>
              </w:rPr>
              <w:t>填报单位：                           填报人：                      联系电话：</w:t>
            </w:r>
          </w:p>
        </w:tc>
      </w:tr>
      <w:tr>
        <w:tblPrEx/>
        <w:trPr/>
        <w:tc>
          <w:tcPr>
            <w:tcW w:w="2362"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center"/>
              <w:textAlignment w:val="auto"/>
              <w:rPr>
                <w:rFonts w:ascii="仿宋" w:cs="仿宋" w:eastAsia="仿宋" w:hAnsi="仿宋" w:hint="eastAsia"/>
                <w:b/>
                <w:bCs/>
                <w:i w:val="false"/>
                <w:caps w:val="false"/>
                <w:color w:val="000000"/>
                <w:spacing w:val="0"/>
                <w:sz w:val="28"/>
                <w:szCs w:val="28"/>
                <w:u w:val="none"/>
                <w:vertAlign w:val="baseline"/>
                <w:lang w:val="en-US" w:eastAsia="zh-CN"/>
              </w:rPr>
            </w:pPr>
            <w:r>
              <w:rPr>
                <w:rFonts w:ascii="仿宋" w:cs="仿宋" w:eastAsia="仿宋" w:hAnsi="仿宋" w:hint="eastAsia"/>
                <w:b/>
                <w:bCs/>
                <w:i w:val="false"/>
                <w:caps w:val="false"/>
                <w:color w:val="000000"/>
                <w:spacing w:val="0"/>
                <w:sz w:val="28"/>
                <w:szCs w:val="28"/>
                <w:u w:val="none"/>
                <w:vertAlign w:val="baseline"/>
                <w:lang w:val="en-US" w:eastAsia="zh-CN"/>
              </w:rPr>
              <w:t>班级</w:t>
            </w:r>
          </w:p>
        </w:tc>
        <w:tc>
          <w:tcPr>
            <w:tcW w:w="2362"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center"/>
              <w:textAlignment w:val="auto"/>
              <w:rPr>
                <w:rFonts w:ascii="仿宋" w:cs="仿宋" w:eastAsia="仿宋" w:hAnsi="仿宋" w:hint="eastAsia"/>
                <w:b/>
                <w:bCs/>
                <w:i w:val="false"/>
                <w:caps w:val="false"/>
                <w:color w:val="000000"/>
                <w:spacing w:val="0"/>
                <w:sz w:val="28"/>
                <w:szCs w:val="28"/>
                <w:u w:val="none"/>
                <w:vertAlign w:val="baseline"/>
                <w:lang w:val="en-US" w:eastAsia="zh-CN"/>
              </w:rPr>
            </w:pPr>
            <w:r>
              <w:rPr>
                <w:rFonts w:ascii="仿宋" w:cs="仿宋" w:eastAsia="仿宋" w:hAnsi="仿宋" w:hint="eastAsia"/>
                <w:b/>
                <w:bCs/>
                <w:i w:val="false"/>
                <w:caps w:val="false"/>
                <w:color w:val="000000"/>
                <w:spacing w:val="0"/>
                <w:sz w:val="28"/>
                <w:szCs w:val="28"/>
                <w:u w:val="none"/>
                <w:vertAlign w:val="baseline"/>
                <w:lang w:val="en-US" w:eastAsia="zh-CN"/>
              </w:rPr>
              <w:t>作品类别</w:t>
            </w:r>
          </w:p>
        </w:tc>
        <w:tc>
          <w:tcPr>
            <w:tcW w:w="2362"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center"/>
              <w:textAlignment w:val="auto"/>
              <w:rPr>
                <w:rFonts w:ascii="仿宋" w:cs="仿宋" w:eastAsia="仿宋" w:hAnsi="仿宋" w:hint="eastAsia"/>
                <w:b/>
                <w:bCs/>
                <w:i w:val="false"/>
                <w:caps w:val="false"/>
                <w:color w:val="000000"/>
                <w:spacing w:val="0"/>
                <w:sz w:val="28"/>
                <w:szCs w:val="28"/>
                <w:u w:val="none"/>
                <w:vertAlign w:val="baseline"/>
                <w:lang w:val="en-US" w:eastAsia="zh-CN"/>
              </w:rPr>
            </w:pPr>
            <w:r>
              <w:rPr>
                <w:rFonts w:ascii="仿宋" w:cs="仿宋" w:eastAsia="仿宋" w:hAnsi="仿宋" w:hint="eastAsia"/>
                <w:b/>
                <w:bCs/>
                <w:i w:val="false"/>
                <w:caps w:val="false"/>
                <w:color w:val="000000"/>
                <w:spacing w:val="0"/>
                <w:sz w:val="28"/>
                <w:szCs w:val="28"/>
                <w:u w:val="none"/>
                <w:vertAlign w:val="baseline"/>
                <w:lang w:val="en-US" w:eastAsia="zh-CN"/>
              </w:rPr>
              <w:t>作品名称</w:t>
            </w:r>
          </w:p>
        </w:tc>
        <w:tc>
          <w:tcPr>
            <w:tcW w:w="2362"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center"/>
              <w:textAlignment w:val="auto"/>
              <w:rPr>
                <w:rFonts w:ascii="仿宋" w:cs="仿宋" w:eastAsia="仿宋" w:hAnsi="仿宋" w:hint="eastAsia"/>
                <w:b/>
                <w:bCs/>
                <w:i w:val="false"/>
                <w:caps w:val="false"/>
                <w:color w:val="000000"/>
                <w:spacing w:val="0"/>
                <w:sz w:val="28"/>
                <w:szCs w:val="28"/>
                <w:u w:val="none"/>
                <w:vertAlign w:val="baseline"/>
                <w:lang w:val="en-US" w:eastAsia="zh-CN"/>
              </w:rPr>
            </w:pPr>
            <w:r>
              <w:rPr>
                <w:rFonts w:ascii="仿宋" w:cs="仿宋" w:eastAsia="仿宋" w:hAnsi="仿宋" w:hint="eastAsia"/>
                <w:b/>
                <w:bCs/>
                <w:i w:val="false"/>
                <w:caps w:val="false"/>
                <w:color w:val="000000"/>
                <w:spacing w:val="0"/>
                <w:sz w:val="28"/>
                <w:szCs w:val="28"/>
                <w:u w:val="none"/>
                <w:vertAlign w:val="baseline"/>
                <w:lang w:val="en-US" w:eastAsia="zh-CN"/>
              </w:rPr>
              <w:t>受访“五老”姓名</w:t>
            </w:r>
          </w:p>
        </w:tc>
        <w:tc>
          <w:tcPr>
            <w:tcW w:w="2363"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center"/>
              <w:textAlignment w:val="auto"/>
              <w:rPr>
                <w:rFonts w:ascii="仿宋" w:cs="仿宋" w:eastAsia="仿宋" w:hAnsi="仿宋" w:hint="eastAsia"/>
                <w:b/>
                <w:bCs/>
                <w:i w:val="false"/>
                <w:caps w:val="false"/>
                <w:color w:val="000000"/>
                <w:spacing w:val="0"/>
                <w:sz w:val="28"/>
                <w:szCs w:val="28"/>
                <w:u w:val="none"/>
                <w:vertAlign w:val="baseline"/>
                <w:lang w:val="en-US" w:eastAsia="zh-CN"/>
              </w:rPr>
            </w:pPr>
            <w:r>
              <w:rPr>
                <w:rFonts w:ascii="仿宋" w:cs="仿宋" w:eastAsia="仿宋" w:hAnsi="仿宋" w:hint="eastAsia"/>
                <w:b/>
                <w:bCs/>
                <w:i w:val="false"/>
                <w:caps w:val="false"/>
                <w:color w:val="000000"/>
                <w:spacing w:val="0"/>
                <w:sz w:val="28"/>
                <w:szCs w:val="28"/>
                <w:u w:val="none"/>
                <w:vertAlign w:val="baseline"/>
                <w:lang w:val="en-US" w:eastAsia="zh-CN"/>
              </w:rPr>
              <w:t>作者</w:t>
            </w:r>
          </w:p>
        </w:tc>
        <w:tc>
          <w:tcPr>
            <w:tcW w:w="2363"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center"/>
              <w:textAlignment w:val="auto"/>
              <w:rPr>
                <w:rFonts w:ascii="仿宋" w:cs="仿宋" w:eastAsia="仿宋" w:hAnsi="仿宋" w:hint="eastAsia"/>
                <w:b/>
                <w:bCs/>
                <w:i w:val="false"/>
                <w:caps w:val="false"/>
                <w:color w:val="000000"/>
                <w:spacing w:val="0"/>
                <w:sz w:val="28"/>
                <w:szCs w:val="28"/>
                <w:u w:val="none"/>
                <w:vertAlign w:val="baseline"/>
                <w:lang w:val="en-US" w:eastAsia="zh-CN"/>
              </w:rPr>
            </w:pPr>
            <w:r>
              <w:rPr>
                <w:rFonts w:ascii="仿宋" w:cs="仿宋" w:eastAsia="仿宋" w:hAnsi="仿宋" w:hint="eastAsia"/>
                <w:b/>
                <w:bCs/>
                <w:i w:val="false"/>
                <w:caps w:val="false"/>
                <w:color w:val="000000"/>
                <w:spacing w:val="0"/>
                <w:sz w:val="28"/>
                <w:szCs w:val="28"/>
                <w:u w:val="none"/>
                <w:vertAlign w:val="baseline"/>
                <w:lang w:val="en-US" w:eastAsia="zh-CN"/>
              </w:rPr>
              <w:t>指导教师</w:t>
            </w:r>
          </w:p>
        </w:tc>
      </w:tr>
      <w:tr>
        <w:tblPrEx/>
        <w:trPr/>
        <w:tc>
          <w:tcPr>
            <w:tcW w:w="2362"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rPr>
            </w:pPr>
          </w:p>
        </w:tc>
        <w:tc>
          <w:tcPr>
            <w:tcW w:w="2362"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rPr>
            </w:pPr>
          </w:p>
        </w:tc>
        <w:tc>
          <w:tcPr>
            <w:tcW w:w="2362"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rPr>
            </w:pPr>
          </w:p>
        </w:tc>
        <w:tc>
          <w:tcPr>
            <w:tcW w:w="2362"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rPr>
            </w:pPr>
          </w:p>
        </w:tc>
        <w:tc>
          <w:tcPr>
            <w:tcW w:w="2363"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rPr>
            </w:pPr>
          </w:p>
        </w:tc>
        <w:tc>
          <w:tcPr>
            <w:tcW w:w="2363"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rPr>
            </w:pPr>
          </w:p>
        </w:tc>
      </w:tr>
      <w:tr>
        <w:tblPrEx/>
        <w:trPr/>
        <w:tc>
          <w:tcPr>
            <w:tcW w:w="2362"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rPr>
            </w:pPr>
          </w:p>
        </w:tc>
        <w:tc>
          <w:tcPr>
            <w:tcW w:w="2362"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rPr>
            </w:pPr>
          </w:p>
        </w:tc>
        <w:tc>
          <w:tcPr>
            <w:tcW w:w="2362"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rPr>
            </w:pPr>
          </w:p>
        </w:tc>
        <w:tc>
          <w:tcPr>
            <w:tcW w:w="2362"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lang w:eastAsia="zh-CN"/>
              </w:rPr>
            </w:pPr>
          </w:p>
        </w:tc>
        <w:tc>
          <w:tcPr>
            <w:tcW w:w="2363"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rPr>
            </w:pPr>
          </w:p>
        </w:tc>
        <w:tc>
          <w:tcPr>
            <w:tcW w:w="2363"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rPr>
            </w:pPr>
          </w:p>
        </w:tc>
      </w:tr>
      <w:tr>
        <w:tblPrEx/>
        <w:trPr/>
        <w:tc>
          <w:tcPr>
            <w:tcW w:w="2362"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rPr>
            </w:pPr>
          </w:p>
        </w:tc>
        <w:tc>
          <w:tcPr>
            <w:tcW w:w="2362"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rPr>
            </w:pPr>
          </w:p>
        </w:tc>
        <w:tc>
          <w:tcPr>
            <w:tcW w:w="2362"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rPr>
            </w:pPr>
          </w:p>
        </w:tc>
        <w:tc>
          <w:tcPr>
            <w:tcW w:w="2362"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rPr>
            </w:pPr>
          </w:p>
        </w:tc>
        <w:tc>
          <w:tcPr>
            <w:tcW w:w="2363"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rPr>
            </w:pPr>
          </w:p>
        </w:tc>
        <w:tc>
          <w:tcPr>
            <w:tcW w:w="2363"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rPr>
            </w:pPr>
          </w:p>
        </w:tc>
      </w:tr>
      <w:tr>
        <w:tblPrEx/>
        <w:trPr/>
        <w:tc>
          <w:tcPr>
            <w:tcW w:w="2362"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rPr>
            </w:pPr>
          </w:p>
        </w:tc>
        <w:tc>
          <w:tcPr>
            <w:tcW w:w="2362"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rPr>
            </w:pPr>
          </w:p>
        </w:tc>
        <w:tc>
          <w:tcPr>
            <w:tcW w:w="2362"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rPr>
            </w:pPr>
          </w:p>
        </w:tc>
        <w:tc>
          <w:tcPr>
            <w:tcW w:w="2362"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rPr>
            </w:pPr>
          </w:p>
        </w:tc>
        <w:tc>
          <w:tcPr>
            <w:tcW w:w="2363"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rPr>
            </w:pPr>
          </w:p>
        </w:tc>
        <w:tc>
          <w:tcPr>
            <w:tcW w:w="2363"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rPr>
            </w:pPr>
          </w:p>
        </w:tc>
      </w:tr>
      <w:tr>
        <w:tblPrEx/>
        <w:trPr/>
        <w:tc>
          <w:tcPr>
            <w:tcW w:w="2362"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rPr>
            </w:pPr>
          </w:p>
        </w:tc>
        <w:tc>
          <w:tcPr>
            <w:tcW w:w="2362"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rPr>
            </w:pPr>
          </w:p>
        </w:tc>
        <w:tc>
          <w:tcPr>
            <w:tcW w:w="2362"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rPr>
            </w:pPr>
          </w:p>
        </w:tc>
        <w:tc>
          <w:tcPr>
            <w:tcW w:w="2362"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rPr>
            </w:pPr>
          </w:p>
        </w:tc>
        <w:tc>
          <w:tcPr>
            <w:tcW w:w="2363"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rPr>
            </w:pPr>
          </w:p>
        </w:tc>
        <w:tc>
          <w:tcPr>
            <w:tcW w:w="2363" w:type="dxa"/>
            <w:tcBorders/>
          </w:tcPr>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jc w:val="left"/>
              <w:textAlignment w:val="auto"/>
              <w:rPr>
                <w:rFonts w:ascii="仿宋" w:cs="仿宋" w:eastAsia="仿宋" w:hAnsi="仿宋" w:hint="eastAsia"/>
                <w:b/>
                <w:bCs/>
                <w:i w:val="false"/>
                <w:caps w:val="false"/>
                <w:color w:val="000000"/>
                <w:spacing w:val="0"/>
                <w:sz w:val="28"/>
                <w:szCs w:val="28"/>
                <w:u w:val="none"/>
                <w:vertAlign w:val="baseline"/>
              </w:rPr>
            </w:pPr>
          </w:p>
        </w:tc>
      </w:tr>
    </w:tbl>
    <w:p>
      <w:pPr>
        <w:pStyle w:val="style94"/>
        <w:keepNext w:val="false"/>
        <w:keepLines w:val="false"/>
        <w:pageBreakBefore w:val="false"/>
        <w:widowControl/>
        <w:tabs>
          <w:tab w:val="left" w:leader="none" w:pos="2893"/>
        </w:tabs>
        <w:kinsoku/>
        <w:wordWrap/>
        <w:overflowPunct/>
        <w:topLinePunct w:val="false"/>
        <w:autoSpaceDE/>
        <w:autoSpaceDN/>
        <w:bidi w:val="false"/>
        <w:adjustRightInd/>
        <w:snapToGrid/>
        <w:spacing w:beforeAutospacing="false" w:afterAutospacing="false" w:lineRule="exact" w:line="520"/>
        <w:ind w:left="0" w:firstLine="0"/>
        <w:jc w:val="left"/>
        <w:textAlignment w:val="auto"/>
        <w:rPr>
          <w:rFonts w:ascii="仿宋" w:cs="仿宋" w:eastAsia="仿宋" w:hAnsi="仿宋" w:hint="eastAsia"/>
          <w:b w:val="false"/>
          <w:bCs w:val="false"/>
          <w:i w:val="false"/>
          <w:caps w:val="false"/>
          <w:color w:val="000000"/>
          <w:spacing w:val="0"/>
          <w:sz w:val="28"/>
          <w:szCs w:val="28"/>
          <w:u w:val="none"/>
        </w:rPr>
      </w:pPr>
      <w:r>
        <w:rPr>
          <w:rFonts w:ascii="仿宋" w:cs="仿宋" w:eastAsia="仿宋" w:hAnsi="仿宋" w:hint="eastAsia"/>
          <w:b/>
          <w:bCs/>
          <w:i w:val="false"/>
          <w:caps w:val="false"/>
          <w:color w:val="000000"/>
          <w:spacing w:val="0"/>
          <w:sz w:val="28"/>
          <w:szCs w:val="28"/>
          <w:u w:val="none"/>
          <w:lang w:val="en-US" w:eastAsia="zh-CN"/>
        </w:rPr>
        <w:t>说明：</w:t>
      </w:r>
      <w:r>
        <w:rPr>
          <w:rFonts w:ascii="仿宋" w:cs="仿宋" w:eastAsia="仿宋" w:hAnsi="仿宋" w:hint="eastAsia"/>
          <w:b w:val="false"/>
          <w:bCs w:val="false"/>
          <w:i w:val="false"/>
          <w:caps w:val="false"/>
          <w:color w:val="000000"/>
          <w:spacing w:val="0"/>
          <w:sz w:val="28"/>
          <w:szCs w:val="28"/>
          <w:u w:val="none"/>
          <w:lang w:val="en-US" w:eastAsia="zh-CN"/>
        </w:rPr>
        <w:t>作品类别为征文、微视频、短视频，作者、指导教师请按顺序依次填写具体人员姓名。</w:t>
      </w:r>
      <w:r>
        <w:rPr>
          <w:rFonts w:ascii="仿宋" w:cs="仿宋" w:eastAsia="仿宋" w:hAnsi="仿宋" w:hint="eastAsia"/>
          <w:b w:val="false"/>
          <w:bCs w:val="false"/>
          <w:i w:val="false"/>
          <w:caps w:val="false"/>
          <w:color w:val="000000"/>
          <w:spacing w:val="0"/>
          <w:sz w:val="28"/>
          <w:szCs w:val="28"/>
          <w:u w:val="none"/>
        </w:rPr>
        <w:fldChar w:fldCharType="begin"/>
      </w:r>
      <w:r>
        <w:rPr>
          <w:rFonts w:ascii="仿宋" w:cs="仿宋" w:eastAsia="仿宋" w:hAnsi="仿宋" w:hint="eastAsia"/>
          <w:sz w:val="28"/>
          <w:szCs w:val="28"/>
        </w:rPr>
        <w:instrText xml:space="preserve"> INCLUDEPICTURE "../../Users/hp/Documents/tencent files/1846830751/FileRecv/mobilefile/48bf06beb515c4f253215e1df926023d" \* MERGEFORMAT \d </w:instrText>
      </w:r>
      <w:r>
        <w:rPr>
          <w:rFonts w:ascii="仿宋" w:cs="仿宋" w:eastAsia="仿宋" w:hAnsi="仿宋" w:hint="eastAsia"/>
          <w:b w:val="false"/>
          <w:bCs w:val="false"/>
          <w:i w:val="false"/>
          <w:caps w:val="false"/>
          <w:color w:val="000000"/>
          <w:spacing w:val="0"/>
          <w:sz w:val="28"/>
          <w:szCs w:val="28"/>
          <w:u w:val="none"/>
        </w:rPr>
        <w:fldChar w:fldCharType="separate"/>
      </w:r>
      <w:r>
        <w:rPr>
          <w:rFonts w:ascii="仿宋" w:cs="仿宋" w:eastAsia="仿宋" w:hAnsi="仿宋" w:hint="eastAsia"/>
          <w:b w:val="false"/>
          <w:bCs w:val="false"/>
          <w:i w:val="false"/>
          <w:caps w:val="false"/>
          <w:color w:val="000000"/>
          <w:spacing w:val="0"/>
          <w:sz w:val="28"/>
          <w:szCs w:val="28"/>
          <w:u w:val="none"/>
        </w:rPr>
        <w:fldChar w:fldCharType="end"/>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textAlignment w:val="auto"/>
        <w:rPr>
          <w:rFonts w:ascii="仿宋" w:cs="仿宋" w:eastAsia="仿宋" w:hAnsi="仿宋" w:hint="eastAsia"/>
          <w:b/>
          <w:bCs/>
          <w:sz w:val="32"/>
          <w:szCs w:val="32"/>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textAlignment w:val="auto"/>
        <w:rPr>
          <w:rFonts w:ascii="仿宋" w:cs="仿宋" w:eastAsia="仿宋" w:hAnsi="仿宋" w:hint="eastAsia"/>
          <w:b/>
          <w:bCs/>
          <w:sz w:val="30"/>
          <w:szCs w:val="30"/>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textAlignment w:val="auto"/>
        <w:rPr>
          <w:rFonts w:ascii="仿宋" w:cs="仿宋" w:eastAsia="仿宋" w:hAnsi="仿宋" w:hint="eastAsia"/>
          <w:b/>
          <w:bCs/>
          <w:sz w:val="30"/>
          <w:szCs w:val="30"/>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textAlignment w:val="auto"/>
        <w:rPr>
          <w:rFonts w:ascii="仿宋" w:cs="仿宋" w:eastAsia="仿宋" w:hAnsi="仿宋" w:hint="eastAsia"/>
          <w:b/>
          <w:bCs/>
          <w:sz w:val="30"/>
          <w:szCs w:val="30"/>
          <w:lang w:val="en-US" w:eastAsia="zh-CN"/>
        </w:rPr>
      </w:pPr>
      <w:r>
        <w:rPr>
          <w:rFonts w:ascii="仿宋" w:cs="仿宋" w:eastAsia="仿宋" w:hAnsi="仿宋" w:hint="eastAsia"/>
          <w:b/>
          <w:bCs/>
          <w:sz w:val="30"/>
          <w:szCs w:val="30"/>
          <w:lang w:val="en-US" w:eastAsia="zh-CN"/>
        </w:rPr>
        <w:t>附</w:t>
      </w:r>
      <w:r>
        <w:rPr>
          <w:rFonts w:ascii="仿宋" w:cs="仿宋" w:hAnsi="仿宋" w:hint="eastAsia"/>
          <w:b/>
          <w:bCs/>
          <w:sz w:val="30"/>
          <w:szCs w:val="30"/>
          <w:lang w:val="en-US" w:eastAsia="zh-CN"/>
        </w:rPr>
        <w:t>件</w:t>
      </w:r>
      <w:r>
        <w:rPr>
          <w:rFonts w:ascii="仿宋" w:cs="仿宋" w:eastAsia="仿宋" w:hAnsi="仿宋" w:hint="eastAsia"/>
          <w:b/>
          <w:bCs/>
          <w:sz w:val="30"/>
          <w:szCs w:val="30"/>
          <w:lang w:val="en-US" w:eastAsia="zh-CN"/>
        </w:rPr>
        <w:t>4、征文信息表</w:t>
      </w:r>
    </w:p>
    <w:tbl>
      <w:tblPr>
        <w:tblStyle w:val="style154"/>
        <w:bidiVisual w:val="false"/>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2076"/>
        <w:gridCol w:w="2076"/>
        <w:gridCol w:w="2076"/>
        <w:gridCol w:w="2078"/>
      </w:tblGrid>
      <w:tr>
        <w:trPr/>
        <w:tc>
          <w:tcPr>
            <w:tcW w:w="8306" w:type="dxa"/>
            <w:gridSpan w:val="4"/>
            <w:tcBorders>
              <w:top w:val="single" w:sz="4" w:space="0" w:color="auto"/>
              <w:left w:val="single" w:sz="4" w:space="0" w:color="auto"/>
              <w:bottom w:val="single" w:sz="4" w:space="0" w:color="auto"/>
              <w:right w:val="single" w:sz="4" w:space="0" w:color="auto"/>
            </w:tcBorders>
          </w:tcPr>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jc w:val="center"/>
              <w:textAlignment w:val="auto"/>
              <w:rPr>
                <w:rFonts w:ascii="仿宋" w:cs="仿宋" w:eastAsia="仿宋" w:hAnsi="仿宋" w:hint="eastAsia"/>
                <w:b/>
                <w:bCs/>
                <w:sz w:val="28"/>
                <w:szCs w:val="28"/>
                <w:lang w:val="en-US" w:eastAsia="zh-CN"/>
              </w:rPr>
            </w:pPr>
            <w:r>
              <w:rPr>
                <w:rFonts w:ascii="仿宋" w:cs="仿宋" w:eastAsia="仿宋" w:hAnsi="仿宋" w:hint="eastAsia"/>
                <w:b/>
                <w:bCs/>
                <w:sz w:val="28"/>
                <w:szCs w:val="28"/>
                <w:lang w:val="en-US" w:eastAsia="zh-CN"/>
              </w:rPr>
              <w:t>征文信息表</w:t>
            </w:r>
          </w:p>
        </w:tc>
      </w:tr>
      <w:tr>
        <w:tblPrEx/>
        <w:trPr/>
        <w:tc>
          <w:tcPr>
            <w:tcW w:w="2076" w:type="dxa"/>
            <w:tcBorders>
              <w:top w:val="single" w:sz="4" w:space="0" w:color="auto"/>
              <w:left w:val="single" w:sz="4" w:space="0" w:color="auto"/>
              <w:bottom w:val="single" w:sz="4" w:space="0" w:color="auto"/>
              <w:right w:val="single" w:sz="4" w:space="0" w:color="auto"/>
            </w:tcBorders>
          </w:tcPr>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jc w:val="center"/>
              <w:textAlignment w:val="auto"/>
              <w:rPr>
                <w:rFonts w:ascii="仿宋" w:cs="仿宋" w:eastAsia="仿宋" w:hAnsi="仿宋" w:hint="eastAsia"/>
                <w:b/>
                <w:bCs/>
                <w:sz w:val="28"/>
                <w:szCs w:val="28"/>
                <w:lang w:val="en-US" w:eastAsia="zh-CN"/>
              </w:rPr>
            </w:pPr>
            <w:r>
              <w:rPr>
                <w:rFonts w:ascii="仿宋" w:cs="仿宋" w:eastAsia="仿宋" w:hAnsi="仿宋" w:hint="eastAsia"/>
                <w:b/>
                <w:bCs/>
                <w:sz w:val="28"/>
                <w:szCs w:val="28"/>
                <w:lang w:val="en-US" w:eastAsia="zh-CN"/>
              </w:rPr>
              <w:t>班级</w:t>
            </w:r>
          </w:p>
        </w:tc>
        <w:tc>
          <w:tcPr>
            <w:tcW w:w="2076" w:type="dxa"/>
            <w:tcBorders>
              <w:top w:val="single" w:sz="4" w:space="0" w:color="auto"/>
              <w:left w:val="single" w:sz="4" w:space="0" w:color="auto"/>
              <w:bottom w:val="single" w:sz="4" w:space="0" w:color="auto"/>
              <w:right w:val="single" w:sz="4" w:space="0" w:color="auto"/>
            </w:tcBorders>
          </w:tcPr>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jc w:val="center"/>
              <w:textAlignment w:val="auto"/>
              <w:rPr>
                <w:rFonts w:ascii="仿宋" w:cs="仿宋" w:eastAsia="仿宋" w:hAnsi="仿宋" w:hint="eastAsia"/>
                <w:b/>
                <w:bCs/>
                <w:sz w:val="28"/>
                <w:szCs w:val="28"/>
                <w:lang w:val="en-US" w:eastAsia="zh-CN"/>
              </w:rPr>
            </w:pPr>
            <w:r>
              <w:rPr>
                <w:rFonts w:ascii="仿宋" w:cs="仿宋" w:eastAsia="仿宋" w:hAnsi="仿宋" w:hint="eastAsia"/>
                <w:b/>
                <w:bCs/>
                <w:sz w:val="28"/>
                <w:szCs w:val="28"/>
                <w:lang w:val="en-US" w:eastAsia="zh-CN"/>
              </w:rPr>
              <w:t>姓名</w:t>
            </w:r>
          </w:p>
        </w:tc>
        <w:tc>
          <w:tcPr>
            <w:tcW w:w="2076" w:type="dxa"/>
            <w:tcBorders>
              <w:top w:val="single" w:sz="4" w:space="0" w:color="auto"/>
              <w:left w:val="single" w:sz="4" w:space="0" w:color="auto"/>
              <w:bottom w:val="single" w:sz="4" w:space="0" w:color="auto"/>
              <w:right w:val="single" w:sz="4" w:space="0" w:color="auto"/>
            </w:tcBorders>
          </w:tcPr>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jc w:val="center"/>
              <w:textAlignment w:val="auto"/>
              <w:rPr>
                <w:rFonts w:ascii="仿宋" w:cs="仿宋" w:eastAsia="仿宋" w:hAnsi="仿宋" w:hint="eastAsia"/>
                <w:b/>
                <w:bCs/>
                <w:sz w:val="28"/>
                <w:szCs w:val="28"/>
                <w:lang w:val="en-US" w:eastAsia="zh-CN"/>
              </w:rPr>
            </w:pPr>
            <w:r>
              <w:rPr>
                <w:rFonts w:ascii="仿宋" w:cs="仿宋" w:eastAsia="仿宋" w:hAnsi="仿宋" w:hint="eastAsia"/>
                <w:b/>
                <w:bCs/>
                <w:sz w:val="28"/>
                <w:szCs w:val="28"/>
                <w:lang w:val="en-US" w:eastAsia="zh-CN"/>
              </w:rPr>
              <w:t>作品名称</w:t>
            </w:r>
          </w:p>
        </w:tc>
        <w:tc>
          <w:tcPr>
            <w:tcW w:w="2076" w:type="dxa"/>
            <w:tcBorders>
              <w:top w:val="single" w:sz="4" w:space="0" w:color="auto"/>
              <w:left w:val="single" w:sz="4" w:space="0" w:color="auto"/>
              <w:bottom w:val="single" w:sz="4" w:space="0" w:color="auto"/>
              <w:right w:val="single" w:sz="4" w:space="0" w:color="auto"/>
            </w:tcBorders>
          </w:tcPr>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jc w:val="center"/>
              <w:textAlignment w:val="auto"/>
              <w:rPr>
                <w:rFonts w:ascii="仿宋" w:cs="仿宋" w:eastAsia="仿宋" w:hAnsi="仿宋" w:hint="eastAsia"/>
                <w:b/>
                <w:bCs/>
                <w:sz w:val="28"/>
                <w:szCs w:val="28"/>
                <w:lang w:val="en-US" w:eastAsia="zh-CN"/>
              </w:rPr>
            </w:pPr>
            <w:r>
              <w:rPr>
                <w:rFonts w:ascii="仿宋" w:cs="仿宋" w:eastAsia="仿宋" w:hAnsi="仿宋" w:hint="eastAsia"/>
                <w:b/>
                <w:bCs/>
                <w:sz w:val="28"/>
                <w:szCs w:val="28"/>
                <w:lang w:val="en-US" w:eastAsia="zh-CN"/>
              </w:rPr>
              <w:t>联系方式</w:t>
            </w:r>
          </w:p>
        </w:tc>
      </w:tr>
      <w:tr>
        <w:tblPrEx/>
        <w:trPr/>
        <w:tc>
          <w:tcPr>
            <w:tcW w:w="2076" w:type="dxa"/>
            <w:tcBorders>
              <w:top w:val="single" w:sz="4" w:space="0" w:color="auto"/>
              <w:left w:val="single" w:sz="4" w:space="0" w:color="auto"/>
              <w:bottom w:val="single" w:sz="4" w:space="0" w:color="auto"/>
              <w:right w:val="single" w:sz="4" w:space="0" w:color="auto"/>
            </w:tcBorders>
          </w:tcPr>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textAlignment w:val="auto"/>
              <w:rPr>
                <w:rFonts w:ascii="仿宋" w:cs="仿宋" w:eastAsia="仿宋" w:hAnsi="仿宋" w:hint="eastAsia"/>
                <w:sz w:val="28"/>
                <w:szCs w:val="28"/>
                <w:lang w:val="en-US" w:eastAsia="zh-CN"/>
              </w:rPr>
            </w:pPr>
          </w:p>
        </w:tc>
        <w:tc>
          <w:tcPr>
            <w:tcW w:w="2076" w:type="dxa"/>
            <w:tcBorders>
              <w:top w:val="single" w:sz="4" w:space="0" w:color="auto"/>
              <w:left w:val="single" w:sz="4" w:space="0" w:color="auto"/>
              <w:bottom w:val="single" w:sz="4" w:space="0" w:color="auto"/>
              <w:right w:val="single" w:sz="4" w:space="0" w:color="auto"/>
            </w:tcBorders>
          </w:tcPr>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textAlignment w:val="auto"/>
              <w:rPr>
                <w:rFonts w:ascii="仿宋" w:cs="仿宋" w:eastAsia="仿宋" w:hAnsi="仿宋" w:hint="eastAsia"/>
                <w:sz w:val="28"/>
                <w:szCs w:val="28"/>
                <w:lang w:val="en-US" w:eastAsia="zh-CN"/>
              </w:rPr>
            </w:pPr>
          </w:p>
        </w:tc>
        <w:tc>
          <w:tcPr>
            <w:tcW w:w="2076" w:type="dxa"/>
            <w:tcBorders>
              <w:top w:val="single" w:sz="4" w:space="0" w:color="auto"/>
              <w:left w:val="single" w:sz="4" w:space="0" w:color="auto"/>
              <w:bottom w:val="single" w:sz="4" w:space="0" w:color="auto"/>
              <w:right w:val="single" w:sz="4" w:space="0" w:color="auto"/>
            </w:tcBorders>
          </w:tcPr>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textAlignment w:val="auto"/>
              <w:rPr>
                <w:rFonts w:ascii="仿宋" w:cs="仿宋" w:eastAsia="仿宋" w:hAnsi="仿宋" w:hint="eastAsia"/>
                <w:sz w:val="28"/>
                <w:szCs w:val="28"/>
                <w:lang w:val="en-US" w:eastAsia="zh-CN"/>
              </w:rPr>
            </w:pPr>
          </w:p>
        </w:tc>
        <w:tc>
          <w:tcPr>
            <w:tcW w:w="2076" w:type="dxa"/>
            <w:tcBorders>
              <w:top w:val="single" w:sz="4" w:space="0" w:color="auto"/>
              <w:left w:val="single" w:sz="4" w:space="0" w:color="auto"/>
              <w:bottom w:val="single" w:sz="4" w:space="0" w:color="auto"/>
              <w:right w:val="single" w:sz="4" w:space="0" w:color="auto"/>
            </w:tcBorders>
          </w:tcPr>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textAlignment w:val="auto"/>
              <w:rPr>
                <w:rFonts w:ascii="仿宋" w:cs="仿宋" w:eastAsia="仿宋" w:hAnsi="仿宋" w:hint="eastAsia"/>
                <w:sz w:val="28"/>
                <w:szCs w:val="28"/>
                <w:lang w:val="en-US" w:eastAsia="zh-CN"/>
              </w:rPr>
            </w:pPr>
          </w:p>
        </w:tc>
      </w:tr>
      <w:tr>
        <w:tblPrEx/>
        <w:trPr/>
        <w:tc>
          <w:tcPr>
            <w:tcW w:w="2076" w:type="dxa"/>
            <w:tcBorders>
              <w:top w:val="single" w:sz="4" w:space="0" w:color="auto"/>
              <w:left w:val="single" w:sz="4" w:space="0" w:color="auto"/>
              <w:bottom w:val="single" w:sz="4" w:space="0" w:color="auto"/>
              <w:right w:val="single" w:sz="4" w:space="0" w:color="auto"/>
            </w:tcBorders>
          </w:tcPr>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textAlignment w:val="auto"/>
              <w:rPr>
                <w:rFonts w:ascii="仿宋" w:cs="仿宋" w:eastAsia="仿宋" w:hAnsi="仿宋" w:hint="eastAsia"/>
                <w:sz w:val="28"/>
                <w:szCs w:val="28"/>
                <w:lang w:val="en-US" w:eastAsia="zh-CN"/>
              </w:rPr>
            </w:pPr>
          </w:p>
        </w:tc>
        <w:tc>
          <w:tcPr>
            <w:tcW w:w="2076" w:type="dxa"/>
            <w:tcBorders>
              <w:top w:val="single" w:sz="4" w:space="0" w:color="auto"/>
              <w:left w:val="single" w:sz="4" w:space="0" w:color="auto"/>
              <w:bottom w:val="single" w:sz="4" w:space="0" w:color="auto"/>
              <w:right w:val="single" w:sz="4" w:space="0" w:color="auto"/>
            </w:tcBorders>
          </w:tcPr>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textAlignment w:val="auto"/>
              <w:rPr>
                <w:rFonts w:ascii="仿宋" w:cs="仿宋" w:eastAsia="仿宋" w:hAnsi="仿宋" w:hint="eastAsia"/>
                <w:sz w:val="28"/>
                <w:szCs w:val="28"/>
                <w:lang w:val="en-US" w:eastAsia="zh-CN"/>
              </w:rPr>
            </w:pPr>
          </w:p>
        </w:tc>
        <w:tc>
          <w:tcPr>
            <w:tcW w:w="2076" w:type="dxa"/>
            <w:tcBorders>
              <w:top w:val="single" w:sz="4" w:space="0" w:color="auto"/>
              <w:left w:val="single" w:sz="4" w:space="0" w:color="auto"/>
              <w:bottom w:val="single" w:sz="4" w:space="0" w:color="auto"/>
              <w:right w:val="single" w:sz="4" w:space="0" w:color="auto"/>
            </w:tcBorders>
          </w:tcPr>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textAlignment w:val="auto"/>
              <w:rPr>
                <w:rFonts w:ascii="仿宋" w:cs="仿宋" w:eastAsia="仿宋" w:hAnsi="仿宋" w:hint="eastAsia"/>
                <w:sz w:val="28"/>
                <w:szCs w:val="28"/>
                <w:lang w:val="en-US" w:eastAsia="zh-CN"/>
              </w:rPr>
            </w:pPr>
          </w:p>
        </w:tc>
        <w:tc>
          <w:tcPr>
            <w:tcW w:w="2076" w:type="dxa"/>
            <w:tcBorders>
              <w:top w:val="single" w:sz="4" w:space="0" w:color="auto"/>
              <w:left w:val="single" w:sz="4" w:space="0" w:color="auto"/>
              <w:bottom w:val="single" w:sz="4" w:space="0" w:color="auto"/>
              <w:right w:val="single" w:sz="4" w:space="0" w:color="auto"/>
            </w:tcBorders>
          </w:tcPr>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textAlignment w:val="auto"/>
              <w:rPr>
                <w:rFonts w:ascii="仿宋" w:cs="仿宋" w:eastAsia="仿宋" w:hAnsi="仿宋" w:hint="eastAsia"/>
                <w:sz w:val="28"/>
                <w:szCs w:val="28"/>
                <w:lang w:val="en-US" w:eastAsia="zh-CN"/>
              </w:rPr>
            </w:pPr>
          </w:p>
        </w:tc>
      </w:tr>
      <w:tr>
        <w:tblPrEx/>
        <w:trPr/>
        <w:tc>
          <w:tcPr>
            <w:tcW w:w="2076" w:type="dxa"/>
            <w:tcBorders>
              <w:top w:val="single" w:sz="4" w:space="0" w:color="auto"/>
              <w:left w:val="single" w:sz="4" w:space="0" w:color="auto"/>
              <w:bottom w:val="single" w:sz="4" w:space="0" w:color="auto"/>
              <w:right w:val="single" w:sz="4" w:space="0" w:color="auto"/>
            </w:tcBorders>
          </w:tcPr>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textAlignment w:val="auto"/>
              <w:rPr>
                <w:rFonts w:ascii="仿宋" w:cs="仿宋" w:eastAsia="仿宋" w:hAnsi="仿宋" w:hint="eastAsia"/>
                <w:sz w:val="28"/>
                <w:szCs w:val="28"/>
                <w:lang w:val="en-US" w:eastAsia="zh-CN"/>
              </w:rPr>
            </w:pPr>
          </w:p>
        </w:tc>
        <w:tc>
          <w:tcPr>
            <w:tcW w:w="2076" w:type="dxa"/>
            <w:tcBorders>
              <w:top w:val="single" w:sz="4" w:space="0" w:color="auto"/>
              <w:left w:val="single" w:sz="4" w:space="0" w:color="auto"/>
              <w:bottom w:val="single" w:sz="4" w:space="0" w:color="auto"/>
              <w:right w:val="single" w:sz="4" w:space="0" w:color="auto"/>
            </w:tcBorders>
          </w:tcPr>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textAlignment w:val="auto"/>
              <w:rPr>
                <w:rFonts w:ascii="仿宋" w:cs="仿宋" w:eastAsia="仿宋" w:hAnsi="仿宋" w:hint="eastAsia"/>
                <w:sz w:val="28"/>
                <w:szCs w:val="28"/>
                <w:lang w:val="en-US" w:eastAsia="zh-CN"/>
              </w:rPr>
            </w:pPr>
          </w:p>
        </w:tc>
        <w:tc>
          <w:tcPr>
            <w:tcW w:w="2076" w:type="dxa"/>
            <w:tcBorders>
              <w:top w:val="single" w:sz="4" w:space="0" w:color="auto"/>
              <w:left w:val="single" w:sz="4" w:space="0" w:color="auto"/>
              <w:bottom w:val="single" w:sz="4" w:space="0" w:color="auto"/>
              <w:right w:val="single" w:sz="4" w:space="0" w:color="auto"/>
            </w:tcBorders>
          </w:tcPr>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textAlignment w:val="auto"/>
              <w:rPr>
                <w:rFonts w:ascii="仿宋" w:cs="仿宋" w:eastAsia="仿宋" w:hAnsi="仿宋" w:hint="eastAsia"/>
                <w:sz w:val="28"/>
                <w:szCs w:val="28"/>
                <w:lang w:val="en-US" w:eastAsia="zh-CN"/>
              </w:rPr>
            </w:pPr>
          </w:p>
        </w:tc>
        <w:tc>
          <w:tcPr>
            <w:tcW w:w="2076" w:type="dxa"/>
            <w:tcBorders>
              <w:top w:val="single" w:sz="4" w:space="0" w:color="auto"/>
              <w:left w:val="single" w:sz="4" w:space="0" w:color="auto"/>
              <w:bottom w:val="single" w:sz="4" w:space="0" w:color="auto"/>
              <w:right w:val="single" w:sz="4" w:space="0" w:color="auto"/>
            </w:tcBorders>
          </w:tcPr>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textAlignment w:val="auto"/>
              <w:rPr>
                <w:rFonts w:ascii="仿宋" w:cs="仿宋" w:eastAsia="仿宋" w:hAnsi="仿宋" w:hint="eastAsia"/>
                <w:sz w:val="28"/>
                <w:szCs w:val="28"/>
                <w:lang w:val="en-US" w:eastAsia="zh-CN"/>
              </w:rPr>
            </w:pPr>
          </w:p>
        </w:tc>
      </w:tr>
      <w:tr>
        <w:tblPrEx/>
        <w:trPr/>
        <w:tc>
          <w:tcPr>
            <w:tcW w:w="2076" w:type="dxa"/>
            <w:tcBorders>
              <w:top w:val="single" w:sz="4" w:space="0" w:color="auto"/>
              <w:left w:val="single" w:sz="4" w:space="0" w:color="auto"/>
              <w:bottom w:val="single" w:sz="4" w:space="0" w:color="auto"/>
              <w:right w:val="single" w:sz="4" w:space="0" w:color="auto"/>
            </w:tcBorders>
          </w:tcPr>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textAlignment w:val="auto"/>
              <w:rPr>
                <w:rFonts w:ascii="仿宋" w:cs="仿宋" w:eastAsia="仿宋" w:hAnsi="仿宋" w:hint="eastAsia"/>
                <w:sz w:val="28"/>
                <w:szCs w:val="28"/>
                <w:lang w:val="en-US" w:eastAsia="zh-CN"/>
              </w:rPr>
            </w:pPr>
          </w:p>
        </w:tc>
        <w:tc>
          <w:tcPr>
            <w:tcW w:w="2076" w:type="dxa"/>
            <w:tcBorders>
              <w:top w:val="single" w:sz="4" w:space="0" w:color="auto"/>
              <w:left w:val="single" w:sz="4" w:space="0" w:color="auto"/>
              <w:bottom w:val="single" w:sz="4" w:space="0" w:color="auto"/>
              <w:right w:val="single" w:sz="4" w:space="0" w:color="auto"/>
            </w:tcBorders>
          </w:tcPr>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textAlignment w:val="auto"/>
              <w:rPr>
                <w:rFonts w:ascii="仿宋" w:cs="仿宋" w:eastAsia="仿宋" w:hAnsi="仿宋" w:hint="eastAsia"/>
                <w:sz w:val="28"/>
                <w:szCs w:val="28"/>
                <w:lang w:val="en-US" w:eastAsia="zh-CN"/>
              </w:rPr>
            </w:pPr>
          </w:p>
        </w:tc>
        <w:tc>
          <w:tcPr>
            <w:tcW w:w="2076" w:type="dxa"/>
            <w:tcBorders>
              <w:top w:val="single" w:sz="4" w:space="0" w:color="auto"/>
              <w:left w:val="single" w:sz="4" w:space="0" w:color="auto"/>
              <w:bottom w:val="single" w:sz="4" w:space="0" w:color="auto"/>
              <w:right w:val="single" w:sz="4" w:space="0" w:color="auto"/>
            </w:tcBorders>
          </w:tcPr>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textAlignment w:val="auto"/>
              <w:rPr>
                <w:rFonts w:ascii="仿宋" w:cs="仿宋" w:eastAsia="仿宋" w:hAnsi="仿宋" w:hint="eastAsia"/>
                <w:sz w:val="28"/>
                <w:szCs w:val="28"/>
                <w:lang w:val="en-US" w:eastAsia="zh-CN"/>
              </w:rPr>
            </w:pPr>
          </w:p>
        </w:tc>
        <w:tc>
          <w:tcPr>
            <w:tcW w:w="2076" w:type="dxa"/>
            <w:tcBorders>
              <w:top w:val="single" w:sz="4" w:space="0" w:color="auto"/>
              <w:left w:val="single" w:sz="4" w:space="0" w:color="auto"/>
              <w:bottom w:val="single" w:sz="4" w:space="0" w:color="auto"/>
              <w:right w:val="single" w:sz="4" w:space="0" w:color="auto"/>
            </w:tcBorders>
          </w:tcPr>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textAlignment w:val="auto"/>
              <w:rPr>
                <w:rFonts w:ascii="仿宋" w:cs="仿宋" w:eastAsia="仿宋" w:hAnsi="仿宋" w:hint="eastAsia"/>
                <w:sz w:val="28"/>
                <w:szCs w:val="28"/>
                <w:lang w:val="en-US" w:eastAsia="zh-CN"/>
              </w:rPr>
            </w:pPr>
          </w:p>
        </w:tc>
      </w:tr>
    </w:tbl>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exact" w:line="520"/>
        <w:textAlignment w:val="auto"/>
        <w:rPr>
          <w:rFonts w:ascii="仿宋" w:cs="仿宋" w:eastAsia="仿宋" w:hAnsi="仿宋" w:hint="eastAsia"/>
          <w:b/>
          <w:bCs/>
          <w:color w:val="bf0000"/>
          <w:sz w:val="28"/>
          <w:szCs w:val="28"/>
          <w:lang w:val="en-US" w:eastAsia="zh-CN"/>
        </w:rPr>
      </w:pPr>
      <w:r>
        <w:rPr>
          <w:rFonts w:ascii="仿宋" w:cs="仿宋" w:eastAsia="仿宋" w:hAnsi="仿宋" w:hint="eastAsia"/>
          <w:b/>
          <w:bCs/>
          <w:color w:val="bf0000"/>
          <w:sz w:val="28"/>
          <w:szCs w:val="28"/>
          <w:lang w:val="en-US" w:eastAsia="zh-CN"/>
        </w:rPr>
        <w:t>注：大一新生每班上交三篇征文</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仿宋">
    <w:altName w:val="仿宋"/>
    <w:panose1 w:val="02010609060000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Arial" w:eastAsia="宋体" w:hAnsi="Calibri"/>
      <w:kern w:val="2"/>
      <w:sz w:val="21"/>
      <w:szCs w:val="22"/>
      <w:lang w:val="en-US" w:bidi="ar-SA" w:eastAsia="zh-CN"/>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94">
    <w:name w:val="Normal (Web)"/>
    <w:basedOn w:val="style0"/>
    <w:next w:val="style94"/>
    <w:qFormat/>
    <w:uiPriority w:val="0"/>
    <w:pPr>
      <w:spacing w:beforeAutospacing="true" w:after="0" w:afterAutospacing="true"/>
      <w:ind w:left="0" w:right="0"/>
      <w:jc w:val="left"/>
    </w:pPr>
    <w:rPr>
      <w:kern w:val="0"/>
      <w:sz w:val="24"/>
      <w:lang w:val="en-US" w:eastAsia="zh-CN"/>
    </w:rPr>
  </w:style>
  <w:style w:type="table" w:styleId="style154">
    <w:name w:val="Table Grid"/>
    <w:basedOn w:val="style105"/>
    <w:next w:val="style154"/>
    <w:qFormat/>
    <w:uiPriority w:val="0"/>
    <w:pPr>
      <w:widowControl w:val="false"/>
      <w:jc w:val="both"/>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Words>4082</Words>
  <Characters>4305</Characters>
  <Application>WPS Office</Application>
  <Paragraphs>239</Paragraphs>
  <ScaleCrop>false</ScaleCrop>
  <LinksUpToDate>false</LinksUpToDate>
  <CharactersWithSpaces>4425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2020-09-24T15:22:00Z</dcterms:created>
  <dc:creator>V1838A</dc:creator>
  <lastModifiedBy>HRY-AL00Ta</lastModifiedBy>
  <dcterms:modified xsi:type="dcterms:W3CDTF">2020-10-05T02:26:50Z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