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779" w:rsidRDefault="00A470F0" w:rsidP="00AA5206">
      <w:pPr>
        <w:spacing w:beforeLines="50" w:before="156"/>
        <w:ind w:firstLine="640"/>
        <w:rPr>
          <w:sz w:val="32"/>
          <w:szCs w:val="32"/>
        </w:rPr>
      </w:pPr>
      <w:bookmarkStart w:id="0" w:name="_GoBack"/>
      <w:bookmarkEnd w:id="0"/>
      <w:r>
        <w:rPr>
          <w:rFonts w:hint="eastAsia"/>
          <w:sz w:val="32"/>
          <w:szCs w:val="32"/>
        </w:rPr>
        <w:t>2018</w:t>
      </w:r>
      <w:r>
        <w:rPr>
          <w:rFonts w:hint="eastAsia"/>
          <w:sz w:val="32"/>
          <w:szCs w:val="32"/>
        </w:rPr>
        <w:t>下半年英语四级考试报名拉开序幕，紧张有序的复习已全面展开，在此结合往年经验给大家一些建议：</w:t>
      </w:r>
    </w:p>
    <w:p w:rsidR="00693779" w:rsidRDefault="00A470F0">
      <w:pPr>
        <w:numPr>
          <w:ilvl w:val="0"/>
          <w:numId w:val="1"/>
        </w:numPr>
        <w:ind w:firstLine="640"/>
        <w:rPr>
          <w:sz w:val="32"/>
          <w:szCs w:val="32"/>
        </w:rPr>
      </w:pPr>
      <w:r>
        <w:rPr>
          <w:rFonts w:hint="eastAsia"/>
          <w:sz w:val="32"/>
          <w:szCs w:val="32"/>
        </w:rPr>
        <w:t>不管</w:t>
      </w:r>
      <w:proofErr w:type="gramStart"/>
      <w:r>
        <w:rPr>
          <w:rFonts w:hint="eastAsia"/>
          <w:sz w:val="32"/>
          <w:szCs w:val="32"/>
        </w:rPr>
        <w:t>你基础</w:t>
      </w:r>
      <w:proofErr w:type="gramEnd"/>
      <w:r>
        <w:rPr>
          <w:rFonts w:hint="eastAsia"/>
          <w:sz w:val="32"/>
          <w:szCs w:val="32"/>
        </w:rPr>
        <w:t>怎么样，英语四级报了名就别再想自己不行了。</w:t>
      </w:r>
    </w:p>
    <w:p w:rsidR="00693779" w:rsidRDefault="00A470F0">
      <w:pPr>
        <w:numPr>
          <w:ilvl w:val="0"/>
          <w:numId w:val="1"/>
        </w:numPr>
        <w:ind w:firstLine="640"/>
        <w:rPr>
          <w:sz w:val="32"/>
          <w:szCs w:val="32"/>
        </w:rPr>
      </w:pPr>
      <w:r>
        <w:rPr>
          <w:rFonts w:hint="eastAsia"/>
          <w:sz w:val="32"/>
          <w:szCs w:val="32"/>
        </w:rPr>
        <w:t>基础不好的话可以用巨微英语四级真题逐句精解恶补一下。</w:t>
      </w:r>
    </w:p>
    <w:p w:rsidR="00693779" w:rsidRDefault="00A470F0">
      <w:pPr>
        <w:numPr>
          <w:ilvl w:val="0"/>
          <w:numId w:val="1"/>
        </w:numPr>
        <w:ind w:firstLine="640"/>
        <w:rPr>
          <w:sz w:val="32"/>
          <w:szCs w:val="32"/>
        </w:rPr>
      </w:pPr>
      <w:r>
        <w:rPr>
          <w:rFonts w:hint="eastAsia"/>
          <w:sz w:val="32"/>
          <w:szCs w:val="32"/>
        </w:rPr>
        <w:t>从报名的那天起就必须全身心投入复习，不要急功近利，也不要打退堂鼓。</w:t>
      </w:r>
    </w:p>
    <w:p w:rsidR="00693779" w:rsidRDefault="00A470F0">
      <w:pPr>
        <w:numPr>
          <w:ilvl w:val="0"/>
          <w:numId w:val="1"/>
        </w:numPr>
        <w:ind w:firstLine="640"/>
        <w:rPr>
          <w:sz w:val="32"/>
          <w:szCs w:val="32"/>
        </w:rPr>
      </w:pPr>
      <w:r>
        <w:rPr>
          <w:rFonts w:hint="eastAsia"/>
          <w:sz w:val="32"/>
          <w:szCs w:val="32"/>
        </w:rPr>
        <w:t>选购资料只要记住一句话：不管别人用什么，想想自己该用什么。找准自己的定位，有的放矢。</w:t>
      </w:r>
    </w:p>
    <w:p w:rsidR="00693779" w:rsidRDefault="00A470F0">
      <w:pPr>
        <w:numPr>
          <w:ilvl w:val="0"/>
          <w:numId w:val="1"/>
        </w:numPr>
        <w:ind w:firstLine="640"/>
        <w:rPr>
          <w:sz w:val="32"/>
          <w:szCs w:val="32"/>
        </w:rPr>
      </w:pPr>
      <w:r>
        <w:rPr>
          <w:rFonts w:hint="eastAsia"/>
          <w:sz w:val="32"/>
          <w:szCs w:val="32"/>
        </w:rPr>
        <w:t>明确听力改革事宜：英语四级听力取消了短对话和完型听写，改为</w:t>
      </w:r>
      <w:r>
        <w:rPr>
          <w:rFonts w:hint="eastAsia"/>
          <w:sz w:val="32"/>
          <w:szCs w:val="32"/>
        </w:rPr>
        <w:t>News Report</w:t>
      </w:r>
      <w:r>
        <w:rPr>
          <w:rFonts w:hint="eastAsia"/>
          <w:sz w:val="32"/>
          <w:szCs w:val="32"/>
        </w:rPr>
        <w:t>了。如果听力较弱，平时应该有意识地多找些新听力题来练，熟悉题型，提高听力。</w:t>
      </w:r>
    </w:p>
    <w:p w:rsidR="00693779" w:rsidRDefault="00A470F0">
      <w:pPr>
        <w:numPr>
          <w:ilvl w:val="0"/>
          <w:numId w:val="1"/>
        </w:numPr>
        <w:ind w:firstLine="640"/>
        <w:rPr>
          <w:sz w:val="32"/>
          <w:szCs w:val="32"/>
        </w:rPr>
      </w:pPr>
      <w:r>
        <w:rPr>
          <w:rFonts w:hint="eastAsia"/>
          <w:sz w:val="32"/>
          <w:szCs w:val="32"/>
        </w:rPr>
        <w:t>单词不用词汇书，就</w:t>
      </w:r>
      <w:proofErr w:type="gramStart"/>
      <w:r>
        <w:rPr>
          <w:rFonts w:hint="eastAsia"/>
          <w:sz w:val="32"/>
          <w:szCs w:val="32"/>
        </w:rPr>
        <w:t>拿真题记</w:t>
      </w:r>
      <w:proofErr w:type="gramEnd"/>
      <w:r>
        <w:rPr>
          <w:rFonts w:hint="eastAsia"/>
          <w:sz w:val="32"/>
          <w:szCs w:val="32"/>
        </w:rPr>
        <w:t>。四级真题逐句精解对真题词汇有独到的解析，记单词很奏效。</w:t>
      </w:r>
    </w:p>
    <w:p w:rsidR="00693779" w:rsidRDefault="00A470F0">
      <w:pPr>
        <w:numPr>
          <w:ilvl w:val="0"/>
          <w:numId w:val="1"/>
        </w:numPr>
        <w:ind w:firstLine="640"/>
        <w:rPr>
          <w:sz w:val="32"/>
          <w:szCs w:val="32"/>
        </w:rPr>
      </w:pPr>
      <w:r>
        <w:rPr>
          <w:rFonts w:hint="eastAsia"/>
          <w:sz w:val="32"/>
          <w:szCs w:val="32"/>
        </w:rPr>
        <w:t>阅读一遍</w:t>
      </w:r>
      <w:proofErr w:type="gramStart"/>
      <w:r>
        <w:rPr>
          <w:rFonts w:hint="eastAsia"/>
          <w:sz w:val="32"/>
          <w:szCs w:val="32"/>
        </w:rPr>
        <w:t>一</w:t>
      </w:r>
      <w:proofErr w:type="gramEnd"/>
      <w:r>
        <w:rPr>
          <w:rFonts w:hint="eastAsia"/>
          <w:sz w:val="32"/>
          <w:szCs w:val="32"/>
        </w:rPr>
        <w:t>遍地看。先看懂文章，弄懂其间的句法结构和语法知识；再学习做题，要逐步揣摩命题思路和答题技巧；每看一遍都要有更高的成就。</w:t>
      </w:r>
    </w:p>
    <w:p w:rsidR="00693779" w:rsidRDefault="00A470F0">
      <w:pPr>
        <w:numPr>
          <w:ilvl w:val="0"/>
          <w:numId w:val="1"/>
        </w:numPr>
        <w:ind w:firstLine="640"/>
        <w:rPr>
          <w:sz w:val="32"/>
          <w:szCs w:val="32"/>
        </w:rPr>
      </w:pPr>
      <w:r>
        <w:rPr>
          <w:rFonts w:hint="eastAsia"/>
          <w:sz w:val="32"/>
          <w:szCs w:val="32"/>
        </w:rPr>
        <w:t>翻译不用专项练。要在记单词和学语法的过程中有意识地琢磨，怎么样把句子翻得既准确又有逼格。</w:t>
      </w:r>
    </w:p>
    <w:p w:rsidR="00693779" w:rsidRDefault="00A470F0">
      <w:pPr>
        <w:numPr>
          <w:ilvl w:val="0"/>
          <w:numId w:val="1"/>
        </w:numPr>
        <w:ind w:firstLine="640"/>
        <w:rPr>
          <w:sz w:val="32"/>
          <w:szCs w:val="32"/>
        </w:rPr>
      </w:pPr>
      <w:r>
        <w:rPr>
          <w:rFonts w:hint="eastAsia"/>
          <w:sz w:val="32"/>
          <w:szCs w:val="32"/>
        </w:rPr>
        <w:t>作文除了背模板，还要会“反模板”。就是在套用模板写出的文章基础上能够从思路和语言两个方面对其进行</w:t>
      </w:r>
      <w:r>
        <w:rPr>
          <w:rFonts w:hint="eastAsia"/>
          <w:sz w:val="32"/>
          <w:szCs w:val="32"/>
        </w:rPr>
        <w:lastRenderedPageBreak/>
        <w:t>修饰改进。</w:t>
      </w:r>
    </w:p>
    <w:p w:rsidR="00693779" w:rsidRDefault="00A470F0">
      <w:pPr>
        <w:numPr>
          <w:ilvl w:val="0"/>
          <w:numId w:val="1"/>
        </w:numPr>
        <w:ind w:firstLine="640"/>
        <w:rPr>
          <w:sz w:val="32"/>
          <w:szCs w:val="32"/>
        </w:rPr>
      </w:pPr>
      <w:r>
        <w:rPr>
          <w:rFonts w:hint="eastAsia"/>
          <w:sz w:val="32"/>
          <w:szCs w:val="32"/>
        </w:rPr>
        <w:t>记住，对付考试，除了给力的资料和得力的方法之外，最重要的就是用力地坚持了。加油！</w:t>
      </w:r>
    </w:p>
    <w:sectPr w:rsidR="00693779" w:rsidSect="006937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B40" w:rsidRDefault="00B40B40" w:rsidP="004F6441">
      <w:r>
        <w:separator/>
      </w:r>
    </w:p>
  </w:endnote>
  <w:endnote w:type="continuationSeparator" w:id="0">
    <w:p w:rsidR="00B40B40" w:rsidRDefault="00B40B40" w:rsidP="004F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B40" w:rsidRDefault="00B40B40" w:rsidP="004F6441">
      <w:r>
        <w:separator/>
      </w:r>
    </w:p>
  </w:footnote>
  <w:footnote w:type="continuationSeparator" w:id="0">
    <w:p w:rsidR="00B40B40" w:rsidRDefault="00B40B40" w:rsidP="004F6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F77D4"/>
    <w:multiLevelType w:val="singleLevel"/>
    <w:tmpl w:val="57DF77D4"/>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93779"/>
    <w:rsid w:val="004F6441"/>
    <w:rsid w:val="00693779"/>
    <w:rsid w:val="00A470F0"/>
    <w:rsid w:val="00A604F0"/>
    <w:rsid w:val="00AA5206"/>
    <w:rsid w:val="00B40B40"/>
    <w:rsid w:val="1E770267"/>
    <w:rsid w:val="272359B4"/>
    <w:rsid w:val="34223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9F2753"/>
  <w15:docId w15:val="{2F918880-DE13-4217-A577-B4C0F72C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377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F64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F6441"/>
    <w:rPr>
      <w:kern w:val="2"/>
      <w:sz w:val="18"/>
      <w:szCs w:val="18"/>
    </w:rPr>
  </w:style>
  <w:style w:type="paragraph" w:styleId="a5">
    <w:name w:val="footer"/>
    <w:basedOn w:val="a"/>
    <w:link w:val="a6"/>
    <w:unhideWhenUsed/>
    <w:rsid w:val="004F6441"/>
    <w:pPr>
      <w:tabs>
        <w:tab w:val="center" w:pos="4153"/>
        <w:tab w:val="right" w:pos="8306"/>
      </w:tabs>
      <w:snapToGrid w:val="0"/>
      <w:jc w:val="left"/>
    </w:pPr>
    <w:rPr>
      <w:sz w:val="18"/>
      <w:szCs w:val="18"/>
    </w:rPr>
  </w:style>
  <w:style w:type="character" w:customStyle="1" w:styleId="a6">
    <w:name w:val="页脚 字符"/>
    <w:basedOn w:val="a0"/>
    <w:link w:val="a5"/>
    <w:rsid w:val="004F644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6595344@qq.com</cp:lastModifiedBy>
  <cp:revision>5</cp:revision>
  <dcterms:created xsi:type="dcterms:W3CDTF">2014-10-29T12:08:00Z</dcterms:created>
  <dcterms:modified xsi:type="dcterms:W3CDTF">2019-08-28T03:01:00Z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