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color w:val="000000" w:themeColor="text1"/>
          <w:sz w:val="36"/>
          <w:szCs w:val="36"/>
          <w14:textFill>
            <w14:solidFill>
              <w14:schemeClr w14:val="tx1"/>
            </w14:solidFill>
          </w14:textFill>
        </w:rPr>
      </w:pPr>
      <w:r>
        <w:rPr>
          <w:rFonts w:hint="eastAsia" w:ascii="黑体" w:hAnsi="黑体" w:eastAsia="黑体" w:cs="黑体"/>
          <w:b w:val="0"/>
          <w:bCs/>
          <w:color w:val="000000" w:themeColor="text1"/>
          <w:sz w:val="36"/>
          <w:szCs w:val="36"/>
          <w14:textFill>
            <w14:solidFill>
              <w14:schemeClr w14:val="tx1"/>
            </w14:solidFill>
          </w14:textFill>
        </w:rPr>
        <w:t>石家庄铁道大学</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b w:val="0"/>
          <w:bCs/>
          <w:color w:val="000000" w:themeColor="text1"/>
          <w:sz w:val="32"/>
          <w:szCs w:val="32"/>
          <w14:textFill>
            <w14:solidFill>
              <w14:schemeClr w14:val="tx1"/>
            </w14:solidFill>
          </w14:textFill>
        </w:rPr>
      </w:pPr>
      <w:r>
        <w:rPr>
          <w:rFonts w:hint="eastAsia" w:ascii="黑体" w:hAnsi="黑体" w:eastAsia="黑体" w:cs="黑体"/>
          <w:b w:val="0"/>
          <w:bCs/>
          <w:color w:val="000000" w:themeColor="text1"/>
          <w:sz w:val="36"/>
          <w:szCs w:val="36"/>
          <w14:textFill>
            <w14:solidFill>
              <w14:schemeClr w14:val="tx1"/>
            </w14:solidFill>
          </w14:textFill>
        </w:rPr>
        <w:t>关于开展20</w:t>
      </w:r>
      <w:r>
        <w:rPr>
          <w:rFonts w:hint="eastAsia" w:ascii="黑体" w:hAnsi="黑体" w:eastAsia="黑体" w:cs="黑体"/>
          <w:b w:val="0"/>
          <w:bCs/>
          <w:color w:val="000000" w:themeColor="text1"/>
          <w:sz w:val="36"/>
          <w:szCs w:val="36"/>
          <w:lang w:val="en-US" w:eastAsia="zh-CN"/>
          <w14:textFill>
            <w14:solidFill>
              <w14:schemeClr w14:val="tx1"/>
            </w14:solidFill>
          </w14:textFill>
        </w:rPr>
        <w:t>20</w:t>
      </w:r>
      <w:r>
        <w:rPr>
          <w:rFonts w:hint="eastAsia" w:ascii="黑体" w:hAnsi="黑体" w:eastAsia="黑体" w:cs="黑体"/>
          <w:b w:val="0"/>
          <w:bCs/>
          <w:color w:val="000000" w:themeColor="text1"/>
          <w:sz w:val="36"/>
          <w:szCs w:val="36"/>
          <w14:textFill>
            <w14:solidFill>
              <w14:schemeClr w14:val="tx1"/>
            </w14:solidFill>
          </w14:textFill>
        </w:rPr>
        <w:t>年“寻找身边最美大学生”活动的通知</w:t>
      </w:r>
    </w:p>
    <w:p>
      <w:pPr>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各院系</w:t>
      </w:r>
      <w:r>
        <w:rPr>
          <w:rFonts w:hint="eastAsia" w:ascii="宋体" w:hAnsi="宋体"/>
          <w:color w:val="000000" w:themeColor="text1"/>
          <w:sz w:val="30"/>
          <w:szCs w:val="30"/>
          <w:lang w:eastAsia="zh-CN"/>
          <w14:textFill>
            <w14:solidFill>
              <w14:schemeClr w14:val="tx1"/>
            </w14:solidFill>
          </w14:textFill>
        </w:rPr>
        <w:t>团委、团总支</w:t>
      </w:r>
      <w:r>
        <w:rPr>
          <w:rFonts w:hint="eastAsia" w:ascii="宋体" w:hAnsi="宋体"/>
          <w:color w:val="000000" w:themeColor="text1"/>
          <w:sz w:val="30"/>
          <w:szCs w:val="30"/>
          <w14:textFill>
            <w14:solidFill>
              <w14:schemeClr w14:val="tx1"/>
            </w14:solidFill>
          </w14:textFill>
        </w:rPr>
        <w:t>：</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为深入学习贯彻落实党的教育方针和习近平总书记系列重要讲话精神,推动落实立德树人根本任务,大力培养选树新时代大学生先进榜样,深入挖掘、宣传我校积极践行社会主义核心价值观的优秀学子,充分发挥先进典型的示范引领作用,营造青年大学生健康成长成才的良好氛围,经</w:t>
      </w:r>
      <w:r>
        <w:rPr>
          <w:rFonts w:hint="eastAsia" w:ascii="宋体" w:hAnsi="宋体"/>
          <w:sz w:val="30"/>
          <w:szCs w:val="30"/>
        </w:rPr>
        <w:t>校团委、教务处、科技处、学生处、宣传部研</w:t>
      </w:r>
      <w:r>
        <w:rPr>
          <w:rFonts w:hint="eastAsia" w:ascii="宋体" w:hAnsi="宋体"/>
          <w:color w:val="000000" w:themeColor="text1"/>
          <w:sz w:val="30"/>
          <w:szCs w:val="30"/>
          <w14:textFill>
            <w14:solidFill>
              <w14:schemeClr w14:val="tx1"/>
            </w14:solidFill>
          </w14:textFill>
        </w:rPr>
        <w:t>究决定，在全校范围集中开展“寻找身边最美大学生”推选活动。现将有关工作通知如下：</w:t>
      </w:r>
    </w:p>
    <w:p>
      <w:pPr>
        <w:ind w:firstLine="600" w:firstLineChars="200"/>
        <w:rPr>
          <w:rFonts w:hint="eastAsia" w:ascii="黑体" w:hAnsi="黑体" w:eastAsia="黑体" w:cs="黑体"/>
          <w:b w:val="0"/>
          <w:bCs/>
          <w:color w:val="000000" w:themeColor="text1"/>
          <w:sz w:val="30"/>
          <w:szCs w:val="30"/>
          <w14:textFill>
            <w14:solidFill>
              <w14:schemeClr w14:val="tx1"/>
            </w14:solidFill>
          </w14:textFill>
        </w:rPr>
      </w:pPr>
      <w:r>
        <w:rPr>
          <w:rFonts w:hint="eastAsia" w:ascii="黑体" w:hAnsi="黑体" w:eastAsia="黑体" w:cs="黑体"/>
          <w:b w:val="0"/>
          <w:bCs/>
          <w:color w:val="000000" w:themeColor="text1"/>
          <w:sz w:val="30"/>
          <w:szCs w:val="30"/>
          <w14:textFill>
            <w14:solidFill>
              <w14:schemeClr w14:val="tx1"/>
            </w14:solidFill>
          </w14:textFill>
        </w:rPr>
        <w:t>一、推选标准及类别</w:t>
      </w:r>
    </w:p>
    <w:p>
      <w:pPr>
        <w:ind w:firstLine="602" w:firstLineChars="200"/>
        <w:rPr>
          <w:rFonts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1.推选范围</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石家庄铁道大学</w:t>
      </w:r>
      <w:r>
        <w:rPr>
          <w:rFonts w:hint="eastAsia" w:ascii="宋体" w:hAnsi="宋体"/>
          <w:color w:val="000000" w:themeColor="text1"/>
          <w:sz w:val="30"/>
          <w:szCs w:val="30"/>
          <w:lang w:eastAsia="zh-CN"/>
          <w14:textFill>
            <w14:solidFill>
              <w14:schemeClr w14:val="tx1"/>
            </w14:solidFill>
          </w14:textFill>
        </w:rPr>
        <w:t>全日制本科</w:t>
      </w:r>
      <w:r>
        <w:rPr>
          <w:rFonts w:hint="eastAsia" w:ascii="宋体" w:hAnsi="宋体"/>
          <w:color w:val="000000" w:themeColor="text1"/>
          <w:sz w:val="30"/>
          <w:szCs w:val="30"/>
          <w14:textFill>
            <w14:solidFill>
              <w14:schemeClr w14:val="tx1"/>
            </w14:solidFill>
          </w14:textFill>
        </w:rPr>
        <w:t>生。</w:t>
      </w:r>
    </w:p>
    <w:p>
      <w:pPr>
        <w:ind w:firstLine="602" w:firstLineChars="200"/>
        <w:rPr>
          <w:rFonts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2.推荐类别及参评标准</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“寻找身边最美大学生”推报共分为五个类别：“学习之星”、 “自强之星”、“创新</w:t>
      </w:r>
      <w:r>
        <w:rPr>
          <w:rFonts w:hint="eastAsia" w:ascii="宋体" w:hAnsi="宋体"/>
          <w:color w:val="000000" w:themeColor="text1"/>
          <w:sz w:val="30"/>
          <w:szCs w:val="30"/>
          <w:lang w:val="en-US" w:eastAsia="zh-CN"/>
          <w14:textFill>
            <w14:solidFill>
              <w14:schemeClr w14:val="tx1"/>
            </w14:solidFill>
          </w14:textFill>
        </w:rPr>
        <w:t>/创业</w:t>
      </w:r>
      <w:r>
        <w:rPr>
          <w:rFonts w:hint="eastAsia" w:ascii="宋体" w:hAnsi="宋体"/>
          <w:color w:val="000000" w:themeColor="text1"/>
          <w:sz w:val="30"/>
          <w:szCs w:val="30"/>
          <w14:textFill>
            <w14:solidFill>
              <w14:schemeClr w14:val="tx1"/>
            </w14:solidFill>
          </w14:textFill>
        </w:rPr>
        <w:t>之星”、“志愿之星”、“文体之星”。</w:t>
      </w:r>
    </w:p>
    <w:p>
      <w:pPr>
        <w:ind w:firstLine="602" w:firstLineChars="200"/>
        <w:rPr>
          <w:rFonts w:ascii="宋体" w:hAnsi="宋体"/>
          <w:color w:val="000000" w:themeColor="text1"/>
          <w:sz w:val="30"/>
          <w:szCs w:val="30"/>
          <w14:textFill>
            <w14:solidFill>
              <w14:schemeClr w14:val="tx1"/>
            </w14:solidFill>
          </w14:textFill>
        </w:rPr>
      </w:pPr>
      <w:r>
        <w:rPr>
          <w:rFonts w:hint="eastAsia" w:ascii="宋体" w:hAnsi="宋体"/>
          <w:b/>
          <w:bCs/>
          <w:color w:val="000000" w:themeColor="text1"/>
          <w:sz w:val="30"/>
          <w:szCs w:val="30"/>
          <w14:textFill>
            <w14:solidFill>
              <w14:schemeClr w14:val="tx1"/>
            </w14:solidFill>
          </w14:textFill>
        </w:rPr>
        <w:t>“学习之星”：</w:t>
      </w:r>
      <w:r>
        <w:rPr>
          <w:rFonts w:hint="eastAsia" w:ascii="宋体" w:hAnsi="宋体"/>
          <w:color w:val="000000" w:themeColor="text1"/>
          <w:sz w:val="30"/>
          <w:szCs w:val="30"/>
          <w14:textFill>
            <w14:solidFill>
              <w14:schemeClr w14:val="tx1"/>
            </w14:solidFill>
          </w14:textFill>
        </w:rPr>
        <w:t>主要反映学生们崇上科学文化知识，品学兼优，能自主的学习课内外知识的好品质。在本学年内学习成绩优异，</w:t>
      </w:r>
      <w:r>
        <w:rPr>
          <w:rFonts w:hint="eastAsia" w:ascii="宋体" w:hAnsi="宋体"/>
          <w:color w:val="000000" w:themeColor="text1"/>
          <w:sz w:val="30"/>
          <w:szCs w:val="30"/>
          <w:lang w:eastAsia="zh-CN"/>
          <w14:textFill>
            <w14:solidFill>
              <w14:schemeClr w14:val="tx1"/>
            </w14:solidFill>
          </w14:textFill>
        </w:rPr>
        <w:t>班级</w:t>
      </w:r>
      <w:r>
        <w:rPr>
          <w:rFonts w:hint="eastAsia" w:ascii="宋体" w:hAnsi="宋体"/>
          <w:color w:val="000000" w:themeColor="text1"/>
          <w:sz w:val="30"/>
          <w:szCs w:val="30"/>
          <w14:textFill>
            <w14:solidFill>
              <w14:schemeClr w14:val="tx1"/>
            </w14:solidFill>
          </w14:textFill>
        </w:rPr>
        <w:t>排名进入前</w:t>
      </w:r>
      <w:r>
        <w:rPr>
          <w:rFonts w:hint="eastAsia" w:ascii="宋体" w:hAnsi="宋体"/>
          <w:color w:val="000000" w:themeColor="text1"/>
          <w:sz w:val="30"/>
          <w:szCs w:val="30"/>
          <w:lang w:eastAsia="zh-CN"/>
          <w14:textFill>
            <w14:solidFill>
              <w14:schemeClr w14:val="tx1"/>
            </w14:solidFill>
          </w14:textFill>
        </w:rPr>
        <w:t>三名</w:t>
      </w:r>
      <w:r>
        <w:rPr>
          <w:rFonts w:hint="eastAsia" w:ascii="宋体" w:hAnsi="宋体"/>
          <w:color w:val="000000" w:themeColor="text1"/>
          <w:sz w:val="30"/>
          <w:szCs w:val="30"/>
          <w14:textFill>
            <w14:solidFill>
              <w14:schemeClr w14:val="tx1"/>
            </w14:solidFill>
          </w14:textFill>
        </w:rPr>
        <w:t>的学生均可申报。</w:t>
      </w:r>
    </w:p>
    <w:p>
      <w:pPr>
        <w:ind w:firstLine="602" w:firstLineChars="200"/>
        <w:rPr>
          <w:rFonts w:ascii="宋体" w:hAnsi="宋体"/>
          <w:color w:val="000000" w:themeColor="text1"/>
          <w:sz w:val="30"/>
          <w:szCs w:val="30"/>
          <w14:textFill>
            <w14:solidFill>
              <w14:schemeClr w14:val="tx1"/>
            </w14:solidFill>
          </w14:textFill>
        </w:rPr>
      </w:pPr>
      <w:r>
        <w:rPr>
          <w:rFonts w:hint="eastAsia" w:ascii="宋体" w:hAnsi="宋体"/>
          <w:b/>
          <w:bCs/>
          <w:color w:val="000000" w:themeColor="text1"/>
          <w:sz w:val="30"/>
          <w:szCs w:val="30"/>
          <w14:textFill>
            <w14:solidFill>
              <w14:schemeClr w14:val="tx1"/>
            </w14:solidFill>
          </w14:textFill>
        </w:rPr>
        <w:t>“自强之星”：</w:t>
      </w:r>
      <w:r>
        <w:rPr>
          <w:rFonts w:hint="eastAsia" w:ascii="宋体" w:hAnsi="宋体"/>
          <w:color w:val="000000" w:themeColor="text1"/>
          <w:sz w:val="30"/>
          <w:szCs w:val="30"/>
          <w14:textFill>
            <w14:solidFill>
              <w14:schemeClr w14:val="tx1"/>
            </w14:solidFill>
          </w14:textFill>
        </w:rPr>
        <w:t>主要反映家庭经济困难学生，自强自立、成绩优良、热心公益、乐观向上；诚实守信、品行端正、勤俭节约；科技创新、自立创业、志愿公益等方面有事迹和成就；在大学生中能起到可亲、可敬、可信、可学的榜样。</w:t>
      </w:r>
    </w:p>
    <w:p>
      <w:pPr>
        <w:ind w:firstLine="602" w:firstLineChars="200"/>
        <w:rPr>
          <w:rFonts w:ascii="宋体" w:hAnsi="宋体"/>
          <w:color w:val="000000" w:themeColor="text1"/>
          <w:sz w:val="30"/>
          <w:szCs w:val="30"/>
          <w14:textFill>
            <w14:solidFill>
              <w14:schemeClr w14:val="tx1"/>
            </w14:solidFill>
          </w14:textFill>
        </w:rPr>
      </w:pPr>
      <w:r>
        <w:rPr>
          <w:rFonts w:hint="eastAsia" w:ascii="宋体" w:hAnsi="宋体"/>
          <w:b/>
          <w:bCs/>
          <w:color w:val="000000" w:themeColor="text1"/>
          <w:sz w:val="30"/>
          <w:szCs w:val="30"/>
          <w14:textFill>
            <w14:solidFill>
              <w14:schemeClr w14:val="tx1"/>
            </w14:solidFill>
          </w14:textFill>
        </w:rPr>
        <w:t>“创新</w:t>
      </w:r>
      <w:r>
        <w:rPr>
          <w:rFonts w:hint="eastAsia" w:ascii="宋体" w:hAnsi="宋体"/>
          <w:b/>
          <w:bCs/>
          <w:color w:val="000000" w:themeColor="text1"/>
          <w:sz w:val="30"/>
          <w:szCs w:val="30"/>
          <w:lang w:val="en-US" w:eastAsia="zh-CN"/>
          <w14:textFill>
            <w14:solidFill>
              <w14:schemeClr w14:val="tx1"/>
            </w14:solidFill>
          </w14:textFill>
        </w:rPr>
        <w:t>/创业</w:t>
      </w:r>
      <w:r>
        <w:rPr>
          <w:rFonts w:hint="eastAsia" w:ascii="宋体" w:hAnsi="宋体"/>
          <w:b/>
          <w:bCs/>
          <w:color w:val="000000" w:themeColor="text1"/>
          <w:sz w:val="30"/>
          <w:szCs w:val="30"/>
          <w14:textFill>
            <w14:solidFill>
              <w14:schemeClr w14:val="tx1"/>
            </w14:solidFill>
          </w14:textFill>
        </w:rPr>
        <w:t>之星”：</w:t>
      </w:r>
      <w:r>
        <w:rPr>
          <w:rFonts w:hint="eastAsia" w:ascii="宋体" w:hAnsi="宋体"/>
          <w:color w:val="000000" w:themeColor="text1"/>
          <w:sz w:val="30"/>
          <w:szCs w:val="30"/>
          <w14:textFill>
            <w14:solidFill>
              <w14:schemeClr w14:val="tx1"/>
            </w14:solidFill>
          </w14:textFill>
        </w:rPr>
        <w:t>主要反映学习生活中的创新、创业能力。如：参加国家级、省级</w:t>
      </w:r>
      <w:r>
        <w:rPr>
          <w:rFonts w:hint="eastAsia" w:ascii="宋体" w:hAnsi="宋体"/>
          <w:color w:val="000000" w:themeColor="text1"/>
          <w:sz w:val="30"/>
          <w:szCs w:val="30"/>
          <w:lang w:eastAsia="zh-CN"/>
          <w14:textFill>
            <w14:solidFill>
              <w14:schemeClr w14:val="tx1"/>
            </w14:solidFill>
          </w14:textFill>
        </w:rPr>
        <w:t>创新创业尤其学校划定的</w:t>
      </w:r>
      <w:r>
        <w:rPr>
          <w:rFonts w:hint="eastAsia" w:ascii="宋体" w:hAnsi="宋体"/>
          <w:color w:val="000000" w:themeColor="text1"/>
          <w:sz w:val="30"/>
          <w:szCs w:val="30"/>
          <w:lang w:val="en-US" w:eastAsia="zh-CN"/>
          <w14:textFill>
            <w14:solidFill>
              <w14:schemeClr w14:val="tx1"/>
            </w14:solidFill>
          </w14:textFill>
        </w:rPr>
        <w:t>A类</w:t>
      </w:r>
      <w:r>
        <w:rPr>
          <w:rFonts w:hint="eastAsia" w:ascii="宋体" w:hAnsi="宋体"/>
          <w:color w:val="000000" w:themeColor="text1"/>
          <w:sz w:val="30"/>
          <w:szCs w:val="30"/>
          <w14:textFill>
            <w14:solidFill>
              <w14:schemeClr w14:val="tx1"/>
            </w14:solidFill>
          </w14:textFill>
        </w:rPr>
        <w:t>比赛</w:t>
      </w:r>
      <w:r>
        <w:rPr>
          <w:rFonts w:hint="eastAsia" w:ascii="宋体" w:hAnsi="宋体"/>
          <w:color w:val="000000" w:themeColor="text1"/>
          <w:sz w:val="30"/>
          <w:szCs w:val="30"/>
          <w:lang w:eastAsia="zh-CN"/>
          <w14:textFill>
            <w14:solidFill>
              <w14:schemeClr w14:val="tx1"/>
            </w14:solidFill>
          </w14:textFill>
        </w:rPr>
        <w:t>中</w:t>
      </w:r>
      <w:r>
        <w:rPr>
          <w:rFonts w:hint="eastAsia" w:ascii="宋体" w:hAnsi="宋体"/>
          <w:color w:val="000000" w:themeColor="text1"/>
          <w:sz w:val="30"/>
          <w:szCs w:val="30"/>
          <w14:textFill>
            <w14:solidFill>
              <w14:schemeClr w14:val="tx1"/>
            </w14:solidFill>
          </w14:textFill>
        </w:rPr>
        <w:t>取得</w:t>
      </w:r>
      <w:r>
        <w:rPr>
          <w:rFonts w:hint="eastAsia" w:ascii="宋体" w:hAnsi="宋体"/>
          <w:color w:val="000000" w:themeColor="text1"/>
          <w:sz w:val="30"/>
          <w:szCs w:val="30"/>
          <w:lang w:eastAsia="zh-CN"/>
          <w14:textFill>
            <w14:solidFill>
              <w14:schemeClr w14:val="tx1"/>
            </w14:solidFill>
          </w14:textFill>
        </w:rPr>
        <w:t>良好</w:t>
      </w:r>
      <w:r>
        <w:rPr>
          <w:rFonts w:hint="eastAsia" w:ascii="宋体" w:hAnsi="宋体"/>
          <w:color w:val="000000" w:themeColor="text1"/>
          <w:sz w:val="30"/>
          <w:szCs w:val="30"/>
          <w14:textFill>
            <w14:solidFill>
              <w14:schemeClr w14:val="tx1"/>
            </w14:solidFill>
          </w14:textFill>
        </w:rPr>
        <w:t>名次</w:t>
      </w:r>
      <w:r>
        <w:rPr>
          <w:rFonts w:hint="eastAsia" w:ascii="宋体" w:hAnsi="宋体"/>
          <w:color w:val="000000" w:themeColor="text1"/>
          <w:sz w:val="30"/>
          <w:szCs w:val="30"/>
          <w:lang w:eastAsia="zh-CN"/>
          <w14:textFill>
            <w14:solidFill>
              <w14:schemeClr w14:val="tx1"/>
            </w14:solidFill>
          </w14:textFill>
        </w:rPr>
        <w:t>，</w:t>
      </w:r>
      <w:r>
        <w:rPr>
          <w:rFonts w:hint="eastAsia" w:ascii="宋体" w:hAnsi="宋体"/>
          <w:color w:val="000000" w:themeColor="text1"/>
          <w:sz w:val="30"/>
          <w:szCs w:val="30"/>
          <w14:textFill>
            <w14:solidFill>
              <w14:schemeClr w14:val="tx1"/>
            </w14:solidFill>
          </w14:textFill>
        </w:rPr>
        <w:t>或在日常生活中</w:t>
      </w:r>
      <w:r>
        <w:rPr>
          <w:rFonts w:hint="eastAsia" w:ascii="宋体" w:hAnsi="宋体"/>
          <w:color w:val="000000" w:themeColor="text1"/>
          <w:sz w:val="30"/>
          <w:szCs w:val="30"/>
          <w:lang w:eastAsia="zh-CN"/>
          <w14:textFill>
            <w14:solidFill>
              <w14:schemeClr w14:val="tx1"/>
            </w14:solidFill>
          </w14:textFill>
        </w:rPr>
        <w:t>取得</w:t>
      </w:r>
      <w:r>
        <w:rPr>
          <w:rFonts w:hint="eastAsia" w:ascii="宋体" w:hAnsi="宋体"/>
          <w:color w:val="000000" w:themeColor="text1"/>
          <w:sz w:val="30"/>
          <w:szCs w:val="30"/>
          <w14:textFill>
            <w14:solidFill>
              <w14:schemeClr w14:val="tx1"/>
            </w14:solidFill>
          </w14:textFill>
        </w:rPr>
        <w:t>发明创造</w:t>
      </w:r>
      <w:r>
        <w:rPr>
          <w:rFonts w:hint="eastAsia" w:ascii="宋体" w:hAnsi="宋体"/>
          <w:color w:val="000000" w:themeColor="text1"/>
          <w:sz w:val="30"/>
          <w:szCs w:val="30"/>
          <w:lang w:eastAsia="zh-CN"/>
          <w14:textFill>
            <w14:solidFill>
              <w14:schemeClr w14:val="tx1"/>
            </w14:solidFill>
          </w14:textFill>
        </w:rPr>
        <w:t>成果</w:t>
      </w:r>
      <w:r>
        <w:rPr>
          <w:rFonts w:hint="eastAsia" w:ascii="宋体" w:hAnsi="宋体"/>
          <w:color w:val="000000" w:themeColor="text1"/>
          <w:sz w:val="30"/>
          <w:szCs w:val="30"/>
          <w14:textFill>
            <w14:solidFill>
              <w14:schemeClr w14:val="tx1"/>
            </w14:solidFill>
          </w14:textFill>
        </w:rPr>
        <w:t>的同学</w:t>
      </w:r>
      <w:r>
        <w:rPr>
          <w:rFonts w:hint="eastAsia" w:ascii="宋体" w:hAnsi="宋体"/>
          <w:color w:val="000000" w:themeColor="text1"/>
          <w:sz w:val="30"/>
          <w:szCs w:val="30"/>
          <w:lang w:eastAsia="zh-CN"/>
          <w14:textFill>
            <w14:solidFill>
              <w14:schemeClr w14:val="tx1"/>
            </w14:solidFill>
          </w14:textFill>
        </w:rPr>
        <w:t>，或</w:t>
      </w:r>
      <w:r>
        <w:rPr>
          <w:rFonts w:hint="eastAsia" w:ascii="宋体" w:hAnsi="宋体"/>
          <w:color w:val="000000" w:themeColor="text1"/>
          <w:sz w:val="30"/>
          <w:szCs w:val="30"/>
          <w14:textFill>
            <w14:solidFill>
              <w14:schemeClr w14:val="tx1"/>
            </w14:solidFill>
          </w14:textFill>
        </w:rPr>
        <w:t>在校期间自主创业并小有成就的优秀同学。</w:t>
      </w:r>
    </w:p>
    <w:p>
      <w:pPr>
        <w:ind w:firstLine="602" w:firstLineChars="200"/>
        <w:rPr>
          <w:rFonts w:ascii="宋体" w:hAnsi="宋体"/>
          <w:color w:val="000000" w:themeColor="text1"/>
          <w:sz w:val="30"/>
          <w:szCs w:val="30"/>
          <w14:textFill>
            <w14:solidFill>
              <w14:schemeClr w14:val="tx1"/>
            </w14:solidFill>
          </w14:textFill>
        </w:rPr>
      </w:pPr>
      <w:r>
        <w:rPr>
          <w:rFonts w:hint="eastAsia" w:ascii="宋体" w:hAnsi="宋体"/>
          <w:b/>
          <w:bCs/>
          <w:color w:val="000000" w:themeColor="text1"/>
          <w:sz w:val="30"/>
          <w:szCs w:val="30"/>
          <w14:textFill>
            <w14:solidFill>
              <w14:schemeClr w14:val="tx1"/>
            </w14:solidFill>
          </w14:textFill>
        </w:rPr>
        <w:t>“志愿之星”：</w:t>
      </w:r>
      <w:r>
        <w:rPr>
          <w:rFonts w:hint="eastAsia" w:ascii="宋体" w:hAnsi="宋体"/>
          <w:color w:val="000000" w:themeColor="text1"/>
          <w:sz w:val="30"/>
          <w:szCs w:val="30"/>
          <w14:textFill>
            <w14:solidFill>
              <w14:schemeClr w14:val="tx1"/>
            </w14:solidFill>
          </w14:textFill>
        </w:rPr>
        <w:t>主要反映在校学生的素质、美德、情操和价值追求。如：志愿服务、见义勇为、凡人善举、慈善及献爱心活动，各种生活“微奉献”，优秀党员、团员，体现社会主义核心价值观的人物等。</w:t>
      </w:r>
    </w:p>
    <w:p>
      <w:pPr>
        <w:ind w:firstLine="602" w:firstLineChars="200"/>
        <w:rPr>
          <w:rFonts w:ascii="宋体" w:hAnsi="宋体"/>
          <w:color w:val="000000" w:themeColor="text1"/>
          <w:sz w:val="30"/>
          <w:szCs w:val="30"/>
          <w14:textFill>
            <w14:solidFill>
              <w14:schemeClr w14:val="tx1"/>
            </w14:solidFill>
          </w14:textFill>
        </w:rPr>
      </w:pPr>
      <w:r>
        <w:rPr>
          <w:rFonts w:hint="eastAsia" w:ascii="宋体" w:hAnsi="宋体"/>
          <w:b/>
          <w:bCs/>
          <w:color w:val="000000" w:themeColor="text1"/>
          <w:sz w:val="30"/>
          <w:szCs w:val="30"/>
          <w14:textFill>
            <w14:solidFill>
              <w14:schemeClr w14:val="tx1"/>
            </w14:solidFill>
          </w14:textFill>
        </w:rPr>
        <w:t>“文体之星”：</w:t>
      </w:r>
      <w:r>
        <w:rPr>
          <w:rFonts w:hint="eastAsia" w:ascii="宋体" w:hAnsi="宋体"/>
          <w:color w:val="000000" w:themeColor="text1"/>
          <w:sz w:val="30"/>
          <w:szCs w:val="30"/>
          <w14:textFill>
            <w14:solidFill>
              <w14:schemeClr w14:val="tx1"/>
            </w14:solidFill>
          </w14:textFill>
        </w:rPr>
        <w:t>主要反映学生们热衷文体活动，积极参加体育锻炼，倡导积极向上生活方式。拥有良好的心态，健康的体魄，体现当代大学生青春无悔、朝气蓬勃、富有理想的精神风貌。凡参加比赛获得过校级及以上相关奖项，或者参加过省级及其以上文体赛事者优先。</w:t>
      </w:r>
    </w:p>
    <w:p>
      <w:pPr>
        <w:ind w:firstLine="602" w:firstLineChars="200"/>
        <w:rPr>
          <w:rFonts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3.网络宣传</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所有推报学生需开通微博、微信平台，并关注校团委微信公共平台（铁大青年）、人民网、新浪网、腾讯网校团委官方微博，并将申报材料和事迹简介通过网络载体展示。</w:t>
      </w:r>
    </w:p>
    <w:p>
      <w:pPr>
        <w:ind w:firstLine="600" w:firstLineChars="200"/>
        <w:rPr>
          <w:rFonts w:ascii="宋体" w:hAnsi="宋体"/>
          <w:b/>
          <w:color w:val="000000" w:themeColor="text1"/>
          <w:sz w:val="30"/>
          <w:szCs w:val="30"/>
          <w14:textFill>
            <w14:solidFill>
              <w14:schemeClr w14:val="tx1"/>
            </w14:solidFill>
          </w14:textFill>
        </w:rPr>
      </w:pPr>
      <w:r>
        <w:rPr>
          <w:rFonts w:hint="eastAsia" w:ascii="黑体" w:hAnsi="黑体" w:eastAsia="黑体" w:cs="黑体"/>
          <w:b w:val="0"/>
          <w:bCs/>
          <w:color w:val="000000" w:themeColor="text1"/>
          <w:sz w:val="30"/>
          <w:szCs w:val="30"/>
          <w14:textFill>
            <w14:solidFill>
              <w14:schemeClr w14:val="tx1"/>
            </w14:solidFill>
          </w14:textFill>
        </w:rPr>
        <w:t>二、推选方法</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以院系为单位，按照“学习之星”、“自强之星”、“创新</w:t>
      </w:r>
      <w:r>
        <w:rPr>
          <w:rFonts w:hint="eastAsia" w:ascii="宋体" w:hAnsi="宋体"/>
          <w:color w:val="000000" w:themeColor="text1"/>
          <w:sz w:val="30"/>
          <w:szCs w:val="30"/>
          <w:lang w:val="en-US" w:eastAsia="zh-CN"/>
          <w14:textFill>
            <w14:solidFill>
              <w14:schemeClr w14:val="tx1"/>
            </w14:solidFill>
          </w14:textFill>
        </w:rPr>
        <w:t>/创业</w:t>
      </w:r>
      <w:r>
        <w:rPr>
          <w:rFonts w:hint="eastAsia" w:ascii="宋体" w:hAnsi="宋体"/>
          <w:color w:val="000000" w:themeColor="text1"/>
          <w:sz w:val="30"/>
          <w:szCs w:val="30"/>
          <w14:textFill>
            <w14:solidFill>
              <w14:schemeClr w14:val="tx1"/>
            </w14:solidFill>
          </w14:textFill>
        </w:rPr>
        <w:t>之星”、“志愿之星”、“</w:t>
      </w:r>
      <w:r>
        <w:rPr>
          <w:rFonts w:hint="eastAsia" w:ascii="宋体" w:hAnsi="宋体"/>
          <w:color w:val="000000" w:themeColor="text1"/>
          <w:sz w:val="30"/>
          <w:szCs w:val="30"/>
          <w:lang w:val="en-US" w:eastAsia="zh-CN"/>
          <w14:textFill>
            <w14:solidFill>
              <w14:schemeClr w14:val="tx1"/>
            </w14:solidFill>
          </w14:textFill>
        </w:rPr>
        <w:t>文体</w:t>
      </w:r>
      <w:bookmarkStart w:id="0" w:name="_GoBack"/>
      <w:bookmarkEnd w:id="0"/>
      <w:r>
        <w:rPr>
          <w:rFonts w:hint="eastAsia" w:ascii="宋体" w:hAnsi="宋体"/>
          <w:color w:val="000000" w:themeColor="text1"/>
          <w:sz w:val="30"/>
          <w:szCs w:val="30"/>
          <w14:textFill>
            <w14:solidFill>
              <w14:schemeClr w14:val="tx1"/>
            </w14:solidFill>
          </w14:textFill>
        </w:rPr>
        <w:t>之星”五个类别的具体要求，每个</w:t>
      </w:r>
      <w:r>
        <w:rPr>
          <w:rFonts w:hint="eastAsia" w:ascii="宋体" w:hAnsi="宋体"/>
          <w:color w:val="000000" w:themeColor="text1"/>
          <w:sz w:val="30"/>
          <w:szCs w:val="30"/>
          <w:lang w:eastAsia="zh-CN"/>
          <w14:textFill>
            <w14:solidFill>
              <w14:schemeClr w14:val="tx1"/>
            </w14:solidFill>
          </w14:textFill>
        </w:rPr>
        <w:t>院系</w:t>
      </w:r>
      <w:r>
        <w:rPr>
          <w:rFonts w:hint="eastAsia" w:ascii="宋体" w:hAnsi="宋体"/>
          <w:color w:val="000000" w:themeColor="text1"/>
          <w:sz w:val="30"/>
          <w:szCs w:val="30"/>
          <w14:textFill>
            <w14:solidFill>
              <w14:schemeClr w14:val="tx1"/>
            </w14:solidFill>
          </w14:textFill>
        </w:rPr>
        <w:t>每一类别各推报1-</w:t>
      </w:r>
      <w:r>
        <w:rPr>
          <w:rFonts w:hint="eastAsia" w:ascii="宋体" w:hAnsi="宋体"/>
          <w:color w:val="000000" w:themeColor="text1"/>
          <w:sz w:val="30"/>
          <w:szCs w:val="30"/>
          <w:lang w:val="en-US" w:eastAsia="zh-CN"/>
          <w14:textFill>
            <w14:solidFill>
              <w14:schemeClr w14:val="tx1"/>
            </w14:solidFill>
          </w14:textFill>
        </w:rPr>
        <w:t>3</w:t>
      </w:r>
      <w:r>
        <w:rPr>
          <w:rFonts w:hint="eastAsia" w:ascii="宋体" w:hAnsi="宋体"/>
          <w:color w:val="000000" w:themeColor="text1"/>
          <w:sz w:val="30"/>
          <w:szCs w:val="30"/>
          <w14:textFill>
            <w14:solidFill>
              <w14:schemeClr w14:val="tx1"/>
            </w14:solidFill>
          </w14:textFill>
        </w:rPr>
        <w:t>名推荐人（</w:t>
      </w:r>
      <w:r>
        <w:rPr>
          <w:rFonts w:hint="eastAsia" w:ascii="宋体" w:hAnsi="宋体"/>
          <w:color w:val="000000" w:themeColor="text1"/>
          <w:sz w:val="30"/>
          <w:szCs w:val="30"/>
          <w:lang w:eastAsia="zh-CN"/>
          <w14:textFill>
            <w14:solidFill>
              <w14:schemeClr w14:val="tx1"/>
            </w14:solidFill>
          </w14:textFill>
        </w:rPr>
        <w:t>学生</w:t>
      </w:r>
      <w:r>
        <w:rPr>
          <w:rFonts w:hint="eastAsia" w:ascii="宋体" w:hAnsi="宋体"/>
          <w:color w:val="000000" w:themeColor="text1"/>
          <w:sz w:val="30"/>
          <w:szCs w:val="30"/>
          <w14:textFill>
            <w14:solidFill>
              <w14:schemeClr w14:val="tx1"/>
            </w14:solidFill>
          </w14:textFill>
        </w:rPr>
        <w:t>人数超过</w:t>
      </w:r>
      <w:r>
        <w:rPr>
          <w:rFonts w:hint="eastAsia" w:ascii="宋体" w:hAnsi="宋体"/>
          <w:color w:val="000000" w:themeColor="text1"/>
          <w:sz w:val="30"/>
          <w:szCs w:val="30"/>
          <w:lang w:val="en-US" w:eastAsia="zh-CN"/>
          <w14:textFill>
            <w14:solidFill>
              <w14:schemeClr w14:val="tx1"/>
            </w14:solidFill>
          </w14:textFill>
        </w:rPr>
        <w:t>2</w:t>
      </w:r>
      <w:r>
        <w:rPr>
          <w:rFonts w:hint="eastAsia" w:ascii="宋体" w:hAnsi="宋体"/>
          <w:color w:val="000000" w:themeColor="text1"/>
          <w:sz w:val="30"/>
          <w:szCs w:val="30"/>
          <w14:textFill>
            <w14:solidFill>
              <w14:schemeClr w14:val="tx1"/>
            </w14:solidFill>
          </w14:textFill>
        </w:rPr>
        <w:t>000</w:t>
      </w:r>
      <w:r>
        <w:rPr>
          <w:rFonts w:hint="eastAsia" w:ascii="宋体" w:hAnsi="宋体"/>
          <w:color w:val="000000" w:themeColor="text1"/>
          <w:sz w:val="30"/>
          <w:szCs w:val="30"/>
          <w:lang w:eastAsia="zh-CN"/>
          <w14:textFill>
            <w14:solidFill>
              <w14:schemeClr w14:val="tx1"/>
            </w14:solidFill>
          </w14:textFill>
        </w:rPr>
        <w:t>人的院系</w:t>
      </w:r>
      <w:r>
        <w:rPr>
          <w:rFonts w:hint="eastAsia" w:ascii="宋体" w:hAnsi="宋体"/>
          <w:color w:val="000000" w:themeColor="text1"/>
          <w:sz w:val="30"/>
          <w:szCs w:val="30"/>
          <w14:textFill>
            <w14:solidFill>
              <w14:schemeClr w14:val="tx1"/>
            </w14:solidFill>
          </w14:textFill>
        </w:rPr>
        <w:t>推荐</w:t>
      </w:r>
      <w:r>
        <w:rPr>
          <w:rFonts w:hint="eastAsia" w:ascii="宋体" w:hAnsi="宋体"/>
          <w:color w:val="000000" w:themeColor="text1"/>
          <w:sz w:val="30"/>
          <w:szCs w:val="30"/>
          <w:lang w:val="en-US" w:eastAsia="zh-CN"/>
          <w14:textFill>
            <w14:solidFill>
              <w14:schemeClr w14:val="tx1"/>
            </w14:solidFill>
          </w14:textFill>
        </w:rPr>
        <w:t>3</w:t>
      </w:r>
      <w:r>
        <w:rPr>
          <w:rFonts w:hint="eastAsia" w:ascii="宋体" w:hAnsi="宋体"/>
          <w:color w:val="000000" w:themeColor="text1"/>
          <w:sz w:val="30"/>
          <w:szCs w:val="30"/>
          <w14:textFill>
            <w14:solidFill>
              <w14:schemeClr w14:val="tx1"/>
            </w14:solidFill>
          </w14:textFill>
        </w:rPr>
        <w:t>人，</w:t>
      </w:r>
      <w:r>
        <w:rPr>
          <w:rFonts w:hint="eastAsia" w:ascii="宋体" w:hAnsi="宋体"/>
          <w:color w:val="000000" w:themeColor="text1"/>
          <w:sz w:val="30"/>
          <w:szCs w:val="30"/>
          <w:lang w:eastAsia="zh-CN"/>
          <w14:textFill>
            <w14:solidFill>
              <w14:schemeClr w14:val="tx1"/>
            </w14:solidFill>
          </w14:textFill>
        </w:rPr>
        <w:t>在</w:t>
      </w:r>
      <w:r>
        <w:rPr>
          <w:rFonts w:hint="eastAsia" w:ascii="宋体" w:hAnsi="宋体"/>
          <w:color w:val="000000" w:themeColor="text1"/>
          <w:sz w:val="30"/>
          <w:szCs w:val="30"/>
          <w:lang w:val="en-US" w:eastAsia="zh-CN"/>
          <w14:textFill>
            <w14:solidFill>
              <w14:schemeClr w14:val="tx1"/>
            </w14:solidFill>
          </w14:textFill>
        </w:rPr>
        <w:t>1000-2</w:t>
      </w:r>
      <w:r>
        <w:rPr>
          <w:rFonts w:hint="eastAsia" w:ascii="宋体" w:hAnsi="宋体"/>
          <w:color w:val="000000" w:themeColor="text1"/>
          <w:sz w:val="30"/>
          <w:szCs w:val="30"/>
          <w14:textFill>
            <w14:solidFill>
              <w14:schemeClr w14:val="tx1"/>
            </w14:solidFill>
          </w14:textFill>
        </w:rPr>
        <w:t>000</w:t>
      </w:r>
      <w:r>
        <w:rPr>
          <w:rFonts w:hint="eastAsia" w:ascii="宋体" w:hAnsi="宋体"/>
          <w:color w:val="000000" w:themeColor="text1"/>
          <w:sz w:val="30"/>
          <w:szCs w:val="30"/>
          <w:lang w:eastAsia="zh-CN"/>
          <w14:textFill>
            <w14:solidFill>
              <w14:schemeClr w14:val="tx1"/>
            </w14:solidFill>
          </w14:textFill>
        </w:rPr>
        <w:t>范围</w:t>
      </w:r>
      <w:r>
        <w:rPr>
          <w:rFonts w:hint="eastAsia" w:ascii="宋体" w:hAnsi="宋体"/>
          <w:color w:val="000000" w:themeColor="text1"/>
          <w:sz w:val="30"/>
          <w:szCs w:val="30"/>
          <w14:textFill>
            <w14:solidFill>
              <w14:schemeClr w14:val="tx1"/>
            </w14:solidFill>
          </w14:textFill>
        </w:rPr>
        <w:t>推荐</w:t>
      </w:r>
      <w:r>
        <w:rPr>
          <w:rFonts w:hint="eastAsia" w:ascii="宋体" w:hAnsi="宋体"/>
          <w:color w:val="000000" w:themeColor="text1"/>
          <w:sz w:val="30"/>
          <w:szCs w:val="30"/>
          <w:lang w:val="en-US" w:eastAsia="zh-CN"/>
          <w14:textFill>
            <w14:solidFill>
              <w14:schemeClr w14:val="tx1"/>
            </w14:solidFill>
          </w14:textFill>
        </w:rPr>
        <w:t>2</w:t>
      </w:r>
      <w:r>
        <w:rPr>
          <w:rFonts w:hint="eastAsia" w:ascii="宋体" w:hAnsi="宋体"/>
          <w:color w:val="000000" w:themeColor="text1"/>
          <w:sz w:val="30"/>
          <w:szCs w:val="30"/>
          <w14:textFill>
            <w14:solidFill>
              <w14:schemeClr w14:val="tx1"/>
            </w14:solidFill>
          </w14:textFill>
        </w:rPr>
        <w:t>人，1000以下推荐1人）。将被推荐人的1500字左右事迹材料及《石家庄铁道大学“寻找身边最美大学生”申报表》（此表一式两份）（见附件） 于</w:t>
      </w:r>
      <w:r>
        <w:rPr>
          <w:rFonts w:hint="eastAsia" w:ascii="宋体" w:hAnsi="宋体"/>
          <w:color w:val="000000" w:themeColor="text1"/>
          <w:sz w:val="30"/>
          <w:szCs w:val="30"/>
          <w:lang w:val="en-US" w:eastAsia="zh-CN"/>
          <w14:textFill>
            <w14:solidFill>
              <w14:schemeClr w14:val="tx1"/>
            </w14:solidFill>
          </w14:textFill>
        </w:rPr>
        <w:t>12</w:t>
      </w:r>
      <w:r>
        <w:rPr>
          <w:rFonts w:hint="eastAsia" w:ascii="宋体" w:hAnsi="宋体"/>
          <w:color w:val="000000" w:themeColor="text1"/>
          <w:sz w:val="30"/>
          <w:szCs w:val="30"/>
          <w14:textFill>
            <w14:solidFill>
              <w14:schemeClr w14:val="tx1"/>
            </w14:solidFill>
          </w14:textFill>
        </w:rPr>
        <w:t>月</w:t>
      </w:r>
      <w:r>
        <w:rPr>
          <w:rFonts w:hint="eastAsia" w:ascii="宋体" w:hAnsi="宋体"/>
          <w:color w:val="000000" w:themeColor="text1"/>
          <w:sz w:val="30"/>
          <w:szCs w:val="30"/>
          <w:lang w:val="en-US" w:eastAsia="zh-CN"/>
          <w14:textFill>
            <w14:solidFill>
              <w14:schemeClr w14:val="tx1"/>
            </w14:solidFill>
          </w14:textFill>
        </w:rPr>
        <w:t>20</w:t>
      </w:r>
      <w:r>
        <w:rPr>
          <w:rFonts w:hint="eastAsia" w:ascii="宋体" w:hAnsi="宋体"/>
          <w:color w:val="000000" w:themeColor="text1"/>
          <w:sz w:val="30"/>
          <w:szCs w:val="30"/>
          <w14:textFill>
            <w14:solidFill>
              <w14:schemeClr w14:val="tx1"/>
            </w14:solidFill>
          </w14:textFill>
        </w:rPr>
        <w:t>日前报送校团委办公室，电子版发送至团委指定邮箱（stdtuanwei@163.com）。</w:t>
      </w:r>
    </w:p>
    <w:p>
      <w:pPr>
        <w:ind w:firstLine="600" w:firstLineChars="200"/>
        <w:rPr>
          <w:rFonts w:hint="eastAsia" w:ascii="黑体" w:hAnsi="黑体" w:eastAsia="黑体" w:cs="黑体"/>
          <w:b w:val="0"/>
          <w:bCs/>
          <w:color w:val="000000" w:themeColor="text1"/>
          <w:sz w:val="30"/>
          <w:szCs w:val="30"/>
          <w14:textFill>
            <w14:solidFill>
              <w14:schemeClr w14:val="tx1"/>
            </w14:solidFill>
          </w14:textFill>
        </w:rPr>
      </w:pPr>
      <w:r>
        <w:rPr>
          <w:rFonts w:hint="eastAsia" w:ascii="黑体" w:hAnsi="黑体" w:eastAsia="黑体" w:cs="黑体"/>
          <w:b w:val="0"/>
          <w:bCs/>
          <w:color w:val="000000" w:themeColor="text1"/>
          <w:sz w:val="30"/>
          <w:szCs w:val="30"/>
          <w14:textFill>
            <w14:solidFill>
              <w14:schemeClr w14:val="tx1"/>
            </w14:solidFill>
          </w14:textFill>
        </w:rPr>
        <w:t>三、表彰及宣传工作</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1.在校团委、校学生会官方微博、微信等平台开设“寻找身边最美大学生”展示平台。将推选出的“寻找身边最美大学生”， 在相关平台上进行集中展示，大力宣传候选人事迹，努力扩大活动影响，营造全员关注、支持、参与推评的浓厚氛围。</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2.进行表彰。对评选出的“最美大学生”将由学校颁发荣誉证书，同时，组建“最美大学生”宣讲团，进行多形式、全方位的宣讲，充分展现“最美大学生”的感人事迹和高尚品德，让更多的学生有榜样、有目标，在校园内形成“学先进、争先进”的热潮。</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3.奖项设置。评比设50个“最美大学生”奖（每个类别10个），若干个提名奖，分别颁发相应证书和奖品。</w:t>
      </w:r>
    </w:p>
    <w:p>
      <w:pPr>
        <w:ind w:firstLine="600" w:firstLineChars="200"/>
        <w:rPr>
          <w:rFonts w:hint="eastAsia" w:ascii="黑体" w:hAnsi="黑体" w:eastAsia="黑体" w:cs="黑体"/>
          <w:b w:val="0"/>
          <w:bCs/>
          <w:color w:val="000000" w:themeColor="text1"/>
          <w:sz w:val="30"/>
          <w:szCs w:val="30"/>
          <w14:textFill>
            <w14:solidFill>
              <w14:schemeClr w14:val="tx1"/>
            </w14:solidFill>
          </w14:textFill>
        </w:rPr>
      </w:pPr>
      <w:r>
        <w:rPr>
          <w:rFonts w:hint="eastAsia" w:ascii="黑体" w:hAnsi="黑体" w:eastAsia="黑体" w:cs="黑体"/>
          <w:b w:val="0"/>
          <w:bCs/>
          <w:color w:val="000000" w:themeColor="text1"/>
          <w:sz w:val="30"/>
          <w:szCs w:val="30"/>
          <w14:textFill>
            <w14:solidFill>
              <w14:schemeClr w14:val="tx1"/>
            </w14:solidFill>
          </w14:textFill>
        </w:rPr>
        <w:t>四、活动要求</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1.各级团组织要充分认识组织开展“寻找身边最美大学生”推选活动的重要意义,切实加强组织领导，把推选工作作为学习、领悟党的十九大精神的重要平台及深入开展党的群众路线教育实践活动的重要载体，把推选过程变成弘扬社会主义核心价值观、践行习近平总书记关于青年学生成长成才的重要思想的过程。同时，各学院、系要把组织开展推选工作的做法及时梳理并报送校团委，校团委将利用已有的媒体工具进行宣传报道。</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 xml:space="preserve"> 2.认真组织推选。立足各班级的实际情况，着重推评身边看得见、有的讲、学的到的先进人物，确保推选出的“最美大学生”可敬、 可信、可亲、可学，使同学们在参与中受到教育、得到提高。</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3.为了保证评选活动的顺利进行，特设立监督举报邮箱 tuanwei@stdu.edu.cn和监督举报电话：87935509。在评选活动中，如候选人提供的材料不真实，经查实后，根据学校有关规定，将对其做出严肃处理。</w:t>
      </w:r>
    </w:p>
    <w:p>
      <w:pPr>
        <w:ind w:firstLine="600" w:firstLineChars="200"/>
        <w:rPr>
          <w:rFonts w:ascii="宋体" w:hAnsi="宋体"/>
          <w:color w:val="000000" w:themeColor="text1"/>
          <w:sz w:val="30"/>
          <w:szCs w:val="30"/>
          <w14:textFill>
            <w14:solidFill>
              <w14:schemeClr w14:val="tx1"/>
            </w14:solidFill>
          </w14:textFill>
        </w:rPr>
      </w:pPr>
    </w:p>
    <w:p>
      <w:pPr>
        <w:ind w:firstLine="600" w:firstLineChars="200"/>
        <w:rPr>
          <w:rFonts w:hint="eastAsia" w:ascii="宋体" w:hAnsi="宋体" w:eastAsia="宋体"/>
          <w:color w:val="000000" w:themeColor="text1"/>
          <w:sz w:val="30"/>
          <w:szCs w:val="30"/>
          <w:lang w:eastAsia="zh-CN"/>
          <w14:textFill>
            <w14:solidFill>
              <w14:schemeClr w14:val="tx1"/>
            </w14:solidFill>
          </w14:textFill>
        </w:rPr>
      </w:pPr>
      <w:r>
        <w:rPr>
          <w:rFonts w:hint="eastAsia" w:ascii="宋体" w:hAnsi="宋体"/>
          <w:color w:val="000000" w:themeColor="text1"/>
          <w:sz w:val="30"/>
          <w:szCs w:val="30"/>
          <w14:textFill>
            <w14:solidFill>
              <w14:schemeClr w14:val="tx1"/>
            </w14:solidFill>
          </w14:textFill>
        </w:rPr>
        <w:t>联系人：</w:t>
      </w:r>
      <w:r>
        <w:rPr>
          <w:rFonts w:hint="eastAsia" w:ascii="宋体" w:hAnsi="宋体"/>
          <w:color w:val="000000" w:themeColor="text1"/>
          <w:sz w:val="30"/>
          <w:szCs w:val="30"/>
          <w:lang w:eastAsia="zh-CN"/>
          <w14:textFill>
            <w14:solidFill>
              <w14:schemeClr w14:val="tx1"/>
            </w14:solidFill>
          </w14:textFill>
        </w:rPr>
        <w:t>东琳</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联系电话：0311-87935509</w:t>
      </w:r>
    </w:p>
    <w:p>
      <w:p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 xml:space="preserve">邮箱： </w:t>
      </w:r>
      <w:r>
        <w:fldChar w:fldCharType="begin"/>
      </w:r>
      <w:r>
        <w:instrText xml:space="preserve"> HYPERLINK "mailto:stdtuanwei@163.com" </w:instrText>
      </w:r>
      <w:r>
        <w:fldChar w:fldCharType="separate"/>
      </w:r>
      <w:r>
        <w:rPr>
          <w:rStyle w:val="10"/>
          <w:rFonts w:hint="eastAsia" w:ascii="宋体" w:hAnsi="宋体"/>
          <w:color w:val="000000" w:themeColor="text1"/>
          <w:sz w:val="30"/>
          <w:szCs w:val="30"/>
          <w14:textFill>
            <w14:solidFill>
              <w14:schemeClr w14:val="tx1"/>
            </w14:solidFill>
          </w14:textFill>
        </w:rPr>
        <w:t>stdtuanwei@163.com</w:t>
      </w:r>
      <w:r>
        <w:rPr>
          <w:rStyle w:val="10"/>
          <w:rFonts w:hint="eastAsia" w:ascii="宋体" w:hAnsi="宋体"/>
          <w:color w:val="000000" w:themeColor="text1"/>
          <w:sz w:val="30"/>
          <w:szCs w:val="30"/>
          <w14:textFill>
            <w14:solidFill>
              <w14:schemeClr w14:val="tx1"/>
            </w14:solidFill>
          </w14:textFill>
        </w:rPr>
        <w:fldChar w:fldCharType="end"/>
      </w:r>
    </w:p>
    <w:p>
      <w:pPr>
        <w:ind w:firstLine="600" w:firstLineChars="200"/>
        <w:rPr>
          <w:rFonts w:hint="eastAsia"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附件：</w:t>
      </w:r>
    </w:p>
    <w:p>
      <w:pPr>
        <w:numPr>
          <w:ilvl w:val="0"/>
          <w:numId w:val="1"/>
        </w:numPr>
        <w:ind w:firstLine="600" w:firstLineChars="200"/>
        <w:rPr>
          <w:rFonts w:hint="eastAsia"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 xml:space="preserve">石家庄铁道大学“寻找身边最美大学生”申报表  </w:t>
      </w:r>
    </w:p>
    <w:p>
      <w:pPr>
        <w:numPr>
          <w:ilvl w:val="0"/>
          <w:numId w:val="1"/>
        </w:numPr>
        <w:ind w:firstLine="600" w:firstLineChars="200"/>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 xml:space="preserve"> 20</w:t>
      </w:r>
      <w:r>
        <w:rPr>
          <w:rFonts w:hint="eastAsia" w:ascii="宋体" w:hAnsi="宋体"/>
          <w:color w:val="000000" w:themeColor="text1"/>
          <w:sz w:val="30"/>
          <w:szCs w:val="30"/>
          <w:lang w:val="en-US" w:eastAsia="zh-CN"/>
          <w14:textFill>
            <w14:solidFill>
              <w14:schemeClr w14:val="tx1"/>
            </w14:solidFill>
          </w14:textFill>
        </w:rPr>
        <w:t>20</w:t>
      </w:r>
      <w:r>
        <w:rPr>
          <w:rFonts w:hint="eastAsia" w:ascii="宋体" w:hAnsi="宋体"/>
          <w:color w:val="000000" w:themeColor="text1"/>
          <w:sz w:val="30"/>
          <w:szCs w:val="30"/>
          <w14:textFill>
            <w14:solidFill>
              <w14:schemeClr w14:val="tx1"/>
            </w14:solidFill>
          </w14:textFill>
        </w:rPr>
        <w:t>年石家庄铁道大学“最美大学生”申报汇总材料</w:t>
      </w:r>
    </w:p>
    <w:p>
      <w:pPr>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 xml:space="preserve">                    </w:t>
      </w:r>
    </w:p>
    <w:p>
      <w:pPr>
        <w:jc w:val="right"/>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 xml:space="preserve">  校团委 教务处 科技处 学生处 宣传部</w:t>
      </w:r>
    </w:p>
    <w:p>
      <w:pPr>
        <w:ind w:right="560"/>
        <w:jc w:val="right"/>
        <w:rPr>
          <w:rFonts w:ascii="宋体" w:hAnsi="宋体"/>
          <w:color w:val="000000" w:themeColor="text1"/>
          <w:sz w:val="30"/>
          <w:szCs w:val="30"/>
          <w14:textFill>
            <w14:solidFill>
              <w14:schemeClr w14:val="tx1"/>
            </w14:solidFill>
          </w14:textFill>
        </w:rPr>
      </w:pPr>
      <w:r>
        <w:rPr>
          <w:rFonts w:hint="eastAsia" w:ascii="宋体" w:hAnsi="宋体"/>
          <w:color w:val="000000" w:themeColor="text1"/>
          <w:sz w:val="30"/>
          <w:szCs w:val="30"/>
          <w14:textFill>
            <w14:solidFill>
              <w14:schemeClr w14:val="tx1"/>
            </w14:solidFill>
          </w14:textFill>
        </w:rPr>
        <w:t xml:space="preserve">                                   20</w:t>
      </w:r>
      <w:r>
        <w:rPr>
          <w:rFonts w:hint="eastAsia" w:ascii="宋体" w:hAnsi="宋体"/>
          <w:color w:val="000000" w:themeColor="text1"/>
          <w:sz w:val="30"/>
          <w:szCs w:val="30"/>
          <w:lang w:val="en-US" w:eastAsia="zh-CN"/>
          <w14:textFill>
            <w14:solidFill>
              <w14:schemeClr w14:val="tx1"/>
            </w14:solidFill>
          </w14:textFill>
        </w:rPr>
        <w:t>20</w:t>
      </w:r>
      <w:r>
        <w:rPr>
          <w:rFonts w:hint="eastAsia" w:ascii="宋体" w:hAnsi="宋体"/>
          <w:color w:val="000000" w:themeColor="text1"/>
          <w:sz w:val="30"/>
          <w:szCs w:val="30"/>
          <w14:textFill>
            <w14:solidFill>
              <w14:schemeClr w14:val="tx1"/>
            </w14:solidFill>
          </w14:textFill>
        </w:rPr>
        <w:t>年</w:t>
      </w:r>
      <w:r>
        <w:rPr>
          <w:rFonts w:hint="eastAsia" w:ascii="宋体" w:hAnsi="宋体"/>
          <w:color w:val="000000" w:themeColor="text1"/>
          <w:sz w:val="30"/>
          <w:szCs w:val="30"/>
          <w:lang w:val="en-US" w:eastAsia="zh-CN"/>
          <w14:textFill>
            <w14:solidFill>
              <w14:schemeClr w14:val="tx1"/>
            </w14:solidFill>
          </w14:textFill>
        </w:rPr>
        <w:t>12</w:t>
      </w:r>
      <w:r>
        <w:rPr>
          <w:rFonts w:hint="eastAsia" w:ascii="宋体" w:hAnsi="宋体"/>
          <w:color w:val="000000" w:themeColor="text1"/>
          <w:sz w:val="30"/>
          <w:szCs w:val="30"/>
          <w14:textFill>
            <w14:solidFill>
              <w14:schemeClr w14:val="tx1"/>
            </w14:solidFill>
          </w14:textFill>
        </w:rPr>
        <w:t>月</w:t>
      </w:r>
      <w:r>
        <w:rPr>
          <w:rFonts w:hint="eastAsia" w:ascii="宋体" w:hAnsi="宋体"/>
          <w:color w:val="000000" w:themeColor="text1"/>
          <w:sz w:val="30"/>
          <w:szCs w:val="30"/>
          <w:lang w:val="en-US" w:eastAsia="zh-CN"/>
          <w14:textFill>
            <w14:solidFill>
              <w14:schemeClr w14:val="tx1"/>
            </w14:solidFill>
          </w14:textFill>
        </w:rPr>
        <w:t>4</w:t>
      </w:r>
      <w:r>
        <w:rPr>
          <w:rFonts w:hint="eastAsia" w:ascii="宋体" w:hAnsi="宋体"/>
          <w:color w:val="000000" w:themeColor="text1"/>
          <w:sz w:val="30"/>
          <w:szCs w:val="30"/>
          <w14:textFill>
            <w14:solidFill>
              <w14:schemeClr w14:val="tx1"/>
            </w14:solidFill>
          </w14:textFill>
        </w:rPr>
        <w:t>日</w:t>
      </w:r>
    </w:p>
    <w:p>
      <w:pPr>
        <w:widowControl/>
        <w:jc w:val="left"/>
        <w:rPr>
          <w:rFonts w:ascii="宋体" w:hAnsi="宋体"/>
          <w:b/>
          <w:bCs/>
          <w:color w:val="000000" w:themeColor="text1"/>
          <w:kern w:val="0"/>
          <w:sz w:val="28"/>
          <w:szCs w:val="28"/>
          <w14:textFill>
            <w14:solidFill>
              <w14:schemeClr w14:val="tx1"/>
            </w14:solidFill>
          </w14:textFill>
        </w:rPr>
        <w:sectPr>
          <w:pgSz w:w="11906" w:h="16838"/>
          <w:pgMar w:top="1440" w:right="1701" w:bottom="1440" w:left="1701" w:header="851" w:footer="992" w:gutter="0"/>
          <w:cols w:space="425" w:num="1"/>
          <w:docGrid w:type="lines" w:linePitch="312" w:charSpace="0"/>
        </w:sectPr>
      </w:pPr>
    </w:p>
    <w:p>
      <w:pPr>
        <w:widowControl/>
        <w:jc w:val="left"/>
        <w:rPr>
          <w:rFonts w:ascii="宋体" w:hAnsi="宋体"/>
          <w:color w:val="000000" w:themeColor="text1"/>
          <w:kern w:val="0"/>
          <w:sz w:val="28"/>
          <w:szCs w:val="28"/>
          <w14:textFill>
            <w14:solidFill>
              <w14:schemeClr w14:val="tx1"/>
            </w14:solidFill>
          </w14:textFill>
        </w:rPr>
      </w:pPr>
      <w:r>
        <w:rPr>
          <w:rFonts w:ascii="宋体" w:hAnsi="宋体"/>
          <w:b/>
          <w:bCs/>
          <w:color w:val="000000" w:themeColor="text1"/>
          <w:kern w:val="0"/>
          <w:sz w:val="28"/>
          <w:szCs w:val="28"/>
          <w14:textFill>
            <w14:solidFill>
              <w14:schemeClr w14:val="tx1"/>
            </w14:solidFill>
          </w14:textFill>
        </w:rPr>
        <w:t>附</w:t>
      </w:r>
      <w:r>
        <w:rPr>
          <w:rFonts w:hint="eastAsia" w:ascii="宋体" w:hAnsi="宋体"/>
          <w:b/>
          <w:bCs/>
          <w:color w:val="000000" w:themeColor="text1"/>
          <w:kern w:val="0"/>
          <w:sz w:val="28"/>
          <w:szCs w:val="28"/>
          <w14:textFill>
            <w14:solidFill>
              <w14:schemeClr w14:val="tx1"/>
            </w14:solidFill>
          </w14:textFill>
        </w:rPr>
        <w:t>件</w:t>
      </w:r>
      <w:r>
        <w:rPr>
          <w:rFonts w:hint="eastAsia" w:ascii="宋体" w:hAnsi="宋体"/>
          <w:b/>
          <w:bCs/>
          <w:color w:val="000000" w:themeColor="text1"/>
          <w:kern w:val="0"/>
          <w:sz w:val="28"/>
          <w:szCs w:val="28"/>
          <w:lang w:val="en-US" w:eastAsia="zh-CN"/>
          <w14:textFill>
            <w14:solidFill>
              <w14:schemeClr w14:val="tx1"/>
            </w14:solidFill>
          </w14:textFill>
        </w:rPr>
        <w:t>1</w:t>
      </w:r>
    </w:p>
    <w:p>
      <w:pPr>
        <w:widowControl/>
        <w:spacing w:after="156" w:afterLines="50"/>
        <w:jc w:val="center"/>
        <w:rPr>
          <w:rFonts w:ascii="宋体" w:hAnsi="宋体"/>
          <w:color w:val="000000" w:themeColor="text1"/>
          <w:kern w:val="0"/>
          <w:sz w:val="32"/>
          <w:szCs w:val="32"/>
          <w14:textFill>
            <w14:solidFill>
              <w14:schemeClr w14:val="tx1"/>
            </w14:solidFill>
          </w14:textFill>
        </w:rPr>
      </w:pPr>
      <w:r>
        <w:rPr>
          <w:rFonts w:ascii="宋体" w:hAnsi="宋体"/>
          <w:b/>
          <w:bCs/>
          <w:color w:val="000000" w:themeColor="text1"/>
          <w:kern w:val="0"/>
          <w:sz w:val="32"/>
          <w:szCs w:val="32"/>
          <w14:textFill>
            <w14:solidFill>
              <w14:schemeClr w14:val="tx1"/>
            </w14:solidFill>
          </w14:textFill>
        </w:rPr>
        <w:t xml:space="preserve">石家庄铁道大学“最美大学生”申报表 </w:t>
      </w:r>
    </w:p>
    <w:p>
      <w:pPr>
        <w:widowControl/>
        <w:jc w:val="left"/>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 xml:space="preserve">填表日期：       年    月    日   </w:t>
      </w:r>
    </w:p>
    <w:tbl>
      <w:tblPr>
        <w:tblStyle w:val="7"/>
        <w:tblW w:w="9480"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75"/>
        <w:gridCol w:w="1290"/>
        <w:gridCol w:w="1530"/>
        <w:gridCol w:w="1080"/>
        <w:gridCol w:w="510"/>
        <w:gridCol w:w="315"/>
        <w:gridCol w:w="1410"/>
        <w:gridCol w:w="20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75"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 xml:space="preserve">姓 </w:t>
            </w:r>
            <w:r>
              <w:rPr>
                <w:rFonts w:ascii="仿宋" w:hAnsi="仿宋" w:eastAsia="仿宋" w:cs="仿宋"/>
                <w:b/>
                <w:bCs/>
                <w:color w:val="000000" w:themeColor="text1"/>
                <w:kern w:val="0"/>
                <w:sz w:val="28"/>
                <w:szCs w:val="28"/>
                <w14:textFill>
                  <w14:solidFill>
                    <w14:schemeClr w14:val="tx1"/>
                  </w14:solidFill>
                </w14:textFill>
              </w:rPr>
              <w:t xml:space="preserve"> </w:t>
            </w:r>
            <w:r>
              <w:rPr>
                <w:rFonts w:hint="eastAsia" w:ascii="仿宋" w:hAnsi="仿宋" w:eastAsia="仿宋" w:cs="仿宋"/>
                <w:b/>
                <w:bCs/>
                <w:color w:val="000000" w:themeColor="text1"/>
                <w:kern w:val="0"/>
                <w:sz w:val="28"/>
                <w:szCs w:val="28"/>
                <w14:textFill>
                  <w14:solidFill>
                    <w14:schemeClr w14:val="tx1"/>
                  </w14:solidFill>
                </w14:textFill>
              </w:rPr>
              <w:t>名</w:t>
            </w:r>
          </w:p>
        </w:tc>
        <w:tc>
          <w:tcPr>
            <w:tcW w:w="129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153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性 别</w:t>
            </w:r>
          </w:p>
        </w:tc>
        <w:tc>
          <w:tcPr>
            <w:tcW w:w="108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825" w:type="dxa"/>
            <w:gridSpan w:val="2"/>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民族</w:t>
            </w:r>
          </w:p>
        </w:tc>
        <w:tc>
          <w:tcPr>
            <w:tcW w:w="141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2070" w:type="dxa"/>
            <w:vMerge w:val="restart"/>
            <w:tcBorders>
              <w:top w:val="outset" w:color="auto" w:sz="6" w:space="0"/>
              <w:left w:val="outset" w:color="auto" w:sz="6" w:space="0"/>
              <w:right w:val="outset" w:color="auto" w:sz="6" w:space="0"/>
            </w:tcBorders>
            <w:vAlign w:val="center"/>
          </w:tcPr>
          <w:p>
            <w:pPr>
              <w:widowControl/>
              <w:spacing w:before="100" w:beforeAutospacing="1" w:after="100" w:afterAutospacing="1"/>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照片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75"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出生年月</w:t>
            </w:r>
          </w:p>
        </w:tc>
        <w:tc>
          <w:tcPr>
            <w:tcW w:w="129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153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院系及班级</w:t>
            </w:r>
          </w:p>
        </w:tc>
        <w:tc>
          <w:tcPr>
            <w:tcW w:w="3315" w:type="dxa"/>
            <w:gridSpan w:val="4"/>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2070" w:type="dxa"/>
            <w:vMerge w:val="continue"/>
            <w:tcBorders>
              <w:left w:val="outset" w:color="auto" w:sz="6" w:space="0"/>
              <w:right w:val="outset" w:color="auto" w:sz="6" w:space="0"/>
            </w:tcBorders>
            <w:vAlign w:val="center"/>
          </w:tcPr>
          <w:p>
            <w:pPr>
              <w:widowControl/>
              <w:jc w:val="left"/>
              <w:rPr>
                <w:rFonts w:ascii="仿宋" w:hAnsi="仿宋" w:eastAsia="仿宋" w:cs="仿宋"/>
                <w:color w:val="000000" w:themeColor="text1"/>
                <w:kern w:val="0"/>
                <w:sz w:val="28"/>
                <w:szCs w:val="28"/>
                <w14:textFill>
                  <w14:solidFill>
                    <w14:schemeClr w14:val="tx1"/>
                  </w14:solidFill>
                </w14:textFil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75"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政治面貌</w:t>
            </w:r>
          </w:p>
        </w:tc>
        <w:tc>
          <w:tcPr>
            <w:tcW w:w="129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153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推选类别</w:t>
            </w:r>
          </w:p>
        </w:tc>
        <w:tc>
          <w:tcPr>
            <w:tcW w:w="3315" w:type="dxa"/>
            <w:gridSpan w:val="4"/>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2070" w:type="dxa"/>
            <w:vMerge w:val="continue"/>
            <w:tcBorders>
              <w:left w:val="outset" w:color="auto" w:sz="6" w:space="0"/>
              <w:right w:val="outset" w:color="auto" w:sz="6" w:space="0"/>
            </w:tcBorders>
            <w:vAlign w:val="center"/>
          </w:tcPr>
          <w:p>
            <w:pPr>
              <w:widowControl/>
              <w:jc w:val="left"/>
              <w:rPr>
                <w:rFonts w:ascii="仿宋" w:hAnsi="仿宋" w:eastAsia="仿宋" w:cs="仿宋"/>
                <w:color w:val="000000" w:themeColor="text1"/>
                <w:kern w:val="0"/>
                <w:sz w:val="28"/>
                <w:szCs w:val="28"/>
                <w14:textFill>
                  <w14:solidFill>
                    <w14:schemeClr w14:val="tx1"/>
                  </w14:solidFill>
                </w14:textFil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75" w:type="dxa"/>
            <w:vMerge w:val="restart"/>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联系方式</w:t>
            </w:r>
          </w:p>
        </w:tc>
        <w:tc>
          <w:tcPr>
            <w:tcW w:w="129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联系电话</w:t>
            </w:r>
          </w:p>
        </w:tc>
        <w:tc>
          <w:tcPr>
            <w:tcW w:w="153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1590" w:type="dxa"/>
            <w:gridSpan w:val="2"/>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ind w:firstLine="422" w:firstLineChars="150"/>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微信账号</w:t>
            </w:r>
          </w:p>
        </w:tc>
        <w:tc>
          <w:tcPr>
            <w:tcW w:w="1725" w:type="dxa"/>
            <w:gridSpan w:val="2"/>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2070" w:type="dxa"/>
            <w:vMerge w:val="continue"/>
            <w:tcBorders>
              <w:left w:val="outset" w:color="auto" w:sz="6" w:space="0"/>
              <w:right w:val="outset" w:color="auto" w:sz="6" w:space="0"/>
            </w:tcBorders>
            <w:vAlign w:val="center"/>
          </w:tcPr>
          <w:p>
            <w:pPr>
              <w:widowControl/>
              <w:spacing w:before="100" w:beforeAutospacing="1" w:after="100" w:afterAutospacing="1"/>
              <w:jc w:val="center"/>
              <w:rPr>
                <w:rFonts w:ascii="仿宋" w:hAnsi="仿宋" w:eastAsia="仿宋" w:cs="仿宋"/>
                <w:color w:val="000000" w:themeColor="text1"/>
                <w:kern w:val="0"/>
                <w:sz w:val="28"/>
                <w:szCs w:val="28"/>
                <w14:textFill>
                  <w14:solidFill>
                    <w14:schemeClr w14:val="tx1"/>
                  </w14:solidFill>
                </w14:textFil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27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129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ind w:firstLine="281" w:firstLineChars="100"/>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QQ号</w:t>
            </w:r>
          </w:p>
        </w:tc>
        <w:tc>
          <w:tcPr>
            <w:tcW w:w="1530" w:type="dxa"/>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1590" w:type="dxa"/>
            <w:gridSpan w:val="2"/>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ind w:firstLine="562" w:firstLineChars="200"/>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邮箱</w:t>
            </w:r>
          </w:p>
        </w:tc>
        <w:tc>
          <w:tcPr>
            <w:tcW w:w="1725" w:type="dxa"/>
            <w:gridSpan w:val="2"/>
            <w:tcBorders>
              <w:top w:val="outset" w:color="auto" w:sz="6" w:space="0"/>
              <w:left w:val="outset" w:color="auto" w:sz="6" w:space="0"/>
              <w:bottom w:val="outset" w:color="auto" w:sz="6" w:space="0"/>
              <w:right w:val="outset" w:color="auto" w:sz="6" w:space="0"/>
            </w:tcBorders>
            <w:vAlign w:val="center"/>
          </w:tcPr>
          <w:p>
            <w:pPr>
              <w:widowControl/>
              <w:spacing w:before="100" w:after="100" w:line="360" w:lineRule="exact"/>
              <w:jc w:val="center"/>
              <w:rPr>
                <w:rFonts w:ascii="仿宋" w:hAnsi="仿宋" w:eastAsia="仿宋" w:cs="仿宋"/>
                <w:b/>
                <w:bCs/>
                <w:color w:val="000000" w:themeColor="text1"/>
                <w:kern w:val="0"/>
                <w:sz w:val="28"/>
                <w:szCs w:val="28"/>
                <w14:textFill>
                  <w14:solidFill>
                    <w14:schemeClr w14:val="tx1"/>
                  </w14:solidFill>
                </w14:textFill>
              </w:rPr>
            </w:pPr>
          </w:p>
        </w:tc>
        <w:tc>
          <w:tcPr>
            <w:tcW w:w="2070" w:type="dxa"/>
            <w:vMerge w:val="continue"/>
            <w:tcBorders>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仿宋" w:hAnsi="仿宋" w:eastAsia="仿宋" w:cs="仿宋"/>
                <w:color w:val="000000" w:themeColor="text1"/>
                <w:kern w:val="0"/>
                <w:sz w:val="28"/>
                <w:szCs w:val="28"/>
                <w14:textFill>
                  <w14:solidFill>
                    <w14:schemeClr w14:val="tx1"/>
                  </w14:solidFill>
                </w14:textFil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20" w:hRule="atLeast"/>
          <w:tblCellSpacing w:w="0" w:type="dxa"/>
          <w:jc w:val="center"/>
        </w:trPr>
        <w:tc>
          <w:tcPr>
            <w:tcW w:w="1275"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事迹简介</w:t>
            </w:r>
          </w:p>
          <w:p>
            <w:pPr>
              <w:widowControl/>
              <w:spacing w:before="100" w:beforeAutospacing="1" w:after="100" w:afterAutospacing="1"/>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4"/>
                <w:szCs w:val="24"/>
                <w14:textFill>
                  <w14:solidFill>
                    <w14:schemeClr w14:val="tx1"/>
                  </w14:solidFill>
                </w14:textFill>
              </w:rPr>
              <w:t>(限500字)</w:t>
            </w:r>
          </w:p>
        </w:tc>
        <w:tc>
          <w:tcPr>
            <w:tcW w:w="8205" w:type="dxa"/>
            <w:gridSpan w:val="7"/>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 </w:t>
            </w:r>
          </w:p>
          <w:p>
            <w:pPr>
              <w:widowControl/>
              <w:spacing w:before="100" w:beforeAutospacing="1" w:after="100" w:afterAutospacing="1"/>
              <w:jc w:val="left"/>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  </w:t>
            </w:r>
          </w:p>
          <w:p>
            <w:pPr>
              <w:widowControl/>
              <w:spacing w:before="100" w:beforeAutospacing="1" w:after="100" w:afterAutospacing="1"/>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 xml:space="preserve">                                        </w:t>
            </w:r>
          </w:p>
          <w:p>
            <w:pPr>
              <w:widowControl/>
              <w:spacing w:before="100" w:beforeAutospacing="1" w:after="100" w:afterAutospacing="1"/>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 xml:space="preserve">                     （可另附页）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62" w:hRule="atLeast"/>
          <w:tblCellSpacing w:w="0" w:type="dxa"/>
          <w:jc w:val="center"/>
        </w:trPr>
        <w:tc>
          <w:tcPr>
            <w:tcW w:w="127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基层</w:t>
            </w:r>
          </w:p>
          <w:p>
            <w:pPr>
              <w:widowControl/>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团组织</w:t>
            </w:r>
          </w:p>
          <w:p>
            <w:pPr>
              <w:widowControl/>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意  见</w:t>
            </w:r>
          </w:p>
        </w:tc>
        <w:tc>
          <w:tcPr>
            <w:tcW w:w="8205" w:type="dxa"/>
            <w:gridSpan w:val="7"/>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line="400" w:lineRule="exact"/>
              <w:rPr>
                <w:rFonts w:ascii="仿宋" w:hAnsi="仿宋" w:eastAsia="仿宋" w:cs="仿宋"/>
                <w:color w:val="000000" w:themeColor="text1"/>
                <w:kern w:val="0"/>
                <w:sz w:val="28"/>
                <w:szCs w:val="28"/>
                <w14:textFill>
                  <w14:solidFill>
                    <w14:schemeClr w14:val="tx1"/>
                  </w14:solidFill>
                </w14:textFill>
              </w:rPr>
            </w:pPr>
          </w:p>
          <w:p>
            <w:pPr>
              <w:widowControl/>
              <w:spacing w:before="100" w:beforeAutospacing="1" w:after="100" w:afterAutospacing="1" w:line="400" w:lineRule="exact"/>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 xml:space="preserve">                                             （盖 章）</w:t>
            </w:r>
          </w:p>
          <w:p>
            <w:pPr>
              <w:widowControl/>
              <w:spacing w:before="100" w:beforeAutospacing="1" w:after="100" w:afterAutospacing="1" w:line="400" w:lineRule="exact"/>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 xml:space="preserve">                                          年   月   日</w:t>
            </w:r>
            <w:r>
              <w:rPr>
                <w:rFonts w:hint="eastAsia" w:ascii="仿宋" w:hAnsi="仿宋" w:eastAsia="仿宋" w:cs="仿宋"/>
                <w:b/>
                <w:bCs/>
                <w:color w:val="000000" w:themeColor="text1"/>
                <w:kern w:val="0"/>
                <w:sz w:val="28"/>
                <w:szCs w:val="28"/>
                <w14:textFill>
                  <w14:solidFill>
                    <w14:schemeClr w14:val="tx1"/>
                  </w14:solidFill>
                </w14:textFill>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052" w:hRule="atLeast"/>
          <w:tblCellSpacing w:w="0" w:type="dxa"/>
          <w:jc w:val="center"/>
        </w:trPr>
        <w:tc>
          <w:tcPr>
            <w:tcW w:w="127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仿宋" w:hAnsi="仿宋" w:eastAsia="仿宋" w:cs="仿宋"/>
                <w:b/>
                <w:bCs/>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校团委</w:t>
            </w:r>
          </w:p>
          <w:p>
            <w:pPr>
              <w:widowControl/>
              <w:jc w:val="center"/>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意见</w:t>
            </w:r>
          </w:p>
        </w:tc>
        <w:tc>
          <w:tcPr>
            <w:tcW w:w="8205" w:type="dxa"/>
            <w:gridSpan w:val="7"/>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400" w:lineRule="exact"/>
              <w:ind w:firstLine="7280" w:firstLineChars="2600"/>
              <w:jc w:val="left"/>
              <w:rPr>
                <w:rFonts w:ascii="仿宋" w:hAnsi="仿宋" w:eastAsia="仿宋" w:cs="仿宋"/>
                <w:color w:val="000000" w:themeColor="text1"/>
                <w:kern w:val="0"/>
                <w:sz w:val="28"/>
                <w:szCs w:val="28"/>
                <w14:textFill>
                  <w14:solidFill>
                    <w14:schemeClr w14:val="tx1"/>
                  </w14:solidFill>
                </w14:textFill>
              </w:rPr>
            </w:pPr>
          </w:p>
          <w:p>
            <w:pPr>
              <w:widowControl/>
              <w:spacing w:before="100" w:beforeAutospacing="1" w:after="100" w:afterAutospacing="1" w:line="400" w:lineRule="exact"/>
              <w:jc w:val="right"/>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（盖 章）</w:t>
            </w:r>
          </w:p>
          <w:p>
            <w:pPr>
              <w:widowControl/>
              <w:spacing w:before="100" w:beforeAutospacing="1" w:after="100" w:afterAutospacing="1" w:line="400" w:lineRule="exact"/>
              <w:jc w:val="right"/>
              <w:rPr>
                <w:rFonts w:ascii="仿宋" w:hAnsi="仿宋" w:eastAsia="仿宋" w:cs="仿宋"/>
                <w:color w:val="000000" w:themeColor="text1"/>
                <w:kern w:val="0"/>
                <w:sz w:val="28"/>
                <w:szCs w:val="28"/>
                <w14:textFill>
                  <w14:solidFill>
                    <w14:schemeClr w14:val="tx1"/>
                  </w14:solidFill>
                </w14:textFill>
              </w:rPr>
            </w:pPr>
            <w:r>
              <w:rPr>
                <w:rFonts w:hint="eastAsia" w:ascii="仿宋" w:hAnsi="仿宋" w:eastAsia="仿宋" w:cs="仿宋"/>
                <w:color w:val="000000" w:themeColor="text1"/>
                <w:kern w:val="0"/>
                <w:sz w:val="28"/>
                <w:szCs w:val="28"/>
                <w14:textFill>
                  <w14:solidFill>
                    <w14:schemeClr w14:val="tx1"/>
                  </w14:solidFill>
                </w14:textFill>
              </w:rPr>
              <w:t>年   月   日</w:t>
            </w:r>
          </w:p>
        </w:tc>
      </w:tr>
    </w:tbl>
    <w:p>
      <w:pPr>
        <w:widowControl/>
        <w:spacing w:before="100" w:beforeAutospacing="1" w:after="100" w:afterAutospacing="1"/>
        <w:jc w:val="left"/>
        <w:rPr>
          <w:rFonts w:ascii="宋体" w:hAnsi="宋体"/>
          <w:color w:val="000000" w:themeColor="text1"/>
          <w:kern w:val="0"/>
          <w:sz w:val="24"/>
          <w:szCs w:val="24"/>
          <w14:textFill>
            <w14:solidFill>
              <w14:schemeClr w14:val="tx1"/>
            </w14:solidFill>
          </w14:textFill>
        </w:rPr>
        <w:sectPr>
          <w:pgSz w:w="11906" w:h="16838"/>
          <w:pgMar w:top="1440" w:right="1701" w:bottom="1440" w:left="1701" w:header="851" w:footer="992" w:gutter="0"/>
          <w:cols w:space="425" w:num="1"/>
          <w:docGrid w:type="lines" w:linePitch="312" w:charSpace="0"/>
        </w:sectPr>
      </w:pPr>
    </w:p>
    <w:p>
      <w:pPr>
        <w:widowControl/>
        <w:jc w:val="left"/>
        <w:rPr>
          <w:rFonts w:ascii="宋体" w:hAnsi="宋体"/>
          <w:color w:val="000000" w:themeColor="text1"/>
          <w:kern w:val="0"/>
          <w:sz w:val="24"/>
          <w:szCs w:val="24"/>
          <w14:textFill>
            <w14:solidFill>
              <w14:schemeClr w14:val="tx1"/>
            </w14:solidFill>
          </w14:textFill>
        </w:rPr>
      </w:pPr>
      <w:r>
        <w:rPr>
          <w:rFonts w:hint="eastAsia" w:ascii="宋体" w:hAnsi="宋体"/>
          <w:b/>
          <w:bCs/>
          <w:color w:val="000000" w:themeColor="text1"/>
          <w:kern w:val="0"/>
          <w:sz w:val="28"/>
          <w:szCs w:val="28"/>
          <w:lang w:eastAsia="zh-CN"/>
          <w14:textFill>
            <w14:solidFill>
              <w14:schemeClr w14:val="tx1"/>
            </w14:solidFill>
          </w14:textFill>
        </w:rPr>
        <w:t>附件</w:t>
      </w:r>
      <w:r>
        <w:rPr>
          <w:rFonts w:hint="eastAsia" w:ascii="宋体" w:hAnsi="宋体"/>
          <w:b/>
          <w:bCs/>
          <w:color w:val="000000" w:themeColor="text1"/>
          <w:kern w:val="0"/>
          <w:sz w:val="28"/>
          <w:szCs w:val="28"/>
          <w:lang w:val="en-US" w:eastAsia="zh-CN"/>
          <w14:textFill>
            <w14:solidFill>
              <w14:schemeClr w14:val="tx1"/>
            </w14:solidFill>
          </w14:textFill>
        </w:rPr>
        <w:t>2</w:t>
      </w:r>
    </w:p>
    <w:tbl>
      <w:tblPr>
        <w:tblStyle w:val="7"/>
        <w:tblW w:w="13766" w:type="dxa"/>
        <w:tblInd w:w="0" w:type="dxa"/>
        <w:shd w:val="clear" w:color="auto" w:fill="auto"/>
        <w:tblLayout w:type="fixed"/>
        <w:tblCellMar>
          <w:top w:w="0" w:type="dxa"/>
          <w:left w:w="0" w:type="dxa"/>
          <w:bottom w:w="0" w:type="dxa"/>
          <w:right w:w="0" w:type="dxa"/>
        </w:tblCellMar>
      </w:tblPr>
      <w:tblGrid>
        <w:gridCol w:w="711"/>
        <w:gridCol w:w="730"/>
        <w:gridCol w:w="1214"/>
        <w:gridCol w:w="952"/>
        <w:gridCol w:w="935"/>
        <w:gridCol w:w="1190"/>
        <w:gridCol w:w="6551"/>
        <w:gridCol w:w="1483"/>
      </w:tblGrid>
      <w:tr>
        <w:tblPrEx>
          <w:tblCellMar>
            <w:top w:w="0" w:type="dxa"/>
            <w:left w:w="0" w:type="dxa"/>
            <w:bottom w:w="0" w:type="dxa"/>
            <w:right w:w="0" w:type="dxa"/>
          </w:tblCellMar>
        </w:tblPrEx>
        <w:trPr>
          <w:trHeight w:val="1067" w:hRule="atLeast"/>
        </w:trPr>
        <w:tc>
          <w:tcPr>
            <w:tcW w:w="13766" w:type="dxa"/>
            <w:gridSpan w:val="8"/>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黑体" w:hAnsi="黑体" w:eastAsia="黑体" w:cs="黑体"/>
                <w:i w:val="0"/>
                <w:color w:val="000000"/>
                <w:kern w:val="0"/>
                <w:sz w:val="44"/>
                <w:szCs w:val="44"/>
                <w:u w:val="none"/>
                <w:lang w:val="en-US" w:eastAsia="zh-CN" w:bidi="ar"/>
              </w:rPr>
            </w:pPr>
            <w:r>
              <w:rPr>
                <w:rFonts w:hint="eastAsia" w:ascii="黑体" w:hAnsi="黑体" w:eastAsia="黑体" w:cs="黑体"/>
                <w:i w:val="0"/>
                <w:color w:val="000000"/>
                <w:kern w:val="0"/>
                <w:sz w:val="44"/>
                <w:szCs w:val="44"/>
                <w:u w:val="none"/>
                <w:lang w:val="en-US" w:eastAsia="zh-CN" w:bidi="ar"/>
              </w:rPr>
              <w:t>2020年石家庄铁道大学“最美大学生”申报汇总材料</w:t>
            </w:r>
          </w:p>
        </w:tc>
      </w:tr>
      <w:tr>
        <w:tblPrEx>
          <w:shd w:val="clear" w:color="auto" w:fill="auto"/>
          <w:tblCellMar>
            <w:top w:w="0" w:type="dxa"/>
            <w:left w:w="0" w:type="dxa"/>
            <w:bottom w:w="0" w:type="dxa"/>
            <w:right w:w="0" w:type="dxa"/>
          </w:tblCellMar>
        </w:tblPrEx>
        <w:trPr>
          <w:trHeight w:val="727" w:hRule="atLeast"/>
        </w:trPr>
        <w:tc>
          <w:tcPr>
            <w:tcW w:w="71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序号</w:t>
            </w:r>
          </w:p>
        </w:tc>
        <w:tc>
          <w:tcPr>
            <w:tcW w:w="7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姓名</w:t>
            </w:r>
          </w:p>
        </w:tc>
        <w:tc>
          <w:tcPr>
            <w:tcW w:w="12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学院</w:t>
            </w:r>
          </w:p>
        </w:tc>
        <w:tc>
          <w:tcPr>
            <w:tcW w:w="95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班级</w:t>
            </w:r>
          </w:p>
        </w:tc>
        <w:tc>
          <w:tcPr>
            <w:tcW w:w="9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2"/>
                <w:sz w:val="24"/>
                <w:szCs w:val="24"/>
                <w:u w:val="none"/>
                <w:lang w:val="en-US" w:eastAsia="zh-CN" w:bidi="ar-SA"/>
              </w:rPr>
            </w:pPr>
            <w:r>
              <w:rPr>
                <w:rFonts w:hint="eastAsia" w:ascii="宋体" w:hAnsi="宋体" w:eastAsia="宋体" w:cs="宋体"/>
                <w:b/>
                <w:i w:val="0"/>
                <w:color w:val="000000"/>
                <w:kern w:val="0"/>
                <w:sz w:val="24"/>
                <w:szCs w:val="24"/>
                <w:u w:val="none"/>
                <w:lang w:val="en-US" w:eastAsia="zh-CN" w:bidi="ar"/>
              </w:rPr>
              <w:t>性别</w:t>
            </w:r>
          </w:p>
        </w:tc>
        <w:tc>
          <w:tcPr>
            <w:tcW w:w="11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政治面貌</w:t>
            </w:r>
          </w:p>
        </w:tc>
        <w:tc>
          <w:tcPr>
            <w:tcW w:w="6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主要事迹</w:t>
            </w:r>
          </w:p>
        </w:tc>
        <w:tc>
          <w:tcPr>
            <w:tcW w:w="148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r>
              <w:rPr>
                <w:rFonts w:hint="eastAsia" w:ascii="宋体" w:hAnsi="宋体" w:cs="宋体"/>
                <w:b/>
                <w:i w:val="0"/>
                <w:color w:val="000000"/>
                <w:kern w:val="0"/>
                <w:sz w:val="24"/>
                <w:szCs w:val="24"/>
                <w:u w:val="none"/>
                <w:lang w:val="en-US" w:eastAsia="zh-CN" w:bidi="ar"/>
              </w:rPr>
              <w:t>申报类别</w:t>
            </w:r>
          </w:p>
        </w:tc>
      </w:tr>
      <w:tr>
        <w:tblPrEx>
          <w:shd w:val="clear" w:color="auto" w:fill="auto"/>
          <w:tblCellMar>
            <w:top w:w="0" w:type="dxa"/>
            <w:left w:w="0" w:type="dxa"/>
            <w:bottom w:w="0" w:type="dxa"/>
            <w:right w:w="0" w:type="dxa"/>
          </w:tblCellMar>
        </w:tblPrEx>
        <w:trPr>
          <w:trHeight w:val="727" w:hRule="atLeast"/>
        </w:trPr>
        <w:tc>
          <w:tcPr>
            <w:tcW w:w="71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2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5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6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48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r>
        <w:tblPrEx>
          <w:shd w:val="clear" w:color="auto" w:fill="auto"/>
          <w:tblCellMar>
            <w:top w:w="0" w:type="dxa"/>
            <w:left w:w="0" w:type="dxa"/>
            <w:bottom w:w="0" w:type="dxa"/>
            <w:right w:w="0" w:type="dxa"/>
          </w:tblCellMar>
        </w:tblPrEx>
        <w:trPr>
          <w:trHeight w:val="727" w:hRule="atLeast"/>
        </w:trPr>
        <w:tc>
          <w:tcPr>
            <w:tcW w:w="71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2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5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6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48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r>
        <w:tblPrEx>
          <w:shd w:val="clear" w:color="auto" w:fill="auto"/>
          <w:tblCellMar>
            <w:top w:w="0" w:type="dxa"/>
            <w:left w:w="0" w:type="dxa"/>
            <w:bottom w:w="0" w:type="dxa"/>
            <w:right w:w="0" w:type="dxa"/>
          </w:tblCellMar>
        </w:tblPrEx>
        <w:trPr>
          <w:trHeight w:val="727" w:hRule="atLeast"/>
        </w:trPr>
        <w:tc>
          <w:tcPr>
            <w:tcW w:w="71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2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5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6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48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r>
        <w:tblPrEx>
          <w:shd w:val="clear" w:color="auto" w:fill="auto"/>
          <w:tblCellMar>
            <w:top w:w="0" w:type="dxa"/>
            <w:left w:w="0" w:type="dxa"/>
            <w:bottom w:w="0" w:type="dxa"/>
            <w:right w:w="0" w:type="dxa"/>
          </w:tblCellMar>
        </w:tblPrEx>
        <w:trPr>
          <w:trHeight w:val="727" w:hRule="atLeast"/>
        </w:trPr>
        <w:tc>
          <w:tcPr>
            <w:tcW w:w="71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2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5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6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48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r>
        <w:tblPrEx>
          <w:tblCellMar>
            <w:top w:w="0" w:type="dxa"/>
            <w:left w:w="0" w:type="dxa"/>
            <w:bottom w:w="0" w:type="dxa"/>
            <w:right w:w="0" w:type="dxa"/>
          </w:tblCellMar>
        </w:tblPrEx>
        <w:trPr>
          <w:trHeight w:val="727" w:hRule="atLeast"/>
        </w:trPr>
        <w:tc>
          <w:tcPr>
            <w:tcW w:w="71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2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5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6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48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r>
        <w:tblPrEx>
          <w:shd w:val="clear" w:color="auto" w:fill="auto"/>
          <w:tblCellMar>
            <w:top w:w="0" w:type="dxa"/>
            <w:left w:w="0" w:type="dxa"/>
            <w:bottom w:w="0" w:type="dxa"/>
            <w:right w:w="0" w:type="dxa"/>
          </w:tblCellMar>
        </w:tblPrEx>
        <w:trPr>
          <w:trHeight w:val="727" w:hRule="atLeast"/>
        </w:trPr>
        <w:tc>
          <w:tcPr>
            <w:tcW w:w="71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2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5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9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6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148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bl>
    <w:p>
      <w:pPr>
        <w:widowControl/>
        <w:spacing w:before="100" w:beforeAutospacing="1" w:after="100" w:afterAutospacing="1"/>
        <w:jc w:val="left"/>
        <w:rPr>
          <w:rFonts w:ascii="宋体" w:hAnsi="宋体"/>
          <w:color w:val="000000" w:themeColor="text1"/>
          <w:kern w:val="0"/>
          <w:sz w:val="24"/>
          <w:szCs w:val="24"/>
          <w14:textFill>
            <w14:solidFill>
              <w14:schemeClr w14:val="tx1"/>
            </w14:solidFill>
          </w14:textFill>
        </w:rPr>
      </w:pPr>
    </w:p>
    <w:sectPr>
      <w:pgSz w:w="16838" w:h="11906" w:orient="landscape"/>
      <w:pgMar w:top="1701" w:right="1440" w:bottom="1701"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8E53C"/>
    <w:multiLevelType w:val="singleLevel"/>
    <w:tmpl w:val="28D8E53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6A"/>
    <w:rsid w:val="00164186"/>
    <w:rsid w:val="004B1B07"/>
    <w:rsid w:val="0071276A"/>
    <w:rsid w:val="00762FF0"/>
    <w:rsid w:val="009F04BF"/>
    <w:rsid w:val="00D00BB8"/>
    <w:rsid w:val="01453A73"/>
    <w:rsid w:val="072600B9"/>
    <w:rsid w:val="0759170E"/>
    <w:rsid w:val="0D667E8D"/>
    <w:rsid w:val="0ED147D1"/>
    <w:rsid w:val="11EA3494"/>
    <w:rsid w:val="127F0BD0"/>
    <w:rsid w:val="22286896"/>
    <w:rsid w:val="2B4B527B"/>
    <w:rsid w:val="33A66CB3"/>
    <w:rsid w:val="349A070E"/>
    <w:rsid w:val="37A03408"/>
    <w:rsid w:val="3B4C53E2"/>
    <w:rsid w:val="40506634"/>
    <w:rsid w:val="4FCE4846"/>
    <w:rsid w:val="50AC47CC"/>
    <w:rsid w:val="52076C6C"/>
    <w:rsid w:val="5315075C"/>
    <w:rsid w:val="5A3106C2"/>
    <w:rsid w:val="645B69AC"/>
    <w:rsid w:val="682C7455"/>
    <w:rsid w:val="6AF275D3"/>
    <w:rsid w:val="715509DA"/>
    <w:rsid w:val="7DA9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宋体" w:hAnsi="宋体"/>
      <w:b/>
      <w:bCs/>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1"/>
    <w:qFormat/>
    <w:uiPriority w:val="99"/>
    <w:pPr>
      <w:ind w:left="100" w:leftChars="2500"/>
    </w:pPr>
  </w:style>
  <w:style w:type="paragraph" w:styleId="4">
    <w:name w:val="footer"/>
    <w:basedOn w:val="1"/>
    <w:link w:val="16"/>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kern w:val="0"/>
      <w:sz w:val="24"/>
      <w:szCs w:val="24"/>
    </w:rPr>
  </w:style>
  <w:style w:type="character" w:styleId="9">
    <w:name w:val="Strong"/>
    <w:basedOn w:val="8"/>
    <w:qFormat/>
    <w:uiPriority w:val="22"/>
    <w:rPr>
      <w:b/>
      <w:bCs/>
    </w:rPr>
  </w:style>
  <w:style w:type="character" w:styleId="10">
    <w:name w:val="Hyperlink"/>
    <w:basedOn w:val="8"/>
    <w:qFormat/>
    <w:uiPriority w:val="99"/>
    <w:rPr>
      <w:color w:val="0000FF"/>
      <w:u w:val="single"/>
    </w:rPr>
  </w:style>
  <w:style w:type="character" w:customStyle="1" w:styleId="11">
    <w:name w:val="日期 字符"/>
    <w:basedOn w:val="8"/>
    <w:link w:val="3"/>
    <w:qFormat/>
    <w:uiPriority w:val="99"/>
  </w:style>
  <w:style w:type="character" w:customStyle="1" w:styleId="12">
    <w:name w:val="标题 2 字符"/>
    <w:basedOn w:val="8"/>
    <w:link w:val="2"/>
    <w:qFormat/>
    <w:uiPriority w:val="9"/>
    <w:rPr>
      <w:rFonts w:ascii="宋体" w:hAnsi="宋体" w:eastAsia="宋体" w:cs="宋体"/>
      <w:b/>
      <w:bCs/>
      <w:kern w:val="0"/>
      <w:sz w:val="36"/>
      <w:szCs w:val="36"/>
    </w:rPr>
  </w:style>
  <w:style w:type="paragraph" w:customStyle="1" w:styleId="13">
    <w:name w:val="modifydate"/>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14">
    <w:name w:val="列出段落1"/>
    <w:basedOn w:val="1"/>
    <w:qFormat/>
    <w:uiPriority w:val="34"/>
    <w:pPr>
      <w:ind w:firstLine="420" w:firstLineChars="200"/>
    </w:pPr>
  </w:style>
  <w:style w:type="character" w:customStyle="1" w:styleId="15">
    <w:name w:val="页眉 字符"/>
    <w:basedOn w:val="8"/>
    <w:link w:val="5"/>
    <w:qFormat/>
    <w:uiPriority w:val="0"/>
    <w:rPr>
      <w:kern w:val="2"/>
      <w:sz w:val="18"/>
      <w:szCs w:val="18"/>
    </w:rPr>
  </w:style>
  <w:style w:type="character" w:customStyle="1" w:styleId="16">
    <w:name w:val="页脚 字符"/>
    <w:basedOn w:val="8"/>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85D8D3-E384-48C4-94DB-8B968E1AA09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354</Words>
  <Characters>2018</Characters>
  <Lines>16</Lines>
  <Paragraphs>4</Paragraphs>
  <TotalTime>14</TotalTime>
  <ScaleCrop>false</ScaleCrop>
  <LinksUpToDate>false</LinksUpToDate>
  <CharactersWithSpaces>2368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2018-10-14T04:09:00Z</dcterms:created>
  <dc:creator>微软用户</dc:creator>
  <cp:lastModifiedBy>田老师</cp:lastModifiedBy>
  <dcterms:modified xsi:type="dcterms:W3CDTF">2020-12-04T01:56:36Z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