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5D" w:rsidRDefault="00E6234D" w:rsidP="000D41AF">
      <w:pPr>
        <w:pStyle w:val="a3"/>
      </w:pPr>
      <w:r>
        <w:rPr>
          <w:rFonts w:hint="eastAsia"/>
        </w:rPr>
        <w:t>多网融合通信平台之视频接入和显示</w:t>
      </w:r>
      <w:r w:rsidR="005D6173">
        <w:rPr>
          <w:rFonts w:hint="eastAsia"/>
        </w:rPr>
        <w:t>子</w:t>
      </w:r>
      <w:r>
        <w:rPr>
          <w:rFonts w:hint="eastAsia"/>
        </w:rPr>
        <w:t>系统</w:t>
      </w:r>
    </w:p>
    <w:p w:rsidR="000D41AF" w:rsidRDefault="00732CCF" w:rsidP="000D41AF">
      <w:r>
        <w:rPr>
          <w:rFonts w:hint="eastAsia"/>
        </w:rPr>
        <w:t>多网融合通信平台要求把系统中各种图像</w:t>
      </w:r>
      <w:r w:rsidR="005F11A5">
        <w:rPr>
          <w:rFonts w:hint="eastAsia"/>
        </w:rPr>
        <w:t>信号</w:t>
      </w:r>
      <w:r>
        <w:rPr>
          <w:rFonts w:hint="eastAsia"/>
        </w:rPr>
        <w:t>包括</w:t>
      </w:r>
      <w:r>
        <w:rPr>
          <w:rFonts w:hint="eastAsia"/>
        </w:rPr>
        <w:t>VIDEO</w:t>
      </w:r>
      <w:r>
        <w:rPr>
          <w:rFonts w:hint="eastAsia"/>
        </w:rPr>
        <w:t>、</w:t>
      </w:r>
      <w:r>
        <w:rPr>
          <w:rFonts w:hint="eastAsia"/>
        </w:rPr>
        <w:t>RGB</w:t>
      </w:r>
      <w:r>
        <w:rPr>
          <w:rFonts w:hint="eastAsia"/>
        </w:rPr>
        <w:t>、</w:t>
      </w:r>
      <w:r>
        <w:rPr>
          <w:rFonts w:hint="eastAsia"/>
        </w:rPr>
        <w:t>HDMI</w:t>
      </w:r>
      <w:r>
        <w:rPr>
          <w:rFonts w:hint="eastAsia"/>
        </w:rPr>
        <w:t>、</w:t>
      </w:r>
      <w:r>
        <w:rPr>
          <w:rFonts w:hint="eastAsia"/>
        </w:rPr>
        <w:t>SDI</w:t>
      </w:r>
      <w:r>
        <w:rPr>
          <w:rFonts w:hint="eastAsia"/>
        </w:rPr>
        <w:t>等转换为</w:t>
      </w:r>
      <w:r>
        <w:rPr>
          <w:rFonts w:hint="eastAsia"/>
        </w:rPr>
        <w:t>IP</w:t>
      </w:r>
      <w:r>
        <w:rPr>
          <w:rFonts w:hint="eastAsia"/>
        </w:rPr>
        <w:t>数据流，并通过</w:t>
      </w:r>
      <w:r>
        <w:rPr>
          <w:rFonts w:hint="eastAsia"/>
        </w:rPr>
        <w:t>SIP</w:t>
      </w:r>
      <w:r>
        <w:rPr>
          <w:rFonts w:hint="eastAsia"/>
        </w:rPr>
        <w:t>方式管理接入系统，</w:t>
      </w:r>
      <w:r w:rsidR="00DC5B34">
        <w:rPr>
          <w:rFonts w:hint="eastAsia"/>
        </w:rPr>
        <w:t>在显示端</w:t>
      </w:r>
      <w:r w:rsidR="004E6DA3">
        <w:rPr>
          <w:rFonts w:hint="eastAsia"/>
        </w:rPr>
        <w:t>需要把这些</w:t>
      </w:r>
      <w:r w:rsidR="004E6DA3">
        <w:rPr>
          <w:rFonts w:hint="eastAsia"/>
        </w:rPr>
        <w:t>IP</w:t>
      </w:r>
      <w:r w:rsidR="004E6DA3">
        <w:rPr>
          <w:rFonts w:hint="eastAsia"/>
        </w:rPr>
        <w:t>数据流再显示出来，</w:t>
      </w:r>
      <w:r w:rsidR="005F11A5">
        <w:rPr>
          <w:rFonts w:hint="eastAsia"/>
        </w:rPr>
        <w:t>其中需要实现各种图像信号的采集、网络编码、</w:t>
      </w:r>
      <w:r w:rsidR="00221E34">
        <w:rPr>
          <w:rFonts w:hint="eastAsia"/>
        </w:rPr>
        <w:t>前端信号路由设备，</w:t>
      </w:r>
      <w:r w:rsidR="00221E34">
        <w:rPr>
          <w:rFonts w:hint="eastAsia"/>
        </w:rPr>
        <w:t>SIP</w:t>
      </w:r>
      <w:r w:rsidR="00221E34">
        <w:rPr>
          <w:rFonts w:hint="eastAsia"/>
        </w:rPr>
        <w:t>的注册、认证和连接管理工作。</w:t>
      </w:r>
    </w:p>
    <w:p w:rsidR="00221E34" w:rsidRDefault="00221E34" w:rsidP="00280387">
      <w:pPr>
        <w:pStyle w:val="2"/>
      </w:pPr>
      <w:r>
        <w:rPr>
          <w:rFonts w:hint="eastAsia"/>
        </w:rPr>
        <w:t>简单示意架构</w:t>
      </w:r>
    </w:p>
    <w:p w:rsidR="00221E34" w:rsidRDefault="00242250" w:rsidP="000D41AF">
      <w:r>
        <w:object w:dxaOrig="12642" w:dyaOrig="10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39.95pt" o:ole="">
            <v:imagedata r:id="rId7" o:title=""/>
          </v:shape>
          <o:OLEObject Type="Embed" ProgID="Visio.Drawing.11" ShapeID="_x0000_i1025" DrawAspect="Content" ObjectID="_1400397736" r:id="rId8"/>
        </w:object>
      </w:r>
    </w:p>
    <w:p w:rsidR="00E50896" w:rsidRDefault="00FD61F8" w:rsidP="00280387">
      <w:pPr>
        <w:pStyle w:val="2"/>
      </w:pPr>
      <w:r>
        <w:rPr>
          <w:rFonts w:hint="eastAsia"/>
        </w:rPr>
        <w:t>短期</w:t>
      </w:r>
      <w:r w:rsidR="00E50896">
        <w:rPr>
          <w:rFonts w:hint="eastAsia"/>
        </w:rPr>
        <w:t>主要研发工作：</w:t>
      </w:r>
    </w:p>
    <w:p w:rsidR="00E50896" w:rsidRDefault="00E50896" w:rsidP="00E508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VTRON</w:t>
      </w:r>
      <w:r>
        <w:rPr>
          <w:rFonts w:hint="eastAsia"/>
        </w:rPr>
        <w:t>视频预览服务器，完成前端矩阵切换管理，完成</w:t>
      </w:r>
      <w:r>
        <w:rPr>
          <w:rFonts w:hint="eastAsia"/>
        </w:rPr>
        <w:t>SIP</w:t>
      </w:r>
      <w:r>
        <w:rPr>
          <w:rFonts w:hint="eastAsia"/>
        </w:rPr>
        <w:t>封装功能</w:t>
      </w:r>
    </w:p>
    <w:p w:rsidR="00E50896" w:rsidRDefault="00F34381" w:rsidP="00E508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XLAN</w:t>
      </w:r>
      <w:r>
        <w:rPr>
          <w:rFonts w:hint="eastAsia"/>
        </w:rPr>
        <w:t>系统，完成</w:t>
      </w:r>
      <w:r>
        <w:rPr>
          <w:rFonts w:hint="eastAsia"/>
        </w:rPr>
        <w:t>SIP</w:t>
      </w:r>
      <w:r>
        <w:rPr>
          <w:rFonts w:hint="eastAsia"/>
        </w:rPr>
        <w:t>接口模块</w:t>
      </w:r>
    </w:p>
    <w:p w:rsidR="00EC0F9C" w:rsidRDefault="00EC0F9C" w:rsidP="00280387">
      <w:pPr>
        <w:pStyle w:val="2"/>
      </w:pPr>
      <w:r>
        <w:rPr>
          <w:rFonts w:hint="eastAsia"/>
        </w:rPr>
        <w:t>长期产品规划</w:t>
      </w:r>
    </w:p>
    <w:p w:rsidR="00EC0F9C" w:rsidRDefault="00161B9D" w:rsidP="00161B9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编码产品（纳入</w:t>
      </w:r>
      <w:r>
        <w:rPr>
          <w:rFonts w:hint="eastAsia"/>
        </w:rPr>
        <w:t>SIP</w:t>
      </w:r>
      <w:r>
        <w:rPr>
          <w:rFonts w:hint="eastAsia"/>
        </w:rPr>
        <w:t>需求）</w:t>
      </w:r>
    </w:p>
    <w:p w:rsidR="00161B9D" w:rsidRDefault="000A15FC" w:rsidP="00161B9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符合军标相关要求</w:t>
      </w:r>
    </w:p>
    <w:p w:rsidR="000A15FC" w:rsidRDefault="000A15FC" w:rsidP="00161B9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统一</w:t>
      </w:r>
      <w:r>
        <w:rPr>
          <w:rFonts w:hint="eastAsia"/>
        </w:rPr>
        <w:t>IP</w:t>
      </w:r>
      <w:r>
        <w:rPr>
          <w:rFonts w:hint="eastAsia"/>
        </w:rPr>
        <w:t>转码集群</w:t>
      </w:r>
      <w:r w:rsidR="009C523A">
        <w:rPr>
          <w:rFonts w:hint="eastAsia"/>
        </w:rPr>
        <w:t>相关产品</w:t>
      </w:r>
    </w:p>
    <w:p w:rsidR="00316494" w:rsidRDefault="00BD1A4E" w:rsidP="0067399D">
      <w:pPr>
        <w:pStyle w:val="2"/>
      </w:pPr>
      <w:r>
        <w:rPr>
          <w:rFonts w:hint="eastAsia"/>
        </w:rPr>
        <w:lastRenderedPageBreak/>
        <w:t>时间节点要求</w:t>
      </w:r>
    </w:p>
    <w:p w:rsidR="0067399D" w:rsidRDefault="0067399D" w:rsidP="0067399D">
      <w:r>
        <w:rPr>
          <w:rFonts w:hint="eastAsia"/>
        </w:rPr>
        <w:t>客户演示环境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日进场调试，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日至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日共</w:t>
      </w:r>
      <w:r>
        <w:rPr>
          <w:rFonts w:hint="eastAsia"/>
        </w:rPr>
        <w:t>5</w:t>
      </w:r>
      <w:r>
        <w:rPr>
          <w:rFonts w:hint="eastAsia"/>
        </w:rPr>
        <w:t>天开会</w:t>
      </w:r>
    </w:p>
    <w:p w:rsidR="0067399D" w:rsidRDefault="00C03DD7" w:rsidP="0067399D">
      <w:r>
        <w:rPr>
          <w:rFonts w:hint="eastAsia"/>
        </w:rPr>
        <w:t>之前预留一个月和集成商系统联调时间，我们的产品需要在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日之前完成，从初步获取的工作量和难度来看，在接口明确的条件下，研发至少需要一个月的开发周期。</w:t>
      </w:r>
    </w:p>
    <w:p w:rsidR="00C03DD7" w:rsidRDefault="00C03DD7" w:rsidP="0067399D">
      <w:r>
        <w:rPr>
          <w:rFonts w:hint="eastAsia"/>
        </w:rPr>
        <w:t>建议</w:t>
      </w:r>
      <w:r w:rsidR="00BB1E40">
        <w:rPr>
          <w:rFonts w:hint="eastAsia"/>
        </w:rPr>
        <w:t>工作主要节点和完成时间：</w:t>
      </w:r>
    </w:p>
    <w:p w:rsidR="00BB1E40" w:rsidRDefault="00BB1E40" w:rsidP="00BB1E4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研发评估技术可行性和人力资源投入状况（</w:t>
      </w:r>
      <w:r>
        <w:rPr>
          <w:rFonts w:hint="eastAsia"/>
        </w:rPr>
        <w:t>2012-06-05</w:t>
      </w:r>
      <w:r>
        <w:rPr>
          <w:rFonts w:hint="eastAsia"/>
        </w:rPr>
        <w:t>）</w:t>
      </w:r>
    </w:p>
    <w:p w:rsidR="00BB1E40" w:rsidRDefault="00BB1E40" w:rsidP="00BB1E4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商务决策是否启动工作（</w:t>
      </w:r>
      <w:r>
        <w:rPr>
          <w:rFonts w:hint="eastAsia"/>
        </w:rPr>
        <w:t>2012-06-08</w:t>
      </w:r>
      <w:r>
        <w:rPr>
          <w:rFonts w:hint="eastAsia"/>
        </w:rPr>
        <w:t>）</w:t>
      </w:r>
    </w:p>
    <w:p w:rsidR="00BB1E40" w:rsidRDefault="00BB1E40" w:rsidP="00BB1E4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组建团队，与集成商讨论技术接口（</w:t>
      </w:r>
      <w:r>
        <w:rPr>
          <w:rFonts w:hint="eastAsia"/>
        </w:rPr>
        <w:t>2012-06-22</w:t>
      </w:r>
      <w:r>
        <w:rPr>
          <w:rFonts w:hint="eastAsia"/>
        </w:rPr>
        <w:t>）</w:t>
      </w:r>
    </w:p>
    <w:p w:rsidR="00BB1E40" w:rsidRDefault="00BB1E40" w:rsidP="00BB1E4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产品开发和调试（</w:t>
      </w:r>
      <w:r>
        <w:rPr>
          <w:rFonts w:hint="eastAsia"/>
        </w:rPr>
        <w:t>2012-07-25</w:t>
      </w:r>
      <w:r>
        <w:rPr>
          <w:rFonts w:hint="eastAsia"/>
        </w:rPr>
        <w:t>）</w:t>
      </w:r>
    </w:p>
    <w:p w:rsidR="00BB1E40" w:rsidRDefault="00BB1E40" w:rsidP="00BB1E4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系统联调（</w:t>
      </w:r>
      <w:r>
        <w:rPr>
          <w:rFonts w:hint="eastAsia"/>
        </w:rPr>
        <w:t>2012-08-25</w:t>
      </w:r>
      <w:r>
        <w:rPr>
          <w:rFonts w:hint="eastAsia"/>
        </w:rPr>
        <w:t>）</w:t>
      </w:r>
    </w:p>
    <w:p w:rsidR="00BB1E40" w:rsidRPr="0067399D" w:rsidRDefault="003013B7" w:rsidP="00BB1E4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进场演示（</w:t>
      </w:r>
      <w:r>
        <w:rPr>
          <w:rFonts w:hint="eastAsia"/>
        </w:rPr>
        <w:t>2012-09-0</w:t>
      </w:r>
      <w:r w:rsidR="006E152D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）</w:t>
      </w:r>
    </w:p>
    <w:sectPr w:rsidR="00BB1E40" w:rsidRPr="0067399D" w:rsidSect="00850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69E" w:rsidRDefault="000C669E"/>
  </w:endnote>
  <w:endnote w:type="continuationSeparator" w:id="0">
    <w:p w:rsidR="000C669E" w:rsidRDefault="000C669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69E" w:rsidRDefault="000C669E"/>
  </w:footnote>
  <w:footnote w:type="continuationSeparator" w:id="0">
    <w:p w:rsidR="000C669E" w:rsidRDefault="000C669E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E2AAE"/>
    <w:multiLevelType w:val="hybridMultilevel"/>
    <w:tmpl w:val="2FF09200"/>
    <w:lvl w:ilvl="0" w:tplc="808A8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A17374"/>
    <w:multiLevelType w:val="hybridMultilevel"/>
    <w:tmpl w:val="EBEEBCB2"/>
    <w:lvl w:ilvl="0" w:tplc="418856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085E2F"/>
    <w:multiLevelType w:val="hybridMultilevel"/>
    <w:tmpl w:val="DC82F0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34D"/>
    <w:rsid w:val="000A15FC"/>
    <w:rsid w:val="000C669E"/>
    <w:rsid w:val="000D41AF"/>
    <w:rsid w:val="00136D4B"/>
    <w:rsid w:val="00161B9D"/>
    <w:rsid w:val="00221E34"/>
    <w:rsid w:val="00242250"/>
    <w:rsid w:val="002759D4"/>
    <w:rsid w:val="00280387"/>
    <w:rsid w:val="003013B7"/>
    <w:rsid w:val="00316494"/>
    <w:rsid w:val="004721C6"/>
    <w:rsid w:val="004E6DA3"/>
    <w:rsid w:val="005B6D54"/>
    <w:rsid w:val="005D6173"/>
    <w:rsid w:val="005F11A5"/>
    <w:rsid w:val="0067399D"/>
    <w:rsid w:val="006E152D"/>
    <w:rsid w:val="00732CCF"/>
    <w:rsid w:val="007571D9"/>
    <w:rsid w:val="0085096E"/>
    <w:rsid w:val="009C523A"/>
    <w:rsid w:val="00A21042"/>
    <w:rsid w:val="00BB1E40"/>
    <w:rsid w:val="00BD08B4"/>
    <w:rsid w:val="00BD1A4E"/>
    <w:rsid w:val="00C03DD7"/>
    <w:rsid w:val="00C91744"/>
    <w:rsid w:val="00CF6406"/>
    <w:rsid w:val="00DC5B34"/>
    <w:rsid w:val="00E50896"/>
    <w:rsid w:val="00E6234D"/>
    <w:rsid w:val="00EC0F9C"/>
    <w:rsid w:val="00F34381"/>
    <w:rsid w:val="00FD6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9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21C6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16494"/>
    <w:pPr>
      <w:keepNext/>
      <w:keepLines/>
      <w:spacing w:before="240" w:after="120" w:line="415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759D4"/>
    <w:pPr>
      <w:keepNext/>
      <w:keepLines/>
      <w:spacing w:before="260" w:after="260" w:line="416" w:lineRule="auto"/>
      <w:outlineLvl w:val="2"/>
    </w:pPr>
    <w:rPr>
      <w:b/>
      <w:bCs/>
      <w:color w:val="1F497D" w:themeColor="text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6494"/>
    <w:rPr>
      <w:rFonts w:asciiTheme="majorHAnsi" w:eastAsiaTheme="majorEastAsia" w:hAnsiTheme="majorHAnsi" w:cstheme="majorBidi"/>
      <w:b/>
      <w:bCs/>
      <w:color w:val="1F497D" w:themeColor="text2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759D4"/>
    <w:rPr>
      <w:b/>
      <w:bCs/>
      <w:color w:val="1F497D" w:themeColor="text2"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4721C6"/>
    <w:rPr>
      <w:b/>
      <w:bCs/>
      <w:kern w:val="44"/>
      <w:sz w:val="36"/>
      <w:szCs w:val="44"/>
    </w:rPr>
  </w:style>
  <w:style w:type="paragraph" w:styleId="a3">
    <w:name w:val="Title"/>
    <w:basedOn w:val="a"/>
    <w:next w:val="a"/>
    <w:link w:val="Char"/>
    <w:uiPriority w:val="10"/>
    <w:qFormat/>
    <w:rsid w:val="000D41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41A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50896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136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36D4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36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36D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21C6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6494"/>
    <w:pPr>
      <w:keepNext/>
      <w:keepLines/>
      <w:spacing w:before="240" w:after="120" w:line="415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0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759D4"/>
    <w:pPr>
      <w:keepNext/>
      <w:keepLines/>
      <w:spacing w:before="260" w:after="260" w:line="416" w:lineRule="auto"/>
      <w:outlineLvl w:val="2"/>
    </w:pPr>
    <w:rPr>
      <w:b/>
      <w:bCs/>
      <w:color w:val="1F497D" w:themeColor="text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494"/>
    <w:rPr>
      <w:rFonts w:asciiTheme="majorHAnsi" w:eastAsiaTheme="majorEastAsia" w:hAnsiTheme="majorHAnsi" w:cstheme="majorBidi"/>
      <w:b/>
      <w:bCs/>
      <w:color w:val="1F497D" w:themeColor="text2"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59D4"/>
    <w:rPr>
      <w:b/>
      <w:bCs/>
      <w:color w:val="1F497D" w:themeColor="text2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721C6"/>
    <w:rPr>
      <w:b/>
      <w:bCs/>
      <w:kern w:val="44"/>
      <w:sz w:val="36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D41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D41AF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508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481</Characters>
  <Application>Microsoft Office Word</Application>
  <DocSecurity>0</DocSecurity>
  <Lines>4</Lines>
  <Paragraphs>1</Paragraphs>
  <ScaleCrop>false</ScaleCrop>
  <Company>VTRON TECHNOLOGIES LTD.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刘明华</dc:creator>
  <cp:lastModifiedBy>吴荣彬</cp:lastModifiedBy>
  <cp:revision>2</cp:revision>
  <dcterms:created xsi:type="dcterms:W3CDTF">2012-06-05T02:36:00Z</dcterms:created>
  <dcterms:modified xsi:type="dcterms:W3CDTF">2012-06-05T02:36:00Z</dcterms:modified>
</cp:coreProperties>
</file>