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72C" w:rsidRPr="007C2664" w:rsidRDefault="00606C7C" w:rsidP="00606C7C">
      <w:pPr>
        <w:jc w:val="center"/>
        <w:rPr>
          <w:b/>
          <w:sz w:val="28"/>
          <w:szCs w:val="28"/>
        </w:rPr>
      </w:pPr>
      <w:r w:rsidRPr="007C2664">
        <w:rPr>
          <w:b/>
          <w:sz w:val="28"/>
          <w:szCs w:val="28"/>
        </w:rPr>
        <w:t>Como Escolher os Componentes de Um Drone</w:t>
      </w:r>
    </w:p>
    <w:p w:rsidR="00606C7C" w:rsidRDefault="00606C7C"/>
    <w:p w:rsidR="00606C7C" w:rsidRDefault="00606C7C">
      <w:r>
        <w:t>Nesta secção será apresentada a ordem que se achou mais correta para se determinar os componentes de um VANT</w:t>
      </w:r>
      <w:r w:rsidR="00E81809">
        <w:t>.</w:t>
      </w:r>
    </w:p>
    <w:p w:rsidR="00606C7C" w:rsidRDefault="00606C7C"/>
    <w:p w:rsidR="00606C7C" w:rsidRPr="007C2664" w:rsidRDefault="00606C7C" w:rsidP="00606C7C">
      <w:pPr>
        <w:rPr>
          <w:b/>
          <w:sz w:val="24"/>
          <w:szCs w:val="24"/>
        </w:rPr>
      </w:pPr>
      <w:r w:rsidRPr="007C2664">
        <w:rPr>
          <w:b/>
          <w:sz w:val="24"/>
          <w:szCs w:val="24"/>
        </w:rPr>
        <w:t>Determinar a utilização do quadrirrotor</w:t>
      </w:r>
    </w:p>
    <w:p w:rsidR="00606C7C" w:rsidRDefault="00606C7C" w:rsidP="00606C7C">
      <w:r>
        <w:t>Dependendo do uso do drone, ele deverá ter certas características. Por exemplo, um drone de corrida que deve percorrer ambiente de forma rápida e ágil pode ser pequeno, ter alto valor RPM para rotação de hélices e transmissão instantânea do que está à frente do veículo por uma câmera de baixa resolução. Já um drone que deve carregar peso para realizar filmagens de alta qualidade</w:t>
      </w:r>
      <w:r w:rsidR="00E81809">
        <w:t xml:space="preserve"> precisa conseguir carregar cargas relativamente pesadas por um período de tempo considerável, por vezes, uma transmissão instantânea de vídeo do que está </w:t>
      </w:r>
      <w:proofErr w:type="spellStart"/>
      <w:r w:rsidR="00E81809">
        <w:t>a</w:t>
      </w:r>
      <w:proofErr w:type="spellEnd"/>
      <w:r w:rsidR="00E81809">
        <w:t xml:space="preserve"> frente do drone não é necessária.</w:t>
      </w:r>
    </w:p>
    <w:p w:rsidR="00606C7C" w:rsidRDefault="00606C7C" w:rsidP="00606C7C"/>
    <w:p w:rsidR="00E81809" w:rsidRPr="007C2664" w:rsidRDefault="00E81809" w:rsidP="00606C7C">
      <w:pPr>
        <w:rPr>
          <w:b/>
          <w:sz w:val="24"/>
          <w:szCs w:val="24"/>
        </w:rPr>
      </w:pPr>
      <w:r w:rsidRPr="007C2664">
        <w:rPr>
          <w:b/>
          <w:sz w:val="24"/>
          <w:szCs w:val="24"/>
        </w:rPr>
        <w:t xml:space="preserve">Componentes </w:t>
      </w:r>
      <w:r w:rsidR="007C2664" w:rsidRPr="007C2664">
        <w:rPr>
          <w:b/>
          <w:sz w:val="24"/>
          <w:szCs w:val="24"/>
        </w:rPr>
        <w:t>Eletrônicos</w:t>
      </w:r>
      <w:r w:rsidRPr="007C2664">
        <w:rPr>
          <w:b/>
          <w:sz w:val="24"/>
          <w:szCs w:val="24"/>
        </w:rPr>
        <w:t xml:space="preserve"> e </w:t>
      </w:r>
      <w:r w:rsidR="007C2664" w:rsidRPr="007C2664">
        <w:rPr>
          <w:b/>
          <w:sz w:val="24"/>
          <w:szCs w:val="24"/>
        </w:rPr>
        <w:t>Periféricos</w:t>
      </w:r>
    </w:p>
    <w:p w:rsidR="00E81809" w:rsidRDefault="00E81809" w:rsidP="00606C7C">
      <w:r>
        <w:t>Tendo definido qual o uso do veículo, é possível determinar quais componentes deve-se adquirir. Assim, deve-se considerar as seguintes listas, que são os essenciais de qualquer drone mais os específicos da utilização:</w:t>
      </w:r>
    </w:p>
    <w:p w:rsidR="00E81809" w:rsidRDefault="00E81809" w:rsidP="00606C7C"/>
    <w:p w:rsidR="00E81809" w:rsidRPr="00E81809" w:rsidRDefault="00E81809" w:rsidP="00606C7C">
      <w:pPr>
        <w:rPr>
          <w:b/>
        </w:rPr>
      </w:pPr>
      <w:r w:rsidRPr="00E81809">
        <w:rPr>
          <w:b/>
        </w:rPr>
        <w:t>Itens Essenciais</w:t>
      </w:r>
    </w:p>
    <w:p w:rsidR="00E81809" w:rsidRDefault="00E81809" w:rsidP="007C2664">
      <w:pPr>
        <w:pStyle w:val="PargrafodaLista"/>
        <w:numPr>
          <w:ilvl w:val="0"/>
          <w:numId w:val="1"/>
        </w:numPr>
      </w:pPr>
      <w:r>
        <w:t>Motor</w:t>
      </w:r>
    </w:p>
    <w:p w:rsidR="00E81809" w:rsidRDefault="00E81809" w:rsidP="007C2664">
      <w:pPr>
        <w:pStyle w:val="PargrafodaLista"/>
        <w:numPr>
          <w:ilvl w:val="0"/>
          <w:numId w:val="1"/>
        </w:numPr>
      </w:pPr>
      <w:r>
        <w:t>ESC (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)</w:t>
      </w:r>
    </w:p>
    <w:p w:rsidR="00E81809" w:rsidRDefault="00E81809" w:rsidP="007C2664">
      <w:pPr>
        <w:pStyle w:val="PargrafodaLista"/>
        <w:numPr>
          <w:ilvl w:val="0"/>
          <w:numId w:val="1"/>
        </w:numPr>
      </w:pPr>
      <w:r>
        <w:t>Hélices</w:t>
      </w:r>
    </w:p>
    <w:p w:rsidR="00E81809" w:rsidRDefault="00E81809" w:rsidP="007C2664">
      <w:pPr>
        <w:pStyle w:val="PargrafodaLista"/>
        <w:numPr>
          <w:ilvl w:val="0"/>
          <w:numId w:val="1"/>
        </w:numPr>
      </w:pPr>
      <w:r>
        <w:t>Carcaça</w:t>
      </w:r>
    </w:p>
    <w:p w:rsidR="007C2664" w:rsidRDefault="00E81809" w:rsidP="007C2664">
      <w:pPr>
        <w:pStyle w:val="PargrafodaLista"/>
        <w:numPr>
          <w:ilvl w:val="0"/>
          <w:numId w:val="1"/>
        </w:numPr>
      </w:pPr>
      <w:r>
        <w:t>Unidade de Controle</w:t>
      </w:r>
      <w:r w:rsidR="00DA32B7">
        <w:t xml:space="preserve"> &amp; </w:t>
      </w:r>
      <w:r w:rsidR="007C2664">
        <w:t>Sensores de Navegação</w:t>
      </w:r>
    </w:p>
    <w:p w:rsidR="00E81809" w:rsidRDefault="00E81809" w:rsidP="007C2664">
      <w:pPr>
        <w:pStyle w:val="PargrafodaLista"/>
        <w:numPr>
          <w:ilvl w:val="0"/>
          <w:numId w:val="1"/>
        </w:numPr>
      </w:pPr>
      <w:r>
        <w:t>Transmissor/Receptor</w:t>
      </w:r>
    </w:p>
    <w:p w:rsidR="00E81809" w:rsidRDefault="00E81809" w:rsidP="007C2664">
      <w:pPr>
        <w:pStyle w:val="PargrafodaLista"/>
        <w:numPr>
          <w:ilvl w:val="0"/>
          <w:numId w:val="1"/>
        </w:numPr>
      </w:pPr>
      <w:r>
        <w:t>Bateria</w:t>
      </w:r>
      <w:r w:rsidR="00413908">
        <w:t xml:space="preserve"> &amp; Carregador</w:t>
      </w:r>
    </w:p>
    <w:p w:rsidR="00E81809" w:rsidRDefault="00E81809" w:rsidP="00606C7C"/>
    <w:p w:rsidR="00E81809" w:rsidRPr="00E81809" w:rsidRDefault="00E81809" w:rsidP="00606C7C">
      <w:pPr>
        <w:rPr>
          <w:b/>
        </w:rPr>
      </w:pPr>
      <w:r w:rsidRPr="00E81809">
        <w:rPr>
          <w:b/>
        </w:rPr>
        <w:t>Especifico da Utilização</w:t>
      </w:r>
    </w:p>
    <w:p w:rsidR="00E81809" w:rsidRDefault="00E81809" w:rsidP="007C2664">
      <w:pPr>
        <w:pStyle w:val="PargrafodaLista"/>
        <w:numPr>
          <w:ilvl w:val="0"/>
          <w:numId w:val="2"/>
        </w:numPr>
      </w:pPr>
      <w:proofErr w:type="spellStart"/>
      <w:r>
        <w:t>Camera</w:t>
      </w:r>
      <w:proofErr w:type="spellEnd"/>
      <w:r>
        <w:t xml:space="preserve"> </w:t>
      </w:r>
      <w:r w:rsidR="007C2664">
        <w:t>FPV</w:t>
      </w:r>
    </w:p>
    <w:p w:rsidR="007C2664" w:rsidRDefault="007C2664" w:rsidP="007C2664">
      <w:pPr>
        <w:pStyle w:val="PargrafodaLista"/>
        <w:numPr>
          <w:ilvl w:val="0"/>
          <w:numId w:val="2"/>
        </w:numPr>
      </w:pPr>
      <w:proofErr w:type="spellStart"/>
      <w:r>
        <w:t>Camera</w:t>
      </w:r>
      <w:proofErr w:type="spellEnd"/>
      <w:r>
        <w:t xml:space="preserve"> HD</w:t>
      </w:r>
    </w:p>
    <w:p w:rsidR="007C2664" w:rsidRDefault="007C2664" w:rsidP="007C2664">
      <w:pPr>
        <w:pStyle w:val="PargrafodaLista"/>
        <w:numPr>
          <w:ilvl w:val="0"/>
          <w:numId w:val="2"/>
        </w:numPr>
      </w:pPr>
      <w:proofErr w:type="spellStart"/>
      <w:r>
        <w:t>Guimball</w:t>
      </w:r>
      <w:proofErr w:type="spellEnd"/>
    </w:p>
    <w:p w:rsidR="007C2664" w:rsidRDefault="007C2664" w:rsidP="007C2664">
      <w:pPr>
        <w:pStyle w:val="PargrafodaLista"/>
        <w:numPr>
          <w:ilvl w:val="0"/>
          <w:numId w:val="2"/>
        </w:numPr>
      </w:pPr>
      <w:r>
        <w:t>GPS</w:t>
      </w:r>
    </w:p>
    <w:p w:rsidR="007C2664" w:rsidRDefault="007C2664" w:rsidP="007C2664">
      <w:pPr>
        <w:pStyle w:val="PargrafodaLista"/>
        <w:numPr>
          <w:ilvl w:val="0"/>
          <w:numId w:val="2"/>
        </w:numPr>
      </w:pPr>
      <w:r>
        <w:t>Demais itens</w:t>
      </w:r>
    </w:p>
    <w:p w:rsidR="00E81809" w:rsidRDefault="00E81809" w:rsidP="00606C7C"/>
    <w:p w:rsidR="00126867" w:rsidRDefault="00126867" w:rsidP="00606C7C"/>
    <w:p w:rsidR="007C2664" w:rsidRDefault="007C2664" w:rsidP="00606C7C">
      <w:r>
        <w:t>Em seguida, serão explicados como funcionam os itens essenciais e em seguida os específicos da utilização deste trabalho.</w:t>
      </w:r>
    </w:p>
    <w:p w:rsidR="007C2664" w:rsidRDefault="007C2664" w:rsidP="00606C7C"/>
    <w:p w:rsidR="007C2664" w:rsidRDefault="007C2664" w:rsidP="00606C7C"/>
    <w:p w:rsidR="007C2664" w:rsidRDefault="007C2664" w:rsidP="00606C7C"/>
    <w:p w:rsidR="007C2664" w:rsidRPr="007C2664" w:rsidRDefault="007C2664" w:rsidP="00606C7C">
      <w:pPr>
        <w:rPr>
          <w:b/>
          <w:sz w:val="24"/>
          <w:szCs w:val="24"/>
          <w:lang w:val="en-GB"/>
        </w:rPr>
      </w:pPr>
      <w:r w:rsidRPr="007C2664">
        <w:rPr>
          <w:b/>
          <w:sz w:val="24"/>
          <w:szCs w:val="24"/>
          <w:lang w:val="en-GB"/>
        </w:rPr>
        <w:t xml:space="preserve">Motor </w:t>
      </w:r>
      <w:r w:rsidRPr="007C2664">
        <w:rPr>
          <w:b/>
          <w:sz w:val="24"/>
          <w:szCs w:val="24"/>
          <w:lang w:val="en-GB"/>
        </w:rPr>
        <w:t>ESC (electronic speed controller)</w:t>
      </w:r>
      <w:r w:rsidRPr="007C2664">
        <w:rPr>
          <w:b/>
          <w:sz w:val="24"/>
          <w:szCs w:val="24"/>
          <w:lang w:val="en-GB"/>
        </w:rPr>
        <w:t xml:space="preserve"> </w:t>
      </w:r>
      <w:proofErr w:type="spellStart"/>
      <w:r w:rsidRPr="007C2664">
        <w:rPr>
          <w:b/>
          <w:sz w:val="24"/>
          <w:szCs w:val="24"/>
          <w:lang w:val="en-GB"/>
        </w:rPr>
        <w:t>Hélices</w:t>
      </w:r>
      <w:proofErr w:type="spellEnd"/>
    </w:p>
    <w:p w:rsidR="007C2664" w:rsidRDefault="007C2664" w:rsidP="00606C7C">
      <w:r>
        <w:t>Relatório motor</w:t>
      </w:r>
    </w:p>
    <w:p w:rsidR="007C2664" w:rsidRDefault="007C2664" w:rsidP="007C2664"/>
    <w:p w:rsidR="00DA32B7" w:rsidRPr="00DA32B7" w:rsidRDefault="007C2664" w:rsidP="00DA32B7">
      <w:pPr>
        <w:rPr>
          <w:b/>
          <w:sz w:val="24"/>
          <w:szCs w:val="24"/>
        </w:rPr>
      </w:pPr>
      <w:r w:rsidRPr="00DA32B7">
        <w:rPr>
          <w:b/>
          <w:sz w:val="24"/>
          <w:szCs w:val="24"/>
        </w:rPr>
        <w:t>Unidade de Controle</w:t>
      </w:r>
      <w:r w:rsidR="00DA32B7" w:rsidRPr="00DA32B7">
        <w:rPr>
          <w:b/>
          <w:sz w:val="24"/>
          <w:szCs w:val="24"/>
        </w:rPr>
        <w:t xml:space="preserve"> </w:t>
      </w:r>
      <w:r w:rsidR="00DA32B7">
        <w:rPr>
          <w:b/>
          <w:sz w:val="24"/>
          <w:szCs w:val="24"/>
        </w:rPr>
        <w:t xml:space="preserve">&amp; </w:t>
      </w:r>
      <w:r w:rsidR="00DA32B7" w:rsidRPr="00DA32B7">
        <w:rPr>
          <w:b/>
          <w:sz w:val="24"/>
          <w:szCs w:val="24"/>
        </w:rPr>
        <w:t>Sensores de Navegação</w:t>
      </w:r>
    </w:p>
    <w:p w:rsidR="007C2664" w:rsidRPr="00DA32B7" w:rsidRDefault="007C2664" w:rsidP="007C2664">
      <w:pPr>
        <w:rPr>
          <w:b/>
          <w:sz w:val="24"/>
          <w:szCs w:val="24"/>
        </w:rPr>
      </w:pPr>
    </w:p>
    <w:p w:rsidR="007C2664" w:rsidRDefault="007C2664" w:rsidP="007C2664">
      <w:r>
        <w:t>Relatório</w:t>
      </w:r>
      <w:r>
        <w:t xml:space="preserve"> Arduino</w:t>
      </w:r>
    </w:p>
    <w:p w:rsidR="007C2664" w:rsidRDefault="007C2664" w:rsidP="007C2664"/>
    <w:p w:rsidR="007C2664" w:rsidRPr="00DA32B7" w:rsidRDefault="007C2664" w:rsidP="007C2664">
      <w:pPr>
        <w:rPr>
          <w:b/>
          <w:sz w:val="24"/>
          <w:szCs w:val="24"/>
          <w:lang w:val="en-GB"/>
        </w:rPr>
      </w:pPr>
      <w:r w:rsidRPr="00DA32B7">
        <w:rPr>
          <w:b/>
          <w:sz w:val="24"/>
          <w:szCs w:val="24"/>
          <w:lang w:val="en-GB"/>
        </w:rPr>
        <w:t>Carcaça</w:t>
      </w:r>
    </w:p>
    <w:p w:rsidR="007C2664" w:rsidRDefault="007C2664" w:rsidP="007C2664">
      <w:r>
        <w:t xml:space="preserve">A carcaça é um componente simples de se escolher. A primeira propriedade a que se deve atentar eh a </w:t>
      </w:r>
      <w:r w:rsidR="00DA32B7">
        <w:t>tamanho</w:t>
      </w:r>
      <w:r>
        <w:t>, de forma que permita com que as hélices não se choquem ao girarem.</w:t>
      </w:r>
    </w:p>
    <w:p w:rsidR="007C2664" w:rsidRDefault="007C2664" w:rsidP="007C2664"/>
    <w:p w:rsidR="007C2664" w:rsidRDefault="007C2664" w:rsidP="007C2664">
      <w:r>
        <w:t>A segunda propriedade é</w:t>
      </w:r>
      <w:r w:rsidR="00DA32B7">
        <w:t xml:space="preserve"> a relação peso/</w:t>
      </w:r>
      <w:r>
        <w:t xml:space="preserve">resistência do material, pois se deseja o menor peso possível para não carregar demais os motores ao mesmo tempo que se o veículo se chocar, seus componentes </w:t>
      </w:r>
      <w:r w:rsidR="00DA32B7">
        <w:t xml:space="preserve">devem ser </w:t>
      </w:r>
      <w:r>
        <w:t xml:space="preserve">protegidos e a carcaça não </w:t>
      </w:r>
      <w:r w:rsidR="00DA32B7">
        <w:t>quebrar</w:t>
      </w:r>
      <w:r>
        <w:t>.</w:t>
      </w:r>
    </w:p>
    <w:p w:rsidR="007C2664" w:rsidRDefault="007C2664" w:rsidP="007C2664"/>
    <w:p w:rsidR="007C2664" w:rsidRPr="00DA32B7" w:rsidRDefault="007C2664" w:rsidP="007C2664">
      <w:pPr>
        <w:rPr>
          <w:b/>
          <w:sz w:val="24"/>
          <w:szCs w:val="24"/>
          <w:lang w:val="en-GB"/>
        </w:rPr>
      </w:pPr>
      <w:r w:rsidRPr="00DA32B7">
        <w:rPr>
          <w:b/>
          <w:sz w:val="24"/>
          <w:szCs w:val="24"/>
          <w:lang w:val="en-GB"/>
        </w:rPr>
        <w:t>Transmissor/Receptor</w:t>
      </w:r>
    </w:p>
    <w:p w:rsidR="00DA32B7" w:rsidRDefault="00DA32B7" w:rsidP="007C2664">
      <w:r>
        <w:t>Neste quesito há duas abordagens a se tratar. Uma mais direta em que é possível se comprar os transmissores prontos e controla-los manualmente (controle) e outra abordagem que requer mais conhecimento técnico em que a programação do conjunto transmissor/receptor é feita.</w:t>
      </w:r>
    </w:p>
    <w:p w:rsidR="00DA32B7" w:rsidRDefault="00DA32B7" w:rsidP="007C2664"/>
    <w:p w:rsidR="00DA32B7" w:rsidRPr="00DA32B7" w:rsidRDefault="00DA32B7" w:rsidP="007C2664">
      <w:pPr>
        <w:rPr>
          <w:b/>
        </w:rPr>
      </w:pPr>
      <w:r w:rsidRPr="00DA32B7">
        <w:rPr>
          <w:b/>
        </w:rPr>
        <w:t>Controle Transmissor</w:t>
      </w:r>
    </w:p>
    <w:p w:rsidR="00DA32B7" w:rsidRDefault="00DA32B7" w:rsidP="007C2664">
      <w:r>
        <w:t>Há muitos modelos prontos de controle transmissor e receptor. Neste caso a grande vantagem está no dispositivo estar pronto para plugar e funcionar, além de ter um design propriamente feito para ser controlado manualmente.</w:t>
      </w:r>
    </w:p>
    <w:p w:rsidR="00DA32B7" w:rsidRDefault="00DA32B7" w:rsidP="007C2664"/>
    <w:p w:rsidR="00DA32B7" w:rsidRDefault="00DA32B7" w:rsidP="007C2664">
      <w:r>
        <w:rPr>
          <w:noProof/>
          <w:lang w:eastAsia="pt-BR"/>
        </w:rPr>
        <w:lastRenderedPageBreak/>
        <w:drawing>
          <wp:inline distT="0" distB="0" distL="0" distR="0">
            <wp:extent cx="5381625" cy="3943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io transmiss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B7" w:rsidRDefault="00DA32B7" w:rsidP="007C2664">
      <w:r>
        <w:t>Imagem – Exemplo de controle e transmissor prontos para uso.</w:t>
      </w:r>
    </w:p>
    <w:p w:rsidR="00DA32B7" w:rsidRDefault="00DA32B7" w:rsidP="007C2664"/>
    <w:p w:rsidR="00DA32B7" w:rsidRPr="00DA32B7" w:rsidRDefault="00DA32B7" w:rsidP="007C2664">
      <w:pPr>
        <w:rPr>
          <w:b/>
        </w:rPr>
      </w:pPr>
      <w:r w:rsidRPr="00DA32B7">
        <w:rPr>
          <w:b/>
        </w:rPr>
        <w:t>Componentes Transmissores/Receptores e Redes Wi-Fi</w:t>
      </w:r>
    </w:p>
    <w:p w:rsidR="00DA32B7" w:rsidRDefault="00DA32B7" w:rsidP="007C2664">
      <w:r>
        <w:t>Como segunda opção é possível utilizar de circuitos de transmissão de dados e programa-los, com um controlador Arduino por exemplo, de forma que o controle possa ser construído. A grande vantagem desta abordagem seria o custo mais baixo e a possibilidade de migrar para um controle computadorizado futuramente.</w:t>
      </w:r>
    </w:p>
    <w:p w:rsidR="002C620B" w:rsidRDefault="002C620B" w:rsidP="007C2664"/>
    <w:p w:rsidR="002C620B" w:rsidRDefault="002C620B" w:rsidP="007C2664"/>
    <w:p w:rsidR="002C620B" w:rsidRDefault="002C620B" w:rsidP="007C2664">
      <w:r>
        <w:rPr>
          <w:noProof/>
          <w:lang w:eastAsia="pt-BR"/>
        </w:rPr>
        <w:lastRenderedPageBreak/>
        <w:drawing>
          <wp:inline distT="0" distB="0" distL="0" distR="0">
            <wp:extent cx="4892464" cy="5631668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scei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B7" w:rsidRDefault="002C620B" w:rsidP="007C2664">
      <w:r>
        <w:t>Imagem – Exemplo de placa transmissor/receptor</w:t>
      </w:r>
    </w:p>
    <w:p w:rsidR="002C620B" w:rsidRDefault="002C620B" w:rsidP="007C2664"/>
    <w:p w:rsidR="00DA32B7" w:rsidRDefault="002C620B" w:rsidP="007C2664">
      <w:r>
        <w:t>Também</w:t>
      </w:r>
      <w:r w:rsidR="00DA32B7">
        <w:t xml:space="preserve"> </w:t>
      </w:r>
      <w:r>
        <w:t>é</w:t>
      </w:r>
      <w:r w:rsidR="00DA32B7">
        <w:t xml:space="preserve"> possível se realizar esta comunicação via rede Wi-Fi com transmissores </w:t>
      </w:r>
      <w:r>
        <w:t>XBEE, que são placas feitas para criar uma rede Wi-Fi própria e permitir a comunicação de seus componentes de forma fácil e com longo alcance.</w:t>
      </w:r>
    </w:p>
    <w:p w:rsidR="002C620B" w:rsidRDefault="002C620B" w:rsidP="007C2664"/>
    <w:p w:rsidR="002C620B" w:rsidRDefault="002C620B" w:rsidP="007C2664">
      <w:r>
        <w:rPr>
          <w:noProof/>
          <w:lang w:eastAsia="pt-BR"/>
        </w:rPr>
        <w:lastRenderedPageBreak/>
        <w:drawing>
          <wp:inline distT="0" distB="0" distL="0" distR="0">
            <wp:extent cx="5731510" cy="3515360"/>
            <wp:effectExtent l="0" t="0" r="254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be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B7" w:rsidRDefault="002C620B" w:rsidP="007C2664">
      <w:r>
        <w:t>Imagem - Placa XBEE</w:t>
      </w:r>
    </w:p>
    <w:p w:rsidR="002C620B" w:rsidRDefault="002C620B" w:rsidP="007C2664"/>
    <w:p w:rsidR="007C2664" w:rsidRPr="00DA32B7" w:rsidRDefault="007C2664" w:rsidP="007C2664">
      <w:pPr>
        <w:rPr>
          <w:b/>
          <w:sz w:val="24"/>
          <w:szCs w:val="24"/>
        </w:rPr>
      </w:pPr>
      <w:r w:rsidRPr="00DA32B7">
        <w:rPr>
          <w:b/>
          <w:sz w:val="24"/>
          <w:szCs w:val="24"/>
        </w:rPr>
        <w:t>Bateria</w:t>
      </w:r>
      <w:r w:rsidR="00413908">
        <w:rPr>
          <w:b/>
          <w:sz w:val="24"/>
          <w:szCs w:val="24"/>
        </w:rPr>
        <w:t xml:space="preserve"> &amp; Carregador</w:t>
      </w:r>
    </w:p>
    <w:p w:rsidR="00606C7C" w:rsidRDefault="00DA32B7" w:rsidP="00606C7C">
      <w:r>
        <w:t xml:space="preserve">Relatório </w:t>
      </w:r>
      <w:r>
        <w:t>Bateria</w:t>
      </w:r>
    </w:p>
    <w:p w:rsidR="002C620B" w:rsidRPr="00606C7C" w:rsidRDefault="002C620B" w:rsidP="00606C7C"/>
    <w:p w:rsidR="00606C7C" w:rsidRPr="00606C7C" w:rsidRDefault="00606C7C" w:rsidP="00606C7C">
      <w:r w:rsidRPr="00606C7C">
        <w:t xml:space="preserve">Refinar o peso do </w:t>
      </w:r>
      <w:proofErr w:type="spellStart"/>
      <w:r w:rsidRPr="00606C7C">
        <w:t>quad</w:t>
      </w:r>
      <w:proofErr w:type="spellEnd"/>
      <w:r w:rsidRPr="00606C7C">
        <w:t xml:space="preserve"> e determinar uma bateria com base no peso reservado da bateria + peso a mais ou a menos </w:t>
      </w:r>
      <w:r w:rsidR="00413908" w:rsidRPr="00606C7C">
        <w:t>após</w:t>
      </w:r>
      <w:bookmarkStart w:id="0" w:name="_GoBack"/>
      <w:bookmarkEnd w:id="0"/>
      <w:r w:rsidRPr="00606C7C">
        <w:t xml:space="preserve"> atualização dos dados.</w:t>
      </w:r>
    </w:p>
    <w:p w:rsidR="00606C7C" w:rsidRDefault="00606C7C"/>
    <w:sectPr w:rsidR="00606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10CD4"/>
    <w:multiLevelType w:val="hybridMultilevel"/>
    <w:tmpl w:val="CAFA9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47ECF"/>
    <w:multiLevelType w:val="hybridMultilevel"/>
    <w:tmpl w:val="335A7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9F"/>
    <w:rsid w:val="00126867"/>
    <w:rsid w:val="002559AD"/>
    <w:rsid w:val="002C620B"/>
    <w:rsid w:val="00413908"/>
    <w:rsid w:val="0051138E"/>
    <w:rsid w:val="00606C7C"/>
    <w:rsid w:val="006B3F5A"/>
    <w:rsid w:val="007C2664"/>
    <w:rsid w:val="0091149F"/>
    <w:rsid w:val="00A172C8"/>
    <w:rsid w:val="00DA32B7"/>
    <w:rsid w:val="00E81809"/>
    <w:rsid w:val="00EE0C57"/>
    <w:rsid w:val="00F4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5BDC"/>
  <w15:chartTrackingRefBased/>
  <w15:docId w15:val="{957B0A14-B27C-44A7-89D0-F0BD7039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528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Ribeiro</dc:creator>
  <cp:keywords/>
  <dc:description/>
  <cp:lastModifiedBy>Willian Ribeiro</cp:lastModifiedBy>
  <cp:revision>4</cp:revision>
  <dcterms:created xsi:type="dcterms:W3CDTF">2017-04-09T16:27:00Z</dcterms:created>
  <dcterms:modified xsi:type="dcterms:W3CDTF">2017-04-09T21:37:00Z</dcterms:modified>
</cp:coreProperties>
</file>