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6F55EC8E" w:rsidR="00872A27" w:rsidRDefault="00872A27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Nome completo</w:t>
      </w:r>
    </w:p>
    <w:p w14:paraId="329BD31E" w14:textId="77777777" w:rsidR="00D5174F" w:rsidRDefault="00D5174F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4670CB5" w14:textId="5BDC54A9" w:rsidR="00D5174F" w:rsidRPr="00A8197E" w:rsidRDefault="00D5174F" w:rsidP="00D935F1">
      <w:pPr>
        <w:spacing w:line="360" w:lineRule="auto"/>
        <w:jc w:val="center"/>
        <w:rPr>
          <w:rFonts w:ascii="Arial" w:eastAsia="Arial" w:hAnsi="Arial" w:cs="Arial"/>
          <w:b/>
          <w:bCs/>
          <w:color w:val="000000" w:themeColor="text1"/>
          <w:sz w:val="44"/>
          <w:szCs w:val="44"/>
        </w:rPr>
      </w:pPr>
      <w:r w:rsidRPr="00A8197E">
        <w:rPr>
          <w:rFonts w:ascii="Arial" w:eastAsia="Arial" w:hAnsi="Arial" w:cs="Arial"/>
          <w:b/>
          <w:bCs/>
          <w:color w:val="000000" w:themeColor="text1"/>
          <w:sz w:val="44"/>
          <w:szCs w:val="44"/>
        </w:rPr>
        <w:t xml:space="preserve">Willian Braune da Silva 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7566E53B" w:rsidR="00872A27" w:rsidRPr="00A8197E" w:rsidRDefault="00550481" w:rsidP="00A8197E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36"/>
          <w:szCs w:val="36"/>
        </w:rPr>
      </w:pPr>
      <w:r w:rsidRPr="00A8197E">
        <w:rPr>
          <w:rFonts w:ascii="Arial" w:eastAsia="Arial" w:hAnsi="Arial" w:cs="Arial"/>
          <w:color w:val="000000" w:themeColor="text1"/>
          <w:sz w:val="36"/>
          <w:szCs w:val="36"/>
        </w:rPr>
        <w:t>Análise de Qualidade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655744E4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Cidade</w:t>
      </w:r>
      <w:r w:rsidR="00D5174F">
        <w:rPr>
          <w:rFonts w:ascii="Arial" w:eastAsia="Arial" w:hAnsi="Arial" w:cs="Arial"/>
          <w:color w:val="000000" w:themeColor="text1"/>
          <w:sz w:val="24"/>
          <w:szCs w:val="24"/>
        </w:rPr>
        <w:t xml:space="preserve"> – Limeira </w:t>
      </w:r>
    </w:p>
    <w:p w14:paraId="37C76095" w14:textId="4235B87D" w:rsidR="0090332E" w:rsidRDefault="00872A27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Ano</w:t>
      </w:r>
      <w:r w:rsidR="00D5174F">
        <w:rPr>
          <w:rFonts w:ascii="Arial" w:eastAsia="Arial" w:hAnsi="Arial" w:cs="Arial"/>
          <w:color w:val="000000" w:themeColor="text1"/>
          <w:sz w:val="24"/>
          <w:szCs w:val="24"/>
        </w:rPr>
        <w:t>- 2024</w:t>
      </w:r>
    </w:p>
    <w:p w14:paraId="2CCB4A24" w14:textId="77777777" w:rsidR="00A8197E" w:rsidRDefault="00A8197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9BFF186" w14:textId="77777777" w:rsidR="00A8197E" w:rsidRDefault="00A8197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2BB2D77" w14:textId="04EADE9E" w:rsidR="001F2ED7" w:rsidRPr="001F2ED7" w:rsidRDefault="001F2ED7" w:rsidP="001F2ED7">
      <w:pPr>
        <w:rPr>
          <w:b/>
          <w:bCs/>
          <w:sz w:val="40"/>
          <w:szCs w:val="40"/>
        </w:rPr>
      </w:pPr>
      <w:proofErr w:type="gramStart"/>
      <w:r w:rsidRPr="001F2ED7">
        <w:rPr>
          <w:b/>
          <w:bCs/>
          <w:sz w:val="40"/>
          <w:szCs w:val="40"/>
        </w:rPr>
        <w:t>Agua</w:t>
      </w:r>
      <w:proofErr w:type="gramEnd"/>
      <w:r w:rsidRPr="001F2ED7">
        <w:rPr>
          <w:b/>
          <w:bCs/>
          <w:sz w:val="40"/>
          <w:szCs w:val="40"/>
        </w:rPr>
        <w:t xml:space="preserve"> mineral </w:t>
      </w:r>
    </w:p>
    <w:p w14:paraId="30770B2D" w14:textId="77777777" w:rsidR="00814DA5" w:rsidRDefault="00814DA5" w:rsidP="00814DA5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28A1345" w14:textId="0889DEAF" w:rsidR="00814DA5" w:rsidRPr="00117BBE" w:rsidRDefault="001F2ED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F2ED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 água mineral é proveniente de fontes subterrâneas e é naturalmente rica em minerais e oligoelementos, como cálcio, magnésio e potássio. Ela é classificada em diferentes tipos, incluindo água mineral natural com gás e sem gás, dependendo da presença de dióxido de carbono.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Pr="00087D7F">
          <w:rPr>
            <w:rStyle w:val="Hyperlink"/>
            <w:noProof/>
          </w:rPr>
          <w:t>1.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0752E5C" w14:textId="6C4B6D2C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Pr="00087D7F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SUMÁRIO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8078A8" w14:textId="6E99F681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Pr="00087D7F">
          <w:rPr>
            <w:rStyle w:val="Hyperlink"/>
            <w:noProof/>
          </w:rPr>
          <w:t>3.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A19AFA" w14:textId="62F5BAF8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Pr="00087D7F">
          <w:rPr>
            <w:rStyle w:val="Hyperlink"/>
            <w:noProof/>
          </w:rPr>
          <w:t>4.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C32969" w14:textId="0B703291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Pr="00087D7F">
          <w:rPr>
            <w:rStyle w:val="Hyperlink"/>
            <w:noProof/>
          </w:rPr>
          <w:t>4.1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Detalhes do produto ou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186AA6" w14:textId="6E90C520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Pr="00087D7F">
          <w:rPr>
            <w:rStyle w:val="Hyperlink"/>
            <w:noProof/>
          </w:rPr>
          <w:t>4.2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Tabela de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C0436A" w14:textId="3DCD7F62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Pr="00087D7F">
          <w:rPr>
            <w:rStyle w:val="Hyperlink"/>
            <w:noProof/>
          </w:rPr>
          <w:t>4.3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E6FC92" w14:textId="4079C190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Pr="00087D7F">
          <w:rPr>
            <w:rStyle w:val="Hyperlink"/>
            <w:noProof/>
          </w:rPr>
          <w:t>4.4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Evidências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743652" w14:textId="5513DBD8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Pr="00087D7F">
          <w:rPr>
            <w:rStyle w:val="Hyperlink"/>
            <w:noProof/>
          </w:rPr>
          <w:t>4.5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Onde encontrar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54B3FF" w14:textId="4F34F3CA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Pr="00087D7F">
          <w:rPr>
            <w:rStyle w:val="Hyperlink"/>
            <w:noProof/>
          </w:rPr>
          <w:t>5.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89E6B3" w14:textId="6DC70443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Pr="00087D7F">
          <w:rPr>
            <w:rStyle w:val="Hyperlink"/>
            <w:noProof/>
          </w:rPr>
          <w:t>6.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E251B6" w14:textId="77777777" w:rsidR="001F2ED7" w:rsidRPr="001F2ED7" w:rsidRDefault="001F2ED7" w:rsidP="001F2ED7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F2ED7">
        <w:rPr>
          <w:rFonts w:ascii="Arial" w:eastAsia="Arial" w:hAnsi="Arial" w:cs="Arial"/>
          <w:color w:val="000000" w:themeColor="text1"/>
          <w:sz w:val="24"/>
          <w:szCs w:val="24"/>
        </w:rPr>
        <w:t>A água mineral é um recurso natural valioso, proveniente de fontes subterrâneas, que se destaca pela sua composição mineral única e benefícios à saúde. Rica em minerais essenciais como cálcio, magnésio e bicarbonato, essa água é não apenas uma fonte de hidratação, mas também um aliado para o bem-estar geral.</w:t>
      </w:r>
    </w:p>
    <w:p w14:paraId="1D65B605" w14:textId="77777777" w:rsidR="001F2ED7" w:rsidRPr="001F2ED7" w:rsidRDefault="001F2ED7" w:rsidP="001F2ED7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F2ED7">
        <w:rPr>
          <w:rFonts w:ascii="Arial" w:eastAsia="Arial" w:hAnsi="Arial" w:cs="Arial"/>
          <w:color w:val="000000" w:themeColor="text1"/>
          <w:sz w:val="24"/>
          <w:szCs w:val="24"/>
        </w:rPr>
        <w:t>A popularidade da água mineral tem crescido nas últimas décadas, impulsionada por uma maior conscientização sobre a saúde e a qualidade da água consumida. Diferente da água potável comum, que pode conter aditivos e sofrer tratamento químico, a água mineral é captada em sua forma natural, mantendo suas propriedades originais.</w:t>
      </w:r>
    </w:p>
    <w:p w14:paraId="62049DE1" w14:textId="77777777" w:rsidR="001F2ED7" w:rsidRPr="001F2ED7" w:rsidRDefault="001F2ED7" w:rsidP="001F2ED7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F2ED7">
        <w:rPr>
          <w:rFonts w:ascii="Arial" w:eastAsia="Arial" w:hAnsi="Arial" w:cs="Arial"/>
          <w:color w:val="000000" w:themeColor="text1"/>
          <w:sz w:val="24"/>
          <w:szCs w:val="24"/>
        </w:rPr>
        <w:t>Além de suas qualidades nutricionais, a água mineral é frequentemente associada a um estilo de vida saudável e sofisticado, sendo consumida em diversos contextos, desde refeições diárias até eventos sociais. No entanto, a produção e o consumo de água mineral também levantam questões ambientais importantes, especialmente em relação ao uso de plásticos e à sustentabilidade das fontes de água.</w:t>
      </w:r>
    </w:p>
    <w:p w14:paraId="6629A630" w14:textId="77777777" w:rsidR="001F2ED7" w:rsidRDefault="001F2ED7" w:rsidP="001F2ED7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F2ED7">
        <w:rPr>
          <w:rFonts w:ascii="Arial" w:eastAsia="Arial" w:hAnsi="Arial" w:cs="Arial"/>
          <w:color w:val="000000" w:themeColor="text1"/>
          <w:sz w:val="24"/>
          <w:szCs w:val="24"/>
        </w:rPr>
        <w:t>Neste contexto, a água mineral se torna um tema relevante para discussões sobre saúde, qualidade de vida e responsabilidade ambiental, refletindo as escolhas e valores contemporâneos da sociedade.</w:t>
      </w:r>
    </w:p>
    <w:p w14:paraId="5694AC82" w14:textId="77777777" w:rsidR="001F2ED7" w:rsidRDefault="001F2ED7" w:rsidP="001F2ED7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4CA0359" w14:textId="77777777" w:rsidR="001F2ED7" w:rsidRDefault="001F2ED7" w:rsidP="001F2ED7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925C4B1" w14:textId="77777777" w:rsidR="001F2ED7" w:rsidRDefault="001F2ED7" w:rsidP="001F2ED7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EC12651" w14:textId="77777777" w:rsidR="001F2ED7" w:rsidRDefault="001F2ED7" w:rsidP="001F2ED7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184C058" w14:textId="77777777" w:rsidR="001F2ED7" w:rsidRPr="001F2ED7" w:rsidRDefault="001F2ED7" w:rsidP="001F2ED7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5A14C09" w14:textId="755BE96D" w:rsidR="00872A27" w:rsidRDefault="00814DA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  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93BAD2D" w14:textId="77777777" w:rsidR="004A711F" w:rsidRDefault="004A711F" w:rsidP="004A711F">
      <w:pPr>
        <w:pStyle w:val="Ttulo1"/>
        <w:numPr>
          <w:ilvl w:val="0"/>
          <w:numId w:val="0"/>
        </w:numPr>
      </w:pPr>
      <w:bookmarkStart w:id="3" w:name="_Toc73287560"/>
    </w:p>
    <w:p w14:paraId="5C327C36" w14:textId="76E2E36C" w:rsidR="00896728" w:rsidRPr="006B1007" w:rsidRDefault="0005157A" w:rsidP="004A711F">
      <w:pPr>
        <w:pStyle w:val="Ttulo1"/>
        <w:numPr>
          <w:ilvl w:val="0"/>
          <w:numId w:val="0"/>
        </w:numPr>
      </w:pPr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1986DD33" w14:textId="77777777" w:rsidR="004A711F" w:rsidRDefault="004A711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Nesse projeto vou falar um pouco da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agua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no local de trabalho e a importância dele em 3 tópicos</w:t>
      </w:r>
    </w:p>
    <w:p w14:paraId="71694D6B" w14:textId="31711D92" w:rsidR="004A711F" w:rsidRPr="004A711F" w:rsidRDefault="004A711F" w:rsidP="004A711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</w:t>
      </w:r>
      <w:r w:rsidRPr="004A711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A711F">
        <w:rPr>
          <w:rFonts w:ascii="Arial" w:hAnsi="Arial" w:cs="Arial"/>
          <w:b/>
          <w:bCs/>
          <w:color w:val="000000" w:themeColor="text1"/>
          <w:sz w:val="24"/>
          <w:szCs w:val="24"/>
        </w:rPr>
        <w:t>Hidratação e Saúde</w:t>
      </w:r>
    </w:p>
    <w:p w14:paraId="6FCBFD5A" w14:textId="77777777" w:rsidR="004A711F" w:rsidRPr="004A711F" w:rsidRDefault="004A711F" w:rsidP="004A711F">
      <w:pPr>
        <w:numPr>
          <w:ilvl w:val="0"/>
          <w:numId w:val="19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A711F">
        <w:rPr>
          <w:rFonts w:ascii="Arial" w:hAnsi="Arial" w:cs="Arial"/>
          <w:color w:val="000000" w:themeColor="text1"/>
          <w:sz w:val="24"/>
          <w:szCs w:val="24"/>
        </w:rPr>
        <w:t>A desidratação pode afetar a concentração, a energia e a capacidade de tomar decisões. Garantir que os funcionários tenham acesso a água potável ajuda a prevenir problemas de saúde, como dores de cabeça, fadiga e diminuição do desempenho cognitivo.</w:t>
      </w:r>
    </w:p>
    <w:p w14:paraId="7FC34CB8" w14:textId="77777777" w:rsidR="004A711F" w:rsidRPr="004A711F" w:rsidRDefault="004A711F" w:rsidP="004A711F">
      <w:pPr>
        <w:numPr>
          <w:ilvl w:val="0"/>
          <w:numId w:val="19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A711F">
        <w:rPr>
          <w:rFonts w:ascii="Arial" w:hAnsi="Arial" w:cs="Arial"/>
          <w:color w:val="000000" w:themeColor="text1"/>
          <w:sz w:val="24"/>
          <w:szCs w:val="24"/>
        </w:rPr>
        <w:t>A promoção de pausas para hidratação pode incentivar hábitos saudáveis e contribuir para o bem-estar geral.</w:t>
      </w:r>
    </w:p>
    <w:p w14:paraId="026325C2" w14:textId="159560EE" w:rsidR="004A711F" w:rsidRPr="004A711F" w:rsidRDefault="004A711F" w:rsidP="004A711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2</w:t>
      </w:r>
      <w:r w:rsidRPr="004A711F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  <w:r w:rsidRPr="004A711F">
        <w:rPr>
          <w:rFonts w:ascii="Arial" w:hAnsi="Arial" w:cs="Arial"/>
          <w:b/>
          <w:bCs/>
          <w:color w:val="000000" w:themeColor="text1"/>
          <w:sz w:val="24"/>
          <w:szCs w:val="24"/>
        </w:rPr>
        <w:t>Produtividade</w:t>
      </w:r>
      <w:proofErr w:type="gramEnd"/>
    </w:p>
    <w:p w14:paraId="30AC4125" w14:textId="77777777" w:rsidR="004A711F" w:rsidRPr="004A711F" w:rsidRDefault="004A711F" w:rsidP="004A711F">
      <w:pPr>
        <w:numPr>
          <w:ilvl w:val="0"/>
          <w:numId w:val="20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A711F">
        <w:rPr>
          <w:rFonts w:ascii="Arial" w:hAnsi="Arial" w:cs="Arial"/>
          <w:color w:val="000000" w:themeColor="text1"/>
          <w:sz w:val="24"/>
          <w:szCs w:val="24"/>
        </w:rPr>
        <w:t>Funcionários bem hidratados tendem a ser mais produtivos. Estudos mostram que a desidratação leve pode levar a uma redução significativa na capacidade de foco e no desempenho das tarefas.</w:t>
      </w:r>
    </w:p>
    <w:p w14:paraId="5B4BEEBA" w14:textId="77777777" w:rsidR="004A711F" w:rsidRPr="004A711F" w:rsidRDefault="004A711F" w:rsidP="004A711F">
      <w:pPr>
        <w:numPr>
          <w:ilvl w:val="0"/>
          <w:numId w:val="20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A711F">
        <w:rPr>
          <w:rFonts w:ascii="Arial" w:hAnsi="Arial" w:cs="Arial"/>
          <w:color w:val="000000" w:themeColor="text1"/>
          <w:sz w:val="24"/>
          <w:szCs w:val="24"/>
        </w:rPr>
        <w:t>Ambientes de trabalho que priorizam a saúde, incluindo o acesso à água, promovem um clima organizacional positivo e motivador.</w:t>
      </w:r>
    </w:p>
    <w:p w14:paraId="0B122E97" w14:textId="06201630" w:rsidR="004A711F" w:rsidRPr="004A711F" w:rsidRDefault="004A711F" w:rsidP="004A711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3</w:t>
      </w:r>
      <w:r w:rsidRPr="004A711F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  <w:r w:rsidRPr="004A711F">
        <w:rPr>
          <w:rFonts w:ascii="Arial" w:hAnsi="Arial" w:cs="Arial"/>
          <w:b/>
          <w:bCs/>
          <w:color w:val="000000" w:themeColor="text1"/>
          <w:sz w:val="24"/>
          <w:szCs w:val="24"/>
        </w:rPr>
        <w:t>Sustentabilidade</w:t>
      </w:r>
      <w:proofErr w:type="gramEnd"/>
    </w:p>
    <w:p w14:paraId="5392023D" w14:textId="77777777" w:rsidR="004A711F" w:rsidRPr="004A711F" w:rsidRDefault="004A711F" w:rsidP="004A711F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A711F">
        <w:rPr>
          <w:rFonts w:ascii="Arial" w:hAnsi="Arial" w:cs="Arial"/>
          <w:color w:val="000000" w:themeColor="text1"/>
          <w:sz w:val="24"/>
          <w:szCs w:val="24"/>
        </w:rPr>
        <w:t>A gestão eficiente do consumo de água no local de trabalho contribui para a sustentabilidade. Implementar práticas de economia de água e reutilização pode reduzir o impacto ambiental da empresa.</w:t>
      </w:r>
    </w:p>
    <w:p w14:paraId="236CBE85" w14:textId="77777777" w:rsidR="004A711F" w:rsidRDefault="004A711F" w:rsidP="004A711F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A711F">
        <w:rPr>
          <w:rFonts w:ascii="Arial" w:hAnsi="Arial" w:cs="Arial"/>
          <w:color w:val="000000" w:themeColor="text1"/>
          <w:sz w:val="24"/>
          <w:szCs w:val="24"/>
        </w:rPr>
        <w:t>Incentivar o uso de copos reutilizáveis e a redução de garrafas plásticas promove uma cultura de responsabilidade ambiental.</w:t>
      </w:r>
    </w:p>
    <w:p w14:paraId="4EB0FCAE" w14:textId="3F6C1BF9" w:rsidR="004A711F" w:rsidRDefault="00F06B53" w:rsidP="004A711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 agora que entendemos sobre a importância da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agua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no local de trabalho vou citar umas melhorias para o acesso a agua no local de trabalho </w:t>
      </w:r>
    </w:p>
    <w:p w14:paraId="2E4F7670" w14:textId="77777777" w:rsidR="00F06B53" w:rsidRDefault="00F06B53" w:rsidP="004A711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C850602" w14:textId="77777777" w:rsidR="00F06B53" w:rsidRPr="00F06B53" w:rsidRDefault="00F06B53" w:rsidP="00F06B53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F06B53">
        <w:rPr>
          <w:rFonts w:ascii="Arial" w:hAnsi="Arial" w:cs="Arial"/>
          <w:b/>
          <w:bCs/>
          <w:color w:val="000000" w:themeColor="text1"/>
          <w:sz w:val="24"/>
          <w:szCs w:val="24"/>
        </w:rPr>
        <w:t>Práticas para Melhorar o Acesso à Água no Local de Trabalho</w:t>
      </w:r>
    </w:p>
    <w:p w14:paraId="46445B89" w14:textId="77777777" w:rsidR="00F06B53" w:rsidRPr="00F06B53" w:rsidRDefault="00F06B53" w:rsidP="00F06B53">
      <w:pPr>
        <w:numPr>
          <w:ilvl w:val="0"/>
          <w:numId w:val="2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06B53">
        <w:rPr>
          <w:rFonts w:ascii="Arial" w:hAnsi="Arial" w:cs="Arial"/>
          <w:b/>
          <w:bCs/>
          <w:color w:val="000000" w:themeColor="text1"/>
          <w:sz w:val="24"/>
          <w:szCs w:val="24"/>
        </w:rPr>
        <w:t>Disponibilização de Água Potável</w:t>
      </w:r>
    </w:p>
    <w:p w14:paraId="47786452" w14:textId="77777777" w:rsidR="00F06B53" w:rsidRPr="00F06B53" w:rsidRDefault="00F06B53" w:rsidP="00F06B53">
      <w:pPr>
        <w:numPr>
          <w:ilvl w:val="1"/>
          <w:numId w:val="2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06B53">
        <w:rPr>
          <w:rFonts w:ascii="Arial" w:hAnsi="Arial" w:cs="Arial"/>
          <w:color w:val="000000" w:themeColor="text1"/>
          <w:sz w:val="24"/>
          <w:szCs w:val="24"/>
        </w:rPr>
        <w:lastRenderedPageBreak/>
        <w:t>Instalar bebedouros ou dispensadores de água em locais acessíveis.</w:t>
      </w:r>
    </w:p>
    <w:p w14:paraId="70AD778D" w14:textId="77777777" w:rsidR="00F06B53" w:rsidRPr="00F06B53" w:rsidRDefault="00F06B53" w:rsidP="00F06B53">
      <w:pPr>
        <w:numPr>
          <w:ilvl w:val="1"/>
          <w:numId w:val="2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06B53">
        <w:rPr>
          <w:rFonts w:ascii="Arial" w:hAnsi="Arial" w:cs="Arial"/>
          <w:color w:val="000000" w:themeColor="text1"/>
          <w:sz w:val="24"/>
          <w:szCs w:val="24"/>
        </w:rPr>
        <w:t>Oferecer água filtrada e garantir que os equipamentos estejam sempre limpos e bem mantidos.</w:t>
      </w:r>
    </w:p>
    <w:p w14:paraId="49D04D4A" w14:textId="77777777" w:rsidR="00F06B53" w:rsidRPr="00F06B53" w:rsidRDefault="00F06B53" w:rsidP="00F06B53">
      <w:pPr>
        <w:numPr>
          <w:ilvl w:val="0"/>
          <w:numId w:val="2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06B53">
        <w:rPr>
          <w:rFonts w:ascii="Arial" w:hAnsi="Arial" w:cs="Arial"/>
          <w:b/>
          <w:bCs/>
          <w:color w:val="000000" w:themeColor="text1"/>
          <w:sz w:val="24"/>
          <w:szCs w:val="24"/>
        </w:rPr>
        <w:t>Educação e Conscientização</w:t>
      </w:r>
    </w:p>
    <w:p w14:paraId="5731ED78" w14:textId="77777777" w:rsidR="00F06B53" w:rsidRPr="00F06B53" w:rsidRDefault="00F06B53" w:rsidP="00F06B53">
      <w:pPr>
        <w:numPr>
          <w:ilvl w:val="1"/>
          <w:numId w:val="2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06B53">
        <w:rPr>
          <w:rFonts w:ascii="Arial" w:hAnsi="Arial" w:cs="Arial"/>
          <w:color w:val="000000" w:themeColor="text1"/>
          <w:sz w:val="24"/>
          <w:szCs w:val="24"/>
        </w:rPr>
        <w:t>Promover campanhas internas sobre a importância da hidratação.</w:t>
      </w:r>
    </w:p>
    <w:p w14:paraId="316FE96A" w14:textId="77777777" w:rsidR="00F06B53" w:rsidRPr="00F06B53" w:rsidRDefault="00F06B53" w:rsidP="00F06B53">
      <w:pPr>
        <w:numPr>
          <w:ilvl w:val="1"/>
          <w:numId w:val="2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06B53">
        <w:rPr>
          <w:rFonts w:ascii="Arial" w:hAnsi="Arial" w:cs="Arial"/>
          <w:color w:val="000000" w:themeColor="text1"/>
          <w:sz w:val="24"/>
          <w:szCs w:val="24"/>
        </w:rPr>
        <w:t>Oferecer informações sobre os benefícios da água para a saúde e a produtividade.</w:t>
      </w:r>
    </w:p>
    <w:p w14:paraId="2D5A52AA" w14:textId="77777777" w:rsidR="00F06B53" w:rsidRPr="00F06B53" w:rsidRDefault="00F06B53" w:rsidP="00F06B53">
      <w:pPr>
        <w:numPr>
          <w:ilvl w:val="0"/>
          <w:numId w:val="2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06B53">
        <w:rPr>
          <w:rFonts w:ascii="Arial" w:hAnsi="Arial" w:cs="Arial"/>
          <w:b/>
          <w:bCs/>
          <w:color w:val="000000" w:themeColor="text1"/>
          <w:sz w:val="24"/>
          <w:szCs w:val="24"/>
        </w:rPr>
        <w:t>Estímulo ao Consumo</w:t>
      </w:r>
    </w:p>
    <w:p w14:paraId="7D21FE59" w14:textId="77777777" w:rsidR="00F06B53" w:rsidRPr="00F06B53" w:rsidRDefault="00F06B53" w:rsidP="00F06B53">
      <w:pPr>
        <w:numPr>
          <w:ilvl w:val="1"/>
          <w:numId w:val="2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06B53">
        <w:rPr>
          <w:rFonts w:ascii="Arial" w:hAnsi="Arial" w:cs="Arial"/>
          <w:color w:val="000000" w:themeColor="text1"/>
          <w:sz w:val="24"/>
          <w:szCs w:val="24"/>
        </w:rPr>
        <w:t>Criar uma rotina de lembretes para que os funcionários se hidratem regularmente, como alarmes ou aplicativos de saúde.</w:t>
      </w:r>
    </w:p>
    <w:p w14:paraId="1C279E2F" w14:textId="77777777" w:rsidR="00F06B53" w:rsidRPr="00F06B53" w:rsidRDefault="00F06B53" w:rsidP="00F06B53">
      <w:pPr>
        <w:numPr>
          <w:ilvl w:val="1"/>
          <w:numId w:val="2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06B53">
        <w:rPr>
          <w:rFonts w:ascii="Arial" w:hAnsi="Arial" w:cs="Arial"/>
          <w:color w:val="000000" w:themeColor="text1"/>
          <w:sz w:val="24"/>
          <w:szCs w:val="24"/>
        </w:rPr>
        <w:t>Incentivar o uso de garrafas de água reutilizáveis personalizadas para promover o hábito de beber água.</w:t>
      </w:r>
    </w:p>
    <w:p w14:paraId="36EC42AC" w14:textId="77777777" w:rsidR="00F06B53" w:rsidRPr="00F06B53" w:rsidRDefault="00F06B53" w:rsidP="00F06B53">
      <w:pPr>
        <w:numPr>
          <w:ilvl w:val="0"/>
          <w:numId w:val="2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06B53">
        <w:rPr>
          <w:rFonts w:ascii="Arial" w:hAnsi="Arial" w:cs="Arial"/>
          <w:b/>
          <w:bCs/>
          <w:color w:val="000000" w:themeColor="text1"/>
          <w:sz w:val="24"/>
          <w:szCs w:val="24"/>
        </w:rPr>
        <w:t>Monitoramento do Uso de Água</w:t>
      </w:r>
    </w:p>
    <w:p w14:paraId="20C692E8" w14:textId="77777777" w:rsidR="00F06B53" w:rsidRPr="00F06B53" w:rsidRDefault="00F06B53" w:rsidP="00F06B53">
      <w:pPr>
        <w:numPr>
          <w:ilvl w:val="1"/>
          <w:numId w:val="2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06B53">
        <w:rPr>
          <w:rFonts w:ascii="Arial" w:hAnsi="Arial" w:cs="Arial"/>
          <w:color w:val="000000" w:themeColor="text1"/>
          <w:sz w:val="24"/>
          <w:szCs w:val="24"/>
        </w:rPr>
        <w:t>Implementar um sistema de monitoramento do consumo de água, buscando identificar áreas de desperdício e promovendo ações corretivas.</w:t>
      </w:r>
    </w:p>
    <w:p w14:paraId="7CFEA0A0" w14:textId="77777777" w:rsidR="00F06B53" w:rsidRDefault="00F06B53" w:rsidP="00F06B53">
      <w:pPr>
        <w:numPr>
          <w:ilvl w:val="1"/>
          <w:numId w:val="2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06B53">
        <w:rPr>
          <w:rFonts w:ascii="Arial" w:hAnsi="Arial" w:cs="Arial"/>
          <w:color w:val="000000" w:themeColor="text1"/>
          <w:sz w:val="24"/>
          <w:szCs w:val="24"/>
        </w:rPr>
        <w:t>Realizar auditorias de água para avaliar a eficiência do uso e explorar oportunidades de melhoria.</w:t>
      </w:r>
    </w:p>
    <w:p w14:paraId="6D0F79A2" w14:textId="77777777" w:rsidR="00F06B53" w:rsidRDefault="00F06B53" w:rsidP="00F06B5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459B9F0" w14:textId="77777777" w:rsidR="00F06B53" w:rsidRDefault="00F06B53" w:rsidP="00F06B5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8643CE6" w14:textId="77777777" w:rsidR="00F06B53" w:rsidRDefault="00F06B53" w:rsidP="00F06B5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B6E6795" w14:textId="77777777" w:rsidR="00F06B53" w:rsidRDefault="00F06B53" w:rsidP="00F06B5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15ED66E" w14:textId="77777777" w:rsidR="00F06B53" w:rsidRPr="00F06B53" w:rsidRDefault="00F06B53" w:rsidP="00F06B5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BF10706" w14:textId="77777777" w:rsidR="00F06B53" w:rsidRPr="004A711F" w:rsidRDefault="00F06B53" w:rsidP="004A711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C9D5F12" w14:textId="1277D083" w:rsidR="00872A27" w:rsidRPr="00353E6F" w:rsidRDefault="004A711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lastRenderedPageBreak/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4951CA80" w:rsidR="00F06B53" w:rsidRDefault="00F06B53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Agua</w:t>
            </w:r>
            <w:proofErr w:type="gram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7B46180C" w:rsidR="00847CD2" w:rsidRPr="00353E6F" w:rsidRDefault="00F06B53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Grupo Edson Queiroz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0B38C208" w14:textId="77777777" w:rsidR="00847CD2" w:rsidRDefault="00F06B53" w:rsidP="00F06B53">
            <w:pPr>
              <w:spacing w:line="360" w:lineRule="auto"/>
              <w:ind w:firstLine="708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Fechada 2 anos </w:t>
            </w:r>
          </w:p>
          <w:p w14:paraId="7E1CC803" w14:textId="49A951FA" w:rsidR="00F06B53" w:rsidRPr="00353E6F" w:rsidRDefault="00F06B53" w:rsidP="00F06B53">
            <w:pPr>
              <w:spacing w:line="360" w:lineRule="auto"/>
              <w:ind w:firstLine="708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Aberta 3 a 5 dias 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1289B080" w14:textId="66629C90" w:rsidR="00F06B53" w:rsidRPr="00F06B53" w:rsidRDefault="00F06B53" w:rsidP="00F06B53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06B53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06B5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Água Mineral Natural</w:t>
            </w:r>
            <w:r w:rsidRPr="00F06B53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 Não sofre tratamento químico e mantém sua composição mineral original.</w:t>
            </w:r>
          </w:p>
          <w:p w14:paraId="4744CC22" w14:textId="2CA8807B" w:rsidR="00F06B53" w:rsidRPr="00F06B53" w:rsidRDefault="00F06B53" w:rsidP="00F06B53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06B53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06B5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Água Mineral Natural com Gás</w:t>
            </w:r>
            <w:r w:rsidRPr="00F06B53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 Contém gás carbônico, que pode ser natural ou adicionado.</w:t>
            </w:r>
          </w:p>
          <w:p w14:paraId="61BE7D1A" w14:textId="07AA155F" w:rsidR="00847CD2" w:rsidRPr="00117BBE" w:rsidRDefault="00F06B53" w:rsidP="00F06B53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06B5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Água Mineral Sem Gás</w:t>
            </w:r>
            <w:r w:rsidRPr="00F06B53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 Não contém gás carbônico.</w:t>
            </w:r>
          </w:p>
        </w:tc>
      </w:tr>
    </w:tbl>
    <w:p w14:paraId="68AA8236" w14:textId="4087F72A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11624" w:type="dxa"/>
        <w:tblInd w:w="-14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3"/>
        <w:gridCol w:w="3969"/>
        <w:gridCol w:w="4252"/>
      </w:tblGrid>
      <w:tr w:rsidR="0005157A" w:rsidRPr="00117BBE" w14:paraId="2D88B041" w14:textId="5978181A" w:rsidTr="00F06B53">
        <w:trPr>
          <w:trHeight w:val="560"/>
        </w:trPr>
        <w:tc>
          <w:tcPr>
            <w:tcW w:w="3403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4252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F06B53">
        <w:trPr>
          <w:trHeight w:val="1357"/>
        </w:trPr>
        <w:tc>
          <w:tcPr>
            <w:tcW w:w="3403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32D8BB15" w14:textId="77777777" w:rsidR="00F06B53" w:rsidRPr="00F06B53" w:rsidRDefault="00F06B53" w:rsidP="00F06B53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F06B5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Saúde e Bem-Estar</w:t>
            </w:r>
          </w:p>
          <w:p w14:paraId="3F8DDAB0" w14:textId="77777777" w:rsidR="00F06B53" w:rsidRPr="00F06B53" w:rsidRDefault="00F06B53" w:rsidP="00F06B53">
            <w:pPr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16"/>
                <w:szCs w:val="16"/>
              </w:rPr>
            </w:pPr>
            <w:r w:rsidRPr="00F06B53">
              <w:rPr>
                <w:rFonts w:ascii="Arial" w:eastAsia="Arial" w:hAnsi="Arial" w:cs="Arial"/>
                <w:bCs/>
                <w:color w:val="000000" w:themeColor="text1"/>
                <w:sz w:val="16"/>
                <w:szCs w:val="16"/>
              </w:rPr>
              <w:t>Muitas pessoas veem a água mineral como uma alternativa saudável à água da torneira, especialmente em regiões onde a qualidade da água potável é questionável.</w:t>
            </w:r>
          </w:p>
          <w:p w14:paraId="400B6568" w14:textId="77777777" w:rsidR="00F06B53" w:rsidRPr="00F06B53" w:rsidRDefault="00F06B53" w:rsidP="00F06B53">
            <w:pPr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16"/>
                <w:szCs w:val="16"/>
              </w:rPr>
            </w:pPr>
            <w:r w:rsidRPr="00F06B53">
              <w:rPr>
                <w:rFonts w:ascii="Arial" w:eastAsia="Arial" w:hAnsi="Arial" w:cs="Arial"/>
                <w:bCs/>
                <w:color w:val="000000" w:themeColor="text1"/>
                <w:sz w:val="16"/>
                <w:szCs w:val="16"/>
              </w:rPr>
              <w:t>A presença de minerais essenciais, como cálcio e magnésio, é frequentemente promovida como benéfica para a saúde, contribuindo para a hidratação e o equilíbrio eletrolítico.</w:t>
            </w:r>
          </w:p>
          <w:p w14:paraId="515D0A6C" w14:textId="2302A452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4252" w:type="dxa"/>
          </w:tcPr>
          <w:p w14:paraId="22E3DA41" w14:textId="1CF1634C" w:rsidR="0005157A" w:rsidRPr="00353E6F" w:rsidRDefault="00F06B53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E6E262" wp14:editId="04F1BB55">
                  <wp:extent cx="2552405" cy="3247390"/>
                  <wp:effectExtent l="0" t="0" r="635" b="0"/>
                  <wp:docPr id="115533700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33700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961" cy="328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37EC672" w14:textId="1A38B30D" w:rsidTr="00F06B53">
        <w:trPr>
          <w:trHeight w:val="1368"/>
        </w:trPr>
        <w:tc>
          <w:tcPr>
            <w:tcW w:w="3403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14:paraId="3AD4F806" w14:textId="77777777" w:rsidR="007C69C2" w:rsidRPr="007C69C2" w:rsidRDefault="007C69C2" w:rsidP="007C69C2">
            <w:pPr>
              <w:spacing w:line="360" w:lineRule="auto"/>
              <w:ind w:firstLine="708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16"/>
                <w:szCs w:val="16"/>
              </w:rPr>
            </w:pPr>
            <w:r w:rsidRPr="007C69C2">
              <w:rPr>
                <w:rFonts w:ascii="Arial" w:eastAsia="Arial" w:hAnsi="Arial" w:cs="Arial"/>
                <w:b/>
                <w:bCs/>
                <w:color w:val="000000" w:themeColor="text1"/>
                <w:sz w:val="16"/>
                <w:szCs w:val="16"/>
              </w:rPr>
              <w:t>Plástico PET (Polietileno Tereftalato)</w:t>
            </w:r>
          </w:p>
          <w:p w14:paraId="173BDD31" w14:textId="77777777" w:rsidR="007C69C2" w:rsidRPr="007C69C2" w:rsidRDefault="007C69C2" w:rsidP="007C69C2">
            <w:pPr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16"/>
                <w:szCs w:val="16"/>
              </w:rPr>
            </w:pPr>
            <w:r w:rsidRPr="007C69C2">
              <w:rPr>
                <w:rFonts w:ascii="Arial" w:eastAsia="Arial" w:hAnsi="Arial" w:cs="Arial"/>
                <w:b/>
                <w:bCs/>
                <w:color w:val="000000" w:themeColor="text1"/>
                <w:sz w:val="16"/>
                <w:szCs w:val="16"/>
              </w:rPr>
              <w:t>Características</w:t>
            </w:r>
            <w:r w:rsidRPr="007C69C2">
              <w:rPr>
                <w:rFonts w:ascii="Arial" w:eastAsia="Arial" w:hAnsi="Arial" w:cs="Arial"/>
                <w:bCs/>
                <w:color w:val="000000" w:themeColor="text1"/>
                <w:sz w:val="16"/>
                <w:szCs w:val="16"/>
              </w:rPr>
              <w:t>: Leve, resistente e transparente, o PET é um dos materiais mais comuns para garrafas de água mineral. É impermeável e tem boa barreira contra gases e umidade.</w:t>
            </w:r>
          </w:p>
          <w:p w14:paraId="6EA16090" w14:textId="77777777" w:rsidR="007C69C2" w:rsidRPr="007C69C2" w:rsidRDefault="007C69C2" w:rsidP="007C69C2">
            <w:pPr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16"/>
                <w:szCs w:val="16"/>
              </w:rPr>
            </w:pPr>
            <w:r w:rsidRPr="007C69C2">
              <w:rPr>
                <w:rFonts w:ascii="Arial" w:eastAsia="Arial" w:hAnsi="Arial" w:cs="Arial"/>
                <w:b/>
                <w:bCs/>
                <w:color w:val="000000" w:themeColor="text1"/>
                <w:sz w:val="16"/>
                <w:szCs w:val="16"/>
              </w:rPr>
              <w:t>Vantagens</w:t>
            </w:r>
            <w:r w:rsidRPr="007C69C2">
              <w:rPr>
                <w:rFonts w:ascii="Arial" w:eastAsia="Arial" w:hAnsi="Arial" w:cs="Arial"/>
                <w:bCs/>
                <w:color w:val="000000" w:themeColor="text1"/>
                <w:sz w:val="16"/>
                <w:szCs w:val="16"/>
              </w:rPr>
              <w:t>: Custo baixo e facilidade de transporte. Pode ser reciclado, embora a taxa de reciclagem ainda precise ser aprimorada em muitos lugares.</w:t>
            </w:r>
          </w:p>
          <w:p w14:paraId="40026441" w14:textId="77777777" w:rsidR="007C69C2" w:rsidRPr="007C69C2" w:rsidRDefault="007C69C2" w:rsidP="007C69C2">
            <w:pPr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16"/>
                <w:szCs w:val="16"/>
              </w:rPr>
            </w:pPr>
            <w:r w:rsidRPr="007C69C2">
              <w:rPr>
                <w:rFonts w:ascii="Arial" w:eastAsia="Arial" w:hAnsi="Arial" w:cs="Arial"/>
                <w:b/>
                <w:bCs/>
                <w:color w:val="000000" w:themeColor="text1"/>
                <w:sz w:val="16"/>
                <w:szCs w:val="16"/>
              </w:rPr>
              <w:t>Desvantagens</w:t>
            </w:r>
            <w:r w:rsidRPr="007C69C2">
              <w:rPr>
                <w:rFonts w:ascii="Arial" w:eastAsia="Arial" w:hAnsi="Arial" w:cs="Arial"/>
                <w:bCs/>
                <w:color w:val="000000" w:themeColor="text1"/>
                <w:sz w:val="16"/>
                <w:szCs w:val="16"/>
              </w:rPr>
              <w:t>: Preocupações ambientais relacionadas ao uso de plásticos e ao seu descarte.</w:t>
            </w:r>
          </w:p>
          <w:p w14:paraId="4D15E16D" w14:textId="640BFC25" w:rsidR="0005157A" w:rsidRPr="00117BBE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4252" w:type="dxa"/>
          </w:tcPr>
          <w:p w14:paraId="0C39BF7C" w14:textId="05C8A587" w:rsidR="0005157A" w:rsidRPr="007C69C2" w:rsidRDefault="007C69C2" w:rsidP="007C69C2">
            <w:pPr>
              <w:spacing w:line="360" w:lineRule="auto"/>
              <w:ind w:firstLine="708"/>
              <w:jc w:val="both"/>
              <w:rPr>
                <w:rFonts w:ascii="Arial" w:eastAsia="Arial" w:hAnsi="Arial" w:cs="Arial"/>
                <w:bCs/>
                <w:color w:val="000000" w:themeColor="text1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803D52C" wp14:editId="3C263C21">
                  <wp:extent cx="2143125" cy="2219325"/>
                  <wp:effectExtent l="0" t="0" r="9525" b="9525"/>
                  <wp:docPr id="32751860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260" cy="2238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9C2" w:rsidRPr="00117BBE" w14:paraId="1580723C" w14:textId="1E73AFA5" w:rsidTr="00F06B53">
        <w:trPr>
          <w:trHeight w:val="2167"/>
        </w:trPr>
        <w:tc>
          <w:tcPr>
            <w:tcW w:w="3403" w:type="dxa"/>
          </w:tcPr>
          <w:p w14:paraId="018FCBA6" w14:textId="5E65BA75" w:rsidR="007C69C2" w:rsidRPr="00117BBE" w:rsidRDefault="007C69C2" w:rsidP="007C69C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04E447C1" w:rsidR="007C69C2" w:rsidRPr="00117BBE" w:rsidRDefault="007C69C2" w:rsidP="007C69C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7C69C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As garrafas de plástico são leves e possuem boa resistência ao impacto, o que reduz o risco de quebra durante o transporte e manuseio.</w:t>
            </w:r>
          </w:p>
        </w:tc>
        <w:tc>
          <w:tcPr>
            <w:tcW w:w="4252" w:type="dxa"/>
          </w:tcPr>
          <w:p w14:paraId="57261E3D" w14:textId="44A16784" w:rsidR="007C69C2" w:rsidRPr="00353E6F" w:rsidRDefault="007C69C2" w:rsidP="007C69C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7C69C2" w:rsidRPr="00117BBE" w14:paraId="2965022C" w14:textId="6C62E712" w:rsidTr="00F06B53">
        <w:trPr>
          <w:trHeight w:val="2178"/>
        </w:trPr>
        <w:tc>
          <w:tcPr>
            <w:tcW w:w="3403" w:type="dxa"/>
          </w:tcPr>
          <w:p w14:paraId="7BAB18B9" w14:textId="272C026C" w:rsidR="007C69C2" w:rsidRPr="00117BBE" w:rsidRDefault="007C69C2" w:rsidP="007C69C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26C971BD" w:rsidR="007C69C2" w:rsidRPr="00117BBE" w:rsidRDefault="007C69C2" w:rsidP="007C69C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7C69C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garrafa é projetada para ser fácil de segurar e manusear. Curvas suaves e superfícies texturizadas podem melhorar a aderência.</w:t>
            </w:r>
          </w:p>
        </w:tc>
        <w:tc>
          <w:tcPr>
            <w:tcW w:w="4252" w:type="dxa"/>
          </w:tcPr>
          <w:p w14:paraId="2947805F" w14:textId="662B070E" w:rsidR="007C69C2" w:rsidRPr="00353E6F" w:rsidRDefault="007C69C2" w:rsidP="007C69C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BA863F" wp14:editId="5DBCD06A">
                  <wp:extent cx="2562860" cy="2576195"/>
                  <wp:effectExtent l="0" t="0" r="8890" b="0"/>
                  <wp:docPr id="153408236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08236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257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9C2" w:rsidRPr="00117BBE" w14:paraId="1741CDD9" w14:textId="37148678" w:rsidTr="00F06B53">
        <w:trPr>
          <w:trHeight w:val="952"/>
        </w:trPr>
        <w:tc>
          <w:tcPr>
            <w:tcW w:w="3403" w:type="dxa"/>
          </w:tcPr>
          <w:p w14:paraId="231123E2" w14:textId="393CBFC9" w:rsidR="006B706A" w:rsidRPr="006B706A" w:rsidRDefault="006B706A" w:rsidP="006B706A">
            <w:pPr>
              <w:tabs>
                <w:tab w:val="left" w:pos="2370"/>
              </w:tabs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969" w:type="dxa"/>
          </w:tcPr>
          <w:p w14:paraId="04D3E408" w14:textId="77777777" w:rsidR="007C69C2" w:rsidRPr="00117BBE" w:rsidRDefault="007C69C2" w:rsidP="007C69C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4252" w:type="dxa"/>
          </w:tcPr>
          <w:p w14:paraId="297767C9" w14:textId="77777777" w:rsidR="007C69C2" w:rsidRPr="00117BBE" w:rsidRDefault="007C69C2" w:rsidP="007C69C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249F807C" w14:textId="77777777" w:rsidR="006B706A" w:rsidRDefault="006B706A" w:rsidP="006B706A">
      <w:pPr>
        <w:pStyle w:val="Ttulo2"/>
        <w:numPr>
          <w:ilvl w:val="0"/>
          <w:numId w:val="0"/>
        </w:numPr>
      </w:pPr>
      <w:bookmarkStart w:id="6" w:name="_Toc73287563"/>
    </w:p>
    <w:p w14:paraId="2005CA88" w14:textId="77777777" w:rsidR="006B706A" w:rsidRDefault="006B706A" w:rsidP="006B706A">
      <w:pPr>
        <w:pStyle w:val="Ttulo2"/>
        <w:numPr>
          <w:ilvl w:val="0"/>
          <w:numId w:val="0"/>
        </w:numPr>
      </w:pPr>
    </w:p>
    <w:p w14:paraId="012E9E63" w14:textId="77777777" w:rsidR="006B706A" w:rsidRDefault="006B706A" w:rsidP="006B706A">
      <w:pPr>
        <w:pStyle w:val="Ttulo2"/>
        <w:numPr>
          <w:ilvl w:val="0"/>
          <w:numId w:val="0"/>
        </w:numPr>
      </w:pPr>
    </w:p>
    <w:p w14:paraId="560677F1" w14:textId="19377FCD" w:rsidR="000142A2" w:rsidRDefault="005B045C" w:rsidP="006B706A">
      <w:pPr>
        <w:pStyle w:val="Ttulo2"/>
        <w:numPr>
          <w:ilvl w:val="0"/>
          <w:numId w:val="0"/>
        </w:numPr>
      </w:pPr>
      <w:r w:rsidRPr="00E209A6">
        <w:lastRenderedPageBreak/>
        <w:t>Relatório</w:t>
      </w:r>
      <w:bookmarkEnd w:id="6"/>
      <w:r w:rsidRPr="00E209A6">
        <w:t xml:space="preserve"> </w:t>
      </w:r>
    </w:p>
    <w:p w14:paraId="3812B318" w14:textId="4CA1D82A" w:rsidR="00872A27" w:rsidRDefault="006B706A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Usei com base garrafa de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agua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mineral por motivo de estar na vida de todas as pessoas, desde corredores, pessoas que praticam academia,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ate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no trabalho também você vai presencia a garrafa de agua na vida de todos os colegas de trabalho.</w:t>
      </w:r>
    </w:p>
    <w:p w14:paraId="1769C121" w14:textId="11A0816C" w:rsidR="006B706A" w:rsidRDefault="006B706A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Hoje em dia você encontra para comprar garrafas térmicas para segurar a temperatura em momentos de muito calor. </w:t>
      </w:r>
    </w:p>
    <w:p w14:paraId="56E41337" w14:textId="6D957DE1" w:rsidR="006B706A" w:rsidRDefault="006B706A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lado ruim ao meu ver é que a garrafa se jogado no mar ou na rua ela vai ficar por muito tempo em cerca de 600 anos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ate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se decompor então fica um alerta, descarte a garrafa no lugar adequado para conservar o meio ambiente  </w:t>
      </w:r>
    </w:p>
    <w:p w14:paraId="1357411C" w14:textId="77777777"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E37ACB1" w14:textId="579A3684" w:rsidR="00353E6F" w:rsidRDefault="006B1007" w:rsidP="0005157A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  <w:r w:rsidR="0005157A" w:rsidRPr="006B706A">
        <w:br/>
      </w:r>
      <w:r w:rsidR="0005157A" w:rsidRPr="006B706A">
        <w:br/>
        <w:t xml:space="preserve"> </w:t>
      </w:r>
      <w:r w:rsidR="00026929" w:rsidRPr="006B706A">
        <w:t xml:space="preserve"> </w:t>
      </w:r>
      <w:r w:rsidR="006B706A">
        <w:rPr>
          <w:noProof/>
        </w:rPr>
        <w:drawing>
          <wp:inline distT="0" distB="0" distL="0" distR="0" wp14:anchorId="72E1E327" wp14:editId="04ABCAE0">
            <wp:extent cx="4191000" cy="4581525"/>
            <wp:effectExtent l="0" t="0" r="0" b="9525"/>
            <wp:docPr id="22600805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08054" name="Imagem 2260080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5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5090" w14:textId="03AB5352" w:rsidR="006B706A" w:rsidRDefault="006B706A" w:rsidP="006B706A">
      <w:pPr>
        <w:rPr>
          <w:sz w:val="36"/>
          <w:szCs w:val="36"/>
        </w:rPr>
      </w:pPr>
      <w:r w:rsidRPr="006B706A">
        <w:rPr>
          <w:sz w:val="36"/>
          <w:szCs w:val="36"/>
        </w:rPr>
        <w:t xml:space="preserve">Garrafas de </w:t>
      </w:r>
      <w:proofErr w:type="gramStart"/>
      <w:r w:rsidRPr="006B706A">
        <w:rPr>
          <w:sz w:val="36"/>
          <w:szCs w:val="36"/>
        </w:rPr>
        <w:t>agua</w:t>
      </w:r>
      <w:proofErr w:type="gramEnd"/>
      <w:r w:rsidRPr="006B706A">
        <w:rPr>
          <w:sz w:val="36"/>
          <w:szCs w:val="36"/>
        </w:rPr>
        <w:t xml:space="preserve"> mineral </w:t>
      </w:r>
    </w:p>
    <w:p w14:paraId="6B96865D" w14:textId="77777777" w:rsidR="006B706A" w:rsidRDefault="006B706A" w:rsidP="006B706A">
      <w:pPr>
        <w:rPr>
          <w:sz w:val="36"/>
          <w:szCs w:val="36"/>
        </w:rPr>
      </w:pPr>
    </w:p>
    <w:p w14:paraId="043D2213" w14:textId="34941E9D" w:rsidR="006B706A" w:rsidRPr="006B706A" w:rsidRDefault="008E4F74" w:rsidP="006B706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1397631" wp14:editId="5FF4F314">
            <wp:extent cx="2600688" cy="3934374"/>
            <wp:effectExtent l="0" t="0" r="9525" b="9525"/>
            <wp:docPr id="96577229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72293" name="Imagem 9657722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Garrafa térmica </w:t>
      </w:r>
    </w:p>
    <w:p w14:paraId="6FEC08F9" w14:textId="5EA8150E"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3CFD68F8" w14:textId="3BFA5E3C" w:rsidR="0005157A" w:rsidRDefault="008E4F7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E4F74">
        <w:rPr>
          <w:rFonts w:ascii="Arial" w:hAnsi="Arial" w:cs="Arial"/>
          <w:b/>
          <w:bCs/>
          <w:color w:val="000000" w:themeColor="text1"/>
          <w:sz w:val="24"/>
          <w:szCs w:val="24"/>
        </w:rPr>
        <w:t>Agua mineral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hyperlink r:id="rId14" w:history="1">
        <w:r w:rsidRPr="001127BE">
          <w:rPr>
            <w:rStyle w:val="Hyperlink"/>
            <w:rFonts w:ascii="Arial" w:hAnsi="Arial" w:cs="Arial"/>
            <w:sz w:val="24"/>
            <w:szCs w:val="24"/>
          </w:rPr>
          <w:t>https://www.magazineluiza.com.br/agua-mineral-diamante-12x500ml-aguas-diamante/p/caj316gg00/me/agum/?seller_id=aguasdiamante&amp;srsltid=AfmBOorcRjhPsr5fApHltJ5_9POLti9kDsgGkVFcBrnsvki8fkr-ZDNDInc</w:t>
        </w:r>
      </w:hyperlink>
    </w:p>
    <w:p w14:paraId="4F90A691" w14:textId="77777777" w:rsidR="008E4F74" w:rsidRDefault="008E4F7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E014A07" w14:textId="25F3F1E0" w:rsidR="008E4F74" w:rsidRDefault="008E4F74" w:rsidP="00117BBE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12"/>
          <w:szCs w:val="12"/>
        </w:rPr>
      </w:pPr>
      <w:r w:rsidRPr="008E4F74">
        <w:rPr>
          <w:rFonts w:ascii="Arial" w:hAnsi="Arial" w:cs="Arial"/>
          <w:b/>
          <w:bCs/>
          <w:color w:val="000000" w:themeColor="text1"/>
          <w:sz w:val="24"/>
          <w:szCs w:val="24"/>
        </w:rPr>
        <w:t>Garrafa Térmica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- </w:t>
      </w:r>
      <w:hyperlink r:id="rId15" w:history="1">
        <w:r w:rsidRPr="001127BE">
          <w:rPr>
            <w:rStyle w:val="Hyperlink"/>
            <w:rFonts w:ascii="Arial" w:hAnsi="Arial" w:cs="Arial"/>
            <w:b/>
            <w:bCs/>
            <w:sz w:val="12"/>
            <w:szCs w:val="12"/>
          </w:rPr>
          <w:t>https://www.mercadolivre.com.br/garrafa-inox-750ml-personalizado-a-laser-logo-ou-nome-cor-laranja/p/MLB24131728?item_id=MLB3647487543&amp;from=gshop&amp;matt_tool=97591216&amp;matt_word=&amp;matt_source=google&amp;matt_campaign_id=14302215579&amp;matt_ad_group_id=150144483247&amp;matt_match_type=&amp;matt_network=g&amp;matt_device=c&amp;matt_creative=649447138071&amp;matt_keyword=&amp;matt_ad_position=&amp;matt_ad_type=pla&amp;matt_merchant_id=735098660&amp;matt_product_id=MLB24131728-product&amp;matt_product_partition_id=1961560038453&amp;matt_target_id=aud-1966009190540:pla-1961560038453&amp;cq_src=google_ads&amp;cq_cmp=14302215579&amp;cq_net=g&amp;cq_plt=gp&amp;cq_med=pla&amp;gad_source=1&amp;gclid=Cj0KCQjw3vO3BhCqARIsAEWblcAhkmIk1IGAZWCC7-fQ94BKIZ0wDJ8xqNvOYZlqAdanimUnSDCFdLEaArkdEALw_wcB</w:t>
        </w:r>
      </w:hyperlink>
    </w:p>
    <w:p w14:paraId="281182CC" w14:textId="77777777" w:rsidR="008E4F74" w:rsidRDefault="008E4F74" w:rsidP="00117BBE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12"/>
          <w:szCs w:val="12"/>
        </w:rPr>
      </w:pPr>
    </w:p>
    <w:p w14:paraId="4AC361C5" w14:textId="77777777" w:rsidR="008E4F74" w:rsidRDefault="008E4F74" w:rsidP="00117BBE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12"/>
          <w:szCs w:val="12"/>
        </w:rPr>
      </w:pPr>
    </w:p>
    <w:p w14:paraId="0F7D1A87" w14:textId="77777777" w:rsidR="008E4F74" w:rsidRPr="008E4F74" w:rsidRDefault="008E4F74" w:rsidP="00117BBE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66AFF363" w14:textId="77777777" w:rsidR="001F2ED7" w:rsidRPr="001F2ED7" w:rsidRDefault="001F2ED7" w:rsidP="001F2ED7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1F2ED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>Conclusão</w:t>
      </w:r>
    </w:p>
    <w:p w14:paraId="0718FAB4" w14:textId="77777777" w:rsidR="001F2ED7" w:rsidRPr="001F2ED7" w:rsidRDefault="001F2ED7" w:rsidP="001F2ED7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F2ED7">
        <w:rPr>
          <w:rFonts w:ascii="Arial" w:eastAsia="Arial" w:hAnsi="Arial" w:cs="Arial"/>
          <w:color w:val="000000" w:themeColor="text1"/>
          <w:sz w:val="24"/>
          <w:szCs w:val="24"/>
        </w:rPr>
        <w:t>A água mineral é um produto popular que oferece benefícios à saúde e prazer ao consumidor, mas também enfrenta desafios em relação ao impacto ambiental e à sustentabilidade. A adaptação a essas preocupações é essencial para o futuro da indústria.</w:t>
      </w:r>
    </w:p>
    <w:p w14:paraId="29B21002" w14:textId="5908F966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Default="006B1007" w:rsidP="006B1007">
      <w:pPr>
        <w:pStyle w:val="Ttulo1"/>
      </w:pPr>
      <w:bookmarkStart w:id="9" w:name="_Toc73287567"/>
      <w:r w:rsidRPr="006B1007">
        <w:t>REFERÊNCIAS BIBLIOGRÁFICAS</w:t>
      </w:r>
      <w:bookmarkEnd w:id="9"/>
      <w:r w:rsidRPr="006B1007">
        <w:t xml:space="preserve"> </w:t>
      </w:r>
    </w:p>
    <w:p w14:paraId="251102F4" w14:textId="77777777" w:rsidR="00A8197E" w:rsidRDefault="00A8197E" w:rsidP="00A8197E"/>
    <w:p w14:paraId="750B7DBD" w14:textId="4FFD239C" w:rsidR="00A8197E" w:rsidRDefault="00A8197E" w:rsidP="00A8197E">
      <w:r>
        <w:t xml:space="preserve">Site- Treze </w:t>
      </w:r>
      <w:proofErr w:type="spellStart"/>
      <w:r>
        <w:t>tilias</w:t>
      </w:r>
      <w:proofErr w:type="spellEnd"/>
      <w:r>
        <w:t xml:space="preserve"> </w:t>
      </w:r>
    </w:p>
    <w:p w14:paraId="71CAC3B2" w14:textId="3BA5B2FC" w:rsidR="00A8197E" w:rsidRDefault="00A8197E" w:rsidP="00A8197E">
      <w:r>
        <w:t>Ano- 2024</w:t>
      </w:r>
    </w:p>
    <w:p w14:paraId="2F635A28" w14:textId="5C232140" w:rsidR="00A8197E" w:rsidRDefault="00A8197E" w:rsidP="00A8197E">
      <w:proofErr w:type="spellStart"/>
      <w:r>
        <w:t>Titulo</w:t>
      </w:r>
      <w:proofErr w:type="spellEnd"/>
      <w:r>
        <w:t xml:space="preserve">- A importância do consumo de </w:t>
      </w:r>
      <w:proofErr w:type="gramStart"/>
      <w:r>
        <w:t>agua</w:t>
      </w:r>
      <w:proofErr w:type="gramEnd"/>
      <w:r>
        <w:t xml:space="preserve"> mineral </w:t>
      </w:r>
    </w:p>
    <w:p w14:paraId="30EE8BFD" w14:textId="6A39059A" w:rsidR="00A8197E" w:rsidRDefault="00A8197E" w:rsidP="00A8197E">
      <w:r>
        <w:t xml:space="preserve">Link- </w:t>
      </w:r>
      <w:hyperlink r:id="rId16" w:history="1">
        <w:r w:rsidRPr="001127BE">
          <w:rPr>
            <w:rStyle w:val="Hyperlink"/>
          </w:rPr>
          <w:t>https://aguamineraltrezetilias.com.br/vida-saudavel/a-importancia-do-consumo-de-agua-mineral/</w:t>
        </w:r>
      </w:hyperlink>
    </w:p>
    <w:p w14:paraId="07B66CDE" w14:textId="557906AE" w:rsidR="00A8197E" w:rsidRDefault="00A8197E" w:rsidP="00A8197E">
      <w:r>
        <w:t>Data de acesso- 02-10-2024</w:t>
      </w:r>
    </w:p>
    <w:p w14:paraId="7455B4E8" w14:textId="442A24D8" w:rsidR="00A8197E" w:rsidRPr="00A8197E" w:rsidRDefault="00A8197E" w:rsidP="00A8197E">
      <w:pPr>
        <w:pStyle w:val="Ttulo1"/>
        <w:numPr>
          <w:ilvl w:val="0"/>
          <w:numId w:val="0"/>
        </w:numPr>
        <w:shd w:val="clear" w:color="auto" w:fill="FFFFFF"/>
        <w:spacing w:after="0" w:line="312" w:lineRule="atLeast"/>
        <w:rPr>
          <w:rFonts w:ascii="Montserrat" w:hAnsi="Montserrat"/>
          <w:color w:val="FFFFFF"/>
          <w:sz w:val="84"/>
          <w:szCs w:val="84"/>
        </w:rPr>
      </w:pPr>
    </w:p>
    <w:sectPr w:rsidR="00A8197E" w:rsidRPr="00A819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44AE14" w14:textId="77777777" w:rsidR="00D91953" w:rsidRDefault="00D91953" w:rsidP="006B706A">
      <w:pPr>
        <w:spacing w:after="0" w:line="240" w:lineRule="auto"/>
      </w:pPr>
      <w:r>
        <w:separator/>
      </w:r>
    </w:p>
  </w:endnote>
  <w:endnote w:type="continuationSeparator" w:id="0">
    <w:p w14:paraId="12B8ECFE" w14:textId="77777777" w:rsidR="00D91953" w:rsidRDefault="00D91953" w:rsidP="006B7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BE522F" w14:textId="77777777" w:rsidR="00D91953" w:rsidRDefault="00D91953" w:rsidP="006B706A">
      <w:pPr>
        <w:spacing w:after="0" w:line="240" w:lineRule="auto"/>
      </w:pPr>
      <w:r>
        <w:separator/>
      </w:r>
    </w:p>
  </w:footnote>
  <w:footnote w:type="continuationSeparator" w:id="0">
    <w:p w14:paraId="5BAA33A2" w14:textId="77777777" w:rsidR="00D91953" w:rsidRDefault="00D91953" w:rsidP="006B70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A27E5A"/>
    <w:multiLevelType w:val="multilevel"/>
    <w:tmpl w:val="1824A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5C719A"/>
    <w:multiLevelType w:val="multilevel"/>
    <w:tmpl w:val="E974C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0D5DE6"/>
    <w:multiLevelType w:val="multilevel"/>
    <w:tmpl w:val="014C2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861B93"/>
    <w:multiLevelType w:val="multilevel"/>
    <w:tmpl w:val="2B802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37CD7C8A"/>
    <w:multiLevelType w:val="multilevel"/>
    <w:tmpl w:val="2C10D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CA4479"/>
    <w:multiLevelType w:val="multilevel"/>
    <w:tmpl w:val="237A5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4D61CA"/>
    <w:multiLevelType w:val="multilevel"/>
    <w:tmpl w:val="99EA4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752DD9"/>
    <w:multiLevelType w:val="multilevel"/>
    <w:tmpl w:val="16426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A43B62"/>
    <w:multiLevelType w:val="multilevel"/>
    <w:tmpl w:val="D2CA4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688E5A73"/>
    <w:multiLevelType w:val="multilevel"/>
    <w:tmpl w:val="5D40C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040749"/>
    <w:multiLevelType w:val="multilevel"/>
    <w:tmpl w:val="63702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291A04"/>
    <w:multiLevelType w:val="multilevel"/>
    <w:tmpl w:val="7256E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531A7B"/>
    <w:multiLevelType w:val="multilevel"/>
    <w:tmpl w:val="20664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7967930">
    <w:abstractNumId w:val="5"/>
  </w:num>
  <w:num w:numId="2" w16cid:durableId="150878533">
    <w:abstractNumId w:val="22"/>
  </w:num>
  <w:num w:numId="3" w16cid:durableId="227350816">
    <w:abstractNumId w:val="2"/>
  </w:num>
  <w:num w:numId="4" w16cid:durableId="2108036096">
    <w:abstractNumId w:val="6"/>
  </w:num>
  <w:num w:numId="5" w16cid:durableId="877161024">
    <w:abstractNumId w:val="14"/>
  </w:num>
  <w:num w:numId="6" w16cid:durableId="2017414767">
    <w:abstractNumId w:val="17"/>
  </w:num>
  <w:num w:numId="7" w16cid:durableId="728260053">
    <w:abstractNumId w:val="2"/>
  </w:num>
  <w:num w:numId="8" w16cid:durableId="444931198">
    <w:abstractNumId w:val="7"/>
  </w:num>
  <w:num w:numId="9" w16cid:durableId="345526608">
    <w:abstractNumId w:val="11"/>
  </w:num>
  <w:num w:numId="10" w16cid:durableId="1088307360">
    <w:abstractNumId w:val="12"/>
  </w:num>
  <w:num w:numId="11" w16cid:durableId="1114132126">
    <w:abstractNumId w:val="16"/>
  </w:num>
  <w:num w:numId="12" w16cid:durableId="1697533813">
    <w:abstractNumId w:val="0"/>
  </w:num>
  <w:num w:numId="13" w16cid:durableId="2111273389">
    <w:abstractNumId w:val="20"/>
  </w:num>
  <w:num w:numId="14" w16cid:durableId="1538009917">
    <w:abstractNumId w:val="10"/>
  </w:num>
  <w:num w:numId="15" w16cid:durableId="267009672">
    <w:abstractNumId w:val="21"/>
  </w:num>
  <w:num w:numId="16" w16cid:durableId="825392966">
    <w:abstractNumId w:val="4"/>
  </w:num>
  <w:num w:numId="17" w16cid:durableId="424349864">
    <w:abstractNumId w:val="19"/>
  </w:num>
  <w:num w:numId="18" w16cid:durableId="300155852">
    <w:abstractNumId w:val="9"/>
  </w:num>
  <w:num w:numId="19" w16cid:durableId="1620409220">
    <w:abstractNumId w:val="13"/>
  </w:num>
  <w:num w:numId="20" w16cid:durableId="407927022">
    <w:abstractNumId w:val="15"/>
  </w:num>
  <w:num w:numId="21" w16cid:durableId="769161584">
    <w:abstractNumId w:val="1"/>
  </w:num>
  <w:num w:numId="22" w16cid:durableId="499462863">
    <w:abstractNumId w:val="3"/>
  </w:num>
  <w:num w:numId="23" w16cid:durableId="1016419841">
    <w:abstractNumId w:val="8"/>
  </w:num>
  <w:num w:numId="24" w16cid:durableId="1523665967">
    <w:abstractNumId w:val="18"/>
  </w:num>
  <w:num w:numId="25" w16cid:durableId="86968066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1F2ED7"/>
    <w:rsid w:val="0026761D"/>
    <w:rsid w:val="0028602E"/>
    <w:rsid w:val="002B02DB"/>
    <w:rsid w:val="002B554F"/>
    <w:rsid w:val="00353E6F"/>
    <w:rsid w:val="003A5F67"/>
    <w:rsid w:val="00404E51"/>
    <w:rsid w:val="0043034A"/>
    <w:rsid w:val="004A711F"/>
    <w:rsid w:val="004B692B"/>
    <w:rsid w:val="004E77D7"/>
    <w:rsid w:val="00550481"/>
    <w:rsid w:val="005B045C"/>
    <w:rsid w:val="005D0B90"/>
    <w:rsid w:val="0068300C"/>
    <w:rsid w:val="006A37EE"/>
    <w:rsid w:val="006B1007"/>
    <w:rsid w:val="006B706A"/>
    <w:rsid w:val="006E3875"/>
    <w:rsid w:val="0070389C"/>
    <w:rsid w:val="007C69C2"/>
    <w:rsid w:val="00814DA5"/>
    <w:rsid w:val="00847CD2"/>
    <w:rsid w:val="008511AA"/>
    <w:rsid w:val="00851D4E"/>
    <w:rsid w:val="00872A27"/>
    <w:rsid w:val="00896728"/>
    <w:rsid w:val="008B0BEB"/>
    <w:rsid w:val="008E4F74"/>
    <w:rsid w:val="0090332E"/>
    <w:rsid w:val="00931784"/>
    <w:rsid w:val="009400B1"/>
    <w:rsid w:val="00962C67"/>
    <w:rsid w:val="00977CB2"/>
    <w:rsid w:val="00A70A3A"/>
    <w:rsid w:val="00A8197E"/>
    <w:rsid w:val="00B46873"/>
    <w:rsid w:val="00BF6C2C"/>
    <w:rsid w:val="00C3332E"/>
    <w:rsid w:val="00C43E07"/>
    <w:rsid w:val="00D5174F"/>
    <w:rsid w:val="00D86ADD"/>
    <w:rsid w:val="00D91953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06B53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A71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06B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A711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06B5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">
    <w:name w:val="header"/>
    <w:basedOn w:val="Normal"/>
    <w:link w:val="CabealhoChar"/>
    <w:uiPriority w:val="99"/>
    <w:unhideWhenUsed/>
    <w:rsid w:val="006B70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B706A"/>
  </w:style>
  <w:style w:type="paragraph" w:styleId="Rodap">
    <w:name w:val="footer"/>
    <w:basedOn w:val="Normal"/>
    <w:link w:val="RodapChar"/>
    <w:uiPriority w:val="99"/>
    <w:unhideWhenUsed/>
    <w:rsid w:val="006B70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B706A"/>
  </w:style>
  <w:style w:type="character" w:styleId="MenoPendente">
    <w:name w:val="Unresolved Mention"/>
    <w:basedOn w:val="Fontepargpadro"/>
    <w:uiPriority w:val="99"/>
    <w:semiHidden/>
    <w:unhideWhenUsed/>
    <w:rsid w:val="008E4F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8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10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8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453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930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6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15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230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891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aguamineraltrezetilias.com.br/vida-saudavel/a-importancia-do-consumo-de-agua-minera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mercadolivre.com.br/garrafa-inox-750ml-personalizado-a-laser-logo-ou-nome-cor-laranja/p/MLB24131728?item_id=MLB3647487543&amp;from=gshop&amp;matt_tool=97591216&amp;matt_word=&amp;matt_source=google&amp;matt_campaign_id=14302215579&amp;matt_ad_group_id=150144483247&amp;matt_match_type=&amp;matt_network=g&amp;matt_device=c&amp;matt_creative=649447138071&amp;matt_keyword=&amp;matt_ad_position=&amp;matt_ad_type=pla&amp;matt_merchant_id=735098660&amp;matt_product_id=MLB24131728-product&amp;matt_product_partition_id=1961560038453&amp;matt_target_id=aud-1966009190540:pla-1961560038453&amp;cq_src=google_ads&amp;cq_cmp=14302215579&amp;cq_net=g&amp;cq_plt=gp&amp;cq_med=pla&amp;gad_source=1&amp;gclid=Cj0KCQjw3vO3BhCqARIsAEWblcAhkmIk1IGAZWCC7-fQ94BKIZ0wDJ8xqNvOYZlqAdanimUnSDCFdLEaArkdEALw_wcB" TargetMode="Externa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magazineluiza.com.br/agua-mineral-diamante-12x500ml-aguas-diamante/p/caj316gg00/me/agum/?seller_id=aguasdiamante&amp;srsltid=AfmBOorcRjhPsr5fApHltJ5_9POLti9kDsgGkVFcBrnsvki8fkr-ZDNDInc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1521</Words>
  <Characters>8216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Willian Braune</cp:lastModifiedBy>
  <cp:revision>2</cp:revision>
  <cp:lastPrinted>2020-11-09T21:26:00Z</cp:lastPrinted>
  <dcterms:created xsi:type="dcterms:W3CDTF">2024-10-02T17:11:00Z</dcterms:created>
  <dcterms:modified xsi:type="dcterms:W3CDTF">2024-10-02T17:11:00Z</dcterms:modified>
</cp:coreProperties>
</file>