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etdflpvylbws" w:id="0"/>
      <w:bookmarkEnd w:id="0"/>
      <w:r w:rsidDel="00000000" w:rsidR="00000000" w:rsidRPr="00000000">
        <w:rPr>
          <w:rFonts w:ascii="Inter Medium" w:cs="Inter Medium" w:eastAsia="Inter Medium" w:hAnsi="Inter Medium"/>
          <w:b w:val="0"/>
          <w:i w:val="0"/>
          <w:smallCaps w:val="0"/>
          <w:strike w:val="0"/>
          <w:color w:val="1f1f1f"/>
          <w:sz w:val="52"/>
          <w:szCs w:val="52"/>
          <w:u w:val="none"/>
          <w:shd w:fill="auto" w:val="clear"/>
          <w:vertAlign w:val="baseline"/>
          <w:rtl w:val="0"/>
        </w:rPr>
        <w:t xml:space="preserve">Tab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grdc5vuwld62" w:id="1"/>
      <w:bookmarkEnd w:id="1"/>
      <w:r w:rsidDel="00000000" w:rsidR="00000000" w:rsidRPr="00000000">
        <w:rPr>
          <w:rtl w:val="0"/>
        </w:rPr>
        <w:t xml:space="preserve">Software Documentation Guide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This document serves as a comprehensive guide for creating and maintaining effective software documentation. It outlines key principles, best practices, and essential components to ensure clarity, accuracy, and usability for developers, end-users, and stakeholders.</w:t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11vdonbjijec" w:id="2"/>
      <w:bookmarkEnd w:id="2"/>
      <w:r w:rsidDel="00000000" w:rsidR="00000000" w:rsidRPr="00000000">
        <w:rPr>
          <w:rtl w:val="0"/>
        </w:rPr>
        <w:t xml:space="preserve">Introduction to Software Documentation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Software documentation is crucial for the success and longevity of any software project. It acts as a reference for understanding how software works, how to use it, and how to maintain it. Effective documentation reduces onboarding time, facilitates collaboration, and improves the overall quality of the software.</w:t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qs24u53uap9p" w:id="3"/>
      <w:bookmarkEnd w:id="3"/>
      <w:r w:rsidDel="00000000" w:rsidR="00000000" w:rsidRPr="00000000">
        <w:rPr>
          <w:rtl w:val="0"/>
        </w:rPr>
        <w:t xml:space="preserve">Key Principles of Good Documentation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Adhering to these principles will help create high-quality documentation:</w:t>
      </w:r>
    </w:p>
    <w:p w:rsidR="00000000" w:rsidDel="00000000" w:rsidP="00000000" w:rsidRDefault="00000000" w:rsidRPr="00000000" w14:paraId="00000008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Accuracy:</w:t>
      </w:r>
      <w:r w:rsidDel="00000000" w:rsidR="00000000" w:rsidRPr="00000000">
        <w:rPr>
          <w:rtl w:val="0"/>
        </w:rPr>
        <w:t xml:space="preserve"> Ensure all information is correct and up-to-date.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Clarity:</w:t>
      </w:r>
      <w:r w:rsidDel="00000000" w:rsidR="00000000" w:rsidRPr="00000000">
        <w:rPr>
          <w:rtl w:val="0"/>
        </w:rPr>
        <w:t xml:space="preserve"> Use simple, unambiguous language. Avoid jargon where possible, or define it clearly.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Completeness:</w:t>
      </w:r>
      <w:r w:rsidDel="00000000" w:rsidR="00000000" w:rsidRPr="00000000">
        <w:rPr>
          <w:rtl w:val="0"/>
        </w:rPr>
        <w:t xml:space="preserve"> Provide all necessary information without overwhelming the reader.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Consistency:</w:t>
      </w:r>
      <w:r w:rsidDel="00000000" w:rsidR="00000000" w:rsidRPr="00000000">
        <w:rPr>
          <w:rtl w:val="0"/>
        </w:rPr>
        <w:t xml:space="preserve"> Maintain a uniform style, terminology, and format throughout the documentation.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Accessibility:</w:t>
      </w:r>
      <w:r w:rsidDel="00000000" w:rsidR="00000000" w:rsidRPr="00000000">
        <w:rPr>
          <w:rtl w:val="0"/>
        </w:rPr>
        <w:t xml:space="preserve"> Make documentation easy to find and navigate.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Maintainability:</w:t>
      </w:r>
      <w:r w:rsidDel="00000000" w:rsidR="00000000" w:rsidRPr="00000000">
        <w:rPr>
          <w:rtl w:val="0"/>
        </w:rPr>
        <w:t xml:space="preserve"> Design documentation so it can be easily updated and expanded.</w:t>
      </w:r>
    </w:p>
    <w:p w:rsidR="00000000" w:rsidDel="00000000" w:rsidP="00000000" w:rsidRDefault="00000000" w:rsidRPr="00000000" w14:paraId="0000000F">
      <w:pPr>
        <w:pStyle w:val="Heading1"/>
        <w:rPr/>
      </w:pPr>
      <w:bookmarkStart w:colFirst="0" w:colLast="0" w:name="_w4dju2nt6frf" w:id="4"/>
      <w:bookmarkEnd w:id="4"/>
      <w:r w:rsidDel="00000000" w:rsidR="00000000" w:rsidRPr="00000000">
        <w:rPr>
          <w:rtl w:val="0"/>
        </w:rPr>
        <w:t xml:space="preserve">Documentation Process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The process of creating documentation typically involves the following steps:</w:t>
      </w:r>
    </w:p>
    <w:p w:rsidR="00000000" w:rsidDel="00000000" w:rsidP="00000000" w:rsidRDefault="00000000" w:rsidRPr="00000000" w14:paraId="00000011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Planning:</w:t>
      </w:r>
      <w:r w:rsidDel="00000000" w:rsidR="00000000" w:rsidRPr="00000000">
        <w:rPr>
          <w:rtl w:val="0"/>
        </w:rPr>
        <w:t xml:space="preserve"> Define the scope, audience, and goals of the documentation.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Gathering Information:</w:t>
      </w:r>
      <w:r w:rsidDel="00000000" w:rsidR="00000000" w:rsidRPr="00000000">
        <w:rPr>
          <w:rtl w:val="0"/>
        </w:rPr>
        <w:t xml:space="preserve"> Collect all relevant details from development teams, product managers, and other sources.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Writing:</w:t>
      </w:r>
      <w:r w:rsidDel="00000000" w:rsidR="00000000" w:rsidRPr="00000000">
        <w:rPr>
          <w:rtl w:val="0"/>
        </w:rPr>
        <w:t xml:space="preserve"> Draft the content according to the defined style and structure.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Reviewing:</w:t>
      </w:r>
      <w:r w:rsidDel="00000000" w:rsidR="00000000" w:rsidRPr="00000000">
        <w:rPr>
          <w:rtl w:val="0"/>
        </w:rPr>
        <w:t xml:space="preserve"> Have others review the documentation for accuracy, clarity, and completeness.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Publishing:</w:t>
      </w:r>
      <w:r w:rsidDel="00000000" w:rsidR="00000000" w:rsidRPr="00000000">
        <w:rPr>
          <w:rtl w:val="0"/>
        </w:rPr>
        <w:t xml:space="preserve"> Make the documentation available to its intended audience.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Maintaining:</w:t>
      </w:r>
      <w:r w:rsidDel="00000000" w:rsidR="00000000" w:rsidRPr="00000000">
        <w:rPr>
          <w:rtl w:val="0"/>
        </w:rPr>
        <w:t xml:space="preserve"> Regularly update the documentation to reflect changes in the software.</w:t>
      </w:r>
    </w:p>
    <w:p w:rsidR="00000000" w:rsidDel="00000000" w:rsidP="00000000" w:rsidRDefault="00000000" w:rsidRPr="00000000" w14:paraId="00000018">
      <w:pPr>
        <w:pStyle w:val="Heading1"/>
        <w:rPr/>
      </w:pPr>
      <w:bookmarkStart w:colFirst="0" w:colLast="0" w:name="_bl7hj58t52sc" w:id="5"/>
      <w:bookmarkEnd w:id="5"/>
      <w:r w:rsidDel="00000000" w:rsidR="00000000" w:rsidRPr="00000000">
        <w:rPr>
          <w:rtl w:val="0"/>
        </w:rPr>
        <w:t xml:space="preserve">Tools and Technologies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Various tools can assist in creating and managing software documentation.</w:t>
      </w:r>
    </w:p>
    <w:p w:rsidR="00000000" w:rsidDel="00000000" w:rsidP="00000000" w:rsidRDefault="00000000" w:rsidRPr="00000000" w14:paraId="0000001A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Documentation Generators:</w:t>
      </w:r>
      <w:r w:rsidDel="00000000" w:rsidR="00000000" w:rsidRPr="00000000">
        <w:rPr>
          <w:rtl w:val="0"/>
        </w:rPr>
        <w:t xml:space="preserve"> Tools like Sphinx, Javadoc, or Doxygen automatically generate documentation from source code comments.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Version Control Systems:</w:t>
      </w:r>
      <w:r w:rsidDel="00000000" w:rsidR="00000000" w:rsidRPr="00000000">
        <w:rPr>
          <w:rtl w:val="0"/>
        </w:rPr>
        <w:t xml:space="preserve"> Using systems like Git ensures proper tracking of changes and collaboration.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Content Management Systems (CMS):</w:t>
      </w:r>
      <w:r w:rsidDel="00000000" w:rsidR="00000000" w:rsidRPr="00000000">
        <w:rPr>
          <w:rtl w:val="0"/>
        </w:rPr>
        <w:t xml:space="preserve"> Platforms like Confluence or Read the Docs can host and organize documentation.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Markdown Editors:</w:t>
      </w:r>
      <w:r w:rsidDel="00000000" w:rsidR="00000000" w:rsidRPr="00000000">
        <w:rPr>
          <w:rtl w:val="0"/>
        </w:rPr>
        <w:t xml:space="preserve"> For simple, readable text formatting.</w:t>
      </w: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4"/>
        <w:szCs w:val="24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Inter Medium" w:cs="Inter Medium" w:eastAsia="Inter Medium" w:hAnsi="Inter Medium"/>
      <w:i w:val="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Inter Medium" w:cs="Inter Medium" w:eastAsia="Inter Medium" w:hAnsi="Inter Medium"/>
      <w:i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Inter Medium" w:cs="Inter Medium" w:eastAsia="Inter Medium" w:hAnsi="Inter Medium"/>
      <w:i w:val="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Inter Medium" w:cs="Inter Medium" w:eastAsia="Inter Medium" w:hAnsi="Inter Medium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 SemiBold" w:cs="Inter SemiBold" w:eastAsia="Inter SemiBold" w:hAnsi="Inter SemiBold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" w:cs="Inter" w:eastAsia="Inter" w:hAnsi="Inter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rFonts w:ascii="Inter Medium" w:cs="Inter Medium" w:eastAsia="Inter Medium" w:hAnsi="Inter Medium"/>
      <w:i w:val="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Inter" w:cs="Inter" w:eastAsia="Inter" w:hAnsi="Inter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11" Type="http://schemas.openxmlformats.org/officeDocument/2006/relationships/font" Target="fonts/InterMedium-italic.ttf"/><Relationship Id="rId10" Type="http://schemas.openxmlformats.org/officeDocument/2006/relationships/font" Target="fonts/InterMedium-bold.ttf"/><Relationship Id="rId12" Type="http://schemas.openxmlformats.org/officeDocument/2006/relationships/font" Target="fonts/InterMedium-boldItalic.ttf"/><Relationship Id="rId9" Type="http://schemas.openxmlformats.org/officeDocument/2006/relationships/font" Target="fonts/InterMedium-regular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