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FE1E" w14:textId="472D44C1" w:rsidR="00A63FFF" w:rsidRPr="00A925C8" w:rsidRDefault="00FE2394" w:rsidP="00A63FFF">
      <w:pPr>
        <w:pStyle w:val="NormalWeb"/>
        <w:shd w:val="clear" w:color="auto" w:fill="FCFCFC"/>
        <w:spacing w:before="0" w:beforeAutospacing="0" w:after="180" w:afterAutospacing="0" w:line="360" w:lineRule="atLeast"/>
        <w:rPr>
          <w:rFonts w:ascii="Lato" w:hAnsi="Lato"/>
          <w:b/>
          <w:bCs/>
          <w:color w:val="404040"/>
          <w:sz w:val="36"/>
          <w:szCs w:val="36"/>
        </w:rPr>
      </w:pPr>
      <w:r>
        <w:rPr>
          <w:rFonts w:ascii="Lato" w:hAnsi="Lato"/>
          <w:b/>
          <w:bCs/>
          <w:color w:val="404040"/>
          <w:sz w:val="36"/>
          <w:szCs w:val="36"/>
        </w:rPr>
        <w:t xml:space="preserve">TECS PhD Machine Learning Rotation: </w:t>
      </w:r>
      <w:r w:rsidR="00A63FFF" w:rsidRPr="00A925C8">
        <w:rPr>
          <w:rFonts w:ascii="Lato" w:hAnsi="Lato"/>
          <w:b/>
          <w:bCs/>
          <w:color w:val="404040"/>
          <w:sz w:val="36"/>
          <w:szCs w:val="36"/>
        </w:rPr>
        <w:t xml:space="preserve">What causes </w:t>
      </w:r>
      <w:r w:rsidR="00187A57" w:rsidRPr="00A925C8">
        <w:rPr>
          <w:rFonts w:ascii="Lato" w:hAnsi="Lato"/>
          <w:b/>
          <w:bCs/>
          <w:color w:val="404040"/>
          <w:sz w:val="36"/>
          <w:szCs w:val="36"/>
        </w:rPr>
        <w:t>a drug</w:t>
      </w:r>
      <w:r>
        <w:rPr>
          <w:rFonts w:ascii="Lato" w:hAnsi="Lato"/>
          <w:b/>
          <w:bCs/>
          <w:color w:val="404040"/>
          <w:sz w:val="36"/>
          <w:szCs w:val="36"/>
        </w:rPr>
        <w:t>/molecule</w:t>
      </w:r>
      <w:r w:rsidR="00187A57" w:rsidRPr="00A925C8">
        <w:rPr>
          <w:rFonts w:ascii="Lato" w:hAnsi="Lato"/>
          <w:b/>
          <w:bCs/>
          <w:color w:val="404040"/>
          <w:sz w:val="36"/>
          <w:szCs w:val="36"/>
        </w:rPr>
        <w:t xml:space="preserve"> to be lipophil</w:t>
      </w:r>
      <w:r w:rsidR="00DB2923" w:rsidRPr="00A925C8">
        <w:rPr>
          <w:rFonts w:ascii="Lato" w:hAnsi="Lato"/>
          <w:b/>
          <w:bCs/>
          <w:color w:val="404040"/>
          <w:sz w:val="36"/>
          <w:szCs w:val="36"/>
        </w:rPr>
        <w:t>ic</w:t>
      </w:r>
      <w:r w:rsidR="00A63FFF" w:rsidRPr="00A925C8">
        <w:rPr>
          <w:rFonts w:ascii="Lato" w:hAnsi="Lato"/>
          <w:b/>
          <w:bCs/>
          <w:color w:val="404040"/>
          <w:sz w:val="36"/>
          <w:szCs w:val="36"/>
        </w:rPr>
        <w:t xml:space="preserve"> and can we predict it?</w:t>
      </w:r>
    </w:p>
    <w:p w14:paraId="61EC3019" w14:textId="7EB9EC13" w:rsidR="00452E98" w:rsidRDefault="00B47488" w:rsidP="00452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mc:AlternateContent>
          <mc:Choice Requires="wps">
            <w:drawing>
              <wp:anchor distT="0" distB="0" distL="114300" distR="114300" simplePos="0" relativeHeight="251664384" behindDoc="0" locked="0" layoutInCell="1" allowOverlap="1" wp14:anchorId="3DA2A31E" wp14:editId="63415CFA">
                <wp:simplePos x="0" y="0"/>
                <wp:positionH relativeFrom="column">
                  <wp:posOffset>4768667</wp:posOffset>
                </wp:positionH>
                <wp:positionV relativeFrom="paragraph">
                  <wp:posOffset>753710</wp:posOffset>
                </wp:positionV>
                <wp:extent cx="661958" cy="11219"/>
                <wp:effectExtent l="0" t="152400" r="0" b="160655"/>
                <wp:wrapNone/>
                <wp:docPr id="17" name="Straight Arrow Connector 17"/>
                <wp:cNvGraphicFramePr/>
                <a:graphic xmlns:a="http://schemas.openxmlformats.org/drawingml/2006/main">
                  <a:graphicData uri="http://schemas.microsoft.com/office/word/2010/wordprocessingShape">
                    <wps:wsp>
                      <wps:cNvCnPr/>
                      <wps:spPr>
                        <a:xfrm>
                          <a:off x="0" y="0"/>
                          <a:ext cx="661958" cy="112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26ACBD" id="_x0000_t32" coordsize="21600,21600" o:spt="32" o:oned="t" path="m,l21600,21600e" filled="f">
                <v:path arrowok="t" fillok="f" o:connecttype="none"/>
                <o:lock v:ext="edit" shapetype="t"/>
              </v:shapetype>
              <v:shape id="Straight Arrow Connector 17" o:spid="_x0000_s1026" type="#_x0000_t32" style="position:absolute;margin-left:375.5pt;margin-top:59.35pt;width:52.1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" strokecolor="#4472c4 [3204]" strokeweight="6pt">
                <v:stroke endarrow="block" joinstyle="miter"/>
              </v:shape>
            </w:pict>
          </mc:Fallback>
        </mc:AlternateContent>
      </w:r>
      <w:r w:rsidRPr="00B47488">
        <w:rPr>
          <w:rFonts w:ascii="Courier New" w:eastAsia="Times New Roman" w:hAnsi="Courier New" w:cs="Courier New"/>
          <w:noProof/>
          <w:color w:val="000000"/>
          <w:sz w:val="21"/>
          <w:szCs w:val="21"/>
        </w:rPr>
        <mc:AlternateContent>
          <mc:Choice Requires="wps">
            <w:drawing>
              <wp:anchor distT="45720" distB="45720" distL="114300" distR="114300" simplePos="0" relativeHeight="251661312" behindDoc="0" locked="0" layoutInCell="1" allowOverlap="1" wp14:anchorId="66092F7E" wp14:editId="739BC9EF">
                <wp:simplePos x="0" y="0"/>
                <wp:positionH relativeFrom="page">
                  <wp:posOffset>6248287</wp:posOffset>
                </wp:positionH>
                <wp:positionV relativeFrom="paragraph">
                  <wp:posOffset>421001</wp:posOffset>
                </wp:positionV>
                <wp:extent cx="11049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083A0AE" w14:textId="775BBED9" w:rsidR="00B47488" w:rsidRPr="00B47488" w:rsidRDefault="00B47488">
                            <w:pPr>
                              <w:rPr>
                                <w:b/>
                                <w:bCs/>
                                <w:sz w:val="28"/>
                                <w:szCs w:val="28"/>
                              </w:rPr>
                            </w:pPr>
                            <w:r w:rsidRPr="00B47488">
                              <w:rPr>
                                <w:b/>
                                <w:bCs/>
                                <w:sz w:val="28"/>
                                <w:szCs w:val="28"/>
                              </w:rPr>
                              <w:t>Lipophilicity of 0.295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092F7E" id="_x0000_t202" coordsize="21600,21600" o:spt="202" path="m,l,21600r21600,l21600,xe">
                <v:stroke joinstyle="miter"/>
                <v:path gradientshapeok="t" o:connecttype="rect"/>
              </v:shapetype>
              <v:shape id="Text Box 2" o:spid="_x0000_s1026" type="#_x0000_t202" style="position:absolute;margin-left:492pt;margin-top:33.15pt;width:87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">
                <v:textbox style="mso-fit-shape-to-text:t">
                  <w:txbxContent>
                    <w:p w14:paraId="6083A0AE" w14:textId="775BBED9" w:rsidR="00B47488" w:rsidRPr="00B47488" w:rsidRDefault="00B47488">
                      <w:pPr>
                        <w:rPr>
                          <w:b/>
                          <w:bCs/>
                          <w:sz w:val="28"/>
                          <w:szCs w:val="28"/>
                        </w:rPr>
                      </w:pPr>
                      <w:r w:rsidRPr="00B47488">
                        <w:rPr>
                          <w:b/>
                          <w:bCs/>
                          <w:sz w:val="28"/>
                          <w:szCs w:val="28"/>
                        </w:rPr>
                        <w:t>Lipophilicity of 0.295</w:t>
                      </w:r>
                    </w:p>
                  </w:txbxContent>
                </v:textbox>
                <w10:wrap type="square" anchorx="page"/>
              </v:shape>
            </w:pict>
          </mc:Fallback>
        </mc:AlternateContent>
      </w:r>
      <w:r w:rsidRPr="00EA4DF1">
        <w:rPr>
          <w:rFonts w:ascii="Courier New" w:eastAsia="Times New Roman" w:hAnsi="Courier New" w:cs="Courier New"/>
          <w:color w:val="000000"/>
          <w:sz w:val="21"/>
          <w:szCs w:val="21"/>
        </w:rPr>
        <mc:AlternateContent>
          <mc:Choice Requires="wpg">
            <w:drawing>
              <wp:anchor distT="0" distB="0" distL="114300" distR="114300" simplePos="0" relativeHeight="251659264" behindDoc="0" locked="0" layoutInCell="1" allowOverlap="1" wp14:anchorId="4BD233B6" wp14:editId="1F5A9DF5">
                <wp:simplePos x="0" y="0"/>
                <wp:positionH relativeFrom="column">
                  <wp:posOffset>3280406</wp:posOffset>
                </wp:positionH>
                <wp:positionV relativeFrom="paragraph">
                  <wp:posOffset>115570</wp:posOffset>
                </wp:positionV>
                <wp:extent cx="1403350" cy="1274445"/>
                <wp:effectExtent l="38100" t="38100" r="44450" b="40005"/>
                <wp:wrapNone/>
                <wp:docPr id="32" name="Group 31">
                  <a:extLst xmlns:a="http://schemas.openxmlformats.org/drawingml/2006/main">
                    <a:ext uri="{FF2B5EF4-FFF2-40B4-BE49-F238E27FC236}">
                      <a16:creationId xmlns:a16="http://schemas.microsoft.com/office/drawing/2014/main" id="{1BC4A679-C084-4F14-96E1-BE047E42C72A}"/>
                    </a:ext>
                  </a:extLst>
                </wp:docPr>
                <wp:cNvGraphicFramePr/>
                <a:graphic xmlns:a="http://schemas.openxmlformats.org/drawingml/2006/main">
                  <a:graphicData uri="http://schemas.microsoft.com/office/word/2010/wordprocessingGroup">
                    <wpg:wgp>
                      <wpg:cNvGrpSpPr/>
                      <wpg:grpSpPr>
                        <a:xfrm>
                          <a:off x="0" y="0"/>
                          <a:ext cx="1403350" cy="1274445"/>
                          <a:chOff x="15258" y="-57722"/>
                          <a:chExt cx="1908543" cy="1639337"/>
                        </a:xfrm>
                      </wpg:grpSpPr>
                      <wps:wsp>
                        <wps:cNvPr id="2" name="Rectangle: Rounded Corners 2">
                          <a:extLst>
                            <a:ext uri="{FF2B5EF4-FFF2-40B4-BE49-F238E27FC236}">
                              <a16:creationId xmlns:a16="http://schemas.microsoft.com/office/drawing/2014/main" id="{8252C10C-5B7D-4CCB-9F62-21A07206BBF6}"/>
                            </a:ext>
                          </a:extLst>
                        </wps:cNvPr>
                        <wps:cNvSpPr/>
                        <wps:spPr>
                          <a:xfrm>
                            <a:off x="15258" y="-57722"/>
                            <a:ext cx="1908543" cy="1639337"/>
                          </a:xfrm>
                          <a:prstGeom prst="roundRect">
                            <a:avLst/>
                          </a:prstGeom>
                          <a:solidFill>
                            <a:schemeClr val="bg1"/>
                          </a:solidFill>
                          <a:ln w="76200">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g:cNvPr id="3" name="Group 3">
                          <a:extLst>
                            <a:ext uri="{FF2B5EF4-FFF2-40B4-BE49-F238E27FC236}">
                              <a16:creationId xmlns:a16="http://schemas.microsoft.com/office/drawing/2014/main" id="{9DF1CAAF-F92C-44C9-B939-290E5E60B323}"/>
                            </a:ext>
                          </a:extLst>
                        </wpg:cNvPr>
                        <wpg:cNvGrpSpPr/>
                        <wpg:grpSpPr>
                          <a:xfrm>
                            <a:off x="183009" y="449758"/>
                            <a:ext cx="1640706" cy="911422"/>
                            <a:chOff x="183009" y="449757"/>
                            <a:chExt cx="6894486" cy="1622927"/>
                          </a:xfrm>
                        </wpg:grpSpPr>
                        <wps:wsp>
                          <wps:cNvPr id="5" name="Snip and Round Single Corner Rectangle 3">
                            <a:extLst>
                              <a:ext uri="{FF2B5EF4-FFF2-40B4-BE49-F238E27FC236}">
                                <a16:creationId xmlns:a16="http://schemas.microsoft.com/office/drawing/2014/main" id="{7B430C9D-61DE-435F-A66B-34823DD80831}"/>
                              </a:ext>
                            </a:extLst>
                          </wps:cNvPr>
                          <wps:cNvSpPr/>
                          <wps:spPr>
                            <a:xfrm>
                              <a:off x="183009" y="1158284"/>
                              <a:ext cx="914400" cy="914400"/>
                            </a:xfrm>
                            <a:prstGeom prst="snipRound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bodyPr rtlCol="0" anchor="ctr"/>
                        </wps:wsp>
                        <wps:wsp>
                          <wps:cNvPr id="6" name="Rectangle 6">
                            <a:extLst>
                              <a:ext uri="{FF2B5EF4-FFF2-40B4-BE49-F238E27FC236}">
                                <a16:creationId xmlns:a16="http://schemas.microsoft.com/office/drawing/2014/main" id="{941FEAE3-57AC-4868-9C73-3D7B8EBC5B2D}"/>
                              </a:ext>
                            </a:extLst>
                          </wps:cNvPr>
                          <wps:cNvSpPr/>
                          <wps:spPr>
                            <a:xfrm>
                              <a:off x="2324631" y="1158284"/>
                              <a:ext cx="1951790" cy="914400"/>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tlCol="0" anchor="ctr"/>
                        </wps:wsp>
                        <wps:wsp>
                          <wps:cNvPr id="7" name="Parallelogram 7">
                            <a:extLst>
                              <a:ext uri="{FF2B5EF4-FFF2-40B4-BE49-F238E27FC236}">
                                <a16:creationId xmlns:a16="http://schemas.microsoft.com/office/drawing/2014/main" id="{B0EA8212-3EC4-42FA-ACB6-9D2644596421}"/>
                              </a:ext>
                            </a:extLst>
                          </wps:cNvPr>
                          <wps:cNvSpPr/>
                          <wps:spPr>
                            <a:xfrm>
                              <a:off x="5519682" y="1142241"/>
                              <a:ext cx="1557813" cy="914400"/>
                            </a:xfrm>
                            <a:prstGeom prst="parallelogram">
                              <a:avLst/>
                            </a:prstGeom>
                            <a:solidFill>
                              <a:srgbClr val="00B050"/>
                            </a:solidFill>
                          </wps:spPr>
                          <wps:style>
                            <a:lnRef idx="1">
                              <a:schemeClr val="accent1"/>
                            </a:lnRef>
                            <a:fillRef idx="3">
                              <a:schemeClr val="accent1"/>
                            </a:fillRef>
                            <a:effectRef idx="2">
                              <a:schemeClr val="accent1"/>
                            </a:effectRef>
                            <a:fontRef idx="minor">
                              <a:schemeClr val="lt1"/>
                            </a:fontRef>
                          </wps:style>
                          <wps:bodyPr rtlCol="0" anchor="ctr"/>
                        </wps:wsp>
                        <wps:wsp>
                          <wps:cNvPr id="8" name="Straight Arrow Connector 8">
                            <a:extLst>
                              <a:ext uri="{FF2B5EF4-FFF2-40B4-BE49-F238E27FC236}">
                                <a16:creationId xmlns:a16="http://schemas.microsoft.com/office/drawing/2014/main" id="{1741CD8B-0926-435C-85EE-A8E1BC9494C1}"/>
                              </a:ext>
                            </a:extLst>
                          </wps:cNvPr>
                          <wps:cNvCnPr>
                            <a:stCxn id="5" idx="0"/>
                          </wps:cNvCnPr>
                          <wps:spPr>
                            <a:xfrm>
                              <a:off x="1097409" y="1615484"/>
                              <a:ext cx="1227222" cy="10694"/>
                            </a:xfrm>
                            <a:prstGeom prst="straightConnector1">
                              <a:avLst/>
                            </a:prstGeom>
                            <a:ln w="5715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a:extLst>
                              <a:ext uri="{FF2B5EF4-FFF2-40B4-BE49-F238E27FC236}">
                                <a16:creationId xmlns:a16="http://schemas.microsoft.com/office/drawing/2014/main" id="{5713B56A-ACD4-4D23-B991-98619B13D554}"/>
                              </a:ext>
                            </a:extLst>
                          </wps:cNvPr>
                          <wps:cNvCnPr>
                            <a:endCxn id="7" idx="5"/>
                          </wps:cNvCnPr>
                          <wps:spPr>
                            <a:xfrm flipV="1">
                              <a:off x="4276421" y="1599441"/>
                              <a:ext cx="1357561" cy="16043"/>
                            </a:xfrm>
                            <a:prstGeom prst="straightConnector1">
                              <a:avLst/>
                            </a:prstGeom>
                            <a:ln w="571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 name="Straight Connector 10">
                            <a:extLst>
                              <a:ext uri="{FF2B5EF4-FFF2-40B4-BE49-F238E27FC236}">
                                <a16:creationId xmlns:a16="http://schemas.microsoft.com/office/drawing/2014/main" id="{6F5EF1D8-301C-4EFE-843E-9110F86D661F}"/>
                              </a:ext>
                            </a:extLst>
                          </wps:cNvPr>
                          <wps:cNvCnPr/>
                          <wps:spPr>
                            <a:xfrm>
                              <a:off x="4276421" y="1358810"/>
                              <a:ext cx="521367" cy="0"/>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1" name="Straight Connector 11">
                            <a:extLst>
                              <a:ext uri="{FF2B5EF4-FFF2-40B4-BE49-F238E27FC236}">
                                <a16:creationId xmlns:a16="http://schemas.microsoft.com/office/drawing/2014/main" id="{E39AFBA7-0B98-49B8-8706-7CB5296B7CFE}"/>
                              </a:ext>
                            </a:extLst>
                          </wps:cNvPr>
                          <wps:cNvCnPr/>
                          <wps:spPr>
                            <a:xfrm flipV="1">
                              <a:off x="4797788" y="449757"/>
                              <a:ext cx="0" cy="909053"/>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2" name="Straight Connector 12">
                            <a:extLst>
                              <a:ext uri="{FF2B5EF4-FFF2-40B4-BE49-F238E27FC236}">
                                <a16:creationId xmlns:a16="http://schemas.microsoft.com/office/drawing/2014/main" id="{EC044FB8-D870-4C7E-889B-2DE00E2E255B}"/>
                              </a:ext>
                            </a:extLst>
                          </wps:cNvPr>
                          <wps:cNvCnPr/>
                          <wps:spPr>
                            <a:xfrm flipH="1">
                              <a:off x="3273788" y="449757"/>
                              <a:ext cx="1524000" cy="0"/>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a:extLst>
                              <a:ext uri="{FF2B5EF4-FFF2-40B4-BE49-F238E27FC236}">
                                <a16:creationId xmlns:a16="http://schemas.microsoft.com/office/drawing/2014/main" id="{B1BE5C04-59D3-4CD0-B437-D67DB513FF94}"/>
                              </a:ext>
                            </a:extLst>
                          </wps:cNvPr>
                          <wps:cNvCnPr/>
                          <wps:spPr>
                            <a:xfrm>
                              <a:off x="3273788" y="449757"/>
                              <a:ext cx="0" cy="692484"/>
                            </a:xfrm>
                            <a:prstGeom prst="straightConnector1">
                              <a:avLst/>
                            </a:prstGeom>
                            <a:ln w="5715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4" name="TextBox 16">
                          <a:extLst>
                            <a:ext uri="{FF2B5EF4-FFF2-40B4-BE49-F238E27FC236}">
                              <a16:creationId xmlns:a16="http://schemas.microsoft.com/office/drawing/2014/main" id="{BB5466C7-B572-44CE-B094-601825E0C788}"/>
                            </a:ext>
                          </a:extLst>
                        </wps:cNvPr>
                        <wps:cNvSpPr txBox="1"/>
                        <wps:spPr>
                          <a:xfrm>
                            <a:off x="466077" y="55965"/>
                            <a:ext cx="1106842" cy="455278"/>
                          </a:xfrm>
                          <a:prstGeom prst="rect">
                            <a:avLst/>
                          </a:prstGeom>
                          <a:noFill/>
                        </wps:spPr>
                        <wps:txbx>
                          <w:txbxContent>
                            <w:p w14:paraId="6FC9C7F5" w14:textId="092DAF59" w:rsidR="00EA4DF1" w:rsidRDefault="00EA4DF1" w:rsidP="00EA4DF1">
                              <w:pPr>
                                <w:rPr>
                                  <w:rFonts w:hAnsi="Calibri"/>
                                  <w:b/>
                                  <w:bCs/>
                                  <w:color w:val="000000" w:themeColor="text1"/>
                                  <w:kern w:val="24"/>
                                  <w:sz w:val="36"/>
                                  <w:szCs w:val="36"/>
                                </w:rPr>
                              </w:pPr>
                              <w:r>
                                <w:rPr>
                                  <w:rFonts w:hAnsi="Calibri"/>
                                  <w:b/>
                                  <w:bCs/>
                                  <w:color w:val="000000" w:themeColor="text1"/>
                                  <w:kern w:val="24"/>
                                  <w:sz w:val="36"/>
                                  <w:szCs w:val="36"/>
                                </w:rPr>
                                <w:t>M</w:t>
                              </w:r>
                              <w:r w:rsidR="000B5379">
                                <w:rPr>
                                  <w:rFonts w:hAnsi="Calibri"/>
                                  <w:b/>
                                  <w:bCs/>
                                  <w:color w:val="000000" w:themeColor="text1"/>
                                  <w:kern w:val="24"/>
                                  <w:sz w:val="36"/>
                                  <w:szCs w:val="36"/>
                                </w:rPr>
                                <w:t>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BD233B6" id="Group 31" o:spid="_x0000_s1027" style="position:absolute;margin-left:258.3pt;margin-top:9.1pt;width:110.5pt;height:100.35pt;z-index:251659264;mso-width-relative:margin;mso-height-relative:margin" coordorigin="152,-577" coordsize="19085,16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">
                <v:roundrect id="Rectangle: Rounded Corners 2" o:spid="_x0000_s1028" style="position:absolute;left:152;top:-577;width:19086;height:163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" fillcolor="white [3212]" strokecolor="black [3213]" strokeweight="6pt">
                  <v:stroke joinstyle="miter"/>
                </v:roundrect>
                <v:group id="Group 3" o:spid="_x0000_s1029" style="position:absolute;left:1830;top:4497;width:16407;height:9114" coordorigin="1830,4497" coordsize="68944,1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nip and Round Single Corner Rectangle 3" o:spid="_x0000_s1030" style="position:absolute;left:1830;top:11582;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" path="m152403,l761997,,914400,152403r,761997l,914400,,152403c,68233,68233,,152403,xe" fillcolor="#538135 [2409]" strokecolor="#4472c4 [3204]" strokeweight=".5pt">
                    <v:stroke joinstyle="miter"/>
                    <v:path arrowok="t" o:connecttype="custom" o:connectlocs="152403,0;761997,0;914400,152403;914400,914400;0,914400;0,152403;152403,0" o:connectangles="0,0,0,0,0,0,0"/>
                  </v:shape>
                  <v:rect id="Rectangle 6" o:spid="_x0000_s1031" style="position:absolute;left:23246;top:11582;width:1951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" fillcolor="#7030a0" strokecolor="#4472c4 [3204]" strokeweight=".5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2" type="#_x0000_t7" style="position:absolute;left:55196;top:11422;width:1557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" adj="3170" fillcolor="#00b050" strokecolor="#4472c4 [3204]" strokeweight=".5pt"/>
                  <v:shape id="Straight Arrow Connector 8" o:spid="_x0000_s1033" type="#_x0000_t32" style="position:absolute;left:10974;top:16154;width:12272;height: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" strokecolor="black [3213]" strokeweight="4.5pt">
                    <v:stroke endarrow="open" joinstyle="miter"/>
                  </v:shape>
                  <v:shape id="Straight Arrow Connector 9" o:spid="_x0000_s1034" type="#_x0000_t32" style="position:absolute;left:42764;top:15994;width:13575;height: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" strokeweight="4.5pt">
                    <v:stroke endarrow="open" joinstyle="miter"/>
                  </v:shape>
                  <v:line id="Straight Connector 10" o:spid="_x0000_s1035" style="position:absolute;visibility:visible;mso-wrap-style:square" from="42764,13588" to="47977,1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" strokecolor="red" strokeweight="4.5pt">
                    <v:stroke joinstyle="miter"/>
                  </v:line>
                  <v:line id="Straight Connector 11" o:spid="_x0000_s1036" style="position:absolute;flip:y;visibility:visible;mso-wrap-style:square" from="47977,4497" to="47977,1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" strokecolor="red" strokeweight="4.5pt">
                    <v:stroke joinstyle="miter"/>
                  </v:line>
                  <v:line id="Straight Connector 12" o:spid="_x0000_s1037" style="position:absolute;flip:x;visibility:visible;mso-wrap-style:square" from="32737,4497" to="47977,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" strokecolor="red" strokeweight="4.5pt">
                    <v:stroke joinstyle="miter"/>
                  </v:line>
                  <v:shape id="Straight Arrow Connector 13" o:spid="_x0000_s1038" type="#_x0000_t32" style="position:absolute;left:32737;top:4497;width:0;height:6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" strokecolor="red" strokeweight="4.5pt">
                    <v:stroke endarrow="open" joinstyle="miter"/>
                  </v:shape>
                </v:group>
                <v:shape id="TextBox 16" o:spid="_x0000_s1039" type="#_x0000_t202" style="position:absolute;left:4660;top:559;width:11069;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FC9C7F5" w14:textId="092DAF59" w:rsidR="00EA4DF1" w:rsidRDefault="00EA4DF1" w:rsidP="00EA4DF1">
                        <w:pPr>
                          <w:rPr>
                            <w:rFonts w:hAnsi="Calibri"/>
                            <w:b/>
                            <w:bCs/>
                            <w:color w:val="000000" w:themeColor="text1"/>
                            <w:kern w:val="24"/>
                            <w:sz w:val="36"/>
                            <w:szCs w:val="36"/>
                          </w:rPr>
                        </w:pPr>
                        <w:r>
                          <w:rPr>
                            <w:rFonts w:hAnsi="Calibri"/>
                            <w:b/>
                            <w:bCs/>
                            <w:color w:val="000000" w:themeColor="text1"/>
                            <w:kern w:val="24"/>
                            <w:sz w:val="36"/>
                            <w:szCs w:val="36"/>
                          </w:rPr>
                          <w:t>M</w:t>
                        </w:r>
                        <w:r w:rsidR="000B5379">
                          <w:rPr>
                            <w:rFonts w:hAnsi="Calibri"/>
                            <w:b/>
                            <w:bCs/>
                            <w:color w:val="000000" w:themeColor="text1"/>
                            <w:kern w:val="24"/>
                            <w:sz w:val="36"/>
                            <w:szCs w:val="36"/>
                          </w:rPr>
                          <w:t>L</w:t>
                        </w:r>
                      </w:p>
                    </w:txbxContent>
                  </v:textbox>
                </v:shape>
              </v:group>
            </w:pict>
          </mc:Fallback>
        </mc:AlternateContent>
      </w:r>
      <w:r>
        <w:rPr>
          <w:rFonts w:ascii="Courier New" w:eastAsia="Times New Roman" w:hAnsi="Courier New" w:cs="Courier New"/>
          <w:noProof/>
          <w:color w:val="000000"/>
          <w:sz w:val="21"/>
          <w:szCs w:val="21"/>
        </w:rPr>
        <mc:AlternateContent>
          <mc:Choice Requires="wps">
            <w:drawing>
              <wp:anchor distT="0" distB="0" distL="114300" distR="114300" simplePos="0" relativeHeight="251662336" behindDoc="0" locked="0" layoutInCell="1" allowOverlap="1" wp14:anchorId="36F7611A" wp14:editId="62A27CCC">
                <wp:simplePos x="0" y="0"/>
                <wp:positionH relativeFrom="column">
                  <wp:posOffset>2541247</wp:posOffset>
                </wp:positionH>
                <wp:positionV relativeFrom="paragraph">
                  <wp:posOffset>762234</wp:posOffset>
                </wp:positionV>
                <wp:extent cx="661958" cy="11219"/>
                <wp:effectExtent l="0" t="152400" r="0" b="160655"/>
                <wp:wrapNone/>
                <wp:docPr id="14" name="Straight Arrow Connector 14"/>
                <wp:cNvGraphicFramePr/>
                <a:graphic xmlns:a="http://schemas.openxmlformats.org/drawingml/2006/main">
                  <a:graphicData uri="http://schemas.microsoft.com/office/word/2010/wordprocessingShape">
                    <wps:wsp>
                      <wps:cNvCnPr/>
                      <wps:spPr>
                        <a:xfrm>
                          <a:off x="0" y="0"/>
                          <a:ext cx="661958" cy="112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5D587" id="Straight Arrow Connector 14" o:spid="_x0000_s1026" type="#_x0000_t32" style="position:absolute;margin-left:200.1pt;margin-top:60pt;width:52.1pt;height:.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" strokecolor="#4472c4 [3204]" strokeweight="6pt">
                <v:stroke endarrow="block" joinstyle="miter"/>
              </v:shape>
            </w:pict>
          </mc:Fallback>
        </mc:AlternateContent>
      </w:r>
      <w:r w:rsidR="00452E98">
        <w:rPr>
          <w:rFonts w:ascii="Courier New" w:eastAsia="Times New Roman" w:hAnsi="Courier New" w:cs="Courier New"/>
          <w:noProof/>
          <w:color w:val="000000"/>
          <w:sz w:val="21"/>
          <w:szCs w:val="21"/>
        </w:rPr>
        <w:drawing>
          <wp:inline distT="0" distB="0" distL="0" distR="0" wp14:anchorId="42B01A6A" wp14:editId="70BA7F1D">
            <wp:extent cx="2496080" cy="14286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1205" r="20556"/>
                    <a:stretch/>
                  </pic:blipFill>
                  <pic:spPr bwMode="auto">
                    <a:xfrm>
                      <a:off x="0" y="0"/>
                      <a:ext cx="2496291" cy="1428750"/>
                    </a:xfrm>
                    <a:prstGeom prst="rect">
                      <a:avLst/>
                    </a:prstGeom>
                    <a:ln>
                      <a:noFill/>
                    </a:ln>
                    <a:extLst>
                      <a:ext uri="{53640926-AAD7-44D8-BBD7-CCE9431645EC}">
                        <a14:shadowObscured xmlns:a14="http://schemas.microsoft.com/office/drawing/2010/main"/>
                      </a:ext>
                    </a:extLst>
                  </pic:spPr>
                </pic:pic>
              </a:graphicData>
            </a:graphic>
          </wp:inline>
        </w:drawing>
      </w:r>
    </w:p>
    <w:p w14:paraId="68EB222C" w14:textId="0278E5E4" w:rsidR="00452E98" w:rsidRPr="00B47488" w:rsidRDefault="00452E98" w:rsidP="00B47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BBAECC4" w14:textId="00256E6A" w:rsidR="00F00620" w:rsidRDefault="00F00620" w:rsidP="00F00620">
      <w:pPr>
        <w:pStyle w:val="NormalWeb"/>
        <w:shd w:val="clear" w:color="auto" w:fill="FCFCFC"/>
        <w:spacing w:before="0" w:beforeAutospacing="0" w:after="180" w:afterAutospacing="0" w:line="360" w:lineRule="atLeast"/>
        <w:rPr>
          <w:rFonts w:ascii="Lato" w:hAnsi="Lato"/>
          <w:color w:val="404040"/>
          <w:shd w:val="clear" w:color="auto" w:fill="FCFCFC"/>
        </w:rPr>
      </w:pPr>
      <w:r>
        <w:rPr>
          <w:rFonts w:ascii="Lato" w:hAnsi="Lato"/>
          <w:color w:val="404040"/>
          <w:shd w:val="clear" w:color="auto" w:fill="FCFCFC"/>
        </w:rPr>
        <w:t>Lipophilicity is an important feature of drug molecules that affects both membrane permeability and solubility. The lipophilicity dataset, curated from ChEMBL database, provides experimental results of octanol/water distribution coefficient (logD at pH 7.4) of 4200 compounds.</w:t>
      </w:r>
    </w:p>
    <w:p w14:paraId="37098A7C" w14:textId="0C6250FF" w:rsidR="00F00620" w:rsidRPr="00F00620" w:rsidRDefault="00F00620" w:rsidP="00F00620">
      <w:r>
        <w:t>See:</w:t>
      </w:r>
      <w:r>
        <w:br/>
      </w:r>
      <w:hyperlink r:id="rId8" w:history="1">
        <w:r w:rsidRPr="006331A9">
          <w:rPr>
            <w:rStyle w:val="Hyperlink"/>
          </w:rPr>
          <w:t>https://deepchem.readthedocs.io/en/latest/api_reference/moleculenet.html#lipo-datasets</w:t>
        </w:r>
      </w:hyperlink>
      <w:r>
        <w:br/>
      </w:r>
      <w:r>
        <w:t>And references in there.</w:t>
      </w:r>
    </w:p>
    <w:p w14:paraId="2406A8A1" w14:textId="236FCCCC" w:rsidR="00A63FFF" w:rsidRPr="00A925C8" w:rsidRDefault="00A63FFF" w:rsidP="00A63FFF">
      <w:pPr>
        <w:pStyle w:val="NormalWeb"/>
        <w:shd w:val="clear" w:color="auto" w:fill="FCFCFC"/>
        <w:spacing w:before="0" w:beforeAutospacing="0" w:after="180" w:afterAutospacing="0" w:line="360" w:lineRule="atLeast"/>
        <w:rPr>
          <w:rFonts w:ascii="Lato" w:hAnsi="Lato"/>
          <w:b/>
          <w:bCs/>
          <w:color w:val="404040"/>
        </w:rPr>
      </w:pPr>
      <w:r w:rsidRPr="00A925C8">
        <w:rPr>
          <w:rFonts w:ascii="Lato" w:hAnsi="Lato"/>
          <w:b/>
          <w:bCs/>
          <w:color w:val="404040"/>
        </w:rPr>
        <w:t>Aims:</w:t>
      </w:r>
    </w:p>
    <w:p w14:paraId="2E7FF943" w14:textId="77777777" w:rsidR="00A63FFF" w:rsidRDefault="00A63FFF" w:rsidP="00A63FFF">
      <w:pPr>
        <w:pStyle w:val="NormalWeb"/>
        <w:numPr>
          <w:ilvl w:val="0"/>
          <w:numId w:val="2"/>
        </w:numPr>
        <w:shd w:val="clear" w:color="auto" w:fill="FCFCFC"/>
        <w:spacing w:before="0" w:beforeAutospacing="0" w:after="180" w:afterAutospacing="0" w:line="360" w:lineRule="atLeast"/>
        <w:rPr>
          <w:rFonts w:ascii="Lato" w:hAnsi="Lato"/>
          <w:color w:val="404040"/>
        </w:rPr>
      </w:pPr>
      <w:r>
        <w:rPr>
          <w:rFonts w:ascii="Lato" w:hAnsi="Lato"/>
          <w:color w:val="404040"/>
        </w:rPr>
        <w:t>Have a look at the dataset, are there any patterns to it?</w:t>
      </w:r>
    </w:p>
    <w:p w14:paraId="7E8A51D5" w14:textId="13BD89BA" w:rsidR="00A63FFF" w:rsidRDefault="00A63FFF" w:rsidP="00A63FFF">
      <w:pPr>
        <w:pStyle w:val="NormalWeb"/>
        <w:numPr>
          <w:ilvl w:val="0"/>
          <w:numId w:val="2"/>
        </w:numPr>
        <w:shd w:val="clear" w:color="auto" w:fill="FCFCFC"/>
        <w:spacing w:before="0" w:beforeAutospacing="0" w:after="180" w:afterAutospacing="0" w:line="360" w:lineRule="atLeast"/>
        <w:rPr>
          <w:rFonts w:ascii="Lato" w:hAnsi="Lato"/>
          <w:color w:val="404040"/>
        </w:rPr>
      </w:pPr>
      <w:r>
        <w:rPr>
          <w:rFonts w:ascii="Lato" w:hAnsi="Lato"/>
          <w:color w:val="404040"/>
        </w:rPr>
        <w:t xml:space="preserve">What sort of chemical features are associated with </w:t>
      </w:r>
      <w:r w:rsidR="00672785">
        <w:rPr>
          <w:rFonts w:ascii="Lato" w:hAnsi="Lato"/>
          <w:color w:val="404040"/>
        </w:rPr>
        <w:t>lipophilici</w:t>
      </w:r>
      <w:r>
        <w:rPr>
          <w:rFonts w:ascii="Lato" w:hAnsi="Lato"/>
          <w:color w:val="404040"/>
        </w:rPr>
        <w:t>ty?</w:t>
      </w:r>
    </w:p>
    <w:p w14:paraId="1B72580F" w14:textId="77777777" w:rsidR="00A63FFF" w:rsidRPr="00C80387" w:rsidRDefault="00A63FFF" w:rsidP="00A63FFF">
      <w:pPr>
        <w:pStyle w:val="NormalWeb"/>
        <w:numPr>
          <w:ilvl w:val="0"/>
          <w:numId w:val="2"/>
        </w:numPr>
        <w:shd w:val="clear" w:color="auto" w:fill="FCFCFC"/>
        <w:spacing w:before="0" w:beforeAutospacing="0" w:after="180" w:afterAutospacing="0" w:line="360" w:lineRule="atLeast"/>
        <w:rPr>
          <w:rFonts w:ascii="Lato" w:hAnsi="Lato"/>
          <w:color w:val="404040"/>
        </w:rPr>
      </w:pPr>
      <w:r>
        <w:rPr>
          <w:rFonts w:ascii="Lato" w:hAnsi="Lato"/>
          <w:color w:val="404040"/>
        </w:rPr>
        <w:t>Train a series of models to predict toxicity, can you beat the state of the art?</w:t>
      </w:r>
    </w:p>
    <w:p w14:paraId="7DB9B22A" w14:textId="5EDB0452" w:rsidR="00A63FFF" w:rsidRDefault="00A63FFF" w:rsidP="00A63FFF">
      <w:pPr>
        <w:rPr>
          <w:rFonts w:ascii="Lato" w:hAnsi="Lato"/>
          <w:color w:val="404040"/>
        </w:rPr>
      </w:pPr>
      <w:r>
        <w:rPr>
          <w:rFonts w:ascii="Lato" w:hAnsi="Lato"/>
          <w:color w:val="404040"/>
        </w:rPr>
        <w:t xml:space="preserve">This problem is a </w:t>
      </w:r>
      <w:r w:rsidR="00187A57">
        <w:rPr>
          <w:rFonts w:ascii="Lato" w:hAnsi="Lato"/>
          <w:color w:val="404040"/>
        </w:rPr>
        <w:t>regression</w:t>
      </w:r>
      <w:r>
        <w:rPr>
          <w:rFonts w:ascii="Lato" w:hAnsi="Lato"/>
          <w:color w:val="404040"/>
        </w:rPr>
        <w:t xml:space="preserve"> problem: </w:t>
      </w:r>
      <w:r w:rsidR="00187A57">
        <w:rPr>
          <w:rFonts w:ascii="Lato" w:hAnsi="Lato"/>
          <w:color w:val="404040"/>
        </w:rPr>
        <w:t>the output will be a number</w:t>
      </w:r>
      <w:r>
        <w:rPr>
          <w:rFonts w:ascii="Lato" w:hAnsi="Lato"/>
          <w:color w:val="404040"/>
        </w:rPr>
        <w:t xml:space="preserve">. </w:t>
      </w:r>
    </w:p>
    <w:p w14:paraId="57F4E98C" w14:textId="69DE4F58" w:rsidR="00A63FFF" w:rsidRDefault="00A63FFF" w:rsidP="00A63FFF">
      <w:pPr>
        <w:rPr>
          <w:rFonts w:ascii="Lato" w:hAnsi="Lato"/>
          <w:color w:val="404040"/>
        </w:rPr>
      </w:pPr>
      <w:r>
        <w:rPr>
          <w:rFonts w:ascii="Lato" w:hAnsi="Lato"/>
          <w:color w:val="404040"/>
        </w:rPr>
        <w:t xml:space="preserve">You will need to play around with a few ML models, and change hyperparameters to get the best model. Don’t forget to do more than one run for each model so you can display the results with error bars. </w:t>
      </w:r>
      <w:r w:rsidR="00EA6CEC">
        <w:rPr>
          <w:rFonts w:ascii="Lato" w:hAnsi="Lato"/>
          <w:color w:val="404040"/>
        </w:rPr>
        <w:t xml:space="preserve">The state of the art for this dataset is given in DeepChem and the MoleculeNet paper, and </w:t>
      </w:r>
      <w:r w:rsidR="00126FA9">
        <w:rPr>
          <w:rFonts w:ascii="Lato" w:hAnsi="Lato"/>
          <w:color w:val="404040"/>
        </w:rPr>
        <w:t>possibly in the references for the dataset.</w:t>
      </w:r>
      <w:r w:rsidR="003C3B30">
        <w:rPr>
          <w:rFonts w:ascii="Lato" w:hAnsi="Lato"/>
          <w:color w:val="404040"/>
        </w:rPr>
        <w:t xml:space="preserve"> Chemical focussed ML algorithms are in deepchem, </w:t>
      </w:r>
      <w:r w:rsidR="003F5005">
        <w:rPr>
          <w:rFonts w:ascii="Lato" w:hAnsi="Lato"/>
          <w:color w:val="404040"/>
        </w:rPr>
        <w:t>or sklearn contains general machine learning algorithms.</w:t>
      </w:r>
      <w:r w:rsidR="00104982">
        <w:rPr>
          <w:rFonts w:ascii="Lato" w:hAnsi="Lato"/>
          <w:color w:val="404040"/>
        </w:rPr>
        <w:t xml:space="preserve"> It is worth trying out a few different featurizations as well.</w:t>
      </w:r>
    </w:p>
    <w:p w14:paraId="69B0761A" w14:textId="77777777" w:rsidR="00A63FFF" w:rsidRDefault="00A63FFF" w:rsidP="00A63FFF">
      <w:pPr>
        <w:rPr>
          <w:rFonts w:ascii="Lato" w:hAnsi="Lato"/>
          <w:color w:val="404040"/>
        </w:rPr>
      </w:pPr>
      <w:r>
        <w:rPr>
          <w:rFonts w:ascii="Lato" w:hAnsi="Lato"/>
          <w:color w:val="404040"/>
        </w:rPr>
        <w:t>You will need to use rdkit to get measures of chemical features.</w:t>
      </w:r>
    </w:p>
    <w:p w14:paraId="31AF9FE8" w14:textId="77777777" w:rsidR="00A63FFF" w:rsidRDefault="00A63FFF" w:rsidP="00A63FFF">
      <w:r>
        <w:rPr>
          <w:rFonts w:ascii="Lato" w:hAnsi="Lato"/>
          <w:color w:val="404040"/>
        </w:rPr>
        <w:t xml:space="preserve">See </w:t>
      </w:r>
      <w:r>
        <w:rPr>
          <w:rFonts w:ascii="Lato" w:hAnsi="Lato"/>
          <w:color w:val="404040"/>
        </w:rPr>
        <w:br/>
      </w:r>
      <w:hyperlink r:id="rId9" w:history="1">
        <w:r w:rsidRPr="00C5570B">
          <w:rPr>
            <w:rStyle w:val="Hyperlink"/>
          </w:rPr>
          <w:t>https://moleculenet.org/</w:t>
        </w:r>
      </w:hyperlink>
    </w:p>
    <w:p w14:paraId="399666AA" w14:textId="77777777" w:rsidR="00A63FFF" w:rsidRDefault="00A63FFF" w:rsidP="00A63FFF">
      <w:r>
        <w:t xml:space="preserve">And </w:t>
      </w:r>
      <w:r>
        <w:br/>
      </w:r>
      <w:hyperlink r:id="rId10" w:history="1">
        <w:r w:rsidRPr="00C5570B">
          <w:rPr>
            <w:rStyle w:val="Hyperlink"/>
          </w:rPr>
          <w:t>https://deepchem.readthedocs.io/en/latest/index.html</w:t>
        </w:r>
      </w:hyperlink>
    </w:p>
    <w:p w14:paraId="37B24DBD" w14:textId="5B8085EC" w:rsidR="00D46B6A" w:rsidRDefault="00A63FFF">
      <w:r>
        <w:t>There’s a considerable amount of freedom as to where you take this, but you will want to show of</w:t>
      </w:r>
      <w:r w:rsidR="00187A57">
        <w:t>f</w:t>
      </w:r>
      <w:r>
        <w:t xml:space="preserve"> trained predictive models, have a poke around the literature, be prepared for questions from non-machine learning chemists about the chemistry and questions from ML chemists about how you trained the models. </w:t>
      </w:r>
    </w:p>
    <w:sectPr w:rsidR="00D46B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EC40" w14:textId="77777777" w:rsidR="00A63FFF" w:rsidRDefault="00A63FFF" w:rsidP="00A63FFF">
      <w:pPr>
        <w:spacing w:after="0" w:line="240" w:lineRule="auto"/>
      </w:pPr>
      <w:r>
        <w:separator/>
      </w:r>
    </w:p>
  </w:endnote>
  <w:endnote w:type="continuationSeparator" w:id="0">
    <w:p w14:paraId="71840B50" w14:textId="77777777" w:rsidR="00A63FFF" w:rsidRDefault="00A63FFF" w:rsidP="00A6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2639" w14:textId="77777777" w:rsidR="00A63FFF" w:rsidRDefault="00A63FFF" w:rsidP="00A63FFF">
      <w:pPr>
        <w:spacing w:after="0" w:line="240" w:lineRule="auto"/>
      </w:pPr>
      <w:r>
        <w:separator/>
      </w:r>
    </w:p>
  </w:footnote>
  <w:footnote w:type="continuationSeparator" w:id="0">
    <w:p w14:paraId="04DE9AC1" w14:textId="77777777" w:rsidR="00A63FFF" w:rsidRDefault="00A63FFF" w:rsidP="00A63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73A74"/>
    <w:multiLevelType w:val="multilevel"/>
    <w:tmpl w:val="443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56F68"/>
    <w:multiLevelType w:val="hybridMultilevel"/>
    <w:tmpl w:val="CD3C2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FF"/>
    <w:rsid w:val="000B5379"/>
    <w:rsid w:val="00104982"/>
    <w:rsid w:val="00126FA9"/>
    <w:rsid w:val="00187A57"/>
    <w:rsid w:val="003C3B30"/>
    <w:rsid w:val="003F5005"/>
    <w:rsid w:val="00452E98"/>
    <w:rsid w:val="00672785"/>
    <w:rsid w:val="0087423C"/>
    <w:rsid w:val="008E092D"/>
    <w:rsid w:val="00A63FFF"/>
    <w:rsid w:val="00A925C8"/>
    <w:rsid w:val="00B2129C"/>
    <w:rsid w:val="00B47488"/>
    <w:rsid w:val="00D46B6A"/>
    <w:rsid w:val="00DB2923"/>
    <w:rsid w:val="00EA4DF1"/>
    <w:rsid w:val="00EA6CEC"/>
    <w:rsid w:val="00F00620"/>
    <w:rsid w:val="00F52EAB"/>
    <w:rsid w:val="00FE23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7F8EE"/>
  <w15:chartTrackingRefBased/>
  <w15:docId w15:val="{A432A19C-9B9A-4B94-9BBE-12BE7B2F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F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3FFF"/>
    <w:rPr>
      <w:color w:val="0563C1" w:themeColor="hyperlink"/>
      <w:u w:val="single"/>
    </w:rPr>
  </w:style>
  <w:style w:type="paragraph" w:styleId="HTMLPreformatted">
    <w:name w:val="HTML Preformatted"/>
    <w:basedOn w:val="Normal"/>
    <w:link w:val="HTMLPreformattedChar"/>
    <w:uiPriority w:val="99"/>
    <w:semiHidden/>
    <w:unhideWhenUsed/>
    <w:rsid w:val="00452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E9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00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4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chem.readthedocs.io/en/latest/api_reference/moleculenet.html#lipo-datase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epchem.readthedocs.io/en/latest/index.html" TargetMode="External"/><Relationship Id="rId4" Type="http://schemas.openxmlformats.org/officeDocument/2006/relationships/webSettings" Target="webSettings.xml"/><Relationship Id="rId9" Type="http://schemas.openxmlformats.org/officeDocument/2006/relationships/hyperlink" Target="https://molecule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Gale</dc:creator>
  <cp:keywords/>
  <dc:description/>
  <cp:lastModifiedBy>Ella Gale</cp:lastModifiedBy>
  <cp:revision>18</cp:revision>
  <dcterms:created xsi:type="dcterms:W3CDTF">2021-12-07T12:49:00Z</dcterms:created>
  <dcterms:modified xsi:type="dcterms:W3CDTF">2021-12-07T19:56:00Z</dcterms:modified>
</cp:coreProperties>
</file>