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"How well does democracy function?". There was not a significant (P = 0.662) difference in the average response between Treatment at T1 (n = 8) and Control at T2 (n = 8). Among Control, there was a majority response of "Poorly" (50.0%), like Treatment (50.0%). Among those who selected "65+", there was not a significant (P = 0.811) difference in the average response between Treatment at T1 (n = 2) and Control at T2 (n = 2). Among Control, there was a majority response of "In the middle" (50.0%), unlike Treatment which had a supermajority response of "Well" (100.0%). Among those who selected "50-65", there was not a significant (P = 1.0) difference in the average response between Treatment at T1 (n = 2) and Control at T2 (n = 2). Among Control, there was a supermajority response of "Poorly" (100.0%), like Treatment (100.0%). Among those who selected "30-50", there was not a significant (P = 0.301) difference in the average response between Treatment at T1 (n = 2) and Control at T2 (n = 2). Among Control, there was a supermajority response of "Poorly" (100.0%), unlike Treatment which had a majority response of "Poorly" (50.0%). Among those who selected "18-30", there was not a significant (P = 0.556) difference in the average response between Treatment at T1 (n = 2) and Control at T2 (n = 2). Among Control, there was a supermajority response of "Well" (100.0%), unlike Treatment which had a majority response of "Poorly"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"What is the main principle of democracy?". There was not a significant (P = 0.844) difference in the average response between Treatment at T1 (n = 8) and Control at T2 (n = 8). Among Control, there was a supermajority response of "Incorrect" (75.0%), like Treatment (75.0%). Among those who selected "65+", there was not a significant (P = 0.712) difference in the average response between Treatment at T1 (n = 2) and Control at T2 (n = 2). Among Control, there was a majority response of "Incorrect" (50.0%), like Treatment (50.0%). Among those who selected "50-65", there was not a significant (P = 1.0) difference in the average response between Treatment at T1 (n = 2) and Control at T2 (n = 2). Among Control, there was a majority response of "Incorrect" (50.0%), unlike Treatment which had a supermajority response of "Incorrect" (100.0%). Among those who selected "30-50", there was not a significant (P = 0.811) difference in the average response between Treatment at T1 (n = 2) and Control at T2 (n = 2). Among Control, there was a supermajority response of "Incorrect" (100.0%), unlike Treatment which had a majority response of "Incorrect" (50.0%). Among those who selected "18-30", there was not a significant (P = 0.5) difference in the average response between Treatment at T1 (n = 2) and Control at T2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T2 responded to the statement, "The deliberation was good.". There was not a significant (P = 0.869) difference in the average response between Treatment at T1 (n = 8) and Control at T2 (n = 8). Among Control, there was a plurality response of "Disagree" (37.5%), unlike Treatment which had a majority response of "Disagree" (50.0%). Among those who selected "65+", there was not a significant (P = 0.553) difference in the average response between Treatment at T1 (n = 2) and Control at T2 (n = 2). Among Control, there was a majority response of "Disagree" (50.0%), like Treatment (50.0%). Among those who selected "50-65", there was not a significant (P = 0.705) difference in the average response between Treatment at T1 (n = 2) and Control at T2 (n = 2). Among Control, there was a supermajority response of "Agree" (100.0%), unlike Treatment which had a majority response of "Disagree" (50.0%). Among those who selected "30-50", there was not a significant (P = 1.0) difference in the average response between Treatment at T1 (n = 2) and Control at T2 (n = 2). Among Control, there was a majority response of "Disagree" (50.0%), like Treatment (50.0%). Among those who selected "18-30", there was not a significant (P = 0.712) difference in the average response between Treatment at T1 (n = 2) and Control at T2 (n = 2). Among Control, there was a majority response of "Disagree" (50.0%), like Treatment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