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v. Control at T1 (Weight) by Age Group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T2 and Control at T1 responded to the statement, "How well does democracy function?". There was not a significant (P = 0.578) difference in the average response between Treatment at T2 (n = 7) and Control at T1 (n = 7). Among Control, there was a majority response of "Well" (53.4%), unlike Treatment which had a plurality response of "Poorly" (43.1%). Among those who selected "65+", there was not a significant (P = 0.38) difference in the average response between Treatment at T2 (n = 1) and Control at T1 (n = 2). Among Control, there was a majority response of "Poorly" (53.6%), unlike Treatment which had a supermajority response of "Well" (100.0%). Among those who selected "50-65", there was not a significant (P = 0.909) difference in the average response between Treatment at T2 (n = 2) and Control at T1 (n = 1). Among Control, there was a supermajority response of "Well" (100.0%), unlike Treatment which had a majority response of "In the middle" (57.6%). Among those who selected "30-50", there was not a significant (P = 0.287) difference in the average response between Treatment at T2 (n = 2) and Control at T1 (n = 2). Among Control, there was a majority response of "Poorly" (54.3%), unlike Treatment which had a supermajority response of "Poorly" (100.0%). Among those who selected "18-30", there was not a significant (P = 0.738) difference in the average response between Treatment at T2 (n = 2) and Control at T1 (n = 2). Among Control, there was a majority response of "Poorly" (52.2%), like Treatment (54.8%).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T2 and Control at T1 responded to the statement, "What is the main principle of democracy?". There was not a significant (P = 0.706) difference in the average response between Treatment at T2 (n = 7) and Control at T1 (n = 7). Among Control, there was a supermajority response of "Incorrect" (74.4%), like Treatment (85.5%). Among those who selected "65+", there was not a significant (P = 0.495) difference in the average response between Treatment at T2 (n = 1) and Control at T1 (n = 2). Among Control, there was a majority response of "Incorrect" (53.6%), unlike Treatment which had a supermajority response of "Correct" (100.0%). Among those who selected "50-65", there was not a significant (P = 0.222) difference in the average response between Treatment at T2 (n = 2) and Control at T1 (n = 1). Among Control, there was a supermajority response of "Correct" (100.0%), like Treatment (100.0%). Among those who selected "30-50", there was not a significant (P = 0.809) difference in the average response between Treatment at T2 (n = 2) and Control at T1 (n = 2). Among Control, there was a supermajority response of "Incorrect" (100.0%), like Treatment (100.0%). Among those who selected "18-30", there was not a significant (P = 0.793) difference in the average response between Treatment at T2 (n = 2) and Control at T1 (n = 2). Among Control, there was a supermajority response of "Incorrect" (100.0%), like Treatment (100.0%).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T2 and Control at T1 responded to the statement, "The deliberation was good.". There was not a significant (P = 0.861) difference in the average response between Treatment at T2 (n = 7) and Control at T1 (n = 7). Among Control, there was a plurality response of "Agree" (45.7%), like Treatment (46.7%). Among those who selected "65+", there was not a significant (P = 0.228) difference in the average response between Treatment at T2 (n = 1) and Control at T1 (n = 2). Among Control, there was a majority response of "In the middle" (53.6%), unlike Treatment which had a supermajority response of "Agree" (100.0%). Among those who selected "50-65", there was not a significant (P = 0.574) difference in the average response between Treatment at T2 (n = 2) and Control at T1 (n = 1). Among Control, there was a supermajority response of "Disagree" (100.0%), like Treatment (100.0%). Among those who selected "30-50", there was not a significant (P = 0.63) difference in the average response between Treatment at T2 (n = 2) and Control at T1 (n = 2). Among Control, there was a majority response of "Agree" (54.3%), like Treatment (54.2%). Among those who selected "18-30", there was not a significant (P = 0.182) difference in the average response between Treatment at T2 (n = 2) and Control at T1 (n = 2). Among Control, there was a supermajority response of "Agree" (100.0%), unlike Treatment which had a majority response of "Agree" (54.8%).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