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57C" w14:textId="77777777" w:rsidR="00EC3A8E" w:rsidRPr="0070159F" w:rsidRDefault="00EC3A8E" w:rsidP="00EC3A8E">
      <w:pPr>
        <w:rPr>
          <w:rFonts w:eastAsia="Noto Serif JP" w:cs="Arial"/>
        </w:rPr>
      </w:pP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88"/>
        <w:gridCol w:w="3600"/>
      </w:tblGrid>
      <w:tr>
        <w:trPr>
          <w:trHeight w:val="360" w:hRule="auto"/>
          <w:tblHeader/>
        </w:trPr>
        header1
        <w:tc>
          <w:tcPr>
            <w:gridSpan w:val="2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Legend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Total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Booklet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Videos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Post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Difference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  <w:tblHeader/>
        </w:trPr>
        header  1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ID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Prompt and Responses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 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Outlook 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How poorly or well would you say democracy works these days in the United States?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3.560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3.971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3.360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4.114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-0.200 (0.486)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0.143 (0.431)</w:t>
            </w:r>
          </w:p>
        </w:tc>
      </w:tr>
      <w:tr>
        <w:trPr>
          <w:trHeight w:val="360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Poorly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10.3%</w:t>
            </w:r>
          </w:p>
        </w:tc>
      </w:tr>
      <w:tr>
        <w:trPr>
          <w:trHeight w:val="360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The Electoral 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elect the president through the Electoral College, in which the presidential candidate that receives a majority of electoral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0.107 (0.688)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0.250 (0.598)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</w:tr>
      <w:tr>
        <w:trPr>
          <w:trHeight w:val="360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5.1%</w:t>
            </w:r>
          </w:p>
        </w:tc>
      </w:tr>
      <w:tr>
        <w:trPr>
          <w:trHeight w:val="360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-12.8%</w:t>
            </w:r>
          </w:p>
        </w:tc>
      </w:tr>
      <w:tr>
        <w:trPr>
          <w:trHeight w:val="360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 National Popular Vote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elect the president through a national popular vote, in which the presidential candidate that receives the most votes nationwide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-0.544 (0.056)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-0.042 (0.932)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-0.909 (0.008)</w:t>
            </w:r>
          </w:p>
        </w:tc>
      </w:tr>
      <w:tr>
        <w:trPr>
          <w:trHeight w:val="360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</w:tr>
      <w:tr>
        <w:trPr>
          <w:trHeight w:val="360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</w:tr>
      <w:tr>
        <w:trPr>
          <w:trHeight w:val="360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-10.3%</w:t>
            </w:r>
          </w:p>
        </w:tc>
      </w:tr>
      <w:tr>
        <w:trPr>
          <w:trHeight w:val="360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Winner-Take-All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use winner-take-all to award electoral votes to presidential candidates, in which all of a state’s electoral votes goes to the candidate that gets the most votes in that state.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-0.019 (0.947)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0.455 (0.308)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-0.367 (0.334)</w:t>
            </w:r>
          </w:p>
        </w:tc>
      </w:tr>
      <w:tr>
        <w:trPr>
          <w:trHeight w:val="360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-17.9%</w:t>
            </w:r>
          </w:p>
        </w:tc>
      </w:tr>
      <w:tr>
        <w:trPr>
          <w:trHeight w:val="360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Fractional Proportional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use fractional proportional to award electoral votes to presidential candidates, in which a share of a state’s electoral votes goes to each of the top two candidates based on the fraction of the vote they win in that state.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-0.115 (0.721)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-0.783 (0.191)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0.414 (0.212)</w:t>
            </w:r>
          </w:p>
        </w:tc>
      </w:tr>
      <w:tr>
        <w:trPr>
          <w:trHeight w:val="360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25.6%</w:t>
            </w:r>
          </w:p>
        </w:tc>
      </w:tr>
      <w:tr>
        <w:trPr>
          <w:trHeight w:val="360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-20.5%</w:t>
            </w:r>
          </w:p>
        </w:tc>
      </w:tr>
      <w:tr>
        <w:trPr>
          <w:trHeight w:val="360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Plurality Voting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use plurality voting when casting votes for president, in which each voter selects one presidential candidate on their ballot and the candidate with the most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-0.115 (0.740)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0.217 (0.742)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-0.379 (0.281)</w:t>
            </w:r>
          </w:p>
        </w:tc>
      </w:tr>
      <w:tr>
        <w:trPr>
          <w:trHeight w:val="360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10.3%</w:t>
            </w:r>
          </w:p>
        </w:tc>
      </w:tr>
      <w:tr>
        <w:trPr>
          <w:trHeight w:val="360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-20.5%</w:t>
            </w:r>
          </w:p>
        </w:tc>
      </w:tr>
      <w:tr>
        <w:trPr>
          <w:trHeight w:val="360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Ranked-Choice Voting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use ranked-choice voting when casting votes for president, in which each voter ranks the presidential candidates on their ballot and the candidate with a majority of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0.180 (0.622)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0.333 (0.452)</w:t>
            </w:r>
          </w:p>
        </w:tc>
      </w:tr>
      <w:tr>
        <w:trPr>
          <w:trHeight w:val="360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22.4%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33.3%</w:t>
            </w:r>
          </w:p>
        </w:tc>
      </w:tr>
      <w:tr>
        <w:trPr>
          <w:trHeight w:val="360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-25.6%</w:t>
            </w:r>
          </w:p>
        </w:tc>
      </w:tr>
      <w:tr>
        <w:trPr>
          <w:trHeight w:val="360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States are currently fairly represented in the Electoral College.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0.370 (0.159)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0.227 (0.497)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0.469 (0.225)</w:t>
            </w:r>
          </w:p>
        </w:tc>
      </w:tr>
      <w:tr>
        <w:trPr>
          <w:trHeight w:val="360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-2.6%</w:t>
            </w:r>
          </w:p>
        </w:tc>
      </w:tr>
      <w:tr>
        <w:trPr>
          <w:trHeight w:val="360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</w:tr>
      <w:tr>
        <w:trPr>
          <w:trHeight w:val="360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Everyone’s votes should have equal weight.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-0.298 (0.427)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-0.515 (0.179)</w:t>
            </w:r>
          </w:p>
        </w:tc>
      </w:tr>
      <w:tr>
        <w:trPr>
          <w:trHeight w:val="360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</w:tr>
      <w:tr>
        <w:trPr>
          <w:trHeight w:val="360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 candidate that receives the most votes nationwide should become the president.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8.435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-0.564 (0.040)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-0.739 (0.064)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-0.438 (0.253)</w:t>
            </w:r>
          </w:p>
        </w:tc>
      </w:tr>
      <w:tr>
        <w:trPr>
          <w:trHeight w:val="360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</w:tr>
      <w:tr>
        <w:trPr>
          <w:trHeight w:val="360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Federalism is an important part of American government.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-0.167 (0.481)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 (0.289)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0.062 (0.794)</w:t>
            </w:r>
          </w:p>
        </w:tc>
      </w:tr>
      <w:tr>
        <w:trPr>
          <w:trHeight w:val="360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Rural areas don’t have enough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0.196 (0.375)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0.344 (0.290)</w:t>
            </w:r>
          </w:p>
        </w:tc>
      </w:tr>
      <w:tr>
        <w:trPr>
          <w:trHeight w:val="360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</w:tr>
      <w:tr>
        <w:trPr>
          <w:trHeight w:val="360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Urban areas don’t have enough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0.268 (0.311)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0.435 (0.285)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0.152 (0.669)</w:t>
            </w:r>
          </w:p>
        </w:tc>
      </w:tr>
      <w:tr>
        <w:trPr>
          <w:trHeight w:val="360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-10.3%</w:t>
            </w:r>
          </w:p>
        </w:tc>
      </w:tr>
      <w:tr>
        <w:trPr>
          <w:trHeight w:val="360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5.1%</w:t>
            </w:r>
          </w:p>
        </w:tc>
      </w:tr>
      <w:tr>
        <w:trPr>
          <w:trHeight w:val="360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</w:tr>
      <w:tr>
        <w:trPr>
          <w:trHeight w:val="360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Swing states have too much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-0.071 (0.709)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0.083 (0.806)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-0.188 (0.405)</w:t>
            </w:r>
          </w:p>
        </w:tc>
      </w:tr>
      <w:tr>
        <w:trPr>
          <w:trHeight w:val="360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</w:tr>
      <w:tr>
        <w:trPr>
          <w:trHeight w:val="360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-2.6%</w:t>
            </w:r>
          </w:p>
        </w:tc>
      </w:tr>
      <w:tr>
        <w:trPr>
          <w:trHeight w:val="360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Ranked-choice voting is too complicated.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0.057 (0.862)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-0.333 (0.605)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0.379 (0.177)</w:t>
            </w:r>
          </w:p>
        </w:tc>
      </w:tr>
      <w:tr>
        <w:trPr>
          <w:trHeight w:val="360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-15.4%</w:t>
            </w:r>
          </w:p>
        </w:tc>
      </w:tr>
      <w:tr>
        <w:trPr>
          <w:trHeight w:val="360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 presidential candidate should need majority support in order to win an election.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0.236 (0.391)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-0.083 (0.849)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0.484 (0.177)</w:t>
            </w:r>
          </w:p>
        </w:tc>
      </w:tr>
      <w:tr>
        <w:trPr>
          <w:trHeight w:val="360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Whether we should change the Electoral College is an important issue that should be discussed more by voters, the media, and politicians.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8.417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-0.446 (0.096)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-0.458 (0.302)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-0.438 (0.198)</w:t>
            </w:r>
          </w:p>
        </w:tc>
      </w:tr>
      <w:tr>
        <w:trPr>
          <w:trHeight w:val="360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</w:tr>
      <w:tr>
        <w:trPr>
          <w:trHeight w:val="360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just don’t know enough.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5.417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-0.055 (0.783)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0.083 (0.811)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-0.161 (0.484)</w:t>
            </w:r>
          </w:p>
        </w:tc>
      </w:tr>
      <w:tr>
        <w:trPr>
          <w:trHeight w:val="360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10.3%</w:t>
            </w:r>
          </w:p>
        </w:tc>
      </w:tr>
      <w:tr>
        <w:trPr>
          <w:trHeight w:val="360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believe some things that are untrue.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-0.273 (0.092)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-0.208 (0.380)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-0.323 (0.152)</w:t>
            </w:r>
          </w:p>
        </w:tc>
      </w:tr>
      <w:tr>
        <w:trPr>
          <w:trHeight w:val="360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5.1%</w:t>
            </w:r>
          </w:p>
        </w:tc>
      </w:tr>
      <w:tr>
        <w:trPr>
          <w:trHeight w:val="360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-10.3%</w:t>
            </w:r>
          </w:p>
        </w:tc>
      </w:tr>
      <w:tr>
        <w:trPr>
          <w:trHeight w:val="360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are not thinking clearly.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4.645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0.509 (0.108)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0.875 (0.103)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0.226 (0.558)</w:t>
            </w:r>
          </w:p>
        </w:tc>
      </w:tr>
      <w:tr>
        <w:trPr>
          <w:trHeight w:val="360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have good reasons; there just are better ones on the other side.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-0.255 (0.350)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 (0.324)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-0.065 (0.825)</w:t>
            </w:r>
          </w:p>
        </w:tc>
      </w:tr>
      <w:tr>
        <w:trPr>
          <w:trHeight w:val="360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</w:tr>
      <w:tr>
        <w:trPr>
          <w:trHeight w:val="360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are motivated by wanting the presidential candidates they like to win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0.074 (0.795)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0.167 (0.709)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</w:tr>
      <w:tr>
        <w:trPr>
          <w:trHeight w:val="360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5.1%</w:t>
            </w:r>
          </w:p>
        </w:tc>
      </w:tr>
      <w:tr>
        <w:trPr>
          <w:trHeight w:val="360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have opinions about political issues that are worth listening to.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-0.123 (0.529)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0.042 (0.888)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-0.242 (0.360)</w:t>
            </w:r>
          </w:p>
        </w:tc>
      </w:tr>
      <w:tr>
        <w:trPr>
          <w:trHeight w:val="360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20.5%</w:t>
            </w:r>
          </w:p>
        </w:tc>
      </w:tr>
      <w:tr>
        <w:trPr>
          <w:trHeight w:val="360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-12.8%</w:t>
            </w:r>
          </w:p>
        </w:tc>
      </w:tr>
      <w:tr>
        <w:trPr>
          <w:trHeight w:val="360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have a good understanding of how the Electoral College works.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 (0.000)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1.043 (0.015)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0.970 (0.010)</w:t>
            </w:r>
          </w:p>
        </w:tc>
      </w:tr>
      <w:tr>
        <w:trPr>
          <w:trHeight w:val="360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10.3%</w:t>
            </w:r>
          </w:p>
        </w:tc>
      </w:tr>
      <w:tr>
        <w:trPr>
          <w:trHeight w:val="360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My vote in a presidential election matters.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5.406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0.473 (0.099)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0.565 (0.183)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0.406 (0.304)</w:t>
            </w:r>
          </w:p>
        </w:tc>
      </w:tr>
      <w:tr>
        <w:trPr>
          <w:trHeight w:val="360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-2.6%</w:t>
            </w:r>
          </w:p>
        </w:tc>
      </w:tr>
      <w:tr>
        <w:trPr>
          <w:trHeight w:val="360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</w:tr>
      <w:tr>
        <w:trPr>
          <w:trHeight w:val="360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will likely vote in future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9.093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-0.296 (0.081)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-0.318 (0.357)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-0.281 (0.095)</w:t>
            </w:r>
          </w:p>
        </w:tc>
      </w:tr>
      <w:tr>
        <w:trPr>
          <w:trHeight w:val="360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</w:tr>
      <w:tr>
        <w:trPr>
          <w:trHeight w:val="360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electoral votes?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how most states award their electoral votes to candidates?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92.3%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92.3%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ranked-choice voting?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</w:tbl>
    <w:sectPr w:rsidR="00EC3A8E" w:rsidRPr="0070159F" w:rsidSect="00561CB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5840" w:h="12240" w:orient="landscape"/>
      <w:pgMar w:top="720" w:right="720" w:bottom="720" w:left="720" w:header="720" w:footer="720" w:gutter="0"/>
      <w:cols w:space="720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2F3B7" w14:textId="77777777" w:rsidR="00084AA5" w:rsidRDefault="00084AA5" w:rsidP="00211D89">
      <w:r>
        <w:separator/>
      </w:r>
    </w:p>
  </w:endnote>
  <w:endnote w:type="continuationSeparator" w:id="0">
    <w:p w14:paraId="37AF95D0" w14:textId="77777777" w:rsidR="00084AA5" w:rsidRDefault="00084AA5" w:rsidP="0021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244CC38-029A-8E4D-906F-6B447C52E289}"/>
    <w:embedBold r:id="rId2" w:fontKey="{56307089-82D5-6E4B-A688-97A57021A1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73FAD4B4-82A3-1242-A38B-6327E5B8B902}"/>
    <w:embedBold r:id="rId4" w:fontKey="{191E1881-A663-CE48-ADFC-9CB594F129D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02DAA251-8D66-7A44-B65C-31771E9AB329}"/>
    <w:embedBold r:id="rId6" w:fontKey="{96BFEE14-806F-1148-8509-C7BDB05DBC4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404DE1DC-4BF7-4B43-9A98-A3218570905F}"/>
  </w:font>
  <w:font w:name="Noto Serif JP">
    <w:panose1 w:val="020B0604020202020204"/>
    <w:charset w:val="80"/>
    <w:family w:val="roman"/>
    <w:pitch w:val="variable"/>
    <w:sig w:usb0="2000028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304B9807-94F9-E24A-B83B-424EA38979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98ECD" w14:textId="77777777" w:rsidR="00464923" w:rsidRDefault="004649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3174" w14:textId="77777777" w:rsidR="00DA5883" w:rsidRPr="0070159F" w:rsidRDefault="00DA5883" w:rsidP="00CF3A89">
    <w:pPr>
      <w:pStyle w:val="Footer"/>
      <w:rPr>
        <w:rFonts w:eastAsia="Noto Serif JP" w:cs="Arial"/>
      </w:rPr>
    </w:pPr>
  </w:p>
  <w:p w14:paraId="32800D98" w14:textId="1056E335" w:rsidR="00F87DA6" w:rsidRPr="0070159F" w:rsidRDefault="007F5772" w:rsidP="00FF08D3">
    <w:pPr>
      <w:pStyle w:val="Footer"/>
      <w:tabs>
        <w:tab w:val="clear" w:pos="4680"/>
        <w:tab w:val="clear" w:pos="9360"/>
        <w:tab w:val="left" w:pos="2472"/>
      </w:tabs>
      <w:rPr>
        <w:rFonts w:eastAsia="Noto Serif JP" w:cs="Arial"/>
      </w:rPr>
    </w:pPr>
    <w:r w:rsidRPr="0070159F">
      <w:rPr>
        <w:rFonts w:eastAsia="Noto Serif JP" w:cs="Arial"/>
      </w:rPr>
      <w:t>T1 is before deliberation. T2 is after deliberation. Numbers not in parentheses are mean responses or percentages. Numbers in parentheses are p-values resulting from a t-test.</w:t>
    </w:r>
    <w:r w:rsidR="00FF08D3" w:rsidRPr="0070159F">
      <w:rPr>
        <w:rFonts w:eastAsia="Noto Serif JP" w:cs="Arial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B5C1" w14:textId="77777777" w:rsidR="00464923" w:rsidRDefault="004649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1B3D1" w14:textId="77777777" w:rsidR="00084AA5" w:rsidRDefault="00084AA5" w:rsidP="00211D89">
      <w:r>
        <w:separator/>
      </w:r>
    </w:p>
  </w:footnote>
  <w:footnote w:type="continuationSeparator" w:id="0">
    <w:p w14:paraId="10336CAC" w14:textId="77777777" w:rsidR="00084AA5" w:rsidRDefault="00084AA5" w:rsidP="00211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F0C81" w14:textId="77777777" w:rsidR="00464923" w:rsidRDefault="004649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2F319" w14:textId="77777777" w:rsidR="00000535" w:rsidRPr="00620E2C" w:rsidRDefault="00000535" w:rsidP="00000535">
    <w:pPr>
      <w:pStyle w:val="Header"/>
      <w:spacing w:after="240" w:line="276" w:lineRule="auto"/>
      <w:rPr>
        <w:rFonts w:eastAsia="Noto Serif JP" w:cs="Arial"/>
        <w:b/>
        <w:color w:val="111111"/>
        <w:sz w:val="32"/>
        <w:szCs w:val="32"/>
      </w:rPr>
    </w:pPr>
    <w:r w:rsidRPr="00620E2C">
      <w:rPr>
        <w:rFonts w:eastAsia="Noto Serif JP" w:cs="Arial"/>
        <w:b/>
        <w:color w:val="111111"/>
        <w:sz w:val="32"/>
        <w:szCs w:val="32"/>
      </w:rPr>
      <w:t>Responses</w:t>
    </w:r>
  </w:p>
  <w:p w14:paraId="0604D0DD" w14:textId="77777777" w:rsidR="00000535" w:rsidRPr="00620E2C" w:rsidRDefault="00000535" w:rsidP="00000535">
    <w:pPr>
      <w:pStyle w:val="Header"/>
      <w:spacing w:line="276" w:lineRule="auto"/>
      <w:rPr>
        <w:rFonts w:eastAsia="Noto Serif JP" w:cs="Arial"/>
        <w:bCs/>
        <w:color w:val="111111"/>
        <w:sz w:val="24"/>
        <w:szCs w:val="24"/>
      </w:rPr>
    </w:pPr>
    <w:r w:rsidRPr="0070159F">
      <w:rPr>
        <w:rFonts w:eastAsia="Noto Serif JP" w:cs="Arial"/>
        <w:bCs/>
        <w:color w:val="111111"/>
        <w:sz w:val="22"/>
        <w:szCs w:val="22"/>
      </w:rPr>
      <w:t>Participants at Pre v. Post, Unweighted by Briefing Material</w:t>
    </w:r>
  </w:p>
  <w:p w14:paraId="4C6D6995" w14:textId="77777777" w:rsidR="00BB2AA5" w:rsidRPr="00000535" w:rsidRDefault="00BB2AA5" w:rsidP="000005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4E091" w14:textId="77777777" w:rsidR="00464923" w:rsidRDefault="00464923">
    <w:pPr>
      <w:pStyle w:val="Header"/>
    </w:pPr>
  </w:p>
</w:hdr>
</file>

<file path=word/settings.xml><?xml version="1.0" encoding="utf-8"?>
<w:settings xmlns:w="http://schemas.openxmlformats.org/wordprocessingml/2006/main">
  <w:zoom w:percent="136"/>
  <w:defaultTabStop w:val="720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89"/>
    <w:pPr>
      <w:spacing w:after="0" w:line="240" w:lineRule="auto"/>
    </w:pPr>
    <w:rPr>
      <w:rFonts w:ascii="Arial" w:hAnsi="Arial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835"/>
    <w:pPr>
      <w:jc w:val="center"/>
      <w:outlineLvl w:val="0"/>
    </w:pPr>
    <w:rPr>
      <w:rFonts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835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86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234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3472"/>
    <w:rPr>
      <w:color w:val="800080"/>
      <w:u w:val="single"/>
    </w:rPr>
  </w:style>
  <w:style w:type="paragraph" w:customStyle="1" w:styleId="msonormal0">
    <w:name w:val="msonormal"/>
    <w:basedOn w:val="Normal"/>
    <w:rsid w:val="00623472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1C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1CC"/>
    <w:rPr>
      <w:rFonts w:ascii="Arial" w:hAnsi="Arial"/>
      <w:sz w:val="24"/>
    </w:rPr>
  </w:style>
  <w:style w:type="table" w:customStyle="1" w:styleId="Crosstabs">
    <w:name w:val="Crosstabs"/>
    <w:basedOn w:val="TableNormal"/>
    <w:uiPriority w:val="99"/>
    <w:rsid w:val="00127D1B"/>
    <w:pPr>
      <w:spacing w:after="0" w:line="240" w:lineRule="auto"/>
      <w:jc w:val="right"/>
    </w:pPr>
    <w:rPr>
      <w:rFonts w:ascii="Arial" w:hAnsi="Arial"/>
      <w:sz w:val="16"/>
    </w:rPr>
    <w:tblPr>
      <w:tblBorders>
        <w:right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16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GridTable1Light">
    <w:name w:val="Grid Table 1 Light"/>
    <w:basedOn w:val="TableNormal"/>
    <w:uiPriority w:val="46"/>
    <w:rsid w:val="00904A3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610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06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2A"/>
    <w:rPr>
      <w:rFonts w:ascii="Segoe UI" w:hAnsi="Segoe UI" w:cs="Segoe UI"/>
      <w:sz w:val="18"/>
      <w:szCs w:val="18"/>
    </w:rPr>
  </w:style>
  <w:style w:type="table" w:customStyle="1" w:styleId="CrosstabsHeader">
    <w:name w:val="Crosstabs Header"/>
    <w:basedOn w:val="TableNormal"/>
    <w:uiPriority w:val="99"/>
    <w:rsid w:val="00E90DAF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oter" Target="footer1.xml"/>
<Relationship Id="rId13" Type="http://schemas.openxmlformats.org/officeDocument/2006/relationships/theme" Target="theme/theme1.xml"/>
<Relationship Id="rId3" Type="http://schemas.openxmlformats.org/officeDocument/2006/relationships/webSettings" Target="webSettings.xml"/>
<Relationship Id="rId7" Type="http://schemas.openxmlformats.org/officeDocument/2006/relationships/header" Target="header2.xml"/>
<Relationship Id="rId12" Type="http://schemas.openxmlformats.org/officeDocument/2006/relationships/fontTable" Target="fontTable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11" Type="http://schemas.openxmlformats.org/officeDocument/2006/relationships/footer" Target="footer3.xml"/>
<Relationship Id="rId5" Type="http://schemas.openxmlformats.org/officeDocument/2006/relationships/endnotes" Target="endnotes.xml"/>
<Relationship Id="rId10" Type="http://schemas.openxmlformats.org/officeDocument/2006/relationships/header" Target="header3.xml"/>
<Relationship Id="rId4" Type="http://schemas.openxmlformats.org/officeDocument/2006/relationships/footnotes" Target="footnotes.xml"/>
<Relationship Id="rId9" Type="http://schemas.openxmlformats.org/officeDocument/2006/relationships/footer" Target="footer2.xml"/>
</Relationships>
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Willoughby J. Winograd</dc:creator>
  <cp:keywords/>
  <dc:description/>
  <cp:lastModifiedBy>willoughbywinograd</cp:lastModifiedBy>
  <cp:revision>95</cp:revision>
  <cp:lastPrinted>2020-06-07T10:12:00Z</cp:lastPrinted>
  <dcterms:created xsi:type="dcterms:W3CDTF">2020-08-07T11:14:00Z</dcterms:created>
  <dcterms:modified xsi:type="dcterms:W3CDTF">2023-03-13T09:17:21Z</dcterms:modified>
</cp:coreProperties>
</file>