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32E6" w14:textId="02F0BC4A" w:rsidR="00E109D1" w:rsidRDefault="00E109D1" w:rsidP="00A97FF5">
      <w:pPr>
        <w:pStyle w:val="Heading1"/>
        <w:spacing w:line="240" w:lineRule="auto"/>
      </w:pPr>
      <w:r>
        <w:t>Chapter I: Methods</w:t>
      </w:r>
    </w:p>
    <w:p w14:paraId="4AC3BF7D" w14:textId="4BD839D3" w:rsidR="00E109D1" w:rsidRDefault="00E109D1" w:rsidP="003A4558">
      <w:r>
        <w:t>Initially, we used a variety of classification methods from s</w:t>
      </w:r>
      <w:r w:rsidR="003A4558">
        <w:t>cikit-</w:t>
      </w:r>
      <w:r>
        <w:t xml:space="preserve">learn </w:t>
      </w:r>
      <w:r w:rsidR="00E65390">
        <w:t xml:space="preserve">to classify the </w:t>
      </w:r>
      <w:proofErr w:type="spellStart"/>
      <w:r w:rsidR="00E65390">
        <w:t>OpenML</w:t>
      </w:r>
      <w:proofErr w:type="spellEnd"/>
      <w:r w:rsidR="00E65390">
        <w:t xml:space="preserve"> Dataset (ID:4538)</w:t>
      </w:r>
      <w:r>
        <w:t xml:space="preserve">. </w:t>
      </w:r>
      <w:r w:rsidR="00E65390">
        <w:t xml:space="preserve">The data contains 9,873 samples and 5 gesture classes. </w:t>
      </w:r>
      <w:r>
        <w:t>From the</w:t>
      </w:r>
      <w:r w:rsidR="00E65390">
        <w:t xml:space="preserve"> initial</w:t>
      </w:r>
      <w:r>
        <w:t xml:space="preserve"> </w:t>
      </w:r>
      <w:r w:rsidR="00E65390">
        <w:t>tests</w:t>
      </w:r>
      <w:r>
        <w:t>, we choose 8 classification methods</w:t>
      </w:r>
      <w:r w:rsidR="00E65390">
        <w:t xml:space="preserve"> for the coursework</w:t>
      </w:r>
      <w:r>
        <w:t xml:space="preserve">. The chosen methods are: </w:t>
      </w:r>
    </w:p>
    <w:p w14:paraId="254E475A" w14:textId="030FA5FB" w:rsidR="00E109D1" w:rsidRDefault="00E109D1" w:rsidP="003A4558">
      <w:pPr>
        <w:pStyle w:val="ListParagraph"/>
        <w:numPr>
          <w:ilvl w:val="0"/>
          <w:numId w:val="1"/>
        </w:numPr>
      </w:pPr>
      <w:r>
        <w:t xml:space="preserve">Logistic Regression </w:t>
      </w:r>
      <w:r w:rsidRPr="00E109D1">
        <w:rPr>
          <w:b/>
          <w:bCs/>
        </w:rPr>
        <w:t>without</w:t>
      </w:r>
      <w:r>
        <w:t xml:space="preserve"> </w:t>
      </w:r>
      <w:r w:rsidRPr="00E109D1">
        <w:rPr>
          <w:b/>
          <w:bCs/>
        </w:rPr>
        <w:t>PCA</w:t>
      </w:r>
      <w:r w:rsidR="006E026D">
        <w:rPr>
          <w:b/>
          <w:bCs/>
        </w:rPr>
        <w:t xml:space="preserve"> </w:t>
      </w:r>
      <w:sdt>
        <w:sdtPr>
          <w:rPr>
            <w:b/>
            <w:bCs/>
          </w:rPr>
          <w:id w:val="-1685594144"/>
          <w:citation/>
        </w:sdtPr>
        <w:sdtContent>
          <w:r w:rsidR="001E35AB">
            <w:rPr>
              <w:b/>
              <w:bCs/>
            </w:rPr>
            <w:fldChar w:fldCharType="begin"/>
          </w:r>
          <w:r w:rsidR="001E35AB">
            <w:rPr>
              <w:lang w:val="en-US"/>
            </w:rPr>
            <w:instrText xml:space="preserve"> CITATION Pen02 \l 1033 </w:instrText>
          </w:r>
          <w:r w:rsidR="001E35AB">
            <w:rPr>
              <w:b/>
              <w:bCs/>
            </w:rPr>
            <w:fldChar w:fldCharType="separate"/>
          </w:r>
          <w:r w:rsidR="00ED3DC7" w:rsidRPr="00ED3DC7">
            <w:rPr>
              <w:noProof/>
              <w:lang w:val="en-US"/>
            </w:rPr>
            <w:t>(Peng, et al., 2002)</w:t>
          </w:r>
          <w:r w:rsidR="001E35AB">
            <w:rPr>
              <w:b/>
              <w:bCs/>
            </w:rPr>
            <w:fldChar w:fldCharType="end"/>
          </w:r>
        </w:sdtContent>
      </w:sdt>
    </w:p>
    <w:p w14:paraId="3000A557" w14:textId="2086C91E" w:rsidR="00E109D1" w:rsidRDefault="00E109D1" w:rsidP="003A4558">
      <w:pPr>
        <w:pStyle w:val="ListParagraph"/>
        <w:numPr>
          <w:ilvl w:val="0"/>
          <w:numId w:val="1"/>
        </w:numPr>
      </w:pPr>
      <w:r>
        <w:t>Decision Tree with PCA</w:t>
      </w:r>
      <w:r w:rsidR="001E35AB">
        <w:t xml:space="preserve"> </w:t>
      </w:r>
      <w:sdt>
        <w:sdtPr>
          <w:id w:val="1295490672"/>
          <w:citation/>
        </w:sdtPr>
        <w:sdtContent>
          <w:r w:rsidR="001E35AB">
            <w:fldChar w:fldCharType="begin"/>
          </w:r>
          <w:r w:rsidR="001E35AB">
            <w:rPr>
              <w:lang w:val="en-US"/>
            </w:rPr>
            <w:instrText xml:space="preserve"> CITATION Mie24 \l 1033 </w:instrText>
          </w:r>
          <w:r w:rsidR="001E35AB">
            <w:fldChar w:fldCharType="separate"/>
          </w:r>
          <w:r w:rsidR="00ED3DC7" w:rsidRPr="00ED3DC7">
            <w:rPr>
              <w:noProof/>
              <w:lang w:val="en-US"/>
            </w:rPr>
            <w:t>(Mienye &amp; Jere, 2024)</w:t>
          </w:r>
          <w:r w:rsidR="001E35AB">
            <w:fldChar w:fldCharType="end"/>
          </w:r>
        </w:sdtContent>
      </w:sdt>
    </w:p>
    <w:p w14:paraId="56265CFC" w14:textId="56949D21" w:rsidR="00E109D1" w:rsidRDefault="00E109D1" w:rsidP="003A4558">
      <w:pPr>
        <w:pStyle w:val="ListParagraph"/>
        <w:numPr>
          <w:ilvl w:val="0"/>
          <w:numId w:val="1"/>
        </w:numPr>
      </w:pPr>
      <w:r>
        <w:t xml:space="preserve">Random Forest </w:t>
      </w:r>
      <w:r w:rsidRPr="00E109D1">
        <w:rPr>
          <w:b/>
          <w:bCs/>
        </w:rPr>
        <w:t>without</w:t>
      </w:r>
      <w:r>
        <w:t xml:space="preserve"> </w:t>
      </w:r>
      <w:r w:rsidRPr="00E109D1">
        <w:rPr>
          <w:b/>
          <w:bCs/>
        </w:rPr>
        <w:t>PCA</w:t>
      </w:r>
      <w:sdt>
        <w:sdtPr>
          <w:rPr>
            <w:b/>
            <w:bCs/>
          </w:rPr>
          <w:id w:val="650340007"/>
          <w:citation/>
        </w:sdtPr>
        <w:sdtContent>
          <w:r w:rsidR="001E35AB">
            <w:rPr>
              <w:b/>
              <w:bCs/>
            </w:rPr>
            <w:fldChar w:fldCharType="begin"/>
          </w:r>
          <w:r w:rsidR="001E35AB">
            <w:rPr>
              <w:b/>
              <w:bCs/>
              <w:lang w:val="en-US"/>
            </w:rPr>
            <w:instrText xml:space="preserve">CITATION Sal24 \l 1033 </w:instrText>
          </w:r>
          <w:r w:rsidR="001E35AB">
            <w:rPr>
              <w:b/>
              <w:bCs/>
            </w:rPr>
            <w:fldChar w:fldCharType="separate"/>
          </w:r>
          <w:r w:rsidR="00ED3DC7">
            <w:rPr>
              <w:b/>
              <w:bCs/>
              <w:noProof/>
              <w:lang w:val="en-US"/>
            </w:rPr>
            <w:t xml:space="preserve"> </w:t>
          </w:r>
          <w:r w:rsidR="00ED3DC7" w:rsidRPr="00ED3DC7">
            <w:rPr>
              <w:noProof/>
              <w:lang w:val="en-US"/>
            </w:rPr>
            <w:t>(Salman, et al., 2024)</w:t>
          </w:r>
          <w:r w:rsidR="001E35AB">
            <w:rPr>
              <w:b/>
              <w:bCs/>
            </w:rPr>
            <w:fldChar w:fldCharType="end"/>
          </w:r>
        </w:sdtContent>
      </w:sdt>
    </w:p>
    <w:p w14:paraId="797897A6" w14:textId="043DFCBC" w:rsidR="00E109D1" w:rsidRDefault="00E109D1" w:rsidP="003A4558">
      <w:pPr>
        <w:pStyle w:val="ListParagraph"/>
        <w:numPr>
          <w:ilvl w:val="0"/>
          <w:numId w:val="1"/>
        </w:numPr>
      </w:pPr>
      <w:r>
        <w:t>Gradient Boost with PCA</w:t>
      </w:r>
      <w:r w:rsidR="001E35AB">
        <w:t xml:space="preserve"> </w:t>
      </w:r>
      <w:sdt>
        <w:sdtPr>
          <w:id w:val="-806703669"/>
          <w:citation/>
        </w:sdtPr>
        <w:sdtContent>
          <w:r w:rsidR="001E35AB">
            <w:fldChar w:fldCharType="begin"/>
          </w:r>
          <w:r w:rsidR="001E35AB">
            <w:rPr>
              <w:lang w:val="en-US"/>
            </w:rPr>
            <w:instrText xml:space="preserve"> CITATION Che24 \l 1033 </w:instrText>
          </w:r>
          <w:r w:rsidR="001E35AB">
            <w:fldChar w:fldCharType="separate"/>
          </w:r>
          <w:r w:rsidR="00ED3DC7" w:rsidRPr="00ED3DC7">
            <w:rPr>
              <w:noProof/>
              <w:lang w:val="en-US"/>
            </w:rPr>
            <w:t>(Chen, 2024 )</w:t>
          </w:r>
          <w:r w:rsidR="001E35AB">
            <w:fldChar w:fldCharType="end"/>
          </w:r>
        </w:sdtContent>
      </w:sdt>
    </w:p>
    <w:p w14:paraId="6A752D3F" w14:textId="4D2FC213" w:rsidR="00E109D1" w:rsidRPr="00E109D1" w:rsidRDefault="00E109D1" w:rsidP="003A4558">
      <w:pPr>
        <w:pStyle w:val="ListParagraph"/>
        <w:numPr>
          <w:ilvl w:val="0"/>
          <w:numId w:val="1"/>
        </w:numPr>
      </w:pPr>
      <w:r>
        <w:t xml:space="preserve">Linear SVM </w:t>
      </w:r>
      <w:r w:rsidRPr="00E109D1">
        <w:rPr>
          <w:b/>
          <w:bCs/>
        </w:rPr>
        <w:t>without</w:t>
      </w:r>
      <w:r>
        <w:t xml:space="preserve"> </w:t>
      </w:r>
      <w:r w:rsidRPr="00E109D1">
        <w:rPr>
          <w:b/>
          <w:bCs/>
        </w:rPr>
        <w:t>PCA</w:t>
      </w:r>
      <w:r w:rsidR="001E35AB">
        <w:rPr>
          <w:b/>
          <w:bCs/>
        </w:rPr>
        <w:t xml:space="preserve"> </w:t>
      </w:r>
      <w:sdt>
        <w:sdtPr>
          <w:rPr>
            <w:b/>
            <w:bCs/>
          </w:rPr>
          <w:id w:val="-367071181"/>
          <w:citation/>
        </w:sdtPr>
        <w:sdtContent>
          <w:r w:rsidR="001E35AB">
            <w:rPr>
              <w:b/>
              <w:bCs/>
            </w:rPr>
            <w:fldChar w:fldCharType="begin"/>
          </w:r>
          <w:r w:rsidR="001E35AB">
            <w:rPr>
              <w:b/>
              <w:bCs/>
              <w:lang w:val="en-US"/>
            </w:rPr>
            <w:instrText xml:space="preserve"> CITATION Lad19 \l 1033 </w:instrText>
          </w:r>
          <w:r w:rsidR="001E35AB">
            <w:rPr>
              <w:b/>
              <w:bCs/>
            </w:rPr>
            <w:fldChar w:fldCharType="separate"/>
          </w:r>
          <w:r w:rsidR="00ED3DC7" w:rsidRPr="00ED3DC7">
            <w:rPr>
              <w:noProof/>
              <w:lang w:val="en-US"/>
            </w:rPr>
            <w:t>(Ladicky &amp; Torr, 2019 )</w:t>
          </w:r>
          <w:r w:rsidR="001E35AB">
            <w:rPr>
              <w:b/>
              <w:bCs/>
            </w:rPr>
            <w:fldChar w:fldCharType="end"/>
          </w:r>
        </w:sdtContent>
      </w:sdt>
    </w:p>
    <w:p w14:paraId="391260D0" w14:textId="58B22B10" w:rsidR="00E109D1" w:rsidRDefault="00E109D1" w:rsidP="003A4558">
      <w:pPr>
        <w:pStyle w:val="ListParagraph"/>
        <w:numPr>
          <w:ilvl w:val="0"/>
          <w:numId w:val="1"/>
        </w:numPr>
      </w:pPr>
      <w:r>
        <w:t>RBF SVM with PCA</w:t>
      </w:r>
      <w:r w:rsidR="001E35AB">
        <w:t xml:space="preserve"> </w:t>
      </w:r>
      <w:sdt>
        <w:sdtPr>
          <w:id w:val="1365095700"/>
          <w:citation/>
        </w:sdtPr>
        <w:sdtContent>
          <w:r w:rsidR="001E35AB">
            <w:fldChar w:fldCharType="begin"/>
          </w:r>
          <w:r w:rsidR="001E35AB">
            <w:rPr>
              <w:lang w:val="en-US"/>
            </w:rPr>
            <w:instrText xml:space="preserve">CITATION Int08 \l 1033 </w:instrText>
          </w:r>
          <w:r w:rsidR="001E35AB">
            <w:fldChar w:fldCharType="separate"/>
          </w:r>
          <w:r w:rsidR="00ED3DC7" w:rsidRPr="00ED3DC7">
            <w:rPr>
              <w:noProof/>
              <w:lang w:val="en-US"/>
            </w:rPr>
            <w:t>(Cao, et al., 2008)</w:t>
          </w:r>
          <w:r w:rsidR="001E35AB">
            <w:fldChar w:fldCharType="end"/>
          </w:r>
        </w:sdtContent>
      </w:sdt>
    </w:p>
    <w:p w14:paraId="25538D7F" w14:textId="4B6CBE41" w:rsidR="00E109D1" w:rsidRDefault="00E109D1" w:rsidP="003A4558">
      <w:pPr>
        <w:pStyle w:val="ListParagraph"/>
        <w:numPr>
          <w:ilvl w:val="0"/>
          <w:numId w:val="1"/>
        </w:numPr>
      </w:pPr>
      <w:r>
        <w:t xml:space="preserve">KNN </w:t>
      </w:r>
      <w:r w:rsidRPr="00E109D1">
        <w:rPr>
          <w:b/>
          <w:bCs/>
        </w:rPr>
        <w:t>without PCA</w:t>
      </w:r>
      <w:r w:rsidR="001E35AB">
        <w:rPr>
          <w:b/>
          <w:bCs/>
        </w:rPr>
        <w:t xml:space="preserve"> </w:t>
      </w:r>
      <w:sdt>
        <w:sdtPr>
          <w:rPr>
            <w:b/>
            <w:bCs/>
          </w:rPr>
          <w:id w:val="-1326515489"/>
          <w:citation/>
        </w:sdtPr>
        <w:sdtContent>
          <w:r w:rsidR="001E35AB">
            <w:rPr>
              <w:b/>
              <w:bCs/>
            </w:rPr>
            <w:fldChar w:fldCharType="begin"/>
          </w:r>
          <w:r w:rsidR="001E35AB">
            <w:rPr>
              <w:b/>
              <w:bCs/>
              <w:lang w:val="en-US"/>
            </w:rPr>
            <w:instrText xml:space="preserve"> CITATION Zha16 \l 1033 </w:instrText>
          </w:r>
          <w:r w:rsidR="001E35AB">
            <w:rPr>
              <w:b/>
              <w:bCs/>
            </w:rPr>
            <w:fldChar w:fldCharType="separate"/>
          </w:r>
          <w:r w:rsidR="00ED3DC7" w:rsidRPr="00ED3DC7">
            <w:rPr>
              <w:noProof/>
              <w:lang w:val="en-US"/>
            </w:rPr>
            <w:t>(Zhang, 2016)</w:t>
          </w:r>
          <w:r w:rsidR="001E35AB">
            <w:rPr>
              <w:b/>
              <w:bCs/>
            </w:rPr>
            <w:fldChar w:fldCharType="end"/>
          </w:r>
        </w:sdtContent>
      </w:sdt>
    </w:p>
    <w:p w14:paraId="7680EE95" w14:textId="61AA591F" w:rsidR="00E109D1" w:rsidRDefault="00E109D1" w:rsidP="003A4558">
      <w:pPr>
        <w:pStyle w:val="ListParagraph"/>
        <w:numPr>
          <w:ilvl w:val="0"/>
          <w:numId w:val="1"/>
        </w:numPr>
      </w:pPr>
      <w:r>
        <w:t>Adaptive Boost with PCA</w:t>
      </w:r>
      <w:r w:rsidR="001E35AB">
        <w:t xml:space="preserve"> </w:t>
      </w:r>
      <w:sdt>
        <w:sdtPr>
          <w:id w:val="-837307477"/>
          <w:citation/>
        </w:sdtPr>
        <w:sdtContent>
          <w:r w:rsidR="001E35AB">
            <w:fldChar w:fldCharType="begin"/>
          </w:r>
          <w:r w:rsidR="001E35AB">
            <w:rPr>
              <w:lang w:val="en-US"/>
            </w:rPr>
            <w:instrText xml:space="preserve"> CITATION Vam24 \l 1033 </w:instrText>
          </w:r>
          <w:r w:rsidR="001E35AB">
            <w:fldChar w:fldCharType="separate"/>
          </w:r>
          <w:r w:rsidR="00ED3DC7" w:rsidRPr="00ED3DC7">
            <w:rPr>
              <w:noProof/>
              <w:lang w:val="en-US"/>
            </w:rPr>
            <w:t>(Mangina, 2024)</w:t>
          </w:r>
          <w:r w:rsidR="001E35AB">
            <w:fldChar w:fldCharType="end"/>
          </w:r>
        </w:sdtContent>
      </w:sdt>
    </w:p>
    <w:p w14:paraId="47914BB8" w14:textId="01898C4F" w:rsidR="00E109D1" w:rsidRDefault="00A97FF5" w:rsidP="003A4558">
      <w:pPr>
        <w:ind w:left="360"/>
      </w:pPr>
      <w:r>
        <w:t>PCA was used to demonstrate how the dimensional reduction could affect the learning.</w:t>
      </w:r>
      <w:r w:rsidR="00700CF8">
        <w:t xml:space="preserve"> </w:t>
      </w:r>
      <w:sdt>
        <w:sdtPr>
          <w:id w:val="796268693"/>
          <w:citation/>
        </w:sdtPr>
        <w:sdtContent>
          <w:r w:rsidR="006D7BFA">
            <w:fldChar w:fldCharType="begin"/>
          </w:r>
          <w:r w:rsidR="006D7BFA">
            <w:rPr>
              <w:lang w:val="en-US"/>
            </w:rPr>
            <w:instrText xml:space="preserve"> CITATION Sal19 \l 1033 </w:instrText>
          </w:r>
          <w:r w:rsidR="006D7BFA">
            <w:fldChar w:fldCharType="separate"/>
          </w:r>
          <w:r w:rsidR="00ED3DC7" w:rsidRPr="00ED3DC7">
            <w:rPr>
              <w:noProof/>
              <w:lang w:val="en-US"/>
            </w:rPr>
            <w:t>(Salem &amp; Sahar Hussein, 2019)</w:t>
          </w:r>
          <w:r w:rsidR="006D7BFA">
            <w:fldChar w:fldCharType="end"/>
          </w:r>
        </w:sdtContent>
      </w:sdt>
      <w:r w:rsidR="00BC5A27">
        <w:t xml:space="preserve"> </w:t>
      </w:r>
      <w:r w:rsidR="00DC482C">
        <w:t xml:space="preserve">Most of the code were written </w:t>
      </w:r>
      <w:r>
        <w:t xml:space="preserve">by </w:t>
      </w:r>
      <w:r w:rsidR="00DC482C">
        <w:t xml:space="preserve">copying from </w:t>
      </w:r>
      <w:r w:rsidR="003A4558">
        <w:t xml:space="preserve">scikit-learn </w:t>
      </w:r>
      <w:r w:rsidR="00DC482C">
        <w:t xml:space="preserve">initially. In final stages, the methods were put into an array, and we performed grid search with balanced accuracy as the target on the array. Finally, we chose the best parameters each method for the final evaluation of the methods. </w:t>
      </w:r>
    </w:p>
    <w:p w14:paraId="12D32B48" w14:textId="31B2F73D" w:rsidR="003A4558" w:rsidRDefault="003A4558" w:rsidP="00A97FF5">
      <w:pPr>
        <w:pStyle w:val="Heading2"/>
        <w:spacing w:line="240" w:lineRule="auto"/>
      </w:pPr>
      <w:r>
        <w:t xml:space="preserve">Tuned Hyper Parameter </w:t>
      </w:r>
    </w:p>
    <w:p w14:paraId="214FECB2" w14:textId="3389D78E" w:rsidR="003A4558" w:rsidRDefault="00476119" w:rsidP="003A4558">
      <w:r>
        <w:t xml:space="preserve">We used grid search to find the best parameters for each model. </w:t>
      </w:r>
      <w:r w:rsidR="003A4558">
        <w:t>We used the following parameters for our final models</w:t>
      </w:r>
      <w:r>
        <w:t>:</w:t>
      </w:r>
    </w:p>
    <w:p w14:paraId="73049606" w14:textId="04871A19" w:rsidR="003A4558" w:rsidRDefault="003A4558" w:rsidP="003A4558">
      <w:pPr>
        <w:pStyle w:val="ListParagraph"/>
        <w:numPr>
          <w:ilvl w:val="0"/>
          <w:numId w:val="2"/>
        </w:numPr>
      </w:pPr>
      <w:r>
        <w:t xml:space="preserve">Logistic Regression </w:t>
      </w:r>
      <w:r w:rsidRPr="00E109D1">
        <w:rPr>
          <w:b/>
          <w:bCs/>
        </w:rPr>
        <w:t>without</w:t>
      </w:r>
      <w:r>
        <w:t xml:space="preserve"> </w:t>
      </w:r>
      <w:r w:rsidRPr="00E109D1">
        <w:rPr>
          <w:b/>
          <w:bCs/>
        </w:rPr>
        <w:t>PCA</w:t>
      </w:r>
      <w:r>
        <w:rPr>
          <w:b/>
          <w:bCs/>
        </w:rPr>
        <w:t xml:space="preserve">: </w:t>
      </w:r>
      <w:r>
        <w:t>C= 0.1, solver= newton-cg</w:t>
      </w:r>
    </w:p>
    <w:p w14:paraId="792F98D4" w14:textId="772D397A" w:rsidR="003A4558" w:rsidRDefault="003A4558" w:rsidP="003A4558">
      <w:pPr>
        <w:pStyle w:val="ListParagraph"/>
        <w:numPr>
          <w:ilvl w:val="0"/>
          <w:numId w:val="2"/>
        </w:numPr>
      </w:pPr>
      <w:r>
        <w:t>Decision Tree with PCA</w:t>
      </w:r>
      <w:r w:rsidRPr="003A4558">
        <w:rPr>
          <w:b/>
          <w:bCs/>
        </w:rPr>
        <w:t xml:space="preserve">: </w:t>
      </w:r>
      <w:proofErr w:type="spellStart"/>
      <w:r>
        <w:t>max_depth</w:t>
      </w:r>
      <w:proofErr w:type="spellEnd"/>
      <w:r>
        <w:t xml:space="preserve">= 10, </w:t>
      </w:r>
      <w:proofErr w:type="spellStart"/>
      <w:r w:rsidRPr="003A4558">
        <w:t>min_samples_leaf</w:t>
      </w:r>
      <w:proofErr w:type="spellEnd"/>
      <w:r w:rsidRPr="003A4558">
        <w:t xml:space="preserve">= 1, </w:t>
      </w:r>
      <w:proofErr w:type="spellStart"/>
      <w:r w:rsidRPr="003A4558">
        <w:t>min_samples_split</w:t>
      </w:r>
      <w:proofErr w:type="spellEnd"/>
      <w:r w:rsidRPr="003A4558">
        <w:t>= 2,</w:t>
      </w:r>
      <w:r>
        <w:t xml:space="preserve"> PCA components= 10</w:t>
      </w:r>
    </w:p>
    <w:p w14:paraId="171D3DF6" w14:textId="139A33E6" w:rsidR="003A4558" w:rsidRDefault="003A4558" w:rsidP="003A4558">
      <w:pPr>
        <w:pStyle w:val="ListParagraph"/>
        <w:numPr>
          <w:ilvl w:val="0"/>
          <w:numId w:val="2"/>
        </w:numPr>
      </w:pPr>
      <w:r>
        <w:t xml:space="preserve">Random Forest </w:t>
      </w:r>
      <w:r w:rsidRPr="003A4558">
        <w:rPr>
          <w:b/>
          <w:bCs/>
        </w:rPr>
        <w:t>without</w:t>
      </w:r>
      <w:r>
        <w:t xml:space="preserve"> </w:t>
      </w:r>
      <w:r w:rsidRPr="003A4558">
        <w:rPr>
          <w:b/>
          <w:bCs/>
        </w:rPr>
        <w:t xml:space="preserve">PCA: </w:t>
      </w:r>
      <w:proofErr w:type="spellStart"/>
      <w:r w:rsidRPr="003A4558">
        <w:t>n_estimators</w:t>
      </w:r>
      <w:proofErr w:type="spellEnd"/>
      <w:r w:rsidRPr="003A4558">
        <w:t xml:space="preserve">= 500, </w:t>
      </w:r>
      <w:proofErr w:type="spellStart"/>
      <w:r w:rsidRPr="003A4558">
        <w:t>max_depth</w:t>
      </w:r>
      <w:proofErr w:type="spellEnd"/>
      <w:r w:rsidRPr="003A4558">
        <w:t xml:space="preserve">= None, </w:t>
      </w:r>
      <w:proofErr w:type="spellStart"/>
      <w:r w:rsidRPr="003A4558">
        <w:t>min_samples_leaf</w:t>
      </w:r>
      <w:proofErr w:type="spellEnd"/>
      <w:r w:rsidRPr="003A4558">
        <w:t>= 5</w:t>
      </w:r>
    </w:p>
    <w:p w14:paraId="57DEB605" w14:textId="085E35D1" w:rsidR="003A4558" w:rsidRDefault="003A4558" w:rsidP="003A4558">
      <w:pPr>
        <w:pStyle w:val="ListParagraph"/>
        <w:numPr>
          <w:ilvl w:val="0"/>
          <w:numId w:val="2"/>
        </w:numPr>
      </w:pPr>
      <w:r>
        <w:t>Gradient Boost with PCA</w:t>
      </w:r>
      <w:r>
        <w:rPr>
          <w:b/>
          <w:bCs/>
        </w:rPr>
        <w:t xml:space="preserve">: </w:t>
      </w:r>
      <w:proofErr w:type="spellStart"/>
      <w:r w:rsidRPr="003A4558">
        <w:t>n_estimators</w:t>
      </w:r>
      <w:proofErr w:type="spellEnd"/>
      <w:r w:rsidRPr="003A4558">
        <w:t xml:space="preserve">= 400, learning_rate= 0.1, </w:t>
      </w:r>
      <w:proofErr w:type="spellStart"/>
      <w:r w:rsidRPr="003A4558">
        <w:t>max_depth</w:t>
      </w:r>
      <w:proofErr w:type="spellEnd"/>
      <w:r w:rsidRPr="003A4558">
        <w:t>= 15, subsample= 0.8, PCA</w:t>
      </w:r>
      <w:r>
        <w:t xml:space="preserve"> </w:t>
      </w:r>
      <w:r w:rsidRPr="003A4558">
        <w:t>components= 20</w:t>
      </w:r>
    </w:p>
    <w:p w14:paraId="15F9CBBD" w14:textId="7DCB36CF" w:rsidR="003A4558" w:rsidRPr="00E109D1" w:rsidRDefault="003A4558" w:rsidP="003A4558">
      <w:pPr>
        <w:pStyle w:val="ListParagraph"/>
        <w:numPr>
          <w:ilvl w:val="0"/>
          <w:numId w:val="2"/>
        </w:numPr>
      </w:pPr>
      <w:r>
        <w:t xml:space="preserve">Linear SVM </w:t>
      </w:r>
      <w:r w:rsidRPr="00E109D1">
        <w:rPr>
          <w:b/>
          <w:bCs/>
        </w:rPr>
        <w:t>without</w:t>
      </w:r>
      <w:r>
        <w:t xml:space="preserve"> </w:t>
      </w:r>
      <w:r w:rsidRPr="00E109D1">
        <w:rPr>
          <w:b/>
          <w:bCs/>
        </w:rPr>
        <w:t>PCA</w:t>
      </w:r>
      <w:r>
        <w:rPr>
          <w:b/>
          <w:bCs/>
        </w:rPr>
        <w:t xml:space="preserve">: </w:t>
      </w:r>
      <w:r w:rsidRPr="003A4558">
        <w:t>C = 10, loss = squared hinge, dual = False</w:t>
      </w:r>
    </w:p>
    <w:p w14:paraId="02DAA4C0" w14:textId="77777777" w:rsidR="00A97FF5" w:rsidRDefault="003A4558" w:rsidP="003A4558">
      <w:pPr>
        <w:pStyle w:val="ListParagraph"/>
        <w:numPr>
          <w:ilvl w:val="0"/>
          <w:numId w:val="2"/>
        </w:numPr>
      </w:pPr>
      <w:r>
        <w:t>RBF SVM with PCA</w:t>
      </w:r>
      <w:r w:rsidRPr="00A97FF5">
        <w:rPr>
          <w:b/>
          <w:bCs/>
        </w:rPr>
        <w:t xml:space="preserve">: </w:t>
      </w:r>
      <w:r w:rsidR="00A97FF5" w:rsidRPr="00A97FF5">
        <w:t>C = 10, gamma = 0.1, PCA components = 15</w:t>
      </w:r>
    </w:p>
    <w:p w14:paraId="338BA27B" w14:textId="4C9FA61C" w:rsidR="003A4558" w:rsidRDefault="003A4558" w:rsidP="003A4558">
      <w:pPr>
        <w:pStyle w:val="ListParagraph"/>
        <w:numPr>
          <w:ilvl w:val="0"/>
          <w:numId w:val="2"/>
        </w:numPr>
      </w:pPr>
      <w:r>
        <w:t xml:space="preserve">KNN </w:t>
      </w:r>
      <w:r w:rsidRPr="00A97FF5">
        <w:rPr>
          <w:b/>
          <w:bCs/>
        </w:rPr>
        <w:t xml:space="preserve">without PCA: </w:t>
      </w:r>
      <w:proofErr w:type="spellStart"/>
      <w:r w:rsidR="00A97FF5" w:rsidRPr="00A97FF5">
        <w:t>n_neighbors</w:t>
      </w:r>
      <w:proofErr w:type="spellEnd"/>
      <w:r w:rsidR="00A97FF5" w:rsidRPr="00A97FF5">
        <w:t xml:space="preserve"> = 1, metric = Manhattan, weights = uniform</w:t>
      </w:r>
    </w:p>
    <w:p w14:paraId="6B5C1517" w14:textId="293B591D" w:rsidR="00A97FF5" w:rsidRDefault="003A4558" w:rsidP="00476119">
      <w:pPr>
        <w:pStyle w:val="ListParagraph"/>
        <w:numPr>
          <w:ilvl w:val="0"/>
          <w:numId w:val="2"/>
        </w:numPr>
      </w:pPr>
      <w:r>
        <w:t>Adaptive Boost with</w:t>
      </w:r>
      <w:r w:rsidR="0067265B">
        <w:t xml:space="preserve"> PCA:</w:t>
      </w:r>
      <w:r>
        <w:t xml:space="preserve"> </w:t>
      </w:r>
      <w:proofErr w:type="spellStart"/>
      <w:r w:rsidR="00A97FF5" w:rsidRPr="00A97FF5">
        <w:t>n_estimators</w:t>
      </w:r>
      <w:proofErr w:type="spellEnd"/>
      <w:r w:rsidR="00A97FF5" w:rsidRPr="00A97FF5">
        <w:t xml:space="preserve"> = 500, learning_rate = 1, PCA components = 20</w:t>
      </w:r>
      <w:r w:rsidR="00A97FF5">
        <w:br w:type="page"/>
      </w:r>
    </w:p>
    <w:p w14:paraId="1A235857" w14:textId="57D99980" w:rsidR="003A4558" w:rsidRDefault="00A97FF5" w:rsidP="00A97FF5">
      <w:pPr>
        <w:pStyle w:val="Heading1"/>
        <w:spacing w:line="240" w:lineRule="auto"/>
      </w:pPr>
      <w:r>
        <w:lastRenderedPageBreak/>
        <w:t>Chapter II: Results</w:t>
      </w:r>
    </w:p>
    <w:p w14:paraId="27E3FE65" w14:textId="70A3229C" w:rsidR="006E5CDC" w:rsidRDefault="0095653C" w:rsidP="00A97FF5">
      <w:r>
        <w:t>The final performance of models was evaluated using multiple scoring metrics. The metrics such as balanced</w:t>
      </w:r>
      <w:r w:rsidR="006E5CDC">
        <w:t xml:space="preserve"> accuracy</w:t>
      </w:r>
      <w:r>
        <w:t>,</w:t>
      </w:r>
      <w:r w:rsidR="006E5CDC">
        <w:t xml:space="preserve"> accuracy</w:t>
      </w:r>
      <w:r>
        <w:t>, precision, recall, F1 and AUC were used to measure. The results will be shown with a table below.</w:t>
      </w:r>
    </w:p>
    <w:p w14:paraId="186DFC3C" w14:textId="510A15E2" w:rsidR="006E5CDC" w:rsidRDefault="006E5CDC" w:rsidP="006E5CDC">
      <w:pPr>
        <w:spacing w:before="0" w:line="240" w:lineRule="auto"/>
      </w:pPr>
      <w:r>
        <w:t xml:space="preserve">All the scores in the table are higher the better. The best scores will be highlighted with </w:t>
      </w:r>
      <w:r w:rsidR="0067265B" w:rsidRPr="0067265B">
        <w:rPr>
          <w:b/>
          <w:bCs/>
          <w:u w:val="single"/>
        </w:rPr>
        <w:t xml:space="preserve">bold and </w:t>
      </w:r>
      <w:r w:rsidRPr="0067265B">
        <w:rPr>
          <w:b/>
          <w:bCs/>
          <w:u w:val="single"/>
        </w:rPr>
        <w:t>underline</w:t>
      </w:r>
      <w:r>
        <w:t xml:space="preserve"> in the table.</w:t>
      </w:r>
    </w:p>
    <w:p w14:paraId="394504BB" w14:textId="702DB104" w:rsidR="005C526F" w:rsidRDefault="005C526F" w:rsidP="005C526F">
      <w:pPr>
        <w:spacing w:before="120"/>
      </w:pPr>
      <w:r>
        <w:t>Table 1: Evaluation metrics of classification models</w:t>
      </w:r>
    </w:p>
    <w:tbl>
      <w:tblPr>
        <w:tblStyle w:val="TableGrid"/>
        <w:tblW w:w="11199" w:type="dxa"/>
        <w:tblInd w:w="-289" w:type="dxa"/>
        <w:tblLayout w:type="fixed"/>
        <w:tblLook w:val="04A0" w:firstRow="1" w:lastRow="0" w:firstColumn="1" w:lastColumn="0" w:noHBand="0" w:noVBand="1"/>
      </w:tblPr>
      <w:tblGrid>
        <w:gridCol w:w="1985"/>
        <w:gridCol w:w="1134"/>
        <w:gridCol w:w="1134"/>
        <w:gridCol w:w="851"/>
        <w:gridCol w:w="850"/>
        <w:gridCol w:w="851"/>
        <w:gridCol w:w="850"/>
        <w:gridCol w:w="865"/>
        <w:gridCol w:w="843"/>
        <w:gridCol w:w="864"/>
        <w:gridCol w:w="972"/>
      </w:tblGrid>
      <w:tr w:rsidR="00724CCD" w14:paraId="418CF607" w14:textId="77777777" w:rsidTr="00C769EB">
        <w:trPr>
          <w:trHeight w:val="637"/>
        </w:trPr>
        <w:tc>
          <w:tcPr>
            <w:tcW w:w="1985" w:type="dxa"/>
            <w:tcBorders>
              <w:bottom w:val="single" w:sz="4" w:space="0" w:color="auto"/>
            </w:tcBorders>
          </w:tcPr>
          <w:p w14:paraId="29C53C8E" w14:textId="1E24E655" w:rsidR="00670C9C" w:rsidRPr="006E5CDC" w:rsidRDefault="00670C9C" w:rsidP="006E5CDC">
            <w:pPr>
              <w:jc w:val="center"/>
              <w:rPr>
                <w:b/>
                <w:bCs/>
              </w:rPr>
            </w:pPr>
            <w:r w:rsidRPr="006E5CDC">
              <w:rPr>
                <w:b/>
                <w:bCs/>
              </w:rPr>
              <w:t>Evaluation Metrics</w:t>
            </w:r>
          </w:p>
        </w:tc>
        <w:tc>
          <w:tcPr>
            <w:tcW w:w="1134" w:type="dxa"/>
            <w:tcBorders>
              <w:bottom w:val="nil"/>
            </w:tcBorders>
          </w:tcPr>
          <w:p w14:paraId="0EB0D54D" w14:textId="482B85F8" w:rsidR="00670C9C" w:rsidRPr="006E5CDC" w:rsidRDefault="00670C9C" w:rsidP="006E5CDC">
            <w:pPr>
              <w:jc w:val="center"/>
              <w:rPr>
                <w:b/>
                <w:bCs/>
              </w:rPr>
            </w:pPr>
            <w:r>
              <w:rPr>
                <w:b/>
                <w:bCs/>
              </w:rPr>
              <w:t>Balanced Accuracy</w:t>
            </w:r>
          </w:p>
        </w:tc>
        <w:tc>
          <w:tcPr>
            <w:tcW w:w="1134" w:type="dxa"/>
            <w:tcBorders>
              <w:bottom w:val="nil"/>
            </w:tcBorders>
          </w:tcPr>
          <w:p w14:paraId="30F3A9EA" w14:textId="4C24A640" w:rsidR="00670C9C" w:rsidRPr="006E5CDC" w:rsidRDefault="00670C9C" w:rsidP="006E5CDC">
            <w:pPr>
              <w:jc w:val="center"/>
              <w:rPr>
                <w:b/>
                <w:bCs/>
              </w:rPr>
            </w:pPr>
            <w:r>
              <w:rPr>
                <w:b/>
                <w:bCs/>
              </w:rPr>
              <w:t>Accuracy</w:t>
            </w:r>
          </w:p>
        </w:tc>
        <w:tc>
          <w:tcPr>
            <w:tcW w:w="1701" w:type="dxa"/>
            <w:gridSpan w:val="2"/>
            <w:tcBorders>
              <w:bottom w:val="nil"/>
            </w:tcBorders>
          </w:tcPr>
          <w:p w14:paraId="2D9F67AD" w14:textId="7C0DBE63" w:rsidR="00670C9C" w:rsidRDefault="00F22646" w:rsidP="006E5CDC">
            <w:pPr>
              <w:jc w:val="center"/>
              <w:rPr>
                <w:b/>
                <w:bCs/>
              </w:rPr>
            </w:pPr>
            <w:r>
              <w:rPr>
                <w:b/>
                <w:bCs/>
              </w:rPr>
              <w:t>Recall</w:t>
            </w:r>
          </w:p>
        </w:tc>
        <w:tc>
          <w:tcPr>
            <w:tcW w:w="1701" w:type="dxa"/>
            <w:gridSpan w:val="2"/>
            <w:tcBorders>
              <w:bottom w:val="single" w:sz="4" w:space="0" w:color="auto"/>
            </w:tcBorders>
          </w:tcPr>
          <w:p w14:paraId="6C023274" w14:textId="1D7A3405" w:rsidR="00670C9C" w:rsidRDefault="00F22646" w:rsidP="006E5CDC">
            <w:pPr>
              <w:jc w:val="center"/>
              <w:rPr>
                <w:b/>
                <w:bCs/>
              </w:rPr>
            </w:pPr>
            <w:r>
              <w:rPr>
                <w:b/>
                <w:bCs/>
              </w:rPr>
              <w:t>Precision</w:t>
            </w:r>
          </w:p>
        </w:tc>
        <w:tc>
          <w:tcPr>
            <w:tcW w:w="1708" w:type="dxa"/>
            <w:gridSpan w:val="2"/>
            <w:tcBorders>
              <w:bottom w:val="single" w:sz="4" w:space="0" w:color="auto"/>
            </w:tcBorders>
          </w:tcPr>
          <w:p w14:paraId="141E1ADF" w14:textId="75FC52D2" w:rsidR="00670C9C" w:rsidRPr="006E5CDC" w:rsidRDefault="00670C9C" w:rsidP="006E5CDC">
            <w:pPr>
              <w:jc w:val="center"/>
              <w:rPr>
                <w:b/>
                <w:bCs/>
              </w:rPr>
            </w:pPr>
            <w:r>
              <w:rPr>
                <w:b/>
                <w:bCs/>
              </w:rPr>
              <w:t>F1</w:t>
            </w:r>
          </w:p>
        </w:tc>
        <w:tc>
          <w:tcPr>
            <w:tcW w:w="1836" w:type="dxa"/>
            <w:gridSpan w:val="2"/>
            <w:tcBorders>
              <w:bottom w:val="single" w:sz="4" w:space="0" w:color="auto"/>
            </w:tcBorders>
          </w:tcPr>
          <w:p w14:paraId="61F9A71D" w14:textId="3D086E7D" w:rsidR="00670C9C" w:rsidRPr="006E5CDC" w:rsidRDefault="00670C9C" w:rsidP="006E5CDC">
            <w:pPr>
              <w:jc w:val="center"/>
              <w:rPr>
                <w:b/>
                <w:bCs/>
              </w:rPr>
            </w:pPr>
            <w:r>
              <w:rPr>
                <w:b/>
                <w:bCs/>
              </w:rPr>
              <w:t>AUC</w:t>
            </w:r>
          </w:p>
        </w:tc>
      </w:tr>
      <w:tr w:rsidR="00724CCD" w14:paraId="5660FC6B" w14:textId="77777777" w:rsidTr="00CE7904">
        <w:trPr>
          <w:trHeight w:val="451"/>
        </w:trPr>
        <w:tc>
          <w:tcPr>
            <w:tcW w:w="1985" w:type="dxa"/>
            <w:tcBorders>
              <w:top w:val="single" w:sz="4" w:space="0" w:color="auto"/>
            </w:tcBorders>
          </w:tcPr>
          <w:p w14:paraId="64E2B7AD" w14:textId="1F78BA47" w:rsidR="00670C9C" w:rsidRPr="006E5CDC" w:rsidRDefault="00670C9C" w:rsidP="006E5CDC">
            <w:pPr>
              <w:jc w:val="center"/>
              <w:rPr>
                <w:b/>
                <w:bCs/>
              </w:rPr>
            </w:pPr>
            <w:r w:rsidRPr="006E5CDC">
              <w:rPr>
                <w:b/>
                <w:bCs/>
              </w:rPr>
              <w:t>Classification Methods</w:t>
            </w:r>
          </w:p>
        </w:tc>
        <w:tc>
          <w:tcPr>
            <w:tcW w:w="1134" w:type="dxa"/>
            <w:tcBorders>
              <w:top w:val="nil"/>
            </w:tcBorders>
          </w:tcPr>
          <w:p w14:paraId="68AD6593" w14:textId="0437D952" w:rsidR="00670C9C" w:rsidRPr="006E5CDC" w:rsidRDefault="00670C9C" w:rsidP="00C769EB">
            <w:pPr>
              <w:rPr>
                <w:b/>
                <w:bCs/>
              </w:rPr>
            </w:pPr>
          </w:p>
        </w:tc>
        <w:tc>
          <w:tcPr>
            <w:tcW w:w="1134" w:type="dxa"/>
            <w:tcBorders>
              <w:top w:val="nil"/>
              <w:bottom w:val="single" w:sz="4" w:space="0" w:color="auto"/>
            </w:tcBorders>
          </w:tcPr>
          <w:p w14:paraId="5F1EB0A9" w14:textId="77777777" w:rsidR="00670C9C" w:rsidRPr="006E5CDC" w:rsidRDefault="00670C9C" w:rsidP="00C769EB">
            <w:pPr>
              <w:rPr>
                <w:b/>
                <w:bCs/>
              </w:rPr>
            </w:pPr>
          </w:p>
        </w:tc>
        <w:tc>
          <w:tcPr>
            <w:tcW w:w="851" w:type="dxa"/>
            <w:tcBorders>
              <w:top w:val="single" w:sz="4" w:space="0" w:color="auto"/>
              <w:bottom w:val="single" w:sz="4" w:space="0" w:color="auto"/>
            </w:tcBorders>
          </w:tcPr>
          <w:p w14:paraId="376C31B1" w14:textId="61F08E63" w:rsidR="00670C9C" w:rsidRPr="006E5CDC" w:rsidRDefault="00670C9C" w:rsidP="006E5CDC">
            <w:pPr>
              <w:jc w:val="center"/>
              <w:rPr>
                <w:b/>
                <w:bCs/>
              </w:rPr>
            </w:pPr>
            <w:r>
              <w:rPr>
                <w:b/>
                <w:bCs/>
              </w:rPr>
              <w:t>Micro</w:t>
            </w:r>
          </w:p>
        </w:tc>
        <w:tc>
          <w:tcPr>
            <w:tcW w:w="850" w:type="dxa"/>
          </w:tcPr>
          <w:p w14:paraId="14105BE6" w14:textId="19CAADB9" w:rsidR="00670C9C" w:rsidRPr="006E5CDC" w:rsidRDefault="00670C9C" w:rsidP="006E5CDC">
            <w:pPr>
              <w:jc w:val="center"/>
              <w:rPr>
                <w:b/>
                <w:bCs/>
              </w:rPr>
            </w:pPr>
            <w:r>
              <w:rPr>
                <w:b/>
                <w:bCs/>
              </w:rPr>
              <w:t>Macro</w:t>
            </w:r>
          </w:p>
        </w:tc>
        <w:tc>
          <w:tcPr>
            <w:tcW w:w="851" w:type="dxa"/>
            <w:tcBorders>
              <w:top w:val="single" w:sz="4" w:space="0" w:color="auto"/>
              <w:bottom w:val="single" w:sz="4" w:space="0" w:color="auto"/>
            </w:tcBorders>
          </w:tcPr>
          <w:p w14:paraId="4E4E1D4E" w14:textId="44717D62" w:rsidR="00670C9C" w:rsidRPr="006E5CDC" w:rsidRDefault="00670C9C" w:rsidP="006E5CDC">
            <w:pPr>
              <w:jc w:val="center"/>
              <w:rPr>
                <w:b/>
                <w:bCs/>
              </w:rPr>
            </w:pPr>
            <w:r>
              <w:rPr>
                <w:b/>
                <w:bCs/>
              </w:rPr>
              <w:t>Micro</w:t>
            </w:r>
          </w:p>
        </w:tc>
        <w:tc>
          <w:tcPr>
            <w:tcW w:w="850" w:type="dxa"/>
            <w:tcBorders>
              <w:top w:val="single" w:sz="4" w:space="0" w:color="auto"/>
              <w:bottom w:val="single" w:sz="4" w:space="0" w:color="auto"/>
            </w:tcBorders>
          </w:tcPr>
          <w:p w14:paraId="31DA2326" w14:textId="79B57E5D" w:rsidR="00670C9C" w:rsidRPr="006E5CDC" w:rsidRDefault="00670C9C" w:rsidP="006E5CDC">
            <w:pPr>
              <w:jc w:val="center"/>
              <w:rPr>
                <w:b/>
                <w:bCs/>
              </w:rPr>
            </w:pPr>
            <w:r>
              <w:rPr>
                <w:b/>
                <w:bCs/>
              </w:rPr>
              <w:t>Macro</w:t>
            </w:r>
          </w:p>
        </w:tc>
        <w:tc>
          <w:tcPr>
            <w:tcW w:w="865" w:type="dxa"/>
            <w:tcBorders>
              <w:top w:val="single" w:sz="4" w:space="0" w:color="auto"/>
              <w:bottom w:val="single" w:sz="4" w:space="0" w:color="auto"/>
            </w:tcBorders>
          </w:tcPr>
          <w:p w14:paraId="49BC4999" w14:textId="5E018EFA" w:rsidR="00670C9C" w:rsidRPr="006E5CDC" w:rsidRDefault="00F22646" w:rsidP="006E5CDC">
            <w:pPr>
              <w:jc w:val="center"/>
              <w:rPr>
                <w:b/>
                <w:bCs/>
              </w:rPr>
            </w:pPr>
            <w:r>
              <w:rPr>
                <w:b/>
                <w:bCs/>
              </w:rPr>
              <w:t>Micro</w:t>
            </w:r>
          </w:p>
        </w:tc>
        <w:tc>
          <w:tcPr>
            <w:tcW w:w="843" w:type="dxa"/>
            <w:tcBorders>
              <w:top w:val="nil"/>
              <w:bottom w:val="single" w:sz="4" w:space="0" w:color="auto"/>
            </w:tcBorders>
          </w:tcPr>
          <w:p w14:paraId="4027B922" w14:textId="5B5A1047" w:rsidR="00670C9C" w:rsidRPr="006E5CDC" w:rsidRDefault="00F22646" w:rsidP="006E5CDC">
            <w:pPr>
              <w:jc w:val="center"/>
              <w:rPr>
                <w:b/>
                <w:bCs/>
              </w:rPr>
            </w:pPr>
            <w:r>
              <w:rPr>
                <w:b/>
                <w:bCs/>
              </w:rPr>
              <w:t>Macro</w:t>
            </w:r>
          </w:p>
        </w:tc>
        <w:tc>
          <w:tcPr>
            <w:tcW w:w="864" w:type="dxa"/>
            <w:tcBorders>
              <w:top w:val="single" w:sz="4" w:space="0" w:color="auto"/>
              <w:bottom w:val="single" w:sz="4" w:space="0" w:color="auto"/>
            </w:tcBorders>
          </w:tcPr>
          <w:p w14:paraId="3A701AC3" w14:textId="5CE48290" w:rsidR="00670C9C" w:rsidRPr="006E5CDC" w:rsidRDefault="00F22646" w:rsidP="006E5CDC">
            <w:pPr>
              <w:jc w:val="center"/>
              <w:rPr>
                <w:b/>
                <w:bCs/>
              </w:rPr>
            </w:pPr>
            <w:r>
              <w:rPr>
                <w:b/>
                <w:bCs/>
              </w:rPr>
              <w:t>Micro</w:t>
            </w:r>
          </w:p>
        </w:tc>
        <w:tc>
          <w:tcPr>
            <w:tcW w:w="972" w:type="dxa"/>
            <w:tcBorders>
              <w:top w:val="single" w:sz="4" w:space="0" w:color="auto"/>
              <w:bottom w:val="single" w:sz="4" w:space="0" w:color="auto"/>
            </w:tcBorders>
          </w:tcPr>
          <w:p w14:paraId="4EF63520" w14:textId="08B8B6E2" w:rsidR="00670C9C" w:rsidRPr="006E5CDC" w:rsidRDefault="00F22646" w:rsidP="006E5CDC">
            <w:pPr>
              <w:jc w:val="center"/>
              <w:rPr>
                <w:b/>
                <w:bCs/>
              </w:rPr>
            </w:pPr>
            <w:r>
              <w:rPr>
                <w:b/>
                <w:bCs/>
              </w:rPr>
              <w:t>Macro</w:t>
            </w:r>
          </w:p>
        </w:tc>
      </w:tr>
      <w:tr w:rsidR="00724CCD" w14:paraId="6E222007" w14:textId="77777777" w:rsidTr="00C769EB">
        <w:trPr>
          <w:trHeight w:val="318"/>
        </w:trPr>
        <w:tc>
          <w:tcPr>
            <w:tcW w:w="1985" w:type="dxa"/>
          </w:tcPr>
          <w:p w14:paraId="2A6953B8" w14:textId="77777777" w:rsidR="0067265B" w:rsidRDefault="00670C9C" w:rsidP="006E5CDC">
            <w:pPr>
              <w:jc w:val="center"/>
            </w:pPr>
            <w:r>
              <w:t>Logistic Regression</w:t>
            </w:r>
          </w:p>
          <w:p w14:paraId="61C06F02" w14:textId="2CEA0FB5" w:rsidR="00670C9C" w:rsidRPr="00C14ED9" w:rsidRDefault="00670C9C" w:rsidP="006E5CDC">
            <w:pPr>
              <w:jc w:val="center"/>
            </w:pPr>
            <w:r w:rsidRPr="00C14ED9">
              <w:t>without PCA</w:t>
            </w:r>
          </w:p>
        </w:tc>
        <w:tc>
          <w:tcPr>
            <w:tcW w:w="1134" w:type="dxa"/>
          </w:tcPr>
          <w:p w14:paraId="2E6F8D46" w14:textId="2644F521" w:rsidR="00670C9C" w:rsidRDefault="00670C9C" w:rsidP="006E5CDC">
            <w:pPr>
              <w:spacing w:after="100" w:afterAutospacing="1"/>
              <w:jc w:val="center"/>
            </w:pPr>
            <w:r w:rsidRPr="006E5CDC">
              <w:t>0.436</w:t>
            </w:r>
            <w:r>
              <w:t>3</w:t>
            </w:r>
          </w:p>
        </w:tc>
        <w:tc>
          <w:tcPr>
            <w:tcW w:w="1134" w:type="dxa"/>
            <w:tcBorders>
              <w:top w:val="single" w:sz="4" w:space="0" w:color="auto"/>
            </w:tcBorders>
          </w:tcPr>
          <w:p w14:paraId="088B7F57" w14:textId="3AE22FA0" w:rsidR="00670C9C" w:rsidRDefault="00670C9C" w:rsidP="006E5CDC">
            <w:pPr>
              <w:spacing w:after="100" w:afterAutospacing="1"/>
              <w:jc w:val="center"/>
            </w:pPr>
            <w:r w:rsidRPr="00E71993">
              <w:t>0.440</w:t>
            </w:r>
            <w:r>
              <w:t>6</w:t>
            </w:r>
          </w:p>
        </w:tc>
        <w:tc>
          <w:tcPr>
            <w:tcW w:w="851" w:type="dxa"/>
            <w:tcBorders>
              <w:top w:val="single" w:sz="4" w:space="0" w:color="auto"/>
            </w:tcBorders>
          </w:tcPr>
          <w:p w14:paraId="6AA0D5F7" w14:textId="3584F3F6" w:rsidR="00670C9C" w:rsidRDefault="00F22646" w:rsidP="00E71993">
            <w:pPr>
              <w:spacing w:after="100" w:afterAutospacing="1"/>
              <w:jc w:val="center"/>
            </w:pPr>
            <w:r w:rsidRPr="00F22646">
              <w:t>0.4406</w:t>
            </w:r>
          </w:p>
        </w:tc>
        <w:tc>
          <w:tcPr>
            <w:tcW w:w="850" w:type="dxa"/>
          </w:tcPr>
          <w:p w14:paraId="330F484C" w14:textId="48DA05CD" w:rsidR="00670C9C" w:rsidRDefault="00F22646" w:rsidP="006E5CDC">
            <w:pPr>
              <w:spacing w:after="100" w:afterAutospacing="1"/>
              <w:jc w:val="center"/>
            </w:pPr>
            <w:r w:rsidRPr="00F22646">
              <w:t>0.4363</w:t>
            </w:r>
          </w:p>
        </w:tc>
        <w:tc>
          <w:tcPr>
            <w:tcW w:w="851" w:type="dxa"/>
            <w:tcBorders>
              <w:top w:val="single" w:sz="4" w:space="0" w:color="auto"/>
            </w:tcBorders>
          </w:tcPr>
          <w:p w14:paraId="373D48C3" w14:textId="2EBCE12C" w:rsidR="00670C9C" w:rsidRDefault="00F22646" w:rsidP="006E5CDC">
            <w:pPr>
              <w:spacing w:after="100" w:afterAutospacing="1"/>
              <w:jc w:val="center"/>
            </w:pPr>
            <w:r w:rsidRPr="00F22646">
              <w:t>0.4406</w:t>
            </w:r>
          </w:p>
        </w:tc>
        <w:tc>
          <w:tcPr>
            <w:tcW w:w="850" w:type="dxa"/>
          </w:tcPr>
          <w:p w14:paraId="7CCBFAB1" w14:textId="3886FFAB" w:rsidR="00670C9C" w:rsidRDefault="00F22646" w:rsidP="006E5CDC">
            <w:pPr>
              <w:spacing w:after="100" w:afterAutospacing="1"/>
              <w:jc w:val="center"/>
            </w:pPr>
            <w:r w:rsidRPr="00F22646">
              <w:t>0.4262</w:t>
            </w:r>
          </w:p>
        </w:tc>
        <w:tc>
          <w:tcPr>
            <w:tcW w:w="865" w:type="dxa"/>
            <w:tcBorders>
              <w:top w:val="single" w:sz="4" w:space="0" w:color="auto"/>
            </w:tcBorders>
          </w:tcPr>
          <w:p w14:paraId="3DF9C1D9" w14:textId="0A219B91" w:rsidR="00670C9C" w:rsidRDefault="00F22646" w:rsidP="006E5CDC">
            <w:pPr>
              <w:spacing w:after="100" w:afterAutospacing="1"/>
              <w:jc w:val="center"/>
            </w:pPr>
            <w:r w:rsidRPr="00F22646">
              <w:t>0.4406</w:t>
            </w:r>
          </w:p>
        </w:tc>
        <w:tc>
          <w:tcPr>
            <w:tcW w:w="843" w:type="dxa"/>
            <w:tcBorders>
              <w:top w:val="single" w:sz="4" w:space="0" w:color="auto"/>
            </w:tcBorders>
          </w:tcPr>
          <w:p w14:paraId="451D271F" w14:textId="1E230355" w:rsidR="00670C9C" w:rsidRDefault="00F22646" w:rsidP="006E5CDC">
            <w:pPr>
              <w:spacing w:after="100" w:afterAutospacing="1"/>
              <w:jc w:val="center"/>
            </w:pPr>
            <w:r w:rsidRPr="00F22646">
              <w:t>0.409</w:t>
            </w:r>
            <w:r>
              <w:t>8</w:t>
            </w:r>
          </w:p>
        </w:tc>
        <w:tc>
          <w:tcPr>
            <w:tcW w:w="864" w:type="dxa"/>
            <w:tcBorders>
              <w:top w:val="single" w:sz="4" w:space="0" w:color="auto"/>
            </w:tcBorders>
          </w:tcPr>
          <w:p w14:paraId="47695BA8" w14:textId="5E570529" w:rsidR="00670C9C" w:rsidRDefault="00F22646" w:rsidP="006E5CDC">
            <w:pPr>
              <w:spacing w:after="100" w:afterAutospacing="1"/>
              <w:jc w:val="center"/>
            </w:pPr>
            <w:r w:rsidRPr="00F22646">
              <w:t>0.7580</w:t>
            </w:r>
          </w:p>
        </w:tc>
        <w:tc>
          <w:tcPr>
            <w:tcW w:w="972" w:type="dxa"/>
            <w:tcBorders>
              <w:top w:val="single" w:sz="4" w:space="0" w:color="auto"/>
            </w:tcBorders>
          </w:tcPr>
          <w:p w14:paraId="0A72B8A4" w14:textId="47497BE2" w:rsidR="00670C9C" w:rsidRDefault="00F22646" w:rsidP="006E5CDC">
            <w:pPr>
              <w:spacing w:after="100" w:afterAutospacing="1"/>
              <w:jc w:val="center"/>
            </w:pPr>
            <w:r w:rsidRPr="00F22646">
              <w:t>0.7546</w:t>
            </w:r>
          </w:p>
        </w:tc>
      </w:tr>
      <w:tr w:rsidR="00724CCD" w14:paraId="315E87C2" w14:textId="77777777" w:rsidTr="00C769EB">
        <w:trPr>
          <w:trHeight w:val="318"/>
        </w:trPr>
        <w:tc>
          <w:tcPr>
            <w:tcW w:w="1985" w:type="dxa"/>
          </w:tcPr>
          <w:p w14:paraId="4CCD4900" w14:textId="77777777" w:rsidR="0067265B" w:rsidRDefault="00670C9C" w:rsidP="006E5CDC">
            <w:pPr>
              <w:jc w:val="center"/>
            </w:pPr>
            <w:r>
              <w:t xml:space="preserve">Decision Tree </w:t>
            </w:r>
          </w:p>
          <w:p w14:paraId="2E338C14" w14:textId="7E52E2A1" w:rsidR="00670C9C" w:rsidRDefault="00670C9C" w:rsidP="006E5CDC">
            <w:pPr>
              <w:jc w:val="center"/>
            </w:pPr>
            <w:r>
              <w:t>with PCA</w:t>
            </w:r>
          </w:p>
        </w:tc>
        <w:tc>
          <w:tcPr>
            <w:tcW w:w="1134" w:type="dxa"/>
          </w:tcPr>
          <w:p w14:paraId="0A91A586" w14:textId="2D95D473" w:rsidR="00670C9C" w:rsidRDefault="00F22646" w:rsidP="006E5CDC">
            <w:pPr>
              <w:spacing w:after="100" w:afterAutospacing="1"/>
              <w:jc w:val="center"/>
            </w:pPr>
            <w:r w:rsidRPr="00F22646">
              <w:t>0.4814</w:t>
            </w:r>
          </w:p>
        </w:tc>
        <w:tc>
          <w:tcPr>
            <w:tcW w:w="1134" w:type="dxa"/>
          </w:tcPr>
          <w:p w14:paraId="1087B962" w14:textId="1128BCA9" w:rsidR="00670C9C" w:rsidRDefault="00F22646" w:rsidP="006E5CDC">
            <w:pPr>
              <w:spacing w:after="100" w:afterAutospacing="1"/>
              <w:jc w:val="center"/>
            </w:pPr>
            <w:r w:rsidRPr="00F22646">
              <w:t>0.4730</w:t>
            </w:r>
          </w:p>
        </w:tc>
        <w:tc>
          <w:tcPr>
            <w:tcW w:w="851" w:type="dxa"/>
          </w:tcPr>
          <w:p w14:paraId="41DFA4D1" w14:textId="0EB3EDB6" w:rsidR="00670C9C" w:rsidRDefault="00F22646" w:rsidP="006E5CDC">
            <w:pPr>
              <w:spacing w:after="100" w:afterAutospacing="1"/>
              <w:jc w:val="center"/>
            </w:pPr>
            <w:r w:rsidRPr="00F22646">
              <w:t>0.4730</w:t>
            </w:r>
          </w:p>
        </w:tc>
        <w:tc>
          <w:tcPr>
            <w:tcW w:w="850" w:type="dxa"/>
          </w:tcPr>
          <w:p w14:paraId="216FB1FB" w14:textId="5182FE68" w:rsidR="00670C9C" w:rsidRDefault="00F22646" w:rsidP="006E5CDC">
            <w:pPr>
              <w:spacing w:after="100" w:afterAutospacing="1"/>
              <w:jc w:val="center"/>
            </w:pPr>
            <w:r w:rsidRPr="00F22646">
              <w:t>0.4814</w:t>
            </w:r>
          </w:p>
        </w:tc>
        <w:tc>
          <w:tcPr>
            <w:tcW w:w="851" w:type="dxa"/>
          </w:tcPr>
          <w:p w14:paraId="3BC2B2F4" w14:textId="2115CD7C" w:rsidR="00670C9C" w:rsidRDefault="00F22646" w:rsidP="006E5CDC">
            <w:pPr>
              <w:spacing w:after="100" w:afterAutospacing="1"/>
              <w:jc w:val="center"/>
            </w:pPr>
            <w:r w:rsidRPr="00F22646">
              <w:t>0.4730</w:t>
            </w:r>
          </w:p>
        </w:tc>
        <w:tc>
          <w:tcPr>
            <w:tcW w:w="850" w:type="dxa"/>
          </w:tcPr>
          <w:p w14:paraId="6D365FEB" w14:textId="4A480113" w:rsidR="00670C9C" w:rsidRDefault="00F22646" w:rsidP="006E5CDC">
            <w:pPr>
              <w:spacing w:after="100" w:afterAutospacing="1"/>
              <w:jc w:val="center"/>
            </w:pPr>
            <w:r w:rsidRPr="00F22646">
              <w:t>0.4626</w:t>
            </w:r>
          </w:p>
        </w:tc>
        <w:tc>
          <w:tcPr>
            <w:tcW w:w="865" w:type="dxa"/>
          </w:tcPr>
          <w:p w14:paraId="70FCF142" w14:textId="1A14764E" w:rsidR="00670C9C" w:rsidRDefault="00F22646" w:rsidP="006E5CDC">
            <w:pPr>
              <w:spacing w:after="100" w:afterAutospacing="1"/>
              <w:jc w:val="center"/>
            </w:pPr>
            <w:r w:rsidRPr="00F22646">
              <w:t>0.4730</w:t>
            </w:r>
          </w:p>
        </w:tc>
        <w:tc>
          <w:tcPr>
            <w:tcW w:w="843" w:type="dxa"/>
          </w:tcPr>
          <w:p w14:paraId="375809FE" w14:textId="7EB495AF" w:rsidR="00670C9C" w:rsidRDefault="00724CCD" w:rsidP="006E5CDC">
            <w:pPr>
              <w:spacing w:after="100" w:afterAutospacing="1"/>
              <w:jc w:val="center"/>
            </w:pPr>
            <w:r w:rsidRPr="00724CCD">
              <w:t>0.451</w:t>
            </w:r>
            <w:r>
              <w:t>9</w:t>
            </w:r>
          </w:p>
        </w:tc>
        <w:tc>
          <w:tcPr>
            <w:tcW w:w="864" w:type="dxa"/>
          </w:tcPr>
          <w:p w14:paraId="5A9036A0" w14:textId="05DFA151" w:rsidR="00670C9C" w:rsidRDefault="00F22646" w:rsidP="006E5CDC">
            <w:pPr>
              <w:spacing w:after="100" w:afterAutospacing="1"/>
              <w:jc w:val="center"/>
            </w:pPr>
            <w:r w:rsidRPr="00F22646">
              <w:t>0.7409</w:t>
            </w:r>
          </w:p>
        </w:tc>
        <w:tc>
          <w:tcPr>
            <w:tcW w:w="972" w:type="dxa"/>
          </w:tcPr>
          <w:p w14:paraId="47841676" w14:textId="59CD96D5" w:rsidR="00670C9C" w:rsidRDefault="00F22646" w:rsidP="006E5CDC">
            <w:pPr>
              <w:spacing w:after="100" w:afterAutospacing="1"/>
              <w:jc w:val="center"/>
            </w:pPr>
            <w:r w:rsidRPr="00F22646">
              <w:t>0.7591</w:t>
            </w:r>
          </w:p>
        </w:tc>
      </w:tr>
      <w:tr w:rsidR="00724CCD" w14:paraId="3AF927D1" w14:textId="77777777" w:rsidTr="00C769EB">
        <w:trPr>
          <w:trHeight w:val="318"/>
        </w:trPr>
        <w:tc>
          <w:tcPr>
            <w:tcW w:w="1985" w:type="dxa"/>
          </w:tcPr>
          <w:p w14:paraId="61631740" w14:textId="77777777" w:rsidR="0067265B" w:rsidRDefault="00670C9C" w:rsidP="006E5CDC">
            <w:pPr>
              <w:jc w:val="center"/>
            </w:pPr>
            <w:r>
              <w:t>Random Forest</w:t>
            </w:r>
          </w:p>
          <w:p w14:paraId="128ADD9E" w14:textId="71DDB484" w:rsidR="00670C9C" w:rsidRPr="00C14ED9" w:rsidRDefault="00670C9C" w:rsidP="006E5CDC">
            <w:pPr>
              <w:jc w:val="center"/>
            </w:pPr>
            <w:r w:rsidRPr="00C14ED9">
              <w:t>without PCA</w:t>
            </w:r>
          </w:p>
        </w:tc>
        <w:tc>
          <w:tcPr>
            <w:tcW w:w="1134" w:type="dxa"/>
          </w:tcPr>
          <w:p w14:paraId="7464BC74" w14:textId="4EC739AA" w:rsidR="00670C9C" w:rsidRDefault="00F22646" w:rsidP="006E5CDC">
            <w:pPr>
              <w:spacing w:after="100" w:afterAutospacing="1"/>
              <w:jc w:val="center"/>
            </w:pPr>
            <w:r w:rsidRPr="00F22646">
              <w:t>0.6045</w:t>
            </w:r>
          </w:p>
        </w:tc>
        <w:tc>
          <w:tcPr>
            <w:tcW w:w="1134" w:type="dxa"/>
          </w:tcPr>
          <w:p w14:paraId="579EA7F9" w14:textId="4270FE17" w:rsidR="00670C9C" w:rsidRDefault="00F22646" w:rsidP="006E5CDC">
            <w:pPr>
              <w:spacing w:after="100" w:afterAutospacing="1"/>
              <w:jc w:val="center"/>
            </w:pPr>
            <w:r w:rsidRPr="00F22646">
              <w:t>0.6313</w:t>
            </w:r>
          </w:p>
        </w:tc>
        <w:tc>
          <w:tcPr>
            <w:tcW w:w="851" w:type="dxa"/>
          </w:tcPr>
          <w:p w14:paraId="7C9EE2C8" w14:textId="4458A654" w:rsidR="00670C9C" w:rsidRDefault="00F22646" w:rsidP="006E5CDC">
            <w:pPr>
              <w:spacing w:after="100" w:afterAutospacing="1"/>
              <w:jc w:val="center"/>
            </w:pPr>
            <w:r w:rsidRPr="00F22646">
              <w:t>0.6313</w:t>
            </w:r>
          </w:p>
        </w:tc>
        <w:tc>
          <w:tcPr>
            <w:tcW w:w="850" w:type="dxa"/>
          </w:tcPr>
          <w:p w14:paraId="3AE2A01A" w14:textId="51042284" w:rsidR="00670C9C" w:rsidRDefault="00F22646" w:rsidP="006E5CDC">
            <w:pPr>
              <w:spacing w:after="100" w:afterAutospacing="1"/>
              <w:jc w:val="center"/>
            </w:pPr>
            <w:r w:rsidRPr="00F22646">
              <w:t>0.6045</w:t>
            </w:r>
          </w:p>
        </w:tc>
        <w:tc>
          <w:tcPr>
            <w:tcW w:w="851" w:type="dxa"/>
          </w:tcPr>
          <w:p w14:paraId="766EFF00" w14:textId="68F1AA42" w:rsidR="00670C9C" w:rsidRDefault="00F22646" w:rsidP="006E5CDC">
            <w:pPr>
              <w:spacing w:after="100" w:afterAutospacing="1"/>
              <w:jc w:val="center"/>
            </w:pPr>
            <w:r w:rsidRPr="00F22646">
              <w:t>0.6313</w:t>
            </w:r>
          </w:p>
        </w:tc>
        <w:tc>
          <w:tcPr>
            <w:tcW w:w="850" w:type="dxa"/>
          </w:tcPr>
          <w:p w14:paraId="68680DF0" w14:textId="3EA85B3B" w:rsidR="00670C9C" w:rsidRDefault="00F22646" w:rsidP="006E5CDC">
            <w:pPr>
              <w:spacing w:after="100" w:afterAutospacing="1"/>
              <w:jc w:val="center"/>
            </w:pPr>
            <w:r w:rsidRPr="00F22646">
              <w:t>0.6073</w:t>
            </w:r>
          </w:p>
        </w:tc>
        <w:tc>
          <w:tcPr>
            <w:tcW w:w="865" w:type="dxa"/>
          </w:tcPr>
          <w:p w14:paraId="7E5B5368" w14:textId="30AAECC5" w:rsidR="00670C9C" w:rsidRDefault="00F22646" w:rsidP="006E5CDC">
            <w:pPr>
              <w:spacing w:after="100" w:afterAutospacing="1"/>
              <w:jc w:val="center"/>
            </w:pPr>
            <w:r w:rsidRPr="00F22646">
              <w:t>0.6313</w:t>
            </w:r>
          </w:p>
        </w:tc>
        <w:tc>
          <w:tcPr>
            <w:tcW w:w="843" w:type="dxa"/>
          </w:tcPr>
          <w:p w14:paraId="1B399604" w14:textId="38C7AA9E" w:rsidR="00670C9C" w:rsidRDefault="00724CCD" w:rsidP="006E5CDC">
            <w:pPr>
              <w:spacing w:after="100" w:afterAutospacing="1"/>
              <w:jc w:val="center"/>
            </w:pPr>
            <w:r w:rsidRPr="00724CCD">
              <w:t>0.6023</w:t>
            </w:r>
          </w:p>
        </w:tc>
        <w:tc>
          <w:tcPr>
            <w:tcW w:w="864" w:type="dxa"/>
          </w:tcPr>
          <w:p w14:paraId="448E7D70" w14:textId="4F2FA74A" w:rsidR="00670C9C" w:rsidRDefault="00F22646" w:rsidP="006E5CDC">
            <w:pPr>
              <w:spacing w:after="100" w:afterAutospacing="1"/>
              <w:jc w:val="center"/>
            </w:pPr>
            <w:r w:rsidRPr="00F22646">
              <w:t>0.8774</w:t>
            </w:r>
          </w:p>
        </w:tc>
        <w:tc>
          <w:tcPr>
            <w:tcW w:w="972" w:type="dxa"/>
          </w:tcPr>
          <w:p w14:paraId="0B3CEA67" w14:textId="06E75CA5" w:rsidR="00670C9C" w:rsidRDefault="00F22646" w:rsidP="006E5CDC">
            <w:pPr>
              <w:spacing w:after="100" w:afterAutospacing="1"/>
              <w:jc w:val="center"/>
            </w:pPr>
            <w:r w:rsidRPr="00F22646">
              <w:t>0.8887</w:t>
            </w:r>
          </w:p>
        </w:tc>
      </w:tr>
      <w:tr w:rsidR="00724CCD" w14:paraId="00A03290" w14:textId="77777777" w:rsidTr="00C769EB">
        <w:trPr>
          <w:trHeight w:val="318"/>
        </w:trPr>
        <w:tc>
          <w:tcPr>
            <w:tcW w:w="1985" w:type="dxa"/>
          </w:tcPr>
          <w:p w14:paraId="6468EFCF" w14:textId="77777777" w:rsidR="0067265B" w:rsidRPr="00C14ED9" w:rsidRDefault="00670C9C" w:rsidP="006E5CDC">
            <w:pPr>
              <w:jc w:val="center"/>
              <w:rPr>
                <w:b/>
                <w:bCs/>
                <w:i/>
                <w:iCs/>
                <w:u w:val="single"/>
              </w:rPr>
            </w:pPr>
            <w:r w:rsidRPr="00C14ED9">
              <w:rPr>
                <w:b/>
                <w:bCs/>
                <w:i/>
                <w:iCs/>
                <w:u w:val="single"/>
              </w:rPr>
              <w:t>Gradient Boost</w:t>
            </w:r>
          </w:p>
          <w:p w14:paraId="037951D3" w14:textId="0F6658CA" w:rsidR="00670C9C" w:rsidRDefault="00670C9C" w:rsidP="006E5CDC">
            <w:pPr>
              <w:jc w:val="center"/>
            </w:pPr>
            <w:r w:rsidRPr="00C14ED9">
              <w:rPr>
                <w:b/>
                <w:bCs/>
                <w:i/>
                <w:iCs/>
                <w:u w:val="single"/>
              </w:rPr>
              <w:t>with PCA</w:t>
            </w:r>
          </w:p>
        </w:tc>
        <w:tc>
          <w:tcPr>
            <w:tcW w:w="1134" w:type="dxa"/>
          </w:tcPr>
          <w:p w14:paraId="6044B769" w14:textId="142099E6" w:rsidR="00670C9C" w:rsidRDefault="00670C9C" w:rsidP="006E5CDC">
            <w:pPr>
              <w:spacing w:after="100" w:afterAutospacing="1"/>
              <w:jc w:val="center"/>
            </w:pPr>
            <w:r w:rsidRPr="00E71993">
              <w:t>0.5982</w:t>
            </w:r>
          </w:p>
        </w:tc>
        <w:tc>
          <w:tcPr>
            <w:tcW w:w="1134" w:type="dxa"/>
          </w:tcPr>
          <w:p w14:paraId="473D13FB" w14:textId="1C105443" w:rsidR="00670C9C" w:rsidRPr="0067265B" w:rsidRDefault="00670C9C" w:rsidP="006E5CDC">
            <w:pPr>
              <w:spacing w:after="100" w:afterAutospacing="1"/>
              <w:jc w:val="center"/>
              <w:rPr>
                <w:b/>
                <w:bCs/>
                <w:u w:val="single"/>
              </w:rPr>
            </w:pPr>
            <w:r w:rsidRPr="0067265B">
              <w:rPr>
                <w:b/>
                <w:bCs/>
                <w:u w:val="single"/>
              </w:rPr>
              <w:t>0.6671</w:t>
            </w:r>
          </w:p>
        </w:tc>
        <w:tc>
          <w:tcPr>
            <w:tcW w:w="851" w:type="dxa"/>
          </w:tcPr>
          <w:p w14:paraId="0D34600D" w14:textId="7085192B" w:rsidR="00670C9C" w:rsidRPr="00C769EB" w:rsidRDefault="00F22646" w:rsidP="006E5CDC">
            <w:pPr>
              <w:spacing w:after="100" w:afterAutospacing="1"/>
              <w:jc w:val="center"/>
              <w:rPr>
                <w:b/>
                <w:bCs/>
                <w:u w:val="single"/>
              </w:rPr>
            </w:pPr>
            <w:r w:rsidRPr="00C769EB">
              <w:rPr>
                <w:b/>
                <w:bCs/>
                <w:u w:val="single"/>
              </w:rPr>
              <w:t>0.6671</w:t>
            </w:r>
          </w:p>
        </w:tc>
        <w:tc>
          <w:tcPr>
            <w:tcW w:w="850" w:type="dxa"/>
          </w:tcPr>
          <w:p w14:paraId="55102DCC" w14:textId="2C69EA0B" w:rsidR="00670C9C" w:rsidRDefault="00F22646" w:rsidP="006E5CDC">
            <w:pPr>
              <w:spacing w:after="100" w:afterAutospacing="1"/>
              <w:jc w:val="center"/>
            </w:pPr>
            <w:r w:rsidRPr="00F22646">
              <w:t>0.5982</w:t>
            </w:r>
          </w:p>
        </w:tc>
        <w:tc>
          <w:tcPr>
            <w:tcW w:w="851" w:type="dxa"/>
          </w:tcPr>
          <w:p w14:paraId="2D557A5C" w14:textId="3FB9F183" w:rsidR="00670C9C" w:rsidRPr="00C769EB" w:rsidRDefault="00F22646" w:rsidP="006E5CDC">
            <w:pPr>
              <w:spacing w:after="100" w:afterAutospacing="1"/>
              <w:jc w:val="center"/>
              <w:rPr>
                <w:b/>
                <w:bCs/>
                <w:u w:val="single"/>
              </w:rPr>
            </w:pPr>
            <w:r w:rsidRPr="00C769EB">
              <w:rPr>
                <w:b/>
                <w:bCs/>
                <w:u w:val="single"/>
              </w:rPr>
              <w:t>0.6671</w:t>
            </w:r>
          </w:p>
        </w:tc>
        <w:tc>
          <w:tcPr>
            <w:tcW w:w="850" w:type="dxa"/>
          </w:tcPr>
          <w:p w14:paraId="3C98F7FF" w14:textId="576957D6" w:rsidR="00670C9C" w:rsidRPr="00C769EB" w:rsidRDefault="00F22646" w:rsidP="006E5CDC">
            <w:pPr>
              <w:spacing w:after="100" w:afterAutospacing="1"/>
              <w:jc w:val="center"/>
              <w:rPr>
                <w:b/>
                <w:bCs/>
                <w:u w:val="single"/>
              </w:rPr>
            </w:pPr>
            <w:r w:rsidRPr="00C769EB">
              <w:rPr>
                <w:b/>
                <w:bCs/>
                <w:u w:val="single"/>
              </w:rPr>
              <w:t>0.6920</w:t>
            </w:r>
          </w:p>
        </w:tc>
        <w:tc>
          <w:tcPr>
            <w:tcW w:w="865" w:type="dxa"/>
          </w:tcPr>
          <w:p w14:paraId="10E30EB1" w14:textId="5132B293" w:rsidR="00670C9C" w:rsidRPr="00C769EB" w:rsidRDefault="00F22646" w:rsidP="006E5CDC">
            <w:pPr>
              <w:spacing w:after="100" w:afterAutospacing="1"/>
              <w:jc w:val="center"/>
              <w:rPr>
                <w:b/>
                <w:bCs/>
                <w:u w:val="single"/>
              </w:rPr>
            </w:pPr>
            <w:r w:rsidRPr="00C769EB">
              <w:rPr>
                <w:b/>
                <w:bCs/>
                <w:u w:val="single"/>
              </w:rPr>
              <w:t>0.6671</w:t>
            </w:r>
          </w:p>
        </w:tc>
        <w:tc>
          <w:tcPr>
            <w:tcW w:w="843" w:type="dxa"/>
          </w:tcPr>
          <w:p w14:paraId="4343F8A2" w14:textId="665883E5" w:rsidR="00670C9C" w:rsidRDefault="00724CCD" w:rsidP="006E5CDC">
            <w:pPr>
              <w:spacing w:after="100" w:afterAutospacing="1"/>
              <w:jc w:val="center"/>
            </w:pPr>
            <w:r w:rsidRPr="00724CCD">
              <w:t xml:space="preserve">0.6219    </w:t>
            </w:r>
          </w:p>
        </w:tc>
        <w:tc>
          <w:tcPr>
            <w:tcW w:w="864" w:type="dxa"/>
          </w:tcPr>
          <w:p w14:paraId="4E9EF6DB" w14:textId="02146BB3" w:rsidR="00670C9C" w:rsidRPr="00C769EB" w:rsidRDefault="00F22646" w:rsidP="006E5CDC">
            <w:pPr>
              <w:spacing w:after="100" w:afterAutospacing="1"/>
              <w:jc w:val="center"/>
              <w:rPr>
                <w:b/>
                <w:bCs/>
                <w:u w:val="single"/>
              </w:rPr>
            </w:pPr>
            <w:r w:rsidRPr="00C769EB">
              <w:rPr>
                <w:b/>
                <w:bCs/>
                <w:u w:val="single"/>
              </w:rPr>
              <w:t>0.8840</w:t>
            </w:r>
          </w:p>
        </w:tc>
        <w:tc>
          <w:tcPr>
            <w:tcW w:w="972" w:type="dxa"/>
          </w:tcPr>
          <w:p w14:paraId="21A63732" w14:textId="165E80F2" w:rsidR="00670C9C" w:rsidRPr="00C769EB" w:rsidRDefault="00F22646" w:rsidP="006E5CDC">
            <w:pPr>
              <w:spacing w:after="100" w:afterAutospacing="1"/>
              <w:jc w:val="center"/>
              <w:rPr>
                <w:b/>
                <w:bCs/>
                <w:u w:val="single"/>
              </w:rPr>
            </w:pPr>
            <w:r w:rsidRPr="00C769EB">
              <w:rPr>
                <w:b/>
                <w:bCs/>
                <w:u w:val="single"/>
              </w:rPr>
              <w:t>0.8977</w:t>
            </w:r>
          </w:p>
        </w:tc>
      </w:tr>
      <w:tr w:rsidR="00724CCD" w14:paraId="091767E9" w14:textId="77777777" w:rsidTr="00C769EB">
        <w:trPr>
          <w:trHeight w:val="331"/>
        </w:trPr>
        <w:tc>
          <w:tcPr>
            <w:tcW w:w="1985" w:type="dxa"/>
          </w:tcPr>
          <w:p w14:paraId="6F8D6D0E" w14:textId="77777777" w:rsidR="0067265B" w:rsidRDefault="00670C9C" w:rsidP="006E5CDC">
            <w:pPr>
              <w:jc w:val="center"/>
            </w:pPr>
            <w:r>
              <w:t>Linear SVM</w:t>
            </w:r>
          </w:p>
          <w:p w14:paraId="1CC07709" w14:textId="1E564B24" w:rsidR="00670C9C" w:rsidRPr="00C14ED9" w:rsidRDefault="00670C9C" w:rsidP="006E5CDC">
            <w:pPr>
              <w:jc w:val="center"/>
            </w:pPr>
            <w:r w:rsidRPr="00C14ED9">
              <w:t>without PCA</w:t>
            </w:r>
          </w:p>
        </w:tc>
        <w:tc>
          <w:tcPr>
            <w:tcW w:w="1134" w:type="dxa"/>
          </w:tcPr>
          <w:p w14:paraId="1EA35B01" w14:textId="43C0B298" w:rsidR="00670C9C" w:rsidRDefault="00F22646" w:rsidP="006E5CDC">
            <w:pPr>
              <w:spacing w:after="100" w:afterAutospacing="1"/>
              <w:jc w:val="center"/>
            </w:pPr>
            <w:r w:rsidRPr="00F22646">
              <w:t>0.4085</w:t>
            </w:r>
          </w:p>
        </w:tc>
        <w:tc>
          <w:tcPr>
            <w:tcW w:w="1134" w:type="dxa"/>
          </w:tcPr>
          <w:p w14:paraId="7BE70652" w14:textId="51905799" w:rsidR="00670C9C" w:rsidRDefault="00F22646" w:rsidP="006E5CDC">
            <w:pPr>
              <w:spacing w:after="100" w:afterAutospacing="1"/>
              <w:jc w:val="center"/>
            </w:pPr>
            <w:r w:rsidRPr="00F22646">
              <w:t>0.4676</w:t>
            </w:r>
          </w:p>
        </w:tc>
        <w:tc>
          <w:tcPr>
            <w:tcW w:w="851" w:type="dxa"/>
          </w:tcPr>
          <w:p w14:paraId="68EA6EE3" w14:textId="395EC384" w:rsidR="00670C9C" w:rsidRDefault="00F22646" w:rsidP="006E5CDC">
            <w:pPr>
              <w:spacing w:after="100" w:afterAutospacing="1"/>
              <w:jc w:val="center"/>
            </w:pPr>
            <w:r w:rsidRPr="00F22646">
              <w:t>0.4676</w:t>
            </w:r>
          </w:p>
        </w:tc>
        <w:tc>
          <w:tcPr>
            <w:tcW w:w="850" w:type="dxa"/>
          </w:tcPr>
          <w:p w14:paraId="3DE7405C" w14:textId="4407CA40" w:rsidR="00670C9C" w:rsidRDefault="00F22646" w:rsidP="006E5CDC">
            <w:pPr>
              <w:spacing w:after="100" w:afterAutospacing="1"/>
              <w:jc w:val="center"/>
            </w:pPr>
            <w:r w:rsidRPr="00F22646">
              <w:t>0.4085</w:t>
            </w:r>
          </w:p>
        </w:tc>
        <w:tc>
          <w:tcPr>
            <w:tcW w:w="851" w:type="dxa"/>
          </w:tcPr>
          <w:p w14:paraId="04ACDCB3" w14:textId="52C6B7BD" w:rsidR="00670C9C" w:rsidRDefault="00F22646" w:rsidP="006E5CDC">
            <w:pPr>
              <w:spacing w:after="100" w:afterAutospacing="1"/>
              <w:jc w:val="center"/>
            </w:pPr>
            <w:r w:rsidRPr="00F22646">
              <w:t>0.4676</w:t>
            </w:r>
          </w:p>
        </w:tc>
        <w:tc>
          <w:tcPr>
            <w:tcW w:w="850" w:type="dxa"/>
          </w:tcPr>
          <w:p w14:paraId="5A19B4AB" w14:textId="1F639912" w:rsidR="00670C9C" w:rsidRDefault="00F22646" w:rsidP="006E5CDC">
            <w:pPr>
              <w:spacing w:after="100" w:afterAutospacing="1"/>
              <w:jc w:val="center"/>
            </w:pPr>
            <w:r w:rsidRPr="00F22646">
              <w:t>0.4386</w:t>
            </w:r>
          </w:p>
        </w:tc>
        <w:tc>
          <w:tcPr>
            <w:tcW w:w="865" w:type="dxa"/>
          </w:tcPr>
          <w:p w14:paraId="6726EF82" w14:textId="6DC1CB37" w:rsidR="00670C9C" w:rsidRDefault="00F22646" w:rsidP="006E5CDC">
            <w:pPr>
              <w:spacing w:after="100" w:afterAutospacing="1"/>
              <w:jc w:val="center"/>
            </w:pPr>
            <w:r w:rsidRPr="00F22646">
              <w:t>0.4676</w:t>
            </w:r>
          </w:p>
        </w:tc>
        <w:tc>
          <w:tcPr>
            <w:tcW w:w="843" w:type="dxa"/>
          </w:tcPr>
          <w:p w14:paraId="769B7785" w14:textId="62E55BD8" w:rsidR="00670C9C" w:rsidRDefault="00724CCD" w:rsidP="006E5CDC">
            <w:pPr>
              <w:spacing w:after="100" w:afterAutospacing="1"/>
              <w:jc w:val="center"/>
            </w:pPr>
            <w:r>
              <w:t>0.</w:t>
            </w:r>
            <w:r w:rsidRPr="00724CCD">
              <w:t xml:space="preserve">3958       </w:t>
            </w:r>
          </w:p>
        </w:tc>
        <w:tc>
          <w:tcPr>
            <w:tcW w:w="864" w:type="dxa"/>
          </w:tcPr>
          <w:p w14:paraId="76E798BD" w14:textId="2AA402F0" w:rsidR="00670C9C" w:rsidRDefault="00F22646" w:rsidP="006E5CDC">
            <w:pPr>
              <w:spacing w:after="100" w:afterAutospacing="1"/>
              <w:jc w:val="center"/>
            </w:pPr>
            <w:r w:rsidRPr="00F22646">
              <w:t>0.7482</w:t>
            </w:r>
          </w:p>
        </w:tc>
        <w:tc>
          <w:tcPr>
            <w:tcW w:w="972" w:type="dxa"/>
          </w:tcPr>
          <w:p w14:paraId="454527DF" w14:textId="234E3EAC" w:rsidR="00670C9C" w:rsidRDefault="00F22646" w:rsidP="006E5CDC">
            <w:pPr>
              <w:spacing w:after="100" w:afterAutospacing="1"/>
              <w:jc w:val="center"/>
            </w:pPr>
            <w:r w:rsidRPr="00F22646">
              <w:t>0.7576</w:t>
            </w:r>
          </w:p>
        </w:tc>
      </w:tr>
      <w:tr w:rsidR="00724CCD" w14:paraId="31030BEF" w14:textId="77777777" w:rsidTr="00C769EB">
        <w:trPr>
          <w:trHeight w:val="318"/>
        </w:trPr>
        <w:tc>
          <w:tcPr>
            <w:tcW w:w="1985" w:type="dxa"/>
          </w:tcPr>
          <w:p w14:paraId="7F54D80F" w14:textId="77777777" w:rsidR="0067265B" w:rsidRDefault="00670C9C" w:rsidP="006E5CDC">
            <w:pPr>
              <w:jc w:val="center"/>
            </w:pPr>
            <w:r>
              <w:t xml:space="preserve">RBF SVM </w:t>
            </w:r>
          </w:p>
          <w:p w14:paraId="6C0CF666" w14:textId="1F9DAF25" w:rsidR="00670C9C" w:rsidRDefault="00670C9C" w:rsidP="006E5CDC">
            <w:pPr>
              <w:jc w:val="center"/>
            </w:pPr>
            <w:r>
              <w:t>with PCA</w:t>
            </w:r>
          </w:p>
        </w:tc>
        <w:tc>
          <w:tcPr>
            <w:tcW w:w="1134" w:type="dxa"/>
          </w:tcPr>
          <w:p w14:paraId="4855A96E" w14:textId="1AB933A5" w:rsidR="00670C9C" w:rsidRDefault="00F22646" w:rsidP="006E5CDC">
            <w:pPr>
              <w:spacing w:after="100" w:afterAutospacing="1"/>
              <w:jc w:val="center"/>
            </w:pPr>
            <w:r w:rsidRPr="00F22646">
              <w:t>0.4985</w:t>
            </w:r>
          </w:p>
        </w:tc>
        <w:tc>
          <w:tcPr>
            <w:tcW w:w="1134" w:type="dxa"/>
          </w:tcPr>
          <w:p w14:paraId="1951BCE7" w14:textId="322769A3" w:rsidR="00670C9C" w:rsidRDefault="00F22646" w:rsidP="006E5CDC">
            <w:pPr>
              <w:spacing w:after="100" w:afterAutospacing="1"/>
              <w:jc w:val="center"/>
            </w:pPr>
            <w:r w:rsidRPr="00F22646">
              <w:t>0.5354</w:t>
            </w:r>
          </w:p>
        </w:tc>
        <w:tc>
          <w:tcPr>
            <w:tcW w:w="851" w:type="dxa"/>
          </w:tcPr>
          <w:p w14:paraId="6FC89885" w14:textId="230D1D76" w:rsidR="00670C9C" w:rsidRDefault="00F22646" w:rsidP="006E5CDC">
            <w:pPr>
              <w:spacing w:after="100" w:afterAutospacing="1"/>
              <w:jc w:val="center"/>
            </w:pPr>
            <w:r w:rsidRPr="00F22646">
              <w:t>0.5354</w:t>
            </w:r>
          </w:p>
        </w:tc>
        <w:tc>
          <w:tcPr>
            <w:tcW w:w="850" w:type="dxa"/>
          </w:tcPr>
          <w:p w14:paraId="79A836F6" w14:textId="13F74478" w:rsidR="00670C9C" w:rsidRDefault="00F22646" w:rsidP="006E5CDC">
            <w:pPr>
              <w:spacing w:after="100" w:afterAutospacing="1"/>
              <w:jc w:val="center"/>
            </w:pPr>
            <w:r w:rsidRPr="00F22646">
              <w:t>0.4985</w:t>
            </w:r>
          </w:p>
        </w:tc>
        <w:tc>
          <w:tcPr>
            <w:tcW w:w="851" w:type="dxa"/>
          </w:tcPr>
          <w:p w14:paraId="7D9025C4" w14:textId="1B1E547F" w:rsidR="00670C9C" w:rsidRDefault="00F22646" w:rsidP="006E5CDC">
            <w:pPr>
              <w:spacing w:after="100" w:afterAutospacing="1"/>
              <w:jc w:val="center"/>
            </w:pPr>
            <w:r w:rsidRPr="00F22646">
              <w:t>0.5354</w:t>
            </w:r>
          </w:p>
        </w:tc>
        <w:tc>
          <w:tcPr>
            <w:tcW w:w="850" w:type="dxa"/>
          </w:tcPr>
          <w:p w14:paraId="32117998" w14:textId="70153EA6" w:rsidR="00670C9C" w:rsidRDefault="00F22646" w:rsidP="006E5CDC">
            <w:pPr>
              <w:spacing w:after="100" w:afterAutospacing="1"/>
              <w:jc w:val="center"/>
            </w:pPr>
            <w:r w:rsidRPr="00F22646">
              <w:t>0.4987</w:t>
            </w:r>
          </w:p>
        </w:tc>
        <w:tc>
          <w:tcPr>
            <w:tcW w:w="865" w:type="dxa"/>
          </w:tcPr>
          <w:p w14:paraId="18BF64D5" w14:textId="47F29B6A" w:rsidR="00670C9C" w:rsidRDefault="00F22646" w:rsidP="006E5CDC">
            <w:pPr>
              <w:spacing w:after="100" w:afterAutospacing="1"/>
              <w:jc w:val="center"/>
            </w:pPr>
            <w:r w:rsidRPr="00F22646">
              <w:t>0.5354</w:t>
            </w:r>
          </w:p>
        </w:tc>
        <w:tc>
          <w:tcPr>
            <w:tcW w:w="843" w:type="dxa"/>
          </w:tcPr>
          <w:p w14:paraId="1E05CF5C" w14:textId="3F7838DF" w:rsidR="00670C9C" w:rsidRDefault="00724CCD" w:rsidP="006E5CDC">
            <w:pPr>
              <w:spacing w:after="100" w:afterAutospacing="1"/>
              <w:jc w:val="center"/>
            </w:pPr>
            <w:r w:rsidRPr="00724CCD">
              <w:t>0.493</w:t>
            </w:r>
            <w:r>
              <w:t>4</w:t>
            </w:r>
            <w:r w:rsidRPr="00724CCD">
              <w:t xml:space="preserve">   </w:t>
            </w:r>
          </w:p>
        </w:tc>
        <w:tc>
          <w:tcPr>
            <w:tcW w:w="864" w:type="dxa"/>
          </w:tcPr>
          <w:p w14:paraId="0C2BDE10" w14:textId="184E7BAC" w:rsidR="00670C9C" w:rsidRDefault="00F22646" w:rsidP="006E5CDC">
            <w:pPr>
              <w:spacing w:after="100" w:afterAutospacing="1"/>
              <w:jc w:val="center"/>
            </w:pPr>
            <w:r w:rsidRPr="00F22646">
              <w:t>0.7911</w:t>
            </w:r>
          </w:p>
        </w:tc>
        <w:tc>
          <w:tcPr>
            <w:tcW w:w="972" w:type="dxa"/>
          </w:tcPr>
          <w:p w14:paraId="5FF0B956" w14:textId="4D99D15B" w:rsidR="00670C9C" w:rsidRDefault="00F22646" w:rsidP="006E5CDC">
            <w:pPr>
              <w:spacing w:after="100" w:afterAutospacing="1"/>
              <w:jc w:val="center"/>
            </w:pPr>
            <w:r w:rsidRPr="00F22646">
              <w:t>0.8018</w:t>
            </w:r>
          </w:p>
        </w:tc>
      </w:tr>
      <w:tr w:rsidR="00724CCD" w14:paraId="4F72E454" w14:textId="77777777" w:rsidTr="00C769EB">
        <w:trPr>
          <w:trHeight w:val="318"/>
        </w:trPr>
        <w:tc>
          <w:tcPr>
            <w:tcW w:w="1985" w:type="dxa"/>
          </w:tcPr>
          <w:p w14:paraId="764AC86B" w14:textId="77777777" w:rsidR="0067265B" w:rsidRDefault="00670C9C" w:rsidP="006E5CDC">
            <w:pPr>
              <w:jc w:val="center"/>
            </w:pPr>
            <w:r>
              <w:t xml:space="preserve">KNN </w:t>
            </w:r>
          </w:p>
          <w:p w14:paraId="532890F2" w14:textId="74F1AB6F" w:rsidR="00670C9C" w:rsidRPr="00C14ED9" w:rsidRDefault="00670C9C" w:rsidP="006E5CDC">
            <w:pPr>
              <w:jc w:val="center"/>
            </w:pPr>
            <w:r w:rsidRPr="00C14ED9">
              <w:t>without PCA</w:t>
            </w:r>
          </w:p>
        </w:tc>
        <w:tc>
          <w:tcPr>
            <w:tcW w:w="1134" w:type="dxa"/>
          </w:tcPr>
          <w:p w14:paraId="564D7791" w14:textId="1C81AAD8" w:rsidR="00670C9C" w:rsidRPr="0067265B" w:rsidRDefault="00F22646" w:rsidP="006E5CDC">
            <w:pPr>
              <w:spacing w:after="100" w:afterAutospacing="1"/>
              <w:jc w:val="center"/>
              <w:rPr>
                <w:b/>
                <w:bCs/>
                <w:u w:val="single"/>
              </w:rPr>
            </w:pPr>
            <w:r w:rsidRPr="0067265B">
              <w:rPr>
                <w:b/>
                <w:bCs/>
                <w:u w:val="single"/>
              </w:rPr>
              <w:t>0.6354</w:t>
            </w:r>
          </w:p>
        </w:tc>
        <w:tc>
          <w:tcPr>
            <w:tcW w:w="1134" w:type="dxa"/>
          </w:tcPr>
          <w:p w14:paraId="74F0E5D7" w14:textId="36B8D222" w:rsidR="00670C9C" w:rsidRDefault="00F22646" w:rsidP="006E5CDC">
            <w:pPr>
              <w:spacing w:after="100" w:afterAutospacing="1"/>
              <w:jc w:val="center"/>
            </w:pPr>
            <w:r w:rsidRPr="00F22646">
              <w:t>0.6594</w:t>
            </w:r>
          </w:p>
        </w:tc>
        <w:tc>
          <w:tcPr>
            <w:tcW w:w="851" w:type="dxa"/>
          </w:tcPr>
          <w:p w14:paraId="58AE6616" w14:textId="49CB721E" w:rsidR="00670C9C" w:rsidRDefault="00F22646" w:rsidP="006E5CDC">
            <w:pPr>
              <w:spacing w:after="100" w:afterAutospacing="1"/>
              <w:jc w:val="center"/>
            </w:pPr>
            <w:r w:rsidRPr="00F22646">
              <w:t>0.6594</w:t>
            </w:r>
          </w:p>
        </w:tc>
        <w:tc>
          <w:tcPr>
            <w:tcW w:w="850" w:type="dxa"/>
          </w:tcPr>
          <w:p w14:paraId="6123EB9D" w14:textId="120C5A40" w:rsidR="00670C9C" w:rsidRPr="00C769EB" w:rsidRDefault="00F22646" w:rsidP="006E5CDC">
            <w:pPr>
              <w:spacing w:after="100" w:afterAutospacing="1"/>
              <w:jc w:val="center"/>
              <w:rPr>
                <w:b/>
                <w:bCs/>
                <w:u w:val="single"/>
              </w:rPr>
            </w:pPr>
            <w:r w:rsidRPr="00C769EB">
              <w:rPr>
                <w:b/>
                <w:bCs/>
                <w:u w:val="single"/>
              </w:rPr>
              <w:t>0.6354</w:t>
            </w:r>
          </w:p>
        </w:tc>
        <w:tc>
          <w:tcPr>
            <w:tcW w:w="851" w:type="dxa"/>
          </w:tcPr>
          <w:p w14:paraId="358F32EF" w14:textId="775B5E2C" w:rsidR="00670C9C" w:rsidRDefault="00F22646" w:rsidP="006E5CDC">
            <w:pPr>
              <w:spacing w:after="100" w:afterAutospacing="1"/>
              <w:jc w:val="center"/>
            </w:pPr>
            <w:r w:rsidRPr="00F22646">
              <w:t>0.6594</w:t>
            </w:r>
          </w:p>
        </w:tc>
        <w:tc>
          <w:tcPr>
            <w:tcW w:w="850" w:type="dxa"/>
          </w:tcPr>
          <w:p w14:paraId="39CBFEF9" w14:textId="4FB23FBF" w:rsidR="00670C9C" w:rsidRDefault="00F22646" w:rsidP="006E5CDC">
            <w:pPr>
              <w:spacing w:after="100" w:afterAutospacing="1"/>
              <w:jc w:val="center"/>
            </w:pPr>
            <w:r w:rsidRPr="00F22646">
              <w:t>0.6421</w:t>
            </w:r>
          </w:p>
        </w:tc>
        <w:tc>
          <w:tcPr>
            <w:tcW w:w="865" w:type="dxa"/>
          </w:tcPr>
          <w:p w14:paraId="4656EF62" w14:textId="6542E65D" w:rsidR="00670C9C" w:rsidRDefault="00F22646" w:rsidP="006E5CDC">
            <w:pPr>
              <w:spacing w:after="100" w:afterAutospacing="1"/>
              <w:jc w:val="center"/>
            </w:pPr>
            <w:r w:rsidRPr="00F22646">
              <w:t>0.6594</w:t>
            </w:r>
          </w:p>
        </w:tc>
        <w:tc>
          <w:tcPr>
            <w:tcW w:w="843" w:type="dxa"/>
          </w:tcPr>
          <w:p w14:paraId="51A1C59A" w14:textId="509431A7" w:rsidR="00670C9C" w:rsidRPr="00C769EB" w:rsidRDefault="00724CCD" w:rsidP="006E5CDC">
            <w:pPr>
              <w:spacing w:after="100" w:afterAutospacing="1"/>
              <w:jc w:val="center"/>
              <w:rPr>
                <w:b/>
                <w:bCs/>
                <w:u w:val="single"/>
              </w:rPr>
            </w:pPr>
            <w:r w:rsidRPr="00724CCD">
              <w:rPr>
                <w:b/>
                <w:bCs/>
                <w:u w:val="single"/>
              </w:rPr>
              <w:t>0.637</w:t>
            </w:r>
            <w:r w:rsidRPr="00C769EB">
              <w:rPr>
                <w:b/>
                <w:bCs/>
                <w:u w:val="single"/>
              </w:rPr>
              <w:t>3</w:t>
            </w:r>
            <w:r w:rsidRPr="00724CCD">
              <w:rPr>
                <w:b/>
                <w:bCs/>
                <w:u w:val="single"/>
              </w:rPr>
              <w:t xml:space="preserve">        </w:t>
            </w:r>
          </w:p>
        </w:tc>
        <w:tc>
          <w:tcPr>
            <w:tcW w:w="864" w:type="dxa"/>
          </w:tcPr>
          <w:p w14:paraId="5D2C6B26" w14:textId="3E5C8304" w:rsidR="00670C9C" w:rsidRDefault="00F22646" w:rsidP="006E5CDC">
            <w:pPr>
              <w:spacing w:after="100" w:afterAutospacing="1"/>
              <w:jc w:val="center"/>
            </w:pPr>
            <w:r w:rsidRPr="00F22646">
              <w:t>0.7732</w:t>
            </w:r>
          </w:p>
        </w:tc>
        <w:tc>
          <w:tcPr>
            <w:tcW w:w="972" w:type="dxa"/>
          </w:tcPr>
          <w:p w14:paraId="4626896D" w14:textId="5B3BA5A1" w:rsidR="00670C9C" w:rsidRDefault="00F22646" w:rsidP="006E5CDC">
            <w:pPr>
              <w:spacing w:after="100" w:afterAutospacing="1"/>
              <w:jc w:val="center"/>
            </w:pPr>
            <w:r w:rsidRPr="00F22646">
              <w:t>0.7871</w:t>
            </w:r>
          </w:p>
        </w:tc>
      </w:tr>
      <w:tr w:rsidR="00724CCD" w14:paraId="06C7FCE8" w14:textId="77777777" w:rsidTr="00CE7904">
        <w:trPr>
          <w:trHeight w:val="315"/>
        </w:trPr>
        <w:tc>
          <w:tcPr>
            <w:tcW w:w="1985" w:type="dxa"/>
          </w:tcPr>
          <w:p w14:paraId="0F7118C3" w14:textId="77777777" w:rsidR="00670C9C" w:rsidRDefault="00670C9C" w:rsidP="006E5CDC">
            <w:pPr>
              <w:jc w:val="center"/>
            </w:pPr>
            <w:r>
              <w:t>Adaptive Boost</w:t>
            </w:r>
          </w:p>
          <w:p w14:paraId="226D1920" w14:textId="08F53695" w:rsidR="0067265B" w:rsidRDefault="0067265B" w:rsidP="006E5CDC">
            <w:pPr>
              <w:jc w:val="center"/>
            </w:pPr>
            <w:r>
              <w:t>with PCA</w:t>
            </w:r>
          </w:p>
        </w:tc>
        <w:tc>
          <w:tcPr>
            <w:tcW w:w="1134" w:type="dxa"/>
          </w:tcPr>
          <w:p w14:paraId="4E69A2B6" w14:textId="46843415" w:rsidR="00670C9C" w:rsidRDefault="00724CCD" w:rsidP="006E5CDC">
            <w:pPr>
              <w:spacing w:after="100" w:afterAutospacing="1"/>
              <w:jc w:val="center"/>
            </w:pPr>
            <w:r w:rsidRPr="00724CCD">
              <w:t>0.3784</w:t>
            </w:r>
          </w:p>
        </w:tc>
        <w:tc>
          <w:tcPr>
            <w:tcW w:w="1134" w:type="dxa"/>
          </w:tcPr>
          <w:p w14:paraId="459401E6" w14:textId="6727BF87" w:rsidR="00670C9C" w:rsidRDefault="00724CCD" w:rsidP="006E5CDC">
            <w:pPr>
              <w:spacing w:after="100" w:afterAutospacing="1"/>
              <w:jc w:val="center"/>
            </w:pPr>
            <w:r w:rsidRPr="00724CCD">
              <w:t>0.4649</w:t>
            </w:r>
          </w:p>
        </w:tc>
        <w:tc>
          <w:tcPr>
            <w:tcW w:w="851" w:type="dxa"/>
          </w:tcPr>
          <w:p w14:paraId="5A19AFF7" w14:textId="7EEDB419" w:rsidR="00670C9C" w:rsidRDefault="00724CCD" w:rsidP="006E5CDC">
            <w:pPr>
              <w:spacing w:after="100" w:afterAutospacing="1"/>
              <w:jc w:val="center"/>
            </w:pPr>
            <w:r w:rsidRPr="00724CCD">
              <w:t>0.4649</w:t>
            </w:r>
          </w:p>
        </w:tc>
        <w:tc>
          <w:tcPr>
            <w:tcW w:w="850" w:type="dxa"/>
          </w:tcPr>
          <w:p w14:paraId="7E434FEE" w14:textId="26FA1F8E" w:rsidR="00670C9C" w:rsidRDefault="00724CCD" w:rsidP="006E5CDC">
            <w:pPr>
              <w:spacing w:after="100" w:afterAutospacing="1"/>
              <w:jc w:val="center"/>
            </w:pPr>
            <w:r w:rsidRPr="00724CCD">
              <w:t>0.3784</w:t>
            </w:r>
          </w:p>
        </w:tc>
        <w:tc>
          <w:tcPr>
            <w:tcW w:w="851" w:type="dxa"/>
          </w:tcPr>
          <w:p w14:paraId="268087A6" w14:textId="1E46EBEC" w:rsidR="00670C9C" w:rsidRDefault="00724CCD" w:rsidP="006E5CDC">
            <w:pPr>
              <w:spacing w:after="100" w:afterAutospacing="1"/>
              <w:jc w:val="center"/>
            </w:pPr>
            <w:r w:rsidRPr="00724CCD">
              <w:t>0.4649</w:t>
            </w:r>
          </w:p>
        </w:tc>
        <w:tc>
          <w:tcPr>
            <w:tcW w:w="850" w:type="dxa"/>
          </w:tcPr>
          <w:p w14:paraId="6AB6F6DE" w14:textId="6DBF585C" w:rsidR="00670C9C" w:rsidRDefault="00724CCD" w:rsidP="006E5CDC">
            <w:pPr>
              <w:spacing w:after="100" w:afterAutospacing="1"/>
              <w:jc w:val="center"/>
            </w:pPr>
            <w:r w:rsidRPr="00724CCD">
              <w:t>0.4101</w:t>
            </w:r>
          </w:p>
        </w:tc>
        <w:tc>
          <w:tcPr>
            <w:tcW w:w="865" w:type="dxa"/>
          </w:tcPr>
          <w:p w14:paraId="16ED159D" w14:textId="232C3708" w:rsidR="00670C9C" w:rsidRDefault="00724CCD" w:rsidP="006E5CDC">
            <w:pPr>
              <w:spacing w:after="100" w:afterAutospacing="1"/>
              <w:jc w:val="center"/>
            </w:pPr>
            <w:r w:rsidRPr="00724CCD">
              <w:t>0.4649</w:t>
            </w:r>
          </w:p>
        </w:tc>
        <w:tc>
          <w:tcPr>
            <w:tcW w:w="843" w:type="dxa"/>
          </w:tcPr>
          <w:p w14:paraId="2BE0BAE1" w14:textId="643049E8" w:rsidR="00670C9C" w:rsidRDefault="00724CCD" w:rsidP="006E5CDC">
            <w:pPr>
              <w:spacing w:after="100" w:afterAutospacing="1"/>
              <w:jc w:val="center"/>
            </w:pPr>
            <w:r w:rsidRPr="00724CCD">
              <w:t>0.358</w:t>
            </w:r>
            <w:r>
              <w:t>8</w:t>
            </w:r>
          </w:p>
        </w:tc>
        <w:tc>
          <w:tcPr>
            <w:tcW w:w="864" w:type="dxa"/>
          </w:tcPr>
          <w:p w14:paraId="2D4F0BEC" w14:textId="368178E0" w:rsidR="00670C9C" w:rsidRDefault="00724CCD" w:rsidP="006E5CDC">
            <w:pPr>
              <w:spacing w:after="100" w:afterAutospacing="1"/>
              <w:jc w:val="center"/>
            </w:pPr>
            <w:r w:rsidRPr="00724CCD">
              <w:t>0.7578</w:t>
            </w:r>
          </w:p>
        </w:tc>
        <w:tc>
          <w:tcPr>
            <w:tcW w:w="972" w:type="dxa"/>
          </w:tcPr>
          <w:p w14:paraId="676E1FD4" w14:textId="58B87923" w:rsidR="00670C9C" w:rsidRDefault="00724CCD" w:rsidP="006E5CDC">
            <w:pPr>
              <w:spacing w:after="100" w:afterAutospacing="1"/>
              <w:jc w:val="center"/>
            </w:pPr>
            <w:r w:rsidRPr="00724CCD">
              <w:t>0.7885</w:t>
            </w:r>
          </w:p>
        </w:tc>
      </w:tr>
    </w:tbl>
    <w:p w14:paraId="7D895395" w14:textId="654266C5" w:rsidR="00C14ED9" w:rsidRDefault="0038341B" w:rsidP="00CE7904">
      <w:pPr>
        <w:spacing w:line="240" w:lineRule="auto"/>
      </w:pPr>
      <w:r>
        <w:t>The Confusion Matrix for Gradient Boost will be presented since they have highest</w:t>
      </w:r>
      <w:r w:rsidR="00CE7904">
        <w:t xml:space="preserve"> scores in different metrics.</w:t>
      </w:r>
    </w:p>
    <w:p w14:paraId="2842E3B8" w14:textId="61704DEF" w:rsidR="00CE7904" w:rsidRDefault="00CE7904" w:rsidP="00CE7904">
      <w:pPr>
        <w:keepNext/>
        <w:spacing w:before="120" w:line="240" w:lineRule="auto"/>
        <w:jc w:val="center"/>
      </w:pPr>
      <w:r w:rsidRPr="00CE7904">
        <w:rPr>
          <w:noProof/>
        </w:rPr>
        <w:drawing>
          <wp:inline distT="0" distB="0" distL="0" distR="0" wp14:anchorId="2C6AC588" wp14:editId="54FAFC14">
            <wp:extent cx="5873750" cy="1187450"/>
            <wp:effectExtent l="0" t="0" r="0" b="0"/>
            <wp:docPr id="207006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2960" name=""/>
                    <pic:cNvPicPr/>
                  </pic:nvPicPr>
                  <pic:blipFill>
                    <a:blip r:embed="rId8"/>
                    <a:stretch>
                      <a:fillRect/>
                    </a:stretch>
                  </pic:blipFill>
                  <pic:spPr>
                    <a:xfrm>
                      <a:off x="0" y="0"/>
                      <a:ext cx="6007153" cy="1214419"/>
                    </a:xfrm>
                    <a:prstGeom prst="rect">
                      <a:avLst/>
                    </a:prstGeom>
                  </pic:spPr>
                </pic:pic>
              </a:graphicData>
            </a:graphic>
          </wp:inline>
        </w:drawing>
      </w:r>
    </w:p>
    <w:p w14:paraId="2E46F722" w14:textId="3087AF22" w:rsidR="00CE7904" w:rsidRDefault="00CE7904" w:rsidP="00CE7904">
      <w:pPr>
        <w:pStyle w:val="Caption"/>
      </w:pPr>
      <w:r>
        <w:t xml:space="preserve">Figure </w:t>
      </w:r>
      <w:fldSimple w:instr=" SEQ Figure \* ARABIC ">
        <w:r w:rsidR="002D6A47">
          <w:rPr>
            <w:noProof/>
          </w:rPr>
          <w:t>1</w:t>
        </w:r>
      </w:fldSimple>
      <w:r w:rsidRPr="00567F7D">
        <w:t>: Confusion Matrix KNN</w:t>
      </w:r>
    </w:p>
    <w:p w14:paraId="6E7B68E0" w14:textId="079F6C27" w:rsidR="00CE7904" w:rsidRDefault="00CE7904" w:rsidP="00CE7904">
      <w:pPr>
        <w:keepNext/>
        <w:spacing w:before="120" w:after="0"/>
        <w:jc w:val="center"/>
      </w:pPr>
      <w:r w:rsidRPr="00CE7904">
        <w:rPr>
          <w:noProof/>
        </w:rPr>
        <w:drawing>
          <wp:inline distT="0" distB="0" distL="0" distR="0" wp14:anchorId="0A04CB05" wp14:editId="3F9D2421">
            <wp:extent cx="5937250" cy="1219200"/>
            <wp:effectExtent l="0" t="0" r="6350" b="0"/>
            <wp:docPr id="176735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51592" name=""/>
                    <pic:cNvPicPr/>
                  </pic:nvPicPr>
                  <pic:blipFill rotWithShape="1">
                    <a:blip r:embed="rId9"/>
                    <a:srcRect t="5528"/>
                    <a:stretch>
                      <a:fillRect/>
                    </a:stretch>
                  </pic:blipFill>
                  <pic:spPr bwMode="auto">
                    <a:xfrm>
                      <a:off x="0" y="0"/>
                      <a:ext cx="5996123" cy="1231289"/>
                    </a:xfrm>
                    <a:prstGeom prst="rect">
                      <a:avLst/>
                    </a:prstGeom>
                    <a:ln>
                      <a:noFill/>
                    </a:ln>
                    <a:extLst>
                      <a:ext uri="{53640926-AAD7-44D8-BBD7-CCE9431645EC}">
                        <a14:shadowObscured xmlns:a14="http://schemas.microsoft.com/office/drawing/2010/main"/>
                      </a:ext>
                    </a:extLst>
                  </pic:spPr>
                </pic:pic>
              </a:graphicData>
            </a:graphic>
          </wp:inline>
        </w:drawing>
      </w:r>
    </w:p>
    <w:p w14:paraId="4C8D5F98" w14:textId="5DAD2689" w:rsidR="00CE7904" w:rsidRPr="00CE7904" w:rsidRDefault="00CE7904" w:rsidP="00CE7904">
      <w:pPr>
        <w:pStyle w:val="Caption"/>
      </w:pPr>
      <w:r>
        <w:t xml:space="preserve">Figure </w:t>
      </w:r>
      <w:fldSimple w:instr=" SEQ Figure \* ARABIC ">
        <w:r w:rsidR="002D6A47">
          <w:rPr>
            <w:noProof/>
          </w:rPr>
          <w:t>2</w:t>
        </w:r>
      </w:fldSimple>
      <w:r>
        <w:t>: Confusion Matrix Gradient Boost (PCA)</w:t>
      </w:r>
    </w:p>
    <w:p w14:paraId="79EC84AE" w14:textId="1EE9B932" w:rsidR="0038341B" w:rsidRDefault="00C14ED9" w:rsidP="00CE7904">
      <w:pPr>
        <w:pStyle w:val="Heading1"/>
      </w:pPr>
      <w:r>
        <w:lastRenderedPageBreak/>
        <w:t>Chapter III: Conclusion</w:t>
      </w:r>
    </w:p>
    <w:p w14:paraId="27D6B8E7" w14:textId="21D7B871" w:rsidR="00101459" w:rsidRDefault="0038341B" w:rsidP="00CE7904">
      <w:pPr>
        <w:pStyle w:val="ListParagraph"/>
        <w:numPr>
          <w:ilvl w:val="0"/>
          <w:numId w:val="3"/>
        </w:numPr>
        <w:spacing w:before="240" w:line="240" w:lineRule="auto"/>
        <w:ind w:left="714" w:hanging="357"/>
      </w:pPr>
      <w:r>
        <w:t xml:space="preserve">KNN </w:t>
      </w:r>
      <w:r w:rsidR="00101459">
        <w:t>have</w:t>
      </w:r>
      <w:r>
        <w:t xml:space="preserve"> the most balanced</w:t>
      </w:r>
      <w:r w:rsidR="00101459">
        <w:t xml:space="preserve"> performance across the different classes, as seen in Confusion Matrix KNN (Figure 1). </w:t>
      </w:r>
    </w:p>
    <w:p w14:paraId="3C5179C7" w14:textId="77777777" w:rsidR="00CA4E11" w:rsidRDefault="00101459" w:rsidP="00CA4E11">
      <w:pPr>
        <w:spacing w:before="240" w:line="240" w:lineRule="auto"/>
        <w:ind w:left="357"/>
      </w:pPr>
      <w:r>
        <w:t xml:space="preserve">This is because KNN predicts the classes </w:t>
      </w:r>
      <w:r w:rsidR="00CD2A61">
        <w:t>based on</w:t>
      </w:r>
      <w:r>
        <w:t xml:space="preserve"> </w:t>
      </w:r>
      <w:r w:rsidR="00C27F15">
        <w:t>local neighbour</w:t>
      </w:r>
      <w:r w:rsidR="00CD2A61">
        <w:t>hoods in the space. Thus, KNN does not learn of a global decision boundary and the predictions distributes more equally among classes. This reduces the class bias and allow more minority class to be correctly classified. However, this allows the model to more sensitive to the noise in the data.</w:t>
      </w:r>
    </w:p>
    <w:p w14:paraId="4976BFBD" w14:textId="77777777" w:rsidR="00CA4E11" w:rsidRDefault="00CA4E11" w:rsidP="00CA4E11">
      <w:pPr>
        <w:keepNext/>
        <w:spacing w:before="240" w:line="240" w:lineRule="auto"/>
        <w:jc w:val="center"/>
      </w:pPr>
      <w:r>
        <w:rPr>
          <w:noProof/>
        </w:rPr>
        <w:drawing>
          <wp:inline distT="0" distB="0" distL="0" distR="0" wp14:anchorId="529462EE" wp14:editId="356F1B43">
            <wp:extent cx="6191250" cy="1803400"/>
            <wp:effectExtent l="0" t="0" r="0" b="6350"/>
            <wp:docPr id="1860699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1250" cy="1803400"/>
                    </a:xfrm>
                    <a:prstGeom prst="rect">
                      <a:avLst/>
                    </a:prstGeom>
                    <a:noFill/>
                    <a:ln>
                      <a:noFill/>
                    </a:ln>
                  </pic:spPr>
                </pic:pic>
              </a:graphicData>
            </a:graphic>
          </wp:inline>
        </w:drawing>
      </w:r>
    </w:p>
    <w:p w14:paraId="1E72FCE4" w14:textId="0BB3205C" w:rsidR="00CA4E11" w:rsidRDefault="00CA4E11" w:rsidP="00CA4E11">
      <w:pPr>
        <w:pStyle w:val="Caption"/>
      </w:pPr>
      <w:r>
        <w:t xml:space="preserve">Figure </w:t>
      </w:r>
      <w:fldSimple w:instr=" SEQ Figure \* ARABIC ">
        <w:r w:rsidR="002D6A47">
          <w:rPr>
            <w:noProof/>
          </w:rPr>
          <w:t>3</w:t>
        </w:r>
      </w:fldSimple>
      <w:r>
        <w:t>: Micro-Average ROC Curves</w:t>
      </w:r>
    </w:p>
    <w:p w14:paraId="5524BC75" w14:textId="55F3A510" w:rsidR="00C14ED9" w:rsidRDefault="00CA4E11" w:rsidP="00CA4E11">
      <w:pPr>
        <w:pStyle w:val="ListParagraph"/>
        <w:numPr>
          <w:ilvl w:val="0"/>
          <w:numId w:val="3"/>
        </w:numPr>
        <w:spacing w:before="240" w:line="240" w:lineRule="auto"/>
      </w:pPr>
      <w:r>
        <w:t xml:space="preserve">Gradient Boost has the </w:t>
      </w:r>
      <w:r w:rsidR="009002A8">
        <w:t>strongest overall</w:t>
      </w:r>
      <w:r>
        <w:t xml:space="preserve"> scores across different </w:t>
      </w:r>
      <w:r w:rsidR="009002A8">
        <w:t xml:space="preserve">evaluation </w:t>
      </w:r>
      <w:r>
        <w:t xml:space="preserve">methods, as seen in </w:t>
      </w:r>
      <w:r w:rsidR="009002A8">
        <w:t>(</w:t>
      </w:r>
      <w:r>
        <w:t>Table 1</w:t>
      </w:r>
      <w:r w:rsidR="009002A8">
        <w:t>)</w:t>
      </w:r>
      <w:r>
        <w:t xml:space="preserve"> and </w:t>
      </w:r>
      <w:r w:rsidR="009002A8">
        <w:t>(</w:t>
      </w:r>
      <w:r>
        <w:t>Figure 3</w:t>
      </w:r>
      <w:r w:rsidR="009002A8">
        <w:t>)</w:t>
      </w:r>
      <w:r>
        <w:t>.</w:t>
      </w:r>
    </w:p>
    <w:p w14:paraId="0B2A70A7" w14:textId="77777777" w:rsidR="00430B91" w:rsidRDefault="009002A8" w:rsidP="009002A8">
      <w:pPr>
        <w:spacing w:before="240" w:line="240" w:lineRule="auto"/>
        <w:ind w:left="360"/>
      </w:pPr>
      <w:r>
        <w:t xml:space="preserve">This performance due to the nature of the method where the prediction accuracy is increased by combining the decision trees sequentially. When we assess at the (Table 1), we can see the decision tree already showing strong predictions. While the method does have bias towards dominant class as seen in confusion matrix (Figure 1), this method can be very effective depending on the scenario. </w:t>
      </w:r>
    </w:p>
    <w:p w14:paraId="7B576C3A" w14:textId="77777777" w:rsidR="002D6A47" w:rsidRDefault="002D6A47" w:rsidP="00A36EF7">
      <w:pPr>
        <w:keepNext/>
        <w:spacing w:before="240" w:line="240" w:lineRule="auto"/>
        <w:ind w:left="360"/>
        <w:jc w:val="center"/>
      </w:pPr>
      <w:r w:rsidRPr="002D6A47">
        <w:rPr>
          <w:noProof/>
        </w:rPr>
        <w:drawing>
          <wp:inline distT="0" distB="0" distL="0" distR="0" wp14:anchorId="6F0FAC2D" wp14:editId="2DC9245A">
            <wp:extent cx="5607050" cy="1244600"/>
            <wp:effectExtent l="0" t="0" r="0" b="0"/>
            <wp:docPr id="20007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4801" name=""/>
                    <pic:cNvPicPr/>
                  </pic:nvPicPr>
                  <pic:blipFill>
                    <a:blip r:embed="rId11"/>
                    <a:stretch>
                      <a:fillRect/>
                    </a:stretch>
                  </pic:blipFill>
                  <pic:spPr>
                    <a:xfrm>
                      <a:off x="0" y="0"/>
                      <a:ext cx="5607050" cy="1244600"/>
                    </a:xfrm>
                    <a:prstGeom prst="rect">
                      <a:avLst/>
                    </a:prstGeom>
                  </pic:spPr>
                </pic:pic>
              </a:graphicData>
            </a:graphic>
          </wp:inline>
        </w:drawing>
      </w:r>
    </w:p>
    <w:p w14:paraId="44BA9DED" w14:textId="39A2A055" w:rsidR="002D6A47" w:rsidRDefault="002D6A47" w:rsidP="002D6A47">
      <w:pPr>
        <w:pStyle w:val="Caption"/>
      </w:pPr>
      <w:r>
        <w:t xml:space="preserve">Figure </w:t>
      </w:r>
      <w:fldSimple w:instr=" SEQ Figure \* ARABIC ">
        <w:r>
          <w:rPr>
            <w:noProof/>
          </w:rPr>
          <w:t>4</w:t>
        </w:r>
      </w:fldSimple>
      <w:r>
        <w:t>: Random Forest Confusion Matrix</w:t>
      </w:r>
    </w:p>
    <w:p w14:paraId="54CED5D3" w14:textId="7C8BA23B" w:rsidR="009002A8" w:rsidRDefault="00430B91" w:rsidP="00430B91">
      <w:pPr>
        <w:pStyle w:val="ListParagraph"/>
        <w:numPr>
          <w:ilvl w:val="0"/>
          <w:numId w:val="3"/>
        </w:numPr>
        <w:spacing w:before="240" w:line="240" w:lineRule="auto"/>
      </w:pPr>
      <w:r>
        <w:t>Random Forest is the most optimal model for the dataset with slightly lower scores than Gradient Boost and similar distribution as KNN, as seen in (Table 1)</w:t>
      </w:r>
      <w:r w:rsidR="00C81848">
        <w:t xml:space="preserve"> and comparison between</w:t>
      </w:r>
      <w:r>
        <w:t xml:space="preserve"> (Figure 1) and (Figure 4).</w:t>
      </w:r>
    </w:p>
    <w:p w14:paraId="39D5DDF3" w14:textId="5E552AC9" w:rsidR="00BD2783" w:rsidRDefault="00BD2783" w:rsidP="00BD2783">
      <w:pPr>
        <w:spacing w:before="240" w:line="240" w:lineRule="auto"/>
        <w:ind w:left="360"/>
      </w:pPr>
      <w:r>
        <w:t xml:space="preserve">Random Forest may have slightly lower metrics scores when compared to the gradient boost. However, random forest is better for most scenarios since it is generally robust against overfitting. Moreover, gradient boost requires more training time and can be overfitted if it is not properly tuned. Overall, </w:t>
      </w:r>
      <w:r w:rsidR="001C1D06">
        <w:t>Random Forest</w:t>
      </w:r>
      <w:r>
        <w:t xml:space="preserve"> is the most optimal model for this dataset due to its flexibility and robustness against overfitting. </w:t>
      </w:r>
    </w:p>
    <w:p w14:paraId="458D93CD" w14:textId="04574787" w:rsidR="001C1D06" w:rsidRDefault="001C1D06">
      <w:r>
        <w:br w:type="page"/>
      </w:r>
    </w:p>
    <w:sdt>
      <w:sdtPr>
        <w:rPr>
          <w:rFonts w:asciiTheme="minorHAnsi" w:eastAsiaTheme="minorEastAsia" w:hAnsiTheme="minorHAnsi" w:cstheme="minorBidi"/>
          <w:color w:val="auto"/>
          <w:sz w:val="22"/>
          <w:szCs w:val="22"/>
        </w:rPr>
        <w:id w:val="-1324435034"/>
        <w:docPartObj>
          <w:docPartGallery w:val="Bibliographies"/>
          <w:docPartUnique/>
        </w:docPartObj>
      </w:sdtPr>
      <w:sdtContent>
        <w:p w14:paraId="418150D1" w14:textId="6DDD2954" w:rsidR="001E35AB" w:rsidRDefault="001E35AB" w:rsidP="00ED3DC7">
          <w:pPr>
            <w:pStyle w:val="Heading1"/>
            <w:spacing w:line="240" w:lineRule="auto"/>
          </w:pPr>
          <w:r>
            <w:t>References</w:t>
          </w:r>
        </w:p>
        <w:sdt>
          <w:sdtPr>
            <w:id w:val="-573587230"/>
            <w:bibliography/>
          </w:sdtPr>
          <w:sdtContent>
            <w:p w14:paraId="1C251A7B" w14:textId="77777777" w:rsidR="00ED3DC7" w:rsidRDefault="001E35AB" w:rsidP="00ED3DC7">
              <w:pPr>
                <w:pStyle w:val="Bibliography"/>
                <w:spacing w:line="240" w:lineRule="auto"/>
                <w:rPr>
                  <w:noProof/>
                  <w:sz w:val="24"/>
                  <w:szCs w:val="24"/>
                  <w14:ligatures w14:val="none"/>
                </w:rPr>
              </w:pPr>
              <w:r>
                <w:fldChar w:fldCharType="begin"/>
              </w:r>
              <w:r>
                <w:instrText xml:space="preserve"> BIBLIOGRAPHY </w:instrText>
              </w:r>
              <w:r>
                <w:fldChar w:fldCharType="separate"/>
              </w:r>
              <w:r w:rsidR="00ED3DC7">
                <w:rPr>
                  <w:noProof/>
                </w:rPr>
                <w:t xml:space="preserve">Cao, H., Naito, T. &amp; Ninomiya, Y., 2008. </w:t>
              </w:r>
              <w:r w:rsidR="00ED3DC7">
                <w:rPr>
                  <w:i/>
                  <w:iCs/>
                  <w:noProof/>
                </w:rPr>
                <w:t xml:space="preserve">Introduction. In: Low-Power High-Speed ADCs for Nanometer CMOS Integration. Analog Circuits and Signal Processing Series.. </w:t>
              </w:r>
              <w:r w:rsidR="00ED3DC7">
                <w:rPr>
                  <w:noProof/>
                </w:rPr>
                <w:t>s.l.:Springer, Dordrecht.</w:t>
              </w:r>
            </w:p>
            <w:p w14:paraId="5675B13B" w14:textId="77777777" w:rsidR="00ED3DC7" w:rsidRDefault="00ED3DC7" w:rsidP="00ED3DC7">
              <w:pPr>
                <w:pStyle w:val="Bibliography"/>
                <w:spacing w:line="240" w:lineRule="auto"/>
                <w:rPr>
                  <w:noProof/>
                </w:rPr>
              </w:pPr>
              <w:r>
                <w:rPr>
                  <w:noProof/>
                </w:rPr>
                <w:t xml:space="preserve">Chen, H.-H., 2024 . Understanding Gradient Boosting Classifier: Training, Prediction, and the Role of. </w:t>
              </w:r>
            </w:p>
            <w:p w14:paraId="7C1D0862" w14:textId="77777777" w:rsidR="00ED3DC7" w:rsidRDefault="00ED3DC7" w:rsidP="00ED3DC7">
              <w:pPr>
                <w:pStyle w:val="Bibliography"/>
                <w:spacing w:line="240" w:lineRule="auto"/>
                <w:rPr>
                  <w:noProof/>
                </w:rPr>
              </w:pPr>
              <w:r>
                <w:rPr>
                  <w:noProof/>
                </w:rPr>
                <w:t xml:space="preserve">Ladicky, L. &amp; Torr, P. H. S., 2019 . </w:t>
              </w:r>
              <w:r>
                <w:rPr>
                  <w:i/>
                  <w:iCs/>
                  <w:noProof/>
                </w:rPr>
                <w:t xml:space="preserve">Locally Linear Support Vector Machines. </w:t>
              </w:r>
              <w:r>
                <w:rPr>
                  <w:noProof/>
                </w:rPr>
                <w:t>s.l.:0minpress.</w:t>
              </w:r>
            </w:p>
            <w:p w14:paraId="00D7A3A6" w14:textId="77777777" w:rsidR="00ED3DC7" w:rsidRDefault="00ED3DC7" w:rsidP="00ED3DC7">
              <w:pPr>
                <w:pStyle w:val="Bibliography"/>
                <w:spacing w:line="240" w:lineRule="auto"/>
                <w:rPr>
                  <w:noProof/>
                </w:rPr>
              </w:pPr>
              <w:r>
                <w:rPr>
                  <w:noProof/>
                </w:rPr>
                <w:t xml:space="preserve">Mangina, V. S. R. S. H., 2024. Adaptive boosting with dynamic weight adjustment. </w:t>
              </w:r>
            </w:p>
            <w:p w14:paraId="6BADB726" w14:textId="77777777" w:rsidR="00ED3DC7" w:rsidRDefault="00ED3DC7" w:rsidP="00ED3DC7">
              <w:pPr>
                <w:pStyle w:val="Bibliography"/>
                <w:spacing w:line="240" w:lineRule="auto"/>
                <w:rPr>
                  <w:noProof/>
                </w:rPr>
              </w:pPr>
              <w:r>
                <w:rPr>
                  <w:noProof/>
                </w:rPr>
                <w:t xml:space="preserve">Mienye, I. D. &amp; Jere, N., 2024. A Survey of Decision Trees: Concepts, Algorithms, and Applications. </w:t>
              </w:r>
            </w:p>
            <w:p w14:paraId="02580E37" w14:textId="77777777" w:rsidR="00ED3DC7" w:rsidRDefault="00ED3DC7" w:rsidP="00ED3DC7">
              <w:pPr>
                <w:pStyle w:val="Bibliography"/>
                <w:spacing w:line="240" w:lineRule="auto"/>
                <w:rPr>
                  <w:noProof/>
                </w:rPr>
              </w:pPr>
              <w:r>
                <w:rPr>
                  <w:noProof/>
                </w:rPr>
                <w:t xml:space="preserve">Peng, C.-Y. J., Lee, K. L. &amp; Ingersoll, G. M., 2002. An Introduction to Logistic Regression Analysis and Reporting. </w:t>
              </w:r>
              <w:r>
                <w:rPr>
                  <w:i/>
                  <w:iCs/>
                  <w:noProof/>
                </w:rPr>
                <w:t>The Journal of Educational Research.</w:t>
              </w:r>
            </w:p>
            <w:p w14:paraId="07261818" w14:textId="77777777" w:rsidR="00ED3DC7" w:rsidRDefault="00ED3DC7" w:rsidP="00ED3DC7">
              <w:pPr>
                <w:pStyle w:val="Bibliography"/>
                <w:spacing w:line="240" w:lineRule="auto"/>
                <w:rPr>
                  <w:noProof/>
                </w:rPr>
              </w:pPr>
              <w:r>
                <w:rPr>
                  <w:noProof/>
                </w:rPr>
                <w:t xml:space="preserve">Salem, N. &amp; Sahar Hussein, 2019. Data dimensional reduction and principal components analysis. </w:t>
              </w:r>
              <w:r>
                <w:rPr>
                  <w:i/>
                  <w:iCs/>
                  <w:noProof/>
                </w:rPr>
                <w:t xml:space="preserve">Procedia Computer Science, </w:t>
              </w:r>
              <w:r>
                <w:rPr>
                  <w:noProof/>
                </w:rPr>
                <w:t>pp. 292-299.</w:t>
              </w:r>
            </w:p>
            <w:p w14:paraId="5B770877" w14:textId="77777777" w:rsidR="00ED3DC7" w:rsidRDefault="00ED3DC7" w:rsidP="00ED3DC7">
              <w:pPr>
                <w:pStyle w:val="Bibliography"/>
                <w:spacing w:line="240" w:lineRule="auto"/>
                <w:rPr>
                  <w:noProof/>
                </w:rPr>
              </w:pPr>
              <w:r>
                <w:rPr>
                  <w:noProof/>
                </w:rPr>
                <w:t xml:space="preserve">Salman, H., Kalakech, A. &amp; Steiti, A., 2024. Random Forest Algorithm Overview. </w:t>
              </w:r>
              <w:r>
                <w:rPr>
                  <w:i/>
                  <w:iCs/>
                  <w:noProof/>
                </w:rPr>
                <w:t xml:space="preserve">Babylonian Journal of Machine Learning, </w:t>
              </w:r>
              <w:r>
                <w:rPr>
                  <w:noProof/>
                </w:rPr>
                <w:t>p. 69–79.</w:t>
              </w:r>
            </w:p>
            <w:p w14:paraId="008CB376" w14:textId="77777777" w:rsidR="00ED3DC7" w:rsidRDefault="00ED3DC7" w:rsidP="00ED3DC7">
              <w:pPr>
                <w:pStyle w:val="Bibliography"/>
                <w:spacing w:line="240" w:lineRule="auto"/>
                <w:rPr>
                  <w:noProof/>
                </w:rPr>
              </w:pPr>
              <w:r>
                <w:rPr>
                  <w:noProof/>
                </w:rPr>
                <w:t xml:space="preserve">Zhang, Z., 2016. Introduction to machine learning: k-nearest neighbors. </w:t>
              </w:r>
              <w:r>
                <w:rPr>
                  <w:i/>
                  <w:iCs/>
                  <w:noProof/>
                </w:rPr>
                <w:t xml:space="preserve">Annals of Translational Medicine, </w:t>
              </w:r>
              <w:r>
                <w:rPr>
                  <w:noProof/>
                </w:rPr>
                <w:t>Volume 4.</w:t>
              </w:r>
            </w:p>
            <w:p w14:paraId="164A35D2" w14:textId="3D954F69" w:rsidR="001E35AB" w:rsidRPr="001E35AB" w:rsidRDefault="001E35AB" w:rsidP="00ED3DC7">
              <w:pPr>
                <w:spacing w:line="240" w:lineRule="auto"/>
              </w:pPr>
              <w:r>
                <w:rPr>
                  <w:b/>
                  <w:bCs/>
                  <w:noProof/>
                </w:rPr>
                <w:fldChar w:fldCharType="end"/>
              </w:r>
            </w:p>
          </w:sdtContent>
        </w:sdt>
      </w:sdtContent>
    </w:sdt>
    <w:p w14:paraId="235FA5BD" w14:textId="555284F6" w:rsidR="00CA4E11" w:rsidRDefault="001C1D06" w:rsidP="001E35AB">
      <w:pPr>
        <w:pStyle w:val="Heading1"/>
        <w:spacing w:line="240" w:lineRule="auto"/>
      </w:pPr>
      <w:r>
        <w:t>Appendix</w:t>
      </w:r>
      <w:r w:rsidR="00440A97">
        <w:t xml:space="preserve"> I </w:t>
      </w:r>
      <w:r w:rsidR="00DA4652">
        <w:t>–</w:t>
      </w:r>
      <w:r w:rsidR="00440A97">
        <w:t xml:space="preserve"> Use of Generative AI</w:t>
      </w:r>
    </w:p>
    <w:p w14:paraId="01704D03" w14:textId="0302BB87" w:rsidR="00440A97" w:rsidRDefault="00440A97" w:rsidP="001E35AB">
      <w:pPr>
        <w:spacing w:line="240" w:lineRule="auto"/>
      </w:pPr>
      <w:r>
        <w:t>This submission is my own independent work and all sources used in the submission are referenced. Generative AI was USED for this submission, as outlined by the relevant references. For each reference, I provide a full record of prompts given to the generative AI tool, and responses received below. I have also included references that acknowledge the usage of AI in the reference list of this coursework, based on the guidance provided</w:t>
      </w:r>
      <w:r w:rsidR="00A2628A">
        <w:t>.</w:t>
      </w:r>
    </w:p>
    <w:p w14:paraId="0ACA1B2F" w14:textId="6F48ECA0" w:rsidR="00A2628A" w:rsidRDefault="00A2628A" w:rsidP="001E35AB">
      <w:pPr>
        <w:spacing w:line="240" w:lineRule="auto"/>
      </w:pPr>
      <w:r>
        <w:t>Generative AI tool used: ChatGPT (OpenAI)</w:t>
      </w:r>
    </w:p>
    <w:p w14:paraId="3F6F22D9" w14:textId="7006B24B" w:rsidR="00A2628A" w:rsidRDefault="00A2628A" w:rsidP="001E35AB">
      <w:pPr>
        <w:spacing w:line="240" w:lineRule="auto"/>
      </w:pPr>
      <w:r>
        <w:t>Record of use: “Help me understand the overview of coursework”</w:t>
      </w:r>
    </w:p>
    <w:p w14:paraId="3C112D4A" w14:textId="22DEBD5B" w:rsidR="0048641E" w:rsidRDefault="00A2628A" w:rsidP="001E35AB">
      <w:pPr>
        <w:spacing w:line="240" w:lineRule="auto"/>
      </w:pPr>
      <w:r>
        <w:t>Response: Provided overview for the coursework materials.</w:t>
      </w:r>
    </w:p>
    <w:p w14:paraId="09C9EEE7" w14:textId="34743ED4" w:rsidR="00A2628A" w:rsidRDefault="0048641E" w:rsidP="0048641E">
      <w:r>
        <w:br w:type="page"/>
      </w:r>
    </w:p>
    <w:p w14:paraId="087ABCC0" w14:textId="4A54C542" w:rsidR="00A2628A" w:rsidRDefault="00DA4652" w:rsidP="001E35AB">
      <w:pPr>
        <w:pStyle w:val="Heading1"/>
        <w:spacing w:line="240" w:lineRule="auto"/>
      </w:pPr>
      <w:r>
        <w:lastRenderedPageBreak/>
        <w:t>Appendix II – Self Evaluation</w:t>
      </w:r>
    </w:p>
    <w:p w14:paraId="3D6011E9" w14:textId="73BF207C" w:rsidR="00DA4652" w:rsidRDefault="00DA4652" w:rsidP="00DA4652">
      <w:r>
        <w:t>For this coursework, our team worked individually in the initial stage. During this stage, we trained all presented models in the assignment with and without dimensional reduction. Finally, we randomly chose 8 models out of it and compile it into a notebook. I believe everyone contributed equally to the group project.</w:t>
      </w:r>
    </w:p>
    <w:tbl>
      <w:tblPr>
        <w:tblStyle w:val="TableGrid"/>
        <w:tblW w:w="0" w:type="auto"/>
        <w:tblLook w:val="04A0" w:firstRow="1" w:lastRow="0" w:firstColumn="1" w:lastColumn="0" w:noHBand="0" w:noVBand="1"/>
      </w:tblPr>
      <w:tblGrid>
        <w:gridCol w:w="1493"/>
        <w:gridCol w:w="1493"/>
        <w:gridCol w:w="1494"/>
        <w:gridCol w:w="1494"/>
        <w:gridCol w:w="1494"/>
        <w:gridCol w:w="1494"/>
        <w:gridCol w:w="1494"/>
      </w:tblGrid>
      <w:tr w:rsidR="00746EE8" w14:paraId="1645777F" w14:textId="77777777" w:rsidTr="00746EE8">
        <w:tc>
          <w:tcPr>
            <w:tcW w:w="1493" w:type="dxa"/>
          </w:tcPr>
          <w:p w14:paraId="614954BB" w14:textId="44CE2895" w:rsidR="00746EE8" w:rsidRDefault="00746EE8" w:rsidP="006F4DAA">
            <w:pPr>
              <w:jc w:val="center"/>
            </w:pPr>
            <w:r>
              <w:t>Project Part</w:t>
            </w:r>
          </w:p>
        </w:tc>
        <w:tc>
          <w:tcPr>
            <w:tcW w:w="1493" w:type="dxa"/>
          </w:tcPr>
          <w:p w14:paraId="55446BF0" w14:textId="37CED3F8" w:rsidR="00746EE8" w:rsidRDefault="00746EE8" w:rsidP="006F4DAA">
            <w:pPr>
              <w:jc w:val="center"/>
            </w:pPr>
            <w:r>
              <w:t>Weight</w:t>
            </w:r>
          </w:p>
        </w:tc>
        <w:tc>
          <w:tcPr>
            <w:tcW w:w="1494" w:type="dxa"/>
          </w:tcPr>
          <w:p w14:paraId="277EF49B" w14:textId="77777777" w:rsidR="00746EE8" w:rsidRDefault="00746EE8" w:rsidP="006F4DAA">
            <w:pPr>
              <w:jc w:val="center"/>
            </w:pPr>
            <w:r>
              <w:t>Mark</w:t>
            </w:r>
          </w:p>
          <w:p w14:paraId="3CEDC681" w14:textId="2C79011C" w:rsidR="006F4DAA" w:rsidRDefault="006F4DAA" w:rsidP="006F4DAA">
            <w:pPr>
              <w:jc w:val="center"/>
            </w:pPr>
            <w:r>
              <w:t>(0-10)</w:t>
            </w:r>
          </w:p>
        </w:tc>
        <w:tc>
          <w:tcPr>
            <w:tcW w:w="1494" w:type="dxa"/>
          </w:tcPr>
          <w:p w14:paraId="008773CD" w14:textId="77777777" w:rsidR="00746EE8" w:rsidRDefault="00746EE8" w:rsidP="006F4DAA">
            <w:pPr>
              <w:pStyle w:val="Compact"/>
              <w:jc w:val="center"/>
            </w:pPr>
            <w:r>
              <w:t>Henry Longe</w:t>
            </w:r>
          </w:p>
          <w:p w14:paraId="5FC5D8B4" w14:textId="53ABCA94" w:rsidR="00746EE8" w:rsidRDefault="00746EE8" w:rsidP="006F4DAA">
            <w:pPr>
              <w:pStyle w:val="Compact"/>
              <w:jc w:val="center"/>
            </w:pPr>
            <w:r>
              <w:t>k2552174</w:t>
            </w:r>
          </w:p>
          <w:p w14:paraId="08E5276C" w14:textId="77777777" w:rsidR="00746EE8" w:rsidRDefault="00746EE8" w:rsidP="006F4DAA">
            <w:pPr>
              <w:jc w:val="center"/>
            </w:pPr>
          </w:p>
        </w:tc>
        <w:tc>
          <w:tcPr>
            <w:tcW w:w="1494" w:type="dxa"/>
          </w:tcPr>
          <w:p w14:paraId="329F0AAB" w14:textId="77777777" w:rsidR="00746EE8" w:rsidRDefault="00746EE8" w:rsidP="006F4DAA">
            <w:pPr>
              <w:jc w:val="center"/>
            </w:pPr>
            <w:proofErr w:type="spellStart"/>
            <w:r>
              <w:t>Nsetu</w:t>
            </w:r>
            <w:proofErr w:type="spellEnd"/>
            <w:r>
              <w:t xml:space="preserve"> Tarimo</w:t>
            </w:r>
          </w:p>
          <w:p w14:paraId="5A260491" w14:textId="6B26FC1C" w:rsidR="00746EE8" w:rsidRDefault="00746EE8" w:rsidP="006F4DAA">
            <w:pPr>
              <w:jc w:val="center"/>
            </w:pPr>
            <w:r>
              <w:t>k2604076</w:t>
            </w:r>
          </w:p>
        </w:tc>
        <w:tc>
          <w:tcPr>
            <w:tcW w:w="1494" w:type="dxa"/>
          </w:tcPr>
          <w:p w14:paraId="68EBF940" w14:textId="51A2A0DA" w:rsidR="00746EE8" w:rsidRDefault="006F4DAA" w:rsidP="006F4DAA">
            <w:pPr>
              <w:jc w:val="center"/>
            </w:pPr>
            <w:r>
              <w:t>Thaw Zin Lin Myat</w:t>
            </w:r>
          </w:p>
          <w:p w14:paraId="7F8A2090" w14:textId="3FC6045C" w:rsidR="006F4DAA" w:rsidRDefault="006F4DAA" w:rsidP="006F4DAA">
            <w:pPr>
              <w:jc w:val="center"/>
            </w:pPr>
            <w:r>
              <w:t>k2543493</w:t>
            </w:r>
          </w:p>
        </w:tc>
        <w:tc>
          <w:tcPr>
            <w:tcW w:w="1494" w:type="dxa"/>
          </w:tcPr>
          <w:p w14:paraId="566A0B3A" w14:textId="6701AD93" w:rsidR="00746EE8" w:rsidRDefault="006F4DAA" w:rsidP="006F4DAA">
            <w:pPr>
              <w:jc w:val="center"/>
            </w:pPr>
            <w:r>
              <w:t>Henry Akwarandu</w:t>
            </w:r>
          </w:p>
          <w:p w14:paraId="7110381C" w14:textId="3D3D8736" w:rsidR="006F4DAA" w:rsidRDefault="006F4DAA" w:rsidP="006F4DAA">
            <w:pPr>
              <w:jc w:val="center"/>
            </w:pPr>
            <w:r>
              <w:t>k2557070</w:t>
            </w:r>
          </w:p>
        </w:tc>
      </w:tr>
      <w:tr w:rsidR="00746EE8" w14:paraId="1A6788F4" w14:textId="77777777" w:rsidTr="00746EE8">
        <w:tc>
          <w:tcPr>
            <w:tcW w:w="1493" w:type="dxa"/>
          </w:tcPr>
          <w:p w14:paraId="0205F737" w14:textId="1C9AE27F" w:rsidR="00746EE8" w:rsidRDefault="006F4DAA" w:rsidP="006F4DAA">
            <w:r>
              <w:t>I. Code</w:t>
            </w:r>
          </w:p>
        </w:tc>
        <w:tc>
          <w:tcPr>
            <w:tcW w:w="1493" w:type="dxa"/>
          </w:tcPr>
          <w:p w14:paraId="39E9B5AC" w14:textId="7C7905F8" w:rsidR="00746EE8" w:rsidRDefault="006F4DAA" w:rsidP="006F4DAA">
            <w:pPr>
              <w:jc w:val="center"/>
            </w:pPr>
            <w:r>
              <w:t>4</w:t>
            </w:r>
          </w:p>
        </w:tc>
        <w:tc>
          <w:tcPr>
            <w:tcW w:w="1494" w:type="dxa"/>
          </w:tcPr>
          <w:p w14:paraId="55EB6645" w14:textId="42064B42" w:rsidR="00746EE8" w:rsidRDefault="006F4DAA" w:rsidP="006F4DAA">
            <w:pPr>
              <w:jc w:val="center"/>
            </w:pPr>
            <w:r>
              <w:t>10</w:t>
            </w:r>
          </w:p>
        </w:tc>
        <w:tc>
          <w:tcPr>
            <w:tcW w:w="1494" w:type="dxa"/>
          </w:tcPr>
          <w:p w14:paraId="42BF4D4B" w14:textId="3AF7C6F3" w:rsidR="00746EE8" w:rsidRDefault="006F4DAA" w:rsidP="006F4DAA">
            <w:pPr>
              <w:jc w:val="center"/>
            </w:pPr>
            <w:r>
              <w:t>5</w:t>
            </w:r>
          </w:p>
        </w:tc>
        <w:tc>
          <w:tcPr>
            <w:tcW w:w="1494" w:type="dxa"/>
          </w:tcPr>
          <w:p w14:paraId="4005031F" w14:textId="35FFD6EA" w:rsidR="00746EE8" w:rsidRDefault="006F4DAA" w:rsidP="006F4DAA">
            <w:pPr>
              <w:jc w:val="center"/>
            </w:pPr>
            <w:r>
              <w:t>4</w:t>
            </w:r>
          </w:p>
        </w:tc>
        <w:tc>
          <w:tcPr>
            <w:tcW w:w="1494" w:type="dxa"/>
          </w:tcPr>
          <w:p w14:paraId="1B55A40A" w14:textId="40209690" w:rsidR="00746EE8" w:rsidRDefault="006F4DAA" w:rsidP="006F4DAA">
            <w:pPr>
              <w:jc w:val="center"/>
            </w:pPr>
            <w:r>
              <w:t>5</w:t>
            </w:r>
          </w:p>
        </w:tc>
        <w:tc>
          <w:tcPr>
            <w:tcW w:w="1494" w:type="dxa"/>
          </w:tcPr>
          <w:p w14:paraId="3F82DD10" w14:textId="5A819209" w:rsidR="00746EE8" w:rsidRDefault="006F4DAA" w:rsidP="006F4DAA">
            <w:pPr>
              <w:jc w:val="center"/>
            </w:pPr>
            <w:r>
              <w:t>3</w:t>
            </w:r>
          </w:p>
        </w:tc>
      </w:tr>
      <w:tr w:rsidR="006F4DAA" w14:paraId="0469ACF2" w14:textId="77777777" w:rsidTr="00746EE8">
        <w:trPr>
          <w:gridAfter w:val="4"/>
          <w:wAfter w:w="5976" w:type="dxa"/>
        </w:trPr>
        <w:tc>
          <w:tcPr>
            <w:tcW w:w="1493" w:type="dxa"/>
          </w:tcPr>
          <w:p w14:paraId="10FDBFD3" w14:textId="6130DBF2" w:rsidR="006F4DAA" w:rsidRDefault="006F4DAA" w:rsidP="00DA4652">
            <w:r>
              <w:t>II. Report</w:t>
            </w:r>
          </w:p>
        </w:tc>
        <w:tc>
          <w:tcPr>
            <w:tcW w:w="1493" w:type="dxa"/>
          </w:tcPr>
          <w:p w14:paraId="71B4CA8E" w14:textId="2A72BEE3" w:rsidR="006F4DAA" w:rsidRPr="006F4DAA" w:rsidRDefault="006F4DAA" w:rsidP="006F4DAA">
            <w:pPr>
              <w:jc w:val="center"/>
              <w:rPr>
                <w:b/>
                <w:bCs/>
              </w:rPr>
            </w:pPr>
            <w:r>
              <w:t>6</w:t>
            </w:r>
          </w:p>
        </w:tc>
        <w:tc>
          <w:tcPr>
            <w:tcW w:w="1494" w:type="dxa"/>
          </w:tcPr>
          <w:p w14:paraId="3FCB9FAC" w14:textId="44176C3C" w:rsidR="006F4DAA" w:rsidRPr="006F4DAA" w:rsidRDefault="006F4DAA" w:rsidP="006F4DAA">
            <w:pPr>
              <w:jc w:val="center"/>
              <w:rPr>
                <w:b/>
                <w:bCs/>
              </w:rPr>
            </w:pPr>
            <w:r>
              <w:t>10</w:t>
            </w:r>
          </w:p>
        </w:tc>
      </w:tr>
    </w:tbl>
    <w:p w14:paraId="23A3E72C" w14:textId="77777777" w:rsidR="00746EE8" w:rsidRDefault="00746EE8" w:rsidP="00DA4652"/>
    <w:p w14:paraId="73C0556F" w14:textId="77777777" w:rsidR="00746EE8" w:rsidRPr="00DA4652" w:rsidRDefault="00746EE8" w:rsidP="00DA4652"/>
    <w:sectPr w:rsidR="00746EE8" w:rsidRPr="00DA4652" w:rsidSect="008C4BF9">
      <w:footerReference w:type="default" r:id="rId12"/>
      <w:headerReference w:type="first" r:id="rId13"/>
      <w:footerReference w:type="first" r:id="rId14"/>
      <w:type w:val="continuous"/>
      <w:pgSz w:w="11906" w:h="16838" w:code="9"/>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62EA0" w14:textId="77777777" w:rsidR="00495FA3" w:rsidRDefault="00495FA3" w:rsidP="00370A87">
      <w:pPr>
        <w:spacing w:before="0" w:after="0" w:line="240" w:lineRule="auto"/>
      </w:pPr>
      <w:r>
        <w:separator/>
      </w:r>
    </w:p>
  </w:endnote>
  <w:endnote w:type="continuationSeparator" w:id="0">
    <w:p w14:paraId="18FCD8F8" w14:textId="77777777" w:rsidR="00495FA3" w:rsidRDefault="00495FA3" w:rsidP="00370A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120089"/>
      <w:docPartObj>
        <w:docPartGallery w:val="Page Numbers (Bottom of Page)"/>
        <w:docPartUnique/>
      </w:docPartObj>
    </w:sdtPr>
    <w:sdtEndPr>
      <w:rPr>
        <w:color w:val="7F7F7F" w:themeColor="background1" w:themeShade="7F"/>
        <w:spacing w:val="60"/>
      </w:rPr>
    </w:sdtEndPr>
    <w:sdtContent>
      <w:p w14:paraId="38E6E213" w14:textId="681E4F05" w:rsidR="004750B3" w:rsidRDefault="004750B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FEE76B6" w14:textId="64A22415" w:rsidR="004750B3" w:rsidRPr="004750B3" w:rsidRDefault="004750B3" w:rsidP="004750B3">
    <w:pPr>
      <w:pStyle w:val="Footer"/>
      <w:jc w:val="center"/>
      <w:rPr>
        <w:lang w:val="en-US"/>
      </w:rPr>
    </w:pPr>
    <w:r>
      <w:rPr>
        <w:lang w:val="en-US"/>
      </w:rPr>
      <w:t>CI7521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801938"/>
      <w:docPartObj>
        <w:docPartGallery w:val="Page Numbers (Bottom of Page)"/>
        <w:docPartUnique/>
      </w:docPartObj>
    </w:sdtPr>
    <w:sdtEndPr>
      <w:rPr>
        <w:color w:val="7F7F7F" w:themeColor="background1" w:themeShade="7F"/>
        <w:spacing w:val="60"/>
      </w:rPr>
    </w:sdtEndPr>
    <w:sdtContent>
      <w:p w14:paraId="1C11E120" w14:textId="79E71EA6" w:rsidR="00763C2F" w:rsidRDefault="00763C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B5C72E" w14:textId="002B63B6" w:rsidR="00763C2F" w:rsidRDefault="004750B3" w:rsidP="004750B3">
    <w:pPr>
      <w:pStyle w:val="Footer"/>
      <w:jc w:val="center"/>
    </w:pPr>
    <w:r>
      <w:t>CI7521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7E0FF" w14:textId="77777777" w:rsidR="00495FA3" w:rsidRDefault="00495FA3" w:rsidP="00370A87">
      <w:pPr>
        <w:spacing w:before="0" w:after="0" w:line="240" w:lineRule="auto"/>
      </w:pPr>
      <w:r>
        <w:separator/>
      </w:r>
    </w:p>
  </w:footnote>
  <w:footnote w:type="continuationSeparator" w:id="0">
    <w:p w14:paraId="16A9952C" w14:textId="77777777" w:rsidR="00495FA3" w:rsidRDefault="00495FA3" w:rsidP="00370A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080E" w14:textId="53C872D1" w:rsidR="00370A87" w:rsidRDefault="00370A87">
    <w:pPr>
      <w:pStyle w:val="Header"/>
      <w:rPr>
        <w:lang w:val="en-US"/>
      </w:rPr>
    </w:pPr>
    <w:r>
      <w:rPr>
        <w:lang w:val="en-US"/>
      </w:rPr>
      <w:tab/>
    </w:r>
    <w:r w:rsidR="00690D8E">
      <w:rPr>
        <w:lang w:val="en-US"/>
      </w:rPr>
      <w:t xml:space="preserve">                     </w:t>
    </w:r>
    <w:r>
      <w:rPr>
        <w:lang w:val="en-US"/>
      </w:rPr>
      <w:t>CI7521</w:t>
    </w:r>
    <w:r w:rsidR="007E29CB">
      <w:rPr>
        <w:lang w:val="en-US"/>
      </w:rPr>
      <w:t>-CW1-Indivadual-Report</w:t>
    </w:r>
  </w:p>
  <w:p w14:paraId="13F38A37" w14:textId="609459AE" w:rsidR="00370A87" w:rsidRPr="007E29CB" w:rsidRDefault="007E29CB">
    <w:pPr>
      <w:pStyle w:val="Header"/>
      <w:rPr>
        <w:b/>
        <w:bCs/>
        <w:lang w:val="en-US"/>
      </w:rPr>
    </w:pPr>
    <w:r w:rsidRPr="007E29CB">
      <w:rPr>
        <w:b/>
        <w:bCs/>
        <w:lang w:val="en-US"/>
      </w:rPr>
      <w:t xml:space="preserve">Thaw Zin Lin Myat - </w:t>
    </w:r>
    <w:r w:rsidR="00370A87" w:rsidRPr="007E29CB">
      <w:rPr>
        <w:b/>
        <w:bCs/>
        <w:lang w:val="en-US"/>
      </w:rPr>
      <w:t>K2543493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13FAD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48C177E"/>
    <w:multiLevelType w:val="hybridMultilevel"/>
    <w:tmpl w:val="FBE89B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4370CC"/>
    <w:multiLevelType w:val="hybridMultilevel"/>
    <w:tmpl w:val="92461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7C4653"/>
    <w:multiLevelType w:val="hybridMultilevel"/>
    <w:tmpl w:val="4724B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D26FF1"/>
    <w:multiLevelType w:val="multilevel"/>
    <w:tmpl w:val="13FAD2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735F64E4"/>
    <w:multiLevelType w:val="hybridMultilevel"/>
    <w:tmpl w:val="8D28DDEC"/>
    <w:lvl w:ilvl="0" w:tplc="CA76A80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1923706">
    <w:abstractNumId w:val="1"/>
  </w:num>
  <w:num w:numId="2" w16cid:durableId="746195255">
    <w:abstractNumId w:val="3"/>
  </w:num>
  <w:num w:numId="3" w16cid:durableId="1173760647">
    <w:abstractNumId w:val="2"/>
  </w:num>
  <w:num w:numId="4" w16cid:durableId="757019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6315546">
    <w:abstractNumId w:val="4"/>
  </w:num>
  <w:num w:numId="6" w16cid:durableId="1185823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D1"/>
    <w:rsid w:val="00081109"/>
    <w:rsid w:val="000D3584"/>
    <w:rsid w:val="000E62B7"/>
    <w:rsid w:val="00101459"/>
    <w:rsid w:val="00133758"/>
    <w:rsid w:val="00197FC6"/>
    <w:rsid w:val="001C1D06"/>
    <w:rsid w:val="001C6472"/>
    <w:rsid w:val="001E35AB"/>
    <w:rsid w:val="002D6A47"/>
    <w:rsid w:val="002E031B"/>
    <w:rsid w:val="002F5B44"/>
    <w:rsid w:val="0035308E"/>
    <w:rsid w:val="003553FE"/>
    <w:rsid w:val="0036036B"/>
    <w:rsid w:val="00370A87"/>
    <w:rsid w:val="0038341B"/>
    <w:rsid w:val="003955CF"/>
    <w:rsid w:val="003A4558"/>
    <w:rsid w:val="00430B91"/>
    <w:rsid w:val="00440A97"/>
    <w:rsid w:val="004750B3"/>
    <w:rsid w:val="00476119"/>
    <w:rsid w:val="00480FC9"/>
    <w:rsid w:val="0048641E"/>
    <w:rsid w:val="00495FA3"/>
    <w:rsid w:val="004A5E35"/>
    <w:rsid w:val="00530163"/>
    <w:rsid w:val="00561A98"/>
    <w:rsid w:val="005C526F"/>
    <w:rsid w:val="005E672E"/>
    <w:rsid w:val="00670C9C"/>
    <w:rsid w:val="0067265B"/>
    <w:rsid w:val="00682BA4"/>
    <w:rsid w:val="00690D8E"/>
    <w:rsid w:val="00696A1D"/>
    <w:rsid w:val="006D7BFA"/>
    <w:rsid w:val="006E026D"/>
    <w:rsid w:val="006E5CDC"/>
    <w:rsid w:val="006F4DAA"/>
    <w:rsid w:val="00700CF8"/>
    <w:rsid w:val="0072047D"/>
    <w:rsid w:val="00724CCD"/>
    <w:rsid w:val="00746EE8"/>
    <w:rsid w:val="00763C2F"/>
    <w:rsid w:val="007808D2"/>
    <w:rsid w:val="007E29CB"/>
    <w:rsid w:val="008677D1"/>
    <w:rsid w:val="008C4BF9"/>
    <w:rsid w:val="009002A8"/>
    <w:rsid w:val="00912192"/>
    <w:rsid w:val="0095653C"/>
    <w:rsid w:val="00973FB3"/>
    <w:rsid w:val="009B5DFE"/>
    <w:rsid w:val="00A2628A"/>
    <w:rsid w:val="00A36EF7"/>
    <w:rsid w:val="00A57EA5"/>
    <w:rsid w:val="00A97FF5"/>
    <w:rsid w:val="00AA31B4"/>
    <w:rsid w:val="00AD65C9"/>
    <w:rsid w:val="00AF733F"/>
    <w:rsid w:val="00BC5A27"/>
    <w:rsid w:val="00BD2783"/>
    <w:rsid w:val="00C14ED9"/>
    <w:rsid w:val="00C27F15"/>
    <w:rsid w:val="00C71346"/>
    <w:rsid w:val="00C769EB"/>
    <w:rsid w:val="00C80651"/>
    <w:rsid w:val="00C81848"/>
    <w:rsid w:val="00C9786D"/>
    <w:rsid w:val="00CA4E11"/>
    <w:rsid w:val="00CD2A61"/>
    <w:rsid w:val="00CE7904"/>
    <w:rsid w:val="00D0349E"/>
    <w:rsid w:val="00D606B5"/>
    <w:rsid w:val="00D81B26"/>
    <w:rsid w:val="00DA4652"/>
    <w:rsid w:val="00DC482C"/>
    <w:rsid w:val="00E109D1"/>
    <w:rsid w:val="00E52178"/>
    <w:rsid w:val="00E65390"/>
    <w:rsid w:val="00E71993"/>
    <w:rsid w:val="00E92BF7"/>
    <w:rsid w:val="00ED0F5A"/>
    <w:rsid w:val="00ED3DC7"/>
    <w:rsid w:val="00ED4D91"/>
    <w:rsid w:val="00F22646"/>
    <w:rsid w:val="00FA007E"/>
    <w:rsid w:val="00FB41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D1AB3"/>
  <w15:chartTrackingRefBased/>
  <w15:docId w15:val="{7696B1C2-13BA-4B8C-B51B-DD5C772E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14:ligatures w14:val="standardContextual"/>
      </w:rPr>
    </w:rPrDefault>
    <w:pPrDefault>
      <w:pPr>
        <w:spacing w:before="360"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558"/>
    <w:pPr>
      <w:keepNext/>
      <w:keepLines/>
      <w:spacing w:before="120" w:after="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558"/>
    <w:pPr>
      <w:keepNext/>
      <w:keepLines/>
      <w:spacing w:before="120" w:after="12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9D1"/>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D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D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D1"/>
    <w:rPr>
      <w:rFonts w:eastAsiaTheme="majorEastAsia" w:cstheme="majorBidi"/>
      <w:color w:val="272727" w:themeColor="text1" w:themeTint="D8"/>
    </w:rPr>
  </w:style>
  <w:style w:type="paragraph" w:styleId="Title">
    <w:name w:val="Title"/>
    <w:basedOn w:val="Normal"/>
    <w:next w:val="Normal"/>
    <w:link w:val="TitleChar"/>
    <w:uiPriority w:val="10"/>
    <w:qFormat/>
    <w:rsid w:val="00E109D1"/>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9D1"/>
    <w:rPr>
      <w:i/>
      <w:iCs/>
      <w:color w:val="404040" w:themeColor="text1" w:themeTint="BF"/>
    </w:rPr>
  </w:style>
  <w:style w:type="paragraph" w:styleId="ListParagraph">
    <w:name w:val="List Paragraph"/>
    <w:basedOn w:val="Normal"/>
    <w:uiPriority w:val="34"/>
    <w:qFormat/>
    <w:rsid w:val="00E109D1"/>
    <w:pPr>
      <w:ind w:left="720"/>
      <w:contextualSpacing/>
    </w:pPr>
  </w:style>
  <w:style w:type="character" w:styleId="IntenseEmphasis">
    <w:name w:val="Intense Emphasis"/>
    <w:basedOn w:val="DefaultParagraphFont"/>
    <w:uiPriority w:val="21"/>
    <w:qFormat/>
    <w:rsid w:val="00E109D1"/>
    <w:rPr>
      <w:i/>
      <w:iCs/>
      <w:color w:val="2F5496" w:themeColor="accent1" w:themeShade="BF"/>
    </w:rPr>
  </w:style>
  <w:style w:type="paragraph" w:styleId="IntenseQuote">
    <w:name w:val="Intense Quote"/>
    <w:basedOn w:val="Normal"/>
    <w:next w:val="Normal"/>
    <w:link w:val="IntenseQuoteChar"/>
    <w:uiPriority w:val="30"/>
    <w:qFormat/>
    <w:rsid w:val="00E109D1"/>
    <w:pPr>
      <w:pBdr>
        <w:top w:val="single" w:sz="4" w:space="10" w:color="2F5496" w:themeColor="accent1" w:themeShade="BF"/>
        <w:bottom w:val="single" w:sz="4" w:space="10" w:color="2F5496" w:themeColor="accent1" w:themeShade="BF"/>
      </w:pBdr>
      <w:spacing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9D1"/>
    <w:rPr>
      <w:i/>
      <w:iCs/>
      <w:color w:val="2F5496" w:themeColor="accent1" w:themeShade="BF"/>
    </w:rPr>
  </w:style>
  <w:style w:type="character" w:styleId="IntenseReference">
    <w:name w:val="Intense Reference"/>
    <w:basedOn w:val="DefaultParagraphFont"/>
    <w:uiPriority w:val="32"/>
    <w:qFormat/>
    <w:rsid w:val="00E109D1"/>
    <w:rPr>
      <w:b/>
      <w:bCs/>
      <w:smallCaps/>
      <w:color w:val="2F5496" w:themeColor="accent1" w:themeShade="BF"/>
      <w:spacing w:val="5"/>
    </w:rPr>
  </w:style>
  <w:style w:type="table" w:styleId="TableGrid">
    <w:name w:val="Table Grid"/>
    <w:basedOn w:val="TableNormal"/>
    <w:uiPriority w:val="39"/>
    <w:rsid w:val="00FB41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8341B"/>
    <w:pPr>
      <w:spacing w:before="0" w:after="200" w:line="240" w:lineRule="auto"/>
    </w:pPr>
    <w:rPr>
      <w:i/>
      <w:iCs/>
      <w:color w:val="44546A" w:themeColor="text2"/>
      <w:sz w:val="18"/>
      <w:szCs w:val="18"/>
    </w:rPr>
  </w:style>
  <w:style w:type="paragraph" w:styleId="Header">
    <w:name w:val="header"/>
    <w:basedOn w:val="Normal"/>
    <w:link w:val="HeaderChar"/>
    <w:uiPriority w:val="99"/>
    <w:unhideWhenUsed/>
    <w:rsid w:val="00370A8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70A87"/>
  </w:style>
  <w:style w:type="paragraph" w:styleId="Footer">
    <w:name w:val="footer"/>
    <w:basedOn w:val="Normal"/>
    <w:link w:val="FooterChar"/>
    <w:uiPriority w:val="99"/>
    <w:unhideWhenUsed/>
    <w:rsid w:val="00370A8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70A87"/>
  </w:style>
  <w:style w:type="paragraph" w:customStyle="1" w:styleId="Compact">
    <w:name w:val="Compact"/>
    <w:basedOn w:val="BodyText"/>
    <w:qFormat/>
    <w:rsid w:val="00081109"/>
    <w:pPr>
      <w:spacing w:before="36" w:after="36" w:line="240" w:lineRule="auto"/>
      <w:jc w:val="left"/>
    </w:pPr>
    <w:rPr>
      <w:sz w:val="24"/>
      <w:szCs w:val="24"/>
      <w:lang w:val="en" w:eastAsia="zh-CN"/>
      <w14:ligatures w14:val="none"/>
    </w:rPr>
  </w:style>
  <w:style w:type="paragraph" w:styleId="BodyText">
    <w:name w:val="Body Text"/>
    <w:basedOn w:val="Normal"/>
    <w:link w:val="BodyTextChar"/>
    <w:uiPriority w:val="99"/>
    <w:semiHidden/>
    <w:unhideWhenUsed/>
    <w:rsid w:val="00081109"/>
    <w:pPr>
      <w:spacing w:after="120"/>
    </w:pPr>
  </w:style>
  <w:style w:type="character" w:customStyle="1" w:styleId="BodyTextChar">
    <w:name w:val="Body Text Char"/>
    <w:basedOn w:val="DefaultParagraphFont"/>
    <w:link w:val="BodyText"/>
    <w:uiPriority w:val="99"/>
    <w:semiHidden/>
    <w:rsid w:val="00081109"/>
  </w:style>
  <w:style w:type="paragraph" w:styleId="Bibliography">
    <w:name w:val="Bibliography"/>
    <w:basedOn w:val="Normal"/>
    <w:next w:val="Normal"/>
    <w:uiPriority w:val="37"/>
    <w:unhideWhenUsed/>
    <w:rsid w:val="001E3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3036">
      <w:bodyDiv w:val="1"/>
      <w:marLeft w:val="0"/>
      <w:marRight w:val="0"/>
      <w:marTop w:val="0"/>
      <w:marBottom w:val="0"/>
      <w:divBdr>
        <w:top w:val="none" w:sz="0" w:space="0" w:color="auto"/>
        <w:left w:val="none" w:sz="0" w:space="0" w:color="auto"/>
        <w:bottom w:val="none" w:sz="0" w:space="0" w:color="auto"/>
        <w:right w:val="none" w:sz="0" w:space="0" w:color="auto"/>
      </w:divBdr>
    </w:div>
    <w:div w:id="80756129">
      <w:bodyDiv w:val="1"/>
      <w:marLeft w:val="0"/>
      <w:marRight w:val="0"/>
      <w:marTop w:val="0"/>
      <w:marBottom w:val="0"/>
      <w:divBdr>
        <w:top w:val="none" w:sz="0" w:space="0" w:color="auto"/>
        <w:left w:val="none" w:sz="0" w:space="0" w:color="auto"/>
        <w:bottom w:val="none" w:sz="0" w:space="0" w:color="auto"/>
        <w:right w:val="none" w:sz="0" w:space="0" w:color="auto"/>
      </w:divBdr>
    </w:div>
    <w:div w:id="82336760">
      <w:bodyDiv w:val="1"/>
      <w:marLeft w:val="0"/>
      <w:marRight w:val="0"/>
      <w:marTop w:val="0"/>
      <w:marBottom w:val="0"/>
      <w:divBdr>
        <w:top w:val="none" w:sz="0" w:space="0" w:color="auto"/>
        <w:left w:val="none" w:sz="0" w:space="0" w:color="auto"/>
        <w:bottom w:val="none" w:sz="0" w:space="0" w:color="auto"/>
        <w:right w:val="none" w:sz="0" w:space="0" w:color="auto"/>
      </w:divBdr>
    </w:div>
    <w:div w:id="142048055">
      <w:bodyDiv w:val="1"/>
      <w:marLeft w:val="0"/>
      <w:marRight w:val="0"/>
      <w:marTop w:val="0"/>
      <w:marBottom w:val="0"/>
      <w:divBdr>
        <w:top w:val="none" w:sz="0" w:space="0" w:color="auto"/>
        <w:left w:val="none" w:sz="0" w:space="0" w:color="auto"/>
        <w:bottom w:val="none" w:sz="0" w:space="0" w:color="auto"/>
        <w:right w:val="none" w:sz="0" w:space="0" w:color="auto"/>
      </w:divBdr>
    </w:div>
    <w:div w:id="199057954">
      <w:bodyDiv w:val="1"/>
      <w:marLeft w:val="0"/>
      <w:marRight w:val="0"/>
      <w:marTop w:val="0"/>
      <w:marBottom w:val="0"/>
      <w:divBdr>
        <w:top w:val="none" w:sz="0" w:space="0" w:color="auto"/>
        <w:left w:val="none" w:sz="0" w:space="0" w:color="auto"/>
        <w:bottom w:val="none" w:sz="0" w:space="0" w:color="auto"/>
        <w:right w:val="none" w:sz="0" w:space="0" w:color="auto"/>
      </w:divBdr>
    </w:div>
    <w:div w:id="312367213">
      <w:bodyDiv w:val="1"/>
      <w:marLeft w:val="0"/>
      <w:marRight w:val="0"/>
      <w:marTop w:val="0"/>
      <w:marBottom w:val="0"/>
      <w:divBdr>
        <w:top w:val="none" w:sz="0" w:space="0" w:color="auto"/>
        <w:left w:val="none" w:sz="0" w:space="0" w:color="auto"/>
        <w:bottom w:val="none" w:sz="0" w:space="0" w:color="auto"/>
        <w:right w:val="none" w:sz="0" w:space="0" w:color="auto"/>
      </w:divBdr>
    </w:div>
    <w:div w:id="363529461">
      <w:bodyDiv w:val="1"/>
      <w:marLeft w:val="0"/>
      <w:marRight w:val="0"/>
      <w:marTop w:val="0"/>
      <w:marBottom w:val="0"/>
      <w:divBdr>
        <w:top w:val="none" w:sz="0" w:space="0" w:color="auto"/>
        <w:left w:val="none" w:sz="0" w:space="0" w:color="auto"/>
        <w:bottom w:val="none" w:sz="0" w:space="0" w:color="auto"/>
        <w:right w:val="none" w:sz="0" w:space="0" w:color="auto"/>
      </w:divBdr>
    </w:div>
    <w:div w:id="389816288">
      <w:bodyDiv w:val="1"/>
      <w:marLeft w:val="0"/>
      <w:marRight w:val="0"/>
      <w:marTop w:val="0"/>
      <w:marBottom w:val="0"/>
      <w:divBdr>
        <w:top w:val="none" w:sz="0" w:space="0" w:color="auto"/>
        <w:left w:val="none" w:sz="0" w:space="0" w:color="auto"/>
        <w:bottom w:val="none" w:sz="0" w:space="0" w:color="auto"/>
        <w:right w:val="none" w:sz="0" w:space="0" w:color="auto"/>
      </w:divBdr>
    </w:div>
    <w:div w:id="470176982">
      <w:bodyDiv w:val="1"/>
      <w:marLeft w:val="0"/>
      <w:marRight w:val="0"/>
      <w:marTop w:val="0"/>
      <w:marBottom w:val="0"/>
      <w:divBdr>
        <w:top w:val="none" w:sz="0" w:space="0" w:color="auto"/>
        <w:left w:val="none" w:sz="0" w:space="0" w:color="auto"/>
        <w:bottom w:val="none" w:sz="0" w:space="0" w:color="auto"/>
        <w:right w:val="none" w:sz="0" w:space="0" w:color="auto"/>
      </w:divBdr>
    </w:div>
    <w:div w:id="583610299">
      <w:bodyDiv w:val="1"/>
      <w:marLeft w:val="0"/>
      <w:marRight w:val="0"/>
      <w:marTop w:val="0"/>
      <w:marBottom w:val="0"/>
      <w:divBdr>
        <w:top w:val="none" w:sz="0" w:space="0" w:color="auto"/>
        <w:left w:val="none" w:sz="0" w:space="0" w:color="auto"/>
        <w:bottom w:val="none" w:sz="0" w:space="0" w:color="auto"/>
        <w:right w:val="none" w:sz="0" w:space="0" w:color="auto"/>
      </w:divBdr>
    </w:div>
    <w:div w:id="587160048">
      <w:bodyDiv w:val="1"/>
      <w:marLeft w:val="0"/>
      <w:marRight w:val="0"/>
      <w:marTop w:val="0"/>
      <w:marBottom w:val="0"/>
      <w:divBdr>
        <w:top w:val="none" w:sz="0" w:space="0" w:color="auto"/>
        <w:left w:val="none" w:sz="0" w:space="0" w:color="auto"/>
        <w:bottom w:val="none" w:sz="0" w:space="0" w:color="auto"/>
        <w:right w:val="none" w:sz="0" w:space="0" w:color="auto"/>
      </w:divBdr>
    </w:div>
    <w:div w:id="628508346">
      <w:bodyDiv w:val="1"/>
      <w:marLeft w:val="0"/>
      <w:marRight w:val="0"/>
      <w:marTop w:val="0"/>
      <w:marBottom w:val="0"/>
      <w:divBdr>
        <w:top w:val="none" w:sz="0" w:space="0" w:color="auto"/>
        <w:left w:val="none" w:sz="0" w:space="0" w:color="auto"/>
        <w:bottom w:val="none" w:sz="0" w:space="0" w:color="auto"/>
        <w:right w:val="none" w:sz="0" w:space="0" w:color="auto"/>
      </w:divBdr>
    </w:div>
    <w:div w:id="727341632">
      <w:bodyDiv w:val="1"/>
      <w:marLeft w:val="0"/>
      <w:marRight w:val="0"/>
      <w:marTop w:val="0"/>
      <w:marBottom w:val="0"/>
      <w:divBdr>
        <w:top w:val="none" w:sz="0" w:space="0" w:color="auto"/>
        <w:left w:val="none" w:sz="0" w:space="0" w:color="auto"/>
        <w:bottom w:val="none" w:sz="0" w:space="0" w:color="auto"/>
        <w:right w:val="none" w:sz="0" w:space="0" w:color="auto"/>
      </w:divBdr>
    </w:div>
    <w:div w:id="808474485">
      <w:bodyDiv w:val="1"/>
      <w:marLeft w:val="0"/>
      <w:marRight w:val="0"/>
      <w:marTop w:val="0"/>
      <w:marBottom w:val="0"/>
      <w:divBdr>
        <w:top w:val="none" w:sz="0" w:space="0" w:color="auto"/>
        <w:left w:val="none" w:sz="0" w:space="0" w:color="auto"/>
        <w:bottom w:val="none" w:sz="0" w:space="0" w:color="auto"/>
        <w:right w:val="none" w:sz="0" w:space="0" w:color="auto"/>
      </w:divBdr>
    </w:div>
    <w:div w:id="818499234">
      <w:bodyDiv w:val="1"/>
      <w:marLeft w:val="0"/>
      <w:marRight w:val="0"/>
      <w:marTop w:val="0"/>
      <w:marBottom w:val="0"/>
      <w:divBdr>
        <w:top w:val="none" w:sz="0" w:space="0" w:color="auto"/>
        <w:left w:val="none" w:sz="0" w:space="0" w:color="auto"/>
        <w:bottom w:val="none" w:sz="0" w:space="0" w:color="auto"/>
        <w:right w:val="none" w:sz="0" w:space="0" w:color="auto"/>
      </w:divBdr>
    </w:div>
    <w:div w:id="847672207">
      <w:bodyDiv w:val="1"/>
      <w:marLeft w:val="0"/>
      <w:marRight w:val="0"/>
      <w:marTop w:val="0"/>
      <w:marBottom w:val="0"/>
      <w:divBdr>
        <w:top w:val="none" w:sz="0" w:space="0" w:color="auto"/>
        <w:left w:val="none" w:sz="0" w:space="0" w:color="auto"/>
        <w:bottom w:val="none" w:sz="0" w:space="0" w:color="auto"/>
        <w:right w:val="none" w:sz="0" w:space="0" w:color="auto"/>
      </w:divBdr>
    </w:div>
    <w:div w:id="1177890501">
      <w:bodyDiv w:val="1"/>
      <w:marLeft w:val="0"/>
      <w:marRight w:val="0"/>
      <w:marTop w:val="0"/>
      <w:marBottom w:val="0"/>
      <w:divBdr>
        <w:top w:val="none" w:sz="0" w:space="0" w:color="auto"/>
        <w:left w:val="none" w:sz="0" w:space="0" w:color="auto"/>
        <w:bottom w:val="none" w:sz="0" w:space="0" w:color="auto"/>
        <w:right w:val="none" w:sz="0" w:space="0" w:color="auto"/>
      </w:divBdr>
    </w:div>
    <w:div w:id="1184200404">
      <w:bodyDiv w:val="1"/>
      <w:marLeft w:val="0"/>
      <w:marRight w:val="0"/>
      <w:marTop w:val="0"/>
      <w:marBottom w:val="0"/>
      <w:divBdr>
        <w:top w:val="none" w:sz="0" w:space="0" w:color="auto"/>
        <w:left w:val="none" w:sz="0" w:space="0" w:color="auto"/>
        <w:bottom w:val="none" w:sz="0" w:space="0" w:color="auto"/>
        <w:right w:val="none" w:sz="0" w:space="0" w:color="auto"/>
      </w:divBdr>
    </w:div>
    <w:div w:id="1287270407">
      <w:bodyDiv w:val="1"/>
      <w:marLeft w:val="0"/>
      <w:marRight w:val="0"/>
      <w:marTop w:val="0"/>
      <w:marBottom w:val="0"/>
      <w:divBdr>
        <w:top w:val="none" w:sz="0" w:space="0" w:color="auto"/>
        <w:left w:val="none" w:sz="0" w:space="0" w:color="auto"/>
        <w:bottom w:val="none" w:sz="0" w:space="0" w:color="auto"/>
        <w:right w:val="none" w:sz="0" w:space="0" w:color="auto"/>
      </w:divBdr>
    </w:div>
    <w:div w:id="1348404802">
      <w:bodyDiv w:val="1"/>
      <w:marLeft w:val="0"/>
      <w:marRight w:val="0"/>
      <w:marTop w:val="0"/>
      <w:marBottom w:val="0"/>
      <w:divBdr>
        <w:top w:val="none" w:sz="0" w:space="0" w:color="auto"/>
        <w:left w:val="none" w:sz="0" w:space="0" w:color="auto"/>
        <w:bottom w:val="none" w:sz="0" w:space="0" w:color="auto"/>
        <w:right w:val="none" w:sz="0" w:space="0" w:color="auto"/>
      </w:divBdr>
    </w:div>
    <w:div w:id="1356033668">
      <w:bodyDiv w:val="1"/>
      <w:marLeft w:val="0"/>
      <w:marRight w:val="0"/>
      <w:marTop w:val="0"/>
      <w:marBottom w:val="0"/>
      <w:divBdr>
        <w:top w:val="none" w:sz="0" w:space="0" w:color="auto"/>
        <w:left w:val="none" w:sz="0" w:space="0" w:color="auto"/>
        <w:bottom w:val="none" w:sz="0" w:space="0" w:color="auto"/>
        <w:right w:val="none" w:sz="0" w:space="0" w:color="auto"/>
      </w:divBdr>
    </w:div>
    <w:div w:id="1365862578">
      <w:bodyDiv w:val="1"/>
      <w:marLeft w:val="0"/>
      <w:marRight w:val="0"/>
      <w:marTop w:val="0"/>
      <w:marBottom w:val="0"/>
      <w:divBdr>
        <w:top w:val="none" w:sz="0" w:space="0" w:color="auto"/>
        <w:left w:val="none" w:sz="0" w:space="0" w:color="auto"/>
        <w:bottom w:val="none" w:sz="0" w:space="0" w:color="auto"/>
        <w:right w:val="none" w:sz="0" w:space="0" w:color="auto"/>
      </w:divBdr>
    </w:div>
    <w:div w:id="1399595855">
      <w:bodyDiv w:val="1"/>
      <w:marLeft w:val="0"/>
      <w:marRight w:val="0"/>
      <w:marTop w:val="0"/>
      <w:marBottom w:val="0"/>
      <w:divBdr>
        <w:top w:val="none" w:sz="0" w:space="0" w:color="auto"/>
        <w:left w:val="none" w:sz="0" w:space="0" w:color="auto"/>
        <w:bottom w:val="none" w:sz="0" w:space="0" w:color="auto"/>
        <w:right w:val="none" w:sz="0" w:space="0" w:color="auto"/>
      </w:divBdr>
    </w:div>
    <w:div w:id="1462456600">
      <w:bodyDiv w:val="1"/>
      <w:marLeft w:val="0"/>
      <w:marRight w:val="0"/>
      <w:marTop w:val="0"/>
      <w:marBottom w:val="0"/>
      <w:divBdr>
        <w:top w:val="none" w:sz="0" w:space="0" w:color="auto"/>
        <w:left w:val="none" w:sz="0" w:space="0" w:color="auto"/>
        <w:bottom w:val="none" w:sz="0" w:space="0" w:color="auto"/>
        <w:right w:val="none" w:sz="0" w:space="0" w:color="auto"/>
      </w:divBdr>
    </w:div>
    <w:div w:id="1522084446">
      <w:bodyDiv w:val="1"/>
      <w:marLeft w:val="0"/>
      <w:marRight w:val="0"/>
      <w:marTop w:val="0"/>
      <w:marBottom w:val="0"/>
      <w:divBdr>
        <w:top w:val="none" w:sz="0" w:space="0" w:color="auto"/>
        <w:left w:val="none" w:sz="0" w:space="0" w:color="auto"/>
        <w:bottom w:val="none" w:sz="0" w:space="0" w:color="auto"/>
        <w:right w:val="none" w:sz="0" w:space="0" w:color="auto"/>
      </w:divBdr>
    </w:div>
    <w:div w:id="1584412217">
      <w:bodyDiv w:val="1"/>
      <w:marLeft w:val="0"/>
      <w:marRight w:val="0"/>
      <w:marTop w:val="0"/>
      <w:marBottom w:val="0"/>
      <w:divBdr>
        <w:top w:val="none" w:sz="0" w:space="0" w:color="auto"/>
        <w:left w:val="none" w:sz="0" w:space="0" w:color="auto"/>
        <w:bottom w:val="none" w:sz="0" w:space="0" w:color="auto"/>
        <w:right w:val="none" w:sz="0" w:space="0" w:color="auto"/>
      </w:divBdr>
    </w:div>
    <w:div w:id="1661612577">
      <w:bodyDiv w:val="1"/>
      <w:marLeft w:val="0"/>
      <w:marRight w:val="0"/>
      <w:marTop w:val="0"/>
      <w:marBottom w:val="0"/>
      <w:divBdr>
        <w:top w:val="none" w:sz="0" w:space="0" w:color="auto"/>
        <w:left w:val="none" w:sz="0" w:space="0" w:color="auto"/>
        <w:bottom w:val="none" w:sz="0" w:space="0" w:color="auto"/>
        <w:right w:val="none" w:sz="0" w:space="0" w:color="auto"/>
      </w:divBdr>
    </w:div>
    <w:div w:id="1688287110">
      <w:bodyDiv w:val="1"/>
      <w:marLeft w:val="0"/>
      <w:marRight w:val="0"/>
      <w:marTop w:val="0"/>
      <w:marBottom w:val="0"/>
      <w:divBdr>
        <w:top w:val="none" w:sz="0" w:space="0" w:color="auto"/>
        <w:left w:val="none" w:sz="0" w:space="0" w:color="auto"/>
        <w:bottom w:val="none" w:sz="0" w:space="0" w:color="auto"/>
        <w:right w:val="none" w:sz="0" w:space="0" w:color="auto"/>
      </w:divBdr>
    </w:div>
    <w:div w:id="1811708609">
      <w:bodyDiv w:val="1"/>
      <w:marLeft w:val="0"/>
      <w:marRight w:val="0"/>
      <w:marTop w:val="0"/>
      <w:marBottom w:val="0"/>
      <w:divBdr>
        <w:top w:val="none" w:sz="0" w:space="0" w:color="auto"/>
        <w:left w:val="none" w:sz="0" w:space="0" w:color="auto"/>
        <w:bottom w:val="none" w:sz="0" w:space="0" w:color="auto"/>
        <w:right w:val="none" w:sz="0" w:space="0" w:color="auto"/>
      </w:divBdr>
    </w:div>
    <w:div w:id="1849370684">
      <w:bodyDiv w:val="1"/>
      <w:marLeft w:val="0"/>
      <w:marRight w:val="0"/>
      <w:marTop w:val="0"/>
      <w:marBottom w:val="0"/>
      <w:divBdr>
        <w:top w:val="none" w:sz="0" w:space="0" w:color="auto"/>
        <w:left w:val="none" w:sz="0" w:space="0" w:color="auto"/>
        <w:bottom w:val="none" w:sz="0" w:space="0" w:color="auto"/>
        <w:right w:val="none" w:sz="0" w:space="0" w:color="auto"/>
      </w:divBdr>
    </w:div>
    <w:div w:id="1914004842">
      <w:bodyDiv w:val="1"/>
      <w:marLeft w:val="0"/>
      <w:marRight w:val="0"/>
      <w:marTop w:val="0"/>
      <w:marBottom w:val="0"/>
      <w:divBdr>
        <w:top w:val="none" w:sz="0" w:space="0" w:color="auto"/>
        <w:left w:val="none" w:sz="0" w:space="0" w:color="auto"/>
        <w:bottom w:val="none" w:sz="0" w:space="0" w:color="auto"/>
        <w:right w:val="none" w:sz="0" w:space="0" w:color="auto"/>
      </w:divBdr>
    </w:div>
    <w:div w:id="1976521265">
      <w:bodyDiv w:val="1"/>
      <w:marLeft w:val="0"/>
      <w:marRight w:val="0"/>
      <w:marTop w:val="0"/>
      <w:marBottom w:val="0"/>
      <w:divBdr>
        <w:top w:val="none" w:sz="0" w:space="0" w:color="auto"/>
        <w:left w:val="none" w:sz="0" w:space="0" w:color="auto"/>
        <w:bottom w:val="none" w:sz="0" w:space="0" w:color="auto"/>
        <w:right w:val="none" w:sz="0" w:space="0" w:color="auto"/>
      </w:divBdr>
    </w:div>
    <w:div w:id="198862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6D87B4-9872-4320-A847-4B0A77846FCB}">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Mie24</b:Tag>
    <b:SourceType>JournalArticle</b:SourceType>
    <b:Guid>{CF324823-A6BD-4A56-BC9D-0A19AA708C34}</b:Guid>
    <b:Title>A Survey of Decision Trees: Concepts, Algorithms, and Applications</b:Title>
    <b:Year>2024</b:Year>
    <b:Author>
      <b:Author>
        <b:NameList>
          <b:Person>
            <b:Last>Mienye</b:Last>
            <b:First>Ibomoiye</b:First>
            <b:Middle>Domor</b:Middle>
          </b:Person>
          <b:Person>
            <b:Last>Jere</b:Last>
            <b:First>Nobert</b:First>
          </b:Person>
        </b:NameList>
      </b:Author>
    </b:Author>
    <b:Publisher>IEEE</b:Publisher>
    <b:DOI>doi: 10.1109/ACCESS.2024.3416838</b:DOI>
    <b:RefOrder>2</b:RefOrder>
  </b:Source>
  <b:Source>
    <b:Tag>Pen02</b:Tag>
    <b:SourceType>JournalArticle</b:SourceType>
    <b:Guid>{3F575763-D608-499C-A093-13B3B059D1DD}</b:Guid>
    <b:Author>
      <b:Author>
        <b:NameList>
          <b:Person>
            <b:Last>Peng</b:Last>
            <b:First>Chao-Ying</b:First>
            <b:Middle>Joanne</b:Middle>
          </b:Person>
          <b:Person>
            <b:Last>Lee</b:Last>
            <b:First>Kuk</b:First>
            <b:Middle>Lida</b:Middle>
          </b:Person>
          <b:Person>
            <b:Last>Ingersoll</b:Last>
            <b:First>Gary</b:First>
            <b:Middle>M.</b:Middle>
          </b:Person>
        </b:NameList>
      </b:Author>
    </b:Author>
    <b:Title>An Introduction to Logistic Regression Analysis and Reporting</b:Title>
    <b:JournalName>The Journal of Educational Research</b:JournalName>
    <b:Year>2002</b:Year>
    <b:DOI>https://doi.org/10.1080/00220670209598786</b:DOI>
    <b:RefOrder>1</b:RefOrder>
  </b:Source>
  <b:Source>
    <b:Tag>Sal24</b:Tag>
    <b:SourceType>JournalArticle</b:SourceType>
    <b:Guid>{A6A4DE72-A0E8-4655-A5B7-0275072CB2AD}</b:Guid>
    <b:Author>
      <b:Author>
        <b:NameList>
          <b:Person>
            <b:Last>Salman</b:Last>
            <b:First>H.A</b:First>
          </b:Person>
          <b:Person>
            <b:Last>Kalakech</b:Last>
            <b:First>A</b:First>
          </b:Person>
          <b:Person>
            <b:Last>Steiti</b:Last>
            <b:First>A</b:First>
          </b:Person>
        </b:NameList>
      </b:Author>
    </b:Author>
    <b:Title>Random Forest Algorithm Overview</b:Title>
    <b:JournalName>Babylonian Journal of Machine Learning</b:JournalName>
    <b:Year>2024</b:Year>
    <b:Pages>69–79</b:Pages>
    <b:DOI>doi:10.58496/BJML/2024/007.</b:DOI>
    <b:RefOrder>3</b:RefOrder>
  </b:Source>
  <b:Source>
    <b:Tag>Che24</b:Tag>
    <b:SourceType>JournalArticle</b:SourceType>
    <b:Guid>{2AB2C6D0-BB38-4011-9719-C27274E8FFBA}</b:Guid>
    <b:Author>
      <b:Author>
        <b:NameList>
          <b:Person>
            <b:Last>Chen</b:Last>
            <b:First>Hung-Hsuan</b:First>
          </b:Person>
        </b:NameList>
      </b:Author>
    </b:Author>
    <b:Title>Understanding Gradient Boosting Classifier: Training, Prediction, and the Role of</b:Title>
    <b:Year>2024 </b:Year>
    <b:DOI> https://doi.org/10.48550/arXiv.2410.05623</b:DOI>
    <b:RefOrder>4</b:RefOrder>
  </b:Source>
  <b:Source>
    <b:Tag>Lad19</b:Tag>
    <b:SourceType>Book</b:SourceType>
    <b:Guid>{D6794A8E-3682-4258-A67D-481C198AFE78}</b:Guid>
    <b:Author>
      <b:Author>
        <b:NameList>
          <b:Person>
            <b:Last>Ladicky</b:Last>
            <b:First>Lubor</b:First>
          </b:Person>
          <b:Person>
            <b:Last>Torr</b:Last>
            <b:First>Philip</b:First>
            <b:Middle>H. S.</b:Middle>
          </b:Person>
        </b:NameList>
      </b:Author>
    </b:Author>
    <b:Title>Locally Linear Support  Vector Machines</b:Title>
    <b:Year>2019 </b:Year>
    <b:Pages>985--992</b:Pages>
    <b:Publisher>0minpress</b:Publisher>
    <b:URL>https://icml.cc/2011/papers/508\_icmlpaper.pdf</b:URL>
    <b:RefOrder>5</b:RefOrder>
  </b:Source>
  <b:Source>
    <b:Tag>Int08</b:Tag>
    <b:SourceType>Book</b:SourceType>
    <b:Guid>{813D95F8-94D4-4DC9-B69D-94864077E1C7}</b:Guid>
    <b:Title>Introduction. In: Low-Power High-Speed ADCs for Nanometer CMOS Integration. Analog Circuits and Signal Processing Series.</b:Title>
    <b:Year>2008</b:Year>
    <b:Publisher>Springer, Dordrecht</b:Publisher>
    <b:DOI>https://doi.org/10.1007/978-1-4020-8450-8_1</b:DOI>
    <b:Author>
      <b:Author>
        <b:NameList>
          <b:Person>
            <b:Last>Cao</b:Last>
            <b:First>Hui</b:First>
          </b:Person>
          <b:Person>
            <b:Last>Naito</b:Last>
            <b:First>Takashi</b:First>
          </b:Person>
          <b:Person>
            <b:Last>Ninomiya</b:Last>
            <b:First>Yoshiki</b:First>
          </b:Person>
        </b:NameList>
      </b:Author>
    </b:Author>
    <b:RefOrder>6</b:RefOrder>
  </b:Source>
  <b:Source>
    <b:Tag>Zha16</b:Tag>
    <b:SourceType>JournalArticle</b:SourceType>
    <b:Guid>{922D307C-E7EC-4517-B3A3-4F5FF41C24FE}</b:Guid>
    <b:Author>
      <b:Author>
        <b:NameList>
          <b:Person>
            <b:Last>Zhang</b:Last>
            <b:First>Zhongheng</b:First>
          </b:Person>
        </b:NameList>
      </b:Author>
    </b:Author>
    <b:Title>Introduction to machine learning: k-nearest neighbors</b:Title>
    <b:Year>2016</b:Year>
    <b:JournalName>Annals of Translational Medicine</b:JournalName>
    <b:Volume>4</b:Volume>
    <b:RefOrder>7</b:RefOrder>
  </b:Source>
  <b:Source>
    <b:Tag>Vam24</b:Tag>
    <b:SourceType>JournalArticle</b:SourceType>
    <b:Guid>{8BD440BC-F1ED-4AF5-B954-FE3FAF563F4A}</b:Guid>
    <b:Title>Adaptive boosting with dynamic weight adjustment</b:Title>
    <b:Year>2024</b:Year>
    <b:Author>
      <b:Author>
        <b:NameList>
          <b:Person>
            <b:Last>Mangina</b:Last>
            <b:First>Vamsi</b:First>
            <b:Middle>Sai Ranga Sri Harsha</b:Middle>
          </b:Person>
        </b:NameList>
      </b:Author>
    </b:Author>
    <b:DOI> https://doi.org/10.48550/arXiv.2406.00524</b:DOI>
    <b:RefOrder>8</b:RefOrder>
  </b:Source>
  <b:Source>
    <b:Tag>Sal19</b:Tag>
    <b:SourceType>JournalArticle</b:SourceType>
    <b:Guid>{31E02C0F-F864-4ECB-851D-0426A6328CBD}</b:Guid>
    <b:Author>
      <b:Author>
        <b:NameList>
          <b:Person>
            <b:Last>Salem</b:Last>
            <b:First>Nema</b:First>
          </b:Person>
          <b:Person>
            <b:Last>Sahar Hussein</b:Last>
          </b:Person>
        </b:NameList>
      </b:Author>
    </b:Author>
    <b:Title>Data dimensional reduction and principal components analysis</b:Title>
    <b:JournalName>Procedia Computer Science</b:JournalName>
    <b:Year>2019</b:Year>
    <b:Pages>292-299</b:Pages>
    <b:DOI>https://doi.org/10.1016/j.procs.2019.12.111</b:DOI>
    <b:RefOrder>9</b:RefOrder>
  </b:Source>
</b:Sources>
</file>

<file path=customXml/itemProps1.xml><?xml version="1.0" encoding="utf-8"?>
<ds:datastoreItem xmlns:ds="http://schemas.openxmlformats.org/officeDocument/2006/customXml" ds:itemID="{9611C29F-AF97-41EA-9208-AB6216489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Pages>
  <Words>1219</Words>
  <Characters>6523</Characters>
  <Application>Microsoft Office Word</Application>
  <DocSecurity>0</DocSecurity>
  <Lines>224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Myat</dc:creator>
  <cp:keywords/>
  <dc:description/>
  <cp:lastModifiedBy>William Myat</cp:lastModifiedBy>
  <cp:revision>48</cp:revision>
  <dcterms:created xsi:type="dcterms:W3CDTF">2026-03-23T10:05:00Z</dcterms:created>
  <dcterms:modified xsi:type="dcterms:W3CDTF">2026-03-25T10:25:00Z</dcterms:modified>
</cp:coreProperties>
</file>