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5444" w14:textId="17C4CE29" w:rsidR="006B0BE8" w:rsidRDefault="007A7BA1" w:rsidP="00EF1C38">
      <w:pPr>
        <w:pStyle w:val="Heading1"/>
      </w:pPr>
      <w:r>
        <w:t>This is the header</w:t>
      </w:r>
    </w:p>
    <w:p w14:paraId="6D49B3E3" w14:textId="77777777" w:rsidR="007A7BA1" w:rsidRDefault="006B0BE8" w:rsidP="00101F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A7BA1">
        <w:rPr>
          <w:rFonts w:ascii="Times New Roman" w:hAnsi="Times New Roman"/>
          <w:sz w:val="28"/>
          <w:szCs w:val="28"/>
        </w:rPr>
        <w:t xml:space="preserve">This is the sample docs. </w:t>
      </w:r>
    </w:p>
    <w:p w14:paraId="2FEA55FD" w14:textId="562C9C89" w:rsidR="007A7BA1" w:rsidRDefault="007A7BA1" w:rsidP="00101F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These are the features that are available. </w:t>
      </w:r>
    </w:p>
    <w:p w14:paraId="087E163B" w14:textId="77777777" w:rsidR="00AB3E2A" w:rsidRDefault="00AB3E2A" w:rsidP="00101F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8AA86AE" w14:textId="0C33DA80" w:rsidR="00101FC5" w:rsidRPr="00AB3E2A" w:rsidRDefault="007A7BA1" w:rsidP="007A7B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FFFF" w:themeColor="background1"/>
          <w:sz w:val="28"/>
          <w:szCs w:val="28"/>
          <w:highlight w:val="blue"/>
        </w:rPr>
      </w:pPr>
      <w:r w:rsidRPr="00AB3E2A">
        <w:rPr>
          <w:rFonts w:ascii="Times New Roman" w:hAnsi="Times New Roman"/>
          <w:color w:val="FFFFFF" w:themeColor="background1"/>
          <w:sz w:val="28"/>
          <w:szCs w:val="28"/>
          <w:highlight w:val="blue"/>
        </w:rPr>
        <w:t>You can highlight</w:t>
      </w:r>
      <w:r w:rsidR="00101FC5" w:rsidRPr="00AB3E2A">
        <w:rPr>
          <w:rFonts w:ascii="Times New Roman" w:hAnsi="Times New Roman"/>
          <w:color w:val="FFFFFF" w:themeColor="background1"/>
          <w:sz w:val="28"/>
          <w:szCs w:val="28"/>
          <w:highlight w:val="blue"/>
        </w:rPr>
        <w:t xml:space="preserve">.  </w:t>
      </w:r>
    </w:p>
    <w:p w14:paraId="3C52176C" w14:textId="5F37E528" w:rsidR="007A7BA1" w:rsidRDefault="007A7BA1" w:rsidP="007A7B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</w:rPr>
      </w:pPr>
      <w:r w:rsidRPr="007A7BA1">
        <w:rPr>
          <w:rFonts w:ascii="Times New Roman" w:hAnsi="Times New Roman"/>
          <w:color w:val="00B050"/>
          <w:sz w:val="28"/>
          <w:szCs w:val="28"/>
        </w:rPr>
        <w:t>You can change the font color</w:t>
      </w:r>
    </w:p>
    <w:p w14:paraId="7E5F2876" w14:textId="77777777" w:rsidR="007A7BA1" w:rsidRDefault="007A7BA1" w:rsidP="007A7BA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</w:rPr>
      </w:pPr>
    </w:p>
    <w:p w14:paraId="706AB51D" w14:textId="77777777" w:rsidR="007A7BA1" w:rsidRPr="00AB3E2A" w:rsidRDefault="007A7BA1" w:rsidP="007A7BA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highlight w:val="green"/>
        </w:rPr>
      </w:pPr>
      <w:r w:rsidRPr="00AB3E2A">
        <w:rPr>
          <w:rFonts w:ascii="Times New Roman" w:hAnsi="Times New Roman"/>
          <w:sz w:val="28"/>
          <w:szCs w:val="28"/>
          <w:highlight w:val="green"/>
        </w:rPr>
        <w:t xml:space="preserve">You can highlight.  </w:t>
      </w:r>
    </w:p>
    <w:p w14:paraId="48B30056" w14:textId="09C1BC76" w:rsidR="007A7BA1" w:rsidRPr="00AB3E2A" w:rsidRDefault="007A7BA1" w:rsidP="007A7BA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C000"/>
          <w:sz w:val="28"/>
          <w:szCs w:val="28"/>
        </w:rPr>
      </w:pPr>
      <w:r w:rsidRPr="00AB3E2A">
        <w:rPr>
          <w:rFonts w:ascii="Times New Roman" w:hAnsi="Times New Roman"/>
          <w:color w:val="FFC000"/>
          <w:sz w:val="28"/>
          <w:szCs w:val="28"/>
        </w:rPr>
        <w:t>You can change the font color</w:t>
      </w:r>
    </w:p>
    <w:p w14:paraId="6867B9E1" w14:textId="6E52E3B9" w:rsidR="007A7BA1" w:rsidRDefault="007A7BA1" w:rsidP="007A7BA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</w:rPr>
      </w:pPr>
    </w:p>
    <w:p w14:paraId="2ED8A29F" w14:textId="77777777" w:rsidR="007A7BA1" w:rsidRPr="00AB3E2A" w:rsidRDefault="007A7BA1" w:rsidP="007A7BA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highlight w:val="magenta"/>
        </w:rPr>
      </w:pPr>
      <w:r w:rsidRPr="00AB3E2A">
        <w:rPr>
          <w:rFonts w:ascii="Times New Roman" w:hAnsi="Times New Roman"/>
          <w:sz w:val="28"/>
          <w:szCs w:val="28"/>
          <w:highlight w:val="magenta"/>
        </w:rPr>
        <w:t xml:space="preserve">You can highlight.  </w:t>
      </w:r>
    </w:p>
    <w:p w14:paraId="47E37B50" w14:textId="58D0649D" w:rsidR="007A7BA1" w:rsidRPr="00AB3E2A" w:rsidRDefault="007A7BA1" w:rsidP="007A7BA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70C0"/>
          <w:sz w:val="28"/>
          <w:szCs w:val="28"/>
        </w:rPr>
      </w:pPr>
      <w:r w:rsidRPr="00AB3E2A">
        <w:rPr>
          <w:rFonts w:ascii="Times New Roman" w:hAnsi="Times New Roman"/>
          <w:color w:val="0070C0"/>
          <w:sz w:val="28"/>
          <w:szCs w:val="28"/>
        </w:rPr>
        <w:t>You can change the font color</w:t>
      </w:r>
    </w:p>
    <w:p w14:paraId="4DB0D34B" w14:textId="13A6D28B" w:rsidR="007A7BA1" w:rsidRDefault="007A7BA1" w:rsidP="007A7BA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</w:rPr>
      </w:pPr>
    </w:p>
    <w:p w14:paraId="01E7E05D" w14:textId="64847C35" w:rsidR="007A7BA1" w:rsidRDefault="007A7BA1" w:rsidP="007A7BA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7BA1">
        <w:rPr>
          <w:rFonts w:ascii="Times New Roman" w:hAnsi="Times New Roman"/>
          <w:sz w:val="28"/>
          <w:szCs w:val="28"/>
        </w:rPr>
        <w:t>Below is t</w:t>
      </w:r>
      <w:r>
        <w:rPr>
          <w:rFonts w:ascii="Times New Roman" w:hAnsi="Times New Roman"/>
          <w:sz w:val="28"/>
          <w:szCs w:val="28"/>
        </w:rPr>
        <w:t>he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2"/>
        <w:gridCol w:w="2872"/>
        <w:gridCol w:w="2866"/>
      </w:tblGrid>
      <w:tr w:rsidR="00AB3E2A" w14:paraId="31D9E414" w14:textId="77777777" w:rsidTr="007A7BA1">
        <w:tc>
          <w:tcPr>
            <w:tcW w:w="3116" w:type="dxa"/>
          </w:tcPr>
          <w:p w14:paraId="443BBF9C" w14:textId="2936C6F2" w:rsidR="007A7BA1" w:rsidRDefault="007A7BA1" w:rsidP="007A7BA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Title</w:t>
            </w:r>
          </w:p>
        </w:tc>
        <w:tc>
          <w:tcPr>
            <w:tcW w:w="3117" w:type="dxa"/>
          </w:tcPr>
          <w:p w14:paraId="4332A2C2" w14:textId="63B33364" w:rsidR="007A7BA1" w:rsidRDefault="007A7BA1" w:rsidP="007A7BA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Author</w:t>
            </w:r>
          </w:p>
        </w:tc>
        <w:tc>
          <w:tcPr>
            <w:tcW w:w="3117" w:type="dxa"/>
          </w:tcPr>
          <w:p w14:paraId="089AB336" w14:textId="3F991E6A" w:rsidR="007A7BA1" w:rsidRDefault="007A7BA1" w:rsidP="007A7BA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Books</w:t>
            </w:r>
          </w:p>
        </w:tc>
      </w:tr>
      <w:tr w:rsidR="00AB3E2A" w14:paraId="3C7A64DA" w14:textId="77777777" w:rsidTr="007A7BA1">
        <w:tc>
          <w:tcPr>
            <w:tcW w:w="3116" w:type="dxa"/>
          </w:tcPr>
          <w:p w14:paraId="0F0F955B" w14:textId="081EC55D" w:rsidR="007A7BA1" w:rsidRDefault="007A7BA1" w:rsidP="007A7BA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Sample1</w:t>
            </w:r>
          </w:p>
        </w:tc>
        <w:tc>
          <w:tcPr>
            <w:tcW w:w="3117" w:type="dxa"/>
          </w:tcPr>
          <w:p w14:paraId="63E17F7A" w14:textId="2FCDB68E" w:rsidR="007A7BA1" w:rsidRDefault="007A7BA1" w:rsidP="007A7BA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John Doe</w:t>
            </w:r>
          </w:p>
        </w:tc>
        <w:tc>
          <w:tcPr>
            <w:tcW w:w="3117" w:type="dxa"/>
          </w:tcPr>
          <w:p w14:paraId="5CE446BB" w14:textId="16BA9D25" w:rsidR="007A7BA1" w:rsidRDefault="00AB3E2A" w:rsidP="007A7BA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How to cheese</w:t>
            </w:r>
          </w:p>
        </w:tc>
      </w:tr>
      <w:tr w:rsidR="00AB3E2A" w14:paraId="5ABB94FF" w14:textId="77777777" w:rsidTr="007A7BA1">
        <w:tc>
          <w:tcPr>
            <w:tcW w:w="3116" w:type="dxa"/>
          </w:tcPr>
          <w:p w14:paraId="3E7BCEC5" w14:textId="761EE614" w:rsidR="007A7BA1" w:rsidRDefault="007A7BA1" w:rsidP="007A7BA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Sample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EB831A9" w14:textId="0F0C31CC" w:rsidR="007A7BA1" w:rsidRDefault="007A7BA1" w:rsidP="007A7BA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Jane Doe</w:t>
            </w:r>
          </w:p>
        </w:tc>
        <w:tc>
          <w:tcPr>
            <w:tcW w:w="3117" w:type="dxa"/>
          </w:tcPr>
          <w:p w14:paraId="6B55EEEB" w14:textId="26F01A85" w:rsidR="007A7BA1" w:rsidRDefault="00AB3E2A" w:rsidP="007A7BA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How to study</w:t>
            </w:r>
          </w:p>
        </w:tc>
      </w:tr>
    </w:tbl>
    <w:p w14:paraId="499DE148" w14:textId="77777777" w:rsidR="007A7BA1" w:rsidRPr="007A7BA1" w:rsidRDefault="007A7BA1" w:rsidP="007A7BA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F71B20" w14:textId="77777777" w:rsidR="007A7BA1" w:rsidRPr="007A7BA1" w:rsidRDefault="007A7BA1" w:rsidP="007A7BA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</w:rPr>
      </w:pPr>
    </w:p>
    <w:p w14:paraId="5FD7AF3E" w14:textId="2FCBC5AD" w:rsidR="007A7BA1" w:rsidRPr="00AB3E2A" w:rsidRDefault="00AB3E2A" w:rsidP="007A7BA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Below is the landscape image</w:t>
      </w:r>
    </w:p>
    <w:p w14:paraId="6532D522" w14:textId="77777777" w:rsidR="007A7BA1" w:rsidRDefault="007A7BA1" w:rsidP="00101F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7BAD1241" w14:textId="0DB49CF6" w:rsidR="004E0A56" w:rsidRDefault="006043E9" w:rsidP="00101F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EE6920" wp14:editId="19C48B87">
            <wp:extent cx="5934075" cy="3181350"/>
            <wp:effectExtent l="0" t="0" r="9525" b="0"/>
            <wp:docPr id="1103042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4010" w14:textId="6823CC23" w:rsidR="00AB3E2A" w:rsidRDefault="00AB3E2A" w:rsidP="00101F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9008AA" w14:textId="7ACAA452" w:rsidR="002107F9" w:rsidRDefault="002107F9" w:rsidP="00101F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0EC916" w14:textId="60560D0A" w:rsidR="00AB3E2A" w:rsidRDefault="00AB3E2A" w:rsidP="00101F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Below is the portrait image</w:t>
      </w:r>
    </w:p>
    <w:p w14:paraId="2629F7CF" w14:textId="77777777" w:rsidR="00AB3E2A" w:rsidRDefault="00AB3E2A" w:rsidP="00101F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68E775D" w14:textId="45F228B7" w:rsidR="001627C5" w:rsidRDefault="0087028D" w:rsidP="002D0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B3E2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10CF84" wp14:editId="7DF5EF63">
            <wp:extent cx="3017520" cy="31813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9" r="26421"/>
                    <a:stretch/>
                  </pic:blipFill>
                  <pic:spPr bwMode="auto">
                    <a:xfrm>
                      <a:off x="0" y="0"/>
                      <a:ext cx="301752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27C5" w:rsidSect="00F313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EAC46" w14:textId="77777777" w:rsidR="009B77A5" w:rsidRDefault="009B77A5">
      <w:pPr>
        <w:spacing w:after="0" w:line="240" w:lineRule="auto"/>
      </w:pPr>
      <w:r>
        <w:separator/>
      </w:r>
    </w:p>
  </w:endnote>
  <w:endnote w:type="continuationSeparator" w:id="0">
    <w:p w14:paraId="6A095CC8" w14:textId="77777777" w:rsidR="009B77A5" w:rsidRDefault="009B7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7429" w14:textId="77777777" w:rsidR="003701AC" w:rsidRDefault="003701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6C0C">
      <w:rPr>
        <w:noProof/>
      </w:rPr>
      <w:t>1</w:t>
    </w:r>
    <w:r>
      <w:fldChar w:fldCharType="end"/>
    </w:r>
  </w:p>
  <w:p w14:paraId="4FB41DDD" w14:textId="77777777" w:rsidR="003701AC" w:rsidRDefault="00370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5AC73" w14:textId="77777777" w:rsidR="009B77A5" w:rsidRDefault="009B77A5">
      <w:pPr>
        <w:spacing w:after="0" w:line="240" w:lineRule="auto"/>
      </w:pPr>
      <w:r>
        <w:separator/>
      </w:r>
    </w:p>
  </w:footnote>
  <w:footnote w:type="continuationSeparator" w:id="0">
    <w:p w14:paraId="27E53DC6" w14:textId="77777777" w:rsidR="009B77A5" w:rsidRDefault="009B7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10175"/>
    <w:multiLevelType w:val="hybridMultilevel"/>
    <w:tmpl w:val="13E8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132D4"/>
    <w:multiLevelType w:val="hybridMultilevel"/>
    <w:tmpl w:val="54BE577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768DC"/>
    <w:multiLevelType w:val="hybridMultilevel"/>
    <w:tmpl w:val="50EE23DE"/>
    <w:lvl w:ilvl="0" w:tplc="E8B4EC7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6312C7"/>
    <w:multiLevelType w:val="hybridMultilevel"/>
    <w:tmpl w:val="FC6E9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06AC5"/>
    <w:multiLevelType w:val="hybridMultilevel"/>
    <w:tmpl w:val="CB26E662"/>
    <w:lvl w:ilvl="0" w:tplc="01F2E8B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F5"/>
    <w:rsid w:val="00031A2A"/>
    <w:rsid w:val="00083174"/>
    <w:rsid w:val="00101FC5"/>
    <w:rsid w:val="00137C46"/>
    <w:rsid w:val="001627C5"/>
    <w:rsid w:val="001766FF"/>
    <w:rsid w:val="001D6CF2"/>
    <w:rsid w:val="002107F9"/>
    <w:rsid w:val="00234C62"/>
    <w:rsid w:val="00237CF5"/>
    <w:rsid w:val="00254490"/>
    <w:rsid w:val="0028351F"/>
    <w:rsid w:val="002D0F8A"/>
    <w:rsid w:val="00314B97"/>
    <w:rsid w:val="00333FFF"/>
    <w:rsid w:val="00342E50"/>
    <w:rsid w:val="003701AC"/>
    <w:rsid w:val="003F1C7F"/>
    <w:rsid w:val="00412008"/>
    <w:rsid w:val="004231A0"/>
    <w:rsid w:val="00456165"/>
    <w:rsid w:val="00456D99"/>
    <w:rsid w:val="004A2892"/>
    <w:rsid w:val="004E0A56"/>
    <w:rsid w:val="00562152"/>
    <w:rsid w:val="00582C5F"/>
    <w:rsid w:val="005E3215"/>
    <w:rsid w:val="006043E9"/>
    <w:rsid w:val="006B0BE8"/>
    <w:rsid w:val="006F4F06"/>
    <w:rsid w:val="00755A50"/>
    <w:rsid w:val="00755B12"/>
    <w:rsid w:val="007A7BA1"/>
    <w:rsid w:val="007F0028"/>
    <w:rsid w:val="00842873"/>
    <w:rsid w:val="0087028D"/>
    <w:rsid w:val="00875B15"/>
    <w:rsid w:val="008B2D26"/>
    <w:rsid w:val="008E46D4"/>
    <w:rsid w:val="008F021D"/>
    <w:rsid w:val="00901365"/>
    <w:rsid w:val="009329F5"/>
    <w:rsid w:val="00982C3C"/>
    <w:rsid w:val="009B77A5"/>
    <w:rsid w:val="00A55622"/>
    <w:rsid w:val="00A87FC3"/>
    <w:rsid w:val="00AB3E2A"/>
    <w:rsid w:val="00AC7416"/>
    <w:rsid w:val="00B06C0C"/>
    <w:rsid w:val="00B14207"/>
    <w:rsid w:val="00B178C9"/>
    <w:rsid w:val="00B218BB"/>
    <w:rsid w:val="00B53C3D"/>
    <w:rsid w:val="00B80F13"/>
    <w:rsid w:val="00BA2047"/>
    <w:rsid w:val="00BC0A13"/>
    <w:rsid w:val="00C55A17"/>
    <w:rsid w:val="00C949B9"/>
    <w:rsid w:val="00CA2C9C"/>
    <w:rsid w:val="00CD44C8"/>
    <w:rsid w:val="00CD4DF2"/>
    <w:rsid w:val="00D60C84"/>
    <w:rsid w:val="00D7369F"/>
    <w:rsid w:val="00EF1C38"/>
    <w:rsid w:val="00F06226"/>
    <w:rsid w:val="00F2540C"/>
    <w:rsid w:val="00F31356"/>
    <w:rsid w:val="00FB0525"/>
    <w:rsid w:val="00FB07D6"/>
    <w:rsid w:val="00F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9F46"/>
  <w15:chartTrackingRefBased/>
  <w15:docId w15:val="{323866FB-CD58-471F-AE5A-93655293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0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C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F1C7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55B12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rsid w:val="00755B12"/>
    <w:rPr>
      <w:rFonts w:eastAsia="Calibr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F1C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KMSUCSY</dc:creator>
  <cp:keywords/>
  <cp:lastModifiedBy>Kaung Myat Htun</cp:lastModifiedBy>
  <cp:revision>10</cp:revision>
  <dcterms:created xsi:type="dcterms:W3CDTF">2024-02-14T12:43:00Z</dcterms:created>
  <dcterms:modified xsi:type="dcterms:W3CDTF">2024-04-04T15:00:00Z</dcterms:modified>
</cp:coreProperties>
</file>