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TDD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Protected: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Getters and Setters: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Protected: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Within Scriptable Objects: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Protected: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Textures: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Avatar Masks: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Prefabs: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Scriptable Objects: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Graphs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public public float Speed = 5f;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public float JumpHeight = 2f;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int travel;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[SerializeField] private float _moveSpeed;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[SerializeField] private float _walkSpeed;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[SerializeField] private float _runSpeed;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private bool _groundedPlayer;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private float _jumpHeight = 1.0f;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private float Gravity = -9.81f;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private Vector3 _velocity;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private CharacterController _controller;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private Rigidbody _body;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private Vector3 _inputs = Vector3.zero;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Getters and Setters: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pStyle w:val="Heading1"/>
        <w:jc w:val="both"/>
        <w:rPr>
          <w:color w:val="ff000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private void Start()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private void Update()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private void Walk()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private void Run()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private void Idle()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private void Jump()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void OnTriggerEnter(Collider collid)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void FixedUpdate()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heading=h.lnxbz9" w:id="9"/>
      <w:bookmarkEnd w:id="9"/>
      <w:r w:rsidDel="00000000" w:rsidR="00000000" w:rsidRPr="00000000">
        <w:rPr>
          <w:rtl w:val="0"/>
        </w:rPr>
        <w:t xml:space="preserve">File Names:</w:t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Duplicate objects: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Cylinders (multiple)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Boxs (multiple)</w:t>
      </w:r>
    </w:p>
    <w:p w:rsidR="00000000" w:rsidDel="00000000" w:rsidP="00000000" w:rsidRDefault="00000000" w:rsidRPr="00000000" w14:paraId="0000004A">
      <w:pPr>
        <w:pStyle w:val="Heading2"/>
        <w:jc w:val="both"/>
        <w:rPr/>
      </w:pPr>
      <w:bookmarkStart w:colFirst="0" w:colLast="0" w:name="_heading=h.35nkun2" w:id="10"/>
      <w:bookmarkEnd w:id="10"/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Moveit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DeathbyIvy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DoorOpen</w:t>
      </w:r>
    </w:p>
    <w:p w:rsidR="00000000" w:rsidDel="00000000" w:rsidP="00000000" w:rsidRDefault="00000000" w:rsidRPr="00000000" w14:paraId="0000004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pStyle w:val="Heading2"/>
        <w:jc w:val="both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Textures: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I believe the Ivy (bush 4) came with a texture, I do not know its name.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Same as Texture, I think the material came with the model</w:t>
      </w:r>
    </w:p>
    <w:p w:rsidR="00000000" w:rsidDel="00000000" w:rsidP="00000000" w:rsidRDefault="00000000" w:rsidRPr="00000000" w14:paraId="00000056">
      <w:pPr>
        <w:pStyle w:val="Heading2"/>
        <w:jc w:val="both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Capsule - Player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Cubs + Cylinders + Plane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Bush</w:t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Animations: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Style w:val="Heading2"/>
        <w:jc w:val="both"/>
        <w:rPr/>
      </w:pPr>
      <w:bookmarkStart w:colFirst="0" w:colLast="0" w:name="_heading=h.1y810tw" w:id="16"/>
      <w:bookmarkEnd w:id="16"/>
      <w:r w:rsidDel="00000000" w:rsidR="00000000" w:rsidRPr="00000000">
        <w:rPr>
          <w:rtl w:val="0"/>
        </w:rPr>
        <w:t xml:space="preserve">Avatar Masks: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pStyle w:val="Heading2"/>
        <w:jc w:val="both"/>
        <w:rPr/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  <w:t xml:space="preserve">Prefabs: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BushPrefab, (Bush 4)</w:t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bookmarkStart w:colFirst="0" w:colLast="0" w:name="_heading=h.2xcytpi" w:id="18"/>
      <w:bookmarkEnd w:id="18"/>
      <w:r w:rsidDel="00000000" w:rsidR="00000000" w:rsidRPr="00000000">
        <w:rPr>
          <w:rtl w:val="0"/>
        </w:rPr>
        <w:t xml:space="preserve">Scriptable Objects: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jc w:val="both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heading=h.1ci93xb" w:id="19"/>
      <w:bookmarkEnd w:id="19"/>
      <w:r w:rsidDel="00000000" w:rsidR="00000000" w:rsidRPr="00000000">
        <w:rPr>
          <w:rtl w:val="0"/>
        </w:rPr>
        <w:t xml:space="preserve">Flow Graphs:</w:t>
      </w:r>
    </w:p>
    <w:p w:rsidR="00000000" w:rsidDel="00000000" w:rsidP="00000000" w:rsidRDefault="00000000" w:rsidRPr="00000000" w14:paraId="00000066">
      <w:pPr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8467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8467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8467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467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8467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8467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612E3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8612E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612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8612E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98rsqHk02zHep4Su21fDaMx0Q==">AMUW2mUChlmXJ8BPTHlqXrgOMLm2pyroFa0dISe/dJanYqg64sdDfKgo6fbsBcyeaKP92fBtQP2bqrWLw9N37Sj+JBWK4VynHv5HKaVicQongByUfqTwShurvRWdqzMGJ0BniuD4ZDruXMbf74wKhp9pYLa/LE3Uento1nZaJEu12rJRNII4zN475y3cUrwvEqX0Jl8LU09NiIjrfiTPl4cTA2c6ftGQZu8wXeyhetypNpG6f5ZHvHnElvi7eRcDbKkQvlKyOx1VCkthsmS/YxDcmcXvjCzdgJa9sd5W9xHA6WNBpsG2VLGkJ00nNNpzaVyix0+Oyg02S+FkrpCBU8OyV+P1h1C/hhUB72rkrjzchTGS5RRguKKdTHUKJHqqYmpwQ+4wRMofxlfOko2pJWKrsnzbqqHH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2021-03-21T19:51:00Z</dcterms:created>
  <dc:creator>Cameron Gullotta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