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C6797D" w14:textId="654CE54E" w:rsidR="00B000B4" w:rsidRDefault="007913E5" w:rsidP="00A70DF2">
      <w:pPr>
        <w:pStyle w:val="Title"/>
        <w:jc w:val="center"/>
      </w:pPr>
      <w:r>
        <w:t>Featherweight Getting Started</w:t>
      </w:r>
    </w:p>
    <w:p w14:paraId="442F96B0" w14:textId="77777777" w:rsidR="00700897" w:rsidRDefault="00700897" w:rsidP="00700897"/>
    <w:p w14:paraId="70B4B573" w14:textId="77777777" w:rsidR="00700897" w:rsidRDefault="00700897" w:rsidP="00700897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eastAsia="ja-JP"/>
        </w:rPr>
        <w:t>Revision History</w:t>
      </w:r>
    </w:p>
    <w:tbl>
      <w:tblPr>
        <w:tblStyle w:val="LightList-Accent1"/>
        <w:tblW w:w="0" w:type="auto"/>
        <w:jc w:val="center"/>
        <w:tblLook w:val="00A0" w:firstRow="1" w:lastRow="0" w:firstColumn="1" w:lastColumn="0" w:noHBand="0" w:noVBand="0"/>
      </w:tblPr>
      <w:tblGrid>
        <w:gridCol w:w="987"/>
        <w:gridCol w:w="1124"/>
        <w:gridCol w:w="651"/>
        <w:gridCol w:w="1202"/>
      </w:tblGrid>
      <w:tr w:rsidR="00700897" w14:paraId="1ACC7257" w14:textId="77777777" w:rsidTr="00DE5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A202F9" w14:textId="77777777" w:rsidR="00700897" w:rsidRDefault="00700897" w:rsidP="00DE5037">
            <w:r>
              <w:t>Revision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558F095" w14:textId="77777777" w:rsidR="00700897" w:rsidRDefault="00700897" w:rsidP="00DE5037">
            <w:r>
              <w:t>Author</w:t>
            </w:r>
          </w:p>
        </w:tc>
        <w:tc>
          <w:tcPr>
            <w:tcW w:w="0" w:type="auto"/>
          </w:tcPr>
          <w:p w14:paraId="20127413" w14:textId="77777777" w:rsidR="00700897" w:rsidRDefault="00700897" w:rsidP="00DE5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EFBBE9C" w14:textId="77777777" w:rsidR="00700897" w:rsidRDefault="00700897" w:rsidP="00DE5037">
            <w:r>
              <w:t>Comments</w:t>
            </w:r>
          </w:p>
        </w:tc>
      </w:tr>
      <w:tr w:rsidR="00700897" w14:paraId="5981AF10" w14:textId="77777777" w:rsidTr="00DE5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4B3D43" w14:textId="77777777" w:rsidR="00700897" w:rsidRDefault="00700897" w:rsidP="00DE5037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179FC05" w14:textId="77777777" w:rsidR="00700897" w:rsidRDefault="00700897" w:rsidP="00DE5037">
            <w:r>
              <w:t>E. Metzler</w:t>
            </w:r>
          </w:p>
        </w:tc>
        <w:tc>
          <w:tcPr>
            <w:tcW w:w="0" w:type="auto"/>
          </w:tcPr>
          <w:p w14:paraId="4FC62CFF" w14:textId="77777777" w:rsidR="00700897" w:rsidRDefault="00700897" w:rsidP="00DE5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0B92309" w14:textId="77777777" w:rsidR="00700897" w:rsidRDefault="00700897" w:rsidP="00DE5037">
            <w:r>
              <w:t>Original</w:t>
            </w:r>
          </w:p>
        </w:tc>
      </w:tr>
      <w:tr w:rsidR="00700897" w14:paraId="7B6C3DAC" w14:textId="77777777" w:rsidTr="00DE503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25EBC1" w14:textId="77777777" w:rsidR="00700897" w:rsidRDefault="00700897" w:rsidP="00DE5037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CD2227B" w14:textId="77777777" w:rsidR="00700897" w:rsidRDefault="00700897" w:rsidP="00DE5037"/>
        </w:tc>
        <w:tc>
          <w:tcPr>
            <w:tcW w:w="0" w:type="auto"/>
          </w:tcPr>
          <w:p w14:paraId="34819A95" w14:textId="77777777" w:rsidR="00700897" w:rsidRDefault="00700897" w:rsidP="00DE5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B140E0F" w14:textId="77777777" w:rsidR="00700897" w:rsidRDefault="00700897" w:rsidP="00DE5037"/>
        </w:tc>
      </w:tr>
    </w:tbl>
    <w:p w14:paraId="0286E2CE" w14:textId="77777777" w:rsidR="00700897" w:rsidRDefault="00700897" w:rsidP="00700897"/>
    <w:p w14:paraId="0BB79AEF" w14:textId="77777777" w:rsidR="00700897" w:rsidRDefault="00700897" w:rsidP="00700897"/>
    <w:p w14:paraId="1DBF68BE" w14:textId="77777777" w:rsidR="00700897" w:rsidRDefault="00700897" w:rsidP="00700897"/>
    <w:p w14:paraId="5322080C" w14:textId="77777777" w:rsidR="00700897" w:rsidRDefault="00700897" w:rsidP="00700897"/>
    <w:p w14:paraId="5B9B8671" w14:textId="77777777" w:rsidR="00700897" w:rsidRDefault="00700897" w:rsidP="00700897"/>
    <w:p w14:paraId="7881898B" w14:textId="77777777" w:rsidR="00700897" w:rsidRDefault="00700897" w:rsidP="00700897"/>
    <w:p w14:paraId="1C869A4D" w14:textId="77777777" w:rsidR="00700897" w:rsidRDefault="00700897" w:rsidP="00700897"/>
    <w:p w14:paraId="72DA38BD" w14:textId="77777777" w:rsidR="00700897" w:rsidRDefault="00700897" w:rsidP="00700897"/>
    <w:p w14:paraId="38BF906A" w14:textId="77777777" w:rsidR="00700897" w:rsidRDefault="00700897" w:rsidP="00700897"/>
    <w:p w14:paraId="2813FFC3" w14:textId="77777777" w:rsidR="00700897" w:rsidRDefault="00700897" w:rsidP="00700897"/>
    <w:p w14:paraId="777D5F45" w14:textId="77777777" w:rsidR="00700897" w:rsidRDefault="00700897" w:rsidP="00700897"/>
    <w:p w14:paraId="1FBCDC5E" w14:textId="77777777" w:rsidR="00700897" w:rsidRDefault="00700897" w:rsidP="00700897">
      <w:r>
        <w:br w:type="page"/>
      </w:r>
    </w:p>
    <w:p w14:paraId="2B5ED732" w14:textId="7CA2770D" w:rsidR="00BB036F" w:rsidRDefault="00A10D07" w:rsidP="00A70DF2">
      <w:pPr>
        <w:pStyle w:val="Heading1"/>
      </w:pPr>
      <w:r>
        <w:lastRenderedPageBreak/>
        <w:t>Specs</w:t>
      </w:r>
    </w:p>
    <w:p w14:paraId="7FBE37A9" w14:textId="3FCF2493" w:rsidR="00A10D07" w:rsidRDefault="00A10D07" w:rsidP="00A10D07">
      <w:pPr>
        <w:pStyle w:val="ListParagraph"/>
        <w:numPr>
          <w:ilvl w:val="0"/>
          <w:numId w:val="4"/>
        </w:numPr>
      </w:pPr>
      <w:r>
        <w:t>LV 2013+</w:t>
      </w:r>
    </w:p>
    <w:p w14:paraId="08BAFCBD" w14:textId="51571B9A" w:rsidR="00A10D07" w:rsidRDefault="00A10D07" w:rsidP="00A10D07">
      <w:pPr>
        <w:pStyle w:val="Heading1"/>
      </w:pPr>
      <w:r>
        <w:t>Add to a project</w:t>
      </w:r>
    </w:p>
    <w:p w14:paraId="15CAD13E" w14:textId="19C6EBC9" w:rsidR="00A10D07" w:rsidRDefault="00A10D07" w:rsidP="00A10D07">
      <w:pPr>
        <w:pStyle w:val="ListParagraph"/>
        <w:numPr>
          <w:ilvl w:val="0"/>
          <w:numId w:val="6"/>
        </w:numPr>
      </w:pPr>
      <w:r>
        <w:t>Add a property to your project source directory</w:t>
      </w:r>
    </w:p>
    <w:p w14:paraId="7F50389C" w14:textId="6A10E5EE" w:rsidR="00A10D07" w:rsidRDefault="00A10D07" w:rsidP="00A10D07">
      <w:pPr>
        <w:pStyle w:val="ListParagraph"/>
        <w:numPr>
          <w:ilvl w:val="0"/>
          <w:numId w:val="6"/>
        </w:numPr>
      </w:pPr>
      <w:r>
        <w:t>Add an extern to the branch of choice to a local directory called Featherweight. Only the bold part of the URL is required if adding to a Viewpoint project in SVN.</w:t>
      </w:r>
    </w:p>
    <w:p w14:paraId="179EE9B3" w14:textId="77777777" w:rsidR="00361118" w:rsidRDefault="00355B20" w:rsidP="00361118">
      <w:pPr>
        <w:pStyle w:val="ListParagraph"/>
        <w:numPr>
          <w:ilvl w:val="1"/>
          <w:numId w:val="6"/>
        </w:numPr>
      </w:pPr>
      <w:hyperlink r:id="rId7" w:history="1">
        <w:r w:rsidR="00361118" w:rsidRPr="00556080">
          <w:rPr>
            <w:rStyle w:val="Hyperlink"/>
          </w:rPr>
          <w:t>https://sc.viewpointusa.com</w:t>
        </w:r>
        <w:r w:rsidR="00361118" w:rsidRPr="00A10D07">
          <w:rPr>
            <w:rStyle w:val="Hyperlink"/>
            <w:b/>
          </w:rPr>
          <w:t>/svn/featherweight/trunk</w:t>
        </w:r>
      </w:hyperlink>
      <w:r w:rsidR="00361118">
        <w:t xml:space="preserve"> - releases only, most stable</w:t>
      </w:r>
    </w:p>
    <w:p w14:paraId="7250295F" w14:textId="09AD426C" w:rsidR="00361118" w:rsidRDefault="00361118" w:rsidP="00361118">
      <w:pPr>
        <w:pStyle w:val="ListParagraph"/>
        <w:numPr>
          <w:ilvl w:val="1"/>
          <w:numId w:val="6"/>
        </w:numPr>
      </w:pPr>
      <w:r w:rsidRPr="00361118">
        <w:t>https://sc.viewpointusa.com</w:t>
      </w:r>
      <w:r w:rsidRPr="00361118">
        <w:rPr>
          <w:b/>
        </w:rPr>
        <w:t>/svn/featherweight/</w:t>
      </w:r>
      <w:r>
        <w:rPr>
          <w:b/>
        </w:rPr>
        <w:t>tags/x.x.x</w:t>
      </w:r>
      <w:r>
        <w:t xml:space="preserve"> – a specific release, most stable</w:t>
      </w:r>
    </w:p>
    <w:p w14:paraId="7CF507C5" w14:textId="4E4003CE" w:rsidR="00A10D07" w:rsidRDefault="00355B20" w:rsidP="00A10D07">
      <w:pPr>
        <w:pStyle w:val="ListParagraph"/>
        <w:numPr>
          <w:ilvl w:val="1"/>
          <w:numId w:val="6"/>
        </w:numPr>
      </w:pPr>
      <w:hyperlink r:id="rId8" w:history="1">
        <w:r w:rsidR="00A10D07" w:rsidRPr="00556080">
          <w:rPr>
            <w:rStyle w:val="Hyperlink"/>
          </w:rPr>
          <w:t>https://sc.viewpointusa.com</w:t>
        </w:r>
        <w:r w:rsidR="00A10D07" w:rsidRPr="00A10D07">
          <w:rPr>
            <w:rStyle w:val="Hyperlink"/>
            <w:b/>
          </w:rPr>
          <w:t>/svn/featherweight/branches/develop</w:t>
        </w:r>
      </w:hyperlink>
      <w:r w:rsidR="00A10D07">
        <w:t xml:space="preserve"> - newest features, very stable</w:t>
      </w:r>
    </w:p>
    <w:p w14:paraId="14573A03" w14:textId="4F8391D9" w:rsidR="00A10D07" w:rsidRDefault="00A10D07" w:rsidP="00A10D07">
      <w:pPr>
        <w:pStyle w:val="ListParagraph"/>
        <w:numPr>
          <w:ilvl w:val="1"/>
          <w:numId w:val="6"/>
        </w:numPr>
      </w:pPr>
      <w:r w:rsidRPr="00A10D07">
        <w:t>https://sc.viewpointusa.com</w:t>
      </w:r>
      <w:r w:rsidRPr="00A10D07">
        <w:rPr>
          <w:b/>
        </w:rPr>
        <w:t>/svn/featherweight/branches/feature-xxxx</w:t>
      </w:r>
      <w:r>
        <w:t xml:space="preserve"> – feature in development, not stable</w:t>
      </w:r>
    </w:p>
    <w:p w14:paraId="08DEE02A" w14:textId="2BB2AC9D" w:rsidR="00A10D07" w:rsidRDefault="00A10D07" w:rsidP="00A10D07">
      <w:pPr>
        <w:pStyle w:val="ListParagraph"/>
        <w:numPr>
          <w:ilvl w:val="0"/>
          <w:numId w:val="6"/>
        </w:numPr>
      </w:pPr>
      <w:r>
        <w:t>Commit</w:t>
      </w:r>
    </w:p>
    <w:p w14:paraId="0094C6D9" w14:textId="2A41761D" w:rsidR="00A10D07" w:rsidRDefault="00A10D07" w:rsidP="00A10D07">
      <w:pPr>
        <w:pStyle w:val="ListParagraph"/>
        <w:numPr>
          <w:ilvl w:val="0"/>
          <w:numId w:val="6"/>
        </w:numPr>
      </w:pPr>
      <w:r>
        <w:t>Update</w:t>
      </w:r>
    </w:p>
    <w:p w14:paraId="2C5D06EF" w14:textId="7799E7D4" w:rsidR="00A10D07" w:rsidRDefault="00A10D07" w:rsidP="00A10D07">
      <w:pPr>
        <w:pStyle w:val="Heading1"/>
      </w:pPr>
      <w:r>
        <w:t>Where to start</w:t>
      </w:r>
    </w:p>
    <w:p w14:paraId="665FB28A" w14:textId="16ACE725" w:rsidR="002E6893" w:rsidRDefault="00355B20" w:rsidP="002E6893">
      <w:hyperlink r:id="rId9" w:history="1">
        <w:r w:rsidR="002E6893" w:rsidRPr="00556080">
          <w:rPr>
            <w:rStyle w:val="Hyperlink"/>
          </w:rPr>
          <w:t>\\ROCHNAS02\Data\Engineering\In House Training\</w:t>
        </w:r>
        <w:proofErr w:type="spellStart"/>
        <w:r w:rsidR="002E6893" w:rsidRPr="00556080">
          <w:rPr>
            <w:rStyle w:val="Hyperlink"/>
          </w:rPr>
          <w:t>Presentations_Brown</w:t>
        </w:r>
        <w:proofErr w:type="spellEnd"/>
        <w:r w:rsidR="002E6893" w:rsidRPr="00556080">
          <w:rPr>
            <w:rStyle w:val="Hyperlink"/>
          </w:rPr>
          <w:t xml:space="preserve"> Bag\Featherweight\Featherweight BBL.pptx</w:t>
        </w:r>
      </w:hyperlink>
    </w:p>
    <w:p w14:paraId="27745B3A" w14:textId="1AF2F6B2" w:rsidR="00A10D07" w:rsidRDefault="00A10D07" w:rsidP="00A10D07">
      <w:r>
        <w:t>Check out examples for very simple examples of implementing actors, connectors</w:t>
      </w:r>
    </w:p>
    <w:p w14:paraId="75EEDDE8" w14:textId="261356A5" w:rsidR="00A10D07" w:rsidRDefault="00A10D07" w:rsidP="00A10D07">
      <w:pPr>
        <w:pStyle w:val="Heading2"/>
      </w:pPr>
      <w:r>
        <w:t>Successful projects</w:t>
      </w:r>
      <w:r w:rsidR="00844CDD">
        <w:t xml:space="preserve"> for reference</w:t>
      </w:r>
    </w:p>
    <w:p w14:paraId="746D1752" w14:textId="7D0D14E0" w:rsidR="00A10D07" w:rsidRDefault="00A10D07" w:rsidP="00A10D07">
      <w:proofErr w:type="spellStart"/>
      <w:r>
        <w:t>Exelis</w:t>
      </w:r>
      <w:proofErr w:type="spellEnd"/>
      <w:r>
        <w:t xml:space="preserve"> WBIF</w:t>
      </w:r>
    </w:p>
    <w:p w14:paraId="79E6E2C3" w14:textId="7CEB432E" w:rsidR="00A10D07" w:rsidRDefault="00A10D07" w:rsidP="00A10D07">
      <w:proofErr w:type="spellStart"/>
      <w:r>
        <w:t>GWave</w:t>
      </w:r>
      <w:proofErr w:type="spellEnd"/>
    </w:p>
    <w:p w14:paraId="687D2BE0" w14:textId="36C69BF9" w:rsidR="00A10D07" w:rsidRDefault="00A10D07" w:rsidP="00A10D07">
      <w:r>
        <w:t>MITRE</w:t>
      </w:r>
    </w:p>
    <w:p w14:paraId="7C5A73AC" w14:textId="104FDB47" w:rsidR="00A10D07" w:rsidRDefault="00A10D07" w:rsidP="00A10D07">
      <w:r>
        <w:t>MEPPI</w:t>
      </w:r>
    </w:p>
    <w:p w14:paraId="629BFF5E" w14:textId="6628D375" w:rsidR="00A10D07" w:rsidRDefault="00A10D07" w:rsidP="00A10D07">
      <w:r>
        <w:t>VCTDAQ</w:t>
      </w:r>
    </w:p>
    <w:p w14:paraId="47452943" w14:textId="12CE8595" w:rsidR="00A10D07" w:rsidRDefault="00844CDD" w:rsidP="00A10D07">
      <w:pPr>
        <w:pStyle w:val="Heading1"/>
      </w:pPr>
      <w:r>
        <w:t>Actors</w:t>
      </w:r>
    </w:p>
    <w:p w14:paraId="17E76DE3" w14:textId="6CC08E82" w:rsidR="00844CDD" w:rsidRDefault="00844CDD" w:rsidP="00844CDD">
      <w:r>
        <w:t>An interface to a specific resource such as:</w:t>
      </w:r>
    </w:p>
    <w:p w14:paraId="32280F1B" w14:textId="0BCA36A8" w:rsidR="00844CDD" w:rsidRDefault="00844CDD" w:rsidP="00844CDD">
      <w:pPr>
        <w:pStyle w:val="ListParagraph"/>
        <w:numPr>
          <w:ilvl w:val="0"/>
          <w:numId w:val="4"/>
        </w:numPr>
      </w:pPr>
      <w:r>
        <w:t>An instrument</w:t>
      </w:r>
    </w:p>
    <w:p w14:paraId="679F7703" w14:textId="59A1CA56" w:rsidR="00844CDD" w:rsidRDefault="00844CDD" w:rsidP="00844CDD">
      <w:pPr>
        <w:pStyle w:val="ListParagraph"/>
        <w:numPr>
          <w:ilvl w:val="0"/>
          <w:numId w:val="4"/>
        </w:numPr>
      </w:pPr>
      <w:r>
        <w:t>A database</w:t>
      </w:r>
    </w:p>
    <w:p w14:paraId="2EDC2CF2" w14:textId="346E3122" w:rsidR="00844CDD" w:rsidRDefault="00844CDD" w:rsidP="00844CDD">
      <w:pPr>
        <w:pStyle w:val="ListParagraph"/>
        <w:numPr>
          <w:ilvl w:val="0"/>
          <w:numId w:val="4"/>
        </w:numPr>
      </w:pPr>
      <w:r>
        <w:t>A piece of equipment</w:t>
      </w:r>
    </w:p>
    <w:p w14:paraId="025FB00F" w14:textId="686B3236" w:rsidR="00844CDD" w:rsidRDefault="00844CDD" w:rsidP="00844CDD">
      <w:pPr>
        <w:pStyle w:val="ListParagraph"/>
        <w:numPr>
          <w:ilvl w:val="0"/>
          <w:numId w:val="4"/>
        </w:numPr>
      </w:pPr>
      <w:r>
        <w:t>A file</w:t>
      </w:r>
    </w:p>
    <w:p w14:paraId="737223FF" w14:textId="0F415EA0" w:rsidR="00844CDD" w:rsidRDefault="00844CDD" w:rsidP="00844CDD">
      <w:r>
        <w:lastRenderedPageBreak/>
        <w:t>Kind of like a scalable AE</w:t>
      </w:r>
    </w:p>
    <w:p w14:paraId="59D7EA27" w14:textId="2256C5A3" w:rsidR="002E6893" w:rsidRDefault="002E6893" w:rsidP="00844CDD">
      <w:r>
        <w:t>Takes requests, cannot be directly commanded to do something</w:t>
      </w:r>
    </w:p>
    <w:p w14:paraId="06D95460" w14:textId="61DCAA1E" w:rsidR="00844CDD" w:rsidRDefault="00844CDD" w:rsidP="00844CDD">
      <w:pPr>
        <w:pStyle w:val="Heading1"/>
      </w:pPr>
      <w:r>
        <w:t>Connector</w:t>
      </w:r>
    </w:p>
    <w:p w14:paraId="69771F02" w14:textId="38BBAEDC" w:rsidR="00844CDD" w:rsidRDefault="00844CDD" w:rsidP="00844CDD">
      <w:r>
        <w:t>The interface between an actor and a caller</w:t>
      </w:r>
    </w:p>
    <w:p w14:paraId="0055D006" w14:textId="52F61CB0" w:rsidR="002E6893" w:rsidRDefault="002E6893" w:rsidP="002E6893">
      <w:pPr>
        <w:pStyle w:val="Heading1"/>
      </w:pPr>
      <w:r>
        <w:t>Job</w:t>
      </w:r>
    </w:p>
    <w:p w14:paraId="5279E515" w14:textId="03384FF6" w:rsidR="002E6893" w:rsidRDefault="002E6893" w:rsidP="002E6893">
      <w:r>
        <w:t>An internal action to an actor</w:t>
      </w:r>
    </w:p>
    <w:p w14:paraId="2260463E" w14:textId="10753C1E" w:rsidR="002E6893" w:rsidRDefault="002E6893" w:rsidP="002E6893">
      <w:r>
        <w:t>Can be queued up within an actor</w:t>
      </w:r>
    </w:p>
    <w:p w14:paraId="7C8FF8AD" w14:textId="448E2555" w:rsidR="002E6893" w:rsidRDefault="002E6893" w:rsidP="002E6893">
      <w:r>
        <w:t>Can easily be replaced with VIs, but reduces file volume for simple actors</w:t>
      </w:r>
    </w:p>
    <w:p w14:paraId="1C3B0A31" w14:textId="1628801F" w:rsidR="002E6893" w:rsidRDefault="002E6893" w:rsidP="002E6893">
      <w:pPr>
        <w:pStyle w:val="Heading1"/>
      </w:pPr>
      <w:r>
        <w:t>Job Sequence</w:t>
      </w:r>
    </w:p>
    <w:p w14:paraId="2AC7F151" w14:textId="0E3BA6A5" w:rsidR="002E6893" w:rsidRDefault="002E6893" w:rsidP="002E6893">
      <w:r>
        <w:t>A predefined sequence of jobs</w:t>
      </w:r>
    </w:p>
    <w:p w14:paraId="2174B56D" w14:textId="20F99A72" w:rsidR="002E6893" w:rsidRDefault="002E6893" w:rsidP="002E6893">
      <w:pPr>
        <w:pStyle w:val="Heading1"/>
      </w:pPr>
      <w:r>
        <w:t>Baked jobs</w:t>
      </w:r>
    </w:p>
    <w:p w14:paraId="22A6CD2D" w14:textId="09154A93" w:rsidR="00732C4F" w:rsidRDefault="00732C4F" w:rsidP="00732C4F">
      <w:pPr>
        <w:pStyle w:val="Heading2"/>
      </w:pPr>
      <w:r>
        <w:t>FTW: Initialize</w:t>
      </w:r>
    </w:p>
    <w:p w14:paraId="10DA9C0F" w14:textId="0BD7085C" w:rsidR="00732C4F" w:rsidRDefault="00732C4F" w:rsidP="00732C4F">
      <w:r>
        <w:t>Called after critical startup jobs</w:t>
      </w:r>
    </w:p>
    <w:p w14:paraId="5368613A" w14:textId="51A32BCD" w:rsidR="00732C4F" w:rsidRPr="00732C4F" w:rsidRDefault="00732C4F" w:rsidP="00732C4F">
      <w:r>
        <w:t>Responds to launcher that the actor is fully initialized</w:t>
      </w:r>
    </w:p>
    <w:p w14:paraId="6947D0A7" w14:textId="1742CC64" w:rsidR="002E6893" w:rsidRDefault="002E6893" w:rsidP="002E6893">
      <w:pPr>
        <w:pStyle w:val="Heading2"/>
      </w:pPr>
      <w:r>
        <w:t>FTW: Event Handler</w:t>
      </w:r>
    </w:p>
    <w:p w14:paraId="5944B383" w14:textId="0EE73D89" w:rsidR="002E6893" w:rsidRDefault="002E6893" w:rsidP="002E6893">
      <w:r>
        <w:t>Waits for a request or user input</w:t>
      </w:r>
    </w:p>
    <w:p w14:paraId="78A7E0A1" w14:textId="5F55C3F7" w:rsidR="002E6893" w:rsidRDefault="002E6893" w:rsidP="002E6893">
      <w:r>
        <w:t>Default job when job queue is empty</w:t>
      </w:r>
    </w:p>
    <w:p w14:paraId="784BC0B4" w14:textId="1D8F6A29" w:rsidR="002E6893" w:rsidRDefault="002E6893" w:rsidP="002E6893">
      <w:pPr>
        <w:pStyle w:val="Heading2"/>
      </w:pPr>
      <w:r>
        <w:t>FTW: Error Handler</w:t>
      </w:r>
    </w:p>
    <w:p w14:paraId="21E874E6" w14:textId="60B4F139" w:rsidR="002E6893" w:rsidRDefault="002E6893" w:rsidP="002E6893">
      <w:r>
        <w:t>Executes when a previous job has an outgoing error</w:t>
      </w:r>
    </w:p>
    <w:p w14:paraId="18970D1F" w14:textId="2A9499B7" w:rsidR="002E6893" w:rsidRDefault="002E6893" w:rsidP="002E6893">
      <w:r>
        <w:t>Logs the error, performs any other custom error handling, then clears the error and continues with the next job in the queue</w:t>
      </w:r>
    </w:p>
    <w:p w14:paraId="21D9CF7C" w14:textId="55F4A95D" w:rsidR="002E6893" w:rsidRDefault="002E6893" w:rsidP="002E6893">
      <w:pPr>
        <w:pStyle w:val="Heading2"/>
      </w:pPr>
      <w:r>
        <w:t>FTW: Shutdown</w:t>
      </w:r>
    </w:p>
    <w:p w14:paraId="261242DB" w14:textId="278F2D40" w:rsidR="002E6893" w:rsidRDefault="002E6893" w:rsidP="002E6893">
      <w:r>
        <w:t>The last job that is executed when an actor is shutting down</w:t>
      </w:r>
    </w:p>
    <w:p w14:paraId="3AC7ACF1" w14:textId="1DC27833" w:rsidR="002E6893" w:rsidRDefault="002E6893" w:rsidP="002E6893">
      <w:r>
        <w:t>Will stop the while loop, so no subsequent jobs will execute</w:t>
      </w:r>
    </w:p>
    <w:p w14:paraId="4D6AE768" w14:textId="35037416" w:rsidR="00A10D07" w:rsidRDefault="00732C4F" w:rsidP="00732C4F">
      <w:pPr>
        <w:pStyle w:val="Heading1"/>
      </w:pPr>
      <w:r>
        <w:lastRenderedPageBreak/>
        <w:t>Best practices</w:t>
      </w:r>
    </w:p>
    <w:p w14:paraId="60893680" w14:textId="1DA4366D" w:rsidR="00732C4F" w:rsidRDefault="00732C4F" w:rsidP="00732C4F">
      <w:r>
        <w:t>Requests for asking an actor to do something</w:t>
      </w:r>
    </w:p>
    <w:p w14:paraId="3FC8BADB" w14:textId="55BEA300" w:rsidR="00732C4F" w:rsidRDefault="00732C4F" w:rsidP="00732C4F">
      <w:r>
        <w:t>Publish data when an actor needs to tell the world about itself (status/state usually) as opposed to queries</w:t>
      </w:r>
    </w:p>
    <w:p w14:paraId="5AE45ECD" w14:textId="0C095A2E" w:rsidR="00732C4F" w:rsidRDefault="00732C4F" w:rsidP="00732C4F">
      <w:r>
        <w:t xml:space="preserve">Use actor </w:t>
      </w:r>
      <w:proofErr w:type="spellStart"/>
      <w:r>
        <w:t>init</w:t>
      </w:r>
      <w:proofErr w:type="spellEnd"/>
      <w:r>
        <w:t xml:space="preserve"> for </w:t>
      </w:r>
      <w:proofErr w:type="spellStart"/>
      <w:r>
        <w:t>deserializing</w:t>
      </w:r>
      <w:proofErr w:type="spellEnd"/>
      <w:r>
        <w:t xml:space="preserve"> configuration string only</w:t>
      </w:r>
    </w:p>
    <w:p w14:paraId="5DD55892" w14:textId="2FB7697A" w:rsidR="00732C4F" w:rsidRDefault="00732C4F" w:rsidP="00732C4F">
      <w:r>
        <w:t>Perform actor launch critical jobs before FTW: Initialize</w:t>
      </w:r>
      <w:r w:rsidR="00031C0E">
        <w:t xml:space="preserve"> and use </w:t>
      </w:r>
      <w:r w:rsidR="00031C0E" w:rsidRPr="00031C0E">
        <w:rPr>
          <w:rStyle w:val="Strong"/>
        </w:rPr>
        <w:t>FTW-Actor-OnError-BeginShutdownSequence.vi</w:t>
      </w:r>
      <w:r w:rsidR="00031C0E">
        <w:t xml:space="preserve"> to shut down if critical steps error</w:t>
      </w:r>
    </w:p>
    <w:p w14:paraId="2A563614" w14:textId="2B605C5A" w:rsidR="00B35C61" w:rsidRDefault="00B35C61" w:rsidP="00B35C61">
      <w:pPr>
        <w:pStyle w:val="Heading1"/>
      </w:pPr>
      <w:r>
        <w:t>Connection Strings</w:t>
      </w:r>
    </w:p>
    <w:p w14:paraId="2AC3B8CC" w14:textId="1BAD7389" w:rsidR="00B35C61" w:rsidRDefault="00B35C61" w:rsidP="00B35C61">
      <w:r>
        <w:t>Connection strings define the transport mechanism that is used for requests or published messages.</w:t>
      </w:r>
    </w:p>
    <w:p w14:paraId="68360FE1" w14:textId="03F72BD2" w:rsidR="00A82635" w:rsidRDefault="00A82635" w:rsidP="00B35C61">
      <w:r>
        <w:t>The available transports are In Process (</w:t>
      </w:r>
      <w:proofErr w:type="spellStart"/>
      <w:r>
        <w:t>inproc</w:t>
      </w:r>
      <w:proofErr w:type="spellEnd"/>
      <w:r>
        <w:t>) and TCP.</w:t>
      </w:r>
    </w:p>
    <w:p w14:paraId="3C58BABB" w14:textId="77BC59B6" w:rsidR="00A82635" w:rsidRDefault="00A82635" w:rsidP="00B35C61">
      <w:r>
        <w:t>Connection strings are specified similar to URLs with a qualifier.</w:t>
      </w:r>
    </w:p>
    <w:p w14:paraId="0FCA9375" w14:textId="6A2C82FB" w:rsidR="00A82635" w:rsidRDefault="00A82635" w:rsidP="00B35C61">
      <w:r>
        <w:t>Connection strings can be randomized using wildcards, “</w:t>
      </w:r>
      <w:r w:rsidRPr="00A82635">
        <w:rPr>
          <w:rStyle w:val="CodeChar"/>
        </w:rPr>
        <w:t>*</w:t>
      </w:r>
      <w:r>
        <w:t>”. Any asterisk will be replaced by a 32-character random string.</w:t>
      </w:r>
    </w:p>
    <w:p w14:paraId="4AD7D900" w14:textId="70E8C273" w:rsidR="00B35C61" w:rsidRDefault="00B35C61" w:rsidP="00B35C61">
      <w:pPr>
        <w:pStyle w:val="Heading2"/>
      </w:pPr>
      <w:proofErr w:type="spellStart"/>
      <w:r>
        <w:t>Inproc</w:t>
      </w:r>
      <w:proofErr w:type="spellEnd"/>
    </w:p>
    <w:p w14:paraId="2C78AF16" w14:textId="5FD13B12" w:rsidR="00A82635" w:rsidRDefault="00A82635" w:rsidP="00A82635">
      <w:proofErr w:type="spellStart"/>
      <w:r>
        <w:t>Inproc</w:t>
      </w:r>
      <w:proofErr w:type="spellEnd"/>
      <w:r>
        <w:t xml:space="preserve"> is used for </w:t>
      </w:r>
      <w:r w:rsidRPr="00F374D1">
        <w:rPr>
          <w:i/>
        </w:rPr>
        <w:t>intra</w:t>
      </w:r>
      <w:r>
        <w:t xml:space="preserve">-process communication. </w:t>
      </w:r>
      <w:proofErr w:type="spellStart"/>
      <w:r>
        <w:t>Inproc</w:t>
      </w:r>
      <w:proofErr w:type="spellEnd"/>
      <w:r>
        <w:t xml:space="preserve"> is much faster than TCP, but it is limited to wherever a LabVIEW queue can be used, so not between executables or between machines.</w:t>
      </w:r>
    </w:p>
    <w:p w14:paraId="78D40617" w14:textId="6C7420F3" w:rsidR="005A44F6" w:rsidRPr="00A82635" w:rsidRDefault="005A44F6" w:rsidP="005A44F6">
      <w:pPr>
        <w:pStyle w:val="Heading3"/>
      </w:pPr>
      <w:r>
        <w:t>Format</w:t>
      </w:r>
    </w:p>
    <w:p w14:paraId="2B562CB0" w14:textId="3AD075A5" w:rsidR="00B35C61" w:rsidRDefault="005A44F6" w:rsidP="005A44F6">
      <w:pPr>
        <w:pStyle w:val="Code"/>
      </w:pPr>
      <w:r>
        <w:t>i</w:t>
      </w:r>
      <w:r w:rsidR="00B35C61">
        <w:t>nproc://</w:t>
      </w:r>
      <w:r w:rsidR="00F374D1">
        <w:t>&lt;anything&gt;</w:t>
      </w:r>
    </w:p>
    <w:p w14:paraId="7A17C38B" w14:textId="7BD584A4" w:rsidR="00F374D1" w:rsidRDefault="00F374D1" w:rsidP="00F374D1">
      <w:pPr>
        <w:pStyle w:val="Heading2"/>
      </w:pPr>
      <w:r>
        <w:t>TCP</w:t>
      </w:r>
    </w:p>
    <w:p w14:paraId="7CB5ABB2" w14:textId="28977F0D" w:rsidR="00F374D1" w:rsidRDefault="00F374D1" w:rsidP="00F374D1">
      <w:r>
        <w:t>TCP</w:t>
      </w:r>
      <w:r>
        <w:t xml:space="preserve"> is used for </w:t>
      </w:r>
      <w:r w:rsidRPr="00F374D1">
        <w:rPr>
          <w:i/>
        </w:rPr>
        <w:t>inter</w:t>
      </w:r>
      <w:r>
        <w:t>-process communication.</w:t>
      </w:r>
    </w:p>
    <w:p w14:paraId="6088C3C6" w14:textId="77777777" w:rsidR="00F374D1" w:rsidRPr="00A82635" w:rsidRDefault="00F374D1" w:rsidP="00F374D1">
      <w:pPr>
        <w:pStyle w:val="Heading3"/>
      </w:pPr>
      <w:r>
        <w:t>Format</w:t>
      </w:r>
    </w:p>
    <w:p w14:paraId="79CB635C" w14:textId="69506F08" w:rsidR="00F374D1" w:rsidRDefault="00F374D1" w:rsidP="00F374D1">
      <w:pPr>
        <w:pStyle w:val="Code"/>
      </w:pPr>
      <w:r>
        <w:t>tcp</w:t>
      </w:r>
      <w:r>
        <w:t>://</w:t>
      </w:r>
      <w:r>
        <w:t>&lt;IPaddress&gt;</w:t>
      </w:r>
      <w:proofErr w:type="gramStart"/>
      <w:r>
        <w:t>[:port</w:t>
      </w:r>
      <w:proofErr w:type="gramEnd"/>
      <w:r>
        <w:t>][/namedPort]</w:t>
      </w:r>
    </w:p>
    <w:p w14:paraId="3D62BC50" w14:textId="77777777" w:rsidR="00F374D1" w:rsidRDefault="00F374D1" w:rsidP="00F374D1">
      <w:bookmarkStart w:id="0" w:name="_GoBack"/>
      <w:bookmarkEnd w:id="0"/>
    </w:p>
    <w:p w14:paraId="40862CE2" w14:textId="3E735586" w:rsidR="005A44F6" w:rsidRDefault="005A44F6" w:rsidP="005A44F6">
      <w:pPr>
        <w:pStyle w:val="Heading2"/>
      </w:pPr>
      <w:r>
        <w:t>Examples</w:t>
      </w:r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2757"/>
        <w:gridCol w:w="6748"/>
      </w:tblGrid>
      <w:tr w:rsidR="005A44F6" w14:paraId="1F869601" w14:textId="77777777" w:rsidTr="005A44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540498" w14:textId="6B079E67" w:rsidR="005A44F6" w:rsidRDefault="005A44F6" w:rsidP="005A44F6">
            <w:r>
              <w:t>Input String</w:t>
            </w:r>
          </w:p>
        </w:tc>
        <w:tc>
          <w:tcPr>
            <w:tcW w:w="0" w:type="auto"/>
          </w:tcPr>
          <w:p w14:paraId="50411F19" w14:textId="1F7B26CA" w:rsidR="005A44F6" w:rsidRDefault="005A44F6" w:rsidP="005A44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Resolved String</w:t>
            </w:r>
          </w:p>
        </w:tc>
      </w:tr>
      <w:tr w:rsidR="005A44F6" w14:paraId="383E2B9C" w14:textId="77777777" w:rsidTr="005A44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355824" w14:textId="15635D70" w:rsidR="005A44F6" w:rsidRDefault="005A44F6" w:rsidP="00AC5D7E">
            <w:pPr>
              <w:pStyle w:val="Code"/>
            </w:pPr>
            <w:r>
              <w:t>inproc://*</w:t>
            </w:r>
          </w:p>
        </w:tc>
        <w:tc>
          <w:tcPr>
            <w:tcW w:w="0" w:type="auto"/>
          </w:tcPr>
          <w:p w14:paraId="5E832442" w14:textId="1A684D83" w:rsidR="005A44F6" w:rsidRDefault="00AC5D7E" w:rsidP="00AC5D7E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5D7E">
              <w:t>inproc://6039B8E0AF1136A009EFF29CA4EA4B95</w:t>
            </w:r>
          </w:p>
        </w:tc>
      </w:tr>
      <w:tr w:rsidR="00AC5D7E" w14:paraId="6FB3AA8C" w14:textId="77777777" w:rsidTr="003A04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37E811" w14:textId="56F6B6AB" w:rsidR="00AC5D7E" w:rsidRDefault="00AC5D7E" w:rsidP="003A041D">
            <w:pPr>
              <w:pStyle w:val="Code"/>
            </w:pPr>
            <w:r>
              <w:t>inproc://</w:t>
            </w:r>
            <w:r>
              <w:t>pid-loop-</w:t>
            </w:r>
            <w:r>
              <w:t>*</w:t>
            </w:r>
          </w:p>
        </w:tc>
        <w:tc>
          <w:tcPr>
            <w:tcW w:w="0" w:type="auto"/>
          </w:tcPr>
          <w:p w14:paraId="43CECDA2" w14:textId="7EBCBBE7" w:rsidR="00AC5D7E" w:rsidRDefault="00AC5D7E" w:rsidP="003A041D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5D7E">
              <w:t>inproc://</w:t>
            </w:r>
            <w:r>
              <w:t>pid-loop-</w:t>
            </w:r>
            <w:r w:rsidRPr="00AC5D7E">
              <w:t>FC6EC6CC88D25DB46AD8B440D76B54B8</w:t>
            </w:r>
          </w:p>
        </w:tc>
      </w:tr>
      <w:tr w:rsidR="00F374D1" w14:paraId="5CB08A97" w14:textId="77777777" w:rsidTr="003A0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F40BBF" w14:textId="70A2B36C" w:rsidR="00F374D1" w:rsidRDefault="00F374D1" w:rsidP="00F374D1">
            <w:pPr>
              <w:pStyle w:val="Code"/>
            </w:pPr>
            <w:r>
              <w:t>tcp://localhost:51213</w:t>
            </w:r>
          </w:p>
        </w:tc>
        <w:tc>
          <w:tcPr>
            <w:tcW w:w="0" w:type="auto"/>
          </w:tcPr>
          <w:p w14:paraId="58735C80" w14:textId="1B45BEF7" w:rsidR="00F374D1" w:rsidRPr="00AC5D7E" w:rsidRDefault="00F374D1" w:rsidP="00F374D1">
            <w:pPr>
              <w:pStyle w:val="Cod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tcp://localhost:51213</w:t>
            </w:r>
          </w:p>
        </w:tc>
      </w:tr>
      <w:tr w:rsidR="00F374D1" w14:paraId="53A5515A" w14:textId="77777777" w:rsidTr="005A44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781D26" w14:textId="2FCB3E7F" w:rsidR="00F374D1" w:rsidRDefault="00F374D1" w:rsidP="00F374D1">
            <w:pPr>
              <w:pStyle w:val="Code"/>
            </w:pPr>
            <w:r w:rsidRPr="00A453B7">
              <w:t>tcp://localhost/*</w:t>
            </w:r>
          </w:p>
        </w:tc>
        <w:tc>
          <w:tcPr>
            <w:tcW w:w="0" w:type="auto"/>
          </w:tcPr>
          <w:p w14:paraId="610338C2" w14:textId="2B5AE4BF" w:rsidR="00F374D1" w:rsidRPr="00AC5D7E" w:rsidRDefault="00F374D1" w:rsidP="00F374D1">
            <w:pPr>
              <w:pStyle w:val="Cod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53B7">
              <w:t>tcp://localhost</w:t>
            </w:r>
            <w:r>
              <w:t>:56789</w:t>
            </w:r>
            <w:r w:rsidRPr="00A453B7">
              <w:t>/A6B5A0C0D72D010812C706B847D4CE60</w:t>
            </w:r>
          </w:p>
        </w:tc>
      </w:tr>
    </w:tbl>
    <w:p w14:paraId="69A4BA3D" w14:textId="77777777" w:rsidR="005A44F6" w:rsidRPr="005A44F6" w:rsidRDefault="005A44F6" w:rsidP="005A44F6"/>
    <w:p w14:paraId="4A000A5E" w14:textId="77777777" w:rsidR="00031C0E" w:rsidRPr="00732C4F" w:rsidRDefault="00031C0E" w:rsidP="00732C4F"/>
    <w:sectPr w:rsidR="00031C0E" w:rsidRPr="00732C4F" w:rsidSect="002002B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E66874" w14:textId="77777777" w:rsidR="00355B20" w:rsidRDefault="00355B20" w:rsidP="00BE1B54">
      <w:pPr>
        <w:spacing w:after="0" w:line="240" w:lineRule="auto"/>
      </w:pPr>
      <w:r>
        <w:separator/>
      </w:r>
    </w:p>
  </w:endnote>
  <w:endnote w:type="continuationSeparator" w:id="0">
    <w:p w14:paraId="640A8F1C" w14:textId="77777777" w:rsidR="00355B20" w:rsidRDefault="00355B20" w:rsidP="00BE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1F6D8" w14:textId="26A878F5" w:rsidR="00BE1B54" w:rsidRDefault="003D4C02" w:rsidP="00BE1B54">
    <w:pPr>
      <w:pStyle w:val="NoSpacing"/>
      <w:tabs>
        <w:tab w:val="right" w:pos="9360"/>
      </w:tabs>
    </w:pPr>
    <w:fldSimple w:instr=" FILENAME   \* MERGEFORMAT ">
      <w:r w:rsidR="00A10D07">
        <w:rPr>
          <w:noProof/>
        </w:rPr>
        <w:t>Featherweight Getting Started.docx</w:t>
      </w:r>
    </w:fldSimple>
    <w:r w:rsidR="00BE1B54">
      <w:tab/>
      <w:t>Revision A</w:t>
    </w:r>
  </w:p>
  <w:p w14:paraId="1D7780F5" w14:textId="066E0F3E" w:rsidR="00BE1B54" w:rsidRPr="00BE1B54" w:rsidRDefault="00BE1B54" w:rsidP="00BE1B54">
    <w:pPr>
      <w:pStyle w:val="NoSpacing"/>
      <w:tabs>
        <w:tab w:val="right" w:pos="9360"/>
      </w:tabs>
    </w:pP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374D1">
      <w:rPr>
        <w:noProof/>
        <w:snapToGrid w:val="0"/>
      </w:rPr>
      <w:t>3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F374D1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D1D20F" w14:textId="294C34E6" w:rsidR="00BE1B54" w:rsidRDefault="003D4C02" w:rsidP="00BE1B54">
    <w:pPr>
      <w:pStyle w:val="NoSpacing"/>
      <w:tabs>
        <w:tab w:val="right" w:pos="9360"/>
      </w:tabs>
    </w:pPr>
    <w:fldSimple w:instr=" FILENAME   \* MERGEFORMAT ">
      <w:r w:rsidR="00A10D07">
        <w:rPr>
          <w:noProof/>
        </w:rPr>
        <w:t>Featherweight Getting Started.docx</w:t>
      </w:r>
    </w:fldSimple>
    <w:r w:rsidR="00BE1B54">
      <w:tab/>
      <w:t>Revision A</w:t>
    </w:r>
  </w:p>
  <w:p w14:paraId="2E74403A" w14:textId="597400B8" w:rsidR="00BE1B54" w:rsidRPr="00BE1B54" w:rsidRDefault="00BE1B54" w:rsidP="00BE1B54">
    <w:pPr>
      <w:pStyle w:val="NoSpacing"/>
      <w:tabs>
        <w:tab w:val="right" w:pos="9360"/>
      </w:tabs>
    </w:pPr>
    <w:r>
      <w:rPr>
        <w:snapToGrid w:val="0"/>
      </w:rPr>
      <w:tab/>
      <w:t xml:space="preserve">Page </w:t>
    </w:r>
    <w:r>
      <w:rPr>
        <w:snapToGrid w:val="0"/>
      </w:rPr>
      <w:fldChar w:fldCharType="begin"/>
    </w:r>
    <w:r>
      <w:rPr>
        <w:snapToGrid w:val="0"/>
      </w:rPr>
      <w:instrText xml:space="preserve"> PAGE </w:instrText>
    </w:r>
    <w:r>
      <w:rPr>
        <w:snapToGrid w:val="0"/>
      </w:rPr>
      <w:fldChar w:fldCharType="separate"/>
    </w:r>
    <w:r w:rsidR="00F374D1">
      <w:rPr>
        <w:noProof/>
        <w:snapToGrid w:val="0"/>
      </w:rPr>
      <w:t>1</w:t>
    </w:r>
    <w:r>
      <w:rPr>
        <w:snapToGrid w:val="0"/>
      </w:rPr>
      <w:fldChar w:fldCharType="end"/>
    </w:r>
    <w:r>
      <w:rPr>
        <w:snapToGrid w:val="0"/>
      </w:rPr>
      <w:t xml:space="preserve"> of </w:t>
    </w:r>
    <w:r>
      <w:rPr>
        <w:snapToGrid w:val="0"/>
      </w:rPr>
      <w:fldChar w:fldCharType="begin"/>
    </w:r>
    <w:r>
      <w:rPr>
        <w:snapToGrid w:val="0"/>
      </w:rPr>
      <w:instrText xml:space="preserve"> NUMPAGES </w:instrText>
    </w:r>
    <w:r>
      <w:rPr>
        <w:snapToGrid w:val="0"/>
      </w:rPr>
      <w:fldChar w:fldCharType="separate"/>
    </w:r>
    <w:r w:rsidR="00F374D1">
      <w:rPr>
        <w:noProof/>
        <w:snapToGrid w:val="0"/>
      </w:rPr>
      <w:t>4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1C20B1" w14:textId="77777777" w:rsidR="00355B20" w:rsidRDefault="00355B20" w:rsidP="00BE1B54">
      <w:pPr>
        <w:spacing w:after="0" w:line="240" w:lineRule="auto"/>
      </w:pPr>
      <w:r>
        <w:separator/>
      </w:r>
    </w:p>
  </w:footnote>
  <w:footnote w:type="continuationSeparator" w:id="0">
    <w:p w14:paraId="391E9935" w14:textId="77777777" w:rsidR="00355B20" w:rsidRDefault="00355B20" w:rsidP="00BE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8F2DE" w14:textId="77777777" w:rsidR="00BE1B54" w:rsidRDefault="00BE1B54" w:rsidP="00BE1B54">
    <w:pPr>
      <w:pStyle w:val="Header"/>
      <w:jc w:val="right"/>
    </w:pPr>
    <w:r>
      <w:rPr>
        <w:noProof/>
      </w:rPr>
      <w:drawing>
        <wp:inline distT="0" distB="0" distL="0" distR="0" wp14:anchorId="2328E85F" wp14:editId="73674CD1">
          <wp:extent cx="1545336" cy="585216"/>
          <wp:effectExtent l="0" t="0" r="0" b="5715"/>
          <wp:docPr id="1" name="Picture 1" descr="VS_Color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S_Color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5336" cy="5852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D99E02D" w14:textId="77777777" w:rsidR="002002B1" w:rsidRPr="00BE1B54" w:rsidRDefault="002002B1" w:rsidP="00BE1B5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3F1811" w14:textId="77777777" w:rsidR="00BE1B54" w:rsidRDefault="00BE1B54" w:rsidP="00BE1B54">
    <w:pPr>
      <w:pStyle w:val="Header"/>
      <w:ind w:left="-720" w:right="-720"/>
    </w:pPr>
    <w:r>
      <w:rPr>
        <w:noProof/>
      </w:rPr>
      <w:drawing>
        <wp:inline distT="0" distB="0" distL="0" distR="0" wp14:anchorId="5CFAD2A1" wp14:editId="1D6F4920">
          <wp:extent cx="3086100" cy="1173480"/>
          <wp:effectExtent l="0" t="0" r="0" b="7620"/>
          <wp:docPr id="3" name="Picture 3" descr="VS_Color_Hori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VS_Color_Horiz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1734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58B11A7" w14:textId="77777777" w:rsidR="00BE1B54" w:rsidRDefault="00BE1B54" w:rsidP="00EF6704">
    <w:pPr>
      <w:pBdr>
        <w:bottom w:val="single" w:sz="18" w:space="1" w:color="auto"/>
      </w:pBdr>
      <w:tabs>
        <w:tab w:val="right" w:pos="10800"/>
      </w:tabs>
      <w:ind w:left="-720" w:right="-720"/>
    </w:pPr>
    <w:r>
      <w:t xml:space="preserve">800 West Metro Parkway, Rochester, NY 14623 </w:t>
    </w:r>
    <w:r>
      <w:tab/>
      <w:t xml:space="preserve">Tel: (585) 475-9555    </w:t>
    </w:r>
    <w:r w:rsidRPr="00AD5107">
      <w:t>Fax</w:t>
    </w:r>
    <w:r>
      <w:t>: (585) 475-9645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E6158"/>
    <w:multiLevelType w:val="hybridMultilevel"/>
    <w:tmpl w:val="E5A44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347CC"/>
    <w:multiLevelType w:val="hybridMultilevel"/>
    <w:tmpl w:val="4C92F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F063B"/>
    <w:multiLevelType w:val="hybridMultilevel"/>
    <w:tmpl w:val="57082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E63CA"/>
    <w:multiLevelType w:val="hybridMultilevel"/>
    <w:tmpl w:val="2D36D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34BF"/>
    <w:multiLevelType w:val="hybridMultilevel"/>
    <w:tmpl w:val="70086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7460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6B"/>
    <w:rsid w:val="00031C0E"/>
    <w:rsid w:val="000A1FCD"/>
    <w:rsid w:val="000C2782"/>
    <w:rsid w:val="000C73FD"/>
    <w:rsid w:val="001F319E"/>
    <w:rsid w:val="002002B1"/>
    <w:rsid w:val="002110AE"/>
    <w:rsid w:val="00253E1A"/>
    <w:rsid w:val="002B0482"/>
    <w:rsid w:val="002E6893"/>
    <w:rsid w:val="00355B20"/>
    <w:rsid w:val="00361118"/>
    <w:rsid w:val="003D4C02"/>
    <w:rsid w:val="003F156B"/>
    <w:rsid w:val="003F5746"/>
    <w:rsid w:val="0043272D"/>
    <w:rsid w:val="005A44F6"/>
    <w:rsid w:val="00625433"/>
    <w:rsid w:val="006A64AB"/>
    <w:rsid w:val="00700897"/>
    <w:rsid w:val="00726067"/>
    <w:rsid w:val="00732C4F"/>
    <w:rsid w:val="007913E5"/>
    <w:rsid w:val="007D008C"/>
    <w:rsid w:val="007E2F5A"/>
    <w:rsid w:val="007F6040"/>
    <w:rsid w:val="00844CDD"/>
    <w:rsid w:val="00900E71"/>
    <w:rsid w:val="009546DE"/>
    <w:rsid w:val="009F1AC0"/>
    <w:rsid w:val="00A10D07"/>
    <w:rsid w:val="00A453B7"/>
    <w:rsid w:val="00A70DF2"/>
    <w:rsid w:val="00A736DC"/>
    <w:rsid w:val="00A82635"/>
    <w:rsid w:val="00AB4E47"/>
    <w:rsid w:val="00AC5D7E"/>
    <w:rsid w:val="00B000B4"/>
    <w:rsid w:val="00B26366"/>
    <w:rsid w:val="00B35C61"/>
    <w:rsid w:val="00B67363"/>
    <w:rsid w:val="00BB036F"/>
    <w:rsid w:val="00BE1B54"/>
    <w:rsid w:val="00C01F79"/>
    <w:rsid w:val="00C02ECC"/>
    <w:rsid w:val="00C32A2C"/>
    <w:rsid w:val="00C45A67"/>
    <w:rsid w:val="00C72FC4"/>
    <w:rsid w:val="00D22129"/>
    <w:rsid w:val="00D63997"/>
    <w:rsid w:val="00E26296"/>
    <w:rsid w:val="00E30A05"/>
    <w:rsid w:val="00E70FF2"/>
    <w:rsid w:val="00E9382D"/>
    <w:rsid w:val="00EA28E0"/>
    <w:rsid w:val="00EB5DD7"/>
    <w:rsid w:val="00EF6704"/>
    <w:rsid w:val="00F25888"/>
    <w:rsid w:val="00F374D1"/>
    <w:rsid w:val="00F65EF6"/>
    <w:rsid w:val="00FA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AFD4"/>
  <w15:docId w15:val="{5B04BC50-13A9-41EE-BB70-F9AF75F0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746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746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746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746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746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746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746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746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746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57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7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F5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57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57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7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74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74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7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7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7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263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63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63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63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63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6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3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73FD"/>
    <w:pPr>
      <w:ind w:left="720"/>
      <w:contextualSpacing/>
    </w:pPr>
  </w:style>
  <w:style w:type="table" w:styleId="TableGrid">
    <w:name w:val="Table Grid"/>
    <w:basedOn w:val="TableNormal"/>
    <w:uiPriority w:val="59"/>
    <w:rsid w:val="00E26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2629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nhideWhenUsed/>
    <w:rsid w:val="00BE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B54"/>
  </w:style>
  <w:style w:type="paragraph" w:styleId="Footer">
    <w:name w:val="footer"/>
    <w:basedOn w:val="Normal"/>
    <w:link w:val="FooterChar"/>
    <w:uiPriority w:val="99"/>
    <w:unhideWhenUsed/>
    <w:rsid w:val="00BE1B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B54"/>
  </w:style>
  <w:style w:type="paragraph" w:styleId="NoSpacing">
    <w:name w:val="No Spacing"/>
    <w:uiPriority w:val="1"/>
    <w:qFormat/>
    <w:rsid w:val="00BE1B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0D0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31C0E"/>
    <w:rPr>
      <w:b/>
      <w:bCs/>
    </w:rPr>
  </w:style>
  <w:style w:type="paragraph" w:customStyle="1" w:styleId="Code">
    <w:name w:val="Code"/>
    <w:basedOn w:val="Normal"/>
    <w:next w:val="Normal"/>
    <w:link w:val="CodeChar"/>
    <w:qFormat/>
    <w:rsid w:val="00F374D1"/>
    <w:pPr>
      <w:pBdr>
        <w:left w:val="single" w:sz="4" w:space="4" w:color="F2DBDB" w:themeColor="accent2" w:themeTint="33"/>
        <w:right w:val="single" w:sz="4" w:space="4" w:color="F2DBDB" w:themeColor="accent2" w:themeTint="33"/>
      </w:pBdr>
      <w:shd w:val="clear" w:color="auto" w:fill="F2DBDB" w:themeFill="accent2" w:themeFillTint="33"/>
      <w:contextualSpacing/>
    </w:pPr>
    <w:rPr>
      <w:rFonts w:ascii="Consolas" w:hAnsi="Consolas"/>
    </w:rPr>
  </w:style>
  <w:style w:type="table" w:styleId="ListTable4-Accent1">
    <w:name w:val="List Table 4 Accent 1"/>
    <w:basedOn w:val="TableNormal"/>
    <w:uiPriority w:val="49"/>
    <w:rsid w:val="005A44F6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odeChar">
    <w:name w:val="Code Char"/>
    <w:basedOn w:val="DefaultParagraphFont"/>
    <w:link w:val="Code"/>
    <w:rsid w:val="00F374D1"/>
    <w:rPr>
      <w:rFonts w:ascii="Consolas" w:hAnsi="Consolas"/>
      <w:shd w:val="clear" w:color="auto" w:fill="F2DBDB" w:themeFill="accent2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.viewpointusa.com/svn/featherweight/branches/develop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sc.viewpointusa.com/svn/featherweight/trunk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ile:///\\ROCHNAS02\Data\Engineering\In%20House%20Training\Presentations_Brown%20Bag\Featherweight\Featherweight%20BBL.pptx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obs\Basic%20Do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Doc Template.dotx</Template>
  <TotalTime>91</TotalTime>
  <Pages>4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Metzler</dc:creator>
  <cp:lastModifiedBy>Eric Metzler</cp:lastModifiedBy>
  <cp:revision>14</cp:revision>
  <dcterms:created xsi:type="dcterms:W3CDTF">2016-09-28T13:41:00Z</dcterms:created>
  <dcterms:modified xsi:type="dcterms:W3CDTF">2016-11-18T12:15:00Z</dcterms:modified>
</cp:coreProperties>
</file>