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6453" w14:textId="77777777" w:rsidR="00E9735C" w:rsidRPr="00AB7716" w:rsidRDefault="00E9735C" w:rsidP="00A16ECB">
      <w:pPr>
        <w:jc w:val="center"/>
        <w:rPr>
          <w:rFonts w:asciiTheme="minorHAnsi" w:hAnsiTheme="minorHAnsi"/>
          <w:b/>
          <w:sz w:val="20"/>
          <w:szCs w:val="20"/>
        </w:rPr>
      </w:pPr>
    </w:p>
    <w:p w14:paraId="27597F6C" w14:textId="77777777" w:rsidR="00D977C8" w:rsidRPr="00F45666" w:rsidRDefault="00D977C8" w:rsidP="00D977C8">
      <w:pPr>
        <w:jc w:val="center"/>
        <w:rPr>
          <w:rFonts w:ascii="Calibri" w:hAnsi="Calibri" w:cs="Calibri"/>
          <w:b/>
          <w:sz w:val="2"/>
        </w:rPr>
      </w:pPr>
    </w:p>
    <w:p w14:paraId="2F7A1FB6" w14:textId="77777777" w:rsidR="00F45666" w:rsidRDefault="00F45666" w:rsidP="00D977C8">
      <w:pPr>
        <w:jc w:val="center"/>
        <w:rPr>
          <w:rFonts w:ascii="Calibri" w:hAnsi="Calibri" w:cs="Calibri"/>
          <w:b/>
          <w:sz w:val="36"/>
        </w:rPr>
      </w:pPr>
    </w:p>
    <w:p w14:paraId="7B1F5BE9" w14:textId="77777777" w:rsidR="00F45666" w:rsidRDefault="00F45666" w:rsidP="00D977C8">
      <w:pPr>
        <w:jc w:val="center"/>
        <w:rPr>
          <w:rFonts w:ascii="Calibri" w:hAnsi="Calibri" w:cs="Calibri"/>
          <w:b/>
          <w:sz w:val="36"/>
        </w:rPr>
      </w:pPr>
    </w:p>
    <w:p w14:paraId="7D15EED4" w14:textId="77777777" w:rsidR="00F45666" w:rsidRPr="001F0CDB" w:rsidRDefault="00F45666" w:rsidP="00D977C8">
      <w:pPr>
        <w:jc w:val="center"/>
        <w:rPr>
          <w:rFonts w:ascii="Calibri" w:hAnsi="Calibri" w:cs="Calibri"/>
          <w:b/>
          <w:sz w:val="8"/>
          <w:szCs w:val="8"/>
        </w:rPr>
      </w:pPr>
    </w:p>
    <w:p w14:paraId="4D783E84" w14:textId="77777777" w:rsidR="00E9735C" w:rsidRPr="001F0CDB" w:rsidRDefault="00E9735C" w:rsidP="00BF4B0E">
      <w:pPr>
        <w:rPr>
          <w:rFonts w:ascii="Calibri" w:hAnsi="Calibri" w:cs="Calibri"/>
          <w:b/>
          <w:sz w:val="20"/>
          <w:szCs w:val="20"/>
        </w:rPr>
      </w:pPr>
    </w:p>
    <w:p w14:paraId="19031F67" w14:textId="306FAF08" w:rsidR="00E9735C" w:rsidRDefault="00BA30B6">
      <w:pPr>
        <w:jc w:val="center"/>
        <w:rPr>
          <w:rFonts w:ascii="Calibri" w:hAnsi="Calibri" w:cs="Calibri"/>
          <w:b/>
          <w:sz w:val="36"/>
        </w:rPr>
      </w:pPr>
      <w:r>
        <w:rPr>
          <w:rFonts w:ascii="Calibri" w:hAnsi="Calibri" w:cs="Calibri"/>
          <w:b/>
          <w:sz w:val="36"/>
        </w:rPr>
        <w:t xml:space="preserve">Assignment </w:t>
      </w:r>
      <w:r w:rsidR="00D31B70">
        <w:rPr>
          <w:rFonts w:ascii="Calibri" w:hAnsi="Calibri" w:cs="Calibri"/>
          <w:b/>
          <w:sz w:val="36"/>
        </w:rPr>
        <w:t xml:space="preserve">1 </w:t>
      </w:r>
    </w:p>
    <w:p w14:paraId="32B4BF00" w14:textId="77777777" w:rsidR="00AD57C6" w:rsidRDefault="00AD57C6" w:rsidP="00820525">
      <w:pPr>
        <w:shd w:val="clear" w:color="auto" w:fill="FFFFFF"/>
        <w:jc w:val="center"/>
        <w:outlineLvl w:val="0"/>
        <w:rPr>
          <w:rFonts w:ascii="Lato" w:hAnsi="Lato"/>
          <w:b/>
          <w:bCs/>
          <w:color w:val="000000"/>
          <w:kern w:val="36"/>
          <w:sz w:val="36"/>
          <w:szCs w:val="36"/>
          <w:lang w:val="en-NZ" w:eastAsia="en-NZ"/>
        </w:rPr>
      </w:pPr>
    </w:p>
    <w:p w14:paraId="27D876E7" w14:textId="7BD24ADF" w:rsidR="00E9735C" w:rsidRDefault="005D7F21">
      <w:pPr>
        <w:jc w:val="center"/>
        <w:rPr>
          <w:rFonts w:ascii="Lato" w:hAnsi="Lato"/>
          <w:b/>
          <w:bCs/>
          <w:color w:val="000000"/>
          <w:kern w:val="36"/>
          <w:sz w:val="36"/>
          <w:szCs w:val="36"/>
          <w:lang w:val="en-NZ" w:eastAsia="en-NZ"/>
        </w:rPr>
      </w:pPr>
      <w:r w:rsidRPr="005D7F21">
        <w:rPr>
          <w:rFonts w:ascii="Lato" w:hAnsi="Lato"/>
          <w:b/>
          <w:bCs/>
          <w:color w:val="000000"/>
          <w:kern w:val="36"/>
          <w:sz w:val="36"/>
          <w:szCs w:val="36"/>
          <w:lang w:val="en-NZ" w:eastAsia="en-NZ"/>
        </w:rPr>
        <w:t xml:space="preserve">Data Exploration and </w:t>
      </w:r>
      <w:r w:rsidR="00560A4A">
        <w:rPr>
          <w:rFonts w:ascii="Lato" w:hAnsi="Lato"/>
          <w:b/>
          <w:bCs/>
          <w:color w:val="000000"/>
          <w:kern w:val="36"/>
          <w:sz w:val="36"/>
          <w:szCs w:val="36"/>
          <w:lang w:val="en-NZ" w:eastAsia="en-NZ"/>
        </w:rPr>
        <w:t>Classification</w:t>
      </w:r>
    </w:p>
    <w:p w14:paraId="7ED97A7F" w14:textId="77777777" w:rsidR="005D7F21" w:rsidRPr="00D977C8" w:rsidRDefault="005D7F21">
      <w:pPr>
        <w:jc w:val="center"/>
        <w:rPr>
          <w:rFonts w:ascii="Calibri" w:hAnsi="Calibri" w:cs="Calibri"/>
          <w:b/>
          <w:sz w:val="18"/>
          <w:szCs w:val="16"/>
        </w:rPr>
      </w:pPr>
    </w:p>
    <w:p w14:paraId="36565682" w14:textId="2614557D" w:rsidR="009A3873" w:rsidRPr="002E1F8D" w:rsidRDefault="00A60FC9" w:rsidP="009A3873">
      <w:pPr>
        <w:jc w:val="center"/>
        <w:rPr>
          <w:rFonts w:ascii="Calibri" w:hAnsi="Calibri" w:cs="Calibri"/>
          <w:b/>
          <w:sz w:val="26"/>
          <w:szCs w:val="26"/>
        </w:rPr>
      </w:pPr>
      <w:r>
        <w:rPr>
          <w:rFonts w:ascii="Calibri" w:hAnsi="Calibri" w:cs="Calibri"/>
          <w:b/>
          <w:sz w:val="26"/>
          <w:szCs w:val="26"/>
        </w:rPr>
        <w:t xml:space="preserve">Semester </w:t>
      </w:r>
      <w:r w:rsidR="00820525">
        <w:rPr>
          <w:rFonts w:ascii="Calibri" w:hAnsi="Calibri" w:cs="Calibri"/>
          <w:b/>
          <w:sz w:val="26"/>
          <w:szCs w:val="26"/>
        </w:rPr>
        <w:t>1</w:t>
      </w:r>
      <w:r w:rsidR="00BC3C87">
        <w:rPr>
          <w:rFonts w:ascii="Calibri" w:hAnsi="Calibri" w:cs="Calibri"/>
          <w:b/>
          <w:sz w:val="26"/>
          <w:szCs w:val="26"/>
        </w:rPr>
        <w:t xml:space="preserve"> </w:t>
      </w:r>
      <w:r w:rsidR="007B69FF">
        <w:rPr>
          <w:rFonts w:ascii="Calibri" w:hAnsi="Calibri" w:cs="Calibri"/>
          <w:b/>
          <w:sz w:val="26"/>
          <w:szCs w:val="26"/>
        </w:rPr>
        <w:t>20</w:t>
      </w:r>
      <w:r w:rsidR="00150294">
        <w:rPr>
          <w:rFonts w:ascii="Calibri" w:hAnsi="Calibri" w:cs="Calibri"/>
          <w:b/>
          <w:sz w:val="26"/>
          <w:szCs w:val="26"/>
        </w:rPr>
        <w:t>2</w:t>
      </w:r>
      <w:r w:rsidR="00560A4A">
        <w:rPr>
          <w:rFonts w:ascii="Calibri" w:hAnsi="Calibri" w:cs="Calibri"/>
          <w:b/>
          <w:sz w:val="26"/>
          <w:szCs w:val="26"/>
        </w:rPr>
        <w:t>4</w:t>
      </w:r>
    </w:p>
    <w:p w14:paraId="294183DB" w14:textId="2A1039BA" w:rsidR="009A3873" w:rsidRDefault="009A3873" w:rsidP="001F0CDB">
      <w:pPr>
        <w:rPr>
          <w:rFonts w:ascii="Calibri" w:hAnsi="Calibri" w:cs="Calibri"/>
          <w:b/>
        </w:rPr>
      </w:pPr>
    </w:p>
    <w:p w14:paraId="4B835B27" w14:textId="094CC50F" w:rsidR="001013A0" w:rsidRDefault="001013A0" w:rsidP="001F0CDB">
      <w:pPr>
        <w:rPr>
          <w:rFonts w:ascii="Calibri" w:hAnsi="Calibri" w:cs="Calibri"/>
          <w:b/>
        </w:rPr>
      </w:pPr>
    </w:p>
    <w:p w14:paraId="6130746A" w14:textId="24A69FDA" w:rsidR="001013A0" w:rsidRDefault="001013A0" w:rsidP="001F0CDB">
      <w:pPr>
        <w:rPr>
          <w:rFonts w:ascii="Calibri" w:hAnsi="Calibri" w:cs="Calibri"/>
          <w:b/>
        </w:rPr>
      </w:pPr>
      <w:r>
        <w:rPr>
          <w:rFonts w:ascii="Calibri" w:hAnsi="Calibri" w:cs="Calibri"/>
          <w:b/>
        </w:rPr>
        <w:t>Student Name:</w:t>
      </w:r>
      <w:r w:rsidR="00476B2C">
        <w:rPr>
          <w:rFonts w:ascii="Calibri" w:hAnsi="Calibri" w:cs="Calibri"/>
          <w:b/>
        </w:rPr>
        <w:t xml:space="preserve"> William Bank Sukjaem</w:t>
      </w:r>
    </w:p>
    <w:p w14:paraId="763BEFF6" w14:textId="3E0CD4FF" w:rsidR="001013A0" w:rsidRPr="000546EC" w:rsidRDefault="001013A0" w:rsidP="001F0CDB">
      <w:pPr>
        <w:rPr>
          <w:rFonts w:ascii="Calibri" w:hAnsi="Calibri" w:cs="Calibri"/>
          <w:b/>
        </w:rPr>
      </w:pPr>
      <w:r>
        <w:rPr>
          <w:rFonts w:ascii="Calibri" w:hAnsi="Calibri" w:cs="Calibri"/>
          <w:b/>
        </w:rPr>
        <w:t>Student ID:</w:t>
      </w:r>
      <w:r w:rsidR="00476B2C">
        <w:rPr>
          <w:rFonts w:ascii="Calibri" w:hAnsi="Calibri" w:cs="Calibri"/>
          <w:b/>
        </w:rPr>
        <w:t xml:space="preserve"> 18029208</w:t>
      </w:r>
    </w:p>
    <w:p w14:paraId="1492EBCF" w14:textId="1AB98F70" w:rsidR="00227C6A" w:rsidRPr="00227C6A" w:rsidRDefault="00886FF4" w:rsidP="00227C6A">
      <w:pPr>
        <w:pStyle w:val="Heading2"/>
        <w:shd w:val="clear" w:color="auto" w:fill="FFFFFF"/>
        <w:spacing w:before="0"/>
        <w:rPr>
          <w:rFonts w:ascii="Times New Roman" w:hAnsi="Times New Roman" w:cs="Times New Roman"/>
          <w:color w:val="666666"/>
          <w:sz w:val="24"/>
          <w:szCs w:val="24"/>
          <w:lang w:val="en-NZ" w:eastAsia="en-NZ"/>
        </w:rPr>
      </w:pPr>
      <w:bookmarkStart w:id="0" w:name="_Toc163139672"/>
      <w:r w:rsidRPr="000546EC">
        <w:rPr>
          <w:rFonts w:ascii="Calibri" w:hAnsi="Calibri" w:cs="Calibri"/>
          <w:b/>
        </w:rPr>
        <w:t xml:space="preserve">PAPER </w:t>
      </w:r>
      <w:r w:rsidR="00721361">
        <w:rPr>
          <w:rFonts w:ascii="Calibri" w:hAnsi="Calibri" w:cs="Calibri"/>
          <w:b/>
        </w:rPr>
        <w:t>NAME</w:t>
      </w:r>
      <w:r w:rsidR="000A0B65" w:rsidRPr="000546EC">
        <w:rPr>
          <w:rFonts w:ascii="Calibri" w:hAnsi="Calibri" w:cs="Calibri"/>
          <w:b/>
        </w:rPr>
        <w:t>:</w:t>
      </w:r>
      <w:r w:rsidR="00BA30B6">
        <w:rPr>
          <w:rFonts w:ascii="Calibri" w:hAnsi="Calibri" w:cs="Calibri"/>
          <w:b/>
        </w:rPr>
        <w:t xml:space="preserve"> </w:t>
      </w:r>
      <w:r w:rsidR="00227C6A" w:rsidRPr="009225AB">
        <w:rPr>
          <w:rFonts w:ascii="Times New Roman" w:hAnsi="Times New Roman" w:cs="Times New Roman"/>
          <w:color w:val="auto"/>
          <w:sz w:val="24"/>
          <w:szCs w:val="24"/>
        </w:rPr>
        <w:t>Foundations of Data Science</w:t>
      </w:r>
      <w:bookmarkEnd w:id="0"/>
      <w:r w:rsidR="00227C6A" w:rsidRPr="009225AB">
        <w:rPr>
          <w:rFonts w:ascii="Times New Roman" w:hAnsi="Times New Roman" w:cs="Times New Roman"/>
          <w:color w:val="auto"/>
          <w:sz w:val="24"/>
          <w:szCs w:val="24"/>
        </w:rPr>
        <w:t xml:space="preserve"> </w:t>
      </w:r>
    </w:p>
    <w:p w14:paraId="516C3F1A" w14:textId="636D2011" w:rsidR="000A0B65" w:rsidRPr="000546EC" w:rsidRDefault="00D977C8" w:rsidP="000546EC">
      <w:pPr>
        <w:tabs>
          <w:tab w:val="left" w:pos="2552"/>
        </w:tabs>
        <w:spacing w:before="200" w:after="200"/>
        <w:rPr>
          <w:rFonts w:ascii="Calibri" w:hAnsi="Calibri" w:cs="Calibri"/>
          <w:b/>
        </w:rPr>
      </w:pPr>
      <w:r w:rsidRPr="00BA30B6">
        <w:rPr>
          <w:rFonts w:ascii="Calibri" w:hAnsi="Calibri" w:cs="Calibri"/>
          <w:bCs/>
        </w:rPr>
        <w:tab/>
      </w:r>
    </w:p>
    <w:p w14:paraId="40BD9A6B" w14:textId="0EEFC7AE" w:rsidR="000A0B65" w:rsidRPr="000546EC" w:rsidRDefault="00D977C8" w:rsidP="000546EC">
      <w:pPr>
        <w:tabs>
          <w:tab w:val="left" w:pos="2552"/>
        </w:tabs>
        <w:spacing w:before="200" w:after="200"/>
        <w:rPr>
          <w:rFonts w:ascii="Calibri" w:hAnsi="Calibri" w:cs="Calibri"/>
          <w:b/>
        </w:rPr>
      </w:pPr>
      <w:r w:rsidRPr="000546EC">
        <w:rPr>
          <w:rFonts w:ascii="Calibri" w:hAnsi="Calibri" w:cs="Calibri"/>
          <w:b/>
        </w:rPr>
        <w:t>PAPER CODE</w:t>
      </w:r>
      <w:r w:rsidR="000A0B65"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COMP</w:t>
      </w:r>
      <w:r w:rsidR="00DE1765">
        <w:rPr>
          <w:rFonts w:ascii="Calibri" w:hAnsi="Calibri" w:cs="Calibri"/>
          <w:bCs/>
        </w:rPr>
        <w:t>615</w:t>
      </w:r>
      <w:r w:rsidR="002C7F3C" w:rsidRPr="000546EC">
        <w:rPr>
          <w:rFonts w:ascii="Calibri" w:hAnsi="Calibri" w:cs="Calibri"/>
          <w:b/>
        </w:rPr>
        <w:tab/>
      </w:r>
    </w:p>
    <w:p w14:paraId="44D9C9C5" w14:textId="13DDD823" w:rsidR="00E9735C" w:rsidRPr="000546EC" w:rsidRDefault="00BA30B6" w:rsidP="000546EC">
      <w:pPr>
        <w:tabs>
          <w:tab w:val="left" w:pos="2552"/>
        </w:tabs>
        <w:spacing w:before="200" w:after="200"/>
        <w:rPr>
          <w:rFonts w:ascii="Calibri" w:hAnsi="Calibri" w:cs="Calibri"/>
          <w:b/>
        </w:rPr>
      </w:pPr>
      <w:r>
        <w:rPr>
          <w:rFonts w:ascii="Calibri" w:hAnsi="Calibri" w:cs="Calibri"/>
          <w:b/>
        </w:rPr>
        <w:t>Due Date</w:t>
      </w:r>
      <w:r w:rsidR="00721361">
        <w:rPr>
          <w:rFonts w:ascii="Calibri" w:hAnsi="Calibri" w:cs="Calibri"/>
          <w:b/>
        </w:rPr>
        <w:t>:</w:t>
      </w:r>
      <w:r>
        <w:rPr>
          <w:rFonts w:ascii="Calibri" w:hAnsi="Calibri" w:cs="Calibri"/>
          <w:b/>
        </w:rPr>
        <w:t xml:space="preserve"> </w:t>
      </w:r>
      <w:r w:rsidR="00560A4A">
        <w:t>Sunday</w:t>
      </w:r>
      <w:r>
        <w:t xml:space="preserve"> </w:t>
      </w:r>
      <w:r w:rsidR="00C42C7F">
        <w:t>1</w:t>
      </w:r>
      <w:r w:rsidR="00F87F83">
        <w:t>4</w:t>
      </w:r>
      <w:r>
        <w:t xml:space="preserve"> </w:t>
      </w:r>
      <w:r w:rsidR="00C42C7F">
        <w:t>April</w:t>
      </w:r>
      <w:r w:rsidR="00AA1C1F">
        <w:t xml:space="preserve"> </w:t>
      </w:r>
      <w:r w:rsidR="00AA1C1F" w:rsidRPr="00272226">
        <w:t>202</w:t>
      </w:r>
      <w:r w:rsidR="00560A4A">
        <w:t>4</w:t>
      </w:r>
      <w:r w:rsidRPr="00272226">
        <w:t xml:space="preserve"> </w:t>
      </w:r>
      <w:r w:rsidR="00AA1C1F" w:rsidRPr="00272226">
        <w:t>(mi</w:t>
      </w:r>
      <w:r w:rsidRPr="00272226">
        <w:t>dnight</w:t>
      </w:r>
      <w:r w:rsidR="00AA1C1F" w:rsidRPr="00272226">
        <w:t>)</w:t>
      </w:r>
    </w:p>
    <w:p w14:paraId="721E6EAB" w14:textId="1D1A9698" w:rsidR="00E9735C" w:rsidRPr="000546EC" w:rsidRDefault="00E9735C" w:rsidP="000546EC">
      <w:pPr>
        <w:tabs>
          <w:tab w:val="left" w:pos="2552"/>
        </w:tabs>
        <w:spacing w:before="200" w:after="200"/>
        <w:rPr>
          <w:rFonts w:ascii="Calibri" w:hAnsi="Calibri" w:cs="Calibri"/>
          <w:b/>
        </w:rPr>
      </w:pPr>
      <w:r w:rsidRPr="000546EC">
        <w:rPr>
          <w:rFonts w:ascii="Calibri" w:hAnsi="Calibri" w:cs="Calibri"/>
          <w:b/>
        </w:rPr>
        <w:t>TOTAL</w:t>
      </w:r>
      <w:r w:rsidR="002C7F3C" w:rsidRPr="000546EC">
        <w:rPr>
          <w:rFonts w:ascii="Calibri" w:hAnsi="Calibri" w:cs="Calibri"/>
          <w:b/>
        </w:rPr>
        <w:t xml:space="preserve"> MARKS</w:t>
      </w:r>
      <w:r w:rsidRPr="000546EC">
        <w:rPr>
          <w:rFonts w:ascii="Calibri" w:hAnsi="Calibri" w:cs="Calibri"/>
          <w:b/>
        </w:rPr>
        <w:t>:</w:t>
      </w:r>
      <w:r w:rsidR="00BA30B6">
        <w:rPr>
          <w:rFonts w:ascii="Calibri" w:hAnsi="Calibri" w:cs="Calibri"/>
          <w:b/>
        </w:rPr>
        <w:t xml:space="preserve"> </w:t>
      </w:r>
      <w:r w:rsidR="00BA30B6" w:rsidRPr="00BA30B6">
        <w:rPr>
          <w:rFonts w:ascii="Calibri" w:hAnsi="Calibri" w:cs="Calibri"/>
          <w:bCs/>
        </w:rPr>
        <w:t>100</w:t>
      </w:r>
      <w:r w:rsidRPr="000546EC">
        <w:rPr>
          <w:rFonts w:ascii="Calibri" w:hAnsi="Calibri" w:cs="Calibri"/>
          <w:b/>
        </w:rPr>
        <w:tab/>
      </w:r>
    </w:p>
    <w:p w14:paraId="148889BD" w14:textId="77777777" w:rsidR="00D977C8" w:rsidRPr="001F0CDB" w:rsidRDefault="00D977C8" w:rsidP="00D67E2A">
      <w:pPr>
        <w:spacing w:before="240" w:after="240"/>
        <w:ind w:left="2552" w:hanging="2552"/>
        <w:rPr>
          <w:rFonts w:ascii="Calibri" w:hAnsi="Calibri" w:cs="Calibri"/>
          <w:b/>
          <w:caps/>
          <w:sz w:val="16"/>
          <w:szCs w:val="16"/>
        </w:rPr>
      </w:pPr>
    </w:p>
    <w:p w14:paraId="5518D5A0" w14:textId="59DD5DF9" w:rsidR="00B52832" w:rsidRPr="009631D9" w:rsidRDefault="00E9735C" w:rsidP="009631D9">
      <w:pPr>
        <w:spacing w:before="240" w:after="240"/>
        <w:ind w:left="1701" w:hanging="1701"/>
        <w:rPr>
          <w:rFonts w:ascii="Calibri" w:hAnsi="Calibri" w:cs="Calibri"/>
          <w:b/>
          <w:caps/>
          <w:color w:val="FF0000"/>
        </w:rPr>
      </w:pPr>
      <w:r w:rsidRPr="000546EC">
        <w:rPr>
          <w:rFonts w:ascii="Calibri" w:hAnsi="Calibri" w:cs="Calibri"/>
          <w:b/>
          <w:caps/>
        </w:rPr>
        <w:t>Instructions:</w:t>
      </w:r>
      <w:r w:rsidR="00EB3857" w:rsidRPr="000546EC">
        <w:rPr>
          <w:rFonts w:ascii="Calibri" w:hAnsi="Calibri" w:cs="Calibri"/>
          <w:b/>
          <w:caps/>
        </w:rPr>
        <w:t xml:space="preserve"> </w:t>
      </w:r>
      <w:r w:rsidR="001013A0">
        <w:rPr>
          <w:rFonts w:ascii="Calibri" w:hAnsi="Calibri" w:cs="Calibri"/>
          <w:b/>
          <w:caps/>
          <w:color w:val="FF0000"/>
          <w:sz w:val="18"/>
          <w:szCs w:val="18"/>
        </w:rPr>
        <w:t xml:space="preserve"> </w:t>
      </w:r>
    </w:p>
    <w:p w14:paraId="2F8F4644" w14:textId="79FD3877" w:rsidR="00150294" w:rsidRPr="00121338" w:rsidRDefault="00150294" w:rsidP="00121338">
      <w:pPr>
        <w:pStyle w:val="ListParagraph"/>
        <w:numPr>
          <w:ilvl w:val="0"/>
          <w:numId w:val="12"/>
        </w:numPr>
        <w:spacing w:before="240" w:after="240"/>
        <w:rPr>
          <w:rFonts w:asciiTheme="minorHAnsi" w:hAnsiTheme="minorHAnsi" w:cstheme="minorHAnsi"/>
          <w:b/>
          <w:bCs/>
          <w:lang w:eastAsia="en-NZ"/>
        </w:rPr>
      </w:pPr>
      <w:r w:rsidRPr="00121338">
        <w:rPr>
          <w:rFonts w:asciiTheme="minorHAnsi" w:hAnsiTheme="minorHAnsi" w:cstheme="minorHAnsi"/>
          <w:b/>
          <w:bCs/>
          <w:lang w:eastAsia="en-NZ"/>
        </w:rPr>
        <w:t xml:space="preserve">The following actions </w:t>
      </w:r>
      <w:r w:rsidRPr="00483EE8">
        <w:rPr>
          <w:rFonts w:asciiTheme="minorHAnsi" w:hAnsiTheme="minorHAnsi" w:cstheme="minorHAnsi"/>
          <w:lang w:eastAsia="en-NZ"/>
        </w:rPr>
        <w:t>may be deemed to constitute a breach of the General</w:t>
      </w:r>
      <w:r w:rsidR="00121338" w:rsidRPr="00483EE8">
        <w:rPr>
          <w:rFonts w:asciiTheme="minorHAnsi" w:hAnsiTheme="minorHAnsi" w:cstheme="minorHAnsi"/>
          <w:lang w:eastAsia="en-NZ"/>
        </w:rPr>
        <w:t xml:space="preserve"> Academic</w:t>
      </w:r>
      <w:r w:rsidR="00121338" w:rsidRPr="00121338">
        <w:rPr>
          <w:rFonts w:asciiTheme="minorHAnsi" w:hAnsiTheme="minorHAnsi" w:cstheme="minorHAnsi"/>
          <w:b/>
          <w:bCs/>
          <w:lang w:eastAsia="en-NZ"/>
        </w:rPr>
        <w:t xml:space="preserve"> Regulations</w:t>
      </w:r>
      <w:r w:rsidRPr="00121338">
        <w:rPr>
          <w:rFonts w:asciiTheme="minorHAnsi" w:hAnsiTheme="minorHAnsi" w:cstheme="minorHAnsi"/>
          <w:b/>
          <w:bCs/>
          <w:lang w:eastAsia="en-NZ"/>
        </w:rPr>
        <w:t xml:space="preserve"> Part </w:t>
      </w:r>
      <w:r w:rsidR="000003B0">
        <w:rPr>
          <w:rFonts w:asciiTheme="minorHAnsi" w:hAnsiTheme="minorHAnsi" w:cstheme="minorHAnsi"/>
          <w:b/>
          <w:bCs/>
          <w:lang w:eastAsia="en-NZ"/>
        </w:rPr>
        <w:t>7</w:t>
      </w:r>
      <w:r w:rsidRPr="00121338">
        <w:rPr>
          <w:rFonts w:asciiTheme="minorHAnsi" w:hAnsiTheme="minorHAnsi" w:cstheme="minorHAnsi"/>
          <w:b/>
          <w:bCs/>
          <w:lang w:eastAsia="en-NZ"/>
        </w:rPr>
        <w:t>: Academic Discipline</w:t>
      </w:r>
      <w:r w:rsidR="00121338" w:rsidRPr="00121338">
        <w:rPr>
          <w:rFonts w:asciiTheme="minorHAnsi" w:hAnsiTheme="minorHAnsi" w:cstheme="minorHAnsi"/>
          <w:b/>
          <w:bCs/>
          <w:lang w:eastAsia="en-NZ"/>
        </w:rPr>
        <w:t>,</w:t>
      </w:r>
    </w:p>
    <w:p w14:paraId="210F4DA8" w14:textId="02709ED9" w:rsidR="000003B0" w:rsidRDefault="00121338" w:rsidP="00121338">
      <w:pPr>
        <w:pStyle w:val="ListParagraph"/>
        <w:numPr>
          <w:ilvl w:val="0"/>
          <w:numId w:val="11"/>
        </w:numPr>
        <w:rPr>
          <w:rFonts w:asciiTheme="minorHAnsi" w:hAnsiTheme="minorHAnsi" w:cstheme="minorHAnsi"/>
          <w:lang w:eastAsia="en-NZ"/>
        </w:rPr>
      </w:pPr>
      <w:r>
        <w:rPr>
          <w:rFonts w:asciiTheme="minorHAnsi" w:hAnsiTheme="minorHAnsi" w:cstheme="minorHAnsi"/>
          <w:lang w:eastAsia="en-NZ"/>
        </w:rPr>
        <w:t>C</w:t>
      </w:r>
      <w:r w:rsidR="00150294" w:rsidRPr="00121338">
        <w:rPr>
          <w:rFonts w:asciiTheme="minorHAnsi" w:hAnsiTheme="minorHAnsi" w:cstheme="minorHAnsi"/>
          <w:lang w:eastAsia="en-NZ"/>
        </w:rPr>
        <w:t xml:space="preserve">ommunicating with </w:t>
      </w:r>
      <w:r w:rsidR="000003B0">
        <w:rPr>
          <w:rFonts w:asciiTheme="minorHAnsi" w:hAnsiTheme="minorHAnsi" w:cstheme="minorHAnsi"/>
          <w:lang w:eastAsia="en-NZ"/>
        </w:rPr>
        <w:t>or collaborating with another person regarding the Assignment</w:t>
      </w:r>
    </w:p>
    <w:p w14:paraId="26875D45" w14:textId="21699411" w:rsidR="00150294" w:rsidRPr="00121338" w:rsidRDefault="000003B0" w:rsidP="00121338">
      <w:pPr>
        <w:pStyle w:val="ListParagraph"/>
        <w:numPr>
          <w:ilvl w:val="0"/>
          <w:numId w:val="11"/>
        </w:numPr>
        <w:rPr>
          <w:rFonts w:asciiTheme="minorHAnsi" w:hAnsiTheme="minorHAnsi" w:cstheme="minorHAnsi"/>
          <w:lang w:eastAsia="en-NZ"/>
        </w:rPr>
      </w:pPr>
      <w:r w:rsidRPr="00121338">
        <w:rPr>
          <w:rFonts w:asciiTheme="minorHAnsi" w:hAnsiTheme="minorHAnsi" w:cstheme="minorHAnsi"/>
          <w:lang w:eastAsia="en-NZ"/>
        </w:rPr>
        <w:t xml:space="preserve">Copying </w:t>
      </w:r>
      <w:r w:rsidR="00150294" w:rsidRPr="00121338">
        <w:rPr>
          <w:rFonts w:asciiTheme="minorHAnsi" w:hAnsiTheme="minorHAnsi" w:cstheme="minorHAnsi"/>
          <w:lang w:eastAsia="en-NZ"/>
        </w:rPr>
        <w:t xml:space="preserve">from any other student </w:t>
      </w:r>
      <w:r>
        <w:rPr>
          <w:rFonts w:asciiTheme="minorHAnsi" w:hAnsiTheme="minorHAnsi" w:cstheme="minorHAnsi"/>
          <w:lang w:eastAsia="en-NZ"/>
        </w:rPr>
        <w:t xml:space="preserve">work for </w:t>
      </w:r>
      <w:r w:rsidR="00150294" w:rsidRPr="00121338">
        <w:rPr>
          <w:rFonts w:asciiTheme="minorHAnsi" w:hAnsiTheme="minorHAnsi" w:cstheme="minorHAnsi"/>
          <w:lang w:eastAsia="en-NZ"/>
        </w:rPr>
        <w:t xml:space="preserve">your </w:t>
      </w:r>
      <w:r w:rsidR="00223219">
        <w:rPr>
          <w:rFonts w:asciiTheme="minorHAnsi" w:hAnsiTheme="minorHAnsi" w:cstheme="minorHAnsi"/>
          <w:lang w:eastAsia="en-NZ"/>
        </w:rPr>
        <w:t>Assignment</w:t>
      </w:r>
    </w:p>
    <w:p w14:paraId="1FD6CA07" w14:textId="4F01BA85" w:rsidR="00150294" w:rsidRDefault="00150294" w:rsidP="00121338">
      <w:pPr>
        <w:pStyle w:val="ListParagraph"/>
        <w:numPr>
          <w:ilvl w:val="0"/>
          <w:numId w:val="11"/>
        </w:numPr>
        <w:tabs>
          <w:tab w:val="left" w:pos="567"/>
        </w:tabs>
        <w:spacing w:before="200" w:after="200"/>
        <w:rPr>
          <w:rFonts w:asciiTheme="minorHAnsi" w:hAnsiTheme="minorHAnsi" w:cstheme="minorHAnsi"/>
        </w:rPr>
      </w:pPr>
      <w:r w:rsidRPr="00121338">
        <w:rPr>
          <w:rFonts w:asciiTheme="minorHAnsi" w:hAnsiTheme="minorHAnsi" w:cstheme="minorHAnsi"/>
        </w:rPr>
        <w:t xml:space="preserve">Copying from any third-party websites unless it is an open book </w:t>
      </w:r>
      <w:proofErr w:type="gramStart"/>
      <w:r w:rsidR="00223219">
        <w:rPr>
          <w:rFonts w:asciiTheme="minorHAnsi" w:hAnsiTheme="minorHAnsi" w:cstheme="minorHAnsi"/>
          <w:lang w:eastAsia="en-NZ"/>
        </w:rPr>
        <w:t>Assignment</w:t>
      </w:r>
      <w:proofErr w:type="gramEnd"/>
    </w:p>
    <w:p w14:paraId="19F44879" w14:textId="5F58A6A8" w:rsidR="000003B0" w:rsidRPr="00121338" w:rsidRDefault="000003B0" w:rsidP="00121338">
      <w:pPr>
        <w:pStyle w:val="ListParagraph"/>
        <w:numPr>
          <w:ilvl w:val="0"/>
          <w:numId w:val="11"/>
        </w:numPr>
        <w:tabs>
          <w:tab w:val="left" w:pos="567"/>
        </w:tabs>
        <w:spacing w:before="200" w:after="200"/>
        <w:rPr>
          <w:rFonts w:asciiTheme="minorHAnsi" w:hAnsiTheme="minorHAnsi" w:cstheme="minorHAnsi"/>
        </w:rPr>
      </w:pPr>
      <w:r>
        <w:rPr>
          <w:rFonts w:asciiTheme="minorHAnsi" w:hAnsiTheme="minorHAnsi" w:cstheme="minorHAnsi"/>
          <w:lang w:eastAsia="en-NZ"/>
        </w:rPr>
        <w:t xml:space="preserve">Uses any other unfair </w:t>
      </w:r>
      <w:proofErr w:type="gramStart"/>
      <w:r>
        <w:rPr>
          <w:rFonts w:asciiTheme="minorHAnsi" w:hAnsiTheme="minorHAnsi" w:cstheme="minorHAnsi"/>
          <w:lang w:eastAsia="en-NZ"/>
        </w:rPr>
        <w:t>means</w:t>
      </w:r>
      <w:proofErr w:type="gramEnd"/>
    </w:p>
    <w:p w14:paraId="04ABEA29" w14:textId="3D1FC572" w:rsidR="00DC288D" w:rsidRPr="001013A0" w:rsidRDefault="00121338"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Please email </w:t>
      </w:r>
      <w:hyperlink r:id="rId11" w:history="1">
        <w:r w:rsidRPr="00A60065">
          <w:rPr>
            <w:rStyle w:val="Hyperlink"/>
            <w:rFonts w:asciiTheme="minorHAnsi" w:eastAsiaTheme="minorHAnsi" w:hAnsiTheme="minorHAnsi" w:cstheme="minorBidi"/>
            <w:b/>
            <w:lang w:val="en-NZ"/>
          </w:rPr>
          <w:t>DCT.EXAM@AUT.AC.NZ</w:t>
        </w:r>
      </w:hyperlink>
      <w:r>
        <w:rPr>
          <w:rFonts w:asciiTheme="minorHAnsi" w:eastAsiaTheme="minorHAnsi" w:hAnsiTheme="minorHAnsi" w:cstheme="minorBidi"/>
          <w:b/>
          <w:color w:val="000000" w:themeColor="text1"/>
          <w:lang w:val="en-NZ"/>
        </w:rPr>
        <w:t xml:space="preserve"> if you have </w:t>
      </w:r>
      <w:r w:rsidR="00512BC8">
        <w:rPr>
          <w:rFonts w:asciiTheme="minorHAnsi" w:eastAsiaTheme="minorHAnsi" w:hAnsiTheme="minorHAnsi" w:cstheme="minorBidi"/>
          <w:b/>
          <w:color w:val="000000" w:themeColor="text1"/>
          <w:lang w:val="en-NZ"/>
        </w:rPr>
        <w:t xml:space="preserve">any </w:t>
      </w:r>
      <w:r>
        <w:rPr>
          <w:rFonts w:asciiTheme="minorHAnsi" w:eastAsiaTheme="minorHAnsi" w:hAnsiTheme="minorHAnsi" w:cstheme="minorBidi"/>
          <w:b/>
          <w:color w:val="000000" w:themeColor="text1"/>
          <w:lang w:val="en-NZ"/>
        </w:rPr>
        <w:t xml:space="preserve">technical issues with your </w:t>
      </w:r>
      <w:r w:rsidR="00223219" w:rsidRPr="00223219">
        <w:rPr>
          <w:rFonts w:asciiTheme="minorHAnsi" w:hAnsiTheme="minorHAnsi" w:cstheme="minorHAnsi"/>
          <w:b/>
          <w:bCs/>
          <w:lang w:eastAsia="en-NZ"/>
        </w:rPr>
        <w:t>Assessment/Assignment/Test</w:t>
      </w:r>
      <w:r w:rsidR="00223219">
        <w:rPr>
          <w:rFonts w:asciiTheme="minorHAnsi" w:eastAsiaTheme="minorHAnsi" w:hAnsiTheme="minorHAnsi" w:cstheme="minorBidi"/>
          <w:b/>
          <w:color w:val="000000" w:themeColor="text1"/>
          <w:lang w:val="en-NZ"/>
        </w:rPr>
        <w:t xml:space="preserve"> </w:t>
      </w:r>
      <w:r>
        <w:rPr>
          <w:rFonts w:asciiTheme="minorHAnsi" w:eastAsiaTheme="minorHAnsi" w:hAnsiTheme="minorHAnsi" w:cstheme="minorBidi"/>
          <w:b/>
          <w:color w:val="000000" w:themeColor="text1"/>
          <w:lang w:val="en-NZ"/>
        </w:rPr>
        <w:t xml:space="preserve">submission on </w:t>
      </w:r>
      <w:r w:rsidR="002C44F9">
        <w:rPr>
          <w:rFonts w:asciiTheme="minorHAnsi" w:eastAsiaTheme="minorHAnsi" w:hAnsiTheme="minorHAnsi" w:cstheme="minorBidi"/>
          <w:b/>
          <w:color w:val="000000" w:themeColor="text1"/>
          <w:lang w:val="en-NZ"/>
        </w:rPr>
        <w:t>Canv</w:t>
      </w:r>
      <w:r w:rsidR="00B94AEA">
        <w:rPr>
          <w:rFonts w:asciiTheme="minorHAnsi" w:eastAsiaTheme="minorHAnsi" w:hAnsiTheme="minorHAnsi" w:cstheme="minorBidi"/>
          <w:b/>
          <w:color w:val="000000" w:themeColor="text1"/>
          <w:lang w:val="en-NZ"/>
        </w:rPr>
        <w:t>as</w:t>
      </w:r>
      <w:r w:rsidR="00512BC8">
        <w:rPr>
          <w:rFonts w:asciiTheme="minorHAnsi" w:eastAsiaTheme="minorHAnsi" w:hAnsiTheme="minorHAnsi" w:cstheme="minorBidi"/>
          <w:b/>
          <w:color w:val="000000" w:themeColor="text1"/>
          <w:lang w:val="en-NZ"/>
        </w:rPr>
        <w:t xml:space="preserve"> </w:t>
      </w:r>
      <w:proofErr w:type="gramStart"/>
      <w:r w:rsidR="00512BC8" w:rsidRPr="00512BC8">
        <w:rPr>
          <w:rFonts w:asciiTheme="minorHAnsi" w:eastAsiaTheme="minorHAnsi" w:hAnsiTheme="minorHAnsi" w:cstheme="minorBidi"/>
          <w:b/>
          <w:color w:val="FF0000"/>
          <w:lang w:val="en-NZ"/>
        </w:rPr>
        <w:t>immediately</w:t>
      </w:r>
      <w:proofErr w:type="gramEnd"/>
    </w:p>
    <w:p w14:paraId="5190D36A" w14:textId="68F97606" w:rsidR="001013A0" w:rsidRPr="00476B2C" w:rsidRDefault="001013A0" w:rsidP="00121338">
      <w:pPr>
        <w:pStyle w:val="ListParagraph"/>
        <w:numPr>
          <w:ilvl w:val="0"/>
          <w:numId w:val="12"/>
        </w:num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t xml:space="preserve">Attach </w:t>
      </w:r>
      <w:r w:rsidRPr="001013A0">
        <w:rPr>
          <w:rFonts w:asciiTheme="minorHAnsi" w:eastAsia="Adobe Myungjo Std M" w:hAnsiTheme="minorHAnsi" w:cstheme="minorHAnsi"/>
          <w:b/>
          <w:bCs/>
        </w:rPr>
        <w:t>your code for all the datasets in the appendix section</w:t>
      </w:r>
      <w:r>
        <w:rPr>
          <w:rFonts w:ascii="Adobe Myungjo Std M" w:eastAsia="Adobe Myungjo Std M" w:hAnsi="Adobe Myungjo Std M" w:cs="Courier New"/>
        </w:rPr>
        <w:t>.</w:t>
      </w:r>
    </w:p>
    <w:p w14:paraId="77954DD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8D0D7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0818BA"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156A2D1D"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F6ECC52"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7DEA6B75"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4017C0F4"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6BC1B309"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p w14:paraId="38E4BDD9" w14:textId="77777777" w:rsidR="00476B2C" w:rsidRDefault="00476B2C" w:rsidP="00476B2C">
      <w:pPr>
        <w:pStyle w:val="ListParagraph"/>
        <w:spacing w:after="160" w:line="259" w:lineRule="auto"/>
        <w:rPr>
          <w:rFonts w:asciiTheme="minorHAnsi" w:eastAsiaTheme="minorHAnsi" w:hAnsiTheme="minorHAnsi" w:cstheme="minorBidi"/>
          <w:b/>
          <w:color w:val="000000" w:themeColor="text1"/>
          <w:lang w:val="en-NZ"/>
        </w:rPr>
      </w:pPr>
    </w:p>
    <w:sdt>
      <w:sdtPr>
        <w:rPr>
          <w:rFonts w:ascii="Times New Roman" w:eastAsia="Times New Roman" w:hAnsi="Times New Roman" w:cs="Times New Roman"/>
          <w:color w:val="auto"/>
          <w:sz w:val="24"/>
          <w:szCs w:val="24"/>
          <w:lang w:val="en-AU"/>
        </w:rPr>
        <w:id w:val="1541857606"/>
        <w:docPartObj>
          <w:docPartGallery w:val="Table of Contents"/>
          <w:docPartUnique/>
        </w:docPartObj>
      </w:sdtPr>
      <w:sdtEndPr>
        <w:rPr>
          <w:b/>
          <w:bCs/>
          <w:noProof/>
        </w:rPr>
      </w:sdtEndPr>
      <w:sdtContent>
        <w:p w14:paraId="67B21C99" w14:textId="2E9890B0" w:rsidR="006E46CD" w:rsidRDefault="006E46CD">
          <w:pPr>
            <w:pStyle w:val="TOCHeading"/>
          </w:pPr>
          <w:r>
            <w:t>Table of Contents</w:t>
          </w:r>
        </w:p>
        <w:p w14:paraId="348AAF21" w14:textId="02A41674" w:rsidR="000547C9" w:rsidRDefault="006E46CD">
          <w:pPr>
            <w:pStyle w:val="TOC2"/>
            <w:tabs>
              <w:tab w:val="right" w:leader="dot" w:pos="9016"/>
            </w:tabs>
            <w:rPr>
              <w:rFonts w:asciiTheme="minorHAnsi" w:eastAsiaTheme="minorEastAsia" w:hAnsiTheme="minorHAnsi" w:cstheme="minorBidi"/>
              <w:noProof/>
              <w:kern w:val="2"/>
              <w:lang w:val="en-NZ" w:eastAsia="en-NZ"/>
              <w14:ligatures w14:val="standardContextual"/>
            </w:rPr>
          </w:pPr>
          <w:r>
            <w:fldChar w:fldCharType="begin"/>
          </w:r>
          <w:r>
            <w:instrText xml:space="preserve"> TOC \o "1-3" \h \z \u </w:instrText>
          </w:r>
          <w:r>
            <w:fldChar w:fldCharType="separate"/>
          </w:r>
          <w:hyperlink w:anchor="_Toc163139672" w:history="1">
            <w:r w:rsidR="000547C9" w:rsidRPr="004A5E27">
              <w:rPr>
                <w:rStyle w:val="Hyperlink"/>
                <w:rFonts w:ascii="Calibri" w:hAnsi="Calibri" w:cs="Calibri"/>
                <w:b/>
                <w:noProof/>
              </w:rPr>
              <w:t xml:space="preserve">PAPER NAME: </w:t>
            </w:r>
            <w:r w:rsidR="000547C9" w:rsidRPr="004A5E27">
              <w:rPr>
                <w:rStyle w:val="Hyperlink"/>
                <w:noProof/>
              </w:rPr>
              <w:t>Foundations of Data Science</w:t>
            </w:r>
            <w:r w:rsidR="000547C9">
              <w:rPr>
                <w:noProof/>
                <w:webHidden/>
              </w:rPr>
              <w:tab/>
            </w:r>
            <w:r w:rsidR="000547C9">
              <w:rPr>
                <w:noProof/>
                <w:webHidden/>
              </w:rPr>
              <w:fldChar w:fldCharType="begin"/>
            </w:r>
            <w:r w:rsidR="000547C9">
              <w:rPr>
                <w:noProof/>
                <w:webHidden/>
              </w:rPr>
              <w:instrText xml:space="preserve"> PAGEREF _Toc163139672 \h </w:instrText>
            </w:r>
            <w:r w:rsidR="000547C9">
              <w:rPr>
                <w:noProof/>
                <w:webHidden/>
              </w:rPr>
            </w:r>
            <w:r w:rsidR="000547C9">
              <w:rPr>
                <w:noProof/>
                <w:webHidden/>
              </w:rPr>
              <w:fldChar w:fldCharType="separate"/>
            </w:r>
            <w:r w:rsidR="000547C9">
              <w:rPr>
                <w:noProof/>
                <w:webHidden/>
              </w:rPr>
              <w:t>1</w:t>
            </w:r>
            <w:r w:rsidR="000547C9">
              <w:rPr>
                <w:noProof/>
                <w:webHidden/>
              </w:rPr>
              <w:fldChar w:fldCharType="end"/>
            </w:r>
          </w:hyperlink>
        </w:p>
        <w:p w14:paraId="476D5B28" w14:textId="1F0EAB22" w:rsidR="000547C9" w:rsidRDefault="000547C9">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39673" w:history="1">
            <w:r w:rsidRPr="004A5E27">
              <w:rPr>
                <w:rStyle w:val="Hyperlink"/>
                <w:noProof/>
              </w:rPr>
              <w:t>Introduction to the dataset (100-200)</w:t>
            </w:r>
            <w:r>
              <w:rPr>
                <w:noProof/>
                <w:webHidden/>
              </w:rPr>
              <w:tab/>
            </w:r>
            <w:r>
              <w:rPr>
                <w:noProof/>
                <w:webHidden/>
              </w:rPr>
              <w:fldChar w:fldCharType="begin"/>
            </w:r>
            <w:r>
              <w:rPr>
                <w:noProof/>
                <w:webHidden/>
              </w:rPr>
              <w:instrText xml:space="preserve"> PAGEREF _Toc163139673 \h </w:instrText>
            </w:r>
            <w:r>
              <w:rPr>
                <w:noProof/>
                <w:webHidden/>
              </w:rPr>
            </w:r>
            <w:r>
              <w:rPr>
                <w:noProof/>
                <w:webHidden/>
              </w:rPr>
              <w:fldChar w:fldCharType="separate"/>
            </w:r>
            <w:r>
              <w:rPr>
                <w:noProof/>
                <w:webHidden/>
              </w:rPr>
              <w:t>2</w:t>
            </w:r>
            <w:r>
              <w:rPr>
                <w:noProof/>
                <w:webHidden/>
              </w:rPr>
              <w:fldChar w:fldCharType="end"/>
            </w:r>
          </w:hyperlink>
        </w:p>
        <w:p w14:paraId="494EE306" w14:textId="1FEEBA8C" w:rsidR="000547C9" w:rsidRDefault="000547C9">
          <w:pPr>
            <w:pStyle w:val="TOC1"/>
            <w:tabs>
              <w:tab w:val="left" w:pos="440"/>
              <w:tab w:val="right" w:leader="dot" w:pos="9016"/>
            </w:tabs>
            <w:rPr>
              <w:rFonts w:asciiTheme="minorHAnsi" w:eastAsiaTheme="minorEastAsia" w:hAnsiTheme="minorHAnsi" w:cstheme="minorBidi"/>
              <w:noProof/>
              <w:kern w:val="2"/>
              <w:lang w:val="en-NZ" w:eastAsia="en-NZ"/>
              <w14:ligatures w14:val="standardContextual"/>
            </w:rPr>
          </w:pPr>
          <w:hyperlink w:anchor="_Toc163139674" w:history="1">
            <w:r w:rsidRPr="004A5E27">
              <w:rPr>
                <w:rStyle w:val="Hyperlink"/>
                <w:noProof/>
              </w:rPr>
              <w:t>1.</w:t>
            </w:r>
            <w:r>
              <w:rPr>
                <w:rFonts w:asciiTheme="minorHAnsi" w:eastAsiaTheme="minorEastAsia" w:hAnsiTheme="minorHAnsi" w:cstheme="minorBidi"/>
                <w:noProof/>
                <w:kern w:val="2"/>
                <w:lang w:val="en-NZ" w:eastAsia="en-NZ"/>
                <w14:ligatures w14:val="standardContextual"/>
              </w:rPr>
              <w:tab/>
            </w:r>
            <w:r w:rsidRPr="004A5E27">
              <w:rPr>
                <w:rStyle w:val="Hyperlink"/>
                <w:noProof/>
              </w:rPr>
              <w:t>Data Exploration</w:t>
            </w:r>
            <w:r>
              <w:rPr>
                <w:noProof/>
                <w:webHidden/>
              </w:rPr>
              <w:tab/>
            </w:r>
            <w:r>
              <w:rPr>
                <w:noProof/>
                <w:webHidden/>
              </w:rPr>
              <w:fldChar w:fldCharType="begin"/>
            </w:r>
            <w:r>
              <w:rPr>
                <w:noProof/>
                <w:webHidden/>
              </w:rPr>
              <w:instrText xml:space="preserve"> PAGEREF _Toc163139674 \h </w:instrText>
            </w:r>
            <w:r>
              <w:rPr>
                <w:noProof/>
                <w:webHidden/>
              </w:rPr>
            </w:r>
            <w:r>
              <w:rPr>
                <w:noProof/>
                <w:webHidden/>
              </w:rPr>
              <w:fldChar w:fldCharType="separate"/>
            </w:r>
            <w:r>
              <w:rPr>
                <w:noProof/>
                <w:webHidden/>
              </w:rPr>
              <w:t>2</w:t>
            </w:r>
            <w:r>
              <w:rPr>
                <w:noProof/>
                <w:webHidden/>
              </w:rPr>
              <w:fldChar w:fldCharType="end"/>
            </w:r>
          </w:hyperlink>
        </w:p>
        <w:p w14:paraId="726840AF" w14:textId="23FB8760" w:rsidR="000547C9" w:rsidRDefault="000547C9">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39675" w:history="1">
            <w:r w:rsidRPr="004A5E27">
              <w:rPr>
                <w:rStyle w:val="Hyperlink"/>
                <w:noProof/>
              </w:rPr>
              <w:t>Data Classification Models - Create Decision Tree</w:t>
            </w:r>
            <w:r>
              <w:rPr>
                <w:noProof/>
                <w:webHidden/>
              </w:rPr>
              <w:tab/>
            </w:r>
            <w:r>
              <w:rPr>
                <w:noProof/>
                <w:webHidden/>
              </w:rPr>
              <w:fldChar w:fldCharType="begin"/>
            </w:r>
            <w:r>
              <w:rPr>
                <w:noProof/>
                <w:webHidden/>
              </w:rPr>
              <w:instrText xml:space="preserve"> PAGEREF _Toc163139675 \h </w:instrText>
            </w:r>
            <w:r>
              <w:rPr>
                <w:noProof/>
                <w:webHidden/>
              </w:rPr>
            </w:r>
            <w:r>
              <w:rPr>
                <w:noProof/>
                <w:webHidden/>
              </w:rPr>
              <w:fldChar w:fldCharType="separate"/>
            </w:r>
            <w:r>
              <w:rPr>
                <w:noProof/>
                <w:webHidden/>
              </w:rPr>
              <w:t>6</w:t>
            </w:r>
            <w:r>
              <w:rPr>
                <w:noProof/>
                <w:webHidden/>
              </w:rPr>
              <w:fldChar w:fldCharType="end"/>
            </w:r>
          </w:hyperlink>
        </w:p>
        <w:p w14:paraId="24865BCF" w14:textId="78F72657" w:rsidR="000547C9" w:rsidRDefault="000547C9">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39676" w:history="1">
            <w:r w:rsidRPr="004A5E27">
              <w:rPr>
                <w:rStyle w:val="Hyperlink"/>
                <w:noProof/>
              </w:rPr>
              <w:t>Results and Discussion (400-500)</w:t>
            </w:r>
            <w:r>
              <w:rPr>
                <w:noProof/>
                <w:webHidden/>
              </w:rPr>
              <w:tab/>
            </w:r>
            <w:r>
              <w:rPr>
                <w:noProof/>
                <w:webHidden/>
              </w:rPr>
              <w:fldChar w:fldCharType="begin"/>
            </w:r>
            <w:r>
              <w:rPr>
                <w:noProof/>
                <w:webHidden/>
              </w:rPr>
              <w:instrText xml:space="preserve"> PAGEREF _Toc163139676 \h </w:instrText>
            </w:r>
            <w:r>
              <w:rPr>
                <w:noProof/>
                <w:webHidden/>
              </w:rPr>
            </w:r>
            <w:r>
              <w:rPr>
                <w:noProof/>
                <w:webHidden/>
              </w:rPr>
              <w:fldChar w:fldCharType="separate"/>
            </w:r>
            <w:r>
              <w:rPr>
                <w:noProof/>
                <w:webHidden/>
              </w:rPr>
              <w:t>6</w:t>
            </w:r>
            <w:r>
              <w:rPr>
                <w:noProof/>
                <w:webHidden/>
              </w:rPr>
              <w:fldChar w:fldCharType="end"/>
            </w:r>
          </w:hyperlink>
        </w:p>
        <w:p w14:paraId="517CCCC5" w14:textId="525FDB34" w:rsidR="000547C9" w:rsidRDefault="000547C9">
          <w:pPr>
            <w:pStyle w:val="TOC1"/>
            <w:tabs>
              <w:tab w:val="right" w:leader="dot" w:pos="9016"/>
            </w:tabs>
            <w:rPr>
              <w:rFonts w:asciiTheme="minorHAnsi" w:eastAsiaTheme="minorEastAsia" w:hAnsiTheme="minorHAnsi" w:cstheme="minorBidi"/>
              <w:noProof/>
              <w:kern w:val="2"/>
              <w:lang w:val="en-NZ" w:eastAsia="en-NZ"/>
              <w14:ligatures w14:val="standardContextual"/>
            </w:rPr>
          </w:pPr>
          <w:hyperlink w:anchor="_Toc163139677" w:history="1">
            <w:r w:rsidRPr="004A5E27">
              <w:rPr>
                <w:rStyle w:val="Hyperlink"/>
                <w:noProof/>
              </w:rPr>
              <w:t>References</w:t>
            </w:r>
            <w:r>
              <w:rPr>
                <w:noProof/>
                <w:webHidden/>
              </w:rPr>
              <w:tab/>
            </w:r>
            <w:r>
              <w:rPr>
                <w:noProof/>
                <w:webHidden/>
              </w:rPr>
              <w:fldChar w:fldCharType="begin"/>
            </w:r>
            <w:r>
              <w:rPr>
                <w:noProof/>
                <w:webHidden/>
              </w:rPr>
              <w:instrText xml:space="preserve"> PAGEREF _Toc163139677 \h </w:instrText>
            </w:r>
            <w:r>
              <w:rPr>
                <w:noProof/>
                <w:webHidden/>
              </w:rPr>
            </w:r>
            <w:r>
              <w:rPr>
                <w:noProof/>
                <w:webHidden/>
              </w:rPr>
              <w:fldChar w:fldCharType="separate"/>
            </w:r>
            <w:r>
              <w:rPr>
                <w:noProof/>
                <w:webHidden/>
              </w:rPr>
              <w:t>6</w:t>
            </w:r>
            <w:r>
              <w:rPr>
                <w:noProof/>
                <w:webHidden/>
              </w:rPr>
              <w:fldChar w:fldCharType="end"/>
            </w:r>
          </w:hyperlink>
        </w:p>
        <w:p w14:paraId="37000A5A" w14:textId="3BC880BA" w:rsidR="006E46CD" w:rsidRDefault="006E46CD">
          <w:r>
            <w:rPr>
              <w:b/>
              <w:bCs/>
              <w:noProof/>
            </w:rPr>
            <w:fldChar w:fldCharType="end"/>
          </w:r>
        </w:p>
      </w:sdtContent>
    </w:sdt>
    <w:p w14:paraId="04335EB7"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4A3BC11B" w14:textId="77777777" w:rsidR="004C54B0" w:rsidRDefault="004C54B0">
      <w:pPr>
        <w:pStyle w:val="TableofFigures"/>
        <w:tabs>
          <w:tab w:val="right" w:leader="dot" w:pos="9016"/>
        </w:tabs>
        <w:rPr>
          <w:rFonts w:asciiTheme="minorHAnsi" w:eastAsiaTheme="minorHAnsi" w:hAnsiTheme="minorHAnsi" w:cstheme="minorBidi"/>
          <w:b/>
          <w:color w:val="000000" w:themeColor="text1"/>
          <w:lang w:val="en-NZ"/>
        </w:rPr>
      </w:pPr>
    </w:p>
    <w:p w14:paraId="3E8145A8" w14:textId="716BF276" w:rsidR="004C54B0" w:rsidRDefault="004C54B0">
      <w:pPr>
        <w:pStyle w:val="TableofFigures"/>
        <w:tabs>
          <w:tab w:val="right" w:leader="dot" w:pos="9016"/>
        </w:tabs>
        <w:rPr>
          <w:rFonts w:asciiTheme="minorHAnsi" w:eastAsiaTheme="minorEastAsia" w:hAnsiTheme="minorHAnsi" w:cstheme="minorBidi"/>
          <w:noProof/>
          <w:kern w:val="2"/>
          <w:lang w:val="en-NZ" w:eastAsia="en-NZ"/>
          <w14:ligatures w14:val="standardContextual"/>
        </w:rPr>
      </w:pPr>
      <w:r>
        <w:rPr>
          <w:rFonts w:asciiTheme="minorHAnsi" w:eastAsiaTheme="minorHAnsi" w:hAnsiTheme="minorHAnsi" w:cstheme="minorBidi"/>
          <w:b/>
          <w:color w:val="000000" w:themeColor="text1"/>
          <w:lang w:val="en-NZ"/>
        </w:rPr>
        <w:fldChar w:fldCharType="begin"/>
      </w:r>
      <w:r>
        <w:rPr>
          <w:rFonts w:asciiTheme="minorHAnsi" w:eastAsiaTheme="minorHAnsi" w:hAnsiTheme="minorHAnsi" w:cstheme="minorBidi"/>
          <w:b/>
          <w:color w:val="000000" w:themeColor="text1"/>
          <w:lang w:val="en-NZ"/>
        </w:rPr>
        <w:instrText xml:space="preserve"> TOC \h \z \c "Figure" </w:instrText>
      </w:r>
      <w:r>
        <w:rPr>
          <w:rFonts w:asciiTheme="minorHAnsi" w:eastAsiaTheme="minorHAnsi" w:hAnsiTheme="minorHAnsi" w:cstheme="minorBidi"/>
          <w:b/>
          <w:color w:val="000000" w:themeColor="text1"/>
          <w:lang w:val="en-NZ"/>
        </w:rPr>
        <w:fldChar w:fldCharType="separate"/>
      </w:r>
    </w:p>
    <w:p w14:paraId="7378C4AF" w14:textId="005A1374" w:rsidR="00476B2C" w:rsidRPr="004C54B0" w:rsidRDefault="004C54B0" w:rsidP="004C54B0">
      <w:pPr>
        <w:spacing w:after="160" w:line="259" w:lineRule="auto"/>
        <w:rPr>
          <w:rFonts w:asciiTheme="minorHAnsi" w:eastAsiaTheme="minorHAnsi" w:hAnsiTheme="minorHAnsi" w:cstheme="minorBidi"/>
          <w:b/>
          <w:color w:val="000000" w:themeColor="text1"/>
          <w:lang w:val="en-NZ"/>
        </w:rPr>
      </w:pPr>
      <w:r>
        <w:rPr>
          <w:rFonts w:asciiTheme="minorHAnsi" w:eastAsiaTheme="minorHAnsi" w:hAnsiTheme="minorHAnsi" w:cstheme="minorBidi"/>
          <w:b/>
          <w:color w:val="000000" w:themeColor="text1"/>
          <w:lang w:val="en-NZ"/>
        </w:rPr>
        <w:fldChar w:fldCharType="end"/>
      </w:r>
    </w:p>
    <w:p w14:paraId="4279A12E" w14:textId="17CEB3CA" w:rsidR="00476B2C" w:rsidRPr="003A3FDF" w:rsidRDefault="00476B2C" w:rsidP="00476B2C">
      <w:pPr>
        <w:pStyle w:val="Heading1"/>
      </w:pPr>
      <w:bookmarkStart w:id="1" w:name="_Toc163139673"/>
      <w:r>
        <w:t>Introduction to the dataset</w:t>
      </w:r>
      <w:r w:rsidR="000322BD">
        <w:t xml:space="preserve"> (100-200)</w:t>
      </w:r>
      <w:bookmarkEnd w:id="1"/>
    </w:p>
    <w:p w14:paraId="4F2943CB" w14:textId="77777777" w:rsidR="00476B2C" w:rsidRDefault="00476B2C" w:rsidP="00476B2C">
      <w:r>
        <w:t xml:space="preserve">The chosen data covers the topic of Maternal Health Risks in pregnant women with the data being collected from different maternal health care places in rural areas of developing countries, more specifically Bangladesh. The research relevant to the dataset analyses biometric data from wearable IoT devices from women during maternity with the goal being to identify, compare, and analyse relationships between the collected biometric data to mitigate and/or reduce maternal health risks. </w:t>
      </w:r>
    </w:p>
    <w:p w14:paraId="7D1A93AA" w14:textId="77777777" w:rsidR="00476B2C" w:rsidRDefault="00476B2C" w:rsidP="00476B2C">
      <w:r>
        <w:t>This analysis is under the following assumption:</w:t>
      </w:r>
    </w:p>
    <w:p w14:paraId="7F9FE78D" w14:textId="77777777" w:rsidR="00476B2C" w:rsidRDefault="00476B2C" w:rsidP="00476B2C">
      <w:pPr>
        <w:pStyle w:val="ListParagraph"/>
        <w:numPr>
          <w:ilvl w:val="0"/>
          <w:numId w:val="13"/>
        </w:numPr>
        <w:spacing w:after="160" w:line="259" w:lineRule="auto"/>
      </w:pPr>
      <w:r>
        <w:t>The information from the dataset is accurate.</w:t>
      </w:r>
    </w:p>
    <w:p w14:paraId="348303BC" w14:textId="77777777" w:rsidR="00476B2C" w:rsidRDefault="00476B2C" w:rsidP="00476B2C">
      <w:pPr>
        <w:pStyle w:val="ListParagraph"/>
        <w:numPr>
          <w:ilvl w:val="0"/>
          <w:numId w:val="13"/>
        </w:numPr>
        <w:spacing w:after="160" w:line="259" w:lineRule="auto"/>
      </w:pPr>
      <w:r>
        <w:t>The women chosen for the accumulation of the dataset are moderately healthy.</w:t>
      </w:r>
    </w:p>
    <w:p w14:paraId="21331259" w14:textId="77777777" w:rsidR="00476B2C" w:rsidRPr="0046055A" w:rsidRDefault="00476B2C" w:rsidP="00476B2C"/>
    <w:p w14:paraId="63A9D2F7" w14:textId="629BF7AB" w:rsidR="00BE33F5" w:rsidRDefault="00BE33F5" w:rsidP="009B3CAF">
      <w:pPr>
        <w:pStyle w:val="Heading1"/>
        <w:numPr>
          <w:ilvl w:val="0"/>
          <w:numId w:val="15"/>
        </w:numPr>
      </w:pPr>
      <w:r>
        <w:t xml:space="preserve"> </w:t>
      </w:r>
      <w:bookmarkStart w:id="2" w:name="_Toc163139674"/>
      <w:r>
        <w:t>Data Exploration</w:t>
      </w:r>
      <w:bookmarkEnd w:id="2"/>
    </w:p>
    <w:p w14:paraId="373AC53B" w14:textId="408A03A9" w:rsidR="000547C9" w:rsidRPr="000547C9" w:rsidRDefault="000547C9" w:rsidP="009B3CAF">
      <w:pPr>
        <w:rPr>
          <w:b/>
          <w:bCs/>
        </w:rPr>
      </w:pPr>
      <w:r w:rsidRPr="000547C9">
        <w:rPr>
          <w:b/>
          <w:bCs/>
        </w:rPr>
        <w:t>1.1 Data Types and Statistics Summary</w:t>
      </w:r>
    </w:p>
    <w:p w14:paraId="64365BB9" w14:textId="77777777" w:rsidR="000547C9" w:rsidRDefault="000547C9" w:rsidP="009B3CAF"/>
    <w:p w14:paraId="4D54CE7F" w14:textId="64AD377B" w:rsidR="009B3CAF" w:rsidRDefault="009B3CAF" w:rsidP="009B3CAF">
      <w:r>
        <w:t xml:space="preserve">The data set consists of 1014 instances and 7 attributes where 4 of the attributes are of type integer, 2 of type float, and 1 of type object. Six of the seven attributes are numerical being Age, </w:t>
      </w:r>
      <w:proofErr w:type="spellStart"/>
      <w:r>
        <w:t>SystolicBP</w:t>
      </w:r>
      <w:proofErr w:type="spellEnd"/>
      <w:r>
        <w:t xml:space="preserve">, </w:t>
      </w:r>
      <w:proofErr w:type="spellStart"/>
      <w:r>
        <w:t>DiastolicBP</w:t>
      </w:r>
      <w:proofErr w:type="spellEnd"/>
      <w:r>
        <w:t xml:space="preserve">, </w:t>
      </w:r>
      <w:proofErr w:type="spellStart"/>
      <w:r>
        <w:t>B</w:t>
      </w:r>
      <w:r w:rsidR="004C54B0">
        <w:t>lood</w:t>
      </w:r>
      <w:r>
        <w:t>S</w:t>
      </w:r>
      <w:r w:rsidR="004C54B0">
        <w:t>ugar</w:t>
      </w:r>
      <w:proofErr w:type="spellEnd"/>
      <w:r>
        <w:t xml:space="preserve">, </w:t>
      </w:r>
      <w:proofErr w:type="spellStart"/>
      <w:r>
        <w:t>BodyTemp</w:t>
      </w:r>
      <w:proofErr w:type="spellEnd"/>
      <w:r>
        <w:t xml:space="preserve">, and </w:t>
      </w:r>
      <w:proofErr w:type="spellStart"/>
      <w:r>
        <w:t>HeartRate</w:t>
      </w:r>
      <w:proofErr w:type="spellEnd"/>
      <w:r>
        <w:t xml:space="preserve"> while the remaining is categorical being </w:t>
      </w:r>
      <w:proofErr w:type="spellStart"/>
      <w:r>
        <w:t>RiskLevel</w:t>
      </w:r>
      <w:proofErr w:type="spellEnd"/>
      <w:r>
        <w:t>.</w:t>
      </w:r>
    </w:p>
    <w:p w14:paraId="405441EB" w14:textId="77777777" w:rsidR="00FA541A" w:rsidRDefault="00FA541A" w:rsidP="009B3CAF"/>
    <w:p w14:paraId="5212CC5A" w14:textId="12A8C5BC" w:rsidR="00FA541A" w:rsidRDefault="00FA541A" w:rsidP="009B3CAF">
      <w:r>
        <w:t>To briefly explain these attributes</w:t>
      </w:r>
      <w:r w:rsidR="00942A68">
        <w:t>. T</w:t>
      </w:r>
      <w:r>
        <w:t>he systolic blood pressure and diastolic blood pressure is the upper and lower values of blood pressure,</w:t>
      </w:r>
      <w:r w:rsidR="00942A68">
        <w:t xml:space="preserve"> respectively,</w:t>
      </w:r>
      <w:r>
        <w:t xml:space="preserve"> which is measured in </w:t>
      </w:r>
      <w:proofErr w:type="spellStart"/>
      <w:r>
        <w:t>millimeter</w:t>
      </w:r>
      <w:proofErr w:type="spellEnd"/>
      <w:r>
        <w:t xml:space="preserve"> of mercury (mmHg)</w:t>
      </w:r>
      <w:r w:rsidR="00942A68">
        <w:t>. B</w:t>
      </w:r>
      <w:r>
        <w:t>lood sugar</w:t>
      </w:r>
      <w:r w:rsidR="00942A68">
        <w:t>,</w:t>
      </w:r>
      <w:r>
        <w:t xml:space="preserve"> which measures blood glucose levels</w:t>
      </w:r>
      <w:r w:rsidR="001B4FCF">
        <w:t xml:space="preserve"> (mmol/L)</w:t>
      </w:r>
      <w:r w:rsidR="00942A68">
        <w:t>, and</w:t>
      </w:r>
      <w:r>
        <w:t xml:space="preserve"> </w:t>
      </w:r>
      <w:r w:rsidR="00942A68">
        <w:t>bo</w:t>
      </w:r>
      <w:r>
        <w:t>dy temperature</w:t>
      </w:r>
      <w:r w:rsidR="00942A68">
        <w:t>,</w:t>
      </w:r>
      <w:r>
        <w:t xml:space="preserve"> </w:t>
      </w:r>
      <w:r w:rsidR="00942A68">
        <w:t xml:space="preserve">measured in </w:t>
      </w:r>
      <w:r w:rsidR="00942A68" w:rsidRPr="00942A68">
        <w:t>Fahrenheit (°F)</w:t>
      </w:r>
      <w:r>
        <w:t>.</w:t>
      </w:r>
    </w:p>
    <w:p w14:paraId="2CC2189C" w14:textId="046932A5" w:rsidR="004C54B0" w:rsidRDefault="00942A68" w:rsidP="009B3CAF">
      <w:r w:rsidRPr="004C54B0">
        <w:rPr>
          <w:noProof/>
        </w:rPr>
        <w:lastRenderedPageBreak/>
        <w:drawing>
          <wp:inline distT="0" distB="0" distL="0" distR="0" wp14:anchorId="52C893E5" wp14:editId="5E622F73">
            <wp:extent cx="5731510" cy="2232025"/>
            <wp:effectExtent l="0" t="0" r="2540" b="0"/>
            <wp:docPr id="19634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7254" name=""/>
                    <pic:cNvPicPr/>
                  </pic:nvPicPr>
                  <pic:blipFill>
                    <a:blip r:embed="rId12"/>
                    <a:stretch>
                      <a:fillRect/>
                    </a:stretch>
                  </pic:blipFill>
                  <pic:spPr>
                    <a:xfrm>
                      <a:off x="0" y="0"/>
                      <a:ext cx="5731510" cy="2232025"/>
                    </a:xfrm>
                    <a:prstGeom prst="rect">
                      <a:avLst/>
                    </a:prstGeom>
                  </pic:spPr>
                </pic:pic>
              </a:graphicData>
            </a:graphic>
          </wp:inline>
        </w:drawing>
      </w:r>
    </w:p>
    <w:p w14:paraId="5A7B3EC5" w14:textId="77777777" w:rsidR="004C54B0" w:rsidRDefault="004C54B0" w:rsidP="00942A68">
      <w:pPr>
        <w:pStyle w:val="Caption"/>
        <w:rPr>
          <w:sz w:val="22"/>
          <w:szCs w:val="22"/>
        </w:rPr>
      </w:pPr>
    </w:p>
    <w:p w14:paraId="2C8D0518" w14:textId="64F6842F" w:rsidR="004C54B0" w:rsidRPr="004C54B0" w:rsidRDefault="004C54B0" w:rsidP="004C54B0">
      <w:pPr>
        <w:pStyle w:val="Caption"/>
        <w:jc w:val="center"/>
        <w:rPr>
          <w:sz w:val="22"/>
          <w:szCs w:val="22"/>
        </w:rPr>
      </w:pPr>
      <w:bookmarkStart w:id="3" w:name="_Toc163029397"/>
      <w:r w:rsidRPr="004C54B0">
        <w:rPr>
          <w:sz w:val="22"/>
          <w:szCs w:val="22"/>
        </w:rPr>
        <w:t xml:space="preserve">Figure </w:t>
      </w:r>
      <w:r w:rsidRPr="004C54B0">
        <w:rPr>
          <w:sz w:val="22"/>
          <w:szCs w:val="22"/>
        </w:rPr>
        <w:fldChar w:fldCharType="begin"/>
      </w:r>
      <w:r w:rsidRPr="004C54B0">
        <w:rPr>
          <w:sz w:val="22"/>
          <w:szCs w:val="22"/>
        </w:rPr>
        <w:instrText xml:space="preserve"> SEQ Figure \* ARABIC </w:instrText>
      </w:r>
      <w:r w:rsidRPr="004C54B0">
        <w:rPr>
          <w:sz w:val="22"/>
          <w:szCs w:val="22"/>
        </w:rPr>
        <w:fldChar w:fldCharType="separate"/>
      </w:r>
      <w:r w:rsidR="003D0790">
        <w:rPr>
          <w:noProof/>
          <w:sz w:val="22"/>
          <w:szCs w:val="22"/>
        </w:rPr>
        <w:t>1</w:t>
      </w:r>
      <w:r w:rsidRPr="004C54B0">
        <w:rPr>
          <w:sz w:val="22"/>
          <w:szCs w:val="22"/>
        </w:rPr>
        <w:fldChar w:fldCharType="end"/>
      </w:r>
      <w:r w:rsidRPr="004C54B0">
        <w:rPr>
          <w:sz w:val="22"/>
          <w:szCs w:val="22"/>
        </w:rPr>
        <w:t xml:space="preserve">: Summary statistics of continuous numerical </w:t>
      </w:r>
      <w:proofErr w:type="gramStart"/>
      <w:r w:rsidRPr="004C54B0">
        <w:rPr>
          <w:sz w:val="22"/>
          <w:szCs w:val="22"/>
        </w:rPr>
        <w:t>features</w:t>
      </w:r>
      <w:bookmarkEnd w:id="3"/>
      <w:proofErr w:type="gramEnd"/>
    </w:p>
    <w:p w14:paraId="59813172" w14:textId="77777777" w:rsidR="009B3CAF" w:rsidRDefault="009B3CAF" w:rsidP="009B3CAF"/>
    <w:p w14:paraId="080B9685" w14:textId="1EE92192" w:rsidR="00942A68" w:rsidRDefault="00942A68" w:rsidP="00942A68">
      <w:r>
        <w:t>The summary statistics in figure 1 provides key insight into biometric data of women in maternity and interesting statistical data. It is important to note that some of the data is not fully representative of the general population of women in maternity since the collection of data for the dataset was conducted within a single country.</w:t>
      </w:r>
    </w:p>
    <w:p w14:paraId="6794F3AF" w14:textId="77777777" w:rsidR="00942A68" w:rsidRDefault="00942A68" w:rsidP="009B3CAF"/>
    <w:p w14:paraId="601B07EA" w14:textId="5D705B61" w:rsidR="00942A68" w:rsidRDefault="005F741D" w:rsidP="009B3CAF">
      <w:r>
        <w:t xml:space="preserve">In this dataset, the mean age of women in maternity is 29.8 years old with the lowest being 10 and maximum being 70. In this case, the minimum and maximum age are on the extreme ends of the spectrum which </w:t>
      </w:r>
      <w:proofErr w:type="gramStart"/>
      <w:r>
        <w:t>in reality will</w:t>
      </w:r>
      <w:proofErr w:type="gramEnd"/>
      <w:r>
        <w:t xml:space="preserve"> be quite rare when comparing amongst the general population</w:t>
      </w:r>
      <w:r w:rsidR="00415AB5">
        <w:t xml:space="preserve"> indicating potential outliers</w:t>
      </w:r>
      <w:r>
        <w:t>.</w:t>
      </w:r>
      <w:r w:rsidR="00C23E22">
        <w:t xml:space="preserve"> The mean age is normal when comparing to New Zealand’s average age of mothers at the time of </w:t>
      </w:r>
      <w:proofErr w:type="gramStart"/>
      <w:r w:rsidR="00C23E22">
        <w:t>child birth</w:t>
      </w:r>
      <w:proofErr w:type="gramEnd"/>
      <w:r w:rsidR="00C23E22">
        <w:t xml:space="preserve"> (</w:t>
      </w:r>
      <w:proofErr w:type="spellStart"/>
      <w:r w:rsidR="00C23E22">
        <w:t>Statistica</w:t>
      </w:r>
      <w:proofErr w:type="spellEnd"/>
      <w:r w:rsidR="00C23E22">
        <w:t>, 2023).</w:t>
      </w:r>
    </w:p>
    <w:p w14:paraId="46224151" w14:textId="77777777" w:rsidR="001B4FCF" w:rsidRDefault="001B4FCF" w:rsidP="009B3CAF"/>
    <w:p w14:paraId="015EC29B" w14:textId="578243BF" w:rsidR="001B4FCF" w:rsidRDefault="001B4FCF" w:rsidP="009B3CAF">
      <w:r>
        <w:t xml:space="preserve">The mean blood sugar level is 8.7mmo/L and the median being 7.5mmo/L. The minimum and maximum values being 6.0mmo/L and 19.0mmo/L respectively. </w:t>
      </w:r>
      <w:r w:rsidR="00886EB4">
        <w:t xml:space="preserve">The values for blood sugar </w:t>
      </w:r>
      <w:proofErr w:type="gramStart"/>
      <w:r w:rsidR="00886EB4">
        <w:t>has</w:t>
      </w:r>
      <w:proofErr w:type="gramEnd"/>
      <w:r w:rsidR="00886EB4">
        <w:t xml:space="preserve"> an extremely large range of 13mmol/L. According to Diabetes </w:t>
      </w:r>
      <w:proofErr w:type="spellStart"/>
      <w:r w:rsidR="00886EB4">
        <w:t>Qubec</w:t>
      </w:r>
      <w:proofErr w:type="spellEnd"/>
      <w:r w:rsidR="00886EB4">
        <w:t>, baseline maximum for blood sugar level in pregnant women is around 7.8mmol/L</w:t>
      </w:r>
      <w:r w:rsidR="00BE33F5">
        <w:t xml:space="preserve"> putting the median within range for normal blood sugar levels. The mean has a high value due to it being skewed by the high maximum value.</w:t>
      </w:r>
    </w:p>
    <w:p w14:paraId="2F85B5F5" w14:textId="77777777" w:rsidR="008E0C2F" w:rsidRDefault="008E0C2F" w:rsidP="009B3CAF"/>
    <w:p w14:paraId="68FF7F14" w14:textId="3AE66124" w:rsidR="008E0C2F" w:rsidRDefault="008E0C2F" w:rsidP="009B3CAF">
      <w:r>
        <w:t>The mean heart rate is 74.3 bpm where the minimum is 7.0 bpm and maximum being 90 bpm. The minimum heart rate is abnormally low and is most likely an outlier. Heart rate is slowest when a person is sleeping which puts the heart rate at around 40 to 60 bpm. The range for heart rate is extremely large at 87 bpm.</w:t>
      </w:r>
    </w:p>
    <w:p w14:paraId="6B10FC02" w14:textId="77777777" w:rsidR="00491A88" w:rsidRDefault="00491A88" w:rsidP="009B3CAF"/>
    <w:p w14:paraId="454B5321" w14:textId="3B6DC92F" w:rsidR="0046171C" w:rsidRDefault="0046171C" w:rsidP="00BE33F5">
      <w:pPr>
        <w:keepNext/>
        <w:jc w:val="center"/>
      </w:pPr>
      <w:r w:rsidRPr="0046171C">
        <w:rPr>
          <w:noProof/>
        </w:rPr>
        <w:lastRenderedPageBreak/>
        <w:drawing>
          <wp:inline distT="0" distB="0" distL="0" distR="0" wp14:anchorId="7D23B013" wp14:editId="73D211DB">
            <wp:extent cx="2178657" cy="2362464"/>
            <wp:effectExtent l="0" t="0" r="0" b="0"/>
            <wp:docPr id="3829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1205" name=""/>
                    <pic:cNvPicPr/>
                  </pic:nvPicPr>
                  <pic:blipFill>
                    <a:blip r:embed="rId13"/>
                    <a:stretch>
                      <a:fillRect/>
                    </a:stretch>
                  </pic:blipFill>
                  <pic:spPr>
                    <a:xfrm>
                      <a:off x="0" y="0"/>
                      <a:ext cx="2197834" cy="2383259"/>
                    </a:xfrm>
                    <a:prstGeom prst="rect">
                      <a:avLst/>
                    </a:prstGeom>
                  </pic:spPr>
                </pic:pic>
              </a:graphicData>
            </a:graphic>
          </wp:inline>
        </w:drawing>
      </w:r>
    </w:p>
    <w:p w14:paraId="57A33469" w14:textId="77777777" w:rsidR="00BE33F5" w:rsidRPr="00BE33F5" w:rsidRDefault="00BE33F5" w:rsidP="00BE33F5">
      <w:pPr>
        <w:keepNext/>
        <w:jc w:val="center"/>
      </w:pPr>
    </w:p>
    <w:p w14:paraId="0ABE8661" w14:textId="72322CA1" w:rsidR="0046171C" w:rsidRPr="00BE33F5" w:rsidRDefault="0046171C" w:rsidP="00BE33F5">
      <w:pPr>
        <w:pStyle w:val="Caption"/>
        <w:jc w:val="center"/>
        <w:rPr>
          <w:sz w:val="22"/>
          <w:szCs w:val="22"/>
        </w:rPr>
      </w:pPr>
      <w:r w:rsidRPr="0046171C">
        <w:rPr>
          <w:sz w:val="22"/>
          <w:szCs w:val="22"/>
        </w:rPr>
        <w:t xml:space="preserve">Figure </w:t>
      </w:r>
      <w:r w:rsidRPr="0046171C">
        <w:rPr>
          <w:sz w:val="22"/>
          <w:szCs w:val="22"/>
        </w:rPr>
        <w:fldChar w:fldCharType="begin"/>
      </w:r>
      <w:r w:rsidRPr="0046171C">
        <w:rPr>
          <w:sz w:val="22"/>
          <w:szCs w:val="22"/>
        </w:rPr>
        <w:instrText xml:space="preserve"> SEQ Figure \* ARABIC </w:instrText>
      </w:r>
      <w:r w:rsidRPr="0046171C">
        <w:rPr>
          <w:sz w:val="22"/>
          <w:szCs w:val="22"/>
        </w:rPr>
        <w:fldChar w:fldCharType="separate"/>
      </w:r>
      <w:r w:rsidR="003D0790">
        <w:rPr>
          <w:noProof/>
          <w:sz w:val="22"/>
          <w:szCs w:val="22"/>
        </w:rPr>
        <w:t>2</w:t>
      </w:r>
      <w:r w:rsidRPr="0046171C">
        <w:rPr>
          <w:sz w:val="22"/>
          <w:szCs w:val="22"/>
        </w:rPr>
        <w:fldChar w:fldCharType="end"/>
      </w:r>
      <w:r w:rsidRPr="0046171C">
        <w:rPr>
          <w:sz w:val="22"/>
          <w:szCs w:val="22"/>
        </w:rPr>
        <w:t>: Table comparing Blood Pressure to Risk Level</w:t>
      </w:r>
    </w:p>
    <w:p w14:paraId="38E54A5A" w14:textId="66A24E62" w:rsidR="00491A88" w:rsidRDefault="00491A88" w:rsidP="009B3CAF">
      <w:r>
        <w:t xml:space="preserve">For the blood pressure values, the mean </w:t>
      </w:r>
      <w:proofErr w:type="spellStart"/>
      <w:r>
        <w:t>SystolicBP</w:t>
      </w:r>
      <w:proofErr w:type="spellEnd"/>
      <w:r>
        <w:t xml:space="preserve"> is 113.20mmHg and </w:t>
      </w:r>
      <w:proofErr w:type="spellStart"/>
      <w:r>
        <w:t>DiasolicBP</w:t>
      </w:r>
      <w:proofErr w:type="spellEnd"/>
      <w:r>
        <w:t xml:space="preserve"> is 76.46mmHg. For the minimum and maximum, </w:t>
      </w:r>
      <w:proofErr w:type="spellStart"/>
      <w:r>
        <w:t>SystolicBP</w:t>
      </w:r>
      <w:proofErr w:type="spellEnd"/>
      <w:r>
        <w:t xml:space="preserve"> has values of 70mmHg and 160mmHg, and </w:t>
      </w:r>
      <w:proofErr w:type="spellStart"/>
      <w:r>
        <w:t>DiasolicBP</w:t>
      </w:r>
      <w:proofErr w:type="spellEnd"/>
      <w:r>
        <w:t xml:space="preserve"> has values of 49mmHg and 100mmHg. The</w:t>
      </w:r>
      <w:r w:rsidR="0046171C">
        <w:t xml:space="preserve"> mean</w:t>
      </w:r>
      <w:r>
        <w:t xml:space="preserve"> values for blood pressure </w:t>
      </w:r>
      <w:proofErr w:type="gramStart"/>
      <w:r>
        <w:t>is</w:t>
      </w:r>
      <w:proofErr w:type="gramEnd"/>
      <w:r>
        <w:t xml:space="preserve"> normal and within the expected range healthy range of </w:t>
      </w:r>
      <w:r w:rsidR="00D47C7A">
        <w:t>120mmHg and 70mmHg or lower</w:t>
      </w:r>
      <w:r w:rsidR="0046171C">
        <w:t xml:space="preserve"> (Heart Foundation, </w:t>
      </w:r>
      <w:proofErr w:type="spellStart"/>
      <w:r w:rsidR="0046171C">
        <w:t>n.d</w:t>
      </w:r>
      <w:proofErr w:type="spellEnd"/>
      <w:r w:rsidR="0046171C">
        <w:t>).</w:t>
      </w:r>
      <w:r w:rsidR="00D47C7A">
        <w:t xml:space="preserve"> </w:t>
      </w:r>
      <w:r w:rsidR="0046171C">
        <w:t xml:space="preserve">However, when blood pressure exceeds 120mmHg, there is an overall higher risk of health complications </w:t>
      </w:r>
      <w:r w:rsidR="001C1098">
        <w:t xml:space="preserve">shown </w:t>
      </w:r>
      <w:r w:rsidR="0046171C">
        <w:t xml:space="preserve">when comparing </w:t>
      </w:r>
      <w:proofErr w:type="spellStart"/>
      <w:r w:rsidR="0046171C">
        <w:t>RiskLevel</w:t>
      </w:r>
      <w:proofErr w:type="spellEnd"/>
      <w:r w:rsidR="0046171C">
        <w:t xml:space="preserve"> to </w:t>
      </w:r>
      <w:proofErr w:type="spellStart"/>
      <w:r w:rsidR="0046171C">
        <w:t>SystolicBP</w:t>
      </w:r>
      <w:proofErr w:type="spellEnd"/>
      <w:r w:rsidR="0046171C">
        <w:t xml:space="preserve"> and </w:t>
      </w:r>
      <w:proofErr w:type="spellStart"/>
      <w:r w:rsidR="0046171C">
        <w:t>DiasolicBP</w:t>
      </w:r>
      <w:proofErr w:type="spellEnd"/>
      <w:r w:rsidR="0046171C">
        <w:t xml:space="preserve"> seen in figure 2</w:t>
      </w:r>
      <w:r w:rsidR="001C1098">
        <w:t xml:space="preserve"> that shows first 10 rows of the dataset</w:t>
      </w:r>
      <w:r w:rsidR="0046171C">
        <w:t xml:space="preserve">. </w:t>
      </w:r>
      <w:r w:rsidR="001C1098">
        <w:t xml:space="preserve">High blood pressure is seen in women 20 weeks before or after who have Chronic Hypertension or </w:t>
      </w:r>
      <w:r w:rsidR="001C1098" w:rsidRPr="001C1098">
        <w:t>Preeclampsia</w:t>
      </w:r>
      <w:r w:rsidR="001C1098">
        <w:t xml:space="preserve"> which is a serious disorder</w:t>
      </w:r>
      <w:r w:rsidR="00415AB5">
        <w:t xml:space="preserve"> resulting from high blood pressure (ACOG, 2022)</w:t>
      </w:r>
      <w:r w:rsidR="001C1098">
        <w:t>.</w:t>
      </w:r>
      <w:r w:rsidR="00415AB5">
        <w:t xml:space="preserve"> T</w:t>
      </w:r>
      <w:r w:rsidR="001B4FCF">
        <w:t xml:space="preserve">hese abnormally high values, where </w:t>
      </w:r>
      <w:proofErr w:type="spellStart"/>
      <w:r w:rsidR="001B4FCF">
        <w:t>SystolicBP</w:t>
      </w:r>
      <w:proofErr w:type="spellEnd"/>
      <w:r w:rsidR="001B4FCF">
        <w:t xml:space="preserve"> is greater than 140mmHg, may be potential outliers in the dataset.</w:t>
      </w:r>
    </w:p>
    <w:p w14:paraId="3DC20644" w14:textId="77777777" w:rsidR="00415AB5" w:rsidRDefault="00415AB5" w:rsidP="009B3CAF"/>
    <w:p w14:paraId="043E3477" w14:textId="259CC35C" w:rsidR="00C23E22" w:rsidRPr="003D0790" w:rsidRDefault="006E46CD" w:rsidP="006E46CD">
      <w:pPr>
        <w:rPr>
          <w:b/>
          <w:bCs/>
        </w:rPr>
      </w:pPr>
      <w:r w:rsidRPr="003D0790">
        <w:rPr>
          <w:b/>
          <w:bCs/>
        </w:rPr>
        <w:t>1.2 Dataset Cleanliness</w:t>
      </w:r>
    </w:p>
    <w:p w14:paraId="4E59D610" w14:textId="77777777" w:rsidR="006E46CD" w:rsidRDefault="006E46CD" w:rsidP="006E46CD"/>
    <w:p w14:paraId="34AD800C" w14:textId="77777777" w:rsidR="006E46CD" w:rsidRDefault="006E46CD" w:rsidP="006E46CD"/>
    <w:p w14:paraId="064291F0" w14:textId="77777777" w:rsidR="006E46CD" w:rsidRDefault="006E46CD" w:rsidP="006E46CD">
      <w:pPr>
        <w:keepNext/>
        <w:jc w:val="center"/>
      </w:pPr>
      <w:r w:rsidRPr="006E46CD">
        <w:rPr>
          <w:noProof/>
        </w:rPr>
        <w:drawing>
          <wp:inline distT="0" distB="0" distL="0" distR="0" wp14:anchorId="50D96ABF" wp14:editId="04AE8681">
            <wp:extent cx="1423283" cy="1777367"/>
            <wp:effectExtent l="0" t="0" r="5715" b="0"/>
            <wp:docPr id="199454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47645" name=""/>
                    <pic:cNvPicPr/>
                  </pic:nvPicPr>
                  <pic:blipFill>
                    <a:blip r:embed="rId14"/>
                    <a:stretch>
                      <a:fillRect/>
                    </a:stretch>
                  </pic:blipFill>
                  <pic:spPr>
                    <a:xfrm>
                      <a:off x="0" y="0"/>
                      <a:ext cx="1436616" cy="1794017"/>
                    </a:xfrm>
                    <a:prstGeom prst="rect">
                      <a:avLst/>
                    </a:prstGeom>
                  </pic:spPr>
                </pic:pic>
              </a:graphicData>
            </a:graphic>
          </wp:inline>
        </w:drawing>
      </w:r>
    </w:p>
    <w:p w14:paraId="5980DE42" w14:textId="77777777" w:rsidR="006E46CD" w:rsidRDefault="006E46CD" w:rsidP="006E46CD">
      <w:pPr>
        <w:keepNext/>
        <w:jc w:val="center"/>
      </w:pPr>
    </w:p>
    <w:p w14:paraId="67AA6783" w14:textId="6FD71534" w:rsidR="0004282D" w:rsidRDefault="006E46CD" w:rsidP="0004282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3D0790">
        <w:rPr>
          <w:noProof/>
          <w:sz w:val="22"/>
          <w:szCs w:val="22"/>
        </w:rPr>
        <w:t>3</w:t>
      </w:r>
      <w:r w:rsidRPr="006E46CD">
        <w:rPr>
          <w:sz w:val="22"/>
          <w:szCs w:val="22"/>
        </w:rPr>
        <w:fldChar w:fldCharType="end"/>
      </w:r>
      <w:r w:rsidRPr="006E46CD">
        <w:rPr>
          <w:sz w:val="22"/>
          <w:szCs w:val="22"/>
        </w:rPr>
        <w:t>: Missing Values</w:t>
      </w:r>
    </w:p>
    <w:p w14:paraId="11CBE50A" w14:textId="77777777" w:rsidR="0004282D" w:rsidRPr="0004282D" w:rsidRDefault="0004282D" w:rsidP="0004282D"/>
    <w:p w14:paraId="1DC9AB13" w14:textId="77777777" w:rsidR="006E46CD" w:rsidRDefault="006E46CD" w:rsidP="006E46CD">
      <w:pPr>
        <w:keepNext/>
      </w:pPr>
      <w:r w:rsidRPr="006E46CD">
        <w:rPr>
          <w:noProof/>
        </w:rPr>
        <w:lastRenderedPageBreak/>
        <w:drawing>
          <wp:inline distT="0" distB="0" distL="0" distR="0" wp14:anchorId="777FA0B9" wp14:editId="7D5A6B0A">
            <wp:extent cx="5731510" cy="3057525"/>
            <wp:effectExtent l="0" t="0" r="2540" b="9525"/>
            <wp:docPr id="65861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0256" name=""/>
                    <pic:cNvPicPr/>
                  </pic:nvPicPr>
                  <pic:blipFill>
                    <a:blip r:embed="rId15"/>
                    <a:stretch>
                      <a:fillRect/>
                    </a:stretch>
                  </pic:blipFill>
                  <pic:spPr>
                    <a:xfrm>
                      <a:off x="0" y="0"/>
                      <a:ext cx="5731510" cy="3057525"/>
                    </a:xfrm>
                    <a:prstGeom prst="rect">
                      <a:avLst/>
                    </a:prstGeom>
                  </pic:spPr>
                </pic:pic>
              </a:graphicData>
            </a:graphic>
          </wp:inline>
        </w:drawing>
      </w:r>
    </w:p>
    <w:p w14:paraId="072318FF" w14:textId="77777777" w:rsidR="0004282D" w:rsidRDefault="0004282D" w:rsidP="006E46CD">
      <w:pPr>
        <w:pStyle w:val="Caption"/>
        <w:jc w:val="center"/>
        <w:rPr>
          <w:sz w:val="22"/>
          <w:szCs w:val="22"/>
        </w:rPr>
      </w:pPr>
    </w:p>
    <w:p w14:paraId="41EFF397" w14:textId="65225AD6" w:rsidR="006E46CD" w:rsidRPr="006E46CD" w:rsidRDefault="006E46CD" w:rsidP="006E46CD">
      <w:pPr>
        <w:pStyle w:val="Caption"/>
        <w:jc w:val="center"/>
        <w:rPr>
          <w:sz w:val="22"/>
          <w:szCs w:val="22"/>
        </w:rPr>
      </w:pPr>
      <w:r w:rsidRPr="006E46CD">
        <w:rPr>
          <w:sz w:val="22"/>
          <w:szCs w:val="22"/>
        </w:rPr>
        <w:t xml:space="preserve">Figure </w:t>
      </w:r>
      <w:r w:rsidRPr="006E46CD">
        <w:rPr>
          <w:sz w:val="22"/>
          <w:szCs w:val="22"/>
        </w:rPr>
        <w:fldChar w:fldCharType="begin"/>
      </w:r>
      <w:r w:rsidRPr="006E46CD">
        <w:rPr>
          <w:sz w:val="22"/>
          <w:szCs w:val="22"/>
        </w:rPr>
        <w:instrText xml:space="preserve"> SEQ Figure \* ARABIC </w:instrText>
      </w:r>
      <w:r w:rsidRPr="006E46CD">
        <w:rPr>
          <w:sz w:val="22"/>
          <w:szCs w:val="22"/>
        </w:rPr>
        <w:fldChar w:fldCharType="separate"/>
      </w:r>
      <w:r w:rsidR="003D0790">
        <w:rPr>
          <w:noProof/>
          <w:sz w:val="22"/>
          <w:szCs w:val="22"/>
        </w:rPr>
        <w:t>4</w:t>
      </w:r>
      <w:r w:rsidRPr="006E46CD">
        <w:rPr>
          <w:sz w:val="22"/>
          <w:szCs w:val="22"/>
        </w:rPr>
        <w:fldChar w:fldCharType="end"/>
      </w:r>
      <w:r w:rsidRPr="006E46CD">
        <w:rPr>
          <w:sz w:val="22"/>
          <w:szCs w:val="22"/>
        </w:rPr>
        <w:t>: Boxplot of Continuous Features</w:t>
      </w:r>
    </w:p>
    <w:p w14:paraId="5395ED6D" w14:textId="77777777" w:rsidR="00D47C7A" w:rsidRDefault="00D47C7A" w:rsidP="009B3CAF"/>
    <w:p w14:paraId="674CFE02" w14:textId="2D9D5108" w:rsidR="006E46CD" w:rsidRDefault="0004282D" w:rsidP="009B3CAF">
      <w:r>
        <w:t>In figures 3 and 4 helps in determining the cleanliness of the dataset. Figure 3 shows that there are no missing data in each attribute</w:t>
      </w:r>
      <w:r w:rsidR="003D0790">
        <w:t xml:space="preserve"> and in figure 4 shows the distribution of data points across each continuous attribute.</w:t>
      </w:r>
    </w:p>
    <w:p w14:paraId="681E5469" w14:textId="77777777" w:rsidR="003D0790" w:rsidRDefault="003D0790" w:rsidP="009B3CAF"/>
    <w:p w14:paraId="07C50DD4" w14:textId="224C05C6" w:rsidR="003D0790" w:rsidRDefault="003D0790" w:rsidP="009B3CAF">
      <w:r>
        <w:t>Upon looking at figure 4 and based on previous analysis on the statistics summary, there are certainly outliers that are not within reason of the general sample population of the dataset due to their extreme variance relative to the mean in their respective categories. By using the z-score strategy to identify and remove these potential outliers will give a better representation of the sample population.</w:t>
      </w:r>
    </w:p>
    <w:p w14:paraId="1114DCBE" w14:textId="77777777" w:rsidR="003D0790" w:rsidRDefault="003D0790" w:rsidP="009B3CAF"/>
    <w:p w14:paraId="4EA06DD3" w14:textId="77777777" w:rsidR="003D0790" w:rsidRDefault="003D0790" w:rsidP="003D0790">
      <w:pPr>
        <w:keepNext/>
      </w:pPr>
      <w:r w:rsidRPr="003D0790">
        <w:drawing>
          <wp:inline distT="0" distB="0" distL="0" distR="0" wp14:anchorId="472A563F" wp14:editId="26622A42">
            <wp:extent cx="5731510" cy="3108325"/>
            <wp:effectExtent l="0" t="0" r="2540" b="0"/>
            <wp:docPr id="153184780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47801" name="Picture 1" descr="A diagram of a graph&#10;&#10;Description automatically generated with medium confidence"/>
                    <pic:cNvPicPr/>
                  </pic:nvPicPr>
                  <pic:blipFill>
                    <a:blip r:embed="rId16"/>
                    <a:stretch>
                      <a:fillRect/>
                    </a:stretch>
                  </pic:blipFill>
                  <pic:spPr>
                    <a:xfrm>
                      <a:off x="0" y="0"/>
                      <a:ext cx="5731510" cy="3108325"/>
                    </a:xfrm>
                    <a:prstGeom prst="rect">
                      <a:avLst/>
                    </a:prstGeom>
                  </pic:spPr>
                </pic:pic>
              </a:graphicData>
            </a:graphic>
          </wp:inline>
        </w:drawing>
      </w:r>
    </w:p>
    <w:p w14:paraId="3DA2D295" w14:textId="79D5E69B" w:rsidR="0004282D" w:rsidRDefault="003D0790" w:rsidP="003D0790">
      <w:pPr>
        <w:pStyle w:val="Caption"/>
        <w:jc w:val="center"/>
        <w:rPr>
          <w:sz w:val="22"/>
          <w:szCs w:val="22"/>
        </w:rPr>
      </w:pPr>
      <w:r w:rsidRPr="003D0790">
        <w:rPr>
          <w:sz w:val="22"/>
          <w:szCs w:val="22"/>
        </w:rPr>
        <w:t xml:space="preserve">Figure </w:t>
      </w:r>
      <w:r w:rsidRPr="003D0790">
        <w:rPr>
          <w:sz w:val="22"/>
          <w:szCs w:val="22"/>
        </w:rPr>
        <w:fldChar w:fldCharType="begin"/>
      </w:r>
      <w:r w:rsidRPr="003D0790">
        <w:rPr>
          <w:sz w:val="22"/>
          <w:szCs w:val="22"/>
        </w:rPr>
        <w:instrText xml:space="preserve"> SEQ Figure \* ARABIC </w:instrText>
      </w:r>
      <w:r w:rsidRPr="003D0790">
        <w:rPr>
          <w:sz w:val="22"/>
          <w:szCs w:val="22"/>
        </w:rPr>
        <w:fldChar w:fldCharType="separate"/>
      </w:r>
      <w:r w:rsidRPr="003D0790">
        <w:rPr>
          <w:noProof/>
          <w:sz w:val="22"/>
          <w:szCs w:val="22"/>
        </w:rPr>
        <w:t>5</w:t>
      </w:r>
      <w:r w:rsidRPr="003D0790">
        <w:rPr>
          <w:sz w:val="22"/>
          <w:szCs w:val="22"/>
        </w:rPr>
        <w:fldChar w:fldCharType="end"/>
      </w:r>
      <w:r w:rsidRPr="003D0790">
        <w:rPr>
          <w:sz w:val="22"/>
          <w:szCs w:val="22"/>
        </w:rPr>
        <w:t>: Boxplot of Continuous Attributes without Outliers</w:t>
      </w:r>
    </w:p>
    <w:p w14:paraId="03CDB08D" w14:textId="6C5506D0" w:rsidR="003D0790" w:rsidRDefault="003D0790" w:rsidP="003D0790">
      <w:r>
        <w:lastRenderedPageBreak/>
        <w:t xml:space="preserve">Figure 5 shows what the distributions of the dataset look like after removing the </w:t>
      </w:r>
      <w:r w:rsidR="00C90351">
        <w:t xml:space="preserve">extreme </w:t>
      </w:r>
      <w:r>
        <w:t>outliers detected using the z-score method.</w:t>
      </w:r>
    </w:p>
    <w:p w14:paraId="54800021" w14:textId="77777777" w:rsidR="00C90351" w:rsidRDefault="00C90351" w:rsidP="003D0790"/>
    <w:p w14:paraId="6C178344" w14:textId="371F1B92" w:rsidR="00C90351" w:rsidRPr="00C90351" w:rsidRDefault="00C90351" w:rsidP="003D0790">
      <w:pPr>
        <w:rPr>
          <w:b/>
          <w:bCs/>
        </w:rPr>
      </w:pPr>
      <w:r w:rsidRPr="00C90351">
        <w:rPr>
          <w:b/>
          <w:bCs/>
        </w:rPr>
        <w:t xml:space="preserve">1.3 Illustration </w:t>
      </w:r>
      <w:r w:rsidR="003E01EB">
        <w:rPr>
          <w:b/>
          <w:bCs/>
        </w:rPr>
        <w:t xml:space="preserve">and Explanation </w:t>
      </w:r>
      <w:r w:rsidRPr="00C90351">
        <w:rPr>
          <w:b/>
          <w:bCs/>
        </w:rPr>
        <w:t>of Features</w:t>
      </w:r>
    </w:p>
    <w:p w14:paraId="117F247B" w14:textId="77777777" w:rsidR="003D0790" w:rsidRDefault="003D0790" w:rsidP="003D0790"/>
    <w:p w14:paraId="0A1AD3FB" w14:textId="77777777" w:rsidR="003D0790" w:rsidRDefault="003D0790" w:rsidP="003D0790"/>
    <w:p w14:paraId="248673BD" w14:textId="77777777" w:rsidR="00C90351" w:rsidRPr="003D0790" w:rsidRDefault="00C90351" w:rsidP="003D0790"/>
    <w:p w14:paraId="07FAB41A" w14:textId="77777777" w:rsidR="00476B2C" w:rsidRPr="003E7016" w:rsidRDefault="00476B2C" w:rsidP="00476B2C">
      <w:pPr>
        <w:rPr>
          <w:i/>
          <w:iCs/>
        </w:rPr>
      </w:pPr>
      <w:r w:rsidRPr="003E7016">
        <w:rPr>
          <w:i/>
          <w:iCs/>
        </w:rPr>
        <w:t>This section of your report must discuss the dataset and any features you consider relevant to the analysis and modelling task.</w:t>
      </w:r>
    </w:p>
    <w:p w14:paraId="37DC0816" w14:textId="77777777" w:rsidR="00476B2C" w:rsidRPr="000322BD" w:rsidRDefault="00476B2C" w:rsidP="00476B2C">
      <w:pPr>
        <w:rPr>
          <w:i/>
          <w:iCs/>
          <w:strike/>
        </w:rPr>
      </w:pPr>
      <w:r w:rsidRPr="000322BD">
        <w:rPr>
          <w:i/>
          <w:iCs/>
          <w:strike/>
        </w:rPr>
        <w:t>• How many features (attributes) and instances exist, and what data types are these?</w:t>
      </w:r>
    </w:p>
    <w:p w14:paraId="0F2F0824" w14:textId="77777777" w:rsidR="00476B2C" w:rsidRPr="003E7016" w:rsidRDefault="00476B2C" w:rsidP="00476B2C">
      <w:pPr>
        <w:rPr>
          <w:i/>
          <w:iCs/>
        </w:rPr>
      </w:pPr>
      <w:r w:rsidRPr="003E7016">
        <w:rPr>
          <w:i/>
          <w:iCs/>
        </w:rPr>
        <w:t xml:space="preserve">• </w:t>
      </w:r>
      <w:r w:rsidRPr="000322BD">
        <w:rPr>
          <w:i/>
          <w:iCs/>
          <w:strike/>
        </w:rPr>
        <w:t>Provide summary statistics of the continuous numerical features.</w:t>
      </w:r>
    </w:p>
    <w:p w14:paraId="1A57FFE2" w14:textId="77777777" w:rsidR="00476B2C" w:rsidRPr="00C90351" w:rsidRDefault="00476B2C" w:rsidP="00476B2C">
      <w:pPr>
        <w:rPr>
          <w:i/>
          <w:iCs/>
          <w:strike/>
        </w:rPr>
      </w:pPr>
      <w:r w:rsidRPr="00C90351">
        <w:rPr>
          <w:i/>
          <w:iCs/>
          <w:strike/>
        </w:rPr>
        <w:t>• Perform an initial exploration of the provided dataset to assess its cleanliness. Describe the steps taken to address both data cleanliness evaluation and data cleaning strategies.</w:t>
      </w:r>
    </w:p>
    <w:p w14:paraId="3D003A6C" w14:textId="77777777" w:rsidR="00476B2C" w:rsidRPr="003E7016" w:rsidRDefault="00476B2C" w:rsidP="00476B2C">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4CCE1959" w14:textId="77777777" w:rsidR="00476B2C" w:rsidRDefault="00476B2C" w:rsidP="00476B2C">
      <w:pPr>
        <w:rPr>
          <w:i/>
          <w:iCs/>
        </w:rPr>
      </w:pPr>
      <w:r w:rsidRPr="003E7016">
        <w:rPr>
          <w:i/>
          <w:iCs/>
        </w:rPr>
        <w:t>• Explain what you can learn from your data exploration and visualisations provided</w:t>
      </w:r>
    </w:p>
    <w:p w14:paraId="5FCD6611" w14:textId="77777777" w:rsidR="00476B2C" w:rsidRPr="003E7016" w:rsidRDefault="00476B2C" w:rsidP="00476B2C">
      <w:pPr>
        <w:rPr>
          <w:i/>
          <w:iCs/>
        </w:rPr>
      </w:pPr>
    </w:p>
    <w:p w14:paraId="19AF5C8D" w14:textId="0E677A4E" w:rsidR="00476B2C" w:rsidRDefault="00476B2C" w:rsidP="00476B2C">
      <w:pPr>
        <w:pStyle w:val="Heading1"/>
      </w:pPr>
      <w:bookmarkStart w:id="4" w:name="_Toc163139675"/>
      <w:r>
        <w:t>Data Classification Models - Create Decision Tree</w:t>
      </w:r>
      <w:bookmarkEnd w:id="4"/>
    </w:p>
    <w:p w14:paraId="777E524E" w14:textId="77777777" w:rsidR="00476B2C" w:rsidRDefault="00476B2C" w:rsidP="00476B2C"/>
    <w:p w14:paraId="4428664F" w14:textId="05C1C6E7" w:rsidR="00476B2C" w:rsidRPr="0046055A" w:rsidRDefault="00476B2C" w:rsidP="00476B2C">
      <w:pPr>
        <w:pStyle w:val="Heading1"/>
      </w:pPr>
      <w:bookmarkStart w:id="5" w:name="_Toc163139676"/>
      <w:r>
        <w:t>Results and Discussion</w:t>
      </w:r>
      <w:r w:rsidR="000322BD">
        <w:t xml:space="preserve"> (400-500)</w:t>
      </w:r>
      <w:bookmarkEnd w:id="5"/>
    </w:p>
    <w:p w14:paraId="5CE9B4CC" w14:textId="77777777" w:rsidR="00476B2C" w:rsidRDefault="00476B2C" w:rsidP="00476B2C"/>
    <w:p w14:paraId="6F01F14E" w14:textId="4D816035" w:rsidR="000547C9" w:rsidRDefault="000547C9" w:rsidP="000547C9">
      <w:pPr>
        <w:pStyle w:val="Heading1"/>
      </w:pPr>
      <w:bookmarkStart w:id="6" w:name="_Toc163139677"/>
      <w:r>
        <w:t>References</w:t>
      </w:r>
      <w:bookmarkEnd w:id="6"/>
    </w:p>
    <w:p w14:paraId="0CC9D69F" w14:textId="77777777" w:rsidR="00476B2C" w:rsidRPr="0046055A" w:rsidRDefault="00476B2C" w:rsidP="00476B2C"/>
    <w:p w14:paraId="585DC8F0" w14:textId="68C49F81" w:rsidR="00476B2C"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7" w:tgtFrame="_blank" w:history="1">
        <w:r w:rsidR="001A09FD" w:rsidRPr="001A09FD">
          <w:rPr>
            <w:rStyle w:val="Hyperlink"/>
            <w:rFonts w:asciiTheme="minorHAnsi" w:eastAsiaTheme="minorHAnsi" w:hAnsiTheme="minorHAnsi" w:cstheme="minorBidi"/>
            <w:b/>
          </w:rPr>
          <w:t>https://www.heart.org/en/health-topics/high-blood-pressure</w:t>
        </w:r>
      </w:hyperlink>
    </w:p>
    <w:p w14:paraId="7FD6A7AE" w14:textId="77777777"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6B637AFB" w14:textId="059EA56C" w:rsidR="001A09FD"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8" w:history="1">
        <w:r w:rsidR="001A09FD" w:rsidRPr="004F770B">
          <w:rPr>
            <w:rStyle w:val="Hyperlink"/>
            <w:rFonts w:asciiTheme="minorHAnsi" w:eastAsiaTheme="minorHAnsi" w:hAnsiTheme="minorHAnsi" w:cstheme="minorBidi"/>
            <w:b/>
          </w:rPr>
          <w:t>https://www.niddk.nih.gov/health-information/diabetes</w:t>
        </w:r>
      </w:hyperlink>
    </w:p>
    <w:p w14:paraId="2FF4DA7F" w14:textId="77777777" w:rsidR="001A09FD" w:rsidRDefault="001A09FD"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3EDAA37B" w14:textId="76FCAA72" w:rsidR="001A09FD"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19" w:tgtFrame="_blank" w:history="1">
        <w:r w:rsidR="001A09FD" w:rsidRPr="001A09FD">
          <w:rPr>
            <w:rStyle w:val="Hyperlink"/>
            <w:rFonts w:asciiTheme="minorHAnsi" w:eastAsiaTheme="minorHAnsi" w:hAnsiTheme="minorHAnsi" w:cstheme="minorBidi"/>
            <w:b/>
          </w:rPr>
          <w:t>https://medlineplus.gov/ency/article/001982.htm</w:t>
        </w:r>
      </w:hyperlink>
    </w:p>
    <w:p w14:paraId="1F9B7B05" w14:textId="77777777" w:rsidR="00C23E22" w:rsidRDefault="00C23E22"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4EEC5D89" w14:textId="33AB16A7" w:rsidR="00C23E22"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20" w:history="1">
        <w:r w:rsidR="00491A88" w:rsidRPr="004F770B">
          <w:rPr>
            <w:rStyle w:val="Hyperlink"/>
            <w:rFonts w:asciiTheme="minorHAnsi" w:eastAsiaTheme="minorHAnsi" w:hAnsiTheme="minorHAnsi" w:cstheme="minorBidi"/>
            <w:b/>
            <w:lang w:val="en-NZ"/>
          </w:rPr>
          <w:t>https://www.statista.com/statistics/1081327/new-zealand-median-age-of-mothers-at-childbirth/</w:t>
        </w:r>
      </w:hyperlink>
    </w:p>
    <w:p w14:paraId="72473B30" w14:textId="77777777" w:rsidR="00491A88"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60D4BCFC" w14:textId="66D54104" w:rsidR="00491A88"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21" w:history="1">
        <w:r w:rsidR="00491A88" w:rsidRPr="004F770B">
          <w:rPr>
            <w:rStyle w:val="Hyperlink"/>
            <w:rFonts w:asciiTheme="minorHAnsi" w:eastAsiaTheme="minorHAnsi" w:hAnsiTheme="minorHAnsi" w:cstheme="minorBidi"/>
            <w:b/>
            <w:lang w:val="en-NZ"/>
          </w:rPr>
          <w:t>https://www.heartfoundation.org.nz/wellbeing/managing-risk/managing-high-blood-pressure</w:t>
        </w:r>
      </w:hyperlink>
    </w:p>
    <w:p w14:paraId="0BE9F9A3" w14:textId="77777777" w:rsidR="00491A88" w:rsidRDefault="00491A88"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330540FD" w14:textId="647E6B4B" w:rsidR="00491A88"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22" w:anchor=":~:text=You%20have%20gestational%20hypertension%20when,normal%20blood%20pressure%20before%20pregnancy" w:history="1">
        <w:r w:rsidR="00022671" w:rsidRPr="004F770B">
          <w:rPr>
            <w:rStyle w:val="Hyperlink"/>
            <w:rFonts w:asciiTheme="minorHAnsi" w:eastAsiaTheme="minorHAnsi" w:hAnsiTheme="minorHAnsi" w:cstheme="minorBidi"/>
            <w:b/>
            <w:lang w:val="en-NZ"/>
          </w:rPr>
          <w:t>https://www.acog.org/womens-health/faqs/preeclampsia-and-high-blood-pressure-during-pregnancy#:~:text=You%20have%20gestational%20hypertension%20when,normal%20blood%20pressure%20before%20pregnancy</w:t>
        </w:r>
      </w:hyperlink>
      <w:r w:rsidR="00022671" w:rsidRPr="00022671">
        <w:rPr>
          <w:rFonts w:asciiTheme="minorHAnsi" w:eastAsiaTheme="minorHAnsi" w:hAnsiTheme="minorHAnsi" w:cstheme="minorBidi"/>
          <w:b/>
          <w:color w:val="000000" w:themeColor="text1"/>
          <w:lang w:val="en-NZ"/>
        </w:rPr>
        <w:t>.</w:t>
      </w:r>
    </w:p>
    <w:p w14:paraId="692902C1" w14:textId="77777777" w:rsidR="00022671" w:rsidRDefault="00022671" w:rsidP="00476B2C">
      <w:pPr>
        <w:pStyle w:val="ListParagraph"/>
        <w:spacing w:before="160" w:after="80" w:line="259" w:lineRule="auto"/>
        <w:ind w:left="0"/>
        <w:rPr>
          <w:rFonts w:asciiTheme="minorHAnsi" w:eastAsiaTheme="minorHAnsi" w:hAnsiTheme="minorHAnsi" w:cstheme="minorBidi"/>
          <w:b/>
          <w:color w:val="000000" w:themeColor="text1"/>
          <w:lang w:val="en-NZ"/>
        </w:rPr>
      </w:pPr>
    </w:p>
    <w:p w14:paraId="58BAE484" w14:textId="753FC5A0" w:rsidR="00886EB4" w:rsidRDefault="00000000" w:rsidP="00476B2C">
      <w:pPr>
        <w:pStyle w:val="ListParagraph"/>
        <w:spacing w:before="160" w:after="80" w:line="259" w:lineRule="auto"/>
        <w:ind w:left="0"/>
        <w:rPr>
          <w:rFonts w:asciiTheme="minorHAnsi" w:eastAsiaTheme="minorHAnsi" w:hAnsiTheme="minorHAnsi" w:cstheme="minorBidi"/>
          <w:b/>
          <w:color w:val="000000" w:themeColor="text1"/>
          <w:lang w:val="en-NZ"/>
        </w:rPr>
      </w:pPr>
      <w:hyperlink r:id="rId23" w:history="1">
        <w:r w:rsidR="00886EB4" w:rsidRPr="004F770B">
          <w:rPr>
            <w:rStyle w:val="Hyperlink"/>
            <w:rFonts w:asciiTheme="minorHAnsi" w:eastAsiaTheme="minorHAnsi" w:hAnsiTheme="minorHAnsi" w:cstheme="minorBidi"/>
            <w:b/>
            <w:lang w:val="en-NZ"/>
          </w:rPr>
          <w:t>https://www.diabete.qc.ca/en/diabetes/information-on-diabetes/diabetes-in-pregnancy/</w:t>
        </w:r>
      </w:hyperlink>
    </w:p>
    <w:p w14:paraId="725770D7" w14:textId="77777777" w:rsidR="00886EB4" w:rsidRPr="00121338" w:rsidRDefault="00886EB4" w:rsidP="00476B2C">
      <w:pPr>
        <w:pStyle w:val="ListParagraph"/>
        <w:spacing w:before="160" w:after="80" w:line="259" w:lineRule="auto"/>
        <w:ind w:left="0"/>
        <w:rPr>
          <w:rFonts w:asciiTheme="minorHAnsi" w:eastAsiaTheme="minorHAnsi" w:hAnsiTheme="minorHAnsi" w:cstheme="minorBidi"/>
          <w:b/>
          <w:color w:val="000000" w:themeColor="text1"/>
          <w:lang w:val="en-NZ"/>
        </w:rPr>
      </w:pPr>
    </w:p>
    <w:sectPr w:rsidR="00886EB4" w:rsidRPr="00121338" w:rsidSect="00D57FF2">
      <w:headerReference w:type="default" r:id="rId24"/>
      <w:footerReference w:type="default" r:id="rId25"/>
      <w:headerReference w:type="first" r:id="rId26"/>
      <w:pgSz w:w="11906" w:h="16838"/>
      <w:pgMar w:top="1440" w:right="1440" w:bottom="1440" w:left="1440" w:header="709" w:footer="4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64AA7" w14:textId="77777777" w:rsidR="00D57FF2" w:rsidRDefault="00D57FF2">
      <w:r>
        <w:separator/>
      </w:r>
    </w:p>
  </w:endnote>
  <w:endnote w:type="continuationSeparator" w:id="0">
    <w:p w14:paraId="19F7762C" w14:textId="77777777" w:rsidR="00D57FF2" w:rsidRDefault="00D5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dobe Myungjo Std M">
    <w:altName w:val="Yu Gothic"/>
    <w:panose1 w:val="00000000000000000000"/>
    <w:charset w:val="80"/>
    <w:family w:val="roman"/>
    <w:notTrueType/>
    <w:pitch w:val="variable"/>
    <w:sig w:usb0="800002A7" w:usb1="29D7FCFB"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33828146"/>
      <w:docPartObj>
        <w:docPartGallery w:val="Page Numbers (Bottom of Page)"/>
        <w:docPartUnique/>
      </w:docPartObj>
    </w:sdtPr>
    <w:sdtContent>
      <w:sdt>
        <w:sdtPr>
          <w:rPr>
            <w:rFonts w:asciiTheme="minorHAnsi" w:hAnsiTheme="minorHAnsi" w:cstheme="minorHAnsi"/>
          </w:rPr>
          <w:id w:val="1686402413"/>
          <w:docPartObj>
            <w:docPartGallery w:val="Page Numbers (Top of Page)"/>
            <w:docPartUnique/>
          </w:docPartObj>
        </w:sdtPr>
        <w:sdtContent>
          <w:p w14:paraId="526E93ED" w14:textId="77777777" w:rsidR="0020416D" w:rsidRPr="006D5087" w:rsidRDefault="006D5087" w:rsidP="006D5087">
            <w:pPr>
              <w:pStyle w:val="Footer"/>
              <w:tabs>
                <w:tab w:val="clear" w:pos="8306"/>
                <w:tab w:val="right" w:pos="8312"/>
              </w:tabs>
              <w:jc w:val="right"/>
              <w:rPr>
                <w:rFonts w:asciiTheme="minorHAnsi" w:hAnsiTheme="minorHAnsi" w:cstheme="minorHAnsi"/>
              </w:rPr>
            </w:pPr>
            <w:r w:rsidRPr="006D5087">
              <w:rPr>
                <w:rFonts w:asciiTheme="minorHAnsi" w:hAnsiTheme="minorHAnsi" w:cstheme="minorHAnsi"/>
              </w:rPr>
              <w:t xml:space="preserve">Page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PAGE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r w:rsidRPr="006D5087">
              <w:rPr>
                <w:rFonts w:asciiTheme="minorHAnsi" w:hAnsiTheme="minorHAnsi" w:cstheme="minorHAnsi"/>
              </w:rPr>
              <w:t xml:space="preserve"> of </w:t>
            </w:r>
            <w:r w:rsidRPr="006D5087">
              <w:rPr>
                <w:rFonts w:asciiTheme="minorHAnsi" w:hAnsiTheme="minorHAnsi" w:cstheme="minorHAnsi"/>
                <w:b/>
                <w:bCs/>
              </w:rPr>
              <w:fldChar w:fldCharType="begin"/>
            </w:r>
            <w:r w:rsidRPr="006D5087">
              <w:rPr>
                <w:rFonts w:asciiTheme="minorHAnsi" w:hAnsiTheme="minorHAnsi" w:cstheme="minorHAnsi"/>
                <w:b/>
                <w:bCs/>
              </w:rPr>
              <w:instrText xml:space="preserve"> NUMPAGES  </w:instrText>
            </w:r>
            <w:r w:rsidRPr="006D5087">
              <w:rPr>
                <w:rFonts w:asciiTheme="minorHAnsi" w:hAnsiTheme="minorHAnsi" w:cstheme="minorHAnsi"/>
                <w:b/>
                <w:bCs/>
              </w:rPr>
              <w:fldChar w:fldCharType="separate"/>
            </w:r>
            <w:r w:rsidR="00A60FC9">
              <w:rPr>
                <w:rFonts w:asciiTheme="minorHAnsi" w:hAnsiTheme="minorHAnsi" w:cstheme="minorHAnsi"/>
                <w:b/>
                <w:bCs/>
                <w:noProof/>
              </w:rPr>
              <w:t>2</w:t>
            </w:r>
            <w:r w:rsidRPr="006D5087">
              <w:rPr>
                <w:rFonts w:asciiTheme="minorHAnsi" w:hAnsiTheme="minorHAnsi" w:cs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A6F30" w14:textId="77777777" w:rsidR="00D57FF2" w:rsidRDefault="00D57FF2">
      <w:r>
        <w:separator/>
      </w:r>
    </w:p>
  </w:footnote>
  <w:footnote w:type="continuationSeparator" w:id="0">
    <w:p w14:paraId="64894454" w14:textId="77777777" w:rsidR="00D57FF2" w:rsidRDefault="00D5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041C0" w14:textId="2DB870F3" w:rsidR="001D5EDD" w:rsidRPr="00131612" w:rsidRDefault="00131612">
    <w:pPr>
      <w:pStyle w:val="Header"/>
      <w:rPr>
        <w:sz w:val="26"/>
        <w:szCs w:val="26"/>
      </w:rPr>
    </w:pPr>
    <w:r>
      <w:rPr>
        <w:rFonts w:asciiTheme="minorHAnsi" w:hAnsiTheme="minorHAnsi"/>
        <w:b/>
        <w:noProof/>
        <w:sz w:val="20"/>
        <w:szCs w:val="20"/>
        <w:lang w:val="en-NZ" w:eastAsia="en-NZ"/>
      </w:rPr>
      <mc:AlternateContent>
        <mc:Choice Requires="wps">
          <w:drawing>
            <wp:anchor distT="0" distB="0" distL="114300" distR="114300" simplePos="0" relativeHeight="251663360" behindDoc="0" locked="0" layoutInCell="1" allowOverlap="1" wp14:anchorId="3DCB216B" wp14:editId="34CDE388">
              <wp:simplePos x="0" y="0"/>
              <wp:positionH relativeFrom="column">
                <wp:posOffset>4448175</wp:posOffset>
              </wp:positionH>
              <wp:positionV relativeFrom="paragraph">
                <wp:posOffset>189865</wp:posOffset>
              </wp:positionV>
              <wp:extent cx="1461600"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46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F4BB6"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0.25pt,14.95pt" to="46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" strokecolor="black [3200]" strokeweight=".5pt">
              <v:stroke joinstyle="miter"/>
            </v:line>
          </w:pict>
        </mc:Fallback>
      </mc:AlternateContent>
    </w:r>
    <w:r w:rsidR="006D5087">
      <w:rPr>
        <w:rFonts w:asciiTheme="minorHAnsi" w:hAnsiTheme="minorHAnsi"/>
        <w:sz w:val="20"/>
        <w:szCs w:val="20"/>
      </w:rPr>
      <w:t>PAPER CODE</w:t>
    </w:r>
    <w:r w:rsidR="00A60FC9">
      <w:rPr>
        <w:rFonts w:asciiTheme="minorHAnsi" w:hAnsiTheme="minorHAnsi"/>
        <w:sz w:val="20"/>
        <w:szCs w:val="20"/>
      </w:rPr>
      <w:t xml:space="preserve"> S</w:t>
    </w:r>
    <w:r w:rsidR="00DC288D">
      <w:rPr>
        <w:rFonts w:asciiTheme="minorHAnsi" w:hAnsiTheme="minorHAnsi"/>
        <w:sz w:val="20"/>
        <w:szCs w:val="20"/>
      </w:rPr>
      <w:t>1</w:t>
    </w:r>
    <w:r w:rsidR="00A60FC9">
      <w:rPr>
        <w:rFonts w:asciiTheme="minorHAnsi" w:hAnsiTheme="minorHAnsi"/>
        <w:sz w:val="20"/>
        <w:szCs w:val="20"/>
      </w:rPr>
      <w:t xml:space="preserve"> 201</w:t>
    </w:r>
    <w:r w:rsidR="00DC288D">
      <w:rPr>
        <w:rFonts w:asciiTheme="minorHAnsi" w:hAnsiTheme="minorHAnsi"/>
        <w:sz w:val="20"/>
        <w:szCs w:val="20"/>
      </w:rPr>
      <w:t>9</w:t>
    </w:r>
    <w:r>
      <w:rPr>
        <w:rFonts w:asciiTheme="minorHAnsi" w:hAnsiTheme="minorHAnsi"/>
        <w:sz w:val="20"/>
        <w:szCs w:val="20"/>
      </w:rPr>
      <w:tab/>
      <w:t xml:space="preserve">                                            </w:t>
    </w:r>
    <w:r w:rsidR="00A60FC9">
      <w:rPr>
        <w:rFonts w:asciiTheme="minorHAnsi" w:hAnsiTheme="minorHAnsi"/>
        <w:sz w:val="20"/>
        <w:szCs w:val="20"/>
      </w:rPr>
      <w:t xml:space="preserve">                         </w:t>
    </w:r>
    <w:r w:rsidRPr="00D97E0D">
      <w:rPr>
        <w:rFonts w:asciiTheme="minorHAnsi" w:hAnsiTheme="minorHAnsi"/>
        <w:b/>
        <w:sz w:val="26"/>
        <w:szCs w:val="26"/>
      </w:rPr>
      <w:t>Student ID Number:</w:t>
    </w:r>
    <w:r w:rsidRPr="00131612">
      <w:rPr>
        <w:rFonts w:asciiTheme="minorHAnsi" w:hAnsiTheme="minorHAnsi"/>
        <w:b/>
        <w:noProof/>
        <w:sz w:val="20"/>
        <w:szCs w:val="20"/>
        <w:lang w:val="en-NZ" w:eastAsia="en-NZ"/>
      </w:rPr>
      <w:t xml:space="preserve"> </w:t>
    </w:r>
  </w:p>
  <w:p w14:paraId="19D7322E" w14:textId="77777777" w:rsidR="00F45666" w:rsidRDefault="00F45666" w:rsidP="00F4566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A4CE" w14:textId="0F480EFE" w:rsidR="001D5EDD" w:rsidRPr="00131612" w:rsidRDefault="00131612">
    <w:pPr>
      <w:pStyle w:val="Header"/>
    </w:pPr>
    <w:r>
      <w:rPr>
        <w:rFonts w:asciiTheme="minorHAnsi" w:hAnsiTheme="minorHAnsi"/>
        <w:b/>
        <w:noProof/>
        <w:sz w:val="20"/>
        <w:szCs w:val="20"/>
        <w:lang w:val="en-NZ" w:eastAsia="en-NZ"/>
      </w:rPr>
      <mc:AlternateContent>
        <mc:Choice Requires="wps">
          <w:drawing>
            <wp:anchor distT="0" distB="0" distL="114300" distR="114300" simplePos="0" relativeHeight="251665408" behindDoc="0" locked="0" layoutInCell="1" allowOverlap="1" wp14:anchorId="599EB431" wp14:editId="31C4DDC2">
              <wp:simplePos x="0" y="0"/>
              <wp:positionH relativeFrom="column">
                <wp:posOffset>4908550</wp:posOffset>
              </wp:positionH>
              <wp:positionV relativeFrom="paragraph">
                <wp:posOffset>210185</wp:posOffset>
              </wp:positionV>
              <wp:extent cx="1289685" cy="6350"/>
              <wp:effectExtent l="0" t="0" r="24765" b="31750"/>
              <wp:wrapNone/>
              <wp:docPr id="2" name="Straight Connector 2"/>
              <wp:cNvGraphicFramePr/>
              <a:graphic xmlns:a="http://schemas.openxmlformats.org/drawingml/2006/main">
                <a:graphicData uri="http://schemas.microsoft.com/office/word/2010/wordprocessingShape">
                  <wps:wsp>
                    <wps:cNvCnPr/>
                    <wps:spPr>
                      <a:xfrm>
                        <a:off x="0" y="0"/>
                        <a:ext cx="128968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6BF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16.55pt" to="488.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" strokecolor="black [3200]" strokeweight=".5pt">
              <v:stroke joinstyle="miter"/>
            </v:line>
          </w:pict>
        </mc:Fallback>
      </mc:AlternateContent>
    </w:r>
    <w:r w:rsidR="001D5EDD">
      <w:rPr>
        <w:noProof/>
        <w:lang w:val="en-NZ" w:eastAsia="en-NZ"/>
      </w:rPr>
      <w:drawing>
        <wp:anchor distT="0" distB="0" distL="114300" distR="114300" simplePos="0" relativeHeight="251661312" behindDoc="1" locked="0" layoutInCell="1" allowOverlap="1" wp14:anchorId="482EC47F" wp14:editId="4535141A">
          <wp:simplePos x="0" y="0"/>
          <wp:positionH relativeFrom="margin">
            <wp:align>center</wp:align>
          </wp:positionH>
          <wp:positionV relativeFrom="paragraph">
            <wp:posOffset>-448310</wp:posOffset>
          </wp:positionV>
          <wp:extent cx="1123950" cy="12757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teal-padding.gif"/>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27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716">
      <w:tab/>
      <w:t xml:space="preserve">                                                                  </w:t>
    </w:r>
    <w:r>
      <w:t xml:space="preserve">      </w:t>
    </w:r>
    <w:r w:rsidR="000322BD">
      <w:t xml:space="preserve">      </w:t>
    </w:r>
    <w:r w:rsidR="00476B2C">
      <w:rPr>
        <w:rFonts w:asciiTheme="minorHAnsi" w:hAnsiTheme="minorHAnsi"/>
        <w:b/>
        <w:sz w:val="26"/>
        <w:szCs w:val="26"/>
      </w:rPr>
      <w:t xml:space="preserve"> </w:t>
    </w:r>
    <w:r w:rsidR="000322BD">
      <w:rPr>
        <w:rFonts w:asciiTheme="minorHAnsi" w:hAnsiTheme="minorHAnsi"/>
        <w:b/>
        <w:sz w:val="26"/>
        <w:szCs w:val="26"/>
      </w:rPr>
      <w:t xml:space="preserve">   </w:t>
    </w:r>
    <w:r w:rsidR="00476B2C">
      <w:rPr>
        <w:rFonts w:asciiTheme="minorHAnsi" w:hAnsiTheme="minorHAnsi"/>
        <w:b/>
        <w:sz w:val="26"/>
        <w:szCs w:val="26"/>
      </w:rPr>
      <w:t>S</w:t>
    </w:r>
    <w:r w:rsidR="00AB7716" w:rsidRPr="00D97E0D">
      <w:rPr>
        <w:rFonts w:asciiTheme="minorHAnsi" w:hAnsiTheme="minorHAnsi"/>
        <w:b/>
        <w:sz w:val="26"/>
        <w:szCs w:val="26"/>
      </w:rPr>
      <w:t>tudent ID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03558E"/>
    <w:multiLevelType w:val="multilevel"/>
    <w:tmpl w:val="9572B1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14040"/>
    <w:multiLevelType w:val="hybridMultilevel"/>
    <w:tmpl w:val="BC06EA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9B64AE"/>
    <w:multiLevelType w:val="hybridMultilevel"/>
    <w:tmpl w:val="5F6E9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354A2"/>
    <w:multiLevelType w:val="hybridMultilevel"/>
    <w:tmpl w:val="32DEDBCE"/>
    <w:lvl w:ilvl="0" w:tplc="071AE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04DF9"/>
    <w:multiLevelType w:val="hybridMultilevel"/>
    <w:tmpl w:val="FB8CAEB8"/>
    <w:lvl w:ilvl="0" w:tplc="0E24D6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709B1"/>
    <w:multiLevelType w:val="hybridMultilevel"/>
    <w:tmpl w:val="74E61450"/>
    <w:lvl w:ilvl="0" w:tplc="13309068">
      <w:start w:val="1"/>
      <w:numFmt w:val="decimal"/>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5816A3"/>
    <w:multiLevelType w:val="hybridMultilevel"/>
    <w:tmpl w:val="1FB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54806"/>
    <w:multiLevelType w:val="hybridMultilevel"/>
    <w:tmpl w:val="3AD2F452"/>
    <w:lvl w:ilvl="0" w:tplc="70A00C0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8B1CED"/>
    <w:multiLevelType w:val="hybridMultilevel"/>
    <w:tmpl w:val="EBD0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8062A"/>
    <w:multiLevelType w:val="hybridMultilevel"/>
    <w:tmpl w:val="0A50FE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457F4C18"/>
    <w:multiLevelType w:val="hybridMultilevel"/>
    <w:tmpl w:val="2FF08E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DE92EFD"/>
    <w:multiLevelType w:val="hybridMultilevel"/>
    <w:tmpl w:val="7966C19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84B02"/>
    <w:multiLevelType w:val="hybridMultilevel"/>
    <w:tmpl w:val="A0F2D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CF0318"/>
    <w:multiLevelType w:val="multilevel"/>
    <w:tmpl w:val="B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D60DF"/>
    <w:multiLevelType w:val="hybridMultilevel"/>
    <w:tmpl w:val="7966C19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31775">
    <w:abstractNumId w:val="7"/>
  </w:num>
  <w:num w:numId="2" w16cid:durableId="885337329">
    <w:abstractNumId w:val="9"/>
  </w:num>
  <w:num w:numId="3" w16cid:durableId="111443754">
    <w:abstractNumId w:val="3"/>
  </w:num>
  <w:num w:numId="4" w16cid:durableId="936131986">
    <w:abstractNumId w:val="4"/>
  </w:num>
  <w:num w:numId="5" w16cid:durableId="1673991107">
    <w:abstractNumId w:val="15"/>
  </w:num>
  <w:num w:numId="6" w16cid:durableId="1513181518">
    <w:abstractNumId w:val="5"/>
  </w:num>
  <w:num w:numId="7" w16cid:durableId="1947039453">
    <w:abstractNumId w:val="13"/>
  </w:num>
  <w:num w:numId="8" w16cid:durableId="1124807405">
    <w:abstractNumId w:val="12"/>
  </w:num>
  <w:num w:numId="9" w16cid:durableId="348483665">
    <w:abstractNumId w:val="8"/>
  </w:num>
  <w:num w:numId="10" w16cid:durableId="1762754222">
    <w:abstractNumId w:val="14"/>
  </w:num>
  <w:num w:numId="11" w16cid:durableId="1634367551">
    <w:abstractNumId w:val="10"/>
  </w:num>
  <w:num w:numId="12" w16cid:durableId="1651326732">
    <w:abstractNumId w:val="6"/>
  </w:num>
  <w:num w:numId="13" w16cid:durableId="1978102453">
    <w:abstractNumId w:val="0"/>
  </w:num>
  <w:num w:numId="14" w16cid:durableId="174658536">
    <w:abstractNumId w:val="2"/>
  </w:num>
  <w:num w:numId="15" w16cid:durableId="185556947">
    <w:abstractNumId w:val="1"/>
  </w:num>
  <w:num w:numId="16" w16cid:durableId="1161238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tzQ1MzU2MzEyNLZU0lEKTi0uzszPAymwrAUAyi18RSwAAAA="/>
  </w:docVars>
  <w:rsids>
    <w:rsidRoot w:val="0093011A"/>
    <w:rsid w:val="000003B0"/>
    <w:rsid w:val="00000D58"/>
    <w:rsid w:val="000102BD"/>
    <w:rsid w:val="00022671"/>
    <w:rsid w:val="000322BD"/>
    <w:rsid w:val="0004282D"/>
    <w:rsid w:val="000546EC"/>
    <w:rsid w:val="000547C9"/>
    <w:rsid w:val="000807EB"/>
    <w:rsid w:val="000A0B65"/>
    <w:rsid w:val="000D16FC"/>
    <w:rsid w:val="001013A0"/>
    <w:rsid w:val="00106A75"/>
    <w:rsid w:val="00121338"/>
    <w:rsid w:val="00131612"/>
    <w:rsid w:val="00150294"/>
    <w:rsid w:val="00172EC0"/>
    <w:rsid w:val="001A09FD"/>
    <w:rsid w:val="001B49D6"/>
    <w:rsid w:val="001B4FCF"/>
    <w:rsid w:val="001C1098"/>
    <w:rsid w:val="001D5EDD"/>
    <w:rsid w:val="001F0CDB"/>
    <w:rsid w:val="0020416D"/>
    <w:rsid w:val="00215D71"/>
    <w:rsid w:val="00223219"/>
    <w:rsid w:val="00227C6A"/>
    <w:rsid w:val="00237B31"/>
    <w:rsid w:val="00272226"/>
    <w:rsid w:val="002A72DF"/>
    <w:rsid w:val="002C2A90"/>
    <w:rsid w:val="002C44F9"/>
    <w:rsid w:val="002C60B8"/>
    <w:rsid w:val="002C7F3C"/>
    <w:rsid w:val="002D1CA1"/>
    <w:rsid w:val="002E1F8D"/>
    <w:rsid w:val="0033093C"/>
    <w:rsid w:val="00332E10"/>
    <w:rsid w:val="003562B2"/>
    <w:rsid w:val="003728ED"/>
    <w:rsid w:val="003D0790"/>
    <w:rsid w:val="003D1CAD"/>
    <w:rsid w:val="003E01EB"/>
    <w:rsid w:val="00415AB5"/>
    <w:rsid w:val="00427362"/>
    <w:rsid w:val="0046171C"/>
    <w:rsid w:val="00476B2C"/>
    <w:rsid w:val="00482949"/>
    <w:rsid w:val="00483EE8"/>
    <w:rsid w:val="00491A88"/>
    <w:rsid w:val="004B18BA"/>
    <w:rsid w:val="004C54B0"/>
    <w:rsid w:val="004C6B59"/>
    <w:rsid w:val="004C7BC7"/>
    <w:rsid w:val="004D0A9B"/>
    <w:rsid w:val="004F0F0B"/>
    <w:rsid w:val="004F6903"/>
    <w:rsid w:val="00512BC8"/>
    <w:rsid w:val="005350AB"/>
    <w:rsid w:val="0055653A"/>
    <w:rsid w:val="00560A4A"/>
    <w:rsid w:val="005750E6"/>
    <w:rsid w:val="005970E0"/>
    <w:rsid w:val="005D7F21"/>
    <w:rsid w:val="005F741D"/>
    <w:rsid w:val="006A330E"/>
    <w:rsid w:val="006C6966"/>
    <w:rsid w:val="006C7A8D"/>
    <w:rsid w:val="006D5087"/>
    <w:rsid w:val="006D7ACA"/>
    <w:rsid w:val="006E3E3C"/>
    <w:rsid w:val="006E46CD"/>
    <w:rsid w:val="00721361"/>
    <w:rsid w:val="0073276A"/>
    <w:rsid w:val="007A5B34"/>
    <w:rsid w:val="007B3D9C"/>
    <w:rsid w:val="007B69FF"/>
    <w:rsid w:val="00800D62"/>
    <w:rsid w:val="0080212E"/>
    <w:rsid w:val="008076DE"/>
    <w:rsid w:val="00810666"/>
    <w:rsid w:val="00820525"/>
    <w:rsid w:val="00827848"/>
    <w:rsid w:val="0085107A"/>
    <w:rsid w:val="00857566"/>
    <w:rsid w:val="00886EB4"/>
    <w:rsid w:val="00886FF4"/>
    <w:rsid w:val="008B3E6B"/>
    <w:rsid w:val="008C5974"/>
    <w:rsid w:val="008D3109"/>
    <w:rsid w:val="008D77A0"/>
    <w:rsid w:val="008E03C5"/>
    <w:rsid w:val="008E0C2F"/>
    <w:rsid w:val="009225AB"/>
    <w:rsid w:val="0093011A"/>
    <w:rsid w:val="00934995"/>
    <w:rsid w:val="00942A68"/>
    <w:rsid w:val="009631D9"/>
    <w:rsid w:val="00973D31"/>
    <w:rsid w:val="009A3873"/>
    <w:rsid w:val="009A6386"/>
    <w:rsid w:val="009B3CAF"/>
    <w:rsid w:val="009B5CF6"/>
    <w:rsid w:val="009D4B3F"/>
    <w:rsid w:val="00A16ECB"/>
    <w:rsid w:val="00A60FC9"/>
    <w:rsid w:val="00AA1C1F"/>
    <w:rsid w:val="00AB7716"/>
    <w:rsid w:val="00AC21BA"/>
    <w:rsid w:val="00AD57C6"/>
    <w:rsid w:val="00AE313C"/>
    <w:rsid w:val="00B4511E"/>
    <w:rsid w:val="00B52832"/>
    <w:rsid w:val="00B6288D"/>
    <w:rsid w:val="00B94AEA"/>
    <w:rsid w:val="00BA30B6"/>
    <w:rsid w:val="00BC3C87"/>
    <w:rsid w:val="00BE33F5"/>
    <w:rsid w:val="00BE7AB4"/>
    <w:rsid w:val="00BF4B0E"/>
    <w:rsid w:val="00C20CDA"/>
    <w:rsid w:val="00C23E22"/>
    <w:rsid w:val="00C36D0A"/>
    <w:rsid w:val="00C4106D"/>
    <w:rsid w:val="00C42C7F"/>
    <w:rsid w:val="00C67800"/>
    <w:rsid w:val="00C8744A"/>
    <w:rsid w:val="00C90351"/>
    <w:rsid w:val="00C91DF8"/>
    <w:rsid w:val="00CB1C41"/>
    <w:rsid w:val="00CD197E"/>
    <w:rsid w:val="00CD5F9B"/>
    <w:rsid w:val="00D31B70"/>
    <w:rsid w:val="00D47C7A"/>
    <w:rsid w:val="00D5521C"/>
    <w:rsid w:val="00D57FF2"/>
    <w:rsid w:val="00D67E2A"/>
    <w:rsid w:val="00D7193E"/>
    <w:rsid w:val="00D8134F"/>
    <w:rsid w:val="00D977C8"/>
    <w:rsid w:val="00D97E0D"/>
    <w:rsid w:val="00DA4CAF"/>
    <w:rsid w:val="00DC288D"/>
    <w:rsid w:val="00DE0D8C"/>
    <w:rsid w:val="00DE1765"/>
    <w:rsid w:val="00E07348"/>
    <w:rsid w:val="00E64DDE"/>
    <w:rsid w:val="00E85B73"/>
    <w:rsid w:val="00E9735C"/>
    <w:rsid w:val="00EA74D0"/>
    <w:rsid w:val="00EB3857"/>
    <w:rsid w:val="00EB425F"/>
    <w:rsid w:val="00EC3A4A"/>
    <w:rsid w:val="00EF2677"/>
    <w:rsid w:val="00EF77DB"/>
    <w:rsid w:val="00F427C7"/>
    <w:rsid w:val="00F45666"/>
    <w:rsid w:val="00F87F83"/>
    <w:rsid w:val="00F94F73"/>
    <w:rsid w:val="00F96EF0"/>
    <w:rsid w:val="00FA44FF"/>
    <w:rsid w:val="00FA541A"/>
    <w:rsid w:val="00FA5A8E"/>
    <w:rsid w:val="00FB4F14"/>
    <w:rsid w:val="00FC486D"/>
    <w:rsid w:val="00FD35AA"/>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6208E5"/>
  <w15:chartTrackingRefBased/>
  <w15:docId w15:val="{E4E1970F-D826-4F59-BE97-06E109A9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820525"/>
    <w:pPr>
      <w:spacing w:before="100" w:beforeAutospacing="1" w:after="100" w:afterAutospacing="1"/>
      <w:outlineLvl w:val="0"/>
    </w:pPr>
    <w:rPr>
      <w:b/>
      <w:bCs/>
      <w:kern w:val="36"/>
      <w:sz w:val="48"/>
      <w:szCs w:val="48"/>
      <w:lang w:val="en-NZ" w:eastAsia="en-NZ"/>
    </w:rPr>
  </w:style>
  <w:style w:type="paragraph" w:styleId="Heading2">
    <w:name w:val="heading 2"/>
    <w:basedOn w:val="Normal"/>
    <w:next w:val="Normal"/>
    <w:link w:val="Heading2Char"/>
    <w:uiPriority w:val="9"/>
    <w:semiHidden/>
    <w:unhideWhenUsed/>
    <w:qFormat/>
    <w:rsid w:val="00227C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728ED"/>
    <w:pPr>
      <w:tabs>
        <w:tab w:val="center" w:pos="4153"/>
        <w:tab w:val="right" w:pos="8306"/>
      </w:tabs>
    </w:pPr>
  </w:style>
  <w:style w:type="paragraph" w:styleId="Footer">
    <w:name w:val="footer"/>
    <w:basedOn w:val="Normal"/>
    <w:link w:val="FooterChar"/>
    <w:uiPriority w:val="99"/>
    <w:rsid w:val="003728ED"/>
    <w:pPr>
      <w:tabs>
        <w:tab w:val="center" w:pos="4153"/>
        <w:tab w:val="right" w:pos="8306"/>
      </w:tabs>
    </w:pPr>
  </w:style>
  <w:style w:type="paragraph" w:styleId="BalloonText">
    <w:name w:val="Balloon Text"/>
    <w:basedOn w:val="Normal"/>
    <w:link w:val="BalloonTextChar"/>
    <w:uiPriority w:val="99"/>
    <w:semiHidden/>
    <w:unhideWhenUsed/>
    <w:rsid w:val="006D7ACA"/>
    <w:rPr>
      <w:rFonts w:ascii="Tahoma" w:hAnsi="Tahoma" w:cs="Tahoma"/>
      <w:sz w:val="16"/>
      <w:szCs w:val="16"/>
    </w:rPr>
  </w:style>
  <w:style w:type="character" w:customStyle="1" w:styleId="BalloonTextChar">
    <w:name w:val="Balloon Text Char"/>
    <w:link w:val="BalloonText"/>
    <w:uiPriority w:val="99"/>
    <w:semiHidden/>
    <w:rsid w:val="006D7ACA"/>
    <w:rPr>
      <w:rFonts w:ascii="Tahoma" w:hAnsi="Tahoma" w:cs="Tahoma"/>
      <w:sz w:val="16"/>
      <w:szCs w:val="16"/>
      <w:lang w:val="en-AU"/>
    </w:rPr>
  </w:style>
  <w:style w:type="character" w:customStyle="1" w:styleId="HeaderChar">
    <w:name w:val="Header Char"/>
    <w:basedOn w:val="DefaultParagraphFont"/>
    <w:link w:val="Header"/>
    <w:uiPriority w:val="99"/>
    <w:rsid w:val="001D5EDD"/>
    <w:rPr>
      <w:sz w:val="24"/>
      <w:szCs w:val="24"/>
      <w:lang w:val="en-AU" w:eastAsia="en-US"/>
    </w:rPr>
  </w:style>
  <w:style w:type="table" w:styleId="TableGrid">
    <w:name w:val="Table Grid"/>
    <w:basedOn w:val="TableNormal"/>
    <w:uiPriority w:val="39"/>
    <w:rsid w:val="00EC3A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D5087"/>
    <w:rPr>
      <w:sz w:val="24"/>
      <w:szCs w:val="24"/>
      <w:lang w:val="en-AU" w:eastAsia="en-US"/>
    </w:rPr>
  </w:style>
  <w:style w:type="paragraph" w:styleId="ListParagraph">
    <w:name w:val="List Paragraph"/>
    <w:basedOn w:val="Normal"/>
    <w:uiPriority w:val="34"/>
    <w:qFormat/>
    <w:rsid w:val="00121338"/>
    <w:pPr>
      <w:ind w:left="720"/>
      <w:contextualSpacing/>
    </w:pPr>
  </w:style>
  <w:style w:type="character" w:styleId="Hyperlink">
    <w:name w:val="Hyperlink"/>
    <w:basedOn w:val="DefaultParagraphFont"/>
    <w:uiPriority w:val="99"/>
    <w:unhideWhenUsed/>
    <w:rsid w:val="00121338"/>
    <w:rPr>
      <w:color w:val="0563C1" w:themeColor="hyperlink"/>
      <w:u w:val="single"/>
    </w:rPr>
  </w:style>
  <w:style w:type="character" w:styleId="UnresolvedMention">
    <w:name w:val="Unresolved Mention"/>
    <w:basedOn w:val="DefaultParagraphFont"/>
    <w:uiPriority w:val="99"/>
    <w:semiHidden/>
    <w:unhideWhenUsed/>
    <w:rsid w:val="00121338"/>
    <w:rPr>
      <w:color w:val="605E5C"/>
      <w:shd w:val="clear" w:color="auto" w:fill="E1DFDD"/>
    </w:rPr>
  </w:style>
  <w:style w:type="character" w:customStyle="1" w:styleId="Heading1Char">
    <w:name w:val="Heading 1 Char"/>
    <w:basedOn w:val="DefaultParagraphFont"/>
    <w:link w:val="Heading1"/>
    <w:uiPriority w:val="9"/>
    <w:rsid w:val="00820525"/>
    <w:rPr>
      <w:b/>
      <w:bCs/>
      <w:kern w:val="36"/>
      <w:sz w:val="48"/>
      <w:szCs w:val="48"/>
    </w:rPr>
  </w:style>
  <w:style w:type="character" w:customStyle="1" w:styleId="Heading2Char">
    <w:name w:val="Heading 2 Char"/>
    <w:basedOn w:val="DefaultParagraphFont"/>
    <w:link w:val="Heading2"/>
    <w:uiPriority w:val="9"/>
    <w:semiHidden/>
    <w:rsid w:val="00227C6A"/>
    <w:rPr>
      <w:rFonts w:asciiTheme="majorHAnsi" w:eastAsiaTheme="majorEastAsia" w:hAnsiTheme="majorHAnsi" w:cstheme="majorBidi"/>
      <w:color w:val="2E74B5" w:themeColor="accent1" w:themeShade="BF"/>
      <w:sz w:val="26"/>
      <w:szCs w:val="26"/>
      <w:lang w:val="en-AU" w:eastAsia="en-US"/>
    </w:rPr>
  </w:style>
  <w:style w:type="character" w:styleId="FollowedHyperlink">
    <w:name w:val="FollowedHyperlink"/>
    <w:basedOn w:val="DefaultParagraphFont"/>
    <w:uiPriority w:val="99"/>
    <w:semiHidden/>
    <w:unhideWhenUsed/>
    <w:rsid w:val="001A09FD"/>
    <w:rPr>
      <w:color w:val="954F72" w:themeColor="followedHyperlink"/>
      <w:u w:val="single"/>
    </w:rPr>
  </w:style>
  <w:style w:type="paragraph" w:styleId="Caption">
    <w:name w:val="caption"/>
    <w:basedOn w:val="Normal"/>
    <w:next w:val="Normal"/>
    <w:uiPriority w:val="35"/>
    <w:unhideWhenUsed/>
    <w:qFormat/>
    <w:rsid w:val="004C54B0"/>
    <w:pPr>
      <w:spacing w:after="200"/>
    </w:pPr>
    <w:rPr>
      <w:i/>
      <w:iCs/>
      <w:color w:val="44546A" w:themeColor="text2"/>
      <w:sz w:val="18"/>
      <w:szCs w:val="18"/>
    </w:rPr>
  </w:style>
  <w:style w:type="paragraph" w:styleId="TOCHeading">
    <w:name w:val="TOC Heading"/>
    <w:basedOn w:val="Heading1"/>
    <w:next w:val="Normal"/>
    <w:uiPriority w:val="39"/>
    <w:unhideWhenUsed/>
    <w:qFormat/>
    <w:rsid w:val="004C54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4C54B0"/>
    <w:pPr>
      <w:spacing w:after="100"/>
      <w:ind w:left="240"/>
    </w:pPr>
  </w:style>
  <w:style w:type="paragraph" w:styleId="TOC1">
    <w:name w:val="toc 1"/>
    <w:basedOn w:val="Normal"/>
    <w:next w:val="Normal"/>
    <w:autoRedefine/>
    <w:uiPriority w:val="39"/>
    <w:unhideWhenUsed/>
    <w:rsid w:val="004C54B0"/>
    <w:pPr>
      <w:spacing w:after="100"/>
    </w:pPr>
  </w:style>
  <w:style w:type="paragraph" w:styleId="TableofFigures">
    <w:name w:val="table of figures"/>
    <w:basedOn w:val="Normal"/>
    <w:next w:val="Normal"/>
    <w:uiPriority w:val="99"/>
    <w:unhideWhenUsed/>
    <w:rsid w:val="004C54B0"/>
  </w:style>
  <w:style w:type="paragraph" w:styleId="TOC3">
    <w:name w:val="toc 3"/>
    <w:basedOn w:val="Normal"/>
    <w:next w:val="Normal"/>
    <w:autoRedefine/>
    <w:uiPriority w:val="39"/>
    <w:unhideWhenUsed/>
    <w:rsid w:val="006E46CD"/>
    <w:pPr>
      <w:spacing w:after="100" w:line="259" w:lineRule="auto"/>
      <w:ind w:left="440"/>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692">
      <w:bodyDiv w:val="1"/>
      <w:marLeft w:val="0"/>
      <w:marRight w:val="0"/>
      <w:marTop w:val="0"/>
      <w:marBottom w:val="0"/>
      <w:divBdr>
        <w:top w:val="none" w:sz="0" w:space="0" w:color="auto"/>
        <w:left w:val="none" w:sz="0" w:space="0" w:color="auto"/>
        <w:bottom w:val="none" w:sz="0" w:space="0" w:color="auto"/>
        <w:right w:val="none" w:sz="0" w:space="0" w:color="auto"/>
      </w:divBdr>
    </w:div>
    <w:div w:id="254096114">
      <w:bodyDiv w:val="1"/>
      <w:marLeft w:val="0"/>
      <w:marRight w:val="0"/>
      <w:marTop w:val="0"/>
      <w:marBottom w:val="0"/>
      <w:divBdr>
        <w:top w:val="none" w:sz="0" w:space="0" w:color="auto"/>
        <w:left w:val="none" w:sz="0" w:space="0" w:color="auto"/>
        <w:bottom w:val="none" w:sz="0" w:space="0" w:color="auto"/>
        <w:right w:val="none" w:sz="0" w:space="0" w:color="auto"/>
      </w:divBdr>
    </w:div>
    <w:div w:id="13555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niddk.nih.gov/health-information/diabete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heartfoundation.org.nz/wellbeing/managing-risk/managing-high-blood-pressur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heart.org/en/health-topics/high-blood-pressur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statista.com/statistics/1081327/new-zealand-median-age-of-mothers-at-childbir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T.EXAM@AUT.AC.NZ"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diabete.qc.ca/en/diabetes/information-on-diabetes/diabetes-in-pregnanc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edlineplus.gov/ency/article/001982.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acog.org/womens-health/faqs/preeclampsia-and-high-blood-pressure-during-pregnancy"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EFA10CE007746A66842AC988927DE" ma:contentTypeVersion="13" ma:contentTypeDescription="Create a new document." ma:contentTypeScope="" ma:versionID="88032668b09453b71ae7bfd654e5bfff">
  <xsd:schema xmlns:xsd="http://www.w3.org/2001/XMLSchema" xmlns:xs="http://www.w3.org/2001/XMLSchema" xmlns:p="http://schemas.microsoft.com/office/2006/metadata/properties" xmlns:ns3="57805d61-3435-47bd-abdb-a3b0b3beefa1" xmlns:ns4="8c1feb46-5947-414f-89b9-1e29900a6592" targetNamespace="http://schemas.microsoft.com/office/2006/metadata/properties" ma:root="true" ma:fieldsID="8d3a45c4e6aa73438d4aa2bee3f962fe" ns3:_="" ns4:_="">
    <xsd:import namespace="57805d61-3435-47bd-abdb-a3b0b3beefa1"/>
    <xsd:import namespace="8c1feb46-5947-414f-89b9-1e29900a65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5d61-3435-47bd-abdb-a3b0b3beef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1feb46-5947-414f-89b9-1e29900a65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02B1-F7AB-4F16-8ABC-0A5239A54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5d61-3435-47bd-abdb-a3b0b3beefa1"/>
    <ds:schemaRef ds:uri="8c1feb46-5947-414f-89b9-1e29900a6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C5C60-7A9A-4962-B98B-BDFBEB875000}">
  <ds:schemaRefs>
    <ds:schemaRef ds:uri="http://schemas.microsoft.com/sharepoint/v3/contenttype/forms"/>
  </ds:schemaRefs>
</ds:datastoreItem>
</file>

<file path=customXml/itemProps3.xml><?xml version="1.0" encoding="utf-8"?>
<ds:datastoreItem xmlns:ds="http://schemas.openxmlformats.org/officeDocument/2006/customXml" ds:itemID="{BBFBE22C-5562-446F-9E68-3F66A8A187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3D9F45-4D9C-4D8D-AAF9-527F8E4A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HOSP404</vt:lpstr>
    </vt:vector>
  </TitlesOfParts>
  <Company>Auckland University of Technology</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HOSP404</dc:title>
  <dc:subject/>
  <dc:creator>AUT</dc:creator>
  <cp:keywords/>
  <dc:description/>
  <cp:lastModifiedBy>William Sukjaem</cp:lastModifiedBy>
  <cp:revision>18</cp:revision>
  <cp:lastPrinted>2016-11-29T20:52:00Z</cp:lastPrinted>
  <dcterms:created xsi:type="dcterms:W3CDTF">2022-04-13T00:44:00Z</dcterms:created>
  <dcterms:modified xsi:type="dcterms:W3CDTF">2024-04-04T03:15:00Z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0x010100BCEEFA10CE007746A66842AC988927DE</vt:lpwstr>
  </property>
</Properties>
</file>