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2B50E" w14:textId="77777777" w:rsidR="002D7A40" w:rsidRDefault="002D7A40" w:rsidP="002D7A40">
      <w:pPr>
        <w:pStyle w:val="Default"/>
        <w:rPr>
          <w:color w:val="0F4660"/>
          <w:sz w:val="32"/>
          <w:szCs w:val="32"/>
        </w:rPr>
      </w:pPr>
      <w:bookmarkStart w:id="0" w:name="_Hlk167796483"/>
      <w:r>
        <w:rPr>
          <w:color w:val="0F4660"/>
          <w:sz w:val="32"/>
          <w:szCs w:val="32"/>
        </w:rPr>
        <w:t xml:space="preserve">Part A (Predicting Bank Marketing Campaign Outcomes) </w:t>
      </w:r>
    </w:p>
    <w:p w14:paraId="154FEAB9" w14:textId="77777777" w:rsidR="00C85BFE" w:rsidRDefault="002D7A40" w:rsidP="00C85BFE">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This part of the assignment is concerned with predicting the outcome of direct bank marketing campaigns (phone calls) of Portuguese banking. The dataset (Bank.zip) contains 17 attributes for which outcomes of subscribing to a term deposit (yes/no) are known. You are required to build models using the K-Nearest Neighbors (KNN) and Naïve Bayes (NB) algorithms. </w:t>
      </w:r>
    </w:p>
    <w:p w14:paraId="393B0C82" w14:textId="77777777" w:rsidR="00C85BFE" w:rsidRDefault="00C85BFE" w:rsidP="00C85BFE">
      <w:pPr>
        <w:pStyle w:val="Default"/>
        <w:rPr>
          <w:rFonts w:ascii="Times New Roman" w:hAnsi="Times New Roman" w:cs="Times New Roman"/>
          <w:color w:val="E97132" w:themeColor="accent2"/>
          <w:sz w:val="23"/>
          <w:szCs w:val="23"/>
        </w:rPr>
      </w:pPr>
    </w:p>
    <w:p w14:paraId="7FCC9196" w14:textId="227D3A87" w:rsidR="002D7A40" w:rsidRDefault="00C85BFE" w:rsidP="00C85BFE">
      <w:pPr>
        <w:pStyle w:val="Default"/>
        <w:rPr>
          <w:rFonts w:ascii="Times New Roman" w:hAnsi="Times New Roman" w:cs="Times New Roman"/>
          <w:b/>
          <w:bCs/>
          <w:color w:val="E97132" w:themeColor="accent2"/>
          <w:sz w:val="23"/>
          <w:szCs w:val="23"/>
        </w:rPr>
      </w:pPr>
      <w:r>
        <w:rPr>
          <w:rFonts w:ascii="Times New Roman" w:hAnsi="Times New Roman" w:cs="Times New Roman"/>
          <w:color w:val="E97132" w:themeColor="accent2"/>
          <w:sz w:val="23"/>
          <w:szCs w:val="23"/>
        </w:rPr>
        <w:t>a)</w:t>
      </w:r>
      <w:r w:rsidR="002D7A40" w:rsidRPr="002D7A40">
        <w:rPr>
          <w:rFonts w:ascii="Times New Roman" w:hAnsi="Times New Roman" w:cs="Times New Roman"/>
          <w:b/>
          <w:bCs/>
          <w:color w:val="E97132" w:themeColor="accent2"/>
          <w:sz w:val="23"/>
          <w:szCs w:val="23"/>
        </w:rPr>
        <w:t xml:space="preserve">Explain the KNN and Naïve Bayes Algorithms [10 marks] </w:t>
      </w:r>
    </w:p>
    <w:p w14:paraId="47EDD52F" w14:textId="77777777" w:rsidR="00685CF4" w:rsidRDefault="00685CF4" w:rsidP="00685CF4">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In your own words, explain how each of the KNN and Naïve Bayes algorithms work. </w:t>
      </w:r>
    </w:p>
    <w:p w14:paraId="590D2652" w14:textId="77777777" w:rsidR="00867E9A" w:rsidRDefault="00867E9A" w:rsidP="00685CF4">
      <w:pPr>
        <w:pStyle w:val="Default"/>
        <w:rPr>
          <w:rFonts w:ascii="Times New Roman" w:hAnsi="Times New Roman" w:cs="Times New Roman"/>
          <w:color w:val="E97132" w:themeColor="accent2"/>
          <w:sz w:val="23"/>
          <w:szCs w:val="23"/>
        </w:rPr>
      </w:pPr>
    </w:p>
    <w:p w14:paraId="185D3C14" w14:textId="77777777" w:rsidR="00867E9A" w:rsidRDefault="00867E9A" w:rsidP="00867E9A">
      <w:pPr>
        <w:pStyle w:val="Heading2"/>
      </w:pPr>
      <w:r>
        <w:t xml:space="preserve">KNN Algorithm </w:t>
      </w:r>
    </w:p>
    <w:p w14:paraId="25170D53" w14:textId="77777777" w:rsidR="00A73FD2" w:rsidRDefault="00A73FD2" w:rsidP="00A73FD2">
      <w:pPr>
        <w:spacing w:line="360" w:lineRule="auto"/>
        <w:jc w:val="both"/>
        <w:rPr>
          <w:rFonts w:ascii="Arial" w:hAnsi="Arial" w:cs="Arial"/>
          <w:color w:val="090922"/>
          <w:sz w:val="20"/>
          <w:szCs w:val="20"/>
        </w:rPr>
      </w:pPr>
      <w:r>
        <w:rPr>
          <w:rFonts w:ascii="Arial" w:hAnsi="Arial" w:cs="Arial"/>
          <w:color w:val="090922"/>
          <w:sz w:val="20"/>
          <w:szCs w:val="20"/>
        </w:rPr>
        <w:t xml:space="preserve">K Nearest Neighbours is also a form of Supervised Machine learning and it classifies a data point based on how its neighbours are classified. Simply put, classification is based on a feature similarity measure by looking at the characteristics of the nearest neighbours. The distance between the data points is calculated and the data points are weighted according to distance. The data points that are closest to the point in question have the highest weight in determining the class. </w:t>
      </w:r>
      <w:r>
        <w:rPr>
          <w:rFonts w:ascii="Arial" w:eastAsia="Times New Roman" w:hAnsi="Arial" w:cs="Arial"/>
          <w:kern w:val="0"/>
          <w:sz w:val="20"/>
          <w:szCs w:val="20"/>
          <w:lang w:eastAsia="en-NZ"/>
          <w14:ligatures w14:val="none"/>
        </w:rPr>
        <w:t>There are at least 3 methods that can be used to calculate distance. These are Euclidean distance, Manhattan distance and q norm distance. Where data is nominal, Euclidean distance should not be used.</w:t>
      </w:r>
    </w:p>
    <w:p w14:paraId="0066E3C0" w14:textId="77777777" w:rsidR="00A73FD2" w:rsidRDefault="00A73FD2" w:rsidP="00A73FD2">
      <w:pPr>
        <w:spacing w:before="100" w:beforeAutospacing="1" w:after="100" w:afterAutospacing="1" w:line="360" w:lineRule="auto"/>
        <w:jc w:val="both"/>
        <w:rPr>
          <w:rFonts w:ascii="Arial" w:hAnsi="Arial" w:cs="Arial"/>
          <w:color w:val="090922"/>
          <w:sz w:val="20"/>
          <w:szCs w:val="20"/>
        </w:rPr>
      </w:pPr>
      <w:r w:rsidRPr="00474205">
        <w:rPr>
          <w:rFonts w:ascii="Arial" w:eastAsia="Times New Roman" w:hAnsi="Arial" w:cs="Arial"/>
          <w:kern w:val="0"/>
          <w:sz w:val="20"/>
          <w:szCs w:val="20"/>
          <w:highlight w:val="yellow"/>
          <w:lang w:eastAsia="en-NZ"/>
          <w14:ligatures w14:val="none"/>
        </w:rPr>
        <w:t xml:space="preserve">In the Textbook; Introduction to Data Minin, </w:t>
      </w:r>
      <w:r w:rsidRPr="00071BE3">
        <w:rPr>
          <w:rFonts w:ascii="Arial" w:eastAsia="Times New Roman" w:hAnsi="Arial" w:cs="Arial"/>
          <w:kern w:val="0"/>
          <w:sz w:val="20"/>
          <w:szCs w:val="20"/>
          <w:highlight w:val="yellow"/>
          <w:lang w:eastAsia="en-NZ"/>
          <w14:ligatures w14:val="none"/>
        </w:rPr>
        <w:t>Tan</w:t>
      </w:r>
      <w:r w:rsidRPr="00474205">
        <w:rPr>
          <w:rFonts w:ascii="Arial" w:eastAsia="Times New Roman" w:hAnsi="Arial" w:cs="Arial"/>
          <w:kern w:val="0"/>
          <w:sz w:val="20"/>
          <w:szCs w:val="20"/>
          <w:highlight w:val="yellow"/>
          <w:lang w:eastAsia="en-NZ"/>
          <w14:ligatures w14:val="none"/>
        </w:rPr>
        <w:t xml:space="preserve"> et al, 2019,</w:t>
      </w:r>
      <w:r w:rsidRPr="00474205">
        <w:rPr>
          <w:rFonts w:ascii="Arial" w:eastAsia="Times New Roman" w:hAnsi="Arial" w:cs="Arial"/>
          <w:kern w:val="0"/>
          <w:sz w:val="20"/>
          <w:szCs w:val="20"/>
          <w:lang w:eastAsia="en-NZ"/>
          <w14:ligatures w14:val="none"/>
        </w:rPr>
        <w:t xml:space="preserve"> explain the KNN Algorithm as an equation</w:t>
      </w:r>
      <w:r w:rsidRPr="00071BE3">
        <w:rPr>
          <w:rFonts w:ascii="Arial" w:eastAsia="Times New Roman" w:hAnsi="Arial" w:cs="Arial"/>
          <w:kern w:val="0"/>
          <w:sz w:val="20"/>
          <w:szCs w:val="20"/>
          <w:lang w:eastAsia="en-NZ"/>
          <w14:ligatures w14:val="none"/>
        </w:rPr>
        <w:t xml:space="preserve"> </w:t>
      </w:r>
      <w:r w:rsidRPr="00474205">
        <w:rPr>
          <w:rFonts w:ascii="Arial" w:eastAsia="Times New Roman" w:hAnsi="Arial" w:cs="Arial"/>
          <w:kern w:val="0"/>
          <w:sz w:val="20"/>
          <w:szCs w:val="20"/>
          <w:lang w:eastAsia="en-NZ"/>
          <w14:ligatures w14:val="none"/>
        </w:rPr>
        <w:t xml:space="preserve">calculating distance for datapoint </w:t>
      </w:r>
      <w:r>
        <w:rPr>
          <w:rFonts w:ascii="Arial" w:eastAsia="Times New Roman" w:hAnsi="Arial" w:cs="Arial"/>
          <w:kern w:val="0"/>
          <w:sz w:val="20"/>
          <w:szCs w:val="20"/>
          <w:lang w:eastAsia="en-NZ"/>
          <w14:ligatures w14:val="none"/>
        </w:rPr>
        <w:t>z</w:t>
      </w:r>
      <w:r w:rsidRPr="00474205">
        <w:rPr>
          <w:rFonts w:ascii="Arial" w:eastAsia="Times New Roman" w:hAnsi="Arial" w:cs="Arial"/>
          <w:kern w:val="0"/>
          <w:sz w:val="20"/>
          <w:szCs w:val="20"/>
          <w:lang w:eastAsia="en-NZ"/>
          <w14:ligatures w14:val="none"/>
        </w:rPr>
        <w:t xml:space="preserve"> which is the datapoint in question.</w:t>
      </w:r>
      <w:r>
        <w:rPr>
          <w:rFonts w:ascii="Arial" w:eastAsia="Times New Roman" w:hAnsi="Arial" w:cs="Arial"/>
          <w:kern w:val="0"/>
          <w:sz w:val="20"/>
          <w:szCs w:val="20"/>
          <w:lang w:eastAsia="en-NZ"/>
          <w14:ligatures w14:val="none"/>
        </w:rPr>
        <w:t xml:space="preserve"> Data points that are located far away from z have a weaker impact on the classification of z in comparison to data points that are closer to z, </w:t>
      </w:r>
      <w:r w:rsidRPr="007616CD">
        <w:rPr>
          <w:rFonts w:ascii="Arial" w:eastAsia="Times New Roman" w:hAnsi="Arial" w:cs="Arial"/>
          <w:kern w:val="0"/>
          <w:sz w:val="20"/>
          <w:szCs w:val="20"/>
          <w:highlight w:val="yellow"/>
          <w:lang w:eastAsia="en-NZ"/>
          <w14:ligatures w14:val="none"/>
        </w:rPr>
        <w:t>Tan et al, 2019.</w:t>
      </w:r>
      <w:r>
        <w:rPr>
          <w:rFonts w:ascii="Arial" w:eastAsia="Times New Roman" w:hAnsi="Arial" w:cs="Arial"/>
          <w:kern w:val="0"/>
          <w:sz w:val="20"/>
          <w:szCs w:val="20"/>
          <w:lang w:eastAsia="en-NZ"/>
          <w14:ligatures w14:val="none"/>
        </w:rPr>
        <w:t xml:space="preserve"> </w:t>
      </w:r>
    </w:p>
    <w:p w14:paraId="063BF1E1" w14:textId="77777777" w:rsidR="00A73FD2" w:rsidRDefault="00A73FD2" w:rsidP="00A73FD2">
      <w:pPr>
        <w:spacing w:line="360" w:lineRule="auto"/>
        <w:jc w:val="both"/>
        <w:rPr>
          <w:rFonts w:ascii="Arial" w:hAnsi="Arial" w:cs="Arial"/>
          <w:color w:val="090922"/>
          <w:sz w:val="20"/>
          <w:szCs w:val="20"/>
        </w:rPr>
      </w:pPr>
      <w:r w:rsidRPr="00D14BD0">
        <w:rPr>
          <w:rFonts w:ascii="Arial" w:hAnsi="Arial" w:cs="Arial"/>
          <w:noProof/>
          <w:color w:val="090922"/>
          <w:sz w:val="20"/>
          <w:szCs w:val="20"/>
        </w:rPr>
        <w:drawing>
          <wp:inline distT="0" distB="0" distL="0" distR="0" wp14:anchorId="786E7855" wp14:editId="410B5083">
            <wp:extent cx="5731510" cy="1522730"/>
            <wp:effectExtent l="0" t="0" r="2540" b="1270"/>
            <wp:docPr id="396783140"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83140" name="Picture 1" descr="A white paper with black text&#10;&#10;Description automatically generated"/>
                    <pic:cNvPicPr/>
                  </pic:nvPicPr>
                  <pic:blipFill>
                    <a:blip r:embed="rId7"/>
                    <a:stretch>
                      <a:fillRect/>
                    </a:stretch>
                  </pic:blipFill>
                  <pic:spPr>
                    <a:xfrm>
                      <a:off x="0" y="0"/>
                      <a:ext cx="5731510" cy="1522730"/>
                    </a:xfrm>
                    <a:prstGeom prst="rect">
                      <a:avLst/>
                    </a:prstGeom>
                  </pic:spPr>
                </pic:pic>
              </a:graphicData>
            </a:graphic>
          </wp:inline>
        </w:drawing>
      </w:r>
    </w:p>
    <w:p w14:paraId="44BAEFE6" w14:textId="77777777" w:rsidR="00A73FD2" w:rsidRDefault="00A73FD2" w:rsidP="00A73FD2">
      <w:pPr>
        <w:jc w:val="center"/>
        <w:rPr>
          <w:rFonts w:ascii="Arial" w:hAnsi="Arial" w:cs="Arial"/>
          <w:color w:val="090922"/>
          <w:sz w:val="16"/>
          <w:szCs w:val="16"/>
        </w:rPr>
      </w:pPr>
      <w:r w:rsidRPr="00A3684E">
        <w:rPr>
          <w:rFonts w:ascii="Arial" w:hAnsi="Arial" w:cs="Arial"/>
          <w:color w:val="090922"/>
          <w:sz w:val="16"/>
          <w:szCs w:val="16"/>
        </w:rPr>
        <w:t xml:space="preserve">Figure 1: </w:t>
      </w:r>
      <w:r>
        <w:rPr>
          <w:rFonts w:ascii="Arial" w:hAnsi="Arial" w:cs="Arial"/>
          <w:color w:val="090922"/>
          <w:sz w:val="16"/>
          <w:szCs w:val="16"/>
        </w:rPr>
        <w:t>Theoretical KNN Algorithm sourced by Tan et al, 2019.</w:t>
      </w:r>
    </w:p>
    <w:p w14:paraId="52922461" w14:textId="77777777" w:rsidR="00A73FD2" w:rsidRDefault="00A73FD2" w:rsidP="00A73FD2">
      <w:pPr>
        <w:jc w:val="center"/>
        <w:rPr>
          <w:rFonts w:ascii="Arial" w:hAnsi="Arial" w:cs="Arial"/>
          <w:color w:val="090922"/>
          <w:sz w:val="16"/>
          <w:szCs w:val="16"/>
        </w:rPr>
      </w:pPr>
    </w:p>
    <w:p w14:paraId="4B8A7E6B" w14:textId="77777777" w:rsidR="00A73FD2" w:rsidRDefault="00A73FD2" w:rsidP="00A73FD2">
      <w:pPr>
        <w:spacing w:line="360" w:lineRule="auto"/>
        <w:jc w:val="both"/>
        <w:rPr>
          <w:rFonts w:ascii="Arial" w:hAnsi="Arial" w:cs="Arial"/>
          <w:color w:val="090922"/>
          <w:sz w:val="20"/>
          <w:szCs w:val="20"/>
        </w:rPr>
      </w:pPr>
      <w:r>
        <w:rPr>
          <w:rFonts w:ascii="Arial" w:hAnsi="Arial" w:cs="Arial"/>
          <w:color w:val="090922"/>
          <w:sz w:val="20"/>
          <w:szCs w:val="20"/>
        </w:rPr>
        <w:t>The process of selecting K is very critical in the success of accurate classification of the KNN model. If we choose a value of K that is too small, z will become sensitive to noise. If we choose a value of K that is too large, the neighbourhood will include points from other classes that are not z.</w:t>
      </w:r>
    </w:p>
    <w:p w14:paraId="1B20BF44" w14:textId="77777777" w:rsidR="00A73FD2" w:rsidRDefault="00A73FD2" w:rsidP="00A73FD2">
      <w:pPr>
        <w:jc w:val="both"/>
        <w:rPr>
          <w:rFonts w:ascii="Arial" w:hAnsi="Arial" w:cs="Arial"/>
          <w:color w:val="090922"/>
          <w:sz w:val="16"/>
          <w:szCs w:val="16"/>
        </w:rPr>
      </w:pPr>
    </w:p>
    <w:p w14:paraId="525658DC" w14:textId="77777777" w:rsidR="00A73FD2" w:rsidRDefault="00A73FD2" w:rsidP="00A73FD2">
      <w:pPr>
        <w:spacing w:line="360" w:lineRule="auto"/>
        <w:jc w:val="both"/>
        <w:rPr>
          <w:rFonts w:ascii="Arial" w:hAnsi="Arial" w:cs="Arial"/>
          <w:color w:val="090922"/>
          <w:sz w:val="20"/>
          <w:szCs w:val="20"/>
        </w:rPr>
      </w:pPr>
      <w:r>
        <w:rPr>
          <w:rFonts w:ascii="Arial" w:hAnsi="Arial" w:cs="Arial"/>
          <w:color w:val="090922"/>
          <w:sz w:val="20"/>
          <w:szCs w:val="20"/>
        </w:rPr>
        <w:t xml:space="preserve">Using a practical example below, Figure 1.1, we are trying to determine if the orange apple below belongs to the black apples of the white apples. K Nearest Neighbour assumes a value for K. Essentially K is how many neighbouring datapoints shall we examine to classify a datapoint. In this example let’s assume K = 5. We will look at the 5 nearest apples to the orange apple. Since 3 out of 5 apples with </w:t>
      </w:r>
      <w:r>
        <w:rPr>
          <w:rFonts w:ascii="Arial" w:hAnsi="Arial" w:cs="Arial"/>
          <w:color w:val="090922"/>
          <w:sz w:val="20"/>
          <w:szCs w:val="20"/>
        </w:rPr>
        <w:lastRenderedPageBreak/>
        <w:t xml:space="preserve">the green circle of neighbouring apples are white, we will presume that the orange apple is in fact meant to be a white apple.  </w:t>
      </w:r>
    </w:p>
    <w:p w14:paraId="559BE2DC" w14:textId="77777777" w:rsidR="00A73FD2" w:rsidRDefault="00A73FD2" w:rsidP="00A73FD2">
      <w:pPr>
        <w:rPr>
          <w:rFonts w:ascii="Arial" w:hAnsi="Arial" w:cs="Arial"/>
          <w:color w:val="090922"/>
          <w:sz w:val="20"/>
          <w:szCs w:val="20"/>
        </w:rPr>
      </w:pPr>
    </w:p>
    <w:p w14:paraId="585B0430" w14:textId="77777777" w:rsidR="00A73FD2" w:rsidRDefault="00A73FD2" w:rsidP="00A73FD2">
      <w:pPr>
        <w:jc w:val="center"/>
        <w:rPr>
          <w:rFonts w:ascii="Arial" w:hAnsi="Arial" w:cs="Arial"/>
          <w:color w:val="090922"/>
          <w:sz w:val="20"/>
          <w:szCs w:val="20"/>
        </w:rPr>
      </w:pPr>
      <w:r w:rsidRPr="00F761BC">
        <w:rPr>
          <w:rFonts w:ascii="Arial" w:hAnsi="Arial" w:cs="Arial"/>
          <w:noProof/>
          <w:color w:val="090922"/>
          <w:sz w:val="20"/>
          <w:szCs w:val="20"/>
        </w:rPr>
        <w:drawing>
          <wp:inline distT="0" distB="0" distL="0" distR="0" wp14:anchorId="6A1C8056" wp14:editId="62745FC5">
            <wp:extent cx="3741744" cy="3093988"/>
            <wp:effectExtent l="0" t="0" r="0" b="0"/>
            <wp:docPr id="18626817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8177" name="Picture 1" descr="A screenshot of a computer screen&#10;&#10;Description automatically generated"/>
                    <pic:cNvPicPr/>
                  </pic:nvPicPr>
                  <pic:blipFill>
                    <a:blip r:embed="rId8"/>
                    <a:stretch>
                      <a:fillRect/>
                    </a:stretch>
                  </pic:blipFill>
                  <pic:spPr>
                    <a:xfrm>
                      <a:off x="0" y="0"/>
                      <a:ext cx="3741744" cy="3093988"/>
                    </a:xfrm>
                    <a:prstGeom prst="rect">
                      <a:avLst/>
                    </a:prstGeom>
                  </pic:spPr>
                </pic:pic>
              </a:graphicData>
            </a:graphic>
          </wp:inline>
        </w:drawing>
      </w:r>
    </w:p>
    <w:p w14:paraId="36BC7F5A" w14:textId="77777777" w:rsidR="00A73FD2" w:rsidRDefault="00A73FD2" w:rsidP="00A73FD2">
      <w:pPr>
        <w:jc w:val="center"/>
        <w:rPr>
          <w:rFonts w:ascii="Arial" w:hAnsi="Arial" w:cs="Arial"/>
          <w:color w:val="090922"/>
          <w:sz w:val="16"/>
          <w:szCs w:val="16"/>
        </w:rPr>
      </w:pPr>
      <w:r w:rsidRPr="00A3684E">
        <w:rPr>
          <w:rFonts w:ascii="Arial" w:hAnsi="Arial" w:cs="Arial"/>
          <w:color w:val="090922"/>
          <w:sz w:val="16"/>
          <w:szCs w:val="16"/>
        </w:rPr>
        <w:t>Figure 1.</w:t>
      </w:r>
      <w:r>
        <w:rPr>
          <w:rFonts w:ascii="Arial" w:hAnsi="Arial" w:cs="Arial"/>
          <w:color w:val="090922"/>
          <w:sz w:val="16"/>
          <w:szCs w:val="16"/>
        </w:rPr>
        <w:t>1</w:t>
      </w:r>
      <w:r w:rsidRPr="00A3684E">
        <w:rPr>
          <w:rFonts w:ascii="Arial" w:hAnsi="Arial" w:cs="Arial"/>
          <w:color w:val="090922"/>
          <w:sz w:val="16"/>
          <w:szCs w:val="16"/>
        </w:rPr>
        <w:t>: Probability of No Purchase  vs Purchase with Discount and Free Delivery on a Holiday</w:t>
      </w:r>
    </w:p>
    <w:p w14:paraId="4FE82842" w14:textId="77777777" w:rsidR="00867E9A" w:rsidRPr="002D7A40" w:rsidRDefault="00867E9A" w:rsidP="00685CF4">
      <w:pPr>
        <w:pStyle w:val="Default"/>
        <w:rPr>
          <w:rFonts w:ascii="Times New Roman" w:hAnsi="Times New Roman" w:cs="Times New Roman"/>
          <w:color w:val="E97132" w:themeColor="accent2"/>
          <w:sz w:val="23"/>
          <w:szCs w:val="23"/>
        </w:rPr>
      </w:pPr>
    </w:p>
    <w:p w14:paraId="157F18F9" w14:textId="77777777" w:rsidR="00685CF4" w:rsidRPr="00C85BFE" w:rsidRDefault="00685CF4" w:rsidP="00C85BFE">
      <w:pPr>
        <w:pStyle w:val="Default"/>
        <w:rPr>
          <w:rFonts w:ascii="Times New Roman" w:hAnsi="Times New Roman" w:cs="Times New Roman"/>
          <w:color w:val="E97132" w:themeColor="accent2"/>
          <w:sz w:val="23"/>
          <w:szCs w:val="23"/>
        </w:rPr>
      </w:pPr>
    </w:p>
    <w:p w14:paraId="014B7027" w14:textId="68646CF1" w:rsidR="002C4440" w:rsidRDefault="00786727" w:rsidP="00786727">
      <w:pPr>
        <w:pStyle w:val="Heading2"/>
      </w:pPr>
      <w:r w:rsidRPr="00786727">
        <w:t>Naïve Bayes</w:t>
      </w:r>
      <w:r w:rsidR="00867E9A">
        <w:t xml:space="preserve"> Algorithm</w:t>
      </w:r>
    </w:p>
    <w:p w14:paraId="43222998" w14:textId="47891602" w:rsidR="00800DA9" w:rsidRPr="00675501"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 xml:space="preserve">Naïve Bayes is a Machine Learning method that is a part of Supervised Learning and is used to Classify objects. Examples of its use can be shown in weather predictions and medical diagnosis. </w:t>
      </w:r>
      <w:r>
        <w:rPr>
          <w:rFonts w:ascii="Arial" w:hAnsi="Arial" w:cs="Arial"/>
          <w:color w:val="090922"/>
          <w:sz w:val="20"/>
          <w:szCs w:val="20"/>
        </w:rPr>
        <w:t xml:space="preserve">Naïve Bayes is suitable for Continuous Data. </w:t>
      </w:r>
      <w:r w:rsidR="00A66611">
        <w:rPr>
          <w:rFonts w:ascii="Arial" w:hAnsi="Arial" w:cs="Arial"/>
          <w:color w:val="090922"/>
          <w:sz w:val="20"/>
          <w:szCs w:val="20"/>
        </w:rPr>
        <w:t>The</w:t>
      </w:r>
      <w:r>
        <w:rPr>
          <w:rFonts w:ascii="Arial" w:hAnsi="Arial" w:cs="Arial"/>
          <w:color w:val="090922"/>
          <w:sz w:val="20"/>
          <w:szCs w:val="20"/>
        </w:rPr>
        <w:t xml:space="preserve"> advantage</w:t>
      </w:r>
      <w:r w:rsidR="00A66611">
        <w:rPr>
          <w:rFonts w:ascii="Arial" w:hAnsi="Arial" w:cs="Arial"/>
          <w:color w:val="090922"/>
          <w:sz w:val="20"/>
          <w:szCs w:val="20"/>
        </w:rPr>
        <w:t>s</w:t>
      </w:r>
      <w:r>
        <w:rPr>
          <w:rFonts w:ascii="Arial" w:hAnsi="Arial" w:cs="Arial"/>
          <w:color w:val="090922"/>
          <w:sz w:val="20"/>
          <w:szCs w:val="20"/>
        </w:rPr>
        <w:t xml:space="preserve"> of this model </w:t>
      </w:r>
      <w:r w:rsidR="00A66611">
        <w:rPr>
          <w:rFonts w:ascii="Arial" w:hAnsi="Arial" w:cs="Arial"/>
          <w:color w:val="090922"/>
          <w:sz w:val="20"/>
          <w:szCs w:val="20"/>
        </w:rPr>
        <w:t>are</w:t>
      </w:r>
      <w:r>
        <w:rPr>
          <w:rFonts w:ascii="Arial" w:hAnsi="Arial" w:cs="Arial"/>
          <w:color w:val="090922"/>
          <w:sz w:val="20"/>
          <w:szCs w:val="20"/>
        </w:rPr>
        <w:t xml:space="preserve"> i</w:t>
      </w:r>
      <w:r w:rsidRPr="00675501">
        <w:rPr>
          <w:rFonts w:ascii="Arial" w:hAnsi="Arial" w:cs="Arial"/>
          <w:color w:val="090922"/>
          <w:sz w:val="20"/>
          <w:szCs w:val="20"/>
        </w:rPr>
        <w:t xml:space="preserve">t is simple </w:t>
      </w:r>
      <w:r>
        <w:rPr>
          <w:rFonts w:ascii="Arial" w:hAnsi="Arial" w:cs="Arial"/>
          <w:color w:val="090922"/>
          <w:sz w:val="20"/>
          <w:szCs w:val="20"/>
        </w:rPr>
        <w:t xml:space="preserve">and fast </w:t>
      </w:r>
      <w:r w:rsidRPr="00675501">
        <w:rPr>
          <w:rFonts w:ascii="Arial" w:hAnsi="Arial" w:cs="Arial"/>
          <w:color w:val="090922"/>
          <w:sz w:val="20"/>
          <w:szCs w:val="20"/>
        </w:rPr>
        <w:t>to implement</w:t>
      </w:r>
      <w:r w:rsidR="00A66611">
        <w:rPr>
          <w:rFonts w:ascii="Arial" w:hAnsi="Arial" w:cs="Arial"/>
          <w:color w:val="090922"/>
          <w:sz w:val="20"/>
          <w:szCs w:val="20"/>
        </w:rPr>
        <w:t xml:space="preserve"> and it is r</w:t>
      </w:r>
      <w:r w:rsidR="00A66611" w:rsidRPr="00A66611">
        <w:rPr>
          <w:rFonts w:ascii="Arial" w:hAnsi="Arial" w:cs="Arial"/>
          <w:color w:val="090922"/>
          <w:sz w:val="20"/>
          <w:szCs w:val="20"/>
        </w:rPr>
        <w:t xml:space="preserve">obust </w:t>
      </w:r>
      <w:r w:rsidR="00A66611">
        <w:rPr>
          <w:rFonts w:ascii="Arial" w:hAnsi="Arial" w:cs="Arial"/>
          <w:color w:val="090922"/>
          <w:sz w:val="20"/>
          <w:szCs w:val="20"/>
        </w:rPr>
        <w:t xml:space="preserve">enough to </w:t>
      </w:r>
      <w:r w:rsidR="00A66611" w:rsidRPr="00A66611">
        <w:rPr>
          <w:rFonts w:ascii="Arial" w:hAnsi="Arial" w:cs="Arial"/>
          <w:color w:val="090922"/>
          <w:sz w:val="20"/>
          <w:szCs w:val="20"/>
        </w:rPr>
        <w:t>deal with unknown/missing values</w:t>
      </w:r>
    </w:p>
    <w:p w14:paraId="10A28DB4" w14:textId="77777777" w:rsidR="00800DA9" w:rsidRPr="00A3684E" w:rsidRDefault="00800DA9" w:rsidP="00800DA9">
      <w:pPr>
        <w:spacing w:line="360" w:lineRule="auto"/>
        <w:jc w:val="both"/>
        <w:rPr>
          <w:rFonts w:ascii="Arial" w:hAnsi="Arial" w:cs="Arial"/>
          <w:color w:val="090922"/>
          <w:sz w:val="20"/>
          <w:szCs w:val="20"/>
        </w:rPr>
      </w:pPr>
      <w:r>
        <w:rPr>
          <w:rFonts w:ascii="Arial" w:hAnsi="Arial" w:cs="Arial"/>
          <w:color w:val="090922"/>
          <w:sz w:val="20"/>
          <w:szCs w:val="20"/>
        </w:rPr>
        <w:t xml:space="preserve">Naïve Bayes </w:t>
      </w:r>
      <w:r w:rsidRPr="00A3684E">
        <w:rPr>
          <w:rFonts w:ascii="Arial" w:hAnsi="Arial" w:cs="Arial"/>
          <w:color w:val="090922"/>
          <w:sz w:val="20"/>
          <w:szCs w:val="20"/>
        </w:rPr>
        <w:t xml:space="preserve">works on the principles of conditional probability which was derived from Bayes Theorem. As show in the formula below, </w:t>
      </w:r>
      <w:r>
        <w:rPr>
          <w:rFonts w:ascii="Arial" w:hAnsi="Arial" w:cs="Arial"/>
          <w:color w:val="090922"/>
          <w:sz w:val="20"/>
          <w:szCs w:val="20"/>
        </w:rPr>
        <w:t xml:space="preserve">the </w:t>
      </w:r>
      <w:r w:rsidRPr="00A3684E">
        <w:rPr>
          <w:rFonts w:ascii="Arial" w:hAnsi="Arial" w:cs="Arial"/>
          <w:color w:val="090922"/>
          <w:sz w:val="20"/>
          <w:szCs w:val="20"/>
        </w:rPr>
        <w:t>Bayes Theorem gives the conditional probability of an event A given another event B has occurred.</w:t>
      </w:r>
    </w:p>
    <w:p w14:paraId="4722F1EE" w14:textId="77777777" w:rsidR="00800DA9" w:rsidRPr="00A3684E" w:rsidRDefault="00800DA9" w:rsidP="00800DA9">
      <w:pPr>
        <w:jc w:val="center"/>
        <w:rPr>
          <w:rFonts w:ascii="Arial" w:hAnsi="Arial" w:cs="Arial"/>
          <w:color w:val="090922"/>
          <w:sz w:val="20"/>
          <w:szCs w:val="20"/>
        </w:rPr>
      </w:pPr>
      <w:r w:rsidRPr="00A3684E">
        <w:rPr>
          <w:rFonts w:ascii="Arial" w:hAnsi="Arial" w:cs="Arial"/>
          <w:noProof/>
          <w:color w:val="090922"/>
          <w:sz w:val="20"/>
          <w:szCs w:val="20"/>
        </w:rPr>
        <w:drawing>
          <wp:inline distT="0" distB="0" distL="0" distR="0" wp14:anchorId="3BEF90E9" wp14:editId="70970831">
            <wp:extent cx="5311600" cy="1204064"/>
            <wp:effectExtent l="0" t="0" r="3810" b="0"/>
            <wp:docPr id="1649379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79908" name=""/>
                    <pic:cNvPicPr/>
                  </pic:nvPicPr>
                  <pic:blipFill>
                    <a:blip r:embed="rId9"/>
                    <a:stretch>
                      <a:fillRect/>
                    </a:stretch>
                  </pic:blipFill>
                  <pic:spPr>
                    <a:xfrm>
                      <a:off x="0" y="0"/>
                      <a:ext cx="5311600" cy="1204064"/>
                    </a:xfrm>
                    <a:prstGeom prst="rect">
                      <a:avLst/>
                    </a:prstGeom>
                  </pic:spPr>
                </pic:pic>
              </a:graphicData>
            </a:graphic>
          </wp:inline>
        </w:drawing>
      </w:r>
    </w:p>
    <w:p w14:paraId="22A81280" w14:textId="77777777" w:rsidR="00800DA9" w:rsidRDefault="00800DA9" w:rsidP="00800DA9">
      <w:pPr>
        <w:jc w:val="center"/>
        <w:rPr>
          <w:rFonts w:ascii="Arial" w:hAnsi="Arial" w:cs="Arial"/>
          <w:color w:val="090922"/>
          <w:sz w:val="16"/>
          <w:szCs w:val="16"/>
        </w:rPr>
      </w:pPr>
      <w:r w:rsidRPr="00A3684E">
        <w:rPr>
          <w:rFonts w:ascii="Arial" w:hAnsi="Arial" w:cs="Arial"/>
          <w:color w:val="090922"/>
          <w:sz w:val="16"/>
          <w:szCs w:val="16"/>
        </w:rPr>
        <w:t>Figure 1: Bayes Theorem Conditional Probability Formula</w:t>
      </w:r>
    </w:p>
    <w:p w14:paraId="24DA8694" w14:textId="77777777" w:rsidR="00800DA9" w:rsidRPr="00A3684E" w:rsidRDefault="00800DA9" w:rsidP="00800DA9">
      <w:pPr>
        <w:jc w:val="center"/>
        <w:rPr>
          <w:rFonts w:ascii="Arial" w:hAnsi="Arial" w:cs="Arial"/>
          <w:color w:val="090922"/>
          <w:sz w:val="16"/>
          <w:szCs w:val="16"/>
        </w:rPr>
      </w:pPr>
    </w:p>
    <w:p w14:paraId="6E699994" w14:textId="77777777" w:rsidR="00800DA9"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lastRenderedPageBreak/>
        <w:t>The Naïve Bayes Algorithm uses Frequency and Likelihood tables to determine the conditional probability</w:t>
      </w:r>
      <w:r>
        <w:rPr>
          <w:rFonts w:ascii="Arial" w:hAnsi="Arial" w:cs="Arial"/>
          <w:color w:val="090922"/>
          <w:sz w:val="20"/>
          <w:szCs w:val="20"/>
        </w:rPr>
        <w:t xml:space="preserve"> (Bayes Theorem)</w:t>
      </w:r>
      <w:r w:rsidRPr="00A3684E">
        <w:rPr>
          <w:rFonts w:ascii="Arial" w:hAnsi="Arial" w:cs="Arial"/>
          <w:color w:val="090922"/>
          <w:sz w:val="20"/>
          <w:szCs w:val="20"/>
        </w:rPr>
        <w:t xml:space="preserve"> of an event A given event B. </w:t>
      </w:r>
    </w:p>
    <w:p w14:paraId="6435BD59" w14:textId="77777777" w:rsidR="00800DA9" w:rsidRPr="00A3684E"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To better explain how the Naïve Bayes Algorithm works we can use the shopping example dataset below:</w:t>
      </w:r>
    </w:p>
    <w:p w14:paraId="7CADDF76" w14:textId="77777777" w:rsidR="00800DA9" w:rsidRPr="00A3684E" w:rsidRDefault="00800DA9" w:rsidP="00800DA9">
      <w:pPr>
        <w:jc w:val="center"/>
        <w:rPr>
          <w:rFonts w:ascii="Arial" w:hAnsi="Arial" w:cs="Arial"/>
          <w:color w:val="090922"/>
          <w:sz w:val="20"/>
          <w:szCs w:val="20"/>
        </w:rPr>
      </w:pPr>
      <w:r w:rsidRPr="00A3684E">
        <w:rPr>
          <w:rFonts w:ascii="Arial" w:hAnsi="Arial" w:cs="Arial"/>
          <w:noProof/>
          <w:color w:val="090922"/>
          <w:sz w:val="20"/>
          <w:szCs w:val="20"/>
        </w:rPr>
        <w:drawing>
          <wp:inline distT="0" distB="0" distL="0" distR="0" wp14:anchorId="6D223FED" wp14:editId="55FB5850">
            <wp:extent cx="2484335" cy="1417443"/>
            <wp:effectExtent l="0" t="0" r="0" b="0"/>
            <wp:docPr id="2126551389" name="Picture 1" descr="A white rectangular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51389" name="Picture 1" descr="A white rectangular table with black text&#10;&#10;Description automatically generated"/>
                    <pic:cNvPicPr/>
                  </pic:nvPicPr>
                  <pic:blipFill>
                    <a:blip r:embed="rId10"/>
                    <a:stretch>
                      <a:fillRect/>
                    </a:stretch>
                  </pic:blipFill>
                  <pic:spPr>
                    <a:xfrm>
                      <a:off x="0" y="0"/>
                      <a:ext cx="2484335" cy="1417443"/>
                    </a:xfrm>
                    <a:prstGeom prst="rect">
                      <a:avLst/>
                    </a:prstGeom>
                  </pic:spPr>
                </pic:pic>
              </a:graphicData>
            </a:graphic>
          </wp:inline>
        </w:drawing>
      </w:r>
    </w:p>
    <w:p w14:paraId="3562B3CB" w14:textId="77777777" w:rsidR="00800DA9" w:rsidRPr="00A3684E" w:rsidRDefault="00800DA9" w:rsidP="00800DA9">
      <w:pPr>
        <w:jc w:val="center"/>
        <w:rPr>
          <w:rFonts w:ascii="Arial" w:hAnsi="Arial" w:cs="Arial"/>
          <w:color w:val="090922"/>
          <w:sz w:val="20"/>
          <w:szCs w:val="20"/>
        </w:rPr>
      </w:pPr>
      <w:r w:rsidRPr="00A3684E">
        <w:rPr>
          <w:rFonts w:ascii="Arial" w:hAnsi="Arial" w:cs="Arial"/>
          <w:color w:val="090922"/>
          <w:sz w:val="20"/>
          <w:szCs w:val="20"/>
        </w:rPr>
        <w:t>Table 1: Shopping Dataset</w:t>
      </w:r>
    </w:p>
    <w:p w14:paraId="26984B63" w14:textId="77777777" w:rsidR="00800DA9" w:rsidRPr="00A3684E" w:rsidRDefault="00800DA9" w:rsidP="00800DA9">
      <w:pPr>
        <w:rPr>
          <w:rFonts w:ascii="Arial" w:hAnsi="Arial" w:cs="Arial"/>
          <w:color w:val="090922"/>
          <w:sz w:val="20"/>
          <w:szCs w:val="20"/>
        </w:rPr>
      </w:pPr>
    </w:p>
    <w:p w14:paraId="3B90EA3C" w14:textId="77777777" w:rsidR="00800DA9" w:rsidRPr="00A3684E"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Below is a calculation of the Frequency Table and Likelihood Table.</w:t>
      </w:r>
    </w:p>
    <w:p w14:paraId="4176CE66" w14:textId="77777777" w:rsidR="00800DA9" w:rsidRPr="00A3684E" w:rsidRDefault="00800DA9" w:rsidP="00800DA9">
      <w:pPr>
        <w:rPr>
          <w:rFonts w:ascii="Arial" w:hAnsi="Arial" w:cs="Arial"/>
          <w:color w:val="090922"/>
          <w:sz w:val="20"/>
          <w:szCs w:val="20"/>
        </w:rPr>
      </w:pPr>
      <w:r w:rsidRPr="00A3684E">
        <w:rPr>
          <w:rFonts w:ascii="Arial" w:hAnsi="Arial" w:cs="Arial"/>
          <w:noProof/>
          <w:color w:val="090922"/>
          <w:sz w:val="20"/>
          <w:szCs w:val="20"/>
        </w:rPr>
        <w:drawing>
          <wp:inline distT="0" distB="0" distL="0" distR="0" wp14:anchorId="2677E096" wp14:editId="5FEFA711">
            <wp:extent cx="5731510" cy="3894455"/>
            <wp:effectExtent l="0" t="0" r="2540" b="0"/>
            <wp:docPr id="465774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74766" name=""/>
                    <pic:cNvPicPr/>
                  </pic:nvPicPr>
                  <pic:blipFill>
                    <a:blip r:embed="rId11"/>
                    <a:stretch>
                      <a:fillRect/>
                    </a:stretch>
                  </pic:blipFill>
                  <pic:spPr>
                    <a:xfrm>
                      <a:off x="0" y="0"/>
                      <a:ext cx="5731510" cy="3894455"/>
                    </a:xfrm>
                    <a:prstGeom prst="rect">
                      <a:avLst/>
                    </a:prstGeom>
                  </pic:spPr>
                </pic:pic>
              </a:graphicData>
            </a:graphic>
          </wp:inline>
        </w:drawing>
      </w:r>
    </w:p>
    <w:p w14:paraId="05D8E74A" w14:textId="77777777" w:rsidR="00800DA9" w:rsidRPr="00A3684E" w:rsidRDefault="00800DA9" w:rsidP="00800DA9">
      <w:pPr>
        <w:jc w:val="center"/>
        <w:rPr>
          <w:rFonts w:ascii="Arial" w:hAnsi="Arial" w:cs="Arial"/>
          <w:color w:val="090922"/>
          <w:sz w:val="16"/>
          <w:szCs w:val="16"/>
        </w:rPr>
      </w:pPr>
      <w:r w:rsidRPr="00A3684E">
        <w:rPr>
          <w:rFonts w:ascii="Arial" w:hAnsi="Arial" w:cs="Arial"/>
          <w:color w:val="090922"/>
          <w:sz w:val="16"/>
          <w:szCs w:val="16"/>
        </w:rPr>
        <w:t>Figure 1.2: Frequency Table and Likelihood Table for Shopping Dataset</w:t>
      </w:r>
    </w:p>
    <w:p w14:paraId="6D2DB941" w14:textId="77777777" w:rsidR="00800DA9" w:rsidRPr="00A3684E" w:rsidRDefault="00800DA9" w:rsidP="00800DA9">
      <w:pPr>
        <w:spacing w:line="360" w:lineRule="auto"/>
        <w:jc w:val="both"/>
        <w:rPr>
          <w:rFonts w:ascii="Arial" w:hAnsi="Arial" w:cs="Arial"/>
          <w:color w:val="090922"/>
          <w:sz w:val="20"/>
          <w:szCs w:val="20"/>
        </w:rPr>
      </w:pPr>
    </w:p>
    <w:p w14:paraId="4F8E6092" w14:textId="6EC9ADA0" w:rsidR="00800DA9" w:rsidRPr="00A3684E"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 xml:space="preserve">From the Frequency and Likelihood Tables in Figure 1.2, we can determine the probability of whether there will be No Buys on a Holiday with a Discount and Free Delivery vs Buys on a Holiday with a Discount and Free Delivery.  These tables tell us how many times specific combinations of certain Buy </w:t>
      </w:r>
      <w:r w:rsidRPr="00A3684E">
        <w:rPr>
          <w:rFonts w:ascii="Arial" w:hAnsi="Arial" w:cs="Arial"/>
          <w:color w:val="090922"/>
          <w:sz w:val="20"/>
          <w:szCs w:val="20"/>
        </w:rPr>
        <w:lastRenderedPageBreak/>
        <w:t>and No Buy events have occurred and under what conditions ie: Weekend, Weekday, Holiday, Discount, No Discount, Free Delivery and No Free Delivery.</w:t>
      </w:r>
    </w:p>
    <w:p w14:paraId="241BB0AF" w14:textId="77777777" w:rsidR="00800DA9" w:rsidRPr="00A3684E"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As an example, we can then determine the probability of No Buy with Discount and Free delivery on a Holiday and the probability of Buy with Discount and Free delivery on a Holiday. This is shown in Figure 1.4 below.</w:t>
      </w:r>
    </w:p>
    <w:p w14:paraId="5555F5C6" w14:textId="77777777" w:rsidR="00800DA9" w:rsidRPr="00A3684E" w:rsidRDefault="00800DA9" w:rsidP="00800DA9">
      <w:pPr>
        <w:jc w:val="center"/>
        <w:rPr>
          <w:rFonts w:ascii="Arial" w:hAnsi="Arial" w:cs="Arial"/>
          <w:color w:val="090922"/>
          <w:sz w:val="20"/>
          <w:szCs w:val="20"/>
        </w:rPr>
      </w:pPr>
      <w:r w:rsidRPr="00A3684E">
        <w:rPr>
          <w:rFonts w:ascii="Arial" w:hAnsi="Arial" w:cs="Arial"/>
          <w:noProof/>
          <w:color w:val="090922"/>
          <w:sz w:val="20"/>
          <w:szCs w:val="20"/>
        </w:rPr>
        <w:drawing>
          <wp:inline distT="0" distB="0" distL="0" distR="0" wp14:anchorId="07E92972" wp14:editId="03D4E0ED">
            <wp:extent cx="6173302" cy="1996440"/>
            <wp:effectExtent l="0" t="0" r="0" b="3810"/>
            <wp:docPr id="1317580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80063" name="Picture 1" descr="A screenshot of a computer&#10;&#10;Description automatically generated"/>
                    <pic:cNvPicPr/>
                  </pic:nvPicPr>
                  <pic:blipFill>
                    <a:blip r:embed="rId12"/>
                    <a:stretch>
                      <a:fillRect/>
                    </a:stretch>
                  </pic:blipFill>
                  <pic:spPr>
                    <a:xfrm>
                      <a:off x="0" y="0"/>
                      <a:ext cx="6177836" cy="1997906"/>
                    </a:xfrm>
                    <a:prstGeom prst="rect">
                      <a:avLst/>
                    </a:prstGeom>
                  </pic:spPr>
                </pic:pic>
              </a:graphicData>
            </a:graphic>
          </wp:inline>
        </w:drawing>
      </w:r>
    </w:p>
    <w:p w14:paraId="5DC2A2B7" w14:textId="77777777" w:rsidR="00800DA9" w:rsidRPr="00A3684E" w:rsidRDefault="00800DA9" w:rsidP="00800DA9">
      <w:pPr>
        <w:jc w:val="center"/>
        <w:rPr>
          <w:rFonts w:ascii="Arial" w:hAnsi="Arial" w:cs="Arial"/>
          <w:color w:val="090922"/>
          <w:sz w:val="16"/>
          <w:szCs w:val="16"/>
        </w:rPr>
      </w:pPr>
      <w:r w:rsidRPr="00A3684E">
        <w:rPr>
          <w:rFonts w:ascii="Arial" w:hAnsi="Arial" w:cs="Arial"/>
          <w:color w:val="090922"/>
          <w:sz w:val="16"/>
          <w:szCs w:val="16"/>
        </w:rPr>
        <w:t>Figure 1.4: Probability of No Purchase  vs Purchase with Discount and Free Delivery on a Holiday</w:t>
      </w:r>
    </w:p>
    <w:p w14:paraId="23A317C5" w14:textId="77777777" w:rsidR="00800DA9" w:rsidRPr="00A3684E"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As per Figure 1.4, the probability of No Buy with Discount and Free delivery on a Holiday is 76.60% while the probability of Buy with Discount and Free delivery on a Holiday 22.70%.</w:t>
      </w:r>
    </w:p>
    <w:p w14:paraId="42D3A114" w14:textId="44166FBE" w:rsidR="00800DA9" w:rsidRPr="00A3684E"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 xml:space="preserve">To finalise the Naïve Bayes Algorithm, the probabilities then need to be Normalised to determine the likelihood of the events occurring. This </w:t>
      </w:r>
      <w:r w:rsidR="00535F3F">
        <w:rPr>
          <w:rFonts w:ascii="Arial" w:hAnsi="Arial" w:cs="Arial"/>
          <w:color w:val="090922"/>
          <w:sz w:val="20"/>
          <w:szCs w:val="20"/>
        </w:rPr>
        <w:t>is</w:t>
      </w:r>
      <w:r w:rsidR="00AA3E9D">
        <w:rPr>
          <w:rFonts w:ascii="Arial" w:hAnsi="Arial" w:cs="Arial"/>
          <w:color w:val="090922"/>
          <w:sz w:val="20"/>
          <w:szCs w:val="20"/>
        </w:rPr>
        <w:t xml:space="preserve"> </w:t>
      </w:r>
      <w:r w:rsidR="005E165E">
        <w:rPr>
          <w:rFonts w:ascii="Arial" w:hAnsi="Arial" w:cs="Arial"/>
          <w:color w:val="090922"/>
          <w:sz w:val="20"/>
          <w:szCs w:val="20"/>
        </w:rPr>
        <w:t xml:space="preserve">how the Naïve Bayes Model classifies the data. The Figure below shows the normalisation process. </w:t>
      </w:r>
    </w:p>
    <w:p w14:paraId="4BD7652A" w14:textId="77777777" w:rsidR="00800DA9" w:rsidRPr="00A3684E" w:rsidRDefault="00800DA9" w:rsidP="00800DA9">
      <w:pPr>
        <w:jc w:val="center"/>
        <w:rPr>
          <w:rFonts w:ascii="Arial" w:hAnsi="Arial" w:cs="Arial"/>
          <w:color w:val="090922"/>
          <w:sz w:val="20"/>
          <w:szCs w:val="20"/>
        </w:rPr>
      </w:pPr>
      <w:r w:rsidRPr="00A3684E">
        <w:rPr>
          <w:rFonts w:ascii="Arial" w:hAnsi="Arial" w:cs="Arial"/>
          <w:noProof/>
          <w:color w:val="090922"/>
          <w:sz w:val="20"/>
          <w:szCs w:val="20"/>
        </w:rPr>
        <w:drawing>
          <wp:inline distT="0" distB="0" distL="0" distR="0" wp14:anchorId="5109B55F" wp14:editId="7C7FD2C7">
            <wp:extent cx="4214225" cy="1928027"/>
            <wp:effectExtent l="0" t="0" r="0" b="0"/>
            <wp:docPr id="1497492369"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92369" name="Picture 1" descr="A screenshot of a calculator&#10;&#10;Description automatically generated"/>
                    <pic:cNvPicPr/>
                  </pic:nvPicPr>
                  <pic:blipFill>
                    <a:blip r:embed="rId13"/>
                    <a:stretch>
                      <a:fillRect/>
                    </a:stretch>
                  </pic:blipFill>
                  <pic:spPr>
                    <a:xfrm>
                      <a:off x="0" y="0"/>
                      <a:ext cx="4214225" cy="1928027"/>
                    </a:xfrm>
                    <a:prstGeom prst="rect">
                      <a:avLst/>
                    </a:prstGeom>
                  </pic:spPr>
                </pic:pic>
              </a:graphicData>
            </a:graphic>
          </wp:inline>
        </w:drawing>
      </w:r>
    </w:p>
    <w:p w14:paraId="2150E17D" w14:textId="77777777" w:rsidR="00800DA9" w:rsidRDefault="00800DA9" w:rsidP="00800DA9">
      <w:pPr>
        <w:jc w:val="center"/>
        <w:rPr>
          <w:rFonts w:ascii="Arial" w:hAnsi="Arial" w:cs="Arial"/>
          <w:color w:val="090922"/>
          <w:sz w:val="16"/>
          <w:szCs w:val="16"/>
        </w:rPr>
      </w:pPr>
      <w:r w:rsidRPr="00A3684E">
        <w:rPr>
          <w:rFonts w:ascii="Arial" w:hAnsi="Arial" w:cs="Arial"/>
          <w:color w:val="090922"/>
          <w:sz w:val="16"/>
          <w:szCs w:val="16"/>
        </w:rPr>
        <w:t>Figure 1.5: Normalising the Probabilities of the Shopping Dataset</w:t>
      </w:r>
    </w:p>
    <w:p w14:paraId="36E73B19" w14:textId="77777777" w:rsidR="00800DA9" w:rsidRPr="00A3684E" w:rsidRDefault="00800DA9" w:rsidP="005E165E">
      <w:pPr>
        <w:spacing w:line="360" w:lineRule="auto"/>
        <w:jc w:val="both"/>
        <w:rPr>
          <w:rFonts w:ascii="Arial" w:hAnsi="Arial" w:cs="Arial"/>
          <w:color w:val="090922"/>
          <w:sz w:val="16"/>
          <w:szCs w:val="16"/>
        </w:rPr>
      </w:pPr>
    </w:p>
    <w:p w14:paraId="66CA0D16" w14:textId="5FD2FAE2" w:rsidR="00786727" w:rsidRDefault="00800DA9" w:rsidP="005E165E">
      <w:pPr>
        <w:spacing w:line="360" w:lineRule="auto"/>
        <w:jc w:val="both"/>
        <w:rPr>
          <w:rFonts w:ascii="Arial" w:hAnsi="Arial" w:cs="Arial"/>
          <w:color w:val="090922"/>
          <w:sz w:val="20"/>
          <w:szCs w:val="20"/>
        </w:rPr>
      </w:pPr>
      <w:r w:rsidRPr="00A3684E">
        <w:rPr>
          <w:rFonts w:ascii="Arial" w:hAnsi="Arial" w:cs="Arial"/>
          <w:color w:val="090922"/>
          <w:sz w:val="20"/>
          <w:szCs w:val="20"/>
        </w:rPr>
        <w:t>Figure 1.5 tells us the likelihood of Purchase with Discount, Free Delivery on a holiday is 22.86% and the likelihood of No Purchase with Discount, Free Delivery on a Holiday is 77.14%. From this, we can conclude that the shopping data tells us that on average, customers will not buy on a holiday with a discount and free delivery.</w:t>
      </w:r>
    </w:p>
    <w:p w14:paraId="61F8B09C" w14:textId="77777777" w:rsidR="00867E9A" w:rsidRPr="00786727" w:rsidRDefault="00867E9A" w:rsidP="005E165E">
      <w:pPr>
        <w:spacing w:line="360" w:lineRule="auto"/>
        <w:jc w:val="both"/>
      </w:pPr>
    </w:p>
    <w:p w14:paraId="0080A281" w14:textId="77777777" w:rsidR="00627E54" w:rsidRPr="002D7A40" w:rsidRDefault="00627E54" w:rsidP="00627E54">
      <w:pPr>
        <w:pStyle w:val="Default"/>
        <w:rPr>
          <w:rFonts w:ascii="Times New Roman" w:hAnsi="Times New Roman" w:cs="Times New Roman"/>
          <w:color w:val="E97132" w:themeColor="accent2"/>
          <w:sz w:val="23"/>
          <w:szCs w:val="23"/>
        </w:rPr>
      </w:pPr>
    </w:p>
    <w:p w14:paraId="65FA328F" w14:textId="77777777" w:rsidR="002D7A40" w:rsidRPr="002D7A40" w:rsidRDefault="002D7A40" w:rsidP="002D7A40">
      <w:pPr>
        <w:pStyle w:val="Default"/>
        <w:rPr>
          <w:rFonts w:ascii="Times New Roman" w:hAnsi="Times New Roman" w:cs="Times New Roman"/>
          <w:color w:val="E97132" w:themeColor="accent2"/>
          <w:sz w:val="23"/>
          <w:szCs w:val="23"/>
        </w:rPr>
      </w:pPr>
    </w:p>
    <w:p w14:paraId="243C1BC8"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b) </w:t>
      </w:r>
      <w:r w:rsidRPr="002D7A40">
        <w:rPr>
          <w:rFonts w:ascii="Times New Roman" w:hAnsi="Times New Roman" w:cs="Times New Roman"/>
          <w:b/>
          <w:bCs/>
          <w:color w:val="E97132" w:themeColor="accent2"/>
          <w:sz w:val="23"/>
          <w:szCs w:val="23"/>
        </w:rPr>
        <w:t xml:space="preserve">Perform Exploratory Data Analysis (EDA) [10 marks] </w:t>
      </w:r>
    </w:p>
    <w:p w14:paraId="31027F7B" w14:textId="77777777" w:rsidR="002D7A40" w:rsidRPr="002D7A40" w:rsidRDefault="002D7A40" w:rsidP="002D7A40">
      <w:pPr>
        <w:pStyle w:val="Default"/>
        <w:rPr>
          <w:rFonts w:ascii="Times New Roman" w:hAnsi="Times New Roman" w:cs="Times New Roman"/>
          <w:color w:val="E97132" w:themeColor="accent2"/>
          <w:sz w:val="23"/>
          <w:szCs w:val="23"/>
        </w:rPr>
      </w:pPr>
    </w:p>
    <w:p w14:paraId="47E15186" w14:textId="77777777" w:rsid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Perform EDA and describe your dataset. Explain any pre-processing and data manipulation tasks you performed to prepare your dataset for building your models. Note: No grade will be given for presenting plots/tables without explanation. </w:t>
      </w:r>
    </w:p>
    <w:p w14:paraId="1AED0B72" w14:textId="77777777" w:rsidR="007B1B7A" w:rsidRDefault="007B1B7A" w:rsidP="002D7A40">
      <w:pPr>
        <w:pStyle w:val="Default"/>
        <w:rPr>
          <w:rFonts w:ascii="Times New Roman" w:hAnsi="Times New Roman" w:cs="Times New Roman"/>
          <w:color w:val="E97132" w:themeColor="accent2"/>
          <w:sz w:val="23"/>
          <w:szCs w:val="23"/>
        </w:rPr>
      </w:pPr>
    </w:p>
    <w:p w14:paraId="3DEFA4D7" w14:textId="1FA651D0" w:rsidR="007B1B7A" w:rsidRDefault="007B1B7A" w:rsidP="0075343C">
      <w:pPr>
        <w:pStyle w:val="Default"/>
        <w:spacing w:line="360" w:lineRule="auto"/>
        <w:jc w:val="both"/>
        <w:rPr>
          <w:rFonts w:ascii="Arial" w:hAnsi="Arial" w:cs="Arial"/>
          <w:color w:val="auto"/>
          <w:sz w:val="20"/>
          <w:szCs w:val="20"/>
        </w:rPr>
      </w:pPr>
      <w:r>
        <w:rPr>
          <w:rFonts w:ascii="Arial" w:hAnsi="Arial" w:cs="Arial"/>
          <w:color w:val="auto"/>
          <w:sz w:val="20"/>
          <w:szCs w:val="20"/>
        </w:rPr>
        <w:t>The data set</w:t>
      </w:r>
      <w:r w:rsidR="002C1AB5">
        <w:rPr>
          <w:rFonts w:ascii="Arial" w:hAnsi="Arial" w:cs="Arial"/>
          <w:color w:val="auto"/>
          <w:sz w:val="20"/>
          <w:szCs w:val="20"/>
        </w:rPr>
        <w:t xml:space="preserve"> contains information  related to </w:t>
      </w:r>
      <w:r w:rsidR="00514656">
        <w:rPr>
          <w:rFonts w:ascii="Arial" w:hAnsi="Arial" w:cs="Arial"/>
          <w:color w:val="auto"/>
          <w:sz w:val="20"/>
          <w:szCs w:val="20"/>
        </w:rPr>
        <w:t>a direct marketing campaign carried out by a Portuguese bank</w:t>
      </w:r>
      <w:r w:rsidR="00E930BA">
        <w:rPr>
          <w:rFonts w:ascii="Arial" w:hAnsi="Arial" w:cs="Arial"/>
          <w:color w:val="auto"/>
          <w:sz w:val="20"/>
          <w:szCs w:val="20"/>
        </w:rPr>
        <w:t xml:space="preserve"> during May 2008 and November 2010. The data describes</w:t>
      </w:r>
      <w:r w:rsidR="00A21C8A">
        <w:rPr>
          <w:rFonts w:ascii="Arial" w:hAnsi="Arial" w:cs="Arial"/>
          <w:color w:val="auto"/>
          <w:sz w:val="20"/>
          <w:szCs w:val="20"/>
        </w:rPr>
        <w:t xml:space="preserve"> the age, job, marital status and education about the customers</w:t>
      </w:r>
      <w:r w:rsidR="000715CC">
        <w:rPr>
          <w:rFonts w:ascii="Arial" w:hAnsi="Arial" w:cs="Arial"/>
          <w:color w:val="auto"/>
          <w:sz w:val="20"/>
          <w:szCs w:val="20"/>
        </w:rPr>
        <w:t>. It also specifies whether the customers are in credit de</w:t>
      </w:r>
      <w:r w:rsidR="003F1891">
        <w:rPr>
          <w:rFonts w:ascii="Arial" w:hAnsi="Arial" w:cs="Arial"/>
          <w:color w:val="auto"/>
          <w:sz w:val="20"/>
          <w:szCs w:val="20"/>
        </w:rPr>
        <w:t xml:space="preserve">fault, average yearly balance </w:t>
      </w:r>
      <w:r w:rsidR="00C8320A">
        <w:rPr>
          <w:rFonts w:ascii="Arial" w:hAnsi="Arial" w:cs="Arial"/>
          <w:color w:val="auto"/>
          <w:sz w:val="20"/>
          <w:szCs w:val="20"/>
        </w:rPr>
        <w:t xml:space="preserve">of the account,  their housing and personal loan </w:t>
      </w:r>
      <w:r w:rsidR="0075343C">
        <w:rPr>
          <w:rFonts w:ascii="Arial" w:hAnsi="Arial" w:cs="Arial"/>
          <w:color w:val="auto"/>
          <w:sz w:val="20"/>
          <w:szCs w:val="20"/>
        </w:rPr>
        <w:t>details,</w:t>
      </w:r>
      <w:r w:rsidR="00A3231E">
        <w:rPr>
          <w:rFonts w:ascii="Arial" w:hAnsi="Arial" w:cs="Arial"/>
          <w:color w:val="auto"/>
          <w:sz w:val="20"/>
          <w:szCs w:val="20"/>
        </w:rPr>
        <w:t xml:space="preserve"> and various details regarding how the bank </w:t>
      </w:r>
      <w:r w:rsidR="007C063F">
        <w:rPr>
          <w:rFonts w:ascii="Arial" w:hAnsi="Arial" w:cs="Arial"/>
          <w:color w:val="auto"/>
          <w:sz w:val="20"/>
          <w:szCs w:val="20"/>
        </w:rPr>
        <w:t>contacted</w:t>
      </w:r>
      <w:r w:rsidR="00A3231E">
        <w:rPr>
          <w:rFonts w:ascii="Arial" w:hAnsi="Arial" w:cs="Arial"/>
          <w:color w:val="auto"/>
          <w:sz w:val="20"/>
          <w:szCs w:val="20"/>
        </w:rPr>
        <w:t xml:space="preserve"> the cus</w:t>
      </w:r>
      <w:r w:rsidR="008A6171">
        <w:rPr>
          <w:rFonts w:ascii="Arial" w:hAnsi="Arial" w:cs="Arial"/>
          <w:color w:val="auto"/>
          <w:sz w:val="20"/>
          <w:szCs w:val="20"/>
        </w:rPr>
        <w:t>tomer for marketing purposes</w:t>
      </w:r>
      <w:r w:rsidR="0075343C">
        <w:rPr>
          <w:rFonts w:ascii="Arial" w:hAnsi="Arial" w:cs="Arial"/>
          <w:color w:val="auto"/>
          <w:sz w:val="20"/>
          <w:szCs w:val="20"/>
        </w:rPr>
        <w:t>.</w:t>
      </w:r>
    </w:p>
    <w:p w14:paraId="185033D1" w14:textId="77777777" w:rsidR="00ED26E1" w:rsidRDefault="00ED26E1" w:rsidP="0075343C">
      <w:pPr>
        <w:pStyle w:val="Default"/>
        <w:spacing w:line="360" w:lineRule="auto"/>
        <w:jc w:val="both"/>
        <w:rPr>
          <w:rFonts w:ascii="Arial" w:hAnsi="Arial" w:cs="Arial"/>
          <w:color w:val="auto"/>
          <w:sz w:val="20"/>
          <w:szCs w:val="20"/>
        </w:rPr>
      </w:pPr>
    </w:p>
    <w:p w14:paraId="4E37B71E" w14:textId="1D901BE0" w:rsidR="00892177" w:rsidRDefault="007C063F" w:rsidP="0075343C">
      <w:pPr>
        <w:pStyle w:val="Default"/>
        <w:spacing w:line="360" w:lineRule="auto"/>
        <w:jc w:val="both"/>
        <w:rPr>
          <w:rFonts w:ascii="Arial" w:hAnsi="Arial" w:cs="Arial"/>
          <w:color w:val="auto"/>
          <w:sz w:val="20"/>
          <w:szCs w:val="20"/>
        </w:rPr>
      </w:pPr>
      <w:r>
        <w:rPr>
          <w:rFonts w:ascii="Arial" w:hAnsi="Arial" w:cs="Arial"/>
          <w:color w:val="auto"/>
          <w:sz w:val="20"/>
          <w:szCs w:val="20"/>
        </w:rPr>
        <w:t>Figure 1.6 below shows the</w:t>
      </w:r>
      <w:r w:rsidR="008A2F15">
        <w:rPr>
          <w:rFonts w:ascii="Arial" w:hAnsi="Arial" w:cs="Arial"/>
          <w:color w:val="auto"/>
          <w:sz w:val="20"/>
          <w:szCs w:val="20"/>
        </w:rPr>
        <w:t xml:space="preserve"> count of observations, features and data type</w:t>
      </w:r>
      <w:r w:rsidR="008110B3">
        <w:rPr>
          <w:rFonts w:ascii="Arial" w:hAnsi="Arial" w:cs="Arial"/>
          <w:color w:val="auto"/>
          <w:sz w:val="20"/>
          <w:szCs w:val="20"/>
        </w:rPr>
        <w:t>s for the</w:t>
      </w:r>
      <w:r>
        <w:rPr>
          <w:rFonts w:ascii="Arial" w:hAnsi="Arial" w:cs="Arial"/>
          <w:color w:val="auto"/>
          <w:sz w:val="20"/>
          <w:szCs w:val="20"/>
        </w:rPr>
        <w:t xml:space="preserve"> bank dataset</w:t>
      </w:r>
      <w:r w:rsidR="008110B3">
        <w:rPr>
          <w:rFonts w:ascii="Arial" w:hAnsi="Arial" w:cs="Arial"/>
          <w:color w:val="auto"/>
          <w:sz w:val="20"/>
          <w:szCs w:val="20"/>
        </w:rPr>
        <w:t>. It</w:t>
      </w:r>
      <w:r>
        <w:rPr>
          <w:rFonts w:ascii="Arial" w:hAnsi="Arial" w:cs="Arial"/>
          <w:color w:val="auto"/>
          <w:sz w:val="20"/>
          <w:szCs w:val="20"/>
        </w:rPr>
        <w:t xml:space="preserve"> has 4521 datapoints and 17 feat</w:t>
      </w:r>
      <w:r w:rsidR="00C9754F">
        <w:rPr>
          <w:rFonts w:ascii="Arial" w:hAnsi="Arial" w:cs="Arial"/>
          <w:color w:val="auto"/>
          <w:sz w:val="20"/>
          <w:szCs w:val="20"/>
        </w:rPr>
        <w:t>ures</w:t>
      </w:r>
      <w:r w:rsidR="008110B3">
        <w:rPr>
          <w:rFonts w:ascii="Arial" w:hAnsi="Arial" w:cs="Arial"/>
          <w:color w:val="auto"/>
          <w:sz w:val="20"/>
          <w:szCs w:val="20"/>
        </w:rPr>
        <w:t xml:space="preserve">. The datapoints are a combination of </w:t>
      </w:r>
      <w:r w:rsidR="00F1431B">
        <w:rPr>
          <w:rFonts w:ascii="Arial" w:hAnsi="Arial" w:cs="Arial"/>
          <w:color w:val="auto"/>
          <w:sz w:val="20"/>
          <w:szCs w:val="20"/>
        </w:rPr>
        <w:t>numeric</w:t>
      </w:r>
      <w:r w:rsidR="008110B3">
        <w:rPr>
          <w:rFonts w:ascii="Arial" w:hAnsi="Arial" w:cs="Arial"/>
          <w:color w:val="auto"/>
          <w:sz w:val="20"/>
          <w:szCs w:val="20"/>
        </w:rPr>
        <w:t xml:space="preserve"> and categorical information w</w:t>
      </w:r>
      <w:r w:rsidR="00892177">
        <w:rPr>
          <w:rFonts w:ascii="Arial" w:hAnsi="Arial" w:cs="Arial"/>
          <w:color w:val="auto"/>
          <w:sz w:val="20"/>
          <w:szCs w:val="20"/>
        </w:rPr>
        <w:t>ith</w:t>
      </w:r>
      <w:r w:rsidR="000A6E9B">
        <w:rPr>
          <w:rFonts w:ascii="Arial" w:hAnsi="Arial" w:cs="Arial"/>
          <w:color w:val="auto"/>
          <w:sz w:val="20"/>
          <w:szCs w:val="20"/>
        </w:rPr>
        <w:t xml:space="preserve"> the following being numeric</w:t>
      </w:r>
      <w:r w:rsidR="00892177">
        <w:rPr>
          <w:rFonts w:ascii="Arial" w:hAnsi="Arial" w:cs="Arial"/>
          <w:color w:val="auto"/>
          <w:sz w:val="20"/>
          <w:szCs w:val="20"/>
        </w:rPr>
        <w:t>:</w:t>
      </w:r>
      <w:r w:rsidR="008110B3">
        <w:rPr>
          <w:rFonts w:ascii="Arial" w:hAnsi="Arial" w:cs="Arial"/>
          <w:color w:val="auto"/>
          <w:sz w:val="20"/>
          <w:szCs w:val="20"/>
        </w:rPr>
        <w:t xml:space="preserve"> </w:t>
      </w:r>
    </w:p>
    <w:p w14:paraId="04B8CDC5" w14:textId="77777777" w:rsidR="00892177" w:rsidRDefault="006B0DCD" w:rsidP="00892177">
      <w:pPr>
        <w:pStyle w:val="Default"/>
        <w:numPr>
          <w:ilvl w:val="0"/>
          <w:numId w:val="3"/>
        </w:numPr>
        <w:spacing w:line="360" w:lineRule="auto"/>
        <w:jc w:val="both"/>
        <w:rPr>
          <w:rFonts w:ascii="Arial" w:hAnsi="Arial" w:cs="Arial"/>
          <w:color w:val="auto"/>
          <w:sz w:val="20"/>
          <w:szCs w:val="20"/>
        </w:rPr>
      </w:pPr>
      <w:r>
        <w:rPr>
          <w:rFonts w:ascii="Arial" w:hAnsi="Arial" w:cs="Arial"/>
          <w:color w:val="auto"/>
          <w:sz w:val="20"/>
          <w:szCs w:val="20"/>
        </w:rPr>
        <w:t>age,</w:t>
      </w:r>
    </w:p>
    <w:p w14:paraId="7D068B6B" w14:textId="77777777" w:rsidR="00892177" w:rsidRDefault="006B0DCD" w:rsidP="00892177">
      <w:pPr>
        <w:pStyle w:val="Default"/>
        <w:numPr>
          <w:ilvl w:val="0"/>
          <w:numId w:val="3"/>
        </w:numPr>
        <w:spacing w:line="360" w:lineRule="auto"/>
        <w:jc w:val="both"/>
        <w:rPr>
          <w:rFonts w:ascii="Arial" w:hAnsi="Arial" w:cs="Arial"/>
          <w:color w:val="auto"/>
          <w:sz w:val="20"/>
          <w:szCs w:val="20"/>
        </w:rPr>
      </w:pPr>
      <w:r>
        <w:rPr>
          <w:rFonts w:ascii="Arial" w:hAnsi="Arial" w:cs="Arial"/>
          <w:color w:val="auto"/>
          <w:sz w:val="20"/>
          <w:szCs w:val="20"/>
        </w:rPr>
        <w:t xml:space="preserve">balance, </w:t>
      </w:r>
    </w:p>
    <w:p w14:paraId="77F62FBF" w14:textId="77777777" w:rsidR="00892177" w:rsidRDefault="006B0DCD" w:rsidP="00892177">
      <w:pPr>
        <w:pStyle w:val="Default"/>
        <w:numPr>
          <w:ilvl w:val="0"/>
          <w:numId w:val="3"/>
        </w:numPr>
        <w:spacing w:line="360" w:lineRule="auto"/>
        <w:jc w:val="both"/>
        <w:rPr>
          <w:rFonts w:ascii="Arial" w:hAnsi="Arial" w:cs="Arial"/>
          <w:color w:val="auto"/>
          <w:sz w:val="20"/>
          <w:szCs w:val="20"/>
        </w:rPr>
      </w:pPr>
      <w:r>
        <w:rPr>
          <w:rFonts w:ascii="Arial" w:hAnsi="Arial" w:cs="Arial"/>
          <w:color w:val="auto"/>
          <w:sz w:val="20"/>
          <w:szCs w:val="20"/>
        </w:rPr>
        <w:t>last contact da</w:t>
      </w:r>
      <w:r w:rsidR="0030184B">
        <w:rPr>
          <w:rFonts w:ascii="Arial" w:hAnsi="Arial" w:cs="Arial"/>
          <w:color w:val="auto"/>
          <w:sz w:val="20"/>
          <w:szCs w:val="20"/>
        </w:rPr>
        <w:t xml:space="preserve">y, </w:t>
      </w:r>
    </w:p>
    <w:p w14:paraId="282DA45D" w14:textId="77777777" w:rsidR="00892177" w:rsidRDefault="0030184B" w:rsidP="00892177">
      <w:pPr>
        <w:pStyle w:val="Default"/>
        <w:numPr>
          <w:ilvl w:val="0"/>
          <w:numId w:val="3"/>
        </w:numPr>
        <w:spacing w:line="360" w:lineRule="auto"/>
        <w:jc w:val="both"/>
        <w:rPr>
          <w:rFonts w:ascii="Arial" w:hAnsi="Arial" w:cs="Arial"/>
          <w:color w:val="auto"/>
          <w:sz w:val="20"/>
          <w:szCs w:val="20"/>
        </w:rPr>
      </w:pPr>
      <w:r>
        <w:rPr>
          <w:rFonts w:ascii="Arial" w:hAnsi="Arial" w:cs="Arial"/>
          <w:color w:val="auto"/>
          <w:sz w:val="20"/>
          <w:szCs w:val="20"/>
        </w:rPr>
        <w:t xml:space="preserve">last contact duration,  </w:t>
      </w:r>
    </w:p>
    <w:p w14:paraId="6CF8793B" w14:textId="77777777" w:rsidR="000A6E9B" w:rsidRDefault="0030184B" w:rsidP="00892177">
      <w:pPr>
        <w:pStyle w:val="Default"/>
        <w:numPr>
          <w:ilvl w:val="0"/>
          <w:numId w:val="3"/>
        </w:numPr>
        <w:spacing w:line="360" w:lineRule="auto"/>
        <w:jc w:val="both"/>
        <w:rPr>
          <w:rFonts w:ascii="Arial" w:hAnsi="Arial" w:cs="Arial"/>
          <w:color w:val="auto"/>
          <w:sz w:val="20"/>
          <w:szCs w:val="20"/>
        </w:rPr>
      </w:pPr>
      <w:r>
        <w:rPr>
          <w:rFonts w:ascii="Arial" w:hAnsi="Arial" w:cs="Arial"/>
          <w:color w:val="auto"/>
          <w:sz w:val="20"/>
          <w:szCs w:val="20"/>
        </w:rPr>
        <w:t>number of contacts during campaign</w:t>
      </w:r>
      <w:r w:rsidR="003B38B8">
        <w:rPr>
          <w:rFonts w:ascii="Arial" w:hAnsi="Arial" w:cs="Arial"/>
          <w:color w:val="auto"/>
          <w:sz w:val="20"/>
          <w:szCs w:val="20"/>
        </w:rPr>
        <w:t xml:space="preserve">, </w:t>
      </w:r>
    </w:p>
    <w:p w14:paraId="042062E3" w14:textId="6FC647C8" w:rsidR="000A6E9B" w:rsidRDefault="003B38B8" w:rsidP="00892177">
      <w:pPr>
        <w:pStyle w:val="Default"/>
        <w:numPr>
          <w:ilvl w:val="0"/>
          <w:numId w:val="3"/>
        </w:numPr>
        <w:spacing w:line="360" w:lineRule="auto"/>
        <w:jc w:val="both"/>
        <w:rPr>
          <w:rFonts w:ascii="Arial" w:hAnsi="Arial" w:cs="Arial"/>
          <w:color w:val="auto"/>
          <w:sz w:val="20"/>
          <w:szCs w:val="20"/>
        </w:rPr>
      </w:pPr>
      <w:r>
        <w:rPr>
          <w:rFonts w:ascii="Arial" w:hAnsi="Arial" w:cs="Arial"/>
          <w:color w:val="auto"/>
          <w:sz w:val="20"/>
          <w:szCs w:val="20"/>
        </w:rPr>
        <w:t>previous contacts</w:t>
      </w:r>
    </w:p>
    <w:p w14:paraId="23FDA8AA" w14:textId="77777777" w:rsidR="000A6E9B" w:rsidRDefault="000A6E9B" w:rsidP="000A6E9B">
      <w:pPr>
        <w:pStyle w:val="Default"/>
        <w:spacing w:line="360" w:lineRule="auto"/>
        <w:ind w:left="360"/>
        <w:jc w:val="both"/>
        <w:rPr>
          <w:rFonts w:ascii="Arial" w:hAnsi="Arial" w:cs="Arial"/>
          <w:color w:val="auto"/>
          <w:sz w:val="20"/>
          <w:szCs w:val="20"/>
        </w:rPr>
      </w:pPr>
    </w:p>
    <w:p w14:paraId="71447A2B" w14:textId="1104FC36" w:rsidR="000A6E9B" w:rsidRDefault="000A6E9B" w:rsidP="000A6E9B">
      <w:pPr>
        <w:pStyle w:val="Default"/>
        <w:spacing w:line="360" w:lineRule="auto"/>
        <w:ind w:left="360"/>
        <w:jc w:val="both"/>
        <w:rPr>
          <w:rFonts w:ascii="Arial" w:hAnsi="Arial" w:cs="Arial"/>
          <w:color w:val="auto"/>
          <w:sz w:val="20"/>
          <w:szCs w:val="20"/>
        </w:rPr>
      </w:pPr>
      <w:r>
        <w:rPr>
          <w:rFonts w:ascii="Arial" w:hAnsi="Arial" w:cs="Arial"/>
          <w:color w:val="auto"/>
          <w:sz w:val="20"/>
          <w:szCs w:val="20"/>
        </w:rPr>
        <w:t xml:space="preserve">While the </w:t>
      </w:r>
      <w:r w:rsidR="001E0E9A">
        <w:rPr>
          <w:rFonts w:ascii="Arial" w:hAnsi="Arial" w:cs="Arial"/>
          <w:color w:val="auto"/>
          <w:sz w:val="20"/>
          <w:szCs w:val="20"/>
        </w:rPr>
        <w:t>remaining features are categorical</w:t>
      </w:r>
    </w:p>
    <w:p w14:paraId="2086BF4D" w14:textId="77777777" w:rsidR="001E0E9A" w:rsidRDefault="003B38B8" w:rsidP="00892177">
      <w:pPr>
        <w:pStyle w:val="Default"/>
        <w:numPr>
          <w:ilvl w:val="0"/>
          <w:numId w:val="3"/>
        </w:numPr>
        <w:spacing w:line="360" w:lineRule="auto"/>
        <w:jc w:val="both"/>
        <w:rPr>
          <w:rFonts w:ascii="Arial" w:hAnsi="Arial" w:cs="Arial"/>
          <w:color w:val="auto"/>
          <w:sz w:val="20"/>
          <w:szCs w:val="20"/>
        </w:rPr>
      </w:pPr>
      <w:r>
        <w:rPr>
          <w:rFonts w:ascii="Arial" w:hAnsi="Arial" w:cs="Arial"/>
          <w:color w:val="auto"/>
          <w:sz w:val="20"/>
          <w:szCs w:val="20"/>
        </w:rPr>
        <w:t xml:space="preserve">job, </w:t>
      </w:r>
    </w:p>
    <w:p w14:paraId="147B0E6A" w14:textId="77777777" w:rsidR="001E0E9A" w:rsidRDefault="003B38B8" w:rsidP="00892177">
      <w:pPr>
        <w:pStyle w:val="Default"/>
        <w:numPr>
          <w:ilvl w:val="0"/>
          <w:numId w:val="3"/>
        </w:numPr>
        <w:spacing w:line="360" w:lineRule="auto"/>
        <w:jc w:val="both"/>
        <w:rPr>
          <w:rFonts w:ascii="Arial" w:hAnsi="Arial" w:cs="Arial"/>
          <w:color w:val="auto"/>
          <w:sz w:val="20"/>
          <w:szCs w:val="20"/>
        </w:rPr>
      </w:pPr>
      <w:r>
        <w:rPr>
          <w:rFonts w:ascii="Arial" w:hAnsi="Arial" w:cs="Arial"/>
          <w:color w:val="auto"/>
          <w:sz w:val="20"/>
          <w:szCs w:val="20"/>
        </w:rPr>
        <w:t xml:space="preserve">marital status, </w:t>
      </w:r>
    </w:p>
    <w:p w14:paraId="13DD2641" w14:textId="77777777" w:rsidR="001E0E9A" w:rsidRDefault="003B38B8" w:rsidP="00892177">
      <w:pPr>
        <w:pStyle w:val="Default"/>
        <w:numPr>
          <w:ilvl w:val="0"/>
          <w:numId w:val="3"/>
        </w:numPr>
        <w:spacing w:line="360" w:lineRule="auto"/>
        <w:jc w:val="both"/>
        <w:rPr>
          <w:rFonts w:ascii="Arial" w:hAnsi="Arial" w:cs="Arial"/>
          <w:color w:val="auto"/>
          <w:sz w:val="20"/>
          <w:szCs w:val="20"/>
        </w:rPr>
      </w:pPr>
      <w:r>
        <w:rPr>
          <w:rFonts w:ascii="Arial" w:hAnsi="Arial" w:cs="Arial"/>
          <w:color w:val="auto"/>
          <w:sz w:val="20"/>
          <w:szCs w:val="20"/>
        </w:rPr>
        <w:t xml:space="preserve">education, </w:t>
      </w:r>
    </w:p>
    <w:p w14:paraId="00E74D6D" w14:textId="77777777" w:rsidR="001E0E9A" w:rsidRDefault="003B38B8" w:rsidP="00892177">
      <w:pPr>
        <w:pStyle w:val="Default"/>
        <w:numPr>
          <w:ilvl w:val="0"/>
          <w:numId w:val="3"/>
        </w:numPr>
        <w:spacing w:line="360" w:lineRule="auto"/>
        <w:jc w:val="both"/>
        <w:rPr>
          <w:rFonts w:ascii="Arial" w:hAnsi="Arial" w:cs="Arial"/>
          <w:color w:val="auto"/>
          <w:sz w:val="20"/>
          <w:szCs w:val="20"/>
        </w:rPr>
      </w:pPr>
      <w:r>
        <w:rPr>
          <w:rFonts w:ascii="Arial" w:hAnsi="Arial" w:cs="Arial"/>
          <w:color w:val="auto"/>
          <w:sz w:val="20"/>
          <w:szCs w:val="20"/>
        </w:rPr>
        <w:t xml:space="preserve">credit </w:t>
      </w:r>
      <w:r w:rsidR="00275060">
        <w:rPr>
          <w:rFonts w:ascii="Arial" w:hAnsi="Arial" w:cs="Arial"/>
          <w:color w:val="auto"/>
          <w:sz w:val="20"/>
          <w:szCs w:val="20"/>
        </w:rPr>
        <w:t xml:space="preserve">in default, </w:t>
      </w:r>
    </w:p>
    <w:p w14:paraId="09AF0A82" w14:textId="3BCFB8B1" w:rsidR="001E0E9A" w:rsidRDefault="00275060" w:rsidP="001E0E9A">
      <w:pPr>
        <w:pStyle w:val="Default"/>
        <w:numPr>
          <w:ilvl w:val="0"/>
          <w:numId w:val="3"/>
        </w:numPr>
        <w:spacing w:line="360" w:lineRule="auto"/>
        <w:jc w:val="both"/>
        <w:rPr>
          <w:rFonts w:ascii="Arial" w:hAnsi="Arial" w:cs="Arial"/>
          <w:color w:val="auto"/>
          <w:sz w:val="20"/>
          <w:szCs w:val="20"/>
        </w:rPr>
      </w:pPr>
      <w:r>
        <w:rPr>
          <w:rFonts w:ascii="Arial" w:hAnsi="Arial" w:cs="Arial"/>
          <w:color w:val="auto"/>
          <w:sz w:val="20"/>
          <w:szCs w:val="20"/>
        </w:rPr>
        <w:t xml:space="preserve">housing </w:t>
      </w:r>
      <w:r w:rsidR="001E0E9A">
        <w:rPr>
          <w:rFonts w:ascii="Arial" w:hAnsi="Arial" w:cs="Arial"/>
          <w:color w:val="auto"/>
          <w:sz w:val="20"/>
          <w:szCs w:val="20"/>
        </w:rPr>
        <w:t>loan,</w:t>
      </w:r>
    </w:p>
    <w:p w14:paraId="5B1D7CB5" w14:textId="77777777" w:rsidR="001E0E9A" w:rsidRDefault="00275060" w:rsidP="001E0E9A">
      <w:pPr>
        <w:pStyle w:val="Default"/>
        <w:numPr>
          <w:ilvl w:val="0"/>
          <w:numId w:val="3"/>
        </w:numPr>
        <w:spacing w:line="360" w:lineRule="auto"/>
        <w:jc w:val="both"/>
        <w:rPr>
          <w:rFonts w:ascii="Arial" w:hAnsi="Arial" w:cs="Arial"/>
          <w:color w:val="auto"/>
          <w:sz w:val="20"/>
          <w:szCs w:val="20"/>
        </w:rPr>
      </w:pPr>
      <w:r w:rsidRPr="001E0E9A">
        <w:rPr>
          <w:rFonts w:ascii="Arial" w:hAnsi="Arial" w:cs="Arial"/>
          <w:color w:val="auto"/>
          <w:sz w:val="20"/>
          <w:szCs w:val="20"/>
        </w:rPr>
        <w:t>personal loan,</w:t>
      </w:r>
    </w:p>
    <w:p w14:paraId="67D7C289" w14:textId="77777777" w:rsidR="001E0E9A" w:rsidRDefault="00275060" w:rsidP="001E0E9A">
      <w:pPr>
        <w:pStyle w:val="Default"/>
        <w:numPr>
          <w:ilvl w:val="0"/>
          <w:numId w:val="3"/>
        </w:numPr>
        <w:spacing w:line="360" w:lineRule="auto"/>
        <w:jc w:val="both"/>
        <w:rPr>
          <w:rFonts w:ascii="Arial" w:hAnsi="Arial" w:cs="Arial"/>
          <w:color w:val="auto"/>
          <w:sz w:val="20"/>
          <w:szCs w:val="20"/>
        </w:rPr>
      </w:pPr>
      <w:r w:rsidRPr="001E0E9A">
        <w:rPr>
          <w:rFonts w:ascii="Arial" w:hAnsi="Arial" w:cs="Arial"/>
          <w:color w:val="auto"/>
          <w:sz w:val="20"/>
          <w:szCs w:val="20"/>
        </w:rPr>
        <w:t xml:space="preserve">contact type, </w:t>
      </w:r>
    </w:p>
    <w:p w14:paraId="7DBB8547" w14:textId="77777777" w:rsidR="001E0E9A" w:rsidRDefault="00275060" w:rsidP="001E0E9A">
      <w:pPr>
        <w:pStyle w:val="Default"/>
        <w:numPr>
          <w:ilvl w:val="0"/>
          <w:numId w:val="3"/>
        </w:numPr>
        <w:spacing w:line="360" w:lineRule="auto"/>
        <w:jc w:val="both"/>
        <w:rPr>
          <w:rFonts w:ascii="Arial" w:hAnsi="Arial" w:cs="Arial"/>
          <w:color w:val="auto"/>
          <w:sz w:val="20"/>
          <w:szCs w:val="20"/>
        </w:rPr>
      </w:pPr>
      <w:r w:rsidRPr="001E0E9A">
        <w:rPr>
          <w:rFonts w:ascii="Arial" w:hAnsi="Arial" w:cs="Arial"/>
          <w:color w:val="auto"/>
          <w:sz w:val="20"/>
          <w:szCs w:val="20"/>
        </w:rPr>
        <w:t xml:space="preserve">contact month, </w:t>
      </w:r>
    </w:p>
    <w:p w14:paraId="578D61CC" w14:textId="77777777" w:rsidR="001E0E9A" w:rsidRDefault="00892177" w:rsidP="001E0E9A">
      <w:pPr>
        <w:pStyle w:val="Default"/>
        <w:numPr>
          <w:ilvl w:val="0"/>
          <w:numId w:val="3"/>
        </w:numPr>
        <w:spacing w:line="360" w:lineRule="auto"/>
        <w:jc w:val="both"/>
        <w:rPr>
          <w:rFonts w:ascii="Arial" w:hAnsi="Arial" w:cs="Arial"/>
          <w:color w:val="auto"/>
          <w:sz w:val="20"/>
          <w:szCs w:val="20"/>
        </w:rPr>
      </w:pPr>
      <w:r w:rsidRPr="001E0E9A">
        <w:rPr>
          <w:rFonts w:ascii="Arial" w:hAnsi="Arial" w:cs="Arial"/>
          <w:color w:val="auto"/>
          <w:sz w:val="20"/>
          <w:szCs w:val="20"/>
        </w:rPr>
        <w:t xml:space="preserve">past days, </w:t>
      </w:r>
    </w:p>
    <w:p w14:paraId="69E75EE7" w14:textId="77777777" w:rsidR="001E0E9A" w:rsidRDefault="00892177" w:rsidP="001E0E9A">
      <w:pPr>
        <w:pStyle w:val="Default"/>
        <w:numPr>
          <w:ilvl w:val="0"/>
          <w:numId w:val="3"/>
        </w:numPr>
        <w:spacing w:line="360" w:lineRule="auto"/>
        <w:jc w:val="both"/>
        <w:rPr>
          <w:rFonts w:ascii="Arial" w:hAnsi="Arial" w:cs="Arial"/>
          <w:color w:val="auto"/>
          <w:sz w:val="20"/>
          <w:szCs w:val="20"/>
        </w:rPr>
      </w:pPr>
      <w:r w:rsidRPr="001E0E9A">
        <w:rPr>
          <w:rFonts w:ascii="Arial" w:hAnsi="Arial" w:cs="Arial"/>
          <w:color w:val="auto"/>
          <w:sz w:val="20"/>
          <w:szCs w:val="20"/>
        </w:rPr>
        <w:t>previous outcome</w:t>
      </w:r>
    </w:p>
    <w:p w14:paraId="5C93DBCC" w14:textId="03A829F3" w:rsidR="00ED26E1" w:rsidRPr="001E0E9A" w:rsidRDefault="00892177" w:rsidP="001E0E9A">
      <w:pPr>
        <w:pStyle w:val="Default"/>
        <w:numPr>
          <w:ilvl w:val="0"/>
          <w:numId w:val="3"/>
        </w:numPr>
        <w:spacing w:line="360" w:lineRule="auto"/>
        <w:jc w:val="both"/>
        <w:rPr>
          <w:rFonts w:ascii="Arial" w:hAnsi="Arial" w:cs="Arial"/>
          <w:color w:val="auto"/>
          <w:sz w:val="20"/>
          <w:szCs w:val="20"/>
        </w:rPr>
      </w:pPr>
      <w:r w:rsidRPr="001E0E9A">
        <w:rPr>
          <w:rFonts w:ascii="Arial" w:hAnsi="Arial" w:cs="Arial"/>
          <w:color w:val="auto"/>
          <w:sz w:val="20"/>
          <w:szCs w:val="20"/>
        </w:rPr>
        <w:t xml:space="preserve">sub term deposit </w:t>
      </w:r>
    </w:p>
    <w:p w14:paraId="0D1865A1" w14:textId="77777777" w:rsidR="00FD597C" w:rsidRDefault="00FD597C" w:rsidP="0075343C">
      <w:pPr>
        <w:pStyle w:val="Default"/>
        <w:spacing w:line="360" w:lineRule="auto"/>
        <w:jc w:val="both"/>
        <w:rPr>
          <w:rFonts w:ascii="Arial" w:hAnsi="Arial" w:cs="Arial"/>
          <w:color w:val="auto"/>
          <w:sz w:val="20"/>
          <w:szCs w:val="20"/>
        </w:rPr>
      </w:pPr>
    </w:p>
    <w:p w14:paraId="17D0048C" w14:textId="434F30EA" w:rsidR="00FD597C" w:rsidRDefault="0041357D" w:rsidP="00FD597C">
      <w:pPr>
        <w:pStyle w:val="Default"/>
        <w:spacing w:line="360" w:lineRule="auto"/>
        <w:jc w:val="center"/>
        <w:rPr>
          <w:rFonts w:ascii="Arial" w:hAnsi="Arial" w:cs="Arial"/>
          <w:color w:val="auto"/>
          <w:sz w:val="20"/>
          <w:szCs w:val="20"/>
        </w:rPr>
      </w:pPr>
      <w:r w:rsidRPr="0041357D">
        <w:rPr>
          <w:rFonts w:ascii="Arial" w:hAnsi="Arial" w:cs="Arial"/>
          <w:noProof/>
          <w:color w:val="auto"/>
          <w:sz w:val="20"/>
          <w:szCs w:val="20"/>
        </w:rPr>
        <w:lastRenderedPageBreak/>
        <w:drawing>
          <wp:inline distT="0" distB="0" distL="0" distR="0" wp14:anchorId="50145C58" wp14:editId="5F495C10">
            <wp:extent cx="3436918" cy="2842506"/>
            <wp:effectExtent l="0" t="0" r="0" b="0"/>
            <wp:docPr id="9825983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98386" name="Picture 1" descr="A screenshot of a computer&#10;&#10;Description automatically generated"/>
                    <pic:cNvPicPr/>
                  </pic:nvPicPr>
                  <pic:blipFill>
                    <a:blip r:embed="rId14"/>
                    <a:stretch>
                      <a:fillRect/>
                    </a:stretch>
                  </pic:blipFill>
                  <pic:spPr>
                    <a:xfrm>
                      <a:off x="0" y="0"/>
                      <a:ext cx="3436918" cy="2842506"/>
                    </a:xfrm>
                    <a:prstGeom prst="rect">
                      <a:avLst/>
                    </a:prstGeom>
                  </pic:spPr>
                </pic:pic>
              </a:graphicData>
            </a:graphic>
          </wp:inline>
        </w:drawing>
      </w:r>
    </w:p>
    <w:p w14:paraId="65F1431A" w14:textId="2CE1FF63" w:rsidR="00FD597C" w:rsidRDefault="00FD597C" w:rsidP="00FD597C">
      <w:pPr>
        <w:jc w:val="center"/>
        <w:rPr>
          <w:rFonts w:ascii="Arial" w:hAnsi="Arial" w:cs="Arial"/>
          <w:color w:val="090922"/>
          <w:sz w:val="16"/>
          <w:szCs w:val="16"/>
        </w:rPr>
      </w:pPr>
      <w:r w:rsidRPr="00A3684E">
        <w:rPr>
          <w:rFonts w:ascii="Arial" w:hAnsi="Arial" w:cs="Arial"/>
          <w:color w:val="090922"/>
          <w:sz w:val="16"/>
          <w:szCs w:val="16"/>
        </w:rPr>
        <w:t>Figure 1.</w:t>
      </w:r>
      <w:r>
        <w:rPr>
          <w:rFonts w:ascii="Arial" w:hAnsi="Arial" w:cs="Arial"/>
          <w:color w:val="090922"/>
          <w:sz w:val="16"/>
          <w:szCs w:val="16"/>
        </w:rPr>
        <w:t>6</w:t>
      </w:r>
      <w:r w:rsidRPr="00A3684E">
        <w:rPr>
          <w:rFonts w:ascii="Arial" w:hAnsi="Arial" w:cs="Arial"/>
          <w:color w:val="090922"/>
          <w:sz w:val="16"/>
          <w:szCs w:val="16"/>
        </w:rPr>
        <w:t xml:space="preserve">: </w:t>
      </w:r>
      <w:r w:rsidR="007C063F">
        <w:rPr>
          <w:rFonts w:ascii="Arial" w:hAnsi="Arial" w:cs="Arial"/>
          <w:color w:val="090922"/>
          <w:sz w:val="16"/>
          <w:szCs w:val="16"/>
        </w:rPr>
        <w:t xml:space="preserve">Banks data set instances, observations and </w:t>
      </w:r>
      <w:r w:rsidR="009F5F25">
        <w:rPr>
          <w:rFonts w:ascii="Arial" w:hAnsi="Arial" w:cs="Arial"/>
          <w:color w:val="090922"/>
          <w:sz w:val="16"/>
          <w:szCs w:val="16"/>
        </w:rPr>
        <w:t>data types</w:t>
      </w:r>
    </w:p>
    <w:p w14:paraId="544CB4A2" w14:textId="77777777" w:rsidR="009207E0" w:rsidRDefault="009207E0" w:rsidP="00FD597C">
      <w:pPr>
        <w:jc w:val="center"/>
        <w:rPr>
          <w:rFonts w:ascii="Arial" w:hAnsi="Arial" w:cs="Arial"/>
          <w:color w:val="090922"/>
          <w:sz w:val="16"/>
          <w:szCs w:val="16"/>
        </w:rPr>
      </w:pPr>
    </w:p>
    <w:p w14:paraId="18C8FD3B" w14:textId="5FD78C6E" w:rsidR="009207E0" w:rsidRPr="009207E0" w:rsidRDefault="009207E0" w:rsidP="009207E0">
      <w:pPr>
        <w:jc w:val="both"/>
        <w:rPr>
          <w:rFonts w:ascii="Arial" w:hAnsi="Arial" w:cs="Arial"/>
          <w:color w:val="090922"/>
          <w:sz w:val="20"/>
          <w:szCs w:val="20"/>
        </w:rPr>
      </w:pPr>
      <w:r>
        <w:rPr>
          <w:rFonts w:ascii="Arial" w:hAnsi="Arial" w:cs="Arial"/>
          <w:color w:val="090922"/>
          <w:sz w:val="20"/>
          <w:szCs w:val="20"/>
        </w:rPr>
        <w:t xml:space="preserve">Figure 1.7 shows that the dataset has no </w:t>
      </w:r>
      <w:r w:rsidR="00B17056">
        <w:rPr>
          <w:rFonts w:ascii="Arial" w:hAnsi="Arial" w:cs="Arial"/>
          <w:color w:val="090922"/>
          <w:sz w:val="20"/>
          <w:szCs w:val="20"/>
        </w:rPr>
        <w:t>rows with missing values no does it contain duplicate rows.</w:t>
      </w:r>
    </w:p>
    <w:p w14:paraId="3F66CDC8" w14:textId="77777777" w:rsidR="00FD597C" w:rsidRDefault="00FD597C" w:rsidP="00FD597C">
      <w:pPr>
        <w:pStyle w:val="Default"/>
        <w:spacing w:line="360" w:lineRule="auto"/>
        <w:jc w:val="center"/>
        <w:rPr>
          <w:rFonts w:ascii="Arial" w:hAnsi="Arial" w:cs="Arial"/>
          <w:color w:val="auto"/>
          <w:sz w:val="20"/>
          <w:szCs w:val="20"/>
        </w:rPr>
      </w:pPr>
    </w:p>
    <w:p w14:paraId="7A3F440C" w14:textId="10D15C8C" w:rsidR="009207E0" w:rsidRDefault="009207E0" w:rsidP="00FD597C">
      <w:pPr>
        <w:pStyle w:val="Default"/>
        <w:spacing w:line="360" w:lineRule="auto"/>
        <w:jc w:val="center"/>
        <w:rPr>
          <w:rFonts w:ascii="Arial" w:hAnsi="Arial" w:cs="Arial"/>
          <w:color w:val="auto"/>
          <w:sz w:val="20"/>
          <w:szCs w:val="20"/>
        </w:rPr>
      </w:pPr>
      <w:r w:rsidRPr="009207E0">
        <w:rPr>
          <w:rFonts w:ascii="Arial" w:hAnsi="Arial" w:cs="Arial"/>
          <w:noProof/>
          <w:color w:val="auto"/>
          <w:sz w:val="20"/>
          <w:szCs w:val="20"/>
        </w:rPr>
        <w:drawing>
          <wp:inline distT="0" distB="0" distL="0" distR="0" wp14:anchorId="4AD826EC" wp14:editId="57523607">
            <wp:extent cx="2339543" cy="3147333"/>
            <wp:effectExtent l="0" t="0" r="3810" b="0"/>
            <wp:docPr id="18509465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46561" name="Picture 1" descr="A screenshot of a computer&#10;&#10;Description automatically generated"/>
                    <pic:cNvPicPr/>
                  </pic:nvPicPr>
                  <pic:blipFill>
                    <a:blip r:embed="rId15"/>
                    <a:stretch>
                      <a:fillRect/>
                    </a:stretch>
                  </pic:blipFill>
                  <pic:spPr>
                    <a:xfrm>
                      <a:off x="0" y="0"/>
                      <a:ext cx="2339543" cy="3147333"/>
                    </a:xfrm>
                    <a:prstGeom prst="rect">
                      <a:avLst/>
                    </a:prstGeom>
                  </pic:spPr>
                </pic:pic>
              </a:graphicData>
            </a:graphic>
          </wp:inline>
        </w:drawing>
      </w:r>
    </w:p>
    <w:p w14:paraId="61145B8A" w14:textId="03C147F0" w:rsidR="009207E0" w:rsidRDefault="009207E0" w:rsidP="009207E0">
      <w:pPr>
        <w:jc w:val="center"/>
        <w:rPr>
          <w:rFonts w:ascii="Arial" w:hAnsi="Arial" w:cs="Arial"/>
          <w:color w:val="090922"/>
          <w:sz w:val="16"/>
          <w:szCs w:val="16"/>
        </w:rPr>
      </w:pPr>
      <w:r w:rsidRPr="00A3684E">
        <w:rPr>
          <w:rFonts w:ascii="Arial" w:hAnsi="Arial" w:cs="Arial"/>
          <w:color w:val="090922"/>
          <w:sz w:val="16"/>
          <w:szCs w:val="16"/>
        </w:rPr>
        <w:t>Figure 1</w:t>
      </w:r>
      <w:r>
        <w:rPr>
          <w:rFonts w:ascii="Arial" w:hAnsi="Arial" w:cs="Arial"/>
          <w:color w:val="090922"/>
          <w:sz w:val="16"/>
          <w:szCs w:val="16"/>
        </w:rPr>
        <w:t>.7: Duplicate rows and Missing Values</w:t>
      </w:r>
    </w:p>
    <w:p w14:paraId="0C9F9499" w14:textId="77777777" w:rsidR="009207E0" w:rsidRDefault="009207E0" w:rsidP="005A3BCA">
      <w:pPr>
        <w:pStyle w:val="Default"/>
        <w:spacing w:line="360" w:lineRule="auto"/>
        <w:jc w:val="both"/>
        <w:rPr>
          <w:rFonts w:ascii="Arial" w:hAnsi="Arial" w:cs="Arial"/>
          <w:color w:val="auto"/>
          <w:sz w:val="20"/>
          <w:szCs w:val="20"/>
        </w:rPr>
      </w:pPr>
    </w:p>
    <w:p w14:paraId="26E4E5B0" w14:textId="1AE4822F" w:rsidR="005A3BCA" w:rsidRDefault="005A3BCA" w:rsidP="005A3BCA">
      <w:pPr>
        <w:pStyle w:val="Default"/>
        <w:spacing w:line="360" w:lineRule="auto"/>
        <w:jc w:val="both"/>
        <w:rPr>
          <w:rFonts w:ascii="Arial" w:hAnsi="Arial" w:cs="Arial"/>
          <w:color w:val="auto"/>
          <w:sz w:val="20"/>
          <w:szCs w:val="20"/>
        </w:rPr>
      </w:pPr>
      <w:r>
        <w:rPr>
          <w:rFonts w:ascii="Arial" w:hAnsi="Arial" w:cs="Arial"/>
          <w:color w:val="auto"/>
          <w:sz w:val="20"/>
          <w:szCs w:val="20"/>
        </w:rPr>
        <w:t xml:space="preserve">After examining the numerical data to check for outliers, the following columns have been identified as having outliers with a z-score of 1.5 and a z-score of 3. Figure 1.8 shows the age, balance, last contact day, last contact duration, num of contacts during the campaign and previous contacts have datapoints that fall within the z-score threshold of 1.5. This threshold is not typically considered extreme. On the other hand, there has been an indication that there are some datapoints in the age, balance, last contact duration, num of contacts during the campaign and previous contacts columns that have a z-score </w:t>
      </w:r>
      <w:r>
        <w:rPr>
          <w:rFonts w:ascii="Arial" w:hAnsi="Arial" w:cs="Arial"/>
          <w:color w:val="auto"/>
          <w:sz w:val="20"/>
          <w:szCs w:val="20"/>
        </w:rPr>
        <w:lastRenderedPageBreak/>
        <w:t>threshold of 3 meaning that there are some datapoints with extreme values in these columns and special considerations might be necessary.</w:t>
      </w:r>
      <w:r w:rsidR="007F6ECF">
        <w:rPr>
          <w:rFonts w:ascii="Arial" w:hAnsi="Arial" w:cs="Arial"/>
          <w:color w:val="auto"/>
          <w:sz w:val="20"/>
          <w:szCs w:val="20"/>
        </w:rPr>
        <w:t xml:space="preserve"> Specifically</w:t>
      </w:r>
      <w:r w:rsidR="00F36E81">
        <w:rPr>
          <w:rFonts w:ascii="Arial" w:hAnsi="Arial" w:cs="Arial"/>
          <w:color w:val="auto"/>
          <w:sz w:val="20"/>
          <w:szCs w:val="20"/>
        </w:rPr>
        <w:t>,</w:t>
      </w:r>
      <w:r w:rsidR="007F6ECF">
        <w:rPr>
          <w:rFonts w:ascii="Arial" w:hAnsi="Arial" w:cs="Arial"/>
          <w:color w:val="auto"/>
          <w:sz w:val="20"/>
          <w:szCs w:val="20"/>
        </w:rPr>
        <w:t xml:space="preserve"> 391 rows have been identified as being with this z-score threshold of 3. As a result, these rows will be removed from the dataset.</w:t>
      </w:r>
    </w:p>
    <w:p w14:paraId="023E01F0" w14:textId="77777777" w:rsidR="005A3BCA" w:rsidRDefault="005A3BCA" w:rsidP="005A3BCA">
      <w:pPr>
        <w:pStyle w:val="Default"/>
        <w:spacing w:line="360" w:lineRule="auto"/>
        <w:jc w:val="both"/>
        <w:rPr>
          <w:rFonts w:ascii="Arial" w:hAnsi="Arial" w:cs="Arial"/>
          <w:color w:val="auto"/>
          <w:sz w:val="20"/>
          <w:szCs w:val="20"/>
        </w:rPr>
      </w:pPr>
    </w:p>
    <w:p w14:paraId="7FD1BB87" w14:textId="1114D52B" w:rsidR="005A3BCA" w:rsidRDefault="005A3BCA" w:rsidP="005A3BCA">
      <w:pPr>
        <w:pStyle w:val="Default"/>
        <w:spacing w:line="360" w:lineRule="auto"/>
        <w:jc w:val="center"/>
        <w:rPr>
          <w:rFonts w:ascii="Arial" w:hAnsi="Arial" w:cs="Arial"/>
          <w:color w:val="auto"/>
          <w:sz w:val="20"/>
          <w:szCs w:val="20"/>
        </w:rPr>
      </w:pPr>
      <w:r w:rsidRPr="005A3BCA">
        <w:rPr>
          <w:rFonts w:ascii="Arial" w:hAnsi="Arial" w:cs="Arial"/>
          <w:noProof/>
          <w:color w:val="auto"/>
          <w:sz w:val="20"/>
          <w:szCs w:val="20"/>
        </w:rPr>
        <w:drawing>
          <wp:inline distT="0" distB="0" distL="0" distR="0" wp14:anchorId="67428A24" wp14:editId="7EBA77C4">
            <wp:extent cx="2629128" cy="2522439"/>
            <wp:effectExtent l="0" t="0" r="0" b="0"/>
            <wp:docPr id="133952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2769" name=""/>
                    <pic:cNvPicPr/>
                  </pic:nvPicPr>
                  <pic:blipFill>
                    <a:blip r:embed="rId16"/>
                    <a:stretch>
                      <a:fillRect/>
                    </a:stretch>
                  </pic:blipFill>
                  <pic:spPr>
                    <a:xfrm>
                      <a:off x="0" y="0"/>
                      <a:ext cx="2629128" cy="2522439"/>
                    </a:xfrm>
                    <a:prstGeom prst="rect">
                      <a:avLst/>
                    </a:prstGeom>
                  </pic:spPr>
                </pic:pic>
              </a:graphicData>
            </a:graphic>
          </wp:inline>
        </w:drawing>
      </w:r>
    </w:p>
    <w:p w14:paraId="2BFA6BF8" w14:textId="6E8373DB" w:rsidR="007F6ECF" w:rsidRDefault="007F6ECF" w:rsidP="005A3BCA">
      <w:pPr>
        <w:pStyle w:val="Default"/>
        <w:spacing w:line="360" w:lineRule="auto"/>
        <w:jc w:val="center"/>
        <w:rPr>
          <w:rFonts w:ascii="Arial" w:hAnsi="Arial" w:cs="Arial"/>
          <w:color w:val="auto"/>
          <w:sz w:val="20"/>
          <w:szCs w:val="20"/>
        </w:rPr>
      </w:pPr>
      <w:r w:rsidRPr="007F6ECF">
        <w:rPr>
          <w:rFonts w:ascii="Arial" w:hAnsi="Arial" w:cs="Arial"/>
          <w:noProof/>
          <w:color w:val="auto"/>
          <w:sz w:val="20"/>
          <w:szCs w:val="20"/>
        </w:rPr>
        <w:drawing>
          <wp:inline distT="0" distB="0" distL="0" distR="0" wp14:anchorId="44009DEE" wp14:editId="66B79996">
            <wp:extent cx="2781541" cy="213378"/>
            <wp:effectExtent l="0" t="0" r="0" b="0"/>
            <wp:docPr id="540646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46820" name=""/>
                    <pic:cNvPicPr/>
                  </pic:nvPicPr>
                  <pic:blipFill>
                    <a:blip r:embed="rId17"/>
                    <a:stretch>
                      <a:fillRect/>
                    </a:stretch>
                  </pic:blipFill>
                  <pic:spPr>
                    <a:xfrm>
                      <a:off x="0" y="0"/>
                      <a:ext cx="2781541" cy="213378"/>
                    </a:xfrm>
                    <a:prstGeom prst="rect">
                      <a:avLst/>
                    </a:prstGeom>
                  </pic:spPr>
                </pic:pic>
              </a:graphicData>
            </a:graphic>
          </wp:inline>
        </w:drawing>
      </w:r>
    </w:p>
    <w:p w14:paraId="5EF0493B" w14:textId="5D950601" w:rsidR="005A3BCA" w:rsidRDefault="005A3BCA" w:rsidP="005A3BCA">
      <w:pPr>
        <w:jc w:val="center"/>
        <w:rPr>
          <w:rFonts w:ascii="Arial" w:hAnsi="Arial" w:cs="Arial"/>
          <w:color w:val="090922"/>
          <w:sz w:val="16"/>
          <w:szCs w:val="16"/>
        </w:rPr>
      </w:pPr>
      <w:r w:rsidRPr="00A3684E">
        <w:rPr>
          <w:rFonts w:ascii="Arial" w:hAnsi="Arial" w:cs="Arial"/>
          <w:color w:val="090922"/>
          <w:sz w:val="16"/>
          <w:szCs w:val="16"/>
        </w:rPr>
        <w:t>Figure 1</w:t>
      </w:r>
      <w:r>
        <w:rPr>
          <w:rFonts w:ascii="Arial" w:hAnsi="Arial" w:cs="Arial"/>
          <w:color w:val="090922"/>
          <w:sz w:val="16"/>
          <w:szCs w:val="16"/>
        </w:rPr>
        <w:t>.8: Outliers in the Bank Dataset with a z-score of 1.5 and 3.00</w:t>
      </w:r>
    </w:p>
    <w:p w14:paraId="0242FCFE" w14:textId="77777777" w:rsidR="005A3BCA" w:rsidRDefault="005A3BCA" w:rsidP="005A3BCA">
      <w:pPr>
        <w:pStyle w:val="Default"/>
        <w:spacing w:line="360" w:lineRule="auto"/>
        <w:jc w:val="center"/>
        <w:rPr>
          <w:rFonts w:ascii="Arial" w:hAnsi="Arial" w:cs="Arial"/>
          <w:color w:val="auto"/>
          <w:sz w:val="20"/>
          <w:szCs w:val="20"/>
        </w:rPr>
      </w:pPr>
    </w:p>
    <w:p w14:paraId="1CE2DEDA" w14:textId="77777777" w:rsidR="0075343C" w:rsidRDefault="0075343C" w:rsidP="0075343C">
      <w:pPr>
        <w:pStyle w:val="Default"/>
        <w:spacing w:line="360" w:lineRule="auto"/>
        <w:jc w:val="both"/>
        <w:rPr>
          <w:rFonts w:ascii="Arial" w:hAnsi="Arial" w:cs="Arial"/>
          <w:color w:val="auto"/>
          <w:sz w:val="20"/>
          <w:szCs w:val="20"/>
        </w:rPr>
      </w:pPr>
    </w:p>
    <w:p w14:paraId="0892BE82" w14:textId="77777777" w:rsidR="0075343C" w:rsidRPr="007B1B7A" w:rsidRDefault="0075343C" w:rsidP="0075343C">
      <w:pPr>
        <w:pStyle w:val="Default"/>
        <w:spacing w:line="360" w:lineRule="auto"/>
        <w:jc w:val="both"/>
        <w:rPr>
          <w:rFonts w:ascii="Arial" w:hAnsi="Arial" w:cs="Arial"/>
          <w:color w:val="auto"/>
          <w:sz w:val="20"/>
          <w:szCs w:val="20"/>
        </w:rPr>
      </w:pPr>
    </w:p>
    <w:p w14:paraId="4CAF455D" w14:textId="77777777" w:rsidR="0093768E" w:rsidRPr="002D7A40" w:rsidRDefault="0093768E" w:rsidP="002D7A40">
      <w:pPr>
        <w:pStyle w:val="Default"/>
        <w:rPr>
          <w:rFonts w:ascii="Times New Roman" w:hAnsi="Times New Roman" w:cs="Times New Roman"/>
          <w:color w:val="E97132" w:themeColor="accent2"/>
          <w:sz w:val="23"/>
          <w:szCs w:val="23"/>
        </w:rPr>
      </w:pPr>
    </w:p>
    <w:p w14:paraId="2A01523B"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c) </w:t>
      </w:r>
      <w:r w:rsidRPr="002D7A40">
        <w:rPr>
          <w:rFonts w:ascii="Times New Roman" w:hAnsi="Times New Roman" w:cs="Times New Roman"/>
          <w:b/>
          <w:bCs/>
          <w:color w:val="E97132" w:themeColor="accent2"/>
          <w:sz w:val="23"/>
          <w:szCs w:val="23"/>
        </w:rPr>
        <w:t xml:space="preserve">Feature Selection and Analysis [10 marks] </w:t>
      </w:r>
    </w:p>
    <w:p w14:paraId="0FBC5F07" w14:textId="77777777" w:rsidR="002D7A40" w:rsidRPr="002D7A40" w:rsidRDefault="002D7A40" w:rsidP="002D7A40">
      <w:pPr>
        <w:pStyle w:val="Default"/>
        <w:rPr>
          <w:rFonts w:ascii="Times New Roman" w:hAnsi="Times New Roman" w:cs="Times New Roman"/>
          <w:color w:val="E97132" w:themeColor="accent2"/>
          <w:sz w:val="23"/>
          <w:szCs w:val="23"/>
        </w:rPr>
      </w:pPr>
    </w:p>
    <w:p w14:paraId="48964EDB"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Identify the most influential features in classifying this dataset using an appropriate method. Explain the process of the chosen feature selection method and use the </w:t>
      </w:r>
      <w:r w:rsidRPr="002D7A40">
        <w:rPr>
          <w:rFonts w:ascii="Times New Roman" w:hAnsi="Times New Roman" w:cs="Times New Roman"/>
          <w:b/>
          <w:bCs/>
          <w:color w:val="E97132" w:themeColor="accent2"/>
          <w:sz w:val="23"/>
          <w:szCs w:val="23"/>
        </w:rPr>
        <w:t xml:space="preserve">top five features </w:t>
      </w:r>
      <w:r w:rsidRPr="002D7A40">
        <w:rPr>
          <w:rFonts w:ascii="Times New Roman" w:hAnsi="Times New Roman" w:cs="Times New Roman"/>
          <w:color w:val="E97132" w:themeColor="accent2"/>
          <w:sz w:val="23"/>
          <w:szCs w:val="23"/>
        </w:rPr>
        <w:t xml:space="preserve">for building your models. Use a breakdown analysis for selected features by class and describe their distribution using appropriate plots. </w:t>
      </w:r>
    </w:p>
    <w:p w14:paraId="495C140E"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d) </w:t>
      </w:r>
      <w:r w:rsidRPr="002D7A40">
        <w:rPr>
          <w:rFonts w:ascii="Times New Roman" w:hAnsi="Times New Roman" w:cs="Times New Roman"/>
          <w:b/>
          <w:bCs/>
          <w:color w:val="E97132" w:themeColor="accent2"/>
          <w:sz w:val="23"/>
          <w:szCs w:val="23"/>
        </w:rPr>
        <w:t xml:space="preserve">Independence Assumption in Naïve Bayes [5 marks] </w:t>
      </w:r>
    </w:p>
    <w:p w14:paraId="6C7A3786" w14:textId="77777777" w:rsidR="002D7A40" w:rsidRPr="002D7A40" w:rsidRDefault="002D7A40" w:rsidP="002D7A40">
      <w:pPr>
        <w:pStyle w:val="Default"/>
        <w:rPr>
          <w:rFonts w:ascii="Times New Roman" w:hAnsi="Times New Roman" w:cs="Times New Roman"/>
          <w:color w:val="E97132" w:themeColor="accent2"/>
          <w:sz w:val="23"/>
          <w:szCs w:val="23"/>
        </w:rPr>
      </w:pPr>
    </w:p>
    <w:p w14:paraId="27B0F2BD"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Discuss the independence assumption between the features in the Naïve Bayes algorithm and support your answer with respect to the selected features. </w:t>
      </w:r>
    </w:p>
    <w:p w14:paraId="4A5CF53B"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e) </w:t>
      </w:r>
      <w:r w:rsidRPr="002D7A40">
        <w:rPr>
          <w:rFonts w:ascii="Times New Roman" w:hAnsi="Times New Roman" w:cs="Times New Roman"/>
          <w:b/>
          <w:bCs/>
          <w:color w:val="E97132" w:themeColor="accent2"/>
          <w:sz w:val="23"/>
          <w:szCs w:val="23"/>
        </w:rPr>
        <w:t xml:space="preserve">Naïve Bayes Model Building and Evaluation [10 marks] </w:t>
      </w:r>
    </w:p>
    <w:p w14:paraId="6B38B797" w14:textId="77777777" w:rsidR="002D7A40" w:rsidRPr="002D7A40" w:rsidRDefault="002D7A40" w:rsidP="002D7A40">
      <w:pPr>
        <w:pStyle w:val="Default"/>
        <w:rPr>
          <w:rFonts w:ascii="Times New Roman" w:hAnsi="Times New Roman" w:cs="Times New Roman"/>
          <w:color w:val="E97132" w:themeColor="accent2"/>
          <w:sz w:val="23"/>
          <w:szCs w:val="23"/>
        </w:rPr>
      </w:pPr>
    </w:p>
    <w:p w14:paraId="79E80FEB"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Run the Naïve Bayes algorithm with the GaussianNB implementation for the selected features. Provide evaluation metrics, including the confusion matrix, showing the performance of the NB model. Discuss the results. </w:t>
      </w:r>
    </w:p>
    <w:p w14:paraId="56B79225"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f) </w:t>
      </w:r>
      <w:r w:rsidRPr="002D7A40">
        <w:rPr>
          <w:rFonts w:ascii="Times New Roman" w:hAnsi="Times New Roman" w:cs="Times New Roman"/>
          <w:b/>
          <w:bCs/>
          <w:color w:val="E97132" w:themeColor="accent2"/>
          <w:sz w:val="23"/>
          <w:szCs w:val="23"/>
        </w:rPr>
        <w:t xml:space="preserve">KNN Model Building and Evaluation [10 marks] </w:t>
      </w:r>
    </w:p>
    <w:p w14:paraId="5B6E854F" w14:textId="77777777" w:rsidR="002D7A40" w:rsidRPr="002D7A40" w:rsidRDefault="002D7A40" w:rsidP="002D7A40">
      <w:pPr>
        <w:pStyle w:val="Default"/>
        <w:rPr>
          <w:rFonts w:ascii="Times New Roman" w:hAnsi="Times New Roman" w:cs="Times New Roman"/>
          <w:color w:val="E97132" w:themeColor="accent2"/>
          <w:sz w:val="23"/>
          <w:szCs w:val="23"/>
        </w:rPr>
      </w:pPr>
    </w:p>
    <w:p w14:paraId="39FD08CF"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Fit a KNN model for a range of K values. Provide and examine the confusion matrix. Generate and provide a classification report showing precision, recall, F1 score, and overall accuracy to evaluate your model performance. Discuss the results. </w:t>
      </w:r>
    </w:p>
    <w:p w14:paraId="3B47B043"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g) </w:t>
      </w:r>
      <w:r w:rsidRPr="002D7A40">
        <w:rPr>
          <w:rFonts w:ascii="Times New Roman" w:hAnsi="Times New Roman" w:cs="Times New Roman"/>
          <w:b/>
          <w:bCs/>
          <w:color w:val="E97132" w:themeColor="accent2"/>
          <w:sz w:val="23"/>
          <w:szCs w:val="23"/>
        </w:rPr>
        <w:t xml:space="preserve">Model Comparison [5 marks] </w:t>
      </w:r>
    </w:p>
    <w:p w14:paraId="4841C39F" w14:textId="77777777" w:rsidR="002D7A40" w:rsidRPr="002D7A40" w:rsidRDefault="002D7A40" w:rsidP="002D7A40">
      <w:pPr>
        <w:pStyle w:val="Default"/>
        <w:rPr>
          <w:rFonts w:ascii="Times New Roman" w:hAnsi="Times New Roman" w:cs="Times New Roman"/>
          <w:color w:val="E97132" w:themeColor="accent2"/>
          <w:sz w:val="23"/>
          <w:szCs w:val="23"/>
        </w:rPr>
      </w:pPr>
    </w:p>
    <w:p w14:paraId="1DFA76F7"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Compare the performance of your KNN and NB models. Discuss your findings. </w:t>
      </w:r>
    </w:p>
    <w:p w14:paraId="2CB2B128" w14:textId="616C19BF" w:rsidR="002D7A40" w:rsidRDefault="002D7A40" w:rsidP="002D7A40">
      <w:pPr>
        <w:pStyle w:val="Default"/>
        <w:pageBreakBefore/>
        <w:rPr>
          <w:rFonts w:ascii="Times New Roman" w:hAnsi="Times New Roman" w:cs="Times New Roman"/>
          <w:sz w:val="23"/>
          <w:szCs w:val="23"/>
        </w:rPr>
      </w:pPr>
    </w:p>
    <w:p w14:paraId="5E4313B0" w14:textId="77777777" w:rsidR="002D7A40" w:rsidRDefault="002D7A40" w:rsidP="002D7A40">
      <w:pPr>
        <w:pStyle w:val="Default"/>
        <w:rPr>
          <w:rFonts w:ascii="Aptos Display" w:hAnsi="Aptos Display" w:cs="Aptos Display"/>
          <w:color w:val="0F4660"/>
          <w:sz w:val="40"/>
          <w:szCs w:val="40"/>
        </w:rPr>
      </w:pPr>
      <w:r>
        <w:rPr>
          <w:rFonts w:ascii="Aptos Display" w:hAnsi="Aptos Display" w:cs="Aptos Display"/>
          <w:color w:val="0F4660"/>
          <w:sz w:val="40"/>
          <w:szCs w:val="40"/>
        </w:rPr>
        <w:t xml:space="preserve">Part B: Exploring Artificial Neural Networks </w:t>
      </w:r>
    </w:p>
    <w:p w14:paraId="4E571DB4"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In this part, you are required to explore various architectures for building an Artificial Neural Network (ANN). Use the 10-fold cross-validation option for testing. </w:t>
      </w:r>
    </w:p>
    <w:p w14:paraId="7F1B6943"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Tasks </w:t>
      </w:r>
    </w:p>
    <w:p w14:paraId="59A23E9A"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a) Activation Function and Learning Rate in MLP [5 marks] </w:t>
      </w:r>
    </w:p>
    <w:p w14:paraId="40487F2C" w14:textId="77777777" w:rsidR="002D7A40" w:rsidRPr="002D7A40" w:rsidRDefault="002D7A40" w:rsidP="002D7A40">
      <w:pPr>
        <w:pStyle w:val="Default"/>
        <w:rPr>
          <w:rFonts w:ascii="Times New Roman" w:hAnsi="Times New Roman" w:cs="Times New Roman"/>
          <w:color w:val="E97132" w:themeColor="accent2"/>
          <w:sz w:val="23"/>
          <w:szCs w:val="23"/>
        </w:rPr>
      </w:pPr>
    </w:p>
    <w:p w14:paraId="3843A409"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Explain the role of an activation function and learning rate in building a Multilayer Perceptron (MLP). </w:t>
      </w:r>
    </w:p>
    <w:p w14:paraId="15F8BA13"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b) Baseline Model with MLPClassifier [5 marks] </w:t>
      </w:r>
    </w:p>
    <w:p w14:paraId="0207255A" w14:textId="77777777" w:rsidR="002D7A40" w:rsidRPr="002D7A40" w:rsidRDefault="002D7A40" w:rsidP="002D7A40">
      <w:pPr>
        <w:pStyle w:val="Default"/>
        <w:rPr>
          <w:rFonts w:ascii="Times New Roman" w:hAnsi="Times New Roman" w:cs="Times New Roman"/>
          <w:color w:val="E97132" w:themeColor="accent2"/>
          <w:sz w:val="23"/>
          <w:szCs w:val="23"/>
        </w:rPr>
      </w:pPr>
    </w:p>
    <w:p w14:paraId="673094E1"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Use the sklearn.MLPClassifier with default parameter values and a single hidden layer with </w:t>
      </w:r>
      <w:r w:rsidRPr="002D7A40">
        <w:rPr>
          <w:rFonts w:ascii="Cambria Math" w:hAnsi="Cambria Math" w:cs="Cambria Math"/>
          <w:color w:val="E97132" w:themeColor="accent2"/>
          <w:sz w:val="23"/>
          <w:szCs w:val="23"/>
        </w:rPr>
        <w:t xml:space="preserve">𝑘𝑘 </w:t>
      </w:r>
      <w:r w:rsidRPr="002D7A40">
        <w:rPr>
          <w:rFonts w:ascii="Times New Roman" w:hAnsi="Times New Roman" w:cs="Times New Roman"/>
          <w:color w:val="E97132" w:themeColor="accent2"/>
          <w:sz w:val="23"/>
          <w:szCs w:val="23"/>
        </w:rPr>
        <w:t>neurons (</w:t>
      </w:r>
      <w:r w:rsidRPr="002D7A40">
        <w:rPr>
          <w:rFonts w:ascii="Cambria Math" w:hAnsi="Cambria Math" w:cs="Cambria Math"/>
          <w:color w:val="E97132" w:themeColor="accent2"/>
          <w:sz w:val="23"/>
          <w:szCs w:val="23"/>
        </w:rPr>
        <w:t xml:space="preserve">𝑘𝑘 </w:t>
      </w:r>
      <w:r w:rsidRPr="002D7A40">
        <w:rPr>
          <w:rFonts w:ascii="Times New Roman" w:hAnsi="Times New Roman" w:cs="Times New Roman"/>
          <w:color w:val="E97132" w:themeColor="accent2"/>
          <w:sz w:val="23"/>
          <w:szCs w:val="23"/>
        </w:rPr>
        <w:t xml:space="preserve">≤ 25). Determine and report the best number of iterations that gives the highest accuracy. Use this classification accuracy as a baseline for comparison in later parts of this question. </w:t>
      </w:r>
    </w:p>
    <w:p w14:paraId="4DCC7BDE"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c) Tracking Loss Value [5 marks] </w:t>
      </w:r>
    </w:p>
    <w:p w14:paraId="38B8D55B" w14:textId="77777777" w:rsidR="002D7A40" w:rsidRPr="002D7A40" w:rsidRDefault="002D7A40" w:rsidP="002D7A40">
      <w:pPr>
        <w:pStyle w:val="Default"/>
        <w:rPr>
          <w:rFonts w:ascii="Times New Roman" w:hAnsi="Times New Roman" w:cs="Times New Roman"/>
          <w:color w:val="E97132" w:themeColor="accent2"/>
          <w:sz w:val="23"/>
          <w:szCs w:val="23"/>
        </w:rPr>
      </w:pPr>
    </w:p>
    <w:p w14:paraId="25DDD881"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Enable the loss value to be shown on the training segment and track the loss as a function of the iteration count. Explain any observed discrepancies between loss value and error value over consecutive iterations. </w:t>
      </w:r>
    </w:p>
    <w:p w14:paraId="4AC79B8A"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d) </w:t>
      </w:r>
      <w:r w:rsidRPr="002D7A40">
        <w:rPr>
          <w:rFonts w:ascii="Times New Roman" w:hAnsi="Times New Roman" w:cs="Times New Roman"/>
          <w:b/>
          <w:bCs/>
          <w:color w:val="E97132" w:themeColor="accent2"/>
          <w:sz w:val="23"/>
          <w:szCs w:val="23"/>
        </w:rPr>
        <w:t xml:space="preserve">Experimenting with Two Hidden Layers [10 marks] </w:t>
      </w:r>
    </w:p>
    <w:p w14:paraId="66A6CC54" w14:textId="77777777" w:rsidR="002D7A40" w:rsidRPr="002D7A40" w:rsidRDefault="002D7A40" w:rsidP="002D7A40">
      <w:pPr>
        <w:pStyle w:val="Default"/>
        <w:rPr>
          <w:rFonts w:ascii="Times New Roman" w:hAnsi="Times New Roman" w:cs="Times New Roman"/>
          <w:color w:val="E97132" w:themeColor="accent2"/>
          <w:sz w:val="23"/>
          <w:szCs w:val="23"/>
        </w:rPr>
      </w:pPr>
    </w:p>
    <w:p w14:paraId="27F9B27F"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Experiment with two hidden layers and experimentally determine the split of the number of neurons across each of the two layers that gives the highest classification accuracy. In part 1, you had all </w:t>
      </w:r>
      <w:r w:rsidRPr="002D7A40">
        <w:rPr>
          <w:rFonts w:ascii="Cambria Math" w:hAnsi="Cambria Math" w:cs="Cambria Math"/>
          <w:color w:val="E97132" w:themeColor="accent2"/>
          <w:sz w:val="23"/>
          <w:szCs w:val="23"/>
        </w:rPr>
        <w:t xml:space="preserve">k </w:t>
      </w:r>
      <w:r w:rsidRPr="002D7A40">
        <w:rPr>
          <w:rFonts w:ascii="Times New Roman" w:hAnsi="Times New Roman" w:cs="Times New Roman"/>
          <w:color w:val="E97132" w:themeColor="accent2"/>
          <w:sz w:val="23"/>
          <w:szCs w:val="23"/>
        </w:rPr>
        <w:t xml:space="preserve">neurons in a single layer, in this part you will transfer neurons from the first hidden layer to the second iteratively in step size of 1. Thus, for example in the first iteration, the first hidden layer will have </w:t>
      </w:r>
      <w:r w:rsidRPr="002D7A40">
        <w:rPr>
          <w:rFonts w:ascii="Cambria Math" w:hAnsi="Cambria Math" w:cs="Cambria Math"/>
          <w:color w:val="E97132" w:themeColor="accent2"/>
          <w:sz w:val="23"/>
          <w:szCs w:val="23"/>
        </w:rPr>
        <w:t xml:space="preserve">k-1 </w:t>
      </w:r>
      <w:r w:rsidRPr="002D7A40">
        <w:rPr>
          <w:rFonts w:ascii="Times New Roman" w:hAnsi="Times New Roman" w:cs="Times New Roman"/>
          <w:color w:val="E97132" w:themeColor="accent2"/>
          <w:sz w:val="23"/>
          <w:szCs w:val="23"/>
        </w:rPr>
        <w:t xml:space="preserve">neurons whilst the second layer will have 1, in the second iteration k-2 neurons will be in the first layer with 2 in the second and so on. Summarise your classification accuracy results in a 25 by 2 table with the first column specifying the combination of neurons used (e.g., 12, 13) and the second column specifying the classification accuracy. </w:t>
      </w:r>
    </w:p>
    <w:p w14:paraId="31416EE8"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e) Explaining Accuracy Variation [5 marks] </w:t>
      </w:r>
    </w:p>
    <w:p w14:paraId="364879AC" w14:textId="77777777" w:rsidR="002D7A40" w:rsidRPr="002D7A40" w:rsidRDefault="002D7A40" w:rsidP="002D7A40">
      <w:pPr>
        <w:pStyle w:val="Default"/>
        <w:rPr>
          <w:rFonts w:ascii="Times New Roman" w:hAnsi="Times New Roman" w:cs="Times New Roman"/>
          <w:color w:val="E97132" w:themeColor="accent2"/>
          <w:sz w:val="23"/>
          <w:szCs w:val="23"/>
        </w:rPr>
      </w:pPr>
    </w:p>
    <w:p w14:paraId="15708897"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From the table created in part d, you will observe the accuracy variation with the split of neurons across the two layers. Give explanations for some possible reasons for this variation. </w:t>
      </w:r>
    </w:p>
    <w:p w14:paraId="1934B8D0"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f) Comparing MLP Classifier Performance [5 marks] </w:t>
      </w:r>
    </w:p>
    <w:p w14:paraId="16A2C0A2" w14:textId="77777777" w:rsidR="002D7A40" w:rsidRPr="002D7A40" w:rsidRDefault="002D7A40" w:rsidP="002D7A40">
      <w:pPr>
        <w:pStyle w:val="Default"/>
        <w:rPr>
          <w:rFonts w:ascii="Times New Roman" w:hAnsi="Times New Roman" w:cs="Times New Roman"/>
          <w:color w:val="E97132" w:themeColor="accent2"/>
          <w:sz w:val="23"/>
          <w:szCs w:val="23"/>
        </w:rPr>
      </w:pPr>
    </w:p>
    <w:p w14:paraId="7CC4BBBF" w14:textId="77777777" w:rsidR="002D7A40" w:rsidRDefault="002D7A40" w:rsidP="002D7A40">
      <w:pPr>
        <w:pStyle w:val="Default"/>
        <w:rPr>
          <w:rFonts w:ascii="Times New Roman" w:hAnsi="Times New Roman" w:cs="Times New Roman"/>
          <w:sz w:val="23"/>
          <w:szCs w:val="23"/>
        </w:rPr>
      </w:pPr>
      <w:r w:rsidRPr="002D7A40">
        <w:rPr>
          <w:rFonts w:ascii="Times New Roman" w:hAnsi="Times New Roman" w:cs="Times New Roman"/>
          <w:color w:val="E97132" w:themeColor="accent2"/>
          <w:sz w:val="23"/>
          <w:szCs w:val="23"/>
        </w:rPr>
        <w:t xml:space="preserve">Compare the performance of the MLP Classifier with other classifiers on your dataset in part A. Choose the best-performing model and explain why you chose it. Discuss your findings from the experiments and provide your opinion on these classifiers. </w:t>
      </w:r>
    </w:p>
    <w:p w14:paraId="226397BB" w14:textId="77777777" w:rsidR="002D7A40" w:rsidRDefault="002D7A40" w:rsidP="002D7A40">
      <w:pPr>
        <w:pStyle w:val="Default"/>
        <w:rPr>
          <w:rFonts w:ascii="Times New Roman" w:hAnsi="Times New Roman" w:cs="Times New Roman"/>
          <w:sz w:val="23"/>
          <w:szCs w:val="23"/>
        </w:rPr>
      </w:pPr>
      <w:r>
        <w:rPr>
          <w:rFonts w:ascii="Times New Roman" w:hAnsi="Times New Roman" w:cs="Times New Roman"/>
          <w:b/>
          <w:bCs/>
          <w:sz w:val="23"/>
          <w:szCs w:val="23"/>
        </w:rPr>
        <w:t xml:space="preserve">Report Resentation [5 marks] </w:t>
      </w:r>
    </w:p>
    <w:p w14:paraId="61C0B8D3" w14:textId="77777777" w:rsidR="002D7A40" w:rsidRDefault="002D7A40" w:rsidP="002D7A40">
      <w:pPr>
        <w:pStyle w:val="Default"/>
        <w:rPr>
          <w:rFonts w:ascii="Times New Roman" w:hAnsi="Times New Roman" w:cs="Times New Roman"/>
          <w:sz w:val="28"/>
          <w:szCs w:val="28"/>
        </w:rPr>
      </w:pPr>
      <w:r>
        <w:rPr>
          <w:rFonts w:ascii="Times New Roman" w:hAnsi="Times New Roman" w:cs="Times New Roman"/>
          <w:b/>
          <w:bCs/>
          <w:sz w:val="28"/>
          <w:szCs w:val="28"/>
        </w:rPr>
        <w:t xml:space="preserve">Submission Instructions </w:t>
      </w:r>
    </w:p>
    <w:p w14:paraId="397F52F7"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Ony one submission per group is required. Please submit the following two files </w:t>
      </w:r>
      <w:r w:rsidRPr="002D7A40">
        <w:rPr>
          <w:rFonts w:ascii="Times New Roman" w:hAnsi="Times New Roman" w:cs="Times New Roman"/>
          <w:b/>
          <w:bCs/>
          <w:color w:val="E97132" w:themeColor="accent2"/>
          <w:sz w:val="23"/>
          <w:szCs w:val="23"/>
        </w:rPr>
        <w:t xml:space="preserve">separately </w:t>
      </w:r>
      <w:r w:rsidRPr="002D7A40">
        <w:rPr>
          <w:rFonts w:ascii="Times New Roman" w:hAnsi="Times New Roman" w:cs="Times New Roman"/>
          <w:color w:val="E97132" w:themeColor="accent2"/>
          <w:sz w:val="23"/>
          <w:szCs w:val="23"/>
        </w:rPr>
        <w:t xml:space="preserve">as part of your assignment: </w:t>
      </w:r>
    </w:p>
    <w:p w14:paraId="649E9F2D"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1. Python Notebook (.ipynb) </w:t>
      </w:r>
    </w:p>
    <w:p w14:paraId="344D6C32"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2. Report File (PDF Format) </w:t>
      </w:r>
    </w:p>
    <w:p w14:paraId="00E73ADE" w14:textId="193C94C1" w:rsidR="00484D76" w:rsidRDefault="002D7A40" w:rsidP="002D7A40">
      <w:pPr>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Note</w:t>
      </w:r>
      <w:r w:rsidRPr="002D7A40">
        <w:rPr>
          <w:rFonts w:ascii="Times New Roman" w:hAnsi="Times New Roman" w:cs="Times New Roman"/>
          <w:color w:val="E97132" w:themeColor="accent2"/>
          <w:sz w:val="23"/>
          <w:szCs w:val="23"/>
        </w:rPr>
        <w:t>: the report should focus on presenting your findings and insights. Please refrain from including the code file in your report, as including code in the report will result in a penalty.</w:t>
      </w:r>
    </w:p>
    <w:p w14:paraId="3217BCD8" w14:textId="77777777" w:rsidR="00016177" w:rsidRDefault="00016177" w:rsidP="002D7A40">
      <w:pPr>
        <w:rPr>
          <w:rFonts w:ascii="Times New Roman" w:hAnsi="Times New Roman" w:cs="Times New Roman"/>
          <w:color w:val="E97132" w:themeColor="accent2"/>
          <w:sz w:val="23"/>
          <w:szCs w:val="23"/>
        </w:rPr>
      </w:pPr>
    </w:p>
    <w:p w14:paraId="4F1C5E2E" w14:textId="77777777" w:rsidR="00016177" w:rsidRDefault="00016177" w:rsidP="002D7A40">
      <w:pPr>
        <w:rPr>
          <w:rFonts w:ascii="Times New Roman" w:hAnsi="Times New Roman" w:cs="Times New Roman"/>
          <w:color w:val="E97132" w:themeColor="accent2"/>
          <w:sz w:val="23"/>
          <w:szCs w:val="23"/>
        </w:rPr>
      </w:pPr>
    </w:p>
    <w:p w14:paraId="1302264F" w14:textId="77777777" w:rsidR="00016177" w:rsidRDefault="00016177" w:rsidP="002D7A40">
      <w:pPr>
        <w:rPr>
          <w:rFonts w:ascii="Times New Roman" w:hAnsi="Times New Roman" w:cs="Times New Roman"/>
          <w:color w:val="E97132" w:themeColor="accent2"/>
          <w:sz w:val="23"/>
          <w:szCs w:val="23"/>
        </w:rPr>
      </w:pPr>
    </w:p>
    <w:p w14:paraId="2037F40A" w14:textId="593291BE" w:rsidR="00016177" w:rsidRDefault="00016177" w:rsidP="002D7A40">
      <w:pPr>
        <w:rPr>
          <w:rFonts w:ascii="Times New Roman" w:hAnsi="Times New Roman" w:cs="Times New Roman"/>
          <w:color w:val="E97132" w:themeColor="accent2"/>
          <w:sz w:val="23"/>
          <w:szCs w:val="23"/>
        </w:rPr>
      </w:pPr>
      <w:r>
        <w:rPr>
          <w:rFonts w:ascii="Times New Roman" w:hAnsi="Times New Roman" w:cs="Times New Roman"/>
          <w:color w:val="E97132" w:themeColor="accent2"/>
          <w:sz w:val="23"/>
          <w:szCs w:val="23"/>
        </w:rPr>
        <w:t>TO DO:</w:t>
      </w:r>
    </w:p>
    <w:p w14:paraId="2800D441" w14:textId="339229A0" w:rsidR="00016177" w:rsidRDefault="00016177" w:rsidP="00016177">
      <w:pPr>
        <w:pStyle w:val="ListParagraph"/>
        <w:numPr>
          <w:ilvl w:val="0"/>
          <w:numId w:val="2"/>
        </w:numPr>
        <w:rPr>
          <w:color w:val="E97132" w:themeColor="accent2"/>
        </w:rPr>
      </w:pPr>
      <w:r>
        <w:rPr>
          <w:color w:val="E97132" w:themeColor="accent2"/>
        </w:rPr>
        <w:t>EDA – changed ‘pdays’ or ‘past_days’ to categorical from numeric</w:t>
      </w:r>
    </w:p>
    <w:p w14:paraId="6A002384" w14:textId="7A11E4E1" w:rsidR="00016177" w:rsidRDefault="00016177" w:rsidP="00016177">
      <w:pPr>
        <w:pStyle w:val="ListParagraph"/>
        <w:numPr>
          <w:ilvl w:val="0"/>
          <w:numId w:val="2"/>
        </w:numPr>
        <w:rPr>
          <w:color w:val="E97132" w:themeColor="accent2"/>
        </w:rPr>
      </w:pPr>
      <w:r>
        <w:rPr>
          <w:color w:val="E97132" w:themeColor="accent2"/>
        </w:rPr>
        <w:t>Check z-score for balance, last_contact_dur to better represent overall data set</w:t>
      </w:r>
    </w:p>
    <w:bookmarkEnd w:id="0"/>
    <w:p w14:paraId="0FDC5A88" w14:textId="271883DB" w:rsidR="00016177" w:rsidRPr="00016177" w:rsidRDefault="00016177" w:rsidP="00016177">
      <w:pPr>
        <w:pStyle w:val="ListParagraph"/>
        <w:numPr>
          <w:ilvl w:val="0"/>
          <w:numId w:val="2"/>
        </w:numPr>
        <w:rPr>
          <w:color w:val="E97132" w:themeColor="accent2"/>
        </w:rPr>
      </w:pPr>
    </w:p>
    <w:sectPr w:rsidR="00016177" w:rsidRPr="00016177" w:rsidSect="00A8525C">
      <w:headerReference w:type="default" r:id="rId1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DF1C2B" w14:textId="77777777" w:rsidR="00114CA4" w:rsidRDefault="00114CA4" w:rsidP="002D7A40">
      <w:pPr>
        <w:spacing w:after="0" w:line="240" w:lineRule="auto"/>
      </w:pPr>
      <w:r>
        <w:separator/>
      </w:r>
    </w:p>
  </w:endnote>
  <w:endnote w:type="continuationSeparator" w:id="0">
    <w:p w14:paraId="3581B318" w14:textId="77777777" w:rsidR="00114CA4" w:rsidRDefault="00114CA4" w:rsidP="002D7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14FB11" w14:textId="77777777" w:rsidR="00114CA4" w:rsidRDefault="00114CA4" w:rsidP="002D7A40">
      <w:pPr>
        <w:spacing w:after="0" w:line="240" w:lineRule="auto"/>
      </w:pPr>
      <w:r>
        <w:separator/>
      </w:r>
    </w:p>
  </w:footnote>
  <w:footnote w:type="continuationSeparator" w:id="0">
    <w:p w14:paraId="748C7A6C" w14:textId="77777777" w:rsidR="00114CA4" w:rsidRDefault="00114CA4" w:rsidP="002D7A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4455D" w14:textId="26A2B8DB" w:rsidR="002D7A40" w:rsidRDefault="002D7A40" w:rsidP="002D7A40">
    <w:pPr>
      <w:pStyle w:val="Header"/>
      <w:jc w:val="right"/>
    </w:pPr>
    <w:r>
      <w:t>William Sukjaem</w:t>
    </w:r>
  </w:p>
  <w:p w14:paraId="6BE062DF" w14:textId="223E38C3" w:rsidR="002D7A40" w:rsidRDefault="002D7A40" w:rsidP="002D7A40">
    <w:pPr>
      <w:pStyle w:val="Header"/>
      <w:jc w:val="right"/>
    </w:pPr>
    <w:r>
      <w:t>Billie-Jean Laing 0783063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33D2D"/>
    <w:multiLevelType w:val="hybridMultilevel"/>
    <w:tmpl w:val="6AE2E2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4377F80"/>
    <w:multiLevelType w:val="hybridMultilevel"/>
    <w:tmpl w:val="C08AF04A"/>
    <w:lvl w:ilvl="0" w:tplc="AA981624">
      <w:numFmt w:val="bullet"/>
      <w:lvlText w:val=""/>
      <w:lvlJc w:val="left"/>
      <w:pPr>
        <w:ind w:left="720" w:hanging="360"/>
      </w:pPr>
      <w:rPr>
        <w:rFonts w:ascii="Symbol" w:eastAsiaTheme="minorHAnsi" w:hAnsi="Symbol" w:cs="Times New Roman" w:hint="default"/>
        <w:sz w:val="23"/>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2F45E53"/>
    <w:multiLevelType w:val="hybridMultilevel"/>
    <w:tmpl w:val="2CDEAE3A"/>
    <w:lvl w:ilvl="0" w:tplc="14090017">
      <w:start w:val="1"/>
      <w:numFmt w:val="lowerLetter"/>
      <w:lvlText w:val="%1)"/>
      <w:lvlJc w:val="left"/>
      <w:pPr>
        <w:ind w:left="720" w:hanging="36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79644049">
    <w:abstractNumId w:val="2"/>
  </w:num>
  <w:num w:numId="2" w16cid:durableId="1476532367">
    <w:abstractNumId w:val="1"/>
  </w:num>
  <w:num w:numId="3" w16cid:durableId="1567910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40"/>
    <w:rsid w:val="00016177"/>
    <w:rsid w:val="000715CC"/>
    <w:rsid w:val="000A6E9B"/>
    <w:rsid w:val="00114CA4"/>
    <w:rsid w:val="001E0E9A"/>
    <w:rsid w:val="001F23C3"/>
    <w:rsid w:val="00275060"/>
    <w:rsid w:val="002C1AB5"/>
    <w:rsid w:val="002C4440"/>
    <w:rsid w:val="002D7A40"/>
    <w:rsid w:val="0030184B"/>
    <w:rsid w:val="0037134D"/>
    <w:rsid w:val="003B38B8"/>
    <w:rsid w:val="003F1891"/>
    <w:rsid w:val="0041357D"/>
    <w:rsid w:val="00484D76"/>
    <w:rsid w:val="00514656"/>
    <w:rsid w:val="00533B54"/>
    <w:rsid w:val="00535F3F"/>
    <w:rsid w:val="005A3BCA"/>
    <w:rsid w:val="005E165E"/>
    <w:rsid w:val="00627E54"/>
    <w:rsid w:val="006538A5"/>
    <w:rsid w:val="00664F48"/>
    <w:rsid w:val="00685CF4"/>
    <w:rsid w:val="006B0DCD"/>
    <w:rsid w:val="0075343C"/>
    <w:rsid w:val="00786727"/>
    <w:rsid w:val="007B1B7A"/>
    <w:rsid w:val="007C063F"/>
    <w:rsid w:val="007F6ECF"/>
    <w:rsid w:val="00800DA9"/>
    <w:rsid w:val="008066A8"/>
    <w:rsid w:val="008110B3"/>
    <w:rsid w:val="00867E9A"/>
    <w:rsid w:val="00892177"/>
    <w:rsid w:val="008A2F15"/>
    <w:rsid w:val="008A6171"/>
    <w:rsid w:val="008C1F4B"/>
    <w:rsid w:val="009207E0"/>
    <w:rsid w:val="0093768E"/>
    <w:rsid w:val="009F5F25"/>
    <w:rsid w:val="00A21C8A"/>
    <w:rsid w:val="00A3231E"/>
    <w:rsid w:val="00A66611"/>
    <w:rsid w:val="00A73FD2"/>
    <w:rsid w:val="00A8525C"/>
    <w:rsid w:val="00AA3E9D"/>
    <w:rsid w:val="00B03711"/>
    <w:rsid w:val="00B17056"/>
    <w:rsid w:val="00C340F6"/>
    <w:rsid w:val="00C5033F"/>
    <w:rsid w:val="00C8320A"/>
    <w:rsid w:val="00C85BFE"/>
    <w:rsid w:val="00C87230"/>
    <w:rsid w:val="00C9754F"/>
    <w:rsid w:val="00CA1A25"/>
    <w:rsid w:val="00DF0B38"/>
    <w:rsid w:val="00E930BA"/>
    <w:rsid w:val="00EA094E"/>
    <w:rsid w:val="00EB50E9"/>
    <w:rsid w:val="00ED26E1"/>
    <w:rsid w:val="00F1431B"/>
    <w:rsid w:val="00F36E81"/>
    <w:rsid w:val="00FD597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50C3"/>
  <w15:chartTrackingRefBased/>
  <w15:docId w15:val="{959F671D-B91A-4F77-A25C-C457450CC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440"/>
  </w:style>
  <w:style w:type="paragraph" w:styleId="Heading1">
    <w:name w:val="heading 1"/>
    <w:basedOn w:val="Normal"/>
    <w:next w:val="Normal"/>
    <w:link w:val="Heading1Char"/>
    <w:uiPriority w:val="9"/>
    <w:qFormat/>
    <w:rsid w:val="002D7A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7A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A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A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A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A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7A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A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A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A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A40"/>
    <w:rPr>
      <w:rFonts w:eastAsiaTheme="majorEastAsia" w:cstheme="majorBidi"/>
      <w:color w:val="272727" w:themeColor="text1" w:themeTint="D8"/>
    </w:rPr>
  </w:style>
  <w:style w:type="paragraph" w:styleId="Title">
    <w:name w:val="Title"/>
    <w:basedOn w:val="Normal"/>
    <w:next w:val="Normal"/>
    <w:link w:val="TitleChar"/>
    <w:uiPriority w:val="10"/>
    <w:qFormat/>
    <w:rsid w:val="002D7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A40"/>
    <w:pPr>
      <w:spacing w:before="160"/>
      <w:jc w:val="center"/>
    </w:pPr>
    <w:rPr>
      <w:i/>
      <w:iCs/>
      <w:color w:val="404040" w:themeColor="text1" w:themeTint="BF"/>
    </w:rPr>
  </w:style>
  <w:style w:type="character" w:customStyle="1" w:styleId="QuoteChar">
    <w:name w:val="Quote Char"/>
    <w:basedOn w:val="DefaultParagraphFont"/>
    <w:link w:val="Quote"/>
    <w:uiPriority w:val="29"/>
    <w:rsid w:val="002D7A40"/>
    <w:rPr>
      <w:i/>
      <w:iCs/>
      <w:color w:val="404040" w:themeColor="text1" w:themeTint="BF"/>
    </w:rPr>
  </w:style>
  <w:style w:type="paragraph" w:styleId="ListParagraph">
    <w:name w:val="List Paragraph"/>
    <w:basedOn w:val="Normal"/>
    <w:uiPriority w:val="34"/>
    <w:qFormat/>
    <w:rsid w:val="002D7A40"/>
    <w:pPr>
      <w:ind w:left="720"/>
      <w:contextualSpacing/>
    </w:pPr>
  </w:style>
  <w:style w:type="character" w:styleId="IntenseEmphasis">
    <w:name w:val="Intense Emphasis"/>
    <w:basedOn w:val="DefaultParagraphFont"/>
    <w:uiPriority w:val="21"/>
    <w:qFormat/>
    <w:rsid w:val="002D7A40"/>
    <w:rPr>
      <w:i/>
      <w:iCs/>
      <w:color w:val="0F4761" w:themeColor="accent1" w:themeShade="BF"/>
    </w:rPr>
  </w:style>
  <w:style w:type="paragraph" w:styleId="IntenseQuote">
    <w:name w:val="Intense Quote"/>
    <w:basedOn w:val="Normal"/>
    <w:next w:val="Normal"/>
    <w:link w:val="IntenseQuoteChar"/>
    <w:uiPriority w:val="30"/>
    <w:qFormat/>
    <w:rsid w:val="002D7A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A40"/>
    <w:rPr>
      <w:i/>
      <w:iCs/>
      <w:color w:val="0F4761" w:themeColor="accent1" w:themeShade="BF"/>
    </w:rPr>
  </w:style>
  <w:style w:type="character" w:styleId="IntenseReference">
    <w:name w:val="Intense Reference"/>
    <w:basedOn w:val="DefaultParagraphFont"/>
    <w:uiPriority w:val="32"/>
    <w:qFormat/>
    <w:rsid w:val="002D7A40"/>
    <w:rPr>
      <w:b/>
      <w:bCs/>
      <w:smallCaps/>
      <w:color w:val="0F4761" w:themeColor="accent1" w:themeShade="BF"/>
      <w:spacing w:val="5"/>
    </w:rPr>
  </w:style>
  <w:style w:type="paragraph" w:customStyle="1" w:styleId="Default">
    <w:name w:val="Default"/>
    <w:rsid w:val="002D7A40"/>
    <w:pPr>
      <w:autoSpaceDE w:val="0"/>
      <w:autoSpaceDN w:val="0"/>
      <w:adjustRightInd w:val="0"/>
      <w:spacing w:after="0" w:line="240" w:lineRule="auto"/>
    </w:pPr>
    <w:rPr>
      <w:rFonts w:ascii="Aptos" w:hAnsi="Aptos" w:cs="Aptos"/>
      <w:color w:val="000000"/>
      <w:kern w:val="0"/>
      <w:sz w:val="24"/>
      <w:szCs w:val="24"/>
    </w:rPr>
  </w:style>
  <w:style w:type="paragraph" w:styleId="Header">
    <w:name w:val="header"/>
    <w:basedOn w:val="Normal"/>
    <w:link w:val="HeaderChar"/>
    <w:uiPriority w:val="99"/>
    <w:unhideWhenUsed/>
    <w:rsid w:val="002D7A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A40"/>
  </w:style>
  <w:style w:type="paragraph" w:styleId="Footer">
    <w:name w:val="footer"/>
    <w:basedOn w:val="Normal"/>
    <w:link w:val="FooterChar"/>
    <w:uiPriority w:val="99"/>
    <w:unhideWhenUsed/>
    <w:rsid w:val="002D7A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A40"/>
  </w:style>
  <w:style w:type="character" w:customStyle="1" w:styleId="textlayer--absolute">
    <w:name w:val="textlayer--absolute"/>
    <w:basedOn w:val="DefaultParagraphFont"/>
    <w:rsid w:val="002C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1788</Words>
  <Characters>10196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Billie-Jean Laing</dc:creator>
  <cp:keywords/>
  <dc:description/>
  <cp:lastModifiedBy>Billie-Jean Laing</cp:lastModifiedBy>
  <cp:revision>3</cp:revision>
  <dcterms:created xsi:type="dcterms:W3CDTF">2024-05-28T01:55:00Z</dcterms:created>
  <dcterms:modified xsi:type="dcterms:W3CDTF">2024-05-28T01:55:00Z</dcterms:modified>
</cp:coreProperties>
</file>