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CRUD de Vehículos y Propietarios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Plan de Pruebas</w:t>
      </w:r>
    </w:p>
    <w:p>
      <w:pPr>
        <w:spacing w:after="160"/>
      </w:pPr>
      <w:r>
        <w:t xml:space="preserve">Casos de prueba manuales ejecutados sobre la interfaz gráfica (Tkinter) para verificar la robustez del sistema frente al usuario. Se probaron ambas entidades (Propietarios y Vehículos); a continuación se documenta un caso representativo por escenario.</w:t>
      </w:r>
    </w:p>
    <w:p>
      <w:pPr>
        <w:pStyle w:val="Heading2"/>
        <w:spacing w:after="140" w:before="280"/>
      </w:pPr>
      <w:r>
        <w:t xml:space="preserve">Caso 1 — Validación de campos vacíos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Objetivo</w:t>
            </w:r>
          </w:p>
        </w:tc>
        <w:tc>
          <w:tcPr>
            <w:tcW w:type="dxa" w:w="6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Verificar que no se pueda crear un registro dejando uno o más campos en blanco.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Pasos</w:t>
            </w:r>
          </w:p>
        </w:tc>
        <w:tc>
          <w:tcPr>
            <w:tcW w:type="dxa" w:w="6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t xml:space="preserve">1. Ir a la pestaña Propietarios.</w:t>
            </w:r>
          </w:p>
          <w:p>
            <w:pPr>
              <w:spacing w:after="60"/>
            </w:pPr>
            <w:r>
              <w:t xml:space="preserve">2. Dejar DNI, Nombre, Apellido y Teléfono vacíos.</w:t>
            </w:r>
          </w:p>
          <w:p>
            <w:pPr>
              <w:spacing w:after="60"/>
            </w:pPr>
            <w:r>
              <w:t xml:space="preserve">3. Presionar </w:t>
            </w:r>
            <w:r>
              <w:rPr>
                <w:b/>
                <w:bCs/>
              </w:rPr>
              <w:t xml:space="preserve">Crear</w:t>
            </w:r>
            <w:r>
              <w:t xml:space="preserve">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Resultado esperado</w:t>
            </w:r>
          </w:p>
        </w:tc>
        <w:tc>
          <w:tcPr>
            <w:tcW w:type="dxa" w:w="6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El sistema rechaza la operación, muestra un aviso y no agrega ninguna fila a la tabla.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Resultado obtenido</w:t>
            </w:r>
          </w:p>
        </w:tc>
        <w:tc>
          <w:tcPr>
            <w:tcW w:type="dxa" w:w="6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Diálogo "Faltan datos" → "Completá todos los campos antes de crear el registro." No se creó ningún registro.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6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✅ OK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t xml:space="preserve">Caso 2 — Flujo normal (Happy Path)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Objetivo</w:t>
            </w:r>
          </w:p>
        </w:tc>
        <w:tc>
          <w:tcPr>
            <w:tcW w:type="dxa" w:w="6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Verificar que, cargando datos válidos en todos los campos, el registro se crea correctamente.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Pasos</w:t>
            </w:r>
          </w:p>
        </w:tc>
        <w:tc>
          <w:tcPr>
            <w:tcW w:type="dxa" w:w="6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t xml:space="preserve">1. Completar DNI=30111222, Nombre=Ana, Apellido=Gomez, Teléfono=1155667788.</w:t>
            </w:r>
          </w:p>
          <w:p>
            <w:pPr>
              <w:spacing w:after="60"/>
            </w:pPr>
            <w:r>
              <w:t xml:space="preserve">2. Presionar </w:t>
            </w:r>
            <w:r>
              <w:rPr>
                <w:b/>
                <w:bCs/>
              </w:rPr>
              <w:t xml:space="preserve">Crear</w:t>
            </w:r>
            <w:r>
              <w:t xml:space="preserve">.</w:t>
            </w:r>
          </w:p>
          <w:p>
            <w:pPr>
              <w:spacing w:after="60"/>
            </w:pPr>
            <w:r>
              <w:t xml:space="preserve">3. Repetir en Vehículos completando Patente, Marca, Modelo, Año y eligiendo un Propietario del desplegable.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Resultado esperado</w:t>
            </w:r>
          </w:p>
        </w:tc>
        <w:tc>
          <w:tcPr>
            <w:tcW w:type="dxa" w:w="6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El registro aparece en la tabla con los datos cargados y el formulario se limpia.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Resultado obtenido</w:t>
            </w:r>
          </w:p>
        </w:tc>
        <w:tc>
          <w:tcPr>
            <w:tcW w:type="dxa" w:w="6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Apareció la fila con id=1 y los datos correctos en ambas pestañas; el formulario quedó vacío tras crear.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6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✅ OK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t xml:space="preserve">Caso 3 — Acciones sin selección previa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Objetivo</w:t>
            </w:r>
          </w:p>
        </w:tc>
        <w:tc>
          <w:tcPr>
            <w:tcW w:type="dxa" w:w="6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Verificar que "Actualizar" y "Eliminar" no fallen ni actúen sobre datos indefinidos si no se seleccionó ninguna fila.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Pasos</w:t>
            </w:r>
          </w:p>
        </w:tc>
        <w:tc>
          <w:tcPr>
            <w:tcW w:type="dxa" w:w="6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t xml:space="preserve">1. Sin seleccionar ninguna fila, presionar </w:t>
            </w:r>
            <w:r>
              <w:rPr>
                <w:b/>
                <w:bCs/>
              </w:rPr>
              <w:t xml:space="preserve">Actualizar</w:t>
            </w:r>
            <w:r>
              <w:t xml:space="preserve">.</w:t>
            </w:r>
          </w:p>
          <w:p>
            <w:pPr>
              <w:spacing w:after="60"/>
            </w:pPr>
            <w:r>
              <w:t xml:space="preserve">2. Sin seleccionar ninguna fila, presionar </w:t>
            </w:r>
            <w:r>
              <w:rPr>
                <w:b/>
                <w:bCs/>
              </w:rPr>
              <w:t xml:space="preserve">Eliminar</w:t>
            </w:r>
            <w:r>
              <w:t xml:space="preserve">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Resultado esperado</w:t>
            </w:r>
          </w:p>
        </w:tc>
        <w:tc>
          <w:tcPr>
            <w:tcW w:type="dxa" w:w="6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El sistema muestra un aviso pidiendo seleccionar un registro, sin lanzar errores.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Resultado obtenido</w:t>
            </w:r>
          </w:p>
        </w:tc>
        <w:tc>
          <w:tcPr>
            <w:tcW w:type="dxa" w:w="6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Ambos botones mostraron "Sin selección" → "Seleccioná un registro de la tabla antes de actualizar/eliminar." Sin excepciones.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6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✅ OK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t xml:space="preserve">Caso 4 (adicional) — Integridad referencial al eliminar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Objetivo</w:t>
            </w:r>
          </w:p>
        </w:tc>
        <w:tc>
          <w:tcPr>
            <w:tcW w:type="dxa" w:w="6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Verificar que no se pueda eliminar un Propietario que tiene Vehículos asociados (clave foránea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propietario_id</w:t>
            </w:r>
            <w:r>
              <w:t xml:space="preserve">).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Pasos</w:t>
            </w:r>
          </w:p>
        </w:tc>
        <w:tc>
          <w:tcPr>
            <w:tcW w:type="dxa" w:w="6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t xml:space="preserve">1. Crear un Propietario y un Vehículo relacionado a él.</w:t>
            </w:r>
          </w:p>
          <w:p>
            <w:pPr>
              <w:spacing w:after="60"/>
            </w:pPr>
            <w:r>
              <w:t xml:space="preserve">2. Seleccionar al Propietario en la tabla y presionar </w:t>
            </w:r>
            <w:r>
              <w:rPr>
                <w:b/>
                <w:bCs/>
              </w:rPr>
              <w:t xml:space="preserve">Eliminar</w:t>
            </w:r>
            <w:r>
              <w:t xml:space="preserve">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Resultado esperado</w:t>
            </w:r>
          </w:p>
        </w:tc>
        <w:tc>
          <w:tcPr>
            <w:tcW w:type="dxa" w:w="6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El sistema impide el borrado y explica el motivo, sin romper la base de datos.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Resultado obtenido</w:t>
            </w:r>
          </w:p>
        </w:tc>
        <w:tc>
          <w:tcPr>
            <w:tcW w:type="dxa" w:w="6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Diálogo "No se puede eliminar" → "No se puede eliminar: hay registros de otra tabla que dependen de este." El propietario permaneció en la tabla.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6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✅ OK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t xml:space="preserve">Caso 5 (adicional) — Validación de formato en campos restringidos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Objetivo</w:t>
            </w:r>
          </w:p>
        </w:tc>
        <w:tc>
          <w:tcPr>
            <w:tcW w:type="dxa" w:w="6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Verificar que DNI/Teléfono/Año solo acepten dígitos y que Patente solo acepte letras y números.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Pasos</w:t>
            </w:r>
          </w:p>
        </w:tc>
        <w:tc>
          <w:tcPr>
            <w:tcW w:type="dxa" w:w="6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t xml:space="preserve">1. Escribir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abc123</w:t>
            </w:r>
            <w:r>
              <w:t xml:space="preserve"> en el campo DNI.</w:t>
            </w:r>
          </w:p>
          <w:p>
            <w:pPr>
              <w:spacing w:after="60"/>
            </w:pPr>
            <w:r>
              <w:t xml:space="preserve">2. Escribir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AB-123</w:t>
            </w:r>
            <w:r>
              <w:t xml:space="preserve"> en el campo Patente.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Resultado esperado</w:t>
            </w:r>
          </w:p>
        </w:tc>
        <w:tc>
          <w:tcPr>
            <w:tcW w:type="dxa" w:w="6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Los caracteres no permitidos se rechazan en el momento de tipearlos.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Resultado obtenido</w:t>
            </w:r>
          </w:p>
        </w:tc>
        <w:tc>
          <w:tcPr>
            <w:tcW w:type="dxa" w:w="6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En DNI solo quedó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123</w:t>
            </w:r>
            <w:r>
              <w:t xml:space="preserve"> (las letras no se ingresaron). En Patente solo quedó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AB123</w:t>
            </w:r>
            <w:r>
              <w:t xml:space="preserve"> (el guion no se ingresó).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6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✅ OK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t xml:space="preserve">Conclusión</w:t>
      </w:r>
    </w:p>
    <w:p>
      <w:pPr>
        <w:spacing w:after="160"/>
      </w:pPr>
      <w:r>
        <w:t xml:space="preserve">Se ejecutaron los 3 casos pedidos por la consigna (campos vacíos, happy path, acciones sin selección) más 2 casos adicionales propios del diseño elegido (relación entre entidades y validación de formato). Los 5 casos dieron el resultado esperado.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2026-09-15T13:17:21.602Z</dcterms:created>
  <dcterms:modified xsi:type="dcterms:W3CDTF">2026-09-15T13:17:21.603Z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