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header3.xml" ContentType="application/vnd.openxmlformats-officedocument.wordprocessingml.header+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sz w:val="24"/>
          <w:szCs w:val="24"/>
        </w:rPr>
      </w:pPr>
      <w:bookmarkStart w:id="0" w:name="_gjdgxs" w:colFirst="0" w:colLast="0"/>
      <w:bookmarkEnd w:id="0"/>
      <w:r>
        <w:rPr/>
        <mc:AlternateContent>
          <mc:Choice Requires="wps">
            <w:drawing>
              <wp:anchor distT="0" distB="0" distL="0" distR="0" simplePos="false" relativeHeight="2" behindDoc="false" locked="false" layoutInCell="true" allowOverlap="true">
                <wp:simplePos x="0" y="0"/>
                <wp:positionH relativeFrom="column">
                  <wp:posOffset>-42544</wp:posOffset>
                </wp:positionH>
                <wp:positionV relativeFrom="paragraph">
                  <wp:posOffset>307340</wp:posOffset>
                </wp:positionV>
                <wp:extent cx="6101080" cy="635000"/>
                <wp:effectExtent l="0" t="0" r="13970" b="12700"/>
                <wp:wrapNone/>
                <wp:docPr id="1026"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101080" cy="635000"/>
                        </a:xfrm>
                        <a:prstGeom prst="rect"/>
                        <a:solidFill>
                          <a:srgbClr val="ffffff"/>
                        </a:solidFill>
                        <a:ln cmpd="sng" cap="flat" w="9525">
                          <a:solidFill>
                            <a:srgbClr val="000000"/>
                          </a:solidFill>
                          <a:prstDash val="solid"/>
                          <a:miter/>
                          <a:headEnd len="med" w="med" type="none"/>
                          <a:tailEnd len="med" w="med" type="none"/>
                        </a:ln>
                      </wps:spPr>
                      <wps:txbx id="1026">
                        <w:txbxContent>
                          <w:p>
                            <w:pPr>
                              <w:pStyle w:val="style0"/>
                              <w:spacing w:lineRule="auto" w:line="240"/>
                              <w:rPr>
                                <w:rFonts w:ascii="Times New Roman" w:cs="Times New Roman" w:hAnsi="Times New Roman"/>
                                <w:sz w:val="24"/>
                                <w:szCs w:val="26"/>
                              </w:rPr>
                            </w:pPr>
                            <w:r>
                              <w:rPr>
                                <w:rFonts w:ascii="Times New Roman" w:cs="Times New Roman" w:hAnsi="Times New Roman"/>
                                <w:b/>
                                <w:sz w:val="24"/>
                                <w:szCs w:val="26"/>
                                <w:u w:val="single"/>
                              </w:rPr>
                              <w:t>Course Description</w:t>
                            </w:r>
                            <w:r>
                              <w:rPr>
                                <w:rFonts w:ascii="Times New Roman" w:cs="Times New Roman" w:hAnsi="Times New Roman"/>
                                <w:sz w:val="24"/>
                                <w:szCs w:val="26"/>
                              </w:rPr>
                              <w:t>:</w:t>
                            </w:r>
                            <w:r>
                              <w:rPr>
                                <w:rFonts w:ascii="Times New Roman" w:cs="Times New Roman" w:hAnsi="Times New Roman"/>
                                <w:sz w:val="24"/>
                                <w:szCs w:val="26"/>
                              </w:rPr>
                              <w:t xml:space="preserve"> </w:t>
                            </w:r>
                            <w:r>
                              <w:rPr>
                                <w:rFonts w:ascii="Times New Roman" w:cs="Times New Roman" w:hAnsi="Times New Roman"/>
                                <w:sz w:val="24"/>
                                <w:szCs w:val="26"/>
                              </w:rPr>
                              <w:t xml:space="preserve"> </w:t>
                            </w:r>
                            <w:r>
                              <w:rPr>
                                <w:rFonts w:ascii="Times New Roman" w:cs="Times New Roman" w:hAnsi="Times New Roman"/>
                                <w:sz w:val="24"/>
                                <w:szCs w:val="26"/>
                              </w:rPr>
                              <w:t xml:space="preserve">Introduction </w:t>
                            </w:r>
                            <w:r>
                              <w:rPr>
                                <w:rFonts w:ascii="Times New Roman" w:cs="Times New Roman" w:hAnsi="Times New Roman"/>
                                <w:sz w:val="24"/>
                                <w:szCs w:val="26"/>
                              </w:rPr>
                              <w:t>to the major families of organic compounds:  A</w:t>
                            </w:r>
                            <w:r>
                              <w:rPr>
                                <w:rFonts w:ascii="Times New Roman" w:cs="Times New Roman" w:hAnsi="Times New Roman"/>
                                <w:sz w:val="24"/>
                                <w:szCs w:val="26"/>
                              </w:rPr>
                              <w:t xml:space="preserve">lkanes, alkenes, </w:t>
                            </w:r>
                            <w:r>
                              <w:rPr>
                                <w:rFonts w:ascii="Times New Roman" w:cs="Times New Roman" w:hAnsi="Times New Roman"/>
                                <w:sz w:val="24"/>
                                <w:szCs w:val="26"/>
                              </w:rPr>
                              <w:t>alkynes, alkyl halides, aldehydes and ketones, carboxylic acids, aliphati</w:t>
                            </w:r>
                            <w:r>
                              <w:rPr>
                                <w:rFonts w:ascii="Times New Roman" w:cs="Times New Roman" w:hAnsi="Times New Roman"/>
                                <w:sz w:val="24"/>
                                <w:szCs w:val="26"/>
                              </w:rPr>
                              <w:t xml:space="preserve">c amines, phenols and </w:t>
                            </w:r>
                            <w:r>
                              <w:rPr>
                                <w:rFonts w:ascii="Times New Roman" w:cs="Times New Roman" w:hAnsi="Times New Roman"/>
                                <w:sz w:val="24"/>
                                <w:szCs w:val="26"/>
                              </w:rPr>
                              <w:t>ethers (nomenclature, preparation, reactions and qualitative analysis).</w:t>
                            </w:r>
                          </w:p>
                        </w:txbxContent>
                      </wps:txbx>
                      <wps:bodyPr lIns="91440" rIns="91440" tIns="45720" bIns="45720" vert="horz" anchor="t" wrap="square" upright="true">
                        <a:prstTxWarp prst="textNoShape"/>
                        <a:noAutofit/>
                      </wps:bodyPr>
                    </wps:wsp>
                  </a:graphicData>
                </a:graphic>
              </wp:anchor>
            </w:drawing>
          </mc:Choice>
          <mc:Fallback>
            <w:pict>
              <v:rect id="1026" fillcolor="white" stroked="t" style="position:absolute;margin-left:-3.35pt;margin-top:24.2pt;width:480.4pt;height:50.0pt;z-index:2;mso-position-horizontal-relative:text;mso-position-vertical-relative:text;mso-width-relative:page;mso-height-relative:page;mso-wrap-distance-left:0.0pt;mso-wrap-distance-right:0.0pt;visibility:visible;">
                <v:stroke joinstyle="miter"/>
                <v:fill/>
                <v:textbox inset="7.2pt,3.6pt,7.2pt,3.6pt">
                  <w:txbxContent>
                    <w:p>
                      <w:pPr>
                        <w:pStyle w:val="style0"/>
                        <w:spacing w:lineRule="auto" w:line="240"/>
                        <w:rPr>
                          <w:rFonts w:ascii="Times New Roman" w:cs="Times New Roman" w:hAnsi="Times New Roman"/>
                          <w:sz w:val="24"/>
                          <w:szCs w:val="26"/>
                        </w:rPr>
                      </w:pPr>
                      <w:r>
                        <w:rPr>
                          <w:rFonts w:ascii="Times New Roman" w:cs="Times New Roman" w:hAnsi="Times New Roman"/>
                          <w:b/>
                          <w:sz w:val="24"/>
                          <w:szCs w:val="26"/>
                          <w:u w:val="single"/>
                        </w:rPr>
                        <w:t>Course Description</w:t>
                      </w:r>
                      <w:r>
                        <w:rPr>
                          <w:rFonts w:ascii="Times New Roman" w:cs="Times New Roman" w:hAnsi="Times New Roman"/>
                          <w:sz w:val="24"/>
                          <w:szCs w:val="26"/>
                        </w:rPr>
                        <w:t>:</w:t>
                      </w:r>
                      <w:r>
                        <w:rPr>
                          <w:rFonts w:ascii="Times New Roman" w:cs="Times New Roman" w:hAnsi="Times New Roman"/>
                          <w:sz w:val="24"/>
                          <w:szCs w:val="26"/>
                        </w:rPr>
                        <w:t xml:space="preserve"> </w:t>
                      </w:r>
                      <w:r>
                        <w:rPr>
                          <w:rFonts w:ascii="Times New Roman" w:cs="Times New Roman" w:hAnsi="Times New Roman"/>
                          <w:sz w:val="24"/>
                          <w:szCs w:val="26"/>
                        </w:rPr>
                        <w:t xml:space="preserve"> </w:t>
                      </w:r>
                      <w:r>
                        <w:rPr>
                          <w:rFonts w:ascii="Times New Roman" w:cs="Times New Roman" w:hAnsi="Times New Roman"/>
                          <w:sz w:val="24"/>
                          <w:szCs w:val="26"/>
                        </w:rPr>
                        <w:t xml:space="preserve">Introduction </w:t>
                      </w:r>
                      <w:r>
                        <w:rPr>
                          <w:rFonts w:ascii="Times New Roman" w:cs="Times New Roman" w:hAnsi="Times New Roman"/>
                          <w:sz w:val="24"/>
                          <w:szCs w:val="26"/>
                        </w:rPr>
                        <w:t>to the major families of organic compounds:  A</w:t>
                      </w:r>
                      <w:r>
                        <w:rPr>
                          <w:rFonts w:ascii="Times New Roman" w:cs="Times New Roman" w:hAnsi="Times New Roman"/>
                          <w:sz w:val="24"/>
                          <w:szCs w:val="26"/>
                        </w:rPr>
                        <w:t xml:space="preserve">lkanes, alkenes, </w:t>
                      </w:r>
                      <w:r>
                        <w:rPr>
                          <w:rFonts w:ascii="Times New Roman" w:cs="Times New Roman" w:hAnsi="Times New Roman"/>
                          <w:sz w:val="24"/>
                          <w:szCs w:val="26"/>
                        </w:rPr>
                        <w:t>alkynes, alkyl halides, aldehydes and ketones, carboxylic acids, aliphati</w:t>
                      </w:r>
                      <w:r>
                        <w:rPr>
                          <w:rFonts w:ascii="Times New Roman" w:cs="Times New Roman" w:hAnsi="Times New Roman"/>
                          <w:sz w:val="24"/>
                          <w:szCs w:val="26"/>
                        </w:rPr>
                        <w:t xml:space="preserve">c amines, phenols and </w:t>
                      </w:r>
                      <w:r>
                        <w:rPr>
                          <w:rFonts w:ascii="Times New Roman" w:cs="Times New Roman" w:hAnsi="Times New Roman"/>
                          <w:sz w:val="24"/>
                          <w:szCs w:val="26"/>
                        </w:rPr>
                        <w:t>ethers (nomenclature, preparation, reactions and qualitative analysis).</w:t>
                      </w:r>
                    </w:p>
                  </w:txbxContent>
                </v:textbox>
              </v:rect>
            </w:pict>
          </mc:Fallback>
        </mc:AlternateContent>
      </w:r>
      <w:r>
        <w:rPr/>
        <mc:AlternateContent>
          <mc:Choice Requires="wps">
            <w:drawing>
              <wp:anchor distT="0" distB="0" distL="0" distR="0" simplePos="false" relativeHeight="3" behindDoc="false" locked="false" layoutInCell="true" allowOverlap="true">
                <wp:simplePos x="0" y="0"/>
                <wp:positionH relativeFrom="column">
                  <wp:posOffset>586105</wp:posOffset>
                </wp:positionH>
                <wp:positionV relativeFrom="paragraph">
                  <wp:posOffset>-78739</wp:posOffset>
                </wp:positionV>
                <wp:extent cx="4714240" cy="330835"/>
                <wp:effectExtent l="0" t="0" r="10160" b="12065"/>
                <wp:wrapNone/>
                <wp:docPr id="102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714240" cy="330835"/>
                        </a:xfrm>
                        <a:prstGeom prst="rect"/>
                        <a:solidFill>
                          <a:srgbClr val="ffffff"/>
                        </a:solidFill>
                        <a:ln cmpd="sng" cap="flat" w="9525">
                          <a:solidFill>
                            <a:srgbClr val="000000"/>
                          </a:solidFill>
                          <a:prstDash val="solid"/>
                          <a:miter/>
                          <a:headEnd len="med" w="med" type="none"/>
                          <a:tailEnd len="med" w="med" type="none"/>
                        </a:ln>
                      </wps:spPr>
                      <wps:txbx id="1027">
                        <w:txbxContent>
                          <w:p>
                            <w:pPr>
                              <w:pStyle w:val="style0"/>
                              <w:spacing w:after="0" w:lineRule="auto" w:line="240"/>
                              <w:jc w:val="center"/>
                              <w:rPr>
                                <w:rFonts w:ascii="Times New Roman" w:cs="Times New Roman" w:hAnsi="Times New Roman"/>
                                <w:sz w:val="24"/>
                              </w:rPr>
                            </w:pPr>
                            <w:r>
                              <w:rPr>
                                <w:rFonts w:ascii="Times New Roman" w:cs="Times New Roman" w:hAnsi="Times New Roman"/>
                                <w:b/>
                                <w:sz w:val="24"/>
                              </w:rPr>
                              <w:t>Credit Factor</w:t>
                            </w:r>
                            <w:r>
                              <w:rPr>
                                <w:rFonts w:ascii="Times New Roman" w:cs="Times New Roman" w:hAnsi="Times New Roman"/>
                                <w:sz w:val="24"/>
                              </w:rPr>
                              <w:t xml:space="preserve">: </w:t>
                            </w:r>
                            <w:r>
                              <w:rPr>
                                <w:rFonts w:ascii="Times New Roman" w:cs="Times New Roman" w:hAnsi="Times New Roman"/>
                                <w:sz w:val="24"/>
                              </w:rPr>
                              <w:t>3.0 (Lectures 30</w:t>
                            </w:r>
                            <w:r>
                              <w:rPr>
                                <w:rFonts w:ascii="Times New Roman" w:cs="Times New Roman" w:hAnsi="Times New Roman"/>
                                <w:sz w:val="24"/>
                              </w:rPr>
                              <w:t xml:space="preserve"> HRS, Practical sessions 30 HRS</w:t>
                            </w:r>
                            <w:r>
                              <w:rPr>
                                <w:rFonts w:ascii="Times New Roman" w:cs="Times New Roman" w:hAnsi="Times New Roman"/>
                                <w:sz w:val="24"/>
                              </w:rPr>
                              <w:t>)</w:t>
                            </w:r>
                          </w:p>
                        </w:txbxContent>
                      </wps:txbx>
                      <wps:bodyPr lIns="91440" rIns="91440" tIns="45720" bIns="45720" vert="horz" anchor="t" wrap="square" upright="true">
                        <a:prstTxWarp prst="textNoShape"/>
                        <a:noAutofit/>
                      </wps:bodyPr>
                    </wps:wsp>
                  </a:graphicData>
                </a:graphic>
              </wp:anchor>
            </w:drawing>
          </mc:Choice>
          <mc:Fallback>
            <w:pict>
              <v:rect id="1027" fillcolor="white" stroked="t" style="position:absolute;margin-left:46.15pt;margin-top:-6.2pt;width:371.2pt;height:26.05pt;z-index:3;mso-position-horizontal-relative:text;mso-position-vertical-relative:text;mso-width-relative:page;mso-height-relative:page;mso-wrap-distance-left:0.0pt;mso-wrap-distance-right:0.0pt;visibility:visible;">
                <v:stroke joinstyle="miter"/>
                <v:fill/>
                <v:textbox inset="7.2pt,3.6pt,7.2pt,3.6pt">
                  <w:txbxContent>
                    <w:p>
                      <w:pPr>
                        <w:pStyle w:val="style0"/>
                        <w:spacing w:after="0" w:lineRule="auto" w:line="240"/>
                        <w:jc w:val="center"/>
                        <w:rPr>
                          <w:rFonts w:ascii="Times New Roman" w:cs="Times New Roman" w:hAnsi="Times New Roman"/>
                          <w:sz w:val="24"/>
                        </w:rPr>
                      </w:pPr>
                      <w:r>
                        <w:rPr>
                          <w:rFonts w:ascii="Times New Roman" w:cs="Times New Roman" w:hAnsi="Times New Roman"/>
                          <w:b/>
                          <w:sz w:val="24"/>
                        </w:rPr>
                        <w:t>Credit Factor</w:t>
                      </w:r>
                      <w:r>
                        <w:rPr>
                          <w:rFonts w:ascii="Times New Roman" w:cs="Times New Roman" w:hAnsi="Times New Roman"/>
                          <w:sz w:val="24"/>
                        </w:rPr>
                        <w:t xml:space="preserve">: </w:t>
                      </w:r>
                      <w:r>
                        <w:rPr>
                          <w:rFonts w:ascii="Times New Roman" w:cs="Times New Roman" w:hAnsi="Times New Roman"/>
                          <w:sz w:val="24"/>
                        </w:rPr>
                        <w:t>3.0 (Lectures 30</w:t>
                      </w:r>
                      <w:r>
                        <w:rPr>
                          <w:rFonts w:ascii="Times New Roman" w:cs="Times New Roman" w:hAnsi="Times New Roman"/>
                          <w:sz w:val="24"/>
                        </w:rPr>
                        <w:t xml:space="preserve"> HRS, Practical sessions 30 HRS</w:t>
                      </w:r>
                      <w:r>
                        <w:rPr>
                          <w:rFonts w:ascii="Times New Roman" w:cs="Times New Roman" w:hAnsi="Times New Roman"/>
                          <w:sz w:val="24"/>
                        </w:rPr>
                        <w:t>)</w:t>
                      </w:r>
                    </w:p>
                  </w:txbxContent>
                </v:textbox>
              </v:rect>
            </w:pict>
          </mc:Fallback>
        </mc:AlternateContent>
      </w:r>
    </w:p>
    <w:p>
      <w:pPr>
        <w:pStyle w:val="style0"/>
        <w:jc w:val="center"/>
        <w:rPr>
          <w:sz w:val="24"/>
          <w:szCs w:val="24"/>
        </w:rPr>
      </w:pPr>
    </w:p>
    <w:p>
      <w:pPr>
        <w:pStyle w:val="style0"/>
        <w:jc w:val="center"/>
        <w:rPr>
          <w:sz w:val="24"/>
          <w:szCs w:val="24"/>
        </w:rPr>
      </w:pPr>
    </w:p>
    <w:p>
      <w:pPr>
        <w:pStyle w:val="style0"/>
        <w:spacing w:after="0" w:lineRule="auto" w:line="240"/>
        <w:rPr>
          <w:rFonts w:ascii="Times New Roman" w:cs="Times New Roman" w:eastAsia="Times New Roman" w:hAnsi="Times New Roman"/>
        </w:rPr>
      </w:pPr>
      <w:r>
        <w:rPr>
          <w:rFonts w:ascii="Times New Roman" w:cs="Times New Roman" w:eastAsia="Times New Roman" w:hAnsi="Times New Roman"/>
          <w:b/>
          <w:u w:val="single"/>
        </w:rPr>
        <w:t>Course Objectives</w:t>
      </w:r>
      <w:r>
        <w:rPr>
          <w:rFonts w:ascii="Times New Roman" w:cs="Times New Roman" w:eastAsia="Times New Roman" w:hAnsi="Times New Roman"/>
          <w:b/>
        </w:rPr>
        <w:t xml:space="preserve">: </w:t>
      </w:r>
    </w:p>
    <w:p>
      <w:pPr>
        <w:pStyle w:val="style0"/>
        <w:numPr>
          <w:ilvl w:val="0"/>
          <w:numId w:val="1"/>
        </w:numPr>
        <w:tabs>
          <w:tab w:val="left" w:leader="none" w:pos="810"/>
          <w:tab w:val="left" w:leader="none" w:pos="1170"/>
        </w:tabs>
        <w:spacing w:after="0" w:lineRule="auto" w:line="240"/>
        <w:ind w:left="810" w:hanging="90"/>
        <w:rPr>
          <w:rFonts w:ascii="Times New Roman" w:cs="Times New Roman" w:eastAsia="Times New Roman" w:hAnsi="Times New Roman"/>
        </w:rPr>
      </w:pPr>
      <w:r>
        <w:rPr>
          <w:rFonts w:ascii="Times New Roman" w:cs="Times New Roman" w:eastAsia="Times New Roman" w:hAnsi="Times New Roman"/>
        </w:rPr>
        <w:t>Name organic compounds using the IUPAC nomenclature rules.</w:t>
      </w:r>
    </w:p>
    <w:p>
      <w:pPr>
        <w:pStyle w:val="style0"/>
        <w:numPr>
          <w:ilvl w:val="0"/>
          <w:numId w:val="1"/>
        </w:numPr>
        <w:tabs>
          <w:tab w:val="left" w:leader="none" w:pos="810"/>
          <w:tab w:val="left" w:leader="none" w:pos="1170"/>
        </w:tabs>
        <w:spacing w:after="0" w:lineRule="auto" w:line="240"/>
        <w:ind w:left="810" w:hanging="90"/>
        <w:rPr>
          <w:rFonts w:ascii="Times New Roman" w:cs="Times New Roman" w:eastAsia="Times New Roman" w:hAnsi="Times New Roman"/>
        </w:rPr>
      </w:pPr>
      <w:r>
        <w:rPr>
          <w:rFonts w:ascii="Times New Roman" w:cs="Times New Roman" w:eastAsia="Times New Roman" w:hAnsi="Times New Roman"/>
        </w:rPr>
        <w:t>Describe common preparation methods and reactions for organic compounds.</w:t>
      </w:r>
    </w:p>
    <w:p>
      <w:pPr>
        <w:pStyle w:val="style0"/>
        <w:numPr>
          <w:ilvl w:val="0"/>
          <w:numId w:val="1"/>
        </w:numPr>
        <w:tabs>
          <w:tab w:val="left" w:leader="none" w:pos="810"/>
          <w:tab w:val="left" w:leader="none" w:pos="1170"/>
        </w:tabs>
        <w:spacing w:lineRule="auto" w:line="240"/>
        <w:ind w:left="1174" w:hanging="454"/>
        <w:rPr>
          <w:rFonts w:ascii="Times New Roman" w:cs="Times New Roman" w:eastAsia="Times New Roman" w:hAnsi="Times New Roman"/>
        </w:rPr>
      </w:pPr>
      <w:r>
        <w:rPr>
          <w:rFonts w:ascii="Times New Roman" w:cs="Times New Roman" w:eastAsia="Times New Roman" w:hAnsi="Times New Roman"/>
        </w:rPr>
        <w:t>Describe simple qualitative tests in the laboratory for identifying various functional groups of organic compounds.</w:t>
      </w:r>
    </w:p>
    <w:p>
      <w:pPr>
        <w:pStyle w:val="style0"/>
        <w:spacing w:after="0" w:lineRule="auto" w:line="240"/>
        <w:rPr>
          <w:rFonts w:ascii="Times New Roman" w:cs="Times New Roman" w:eastAsia="Times New Roman" w:hAnsi="Times New Roman"/>
        </w:rPr>
      </w:pPr>
      <w:r>
        <w:rPr>
          <w:rFonts w:ascii="Times New Roman" w:cs="Times New Roman" w:eastAsia="Times New Roman" w:hAnsi="Times New Roman"/>
          <w:b/>
          <w:u w:val="single"/>
        </w:rPr>
        <w:t>Learning Outcomes</w:t>
      </w:r>
      <w:r>
        <w:rPr>
          <w:rFonts w:ascii="Times New Roman" w:cs="Times New Roman" w:eastAsia="Times New Roman" w:hAnsi="Times New Roman"/>
          <w:b/>
        </w:rPr>
        <w:t>:</w:t>
      </w:r>
      <w:r>
        <w:rPr>
          <w:rFonts w:ascii="Times New Roman" w:cs="Times New Roman" w:eastAsia="Times New Roman" w:hAnsi="Times New Roman"/>
          <w:b/>
        </w:rPr>
        <w:tab/>
      </w:r>
      <w:r>
        <w:rPr>
          <w:rFonts w:ascii="Times New Roman" w:cs="Times New Roman" w:eastAsia="Times New Roman" w:hAnsi="Times New Roman"/>
        </w:rPr>
        <w:t>At the end of the course, learners should be able to:</w:t>
      </w:r>
    </w:p>
    <w:p>
      <w:pPr>
        <w:pStyle w:val="style0"/>
        <w:spacing w:after="0" w:lineRule="auto" w:line="240"/>
        <w:rPr>
          <w:rFonts w:ascii="Times New Roman" w:cs="Times New Roman" w:eastAsia="Times New Roman" w:hAnsi="Times New Roman"/>
          <w:sz w:val="12"/>
          <w:szCs w:val="12"/>
        </w:rPr>
      </w:pPr>
    </w:p>
    <w:p>
      <w:pPr>
        <w:pStyle w:val="style0"/>
        <w:numPr>
          <w:ilvl w:val="0"/>
          <w:numId w:val="19"/>
        </w:numPr>
        <w:spacing w:after="0" w:lineRule="auto" w:line="240"/>
        <w:ind w:left="1080" w:hanging="360"/>
        <w:rPr>
          <w:rFonts w:ascii="Times New Roman" w:cs="Times New Roman" w:eastAsia="Times New Roman" w:hAnsi="Times New Roman"/>
        </w:rPr>
      </w:pPr>
      <w:r>
        <w:rPr>
          <w:rFonts w:ascii="Times New Roman" w:cs="Times New Roman" w:eastAsia="Times New Roman" w:hAnsi="Times New Roman"/>
        </w:rPr>
        <w:t>Write correct structures of organic molecules and apply IUPAC rules in naming them.</w:t>
      </w:r>
    </w:p>
    <w:p>
      <w:pPr>
        <w:pStyle w:val="style0"/>
        <w:numPr>
          <w:ilvl w:val="0"/>
          <w:numId w:val="19"/>
        </w:numPr>
        <w:spacing w:after="0" w:lineRule="auto" w:line="240"/>
        <w:ind w:left="1080" w:hanging="360"/>
        <w:rPr>
          <w:rFonts w:ascii="Times New Roman" w:cs="Times New Roman" w:eastAsia="Times New Roman" w:hAnsi="Times New Roman"/>
        </w:rPr>
      </w:pPr>
      <w:r>
        <w:rPr>
          <w:rFonts w:ascii="Times New Roman" w:cs="Times New Roman" w:eastAsia="Times New Roman" w:hAnsi="Times New Roman"/>
        </w:rPr>
        <w:t>Identify hybridization schemes and functional groups in organic molecules.</w:t>
      </w:r>
    </w:p>
    <w:p>
      <w:pPr>
        <w:pStyle w:val="style0"/>
        <w:numPr>
          <w:ilvl w:val="0"/>
          <w:numId w:val="19"/>
        </w:numPr>
        <w:spacing w:after="0" w:lineRule="auto" w:line="240"/>
        <w:ind w:left="1080" w:hanging="360"/>
        <w:rPr>
          <w:rFonts w:ascii="Times New Roman" w:cs="Times New Roman" w:eastAsia="Times New Roman" w:hAnsi="Times New Roman"/>
        </w:rPr>
      </w:pPr>
      <w:r>
        <w:rPr>
          <w:rFonts w:ascii="Times New Roman" w:cs="Times New Roman" w:eastAsia="Times New Roman" w:hAnsi="Times New Roman"/>
        </w:rPr>
        <w:t>Describe the common preparation methods for the various families of organic molecules.</w:t>
      </w:r>
    </w:p>
    <w:p>
      <w:pPr>
        <w:pStyle w:val="style0"/>
        <w:numPr>
          <w:ilvl w:val="0"/>
          <w:numId w:val="19"/>
        </w:numPr>
        <w:spacing w:after="0" w:lineRule="auto" w:line="240"/>
        <w:ind w:left="1080" w:hanging="360"/>
        <w:rPr>
          <w:rFonts w:ascii="Times New Roman" w:cs="Times New Roman" w:eastAsia="Times New Roman" w:hAnsi="Times New Roman"/>
        </w:rPr>
      </w:pPr>
      <w:r>
        <w:rPr>
          <w:rFonts w:ascii="Times New Roman" w:cs="Times New Roman" w:eastAsia="Times New Roman" w:hAnsi="Times New Roman"/>
        </w:rPr>
        <w:t>Describe and explain the common reactions of the various families of organic molecules undergo.</w:t>
      </w:r>
    </w:p>
    <w:p>
      <w:pPr>
        <w:pStyle w:val="style0"/>
        <w:numPr>
          <w:ilvl w:val="0"/>
          <w:numId w:val="19"/>
        </w:numPr>
        <w:spacing w:after="0" w:lineRule="auto" w:line="240"/>
        <w:ind w:left="1080" w:hanging="360"/>
        <w:rPr>
          <w:rFonts w:ascii="Times New Roman" w:cs="Times New Roman" w:eastAsia="Times New Roman" w:hAnsi="Times New Roman"/>
        </w:rPr>
      </w:pPr>
      <w:r>
        <w:rPr>
          <w:rFonts w:ascii="Times New Roman" w:cs="Times New Roman" w:eastAsia="Times New Roman" w:hAnsi="Times New Roman"/>
        </w:rPr>
        <w:t>Distinguish different families of organic molecules using simple qualitative analytical tests.</w:t>
      </w:r>
    </w:p>
    <w:p>
      <w:pPr>
        <w:pStyle w:val="style0"/>
        <w:spacing w:after="0" w:lineRule="auto" w:line="240"/>
        <w:ind w:left="1080" w:firstLine="0"/>
        <w:rPr>
          <w:rFonts w:ascii="Times New Roman" w:cs="Times New Roman" w:eastAsia="Times New Roman" w:hAnsi="Times New Roman"/>
          <w:sz w:val="12"/>
          <w:szCs w:val="12"/>
        </w:rPr>
      </w:pPr>
    </w:p>
    <w:p>
      <w:pPr>
        <w:pStyle w:val="style0"/>
        <w:spacing w:lineRule="auto" w:line="240"/>
        <w:rPr>
          <w:rFonts w:ascii="Times New Roman" w:cs="Times New Roman" w:eastAsia="Times New Roman" w:hAnsi="Times New Roman"/>
        </w:rPr>
      </w:pPr>
      <w:r>
        <w:rPr>
          <w:rFonts w:ascii="Times New Roman" w:cs="Times New Roman" w:eastAsia="Times New Roman" w:hAnsi="Times New Roman"/>
          <w:b/>
          <w:u w:val="single"/>
        </w:rPr>
        <w:t>Lecturers</w:t>
      </w:r>
      <w:r>
        <w:rPr>
          <w:rFonts w:ascii="Times New Roman" w:cs="Times New Roman" w:eastAsia="Times New Roman" w:hAnsi="Times New Roman"/>
        </w:rPr>
        <w:t xml:space="preserve">: </w:t>
      </w:r>
    </w:p>
    <w:p>
      <w:pPr>
        <w:pStyle w:val="style0"/>
        <w:spacing w:lineRule="auto" w:line="240"/>
        <w:rPr>
          <w:rFonts w:ascii="Times New Roman" w:cs="Times New Roman" w:eastAsia="Times New Roman" w:hAnsi="Times New Roman"/>
          <w:b/>
          <w:sz w:val="24"/>
          <w:szCs w:val="24"/>
        </w:rPr>
      </w:pPr>
      <w:r>
        <w:rPr>
          <w:rFonts w:ascii="Times New Roman" w:cs="Times New Roman" w:eastAsia="Times New Roman" w:hAnsi="Times New Roman"/>
          <w:b/>
          <w:sz w:val="28"/>
          <w:szCs w:val="28"/>
        </w:rPr>
        <w:t>*</w:t>
      </w:r>
      <w:r>
        <w:rPr>
          <w:rFonts w:ascii="Times New Roman" w:cs="Times New Roman" w:eastAsia="Times New Roman" w:hAnsi="Times New Roman"/>
          <w:b/>
          <w:sz w:val="24"/>
          <w:szCs w:val="24"/>
        </w:rPr>
        <w:t xml:space="preserve">Mr. Wanjau, Dr. Mwangi, Dr. Okanga, Dr. Amadi, Mr. Mzuga &amp; Mrs. Mayaka </w:t>
      </w:r>
    </w:p>
    <w:tbl>
      <w:tblPr>
        <w:tblStyle w:val="style4099"/>
        <w:tblW w:w="9796" w:type="dxa"/>
        <w:jc w:val="left"/>
        <w:tblInd w:w="-97" w:type="dxa"/>
        <w:tblLayout w:type="fixed"/>
        <w:tblLook w:val="0400" w:firstRow="0" w:lastRow="0" w:firstColumn="0" w:lastColumn="0" w:noHBand="0" w:noVBand="1"/>
      </w:tblPr>
      <w:tblGrid>
        <w:gridCol w:w="925"/>
        <w:gridCol w:w="6376"/>
        <w:gridCol w:w="92"/>
        <w:gridCol w:w="1805"/>
        <w:gridCol w:w="598"/>
      </w:tblGrid>
      <w:tr>
        <w:trPr>
          <w:gridAfter w:val="1"/>
          <w:cantSplit w:val="false"/>
          <w:trHeight w:val="445" w:hRule="atLeast"/>
          <w:tblHeader w:val="false"/>
          <w:jc w:val="left"/>
        </w:trPr>
        <w:tc>
          <w:tcPr>
            <w:tcW w:w="0" w:type="auto"/>
            <w:tcBorders/>
          </w:tcPr>
          <w:p>
            <w:pPr>
              <w:pStyle w:val="style0"/>
              <w:spacing w:lineRule="auto" w:line="240"/>
              <w:jc w:val="center"/>
              <w:rPr>
                <w:rFonts w:ascii="Times New Roman" w:cs="Times New Roman" w:eastAsia="Times New Roman" w:hAnsi="Times New Roman"/>
                <w:b/>
              </w:rPr>
            </w:pPr>
            <w:r>
              <w:rPr>
                <w:rFonts w:ascii="Times New Roman" w:cs="Times New Roman" w:eastAsia="Times New Roman" w:hAnsi="Times New Roman"/>
                <w:b/>
              </w:rPr>
              <w:t>WEEK</w:t>
            </w:r>
          </w:p>
        </w:tc>
        <w:tc>
          <w:tcPr>
            <w:tcW w:w="0" w:type="auto"/>
            <w:tcBorders/>
          </w:tcPr>
          <w:p>
            <w:pPr>
              <w:pStyle w:val="style0"/>
              <w:spacing w:lineRule="auto" w:line="240"/>
              <w:jc w:val="center"/>
              <w:rPr>
                <w:rFonts w:ascii="Times New Roman" w:cs="Times New Roman" w:eastAsia="Times New Roman" w:hAnsi="Times New Roman"/>
                <w:b/>
              </w:rPr>
            </w:pPr>
            <w:r>
              <w:rPr>
                <w:rFonts w:ascii="Times New Roman" w:cs="Times New Roman" w:eastAsia="Times New Roman" w:hAnsi="Times New Roman"/>
                <w:b/>
              </w:rPr>
              <w:t>COURSE OUTLINE</w:t>
            </w:r>
          </w:p>
        </w:tc>
        <w:tc>
          <w:tcPr>
            <w:tcW w:w="0" w:type="auto"/>
            <w:gridSpan w:val="2"/>
            <w:tcBorders/>
          </w:tcPr>
          <w:p>
            <w:pPr>
              <w:pStyle w:val="style0"/>
              <w:spacing w:lineRule="auto" w:line="240"/>
              <w:jc w:val="center"/>
              <w:rPr>
                <w:rFonts w:ascii="Times New Roman" w:cs="Times New Roman" w:eastAsia="Times New Roman" w:hAnsi="Times New Roman"/>
                <w:b/>
              </w:rPr>
            </w:pPr>
            <w:r>
              <w:rPr>
                <w:rFonts w:ascii="Times New Roman" w:cs="Times New Roman" w:eastAsia="Times New Roman" w:hAnsi="Times New Roman"/>
                <w:b/>
              </w:rPr>
              <w:t>PRACTICALS</w:t>
            </w:r>
          </w:p>
        </w:tc>
      </w:tr>
      <w:tr>
        <w:tblPrEx/>
        <w:trPr>
          <w:cantSplit w:val="false"/>
          <w:trHeight w:val="954" w:hRule="atLeast"/>
          <w:tblHeader w:val="false"/>
          <w:jc w:val="left"/>
        </w:trPr>
        <w:tc>
          <w:tcPr>
            <w:tcW w:w="0" w:type="auto"/>
            <w:tcBorders/>
          </w:tcPr>
          <w:p>
            <w:pPr>
              <w:pStyle w:val="style0"/>
              <w:spacing w:lineRule="auto" w:line="240"/>
              <w:jc w:val="center"/>
              <w:rPr>
                <w:rFonts w:ascii="Times New Roman" w:cs="Times New Roman" w:eastAsia="Times New Roman" w:hAnsi="Times New Roman"/>
              </w:rPr>
            </w:pPr>
            <w:r>
              <w:rPr>
                <w:rFonts w:ascii="Times New Roman" w:cs="Times New Roman" w:eastAsia="Times New Roman" w:hAnsi="Times New Roman"/>
              </w:rPr>
              <w:t>1-2</w:t>
            </w:r>
          </w:p>
        </w:tc>
        <w:tc>
          <w:tcPr>
            <w:tcW w:w="0" w:type="auto"/>
            <w:gridSpan w:val="2"/>
            <w:tcBorders/>
          </w:tcPr>
          <w:p>
            <w:pPr>
              <w:pStyle w:val="style0"/>
              <w:spacing w:lineRule="auto" w:line="240"/>
              <w:rPr>
                <w:rFonts w:ascii="Times New Roman" w:cs="Times New Roman" w:eastAsia="Times New Roman" w:hAnsi="Times New Roman"/>
              </w:rPr>
            </w:pPr>
            <w:r>
              <w:rPr>
                <w:rFonts w:ascii="Times New Roman" w:cs="Times New Roman" w:eastAsia="Times New Roman" w:hAnsi="Times New Roman"/>
                <w:b/>
              </w:rPr>
              <w:t xml:space="preserve">Introduction to Organic Chemistry: </w:t>
            </w:r>
            <w:r>
              <w:rPr>
                <w:rFonts w:ascii="Times New Roman" w:cs="Times New Roman" w:eastAsia="Times New Roman" w:hAnsi="Times New Roman"/>
              </w:rPr>
              <w:t>Electronic configuration of carbon; Hydrocarbons - hybridization: sp</w:t>
            </w:r>
            <w:r>
              <w:rPr>
                <w:rFonts w:ascii="Times New Roman" w:cs="Times New Roman" w:eastAsia="Times New Roman" w:hAnsi="Times New Roman"/>
                <w:vertAlign w:val="superscript"/>
              </w:rPr>
              <w:t>3</w:t>
            </w:r>
            <w:r>
              <w:rPr>
                <w:rFonts w:ascii="Times New Roman" w:cs="Times New Roman" w:eastAsia="Times New Roman" w:hAnsi="Times New Roman"/>
              </w:rPr>
              <w:t>, sp</w:t>
            </w:r>
            <w:r>
              <w:rPr>
                <w:rFonts w:ascii="Times New Roman" w:cs="Times New Roman" w:eastAsia="Times New Roman" w:hAnsi="Times New Roman"/>
                <w:vertAlign w:val="superscript"/>
              </w:rPr>
              <w:t>2</w:t>
            </w:r>
            <w:r>
              <w:rPr>
                <w:rFonts w:ascii="Times New Roman" w:cs="Times New Roman" w:eastAsia="Times New Roman" w:hAnsi="Times New Roman"/>
              </w:rPr>
              <w:t xml:space="preserve"> and sp. Catenation; Elemental analysis (qualitative): Empirical and molecular formula.</w:t>
            </w:r>
          </w:p>
        </w:tc>
        <w:tc>
          <w:tcPr>
            <w:tcW w:w="0" w:type="auto"/>
            <w:gridSpan w:val="2"/>
            <w:tcBorders/>
          </w:tcPr>
          <w:p>
            <w:pPr>
              <w:pStyle w:val="style0"/>
              <w:spacing w:lineRule="auto" w:line="240"/>
              <w:rPr>
                <w:rFonts w:ascii="Times New Roman" w:cs="Times New Roman" w:eastAsia="Times New Roman" w:hAnsi="Times New Roman"/>
              </w:rPr>
            </w:pPr>
          </w:p>
        </w:tc>
      </w:tr>
      <w:tr>
        <w:tblPrEx/>
        <w:trPr>
          <w:cantSplit w:val="false"/>
          <w:trHeight w:val="1208" w:hRule="atLeast"/>
          <w:tblHeader w:val="false"/>
          <w:jc w:val="left"/>
        </w:trPr>
        <w:tc>
          <w:tcPr>
            <w:tcW w:w="0" w:type="auto"/>
            <w:tcBorders/>
          </w:tcPr>
          <w:p>
            <w:pPr>
              <w:pStyle w:val="style0"/>
              <w:spacing w:lineRule="auto" w:line="240"/>
              <w:jc w:val="center"/>
              <w:rPr>
                <w:rFonts w:ascii="Times New Roman" w:cs="Times New Roman" w:eastAsia="Times New Roman" w:hAnsi="Times New Roman"/>
              </w:rPr>
            </w:pPr>
            <w:r>
              <w:rPr>
                <w:rFonts w:ascii="Times New Roman" w:cs="Times New Roman" w:eastAsia="Times New Roman" w:hAnsi="Times New Roman"/>
              </w:rPr>
              <w:t>3-5</w:t>
            </w:r>
          </w:p>
        </w:tc>
        <w:tc>
          <w:tcPr>
            <w:tcW w:w="0" w:type="auto"/>
            <w:gridSpan w:val="2"/>
            <w:tcBorders/>
          </w:tcPr>
          <w:p>
            <w:pPr>
              <w:pStyle w:val="style0"/>
              <w:spacing w:lineRule="auto" w:line="240"/>
              <w:ind w:left="-18" w:firstLine="18"/>
              <w:rPr>
                <w:rFonts w:ascii="Times New Roman" w:cs="Times New Roman" w:eastAsia="Times New Roman" w:hAnsi="Times New Roman"/>
              </w:rPr>
            </w:pPr>
            <w:r>
              <w:rPr>
                <w:rFonts w:ascii="Times New Roman" w:cs="Times New Roman" w:eastAsia="Times New Roman" w:hAnsi="Times New Roman"/>
                <w:b/>
              </w:rPr>
              <w:t>Alkanes</w:t>
            </w:r>
            <w:r>
              <w:rPr>
                <w:rFonts w:ascii="Times New Roman" w:cs="Times New Roman" w:eastAsia="Times New Roman" w:hAnsi="Times New Roman"/>
              </w:rPr>
              <w:t xml:space="preserve">: Sources, nomenclature, structural isomerism, physical properties, preparations. </w:t>
            </w:r>
            <w:r>
              <w:rPr>
                <w:rFonts w:ascii="Times New Roman" w:cs="Times New Roman" w:eastAsia="Times New Roman" w:hAnsi="Times New Roman"/>
                <w:b/>
              </w:rPr>
              <w:t>Chemical reactions</w:t>
            </w:r>
            <w:r>
              <w:rPr>
                <w:rFonts w:ascii="Times New Roman" w:cs="Times New Roman" w:eastAsia="Times New Roman" w:hAnsi="Times New Roman"/>
              </w:rPr>
              <w:t>: combustion, mechanism for free radical substitution.</w:t>
            </w:r>
            <w:r>
              <w:rPr>
                <w:rFonts w:ascii="Times New Roman" w:cs="Times New Roman" w:eastAsia="Times New Roman" w:hAnsi="Times New Roman"/>
                <w:b/>
              </w:rPr>
              <w:t xml:space="preserve">Cycloalkanes </w:t>
            </w:r>
            <w:r>
              <w:rPr>
                <w:rFonts w:ascii="Times New Roman" w:cs="Times New Roman" w:eastAsia="Times New Roman" w:hAnsi="Times New Roman"/>
              </w:rPr>
              <w:t>(Monoclic &amp; bicyclic): nomenclature, geometric isomerism, uses.</w:t>
            </w:r>
          </w:p>
        </w:tc>
        <w:tc>
          <w:tcPr>
            <w:tcW w:w="0" w:type="auto"/>
            <w:gridSpan w:val="2"/>
            <w:tcBorders/>
          </w:tcPr>
          <w:p>
            <w:pPr>
              <w:pStyle w:val="style0"/>
              <w:spacing w:lineRule="auto" w:line="240"/>
              <w:rPr>
                <w:rFonts w:ascii="Times New Roman" w:cs="Times New Roman" w:eastAsia="Times New Roman" w:hAnsi="Times New Roman"/>
                <w:b/>
              </w:rPr>
            </w:pPr>
            <w:r>
              <w:rPr>
                <w:rFonts w:ascii="Times New Roman" w:cs="Times New Roman" w:eastAsia="Times New Roman" w:hAnsi="Times New Roman"/>
              </w:rPr>
              <w:t>Determination of melting point and boiling point.</w:t>
            </w:r>
          </w:p>
        </w:tc>
      </w:tr>
      <w:tr>
        <w:tblPrEx/>
        <w:trPr>
          <w:cantSplit w:val="false"/>
          <w:trHeight w:val="2958" w:hRule="atLeast"/>
          <w:tblHeader w:val="false"/>
          <w:jc w:val="left"/>
        </w:trPr>
        <w:tc>
          <w:tcPr>
            <w:tcW w:w="0" w:type="auto"/>
            <w:tcBorders/>
          </w:tcPr>
          <w:p>
            <w:pPr>
              <w:pStyle w:val="style0"/>
              <w:spacing w:lineRule="auto" w:line="240"/>
              <w:jc w:val="center"/>
              <w:rPr>
                <w:rFonts w:ascii="Times New Roman" w:cs="Times New Roman" w:eastAsia="Times New Roman" w:hAnsi="Times New Roman"/>
              </w:rPr>
            </w:pPr>
            <w:r>
              <w:rPr>
                <w:rFonts w:ascii="Times New Roman" w:cs="Times New Roman" w:eastAsia="Times New Roman" w:hAnsi="Times New Roman"/>
              </w:rPr>
              <w:t>6-7</w:t>
            </w:r>
          </w:p>
        </w:tc>
        <w:tc>
          <w:tcPr>
            <w:tcW w:w="0" w:type="auto"/>
            <w:gridSpan w:val="2"/>
            <w:tcBorders/>
          </w:tcPr>
          <w:p>
            <w:pPr>
              <w:pStyle w:val="style0"/>
              <w:spacing w:lineRule="auto" w:line="240"/>
              <w:rPr>
                <w:rFonts w:ascii="Times New Roman" w:cs="Times New Roman" w:eastAsia="Times New Roman" w:hAnsi="Times New Roman"/>
              </w:rPr>
            </w:pPr>
            <w:r>
              <w:rPr>
                <w:rFonts w:ascii="Times New Roman" w:cs="Times New Roman" w:eastAsia="Times New Roman" w:hAnsi="Times New Roman"/>
                <w:b/>
              </w:rPr>
              <w:t>Alkenes</w:t>
            </w:r>
            <w:r>
              <w:rPr>
                <w:rFonts w:ascii="Times New Roman" w:cs="Times New Roman" w:eastAsia="Times New Roman" w:hAnsi="Times New Roman"/>
              </w:rPr>
              <w:t xml:space="preserve">: Sources, preparation, nomenclature, structural isomers and geometric isomers (E-Z), physical properties. </w:t>
            </w:r>
            <w:r>
              <w:rPr>
                <w:rFonts w:ascii="Times New Roman" w:cs="Times New Roman" w:eastAsia="Times New Roman" w:hAnsi="Times New Roman"/>
                <w:b/>
              </w:rPr>
              <w:t>Chemical reactions</w:t>
            </w:r>
            <w:r>
              <w:rPr>
                <w:rFonts w:ascii="Times New Roman" w:cs="Times New Roman" w:eastAsia="Times New Roman" w:hAnsi="Times New Roman"/>
              </w:rPr>
              <w:t xml:space="preserve"> (addition and oxidation). Identification and analysis. Polymerization.Uses.</w:t>
            </w:r>
          </w:p>
          <w:p>
            <w:pPr>
              <w:pStyle w:val="style0"/>
              <w:spacing w:lineRule="auto" w:line="240"/>
              <w:jc w:val="center"/>
              <w:rPr>
                <w:rFonts w:ascii="Times New Roman" w:cs="Times New Roman" w:eastAsia="Times New Roman" w:hAnsi="Times New Roman"/>
              </w:rPr>
            </w:pPr>
            <w:r>
              <w:rPr>
                <w:rFonts w:ascii="Times New Roman" w:cs="Times New Roman" w:eastAsia="Times New Roman" w:hAnsi="Times New Roman"/>
                <w:b/>
              </w:rPr>
              <w:t>(CAT 1)</w:t>
            </w:r>
          </w:p>
        </w:tc>
        <w:tc>
          <w:tcPr>
            <w:tcW w:w="0" w:type="auto"/>
            <w:gridSpan w:val="2"/>
            <w:tcBorders/>
          </w:tcPr>
          <w:p>
            <w:pPr>
              <w:pStyle w:val="style0"/>
              <w:spacing w:lineRule="auto" w:line="240"/>
              <w:rPr>
                <w:rFonts w:ascii="Times New Roman" w:cs="Times New Roman" w:eastAsia="Times New Roman" w:hAnsi="Times New Roman"/>
              </w:rPr>
            </w:pPr>
            <w:r>
              <w:rPr>
                <w:rFonts w:ascii="Times New Roman" w:cs="Times New Roman" w:eastAsia="Times New Roman" w:hAnsi="Times New Roman"/>
              </w:rPr>
              <w:t>Elemental analysis.</w:t>
            </w:r>
          </w:p>
          <w:p>
            <w:pPr>
              <w:pStyle w:val="style0"/>
              <w:spacing w:lineRule="auto" w:line="240"/>
              <w:rPr>
                <w:rFonts w:ascii="Times New Roman" w:cs="Times New Roman" w:eastAsia="Times New Roman" w:hAnsi="Times New Roman"/>
              </w:rPr>
            </w:pPr>
          </w:p>
          <w:p>
            <w:pPr>
              <w:pStyle w:val="style0"/>
              <w:spacing w:lineRule="auto" w:line="240"/>
              <w:rPr>
                <w:rFonts w:ascii="Times New Roman" w:cs="Times New Roman" w:eastAsia="Times New Roman" w:hAnsi="Times New Roman"/>
              </w:rPr>
            </w:pPr>
          </w:p>
          <w:p>
            <w:pPr>
              <w:pStyle w:val="style0"/>
              <w:spacing w:lineRule="auto" w:line="240"/>
              <w:rPr>
                <w:rFonts w:ascii="Times New Roman" w:cs="Times New Roman" w:eastAsia="Times New Roman" w:hAnsi="Times New Roman"/>
              </w:rPr>
            </w:pPr>
          </w:p>
          <w:p>
            <w:pPr>
              <w:pStyle w:val="style0"/>
              <w:spacing w:lineRule="auto" w:line="240"/>
              <w:rPr>
                <w:rFonts w:ascii="Times New Roman" w:cs="Times New Roman" w:eastAsia="Times New Roman" w:hAnsi="Times New Roman"/>
              </w:rPr>
            </w:pPr>
          </w:p>
          <w:p>
            <w:pPr>
              <w:pStyle w:val="style0"/>
              <w:spacing w:lineRule="auto" w:line="240"/>
              <w:rPr>
                <w:rFonts w:ascii="Times New Roman" w:cs="Times New Roman" w:eastAsia="Times New Roman" w:hAnsi="Times New Roman"/>
              </w:rPr>
            </w:pPr>
            <w:r>
              <w:rPr>
                <w:rFonts w:ascii="Times New Roman" w:cs="Times New Roman" w:eastAsia="Times New Roman" w:hAnsi="Times New Roman"/>
              </w:rPr>
              <w:t>Qualitative analysis of alkenes and alkynes.</w:t>
            </w:r>
          </w:p>
        </w:tc>
      </w:tr>
      <w:tr>
        <w:tblPrEx/>
        <w:trPr>
          <w:cantSplit w:val="false"/>
          <w:trHeight w:val="954" w:hRule="atLeast"/>
          <w:tblHeader w:val="false"/>
          <w:jc w:val="left"/>
        </w:trPr>
        <w:tc>
          <w:tcPr>
            <w:tcW w:w="0" w:type="auto"/>
            <w:tcBorders/>
          </w:tcPr>
          <w:p>
            <w:pPr>
              <w:pStyle w:val="style0"/>
              <w:spacing w:lineRule="auto" w:line="240"/>
              <w:jc w:val="center"/>
              <w:rPr>
                <w:rFonts w:ascii="Times New Roman" w:cs="Times New Roman" w:eastAsia="Times New Roman" w:hAnsi="Times New Roman"/>
              </w:rPr>
            </w:pPr>
            <w:r>
              <w:rPr>
                <w:rFonts w:ascii="Times New Roman" w:cs="Times New Roman" w:eastAsia="Times New Roman" w:hAnsi="Times New Roman"/>
              </w:rPr>
              <w:t>8-9</w:t>
            </w:r>
          </w:p>
        </w:tc>
        <w:tc>
          <w:tcPr>
            <w:tcW w:w="0" w:type="auto"/>
            <w:gridSpan w:val="2"/>
            <w:tcBorders/>
          </w:tcPr>
          <w:p>
            <w:pPr>
              <w:pStyle w:val="style0"/>
              <w:spacing w:lineRule="auto" w:line="240"/>
              <w:rPr>
                <w:rFonts w:ascii="Times New Roman" w:cs="Times New Roman" w:eastAsia="Times New Roman" w:hAnsi="Times New Roman"/>
              </w:rPr>
            </w:pPr>
            <w:r>
              <w:rPr>
                <w:rFonts w:ascii="Times New Roman" w:cs="Times New Roman" w:eastAsia="Times New Roman" w:hAnsi="Times New Roman"/>
                <w:b/>
              </w:rPr>
              <w:t>Alkynes</w:t>
            </w:r>
            <w:r>
              <w:rPr>
                <w:rFonts w:ascii="Times New Roman" w:cs="Times New Roman" w:eastAsia="Times New Roman" w:hAnsi="Times New Roman"/>
              </w:rPr>
              <w:t>: sources; preparation; nomenclature; physical properties,</w:t>
            </w:r>
            <w:r>
              <w:rPr>
                <w:rFonts w:ascii="Times New Roman" w:cs="Times New Roman" w:eastAsia="Times New Roman" w:hAnsi="Times New Roman"/>
                <w:b/>
              </w:rPr>
              <w:t>chemical reactions</w:t>
            </w:r>
            <w:r>
              <w:rPr>
                <w:rFonts w:ascii="Times New Roman" w:cs="Times New Roman" w:eastAsia="Times New Roman" w:hAnsi="Times New Roman"/>
              </w:rPr>
              <w:t>: additions and oxidation. Qualitative analysis. Uses.</w:t>
            </w:r>
          </w:p>
        </w:tc>
        <w:tc>
          <w:tcPr>
            <w:tcW w:w="0" w:type="auto"/>
            <w:gridSpan w:val="2"/>
            <w:tcBorders/>
          </w:tcPr>
          <w:p>
            <w:pPr>
              <w:pStyle w:val="style0"/>
              <w:spacing w:lineRule="auto" w:line="240"/>
              <w:rPr>
                <w:rFonts w:ascii="Times New Roman" w:cs="Times New Roman" w:eastAsia="Times New Roman" w:hAnsi="Times New Roman"/>
              </w:rPr>
            </w:pPr>
            <w:r>
              <w:rPr>
                <w:rFonts w:ascii="Times New Roman" w:cs="Times New Roman" w:eastAsia="Times New Roman" w:hAnsi="Times New Roman"/>
              </w:rPr>
              <w:t>Qualitative analysis of alcohols and carboxylic acids.</w:t>
            </w:r>
          </w:p>
        </w:tc>
      </w:tr>
      <w:tr>
        <w:tblPrEx/>
        <w:trPr>
          <w:cantSplit w:val="false"/>
          <w:trHeight w:val="589" w:hRule="atLeast"/>
          <w:tblHeader w:val="false"/>
          <w:jc w:val="left"/>
        </w:trPr>
        <w:tc>
          <w:tcPr>
            <w:tcW w:w="0" w:type="auto"/>
            <w:tcBorders/>
          </w:tcPr>
          <w:p>
            <w:pPr>
              <w:pStyle w:val="style0"/>
              <w:spacing w:lineRule="auto" w:line="240"/>
              <w:jc w:val="center"/>
              <w:rPr>
                <w:rFonts w:ascii="Times New Roman" w:cs="Times New Roman" w:eastAsia="Times New Roman" w:hAnsi="Times New Roman"/>
              </w:rPr>
            </w:pPr>
            <w:r>
              <w:rPr>
                <w:rFonts w:ascii="Times New Roman" w:cs="Times New Roman" w:eastAsia="Times New Roman" w:hAnsi="Times New Roman"/>
              </w:rPr>
              <w:t>10-12</w:t>
            </w:r>
          </w:p>
        </w:tc>
        <w:tc>
          <w:tcPr>
            <w:tcW w:w="0" w:type="auto"/>
            <w:gridSpan w:val="2"/>
            <w:tcBorders/>
          </w:tcPr>
          <w:p>
            <w:pPr>
              <w:pStyle w:val="style0"/>
              <w:spacing w:lineRule="auto" w:line="240"/>
              <w:rPr>
                <w:rFonts w:ascii="Times New Roman" w:cs="Times New Roman" w:eastAsia="Times New Roman" w:hAnsi="Times New Roman"/>
                <w:b/>
              </w:rPr>
            </w:pPr>
            <w:r>
              <w:rPr>
                <w:rFonts w:ascii="Times New Roman" w:cs="Times New Roman" w:eastAsia="Times New Roman" w:hAnsi="Times New Roman"/>
                <w:b/>
              </w:rPr>
              <w:t>Functional groups</w:t>
            </w:r>
            <w:r>
              <w:rPr>
                <w:rFonts w:ascii="Times New Roman" w:cs="Times New Roman" w:eastAsia="Times New Roman" w:hAnsi="Times New Roman"/>
              </w:rPr>
              <w:t>: Alcohols (alkanols), alkylhalides, aldehydes (alkanals) and ketones (alkanones), carboxylic acids, aliphatic amines, phenols, ethers (nomenclature and qualitative analysis). C</w:t>
            </w:r>
            <w:r>
              <w:rPr>
                <w:rFonts w:ascii="Times New Roman" w:cs="Times New Roman" w:eastAsia="Times New Roman" w:hAnsi="Times New Roman"/>
                <w:b/>
              </w:rPr>
              <w:t>AT 2)</w:t>
            </w:r>
          </w:p>
          <w:p>
            <w:pPr>
              <w:pStyle w:val="style0"/>
              <w:spacing w:lineRule="auto" w:line="240"/>
              <w:jc w:val="center"/>
              <w:rPr>
                <w:rFonts w:ascii="Times New Roman" w:cs="Times New Roman" w:eastAsia="Times New Roman" w:hAnsi="Times New Roman"/>
              </w:rPr>
            </w:pPr>
            <w:r>
              <w:rPr>
                <w:rFonts w:ascii="Times New Roman" w:cs="Times New Roman" w:eastAsia="Times New Roman" w:hAnsi="Times New Roman"/>
                <w:b/>
              </w:rPr>
              <w:t>UNIVERSITY EXAMINATIONS</w:t>
            </w:r>
          </w:p>
        </w:tc>
        <w:tc>
          <w:tcPr>
            <w:tcW w:w="0" w:type="auto"/>
            <w:gridSpan w:val="2"/>
            <w:tcBorders/>
          </w:tcPr>
          <w:p>
            <w:pPr>
              <w:pStyle w:val="style0"/>
              <w:spacing w:lineRule="auto" w:line="240"/>
              <w:rPr>
                <w:rFonts w:ascii="Times New Roman" w:cs="Times New Roman" w:eastAsia="Times New Roman" w:hAnsi="Times New Roman"/>
              </w:rPr>
            </w:pPr>
            <w:r>
              <w:rPr>
                <w:rFonts w:ascii="Times New Roman" w:cs="Times New Roman" w:eastAsia="Times New Roman" w:hAnsi="Times New Roman"/>
              </w:rPr>
              <w:t xml:space="preserve"> </w:t>
            </w:r>
          </w:p>
        </w:tc>
      </w:tr>
    </w:tbl>
    <w:p>
      <w:pPr>
        <w:pStyle w:val="style0"/>
        <w:tabs>
          <w:tab w:val="left" w:leader="none" w:pos="1590"/>
        </w:tabs>
        <w:spacing w:lineRule="auto" w:line="240"/>
        <w:rPr>
          <w:rFonts w:ascii="Times New Roman" w:cs="Times New Roman" w:eastAsia="Times New Roman" w:hAnsi="Times New Roman"/>
          <w:b/>
          <w:sz w:val="24"/>
          <w:szCs w:val="24"/>
          <w:u w:val="single"/>
        </w:rPr>
      </w:pPr>
    </w:p>
    <w:bookmarkStart w:id="1" w:name="_30j0zll" w:colFirst="0" w:colLast="0"/>
    <w:bookmarkEnd w:id="1"/>
    <w:p>
      <w:pPr>
        <w:pStyle w:val="style0"/>
        <w:spacing w:after="0" w:lineRule="auto" w:line="24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CHEM 130: Organic Chemistry I</w:t>
      </w:r>
    </w:p>
    <w:p>
      <w:pPr>
        <w:pStyle w:val="style0"/>
        <w:spacing w:after="0" w:lineRule="auto" w:line="240"/>
        <w:rPr>
          <w:rFonts w:ascii="Times New Roman" w:cs="Times New Roman" w:eastAsia="Times New Roman" w:hAnsi="Times New Roman"/>
          <w:b/>
          <w:sz w:val="24"/>
          <w:szCs w:val="24"/>
        </w:rPr>
      </w:pPr>
    </w:p>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Course outline</w:t>
      </w:r>
    </w:p>
    <w:p>
      <w:pPr>
        <w:pStyle w:val="style0"/>
        <w:spacing w:after="0" w:lineRule="auto" w:line="240"/>
        <w:rPr>
          <w:rFonts w:ascii="Times New Roman" w:cs="Times New Roman" w:eastAsia="Times New Roman" w:hAnsi="Times New Roman"/>
          <w:sz w:val="24"/>
          <w:szCs w:val="24"/>
        </w:rPr>
      </w:pPr>
    </w:p>
    <w:p>
      <w:pPr>
        <w:pStyle w:val="style0"/>
        <w:numPr>
          <w:ilvl w:val="0"/>
          <w:numId w:val="3"/>
        </w:numPr>
        <w:spacing w:after="0" w:lineRule="auto" w:line="240"/>
        <w:ind w:left="720" w:hanging="720"/>
        <w:rPr>
          <w:rFonts w:ascii="Times New Roman" w:cs="Times New Roman" w:eastAsia="Times New Roman" w:hAnsi="Times New Roman"/>
          <w:sz w:val="24"/>
          <w:szCs w:val="24"/>
        </w:rPr>
      </w:pPr>
      <w:r>
        <w:rPr>
          <w:rFonts w:ascii="Times New Roman" w:cs="Times New Roman" w:eastAsia="Times New Roman" w:hAnsi="Times New Roman"/>
          <w:b/>
          <w:sz w:val="24"/>
          <w:szCs w:val="24"/>
        </w:rPr>
        <w:t>Introduction to organic chemistry</w:t>
      </w:r>
      <w:r>
        <w:rPr>
          <w:rFonts w:ascii="Times New Roman" w:cs="Times New Roman" w:eastAsia="Times New Roman" w:hAnsi="Times New Roman"/>
          <w:sz w:val="24"/>
          <w:szCs w:val="24"/>
        </w:rPr>
        <w:t xml:space="preserve">: </w:t>
      </w:r>
    </w:p>
    <w:p>
      <w:pPr>
        <w:pStyle w:val="style0"/>
        <w:spacing w:after="0" w:lineRule="auto" w:line="240"/>
        <w:ind w:left="720" w:firstLine="0"/>
        <w:rPr>
          <w:rFonts w:ascii="Times New Roman" w:cs="Times New Roman" w:eastAsia="Times New Roman" w:hAnsi="Times New Roman"/>
          <w:sz w:val="24"/>
          <w:szCs w:val="24"/>
        </w:rPr>
      </w:pPr>
    </w:p>
    <w:p>
      <w:pPr>
        <w:pStyle w:val="style0"/>
        <w:spacing w:after="0" w:lineRule="auto" w:line="24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1.1</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Electronic configuration of carbon; </w:t>
      </w:r>
    </w:p>
    <w:p>
      <w:pPr>
        <w:pStyle w:val="style0"/>
        <w:spacing w:after="0" w:lineRule="auto" w:line="24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1.2</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Hybridization, sp</w:t>
      </w:r>
      <w:r>
        <w:rPr>
          <w:rFonts w:ascii="Times New Roman" w:cs="Times New Roman" w:eastAsia="Times New Roman" w:hAnsi="Times New Roman"/>
          <w:sz w:val="24"/>
          <w:szCs w:val="24"/>
          <w:vertAlign w:val="superscript"/>
        </w:rPr>
        <w:t>3</w:t>
      </w:r>
      <w:r>
        <w:rPr>
          <w:rFonts w:ascii="Times New Roman" w:cs="Times New Roman" w:eastAsia="Times New Roman" w:hAnsi="Times New Roman"/>
          <w:sz w:val="24"/>
          <w:szCs w:val="24"/>
        </w:rPr>
        <w:t>, 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and sp. </w:t>
      </w:r>
    </w:p>
    <w:p>
      <w:pPr>
        <w:pStyle w:val="style0"/>
        <w:spacing w:after="0" w:lineRule="auto" w:line="24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1.3</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Elemental analysis (qualitative). </w:t>
      </w:r>
    </w:p>
    <w:p>
      <w:pPr>
        <w:pStyle w:val="style0"/>
        <w:spacing w:after="0" w:lineRule="auto" w:line="24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1.4</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Hydrocarbons</w:t>
      </w:r>
    </w:p>
    <w:p>
      <w:pPr>
        <w:pStyle w:val="style0"/>
        <w:spacing w:after="0" w:lineRule="auto" w:line="240"/>
        <w:ind w:left="720" w:hanging="720"/>
        <w:rPr>
          <w:rFonts w:ascii="Times New Roman" w:cs="Times New Roman" w:eastAsia="Times New Roman" w:hAnsi="Times New Roman"/>
          <w:sz w:val="24"/>
          <w:szCs w:val="24"/>
        </w:rPr>
      </w:pPr>
    </w:p>
    <w:p>
      <w:pPr>
        <w:pStyle w:val="style0"/>
        <w:spacing w:after="0" w:lineRule="auto" w:line="240"/>
        <w:ind w:left="720" w:hanging="720"/>
        <w:rPr>
          <w:rFonts w:ascii="Times New Roman" w:cs="Times New Roman" w:eastAsia="Times New Roman" w:hAnsi="Times New Roman"/>
          <w:b/>
          <w:sz w:val="24"/>
          <w:szCs w:val="24"/>
        </w:rPr>
      </w:pPr>
      <w:r>
        <w:rPr>
          <w:rFonts w:ascii="Times New Roman" w:cs="Times New Roman" w:eastAsia="Times New Roman" w:hAnsi="Times New Roman"/>
          <w:b/>
          <w:sz w:val="24"/>
          <w:szCs w:val="24"/>
        </w:rPr>
        <w:t>2.0</w:t>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 xml:space="preserve">Alkanes: </w:t>
      </w:r>
    </w:p>
    <w:p>
      <w:pPr>
        <w:pStyle w:val="style0"/>
        <w:spacing w:after="0" w:lineRule="auto" w:line="240"/>
        <w:ind w:left="720" w:hanging="720"/>
        <w:rPr>
          <w:rFonts w:ascii="Times New Roman" w:cs="Times New Roman" w:eastAsia="Times New Roman" w:hAnsi="Times New Roman"/>
          <w:b/>
          <w:sz w:val="24"/>
          <w:szCs w:val="24"/>
        </w:rPr>
      </w:pPr>
    </w:p>
    <w:p>
      <w:pPr>
        <w:pStyle w:val="style0"/>
        <w:spacing w:after="0" w:lineRule="auto" w:line="240"/>
        <w:ind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2.1.</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Sources</w:t>
      </w:r>
    </w:p>
    <w:p>
      <w:pPr>
        <w:pStyle w:val="style0"/>
        <w:spacing w:after="0" w:lineRule="auto" w:line="240"/>
        <w:ind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2.2</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Nomenclature </w:t>
      </w:r>
    </w:p>
    <w:p>
      <w:pPr>
        <w:pStyle w:val="style0"/>
        <w:spacing w:after="0" w:lineRule="auto" w:line="240"/>
        <w:ind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2.3</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Structural isomerism </w:t>
      </w:r>
    </w:p>
    <w:p>
      <w:pPr>
        <w:pStyle w:val="style0"/>
        <w:spacing w:after="0" w:lineRule="auto" w:line="240"/>
        <w:ind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2.4</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Physical properties</w:t>
      </w:r>
    </w:p>
    <w:p>
      <w:pPr>
        <w:pStyle w:val="style0"/>
        <w:spacing w:after="0" w:lineRule="auto" w:line="240"/>
        <w:ind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2.5</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Chemical reactions </w:t>
      </w:r>
    </w:p>
    <w:p>
      <w:pPr>
        <w:pStyle w:val="style0"/>
        <w:spacing w:after="0" w:lineRule="auto" w:line="240"/>
        <w:ind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2.6</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Mechanism for free radical substitution </w:t>
      </w:r>
    </w:p>
    <w:p>
      <w:pPr>
        <w:pStyle w:val="style0"/>
        <w:spacing w:after="0" w:lineRule="auto" w:line="240"/>
        <w:ind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2.7</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Cycloalkanes: nomenclature, geometric isomerism </w:t>
      </w:r>
    </w:p>
    <w:p>
      <w:pPr>
        <w:pStyle w:val="style0"/>
        <w:spacing w:after="0" w:lineRule="auto" w:line="240"/>
        <w:ind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2.8</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Preparation of alkanes</w:t>
      </w:r>
    </w:p>
    <w:p>
      <w:pPr>
        <w:pStyle w:val="style0"/>
        <w:spacing w:after="0" w:lineRule="auto" w:line="240"/>
        <w:ind w:firstLine="720"/>
        <w:rPr>
          <w:rFonts w:ascii="Times New Roman" w:cs="Times New Roman" w:eastAsia="Times New Roman" w:hAnsi="Times New Roman"/>
          <w:sz w:val="24"/>
          <w:szCs w:val="24"/>
        </w:rPr>
      </w:pPr>
    </w:p>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3.0</w:t>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 xml:space="preserve">Alkenes </w:t>
      </w:r>
    </w:p>
    <w:p>
      <w:pPr>
        <w:pStyle w:val="style0"/>
        <w:spacing w:after="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3.1</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Sources</w:t>
      </w:r>
    </w:p>
    <w:p>
      <w:pPr>
        <w:pStyle w:val="style0"/>
        <w:spacing w:after="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3.2</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Nomenclature </w:t>
      </w:r>
    </w:p>
    <w:p>
      <w:pPr>
        <w:pStyle w:val="style0"/>
        <w:spacing w:after="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3.3</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Structural isomers, geometric isomerism (Cis – Trans, E-Z,)</w:t>
      </w:r>
    </w:p>
    <w:p>
      <w:pPr>
        <w:pStyle w:val="style0"/>
        <w:spacing w:after="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3.4</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Physical properties</w:t>
      </w:r>
    </w:p>
    <w:p>
      <w:pPr>
        <w:pStyle w:val="style0"/>
        <w:spacing w:after="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3.5</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Chemical reactions</w:t>
      </w:r>
    </w:p>
    <w:p>
      <w:pPr>
        <w:pStyle w:val="style0"/>
        <w:spacing w:after="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3.6</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Preparation of alkenes</w:t>
      </w:r>
    </w:p>
    <w:p>
      <w:pPr>
        <w:pStyle w:val="style0"/>
        <w:spacing w:after="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3.7</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Qualitative analysis of alkenes</w:t>
      </w:r>
    </w:p>
    <w:p>
      <w:pPr>
        <w:pStyle w:val="style0"/>
        <w:spacing w:after="0" w:lineRule="auto" w:line="240"/>
        <w:ind w:hanging="720"/>
        <w:rPr>
          <w:rFonts w:ascii="Times New Roman" w:cs="Times New Roman" w:eastAsia="Times New Roman" w:hAnsi="Times New Roman"/>
          <w:sz w:val="24"/>
          <w:szCs w:val="24"/>
        </w:rPr>
      </w:pPr>
    </w:p>
    <w:p>
      <w:pPr>
        <w:pStyle w:val="style0"/>
        <w:spacing w:after="0" w:lineRule="auto" w:line="240"/>
        <w:ind w:left="720" w:hanging="720"/>
        <w:rPr>
          <w:rFonts w:ascii="Times New Roman" w:cs="Times New Roman" w:eastAsia="Times New Roman" w:hAnsi="Times New Roman"/>
          <w:b/>
          <w:sz w:val="24"/>
          <w:szCs w:val="24"/>
        </w:rPr>
      </w:pPr>
      <w:r>
        <w:rPr>
          <w:rFonts w:ascii="Times New Roman" w:cs="Times New Roman" w:eastAsia="Times New Roman" w:hAnsi="Times New Roman"/>
          <w:b/>
          <w:sz w:val="24"/>
          <w:szCs w:val="24"/>
        </w:rPr>
        <w:t>4.0</w:t>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Alkynes</w:t>
      </w:r>
    </w:p>
    <w:p>
      <w:pPr>
        <w:pStyle w:val="style0"/>
        <w:spacing w:after="0" w:lineRule="auto" w:line="240"/>
        <w:ind w:left="720" w:hanging="720"/>
        <w:rPr>
          <w:rFonts w:ascii="Times New Roman" w:cs="Times New Roman" w:eastAsia="Times New Roman" w:hAnsi="Times New Roman"/>
          <w:b/>
          <w:sz w:val="24"/>
          <w:szCs w:val="24"/>
        </w:rPr>
      </w:pPr>
    </w:p>
    <w:p>
      <w:pPr>
        <w:pStyle w:val="style0"/>
        <w:spacing w:after="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4.1</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Sources</w:t>
      </w:r>
    </w:p>
    <w:p>
      <w:pPr>
        <w:pStyle w:val="style0"/>
        <w:spacing w:after="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4.2</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Nomenclature </w:t>
      </w:r>
    </w:p>
    <w:p>
      <w:pPr>
        <w:pStyle w:val="style0"/>
        <w:spacing w:after="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4.3</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Physical properties</w:t>
      </w:r>
    </w:p>
    <w:p>
      <w:pPr>
        <w:pStyle w:val="style0"/>
        <w:spacing w:after="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4.4</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Chemical reactions</w:t>
      </w:r>
    </w:p>
    <w:p>
      <w:pPr>
        <w:pStyle w:val="style0"/>
        <w:spacing w:after="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4.5</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Preparation of alkynes</w:t>
      </w:r>
    </w:p>
    <w:p>
      <w:pPr>
        <w:pStyle w:val="style0"/>
        <w:spacing w:after="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4.6</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Qualitative analysis of alkynes</w:t>
      </w:r>
    </w:p>
    <w:p>
      <w:pPr>
        <w:pStyle w:val="style0"/>
        <w:spacing w:after="0" w:lineRule="auto" w:line="240"/>
        <w:ind w:left="720" w:hanging="720"/>
        <w:rPr>
          <w:rFonts w:ascii="Times New Roman" w:cs="Times New Roman" w:eastAsia="Times New Roman" w:hAnsi="Times New Roman"/>
          <w:b/>
          <w:sz w:val="24"/>
          <w:szCs w:val="24"/>
        </w:rPr>
      </w:pPr>
    </w:p>
    <w:p>
      <w:pPr>
        <w:pStyle w:val="style0"/>
        <w:spacing w:after="0" w:lineRule="auto" w:line="240"/>
        <w:ind w:left="720" w:hanging="720"/>
        <w:rPr>
          <w:rFonts w:ascii="Times New Roman" w:cs="Times New Roman" w:eastAsia="Times New Roman" w:hAnsi="Times New Roman"/>
          <w:b/>
          <w:sz w:val="24"/>
          <w:szCs w:val="24"/>
        </w:rPr>
      </w:pPr>
      <w:r>
        <w:rPr>
          <w:rFonts w:ascii="Times New Roman" w:cs="Times New Roman" w:eastAsia="Times New Roman" w:hAnsi="Times New Roman"/>
          <w:b/>
          <w:sz w:val="24"/>
          <w:szCs w:val="24"/>
        </w:rPr>
        <w:t>5.0</w:t>
      </w:r>
      <w:r>
        <w:rPr>
          <w:rFonts w:ascii="Times New Roman" w:cs="Times New Roman" w:eastAsia="Times New Roman" w:hAnsi="Times New Roman"/>
          <w:b/>
          <w:sz w:val="24"/>
          <w:szCs w:val="24"/>
        </w:rPr>
        <w:tab/>
      </w:r>
      <w:r>
        <w:rPr>
          <w:rFonts w:ascii="Times New Roman" w:cs="Times New Roman" w:eastAsia="Times New Roman" w:hAnsi="Times New Roman"/>
          <w:b/>
          <w:sz w:val="24"/>
          <w:szCs w:val="24"/>
        </w:rPr>
        <w:t>Functional groups</w:t>
      </w:r>
    </w:p>
    <w:p>
      <w:pPr>
        <w:pStyle w:val="style0"/>
        <w:spacing w:after="0" w:lineRule="auto" w:line="240"/>
        <w:ind w:left="720" w:hanging="720"/>
        <w:rPr>
          <w:rFonts w:ascii="Times New Roman" w:cs="Times New Roman" w:eastAsia="Times New Roman" w:hAnsi="Times New Roman"/>
          <w:b/>
          <w:sz w:val="24"/>
          <w:szCs w:val="24"/>
        </w:rPr>
      </w:pPr>
    </w:p>
    <w:p>
      <w:pPr>
        <w:pStyle w:val="style0"/>
        <w:spacing w:after="0" w:lineRule="auto" w:line="240"/>
        <w:ind w:left="1440" w:hanging="720"/>
        <w:rPr>
          <w:rFonts w:ascii="Times New Roman" w:cs="Times New Roman" w:eastAsia="Times New Roman" w:hAnsi="Times New Roman"/>
          <w:sz w:val="24"/>
          <w:szCs w:val="24"/>
        </w:rPr>
      </w:pPr>
      <w:r>
        <w:rPr>
          <w:rFonts w:ascii="Times New Roman" w:cs="Times New Roman" w:eastAsia="Times New Roman" w:hAnsi="Times New Roman"/>
          <w:sz w:val="24"/>
          <w:szCs w:val="24"/>
        </w:rPr>
        <w:t>5.1</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Alcohols, carboxylic acids, ketones,aldehydes,alkylhalides, and aliphatic amines, phenols, ethers.</w:t>
      </w:r>
    </w:p>
    <w:p>
      <w:pPr>
        <w:pStyle w:val="style0"/>
        <w:spacing w:after="0" w:lineRule="auto" w:line="24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5.2</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Their nomenclature and qualitative analysis).</w:t>
      </w:r>
    </w:p>
    <w:p>
      <w:pPr>
        <w:pStyle w:val="style0"/>
        <w:spacing w:after="0" w:lineRule="auto" w:line="240"/>
        <w:ind w:left="720" w:firstLine="0"/>
        <w:rPr>
          <w:rFonts w:ascii="Times New Roman" w:cs="Times New Roman" w:eastAsia="Times New Roman" w:hAnsi="Times New Roman"/>
          <w:sz w:val="24"/>
          <w:szCs w:val="24"/>
        </w:rPr>
      </w:pPr>
    </w:p>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References books: </w:t>
      </w:r>
    </w:p>
    <w:p>
      <w:pPr>
        <w:pStyle w:val="style0"/>
        <w:spacing w:after="0" w:lineRule="auto" w:line="360"/>
        <w:rPr>
          <w:rFonts w:ascii="Times New Roman" w:cs="Times New Roman" w:eastAsia="Times New Roman" w:hAnsi="Times New Roman"/>
          <w:sz w:val="24"/>
          <w:szCs w:val="24"/>
        </w:rPr>
      </w:pPr>
      <w:r>
        <w:rPr>
          <w:rFonts w:ascii="Times New Roman" w:cs="Times New Roman" w:eastAsia="Times New Roman" w:hAnsi="Times New Roman"/>
          <w:sz w:val="24"/>
          <w:szCs w:val="24"/>
        </w:rPr>
        <w:t>Organic Chemistry by Wade L. G.</w:t>
      </w:r>
    </w:p>
    <w:p>
      <w:pPr>
        <w:pStyle w:val="style0"/>
        <w:spacing w:after="0" w:lineRule="auto" w:line="360"/>
        <w:rPr>
          <w:rFonts w:ascii="Times New Roman" w:cs="Times New Roman" w:eastAsia="Times New Roman" w:hAnsi="Times New Roman"/>
          <w:sz w:val="24"/>
          <w:szCs w:val="24"/>
        </w:rPr>
      </w:pPr>
      <w:r>
        <w:rPr>
          <w:rFonts w:ascii="Times New Roman" w:cs="Times New Roman" w:eastAsia="Times New Roman" w:hAnsi="Times New Roman"/>
          <w:sz w:val="24"/>
          <w:szCs w:val="24"/>
        </w:rPr>
        <w:t>Organic Chemistry by Wellinger and Stermitz</w:t>
      </w:r>
    </w:p>
    <w:p>
      <w:pPr>
        <w:pStyle w:val="style0"/>
        <w:spacing w:after="0" w:lineRule="auto" w:line="360"/>
        <w:rPr>
          <w:rFonts w:ascii="Times New Roman" w:cs="Times New Roman" w:eastAsia="Times New Roman" w:hAnsi="Times New Roman"/>
          <w:sz w:val="24"/>
          <w:szCs w:val="24"/>
        </w:rPr>
      </w:pPr>
      <w:r>
        <w:rPr>
          <w:rFonts w:ascii="Times New Roman" w:cs="Times New Roman" w:eastAsia="Times New Roman" w:hAnsi="Times New Roman"/>
          <w:sz w:val="24"/>
          <w:szCs w:val="24"/>
        </w:rPr>
        <w:t>Organic Chemistry by Morrison and Boyd</w:t>
      </w:r>
    </w:p>
    <w:p>
      <w:pPr>
        <w:pStyle w:val="style0"/>
        <w:spacing w:after="0" w:lineRule="auto" w:line="360"/>
        <w:rPr>
          <w:rFonts w:ascii="Times New Roman" w:cs="Times New Roman" w:eastAsia="Times New Roman" w:hAnsi="Times New Roman"/>
          <w:sz w:val="24"/>
          <w:szCs w:val="24"/>
        </w:rPr>
      </w:pPr>
      <w:r>
        <w:rPr>
          <w:rFonts w:ascii="Times New Roman" w:cs="Times New Roman" w:eastAsia="Times New Roman" w:hAnsi="Times New Roman"/>
          <w:sz w:val="24"/>
          <w:szCs w:val="24"/>
        </w:rPr>
        <w:t>Fundamentals of Organic Chemistry by John McMurry</w:t>
      </w:r>
    </w:p>
    <w:p>
      <w:pPr>
        <w:pStyle w:val="style0"/>
        <w:spacing w:after="0" w:lineRule="auto" w:line="360"/>
        <w:rPr>
          <w:rFonts w:ascii="Times New Roman" w:cs="Times New Roman" w:eastAsia="Times New Roman" w:hAnsi="Times New Roman"/>
          <w:sz w:val="24"/>
          <w:szCs w:val="24"/>
        </w:rPr>
      </w:pPr>
      <w:r>
        <w:rPr>
          <w:rFonts w:ascii="Times New Roman" w:cs="Times New Roman" w:eastAsia="Times New Roman" w:hAnsi="Times New Roman"/>
          <w:sz w:val="24"/>
          <w:szCs w:val="24"/>
        </w:rPr>
        <w:t>Organic Chemistry by Solomon.</w:t>
      </w:r>
    </w:p>
    <w:p>
      <w:pPr>
        <w:pStyle w:val="style0"/>
        <w:spacing w:after="0" w:lineRule="auto" w:line="360"/>
        <w:rPr>
          <w:rFonts w:ascii="Times New Roman" w:cs="Times New Roman" w:eastAsia="Times New Roman" w:hAnsi="Times New Roman"/>
          <w:sz w:val="24"/>
          <w:szCs w:val="24"/>
        </w:rPr>
      </w:pPr>
      <w:r>
        <w:rPr>
          <w:rFonts w:ascii="Times New Roman" w:cs="Times New Roman" w:eastAsia="Times New Roman" w:hAnsi="Times New Roman"/>
          <w:sz w:val="24"/>
          <w:szCs w:val="24"/>
        </w:rPr>
        <w:t>Organic Chemistry by F. Carey.</w:t>
      </w:r>
    </w:p>
    <w:p>
      <w:pPr>
        <w:pStyle w:val="style0"/>
        <w:spacing w:after="0" w:lineRule="auto" w:line="240"/>
        <w:rPr>
          <w:rFonts w:ascii="Times New Roman" w:cs="Times New Roman" w:eastAsia="Times New Roman" w:hAnsi="Times New Roman"/>
          <w:sz w:val="24"/>
          <w:szCs w:val="24"/>
        </w:rPr>
      </w:pPr>
      <w:r>
        <w:br w:type="page"/>
      </w:r>
    </w:p>
    <w:p>
      <w:pPr>
        <w:pStyle w:val="style0"/>
        <w:spacing w:after="0"/>
        <w:rPr>
          <w:rFonts w:ascii="Times New Roman" w:cs="Times New Roman" w:eastAsia="Times New Roman" w:hAnsi="Times New Roman"/>
          <w:sz w:val="24"/>
          <w:szCs w:val="24"/>
        </w:rPr>
      </w:pPr>
    </w:p>
    <w:p>
      <w:pPr>
        <w:pStyle w:val="style0"/>
        <w:keepNext w:val="false"/>
        <w:keepLines w:val="false"/>
        <w:pageBreakBefore w:val="false"/>
        <w:widowControl/>
        <w:pBdr>
          <w:left w:val="nil"/>
          <w:right w:val="nil"/>
          <w:top w:val="nil"/>
          <w:bottom w:val="nil"/>
          <w:between w:val="nil"/>
        </w:pBdr>
        <w:shd w:val="clear" w:color="auto" w:fill="auto"/>
        <w:tabs>
          <w:tab w:val="right" w:leader="dot" w:pos="10070"/>
        </w:tabs>
        <w:spacing w:before="0" w:after="200" w:lineRule="auto" w:line="276"/>
        <w:ind w:left="0" w:right="0" w:firstLine="0"/>
        <w:jc w:val="center"/>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TOC \h \u \z \t "Heading 1,1,Heading 2,2,"</w:instrText>
      </w:r>
      <w:r>
        <w:rPr/>
        <w:fldChar w:fldCharType="separate"/>
      </w:r>
      <w:r>
        <w:rPr>
          <w:rFonts w:ascii="Times New Roman" w:cs="Times New Roman" w:eastAsia="Times New Roman" w:hAnsi="Times New Roman"/>
          <w:b w:val="false"/>
          <w:i w:val="false"/>
          <w:smallCaps w:val="false"/>
          <w:color w:val="000000"/>
          <w:sz w:val="24"/>
          <w:szCs w:val="24"/>
          <w:u w:val="none"/>
          <w:shd w:val="clear" w:color="auto" w:fill="auto"/>
          <w:vertAlign w:val="baseline"/>
        </w:rPr>
        <w:t>TABLE OF CONTENTS</w:t>
      </w:r>
    </w:p>
    <w:p>
      <w:pPr>
        <w:pStyle w:val="style0"/>
        <w:keepNext w:val="false"/>
        <w:keepLines w:val="false"/>
        <w:pageBreakBefore w:val="false"/>
        <w:widowControl/>
        <w:pBdr>
          <w:left w:val="nil"/>
          <w:right w:val="nil"/>
          <w:top w:val="nil"/>
          <w:bottom w:val="nil"/>
          <w:between w:val="nil"/>
        </w:pBdr>
        <w:shd w:val="clear" w:color="auto" w:fill="auto"/>
        <w:tabs>
          <w:tab w:val="left" w:leader="none" w:pos="660"/>
          <w:tab w:val="right" w:leader="dot" w:pos="10070"/>
        </w:tabs>
        <w:spacing w:before="0" w:after="200" w:lineRule="auto" w:line="276"/>
        <w:ind w:left="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"_1fob9te"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1.0</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INTRODUCTION TO ORGANIC CHEMISTRY</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1</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"_3znysh7"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1.1</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Electronic configuration of carbon</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1</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"_2et92p0"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1.2</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Hybridization, sp3, sp2 and sp</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2</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"_tyjcwt"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1.3</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Elemental analysis (qualitative)</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14</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"_3dy6vkm"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1.4</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Hydrocarbons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15</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660"/>
          <w:tab w:val="right" w:leader="dot" w:pos="10070"/>
        </w:tabs>
        <w:spacing w:before="0" w:after="200" w:lineRule="auto" w:line="276"/>
        <w:ind w:left="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"_1t3h5sf"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2.0</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ALKANES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16</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"_4d34og8"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2.1</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Sources of alkanes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18</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"_2s8eyo1"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2.2</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Nomenclature of alkanes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18</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"_17dp8vu"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2.3</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Structural isomerism in alkanes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24</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"_3rdcrjn"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2.4</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Physical properties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24</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"_26in1rg"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2.5</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Preparation of alkanes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27</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"_lnxbz9"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2.6</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Mechanism for free radical substitution</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31</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"_35nkun2"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2.7</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Cycloalkanes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32</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"_1ksv4uv"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2.8</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Chemical reactions of alkanes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35</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660"/>
          <w:tab w:val="right" w:leader="dot" w:pos="10070"/>
        </w:tabs>
        <w:spacing w:before="0" w:after="200" w:lineRule="auto" w:line="276"/>
        <w:ind w:left="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"_44sinio"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3.0</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ALKENES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37</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"_2jxsxqh"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3.1</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Sources of alkenes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37</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"_z337ya"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3.2</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Nomenclature of alkenes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37</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"_3j2qqm3"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3.3</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Structural isomerism in alkenes (Cis ,Trans, E, Z)</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39</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"_1y810tw"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3.4       Physical properties of alkenes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42</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"_4i7ojhp"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3.5</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Preparation of alkenes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42</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"_2xcytpi"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3.6</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Chemical reactions of alkenes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44</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"_1ci93xb"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3.7</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Qualitative test for alkenes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51</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660"/>
          <w:tab w:val="right" w:leader="dot" w:pos="10070"/>
        </w:tabs>
        <w:spacing w:before="0" w:after="200" w:lineRule="auto" w:line="276"/>
        <w:ind w:left="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"_3whwml4"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4.0</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ALKYNES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53</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"_2bn6wsx"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4.1</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Sources of alkynes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53</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"_qsh70q"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4.2</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Nomenclature of alkynes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53</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"_3as4poj"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4.3</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Isomerism in alkynes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56</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"_1pxezwc"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4.4</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Physical properties of alkynes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56</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"_49x2ik5"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4.5</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Preparation of alkynes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57</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"_2p2csry"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4.6</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Chemical reactions of alkynes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58</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"_147n2zr"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4.7</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Qualitative test for alkynes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63</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660"/>
          <w:tab w:val="right" w:leader="dot" w:pos="10070"/>
        </w:tabs>
        <w:spacing w:before="0" w:after="200" w:lineRule="auto" w:line="276"/>
        <w:ind w:left="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"_3o7alnk"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5.0</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FUNCTIONAL GROUPS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64</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"_23ckvvd"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5.1</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ALCOHOLS (ALKANOLS)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65</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"_ihv636"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5.2</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CARBOXYLIC ACIDS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67</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fldChar w:fldCharType="begin"/>
      </w:r>
      <w:r>
        <w:instrText xml:space="preserve"> HYPERLINK \l "_32hioqz"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5.3</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KETONES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68</w:t>
      </w:r>
      <w:r>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left" w:leader="none" w:pos="880"/>
          <w:tab w:val="right" w:leader="dot" w:pos="10070"/>
        </w:tabs>
        <w:spacing w:before="0" w:after="200" w:lineRule="auto" w:line="276"/>
        <w:ind w:left="220" w:right="0" w:firstLine="0"/>
        <w:jc w:val="left"/>
        <w:rPr>
          <w:rFonts w:ascii="Calibri" w:cs="Calibri" w:eastAsia="Calibri" w:hAnsi="Calibri"/>
          <w:b w:val="false"/>
          <w:i w:val="false"/>
          <w:smallCaps w:val="false"/>
          <w:color w:val="000000"/>
          <w:sz w:val="22"/>
          <w:szCs w:val="22"/>
          <w:u w:val="none"/>
          <w:shd w:val="clear" w:color="auto" w:fill="auto"/>
          <w:vertAlign w:val="baseline"/>
        </w:rPr>
      </w:pPr>
      <w:r>
        <w:rPr/>
        <w:fldChar w:fldCharType="begin"/>
      </w:r>
      <w:r>
        <w:instrText xml:space="preserve"> HYPERLINK \l "_1hmsyys" </w:instrText>
      </w:r>
      <w:r>
        <w:rPr/>
        <w:fldChar w:fldCharType="separate"/>
      </w:r>
      <w:r>
        <w:rPr>
          <w:rFonts w:ascii="Times New Roman" w:cs="Times New Roman" w:eastAsia="Times New Roman" w:hAnsi="Times New Roman"/>
          <w:b w:val="false"/>
          <w:i w:val="false"/>
          <w:smallCaps w:val="false"/>
          <w:color w:val="000000"/>
          <w:sz w:val="22"/>
          <w:szCs w:val="22"/>
          <w:u w:val="none"/>
          <w:shd w:val="clear" w:color="auto" w:fill="auto"/>
          <w:vertAlign w:val="baseline"/>
        </w:rPr>
        <w:t>5.4</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ALDEHYDES</w:t>
      </w:r>
      <w:r>
        <w:rPr>
          <w:rFonts w:ascii="Times New Roman" w:cs="Times New Roman" w:eastAsia="Times New Roman" w:hAnsi="Times New Roman"/>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val="false"/>
          <w:i w:val="false"/>
          <w:smallCaps w:val="false"/>
          <w:color w:val="000000"/>
          <w:sz w:val="22"/>
          <w:szCs w:val="22"/>
          <w:u w:val="none"/>
          <w:shd w:val="clear" w:color="auto" w:fill="auto"/>
          <w:vertAlign w:val="baseline"/>
        </w:rPr>
        <w:t>69</w:t>
      </w:r>
      <w:r>
        <w:rPr/>
        <w:fldChar w:fldCharType="end"/>
      </w:r>
    </w:p>
    <w:p>
      <w:pPr>
        <w:pStyle w:val="style0"/>
        <w:spacing w:after="0"/>
        <w:rPr>
          <w:rFonts w:ascii="Times New Roman" w:cs="Times New Roman" w:eastAsia="Times New Roman" w:hAnsi="Times New Roman"/>
          <w:sz w:val="24"/>
          <w:szCs w:val="24"/>
        </w:rPr>
      </w:pPr>
      <w:r>
        <w:rPr/>
        <w:fldChar w:fldCharType="end"/>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sectPr>
          <w:footerReference w:type="default" r:id="rId2"/>
          <w:pgSz w:w="12240" w:h="15840" w:orient="portrait"/>
          <w:pgMar w:top="540" w:right="900" w:bottom="990" w:left="1260" w:header="720" w:footer="720" w:gutter="0"/>
          <w:pgNumType w:start="1"/>
        </w:sectPr>
      </w:pPr>
    </w:p>
    <w:bookmarkStart w:id="2" w:name="_1fob9te" w:colFirst="0" w:colLast="0"/>
    <w:bookmarkEnd w:id="2"/>
    <w:p>
      <w:pPr>
        <w:pStyle w:val="style0"/>
        <w:keepNext/>
        <w:keepLines/>
        <w:pageBreakBefore w:val="false"/>
        <w:widowControl/>
        <w:pBdr>
          <w:left w:val="nil"/>
          <w:right w:val="nil"/>
          <w:top w:val="nil"/>
          <w:bottom w:val="nil"/>
          <w:between w:val="nil"/>
        </w:pBdr>
        <w:shd w:val="clear" w:color="auto" w:fill="auto"/>
        <w:spacing w:before="480" w:after="0" w:lineRule="auto" w:line="276"/>
        <w:ind w:left="0" w:right="0" w:firstLine="0"/>
        <w:jc w:val="left"/>
        <w:rPr>
          <w:rFonts w:ascii="Times New Roman" w:cs="Times New Roman" w:eastAsia="Times New Roman" w:hAnsi="Times New Roman"/>
          <w:b/>
          <w:i w:val="false"/>
          <w:smallCaps w:val="false"/>
          <w:color w:val="000000"/>
          <w:sz w:val="28"/>
          <w:szCs w:val="28"/>
          <w:u w:val="none"/>
          <w:shd w:val="clear" w:color="auto" w:fill="auto"/>
          <w:vertAlign w:val="baseline"/>
        </w:rPr>
      </w:pPr>
      <w:r>
        <w:rPr>
          <w:rFonts w:ascii="Times New Roman" w:cs="Times New Roman" w:eastAsia="Times New Roman" w:hAnsi="Times New Roman"/>
          <w:b/>
          <w:i w:val="false"/>
          <w:smallCaps w:val="false"/>
          <w:color w:val="000000"/>
          <w:sz w:val="28"/>
          <w:szCs w:val="28"/>
          <w:u w:val="none"/>
          <w:shd w:val="clear" w:color="auto" w:fill="auto"/>
          <w:vertAlign w:val="baseline"/>
        </w:rPr>
        <w:t>1.0</w:t>
      </w:r>
      <w:r>
        <w:rPr>
          <w:rFonts w:ascii="Times New Roman" w:cs="Times New Roman" w:eastAsia="Times New Roman" w:hAnsi="Times New Roman"/>
          <w:b/>
          <w:i w:val="false"/>
          <w:smallCaps w:val="false"/>
          <w:color w:val="000000"/>
          <w:sz w:val="28"/>
          <w:szCs w:val="28"/>
          <w:u w:val="none"/>
          <w:shd w:val="clear" w:color="auto" w:fill="auto"/>
          <w:vertAlign w:val="baseline"/>
        </w:rPr>
        <w:tab/>
      </w:r>
      <w:r>
        <w:rPr>
          <w:rFonts w:ascii="Times New Roman" w:cs="Times New Roman" w:eastAsia="Times New Roman" w:hAnsi="Times New Roman"/>
          <w:b/>
          <w:i w:val="false"/>
          <w:smallCaps w:val="false"/>
          <w:color w:val="000000"/>
          <w:sz w:val="28"/>
          <w:szCs w:val="28"/>
          <w:u w:val="none"/>
          <w:shd w:val="clear" w:color="auto" w:fill="auto"/>
          <w:vertAlign w:val="baseline"/>
        </w:rPr>
        <w:t>INTRODUCTION TO ORGANIC CHEMISTRY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72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Organic Chemistry, branch of chemistry in which carbon compounds and their reactions are studied.</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6"/>
          <w:szCs w:val="6"/>
        </w:rPr>
      </w:pPr>
      <w:r>
        <w:rPr>
          <w:rFonts w:ascii="Times New Roman" w:cs="Times New Roman" w:eastAsia="Times New Roman" w:hAnsi="Times New Roman"/>
          <w:sz w:val="24"/>
          <w:szCs w:val="24"/>
        </w:rPr>
        <w:t>The compounds of carbon constitute the central chemicals of all living thing on this planet.</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 wide variety of classes of substances—such as drugs, vitamins, plastics, natural and synthetic fibers, as well as carbohydrates, proteins, and fats—consist of organic molecules. </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Organic chemists determine the structures of organic molecules, study their various reactions, and develop procedures for the synthesis of organic compounds. </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Organic chemistry has had a profound effect on modern life: It has improved natural materials and it has synthesized natural and artificial materials that have, in turn, improved health, increased comfort, and added to the convenience of nearly every product manufactured today.</w:t>
      </w:r>
    </w:p>
    <w:p>
      <w:pPr>
        <w:pStyle w:val="style0"/>
        <w:spacing w:after="0" w:lineRule="auto" w:line="240"/>
        <w:rPr>
          <w:rFonts w:ascii="Times New Roman" w:cs="Times New Roman" w:eastAsia="Times New Roman" w:hAnsi="Times New Roman"/>
          <w:sz w:val="24"/>
          <w:szCs w:val="24"/>
        </w:rPr>
      </w:pPr>
    </w:p>
    <w:tbl>
      <w:tblPr>
        <w:tblStyle w:val="style4100"/>
        <w:tblpPr w:leftFromText="180" w:rightFromText="180" w:topFromText="0" w:bottomFromText="0" w:vertAnchor="text" w:horzAnchor="text" w:tblpXSpec="left" w:tblpYSpec="inline"/>
        <w:tblW w:w="9600" w:type="dxa"/>
        <w:jc w:val="left"/>
        <w:tblInd w:w="-2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4860"/>
        <w:gridCol w:w="4740"/>
      </w:tblGrid>
      <w:tr>
        <w:trPr>
          <w:cantSplit w:val="false"/>
          <w:tblHeader w:val="false"/>
          <w:jc w:val="left"/>
        </w:trPr>
        <w:tc>
          <w:tcPr>
            <w:tcW w:w="0" w:type="auto"/>
            <w:tcBorders>
              <w:bottom w:val="single" w:sz="12" w:space="0" w:color="000000"/>
            </w:tcBorders>
          </w:tcPr>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Naturally occurring </w:t>
            </w:r>
          </w:p>
        </w:tc>
        <w:tc>
          <w:tcPr>
            <w:tcW w:w="0" w:type="auto"/>
            <w:tcBorders>
              <w:bottom w:val="single" w:sz="12" w:space="0" w:color="000000"/>
            </w:tcBorders>
          </w:tcPr>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Synthetic </w:t>
            </w:r>
          </w:p>
        </w:tc>
      </w:tr>
      <w:tr>
        <w:tblPrEx/>
        <w:trPr>
          <w:cantSplit w:val="false"/>
          <w:tblHeader w:val="false"/>
          <w:jc w:val="left"/>
        </w:trPr>
        <w:tc>
          <w:tcPr>
            <w:tcW w:w="0" w:type="auto"/>
            <w:tcBorders/>
          </w:tcPr>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carbohydrates, proteins, fats and oils, vitamins</w:t>
            </w:r>
          </w:p>
        </w:tc>
        <w:tc>
          <w:tcPr>
            <w:tcW w:w="0" w:type="auto"/>
            <w:tcBorders/>
          </w:tcPr>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plastics, many medicines and drugs,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detergents, insecticides, many dyes</w:t>
            </w:r>
          </w:p>
        </w:tc>
      </w:tr>
    </w:tbl>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Of all elements, carbon alone is able to form an immense diversity of compounds ranging from simple methane molecule to complex molecules such as carbohydrates, fats, proteins, vitamins e.t.c</w:t>
      </w:r>
      <w:r>
        <w:rPr>
          <w:rFonts w:ascii="Times New Roman" w:cs="Times New Roman" w:eastAsia="Times New Roman" w:hAnsi="Times New Roman"/>
          <w:sz w:val="24"/>
          <w:szCs w:val="24"/>
        </w:rPr>
        <w:tab/>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Most organic molecules contain mainly C and H in their structures and in some cases O, S and N. </w:t>
      </w:r>
    </w:p>
    <w:p>
      <w:pPr>
        <w:pStyle w:val="style0"/>
        <w:spacing w:after="0" w:lineRule="auto" w:line="24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All living things contain organic compounds.  Furthermore, many of the modern products and materials upon which we depend are organic.</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knowledge of organic chemistry enables chemist to develop and manufacture drugs, agricultural chemicals, anesthetics and other chemicals whose effects on life processes are important to humans.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Carbon atoms bond strongly to one another covalently forming long chains/skeletons and rings, aunique phenomenon referred to as </w:t>
      </w:r>
      <w:r>
        <w:rPr>
          <w:rFonts w:ascii="Times New Roman" w:cs="Times New Roman" w:eastAsia="Times New Roman" w:hAnsi="Times New Roman"/>
          <w:b/>
          <w:sz w:val="24"/>
          <w:szCs w:val="24"/>
        </w:rPr>
        <w:t>catenation</w:t>
      </w:r>
      <w:r>
        <w:rPr>
          <w:rFonts w:ascii="Times New Roman" w:cs="Times New Roman" w:eastAsia="Times New Roman" w:hAnsi="Times New Roman"/>
          <w:sz w:val="24"/>
          <w:szCs w:val="24"/>
        </w:rPr>
        <w:t>.</w:t>
      </w:r>
    </w:p>
    <w:p>
      <w:pPr>
        <w:pStyle w:val="style0"/>
        <w:spacing w:after="0" w:lineRule="auto" w:line="240"/>
        <w:rPr>
          <w:rFonts w:ascii="Times New Roman" w:cs="Times New Roman" w:eastAsia="Times New Roman" w:hAnsi="Times New Roman"/>
          <w:sz w:val="24"/>
          <w:szCs w:val="24"/>
        </w:rPr>
      </w:pPr>
    </w:p>
    <w:bookmarkStart w:id="3" w:name="_3znysh7" w:colFirst="0" w:colLast="0"/>
    <w:bookmarkEnd w:id="3"/>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1.1</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Electronic configuration of carbon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72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Carbon has 6 electrons, 2 in the first shell and 4 in the second/outer shell.</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The four valence electrons of Carbon are shared to form four covalent bonds and so it exercises a valency of four.</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ind w:firstLine="720"/>
        <w:rPr>
          <w:rFonts w:ascii="Times New Roman" w:cs="Times New Roman" w:eastAsia="Times New Roman" w:hAnsi="Times New Roman"/>
          <w:sz w:val="24"/>
          <w:szCs w:val="24"/>
        </w:rPr>
      </w:pPr>
      <w:r>
        <w:rPr>
          <w:rFonts w:ascii="Times New Roman" w:cs="Times New Roman" w:eastAsia="Times New Roman" w:hAnsi="Times New Roman"/>
          <w:sz w:val="24"/>
          <w:szCs w:val="24"/>
          <w:vertAlign w:val="subscript"/>
        </w:rPr>
        <w:t>6</w:t>
      </w:r>
      <w:r>
        <w:rPr>
          <w:rFonts w:ascii="Times New Roman" w:cs="Times New Roman" w:eastAsia="Times New Roman" w:hAnsi="Times New Roman"/>
          <w:sz w:val="24"/>
          <w:szCs w:val="24"/>
        </w:rPr>
        <w:t xml:space="preserve">C </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(2 :4)</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or </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(1s</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2s</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2p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or </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(1s</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2s</w:t>
      </w:r>
      <w:r>
        <w:rPr>
          <w:rFonts w:ascii="Times New Roman" w:cs="Times New Roman" w:eastAsia="Times New Roman" w:hAnsi="Times New Roman"/>
          <w:sz w:val="24"/>
          <w:szCs w:val="24"/>
          <w:vertAlign w:val="superscript"/>
        </w:rPr>
        <w:t xml:space="preserve">2 </w:t>
      </w:r>
      <w:r>
        <w:rPr>
          <w:rFonts w:ascii="Times New Roman" w:cs="Times New Roman" w:eastAsia="Times New Roman" w:hAnsi="Times New Roman"/>
          <w:sz w:val="24"/>
          <w:szCs w:val="24"/>
        </w:rPr>
        <w:t>2p</w:t>
      </w:r>
      <w:r>
        <w:rPr>
          <w:rFonts w:ascii="Times New Roman" w:cs="Times New Roman" w:eastAsia="Times New Roman" w:hAnsi="Times New Roman"/>
          <w:sz w:val="24"/>
          <w:szCs w:val="24"/>
          <w:vertAlign w:val="subscript"/>
        </w:rPr>
        <w:t>x</w:t>
      </w:r>
      <w:r>
        <w:rPr>
          <w:rFonts w:ascii="Times New Roman" w:cs="Times New Roman" w:eastAsia="Times New Roman" w:hAnsi="Times New Roman"/>
          <w:sz w:val="24"/>
          <w:szCs w:val="24"/>
          <w:vertAlign w:val="superscript"/>
        </w:rPr>
        <w:t xml:space="preserve">1 </w:t>
      </w:r>
      <w:r>
        <w:rPr>
          <w:rFonts w:ascii="Times New Roman" w:cs="Times New Roman" w:eastAsia="Times New Roman" w:hAnsi="Times New Roman"/>
          <w:sz w:val="24"/>
          <w:szCs w:val="24"/>
        </w:rPr>
        <w:t>2p</w:t>
      </w:r>
      <w:r>
        <w:rPr>
          <w:rFonts w:ascii="Times New Roman" w:cs="Times New Roman" w:eastAsia="Times New Roman" w:hAnsi="Times New Roman"/>
          <w:sz w:val="24"/>
          <w:szCs w:val="24"/>
          <w:vertAlign w:val="subscript"/>
        </w:rPr>
        <w:t>y</w:t>
      </w:r>
      <w:r>
        <w:rPr>
          <w:rFonts w:ascii="Times New Roman" w:cs="Times New Roman" w:eastAsia="Times New Roman" w:hAnsi="Times New Roman"/>
          <w:sz w:val="24"/>
          <w:szCs w:val="24"/>
          <w:vertAlign w:val="superscript"/>
        </w:rPr>
        <w:t>1</w:t>
      </w:r>
      <w:r>
        <w:rPr>
          <w:rFonts w:ascii="Times New Roman" w:cs="Times New Roman" w:eastAsia="Times New Roman" w:hAnsi="Times New Roman"/>
          <w:sz w:val="24"/>
          <w:szCs w:val="24"/>
        </w:rPr>
        <w:t>2p</w:t>
      </w:r>
      <w:r>
        <w:rPr>
          <w:rFonts w:ascii="Times New Roman" w:cs="Times New Roman" w:eastAsia="Times New Roman" w:hAnsi="Times New Roman"/>
          <w:sz w:val="24"/>
          <w:szCs w:val="24"/>
          <w:vertAlign w:val="subscript"/>
        </w:rPr>
        <w:t>z</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first energy level has the 1s orbital. The ‘s’ orbital accommodates a maximum of two electrons. </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The 4 electrons in the the second energy level are organized into the 2s and 2p orbitals. The one 2s has 2 electrons while the three 2p orbitals all accommodate 6 electrons in total in this case.</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The ‘s’ orbital is spherical in shape. The ‘p’ orbitals are dumbell shaped and are oriented in x, y and z planes. All the three ‘p’ orbitals i.e. p</w:t>
      </w:r>
      <w:r>
        <w:rPr>
          <w:rFonts w:ascii="Times New Roman" w:cs="Times New Roman" w:eastAsia="Times New Roman" w:hAnsi="Times New Roman"/>
          <w:sz w:val="24"/>
          <w:szCs w:val="24"/>
          <w:vertAlign w:val="subscript"/>
        </w:rPr>
        <w:t>x</w:t>
      </w:r>
      <w:r>
        <w:rPr>
          <w:rFonts w:ascii="Times New Roman" w:cs="Times New Roman" w:eastAsia="Times New Roman" w:hAnsi="Times New Roman"/>
          <w:sz w:val="24"/>
          <w:szCs w:val="24"/>
        </w:rPr>
        <w:t>p</w:t>
      </w:r>
      <w:r>
        <w:rPr>
          <w:rFonts w:ascii="Times New Roman" w:cs="Times New Roman" w:eastAsia="Times New Roman" w:hAnsi="Times New Roman"/>
          <w:sz w:val="24"/>
          <w:szCs w:val="24"/>
          <w:vertAlign w:val="subscript"/>
        </w:rPr>
        <w:t>y</w:t>
      </w:r>
      <w:r>
        <w:rPr>
          <w:rFonts w:ascii="Times New Roman" w:cs="Times New Roman" w:eastAsia="Times New Roman" w:hAnsi="Times New Roman"/>
          <w:sz w:val="24"/>
          <w:szCs w:val="24"/>
        </w:rPr>
        <w:t>p</w:t>
      </w:r>
      <w:r>
        <w:rPr>
          <w:rFonts w:ascii="Times New Roman" w:cs="Times New Roman" w:eastAsia="Times New Roman" w:hAnsi="Times New Roman"/>
          <w:sz w:val="24"/>
          <w:szCs w:val="24"/>
          <w:vertAlign w:val="subscript"/>
        </w:rPr>
        <w:t>z</w:t>
      </w:r>
      <w:r>
        <w:rPr>
          <w:rFonts w:ascii="Times New Roman" w:cs="Times New Roman" w:eastAsia="Times New Roman" w:hAnsi="Times New Roman"/>
          <w:sz w:val="24"/>
          <w:szCs w:val="24"/>
        </w:rPr>
        <w:t xml:space="preserve"> are all degenerate meaning they are of same energy (see figure 1)</w:t>
      </w:r>
    </w:p>
    <w:p>
      <w:pPr>
        <w:pStyle w:val="style0"/>
        <w:spacing w:after="0" w:lineRule="auto" w:line="240"/>
        <w:jc w:val="center"/>
        <w:rPr>
          <w:sz w:val="24"/>
          <w:szCs w:val="24"/>
        </w:rPr>
      </w:pPr>
      <w:r>
        <w:rPr>
          <w:sz w:val="24"/>
          <w:szCs w:val="24"/>
        </w:rPr>
      </w:r>
      <w:r>
        <w:rPr>
          <w:sz w:val="24"/>
          <w:szCs w:val="24"/>
        </w:rPr>
      </w:r>
      <w:r>
        <w:rPr>
          <w:sz w:val="24"/>
          <w:szCs w:val="24"/>
        </w:rPr>
      </w:r>
      <w:r>
        <w:rPr>
          <w:sz w:val="24"/>
          <w:szCs w:val="24"/>
        </w:rPr>
        <w:object>
          <v:shape id="1028" type="#_x0000_t75" filled="f" stroked="f" style="margin-left:0.0pt;margin-top:0.0pt;width:403.05pt;height:205.05pt;mso-wrap-distance-left:0.0pt;mso-wrap-distance-right:0.0pt;visibility:visible;">
            <v:imagedata r:id="rId3" embosscolor="white" o:title=""/>
            <v:fill/>
          </v:shape>
          <o:OLEObject Type="EMBED" ProgID="ChemDraw.Document.6.0" ShapeID="1028" DrawAspect="Content" ObjectID="0" r:id="rId4"/>
        </w:object>
      </w:r>
      <w:r>
        <w:rPr>
          <w:sz w:val="24"/>
          <w:szCs w:val="24"/>
        </w:rPr>
      </w:r>
    </w:p>
    <w:p>
      <w:pPr>
        <w:pStyle w:val="style0"/>
        <w:spacing w:after="0" w:lineRule="auto" w:line="240"/>
        <w:jc w:val="center"/>
        <w:rPr>
          <w:sz w:val="24"/>
          <w:szCs w:val="24"/>
        </w:rPr>
      </w:pPr>
    </w:p>
    <w:p>
      <w:pPr>
        <w:pStyle w:val="style0"/>
        <w:spacing w:after="0" w:lineRule="auto" w:line="240"/>
        <w:jc w:val="center"/>
        <w:rPr>
          <w:sz w:val="24"/>
          <w:szCs w:val="24"/>
        </w:rPr>
      </w:pP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4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Figure 1: Energy profile and shapes of s and p orbitals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2s orbitals are lower in energy than the 2p orbitals. </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The the 2p</w:t>
      </w:r>
      <w:r>
        <w:rPr>
          <w:rFonts w:ascii="Times New Roman" w:cs="Times New Roman" w:eastAsia="Times New Roman" w:hAnsi="Times New Roman"/>
          <w:sz w:val="24"/>
          <w:szCs w:val="24"/>
          <w:vertAlign w:val="subscript"/>
        </w:rPr>
        <w:t>x</w:t>
      </w:r>
      <w:r>
        <w:rPr>
          <w:rFonts w:ascii="Times New Roman" w:cs="Times New Roman" w:eastAsia="Times New Roman" w:hAnsi="Times New Roman"/>
          <w:sz w:val="24"/>
          <w:szCs w:val="24"/>
        </w:rPr>
        <w:t xml:space="preserve"> 2p</w:t>
      </w:r>
      <w:r>
        <w:rPr>
          <w:rFonts w:ascii="Times New Roman" w:cs="Times New Roman" w:eastAsia="Times New Roman" w:hAnsi="Times New Roman"/>
          <w:sz w:val="24"/>
          <w:szCs w:val="24"/>
          <w:vertAlign w:val="subscript"/>
        </w:rPr>
        <w:t>y</w:t>
      </w:r>
      <w:r>
        <w:rPr>
          <w:rFonts w:ascii="Times New Roman" w:cs="Times New Roman" w:eastAsia="Times New Roman" w:hAnsi="Times New Roman"/>
          <w:sz w:val="24"/>
          <w:szCs w:val="24"/>
        </w:rPr>
        <w:t>and  2p</w:t>
      </w:r>
      <w:r>
        <w:rPr>
          <w:rFonts w:ascii="Times New Roman" w:cs="Times New Roman" w:eastAsia="Times New Roman" w:hAnsi="Times New Roman"/>
          <w:sz w:val="24"/>
          <w:szCs w:val="24"/>
          <w:vertAlign w:val="subscript"/>
        </w:rPr>
        <w:t>z</w:t>
      </w:r>
      <w:r>
        <w:rPr>
          <w:rFonts w:ascii="Times New Roman" w:cs="Times New Roman" w:eastAsia="Times New Roman" w:hAnsi="Times New Roman"/>
          <w:sz w:val="24"/>
          <w:szCs w:val="24"/>
        </w:rPr>
        <w:t xml:space="preserve"> are superimposed at 90</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xml:space="preserve"> to one another.</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Carbon atoms have no lone pairs or empty orbitals in their outer shells, so that they are unable to form dative bonds.  This properties is responsible for the kinetic stability of its compounds.</w:t>
      </w:r>
    </w:p>
    <w:p>
      <w:pPr>
        <w:pStyle w:val="style0"/>
        <w:spacing w:after="0" w:lineRule="auto" w:line="240"/>
        <w:rPr>
          <w:rFonts w:ascii="Times New Roman" w:cs="Times New Roman" w:eastAsia="Times New Roman" w:hAnsi="Times New Roman"/>
          <w:sz w:val="24"/>
          <w:szCs w:val="24"/>
        </w:rPr>
      </w:pPr>
    </w:p>
    <w:bookmarkStart w:id="4" w:name="_2et92p0" w:colFirst="0" w:colLast="0"/>
    <w:bookmarkEnd w:id="4"/>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1.2</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Hybridization, sp3, sp2 and sp</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It is the four valence electrons that take part in bonding. Cabon can form single, double or triple bonds depending on how orbitals of the valence shell (2s</w:t>
      </w:r>
      <w:r>
        <w:rPr>
          <w:rFonts w:ascii="Times New Roman" w:cs="Times New Roman" w:eastAsia="Times New Roman" w:hAnsi="Times New Roman"/>
          <w:sz w:val="24"/>
          <w:szCs w:val="24"/>
          <w:vertAlign w:val="superscript"/>
        </w:rPr>
        <w:t xml:space="preserve">2 </w:t>
      </w:r>
      <w:r>
        <w:rPr>
          <w:rFonts w:ascii="Times New Roman" w:cs="Times New Roman" w:eastAsia="Times New Roman" w:hAnsi="Times New Roman"/>
          <w:sz w:val="24"/>
          <w:szCs w:val="24"/>
        </w:rPr>
        <w:t>2p</w:t>
      </w:r>
      <w:r>
        <w:rPr>
          <w:rFonts w:ascii="Times New Roman" w:cs="Times New Roman" w:eastAsia="Times New Roman" w:hAnsi="Times New Roman"/>
          <w:sz w:val="24"/>
          <w:szCs w:val="24"/>
          <w:vertAlign w:val="subscript"/>
        </w:rPr>
        <w:t>x</w:t>
      </w:r>
      <w:r>
        <w:rPr>
          <w:rFonts w:ascii="Times New Roman" w:cs="Times New Roman" w:eastAsia="Times New Roman" w:hAnsi="Times New Roman"/>
          <w:sz w:val="24"/>
          <w:szCs w:val="24"/>
          <w:vertAlign w:val="superscript"/>
        </w:rPr>
        <w:t xml:space="preserve">1 </w:t>
      </w:r>
      <w:r>
        <w:rPr>
          <w:rFonts w:ascii="Times New Roman" w:cs="Times New Roman" w:eastAsia="Times New Roman" w:hAnsi="Times New Roman"/>
          <w:sz w:val="24"/>
          <w:szCs w:val="24"/>
        </w:rPr>
        <w:t>2p</w:t>
      </w:r>
      <w:r>
        <w:rPr>
          <w:rFonts w:ascii="Times New Roman" w:cs="Times New Roman" w:eastAsia="Times New Roman" w:hAnsi="Times New Roman"/>
          <w:sz w:val="24"/>
          <w:szCs w:val="24"/>
          <w:vertAlign w:val="subscript"/>
        </w:rPr>
        <w:t>y</w:t>
      </w:r>
      <w:r>
        <w:rPr>
          <w:rFonts w:ascii="Times New Roman" w:cs="Times New Roman" w:eastAsia="Times New Roman" w:hAnsi="Times New Roman"/>
          <w:sz w:val="24"/>
          <w:szCs w:val="24"/>
          <w:vertAlign w:val="superscript"/>
        </w:rPr>
        <w:t>1</w:t>
      </w:r>
      <w:r>
        <w:rPr>
          <w:rFonts w:ascii="Times New Roman" w:cs="Times New Roman" w:eastAsia="Times New Roman" w:hAnsi="Times New Roman"/>
          <w:sz w:val="24"/>
          <w:szCs w:val="24"/>
        </w:rPr>
        <w:t>2p</w:t>
      </w:r>
      <w:r>
        <w:rPr>
          <w:rFonts w:ascii="Times New Roman" w:cs="Times New Roman" w:eastAsia="Times New Roman" w:hAnsi="Times New Roman"/>
          <w:sz w:val="24"/>
          <w:szCs w:val="24"/>
          <w:vertAlign w:val="subscript"/>
        </w:rPr>
        <w:t>z</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mix or combine.</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mixing or combining of atomic orbitals to form a new set of atomic orbitals that are available for bonding is called </w:t>
      </w:r>
      <w:r>
        <w:rPr>
          <w:rFonts w:ascii="Times New Roman" w:cs="Times New Roman" w:eastAsia="Times New Roman" w:hAnsi="Times New Roman"/>
          <w:b/>
          <w:sz w:val="24"/>
          <w:szCs w:val="24"/>
        </w:rPr>
        <w:t>Hybridization</w:t>
      </w:r>
      <w:r>
        <w:rPr>
          <w:rFonts w:ascii="Times New Roman" w:cs="Times New Roman" w:eastAsia="Times New Roman" w:hAnsi="Times New Roman"/>
          <w:sz w:val="24"/>
          <w:szCs w:val="24"/>
        </w:rPr>
        <w:t xml:space="preserve">. </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In orbital hybridization, thenewly constructed atomic orbitals are neither‘s’ or ‘p’ but are now referred to as hybrid orbitals.</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Bond angles in organic compounds are usually close to 109</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120</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xml:space="preserve"> or 180</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These bond angles are explained by the valence shell electron pair repulsion theory. An angle of 109.5</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xml:space="preserve"> is the largest possible separation for the 4 electron pairs, 120</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xml:space="preserve"> for 3 electron pairs and 180</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xml:space="preserve"> for two electron pairs. These shapes cannot result from bonding between simple ‘s’ and ‘p’ orbitals.</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Hybridization explains the actual bond angles and type bonding (single, double or triple) in all organic compounds. </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rPr>
      </w:pPr>
      <w:r>
        <w:rPr>
          <w:rFonts w:ascii="Times New Roman" w:cs="Times New Roman" w:eastAsia="Times New Roman" w:hAnsi="Times New Roman"/>
        </w:rPr>
        <w:t xml:space="preserve">Carbon is also unique in its ability to hybridize.  Its four bonding electrons can undergo hybridization to form: </w:t>
      </w:r>
    </w:p>
    <w:p>
      <w:pPr>
        <w:pStyle w:val="style0"/>
        <w:spacing w:after="0" w:lineRule="auto" w:line="240"/>
        <w:rPr>
          <w:rFonts w:ascii="Times New Roman" w:cs="Times New Roman" w:eastAsia="Times New Roman" w:hAnsi="Times New Roman"/>
          <w:sz w:val="24"/>
          <w:szCs w:val="24"/>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40"/>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Tetrahedral (sp</w:t>
      </w:r>
      <w:r>
        <w:rPr>
          <w:rFonts w:ascii="Times New Roman" w:cs="Times New Roman" w:eastAsia="Times New Roman" w:hAnsi="Times New Roman"/>
          <w:b w:val="false"/>
          <w:i w:val="false"/>
          <w:smallCaps w:val="false"/>
          <w:color w:val="000000"/>
          <w:sz w:val="24"/>
          <w:szCs w:val="24"/>
          <w:u w:val="none"/>
          <w:shd w:val="clear" w:color="auto" w:fill="auto"/>
          <w:vertAlign w:val="superscript"/>
        </w:rPr>
        <w:t>3</w:t>
      </w:r>
      <w:r>
        <w:rPr>
          <w:rFonts w:ascii="Times New Roman" w:cs="Times New Roman" w:eastAsia="Times New Roman" w:hAnsi="Times New Roman"/>
          <w:b w:val="false"/>
          <w:i w:val="false"/>
          <w:smallCaps w:val="false"/>
          <w:color w:val="000000"/>
          <w:sz w:val="24"/>
          <w:szCs w:val="24"/>
          <w:u w:val="none"/>
          <w:shd w:val="clear" w:color="auto" w:fill="auto"/>
          <w:vertAlign w:val="baseline"/>
        </w:rPr>
        <w:t>) hybrid orbitals as in alkanes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40"/>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Trigonal (sp</w:t>
      </w:r>
      <w:r>
        <w:rPr>
          <w:rFonts w:ascii="Times New Roman" w:cs="Times New Roman" w:eastAsia="Times New Roman" w:hAnsi="Times New Roman"/>
          <w:b w:val="false"/>
          <w:i w:val="false"/>
          <w:smallCaps w:val="false"/>
          <w:color w:val="000000"/>
          <w:sz w:val="24"/>
          <w:szCs w:val="24"/>
          <w:u w:val="none"/>
          <w:shd w:val="clear" w:color="auto" w:fill="auto"/>
          <w:vertAlign w:val="super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 hybrid orbitals as in alkenes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40"/>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Linear (sp) hybrid orbitals as in alkynes</w:t>
      </w:r>
    </w:p>
    <w:p>
      <w:pPr>
        <w:pStyle w:val="style0"/>
        <w:spacing w:after="0" w:lineRule="auto" w:line="240"/>
        <w:rPr>
          <w:rFonts w:ascii="Times New Roman" w:cs="Times New Roman" w:eastAsia="Times New Roman" w:hAnsi="Times New Roman"/>
          <w:sz w:val="24"/>
          <w:szCs w:val="24"/>
        </w:rPr>
      </w:pPr>
    </w:p>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Cambria" w:cs="Cambria" w:eastAsia="Cambria" w:hAnsi="Cambria"/>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1.2.1</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sp3 hybridization</w:t>
      </w:r>
      <w:r>
        <w:rPr>
          <w:rFonts w:ascii="Cambria" w:cs="Cambria" w:eastAsia="Cambria" w:hAnsi="Cambria"/>
          <w:b/>
          <w:i w:val="false"/>
          <w:smallCaps w:val="false"/>
          <w:color w:val="000000"/>
          <w:sz w:val="24"/>
          <w:szCs w:val="24"/>
          <w:u w:val="none"/>
          <w:shd w:val="clear" w:color="auto" w:fill="auto"/>
          <w:vertAlign w:val="baseline"/>
        </w:rPr>
        <w:t xml:space="preserve"> (sp3 hybrid orbitals)</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In sp</w:t>
      </w:r>
      <w:r>
        <w:rPr>
          <w:rFonts w:ascii="Times New Roman" w:cs="Times New Roman" w:eastAsia="Times New Roman" w:hAnsi="Times New Roman"/>
          <w:sz w:val="24"/>
          <w:szCs w:val="24"/>
          <w:vertAlign w:val="superscript"/>
        </w:rPr>
        <w:t>3</w:t>
      </w:r>
      <w:r>
        <w:rPr>
          <w:rFonts w:ascii="Times New Roman" w:cs="Times New Roman" w:eastAsia="Times New Roman" w:hAnsi="Times New Roman"/>
          <w:sz w:val="24"/>
          <w:szCs w:val="24"/>
        </w:rPr>
        <w:t xml:space="preserve"> hybridization, the (2s) and (2p</w:t>
      </w:r>
      <w:r>
        <w:rPr>
          <w:rFonts w:ascii="Times New Roman" w:cs="Times New Roman" w:eastAsia="Times New Roman" w:hAnsi="Times New Roman"/>
          <w:sz w:val="24"/>
          <w:szCs w:val="24"/>
          <w:vertAlign w:val="subscript"/>
        </w:rPr>
        <w:t xml:space="preserve">x </w:t>
      </w:r>
      <w:r>
        <w:rPr>
          <w:rFonts w:ascii="Times New Roman" w:cs="Times New Roman" w:eastAsia="Times New Roman" w:hAnsi="Times New Roman"/>
          <w:sz w:val="24"/>
          <w:szCs w:val="24"/>
        </w:rPr>
        <w:t>, 2p</w:t>
      </w:r>
      <w:r>
        <w:rPr>
          <w:rFonts w:ascii="Times New Roman" w:cs="Times New Roman" w:eastAsia="Times New Roman" w:hAnsi="Times New Roman"/>
          <w:sz w:val="24"/>
          <w:szCs w:val="24"/>
          <w:vertAlign w:val="subscript"/>
        </w:rPr>
        <w:t xml:space="preserve">y  </w:t>
      </w:r>
      <w:r>
        <w:rPr>
          <w:rFonts w:ascii="Times New Roman" w:cs="Times New Roman" w:eastAsia="Times New Roman" w:hAnsi="Times New Roman"/>
          <w:sz w:val="24"/>
          <w:szCs w:val="24"/>
        </w:rPr>
        <w:t>&amp; 2p</w:t>
      </w:r>
      <w:r>
        <w:rPr>
          <w:rFonts w:ascii="Times New Roman" w:cs="Times New Roman" w:eastAsia="Times New Roman" w:hAnsi="Times New Roman"/>
          <w:sz w:val="24"/>
          <w:szCs w:val="24"/>
          <w:vertAlign w:val="subscript"/>
        </w:rPr>
        <w:t>z</w:t>
      </w:r>
      <w:r>
        <w:rPr>
          <w:rFonts w:ascii="Times New Roman" w:cs="Times New Roman" w:eastAsia="Times New Roman" w:hAnsi="Times New Roman"/>
          <w:sz w:val="24"/>
          <w:szCs w:val="24"/>
        </w:rPr>
        <w:t>) are all hybridized resulting into four equivalent orbitals arranged tetrahedrally i.e. pointing towards the four corners of the regular tetrahedron.</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30" type="#_x0000_t75" filled="f" stroked="f" style="margin-left:0.0pt;margin-top:0.0pt;width:484.7pt;height:182.55pt;mso-wrap-distance-left:0.0pt;mso-wrap-distance-right:0.0pt;visibility:visible;">
            <v:imagedata r:id="rId5" embosscolor="white" o:title=""/>
            <v:fill/>
          </v:shape>
          <o:OLEObject Type="EMBED" ProgID="ChemDraw.Document.6.0" ShapeID="1030" DrawAspect="Content" ObjectID="0" r:id="rId6"/>
        </w:object>
      </w:r>
      <w:r>
        <w:rPr>
          <w:sz w:val="24"/>
          <w:szCs w:val="24"/>
        </w:rPr>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4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Figure 2: Illustration of sp</w:t>
      </w:r>
      <w:r>
        <w:rPr>
          <w:rFonts w:ascii="Times New Roman" w:cs="Times New Roman" w:eastAsia="Times New Roman" w:hAnsi="Times New Roman"/>
          <w:b/>
          <w:i w:val="false"/>
          <w:smallCaps w:val="false"/>
          <w:color w:val="000000"/>
          <w:sz w:val="24"/>
          <w:szCs w:val="24"/>
          <w:u w:val="none"/>
          <w:shd w:val="clear" w:color="auto" w:fill="auto"/>
          <w:vertAlign w:val="superscript"/>
        </w:rPr>
        <w:t>3</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 hybridazation</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The resulting 4 orbitals are called sp</w:t>
      </w:r>
      <w:r>
        <w:rPr>
          <w:rFonts w:ascii="Times New Roman" w:cs="Times New Roman" w:eastAsia="Times New Roman" w:hAnsi="Times New Roman"/>
          <w:sz w:val="24"/>
          <w:szCs w:val="24"/>
          <w:vertAlign w:val="superscript"/>
        </w:rPr>
        <w:t>3</w:t>
      </w:r>
      <w:r>
        <w:rPr>
          <w:rFonts w:ascii="Times New Roman" w:cs="Times New Roman" w:eastAsia="Times New Roman" w:hAnsi="Times New Roman"/>
          <w:sz w:val="24"/>
          <w:szCs w:val="24"/>
        </w:rPr>
        <w:t xml:space="preserve"> hybrid orbitals because they composed of one (2s) and three (2p) orbitals (see figure 2). The four electrons in the sp</w:t>
      </w:r>
      <w:r>
        <w:rPr>
          <w:rFonts w:ascii="Times New Roman" w:cs="Times New Roman" w:eastAsia="Times New Roman" w:hAnsi="Times New Roman"/>
          <w:sz w:val="24"/>
          <w:szCs w:val="24"/>
          <w:vertAlign w:val="superscript"/>
        </w:rPr>
        <w:t>3</w:t>
      </w:r>
      <w:r>
        <w:rPr>
          <w:rFonts w:ascii="Times New Roman" w:cs="Times New Roman" w:eastAsia="Times New Roman" w:hAnsi="Times New Roman"/>
          <w:sz w:val="24"/>
          <w:szCs w:val="24"/>
        </w:rPr>
        <w:t xml:space="preserve"> orbitals are the ones that form covalent bonds with other atoms.</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Each of the four sp</w:t>
      </w:r>
      <w:r>
        <w:rPr>
          <w:rFonts w:ascii="Times New Roman" w:cs="Times New Roman" w:eastAsia="Times New Roman" w:hAnsi="Times New Roman"/>
          <w:sz w:val="24"/>
          <w:szCs w:val="24"/>
          <w:vertAlign w:val="superscript"/>
        </w:rPr>
        <w:t>3</w:t>
      </w:r>
      <w:r>
        <w:rPr>
          <w:rFonts w:ascii="Times New Roman" w:cs="Times New Roman" w:eastAsia="Times New Roman" w:hAnsi="Times New Roman"/>
          <w:sz w:val="24"/>
          <w:szCs w:val="24"/>
        </w:rPr>
        <w:t xml:space="preserve"> hybrid orbitals has 25% ‘s’ character and 75% ‘p’ character.</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The energy of the four sp</w:t>
      </w:r>
      <w:r>
        <w:rPr>
          <w:rFonts w:ascii="Times New Roman" w:cs="Times New Roman" w:eastAsia="Times New Roman" w:hAnsi="Times New Roman"/>
          <w:sz w:val="24"/>
          <w:szCs w:val="24"/>
          <w:vertAlign w:val="superscript"/>
        </w:rPr>
        <w:t>3</w:t>
      </w:r>
      <w:r>
        <w:rPr>
          <w:rFonts w:ascii="Times New Roman" w:cs="Times New Roman" w:eastAsia="Times New Roman" w:hAnsi="Times New Roman"/>
          <w:sz w:val="24"/>
          <w:szCs w:val="24"/>
        </w:rPr>
        <w:t xml:space="preserve"> hybrid orbitals are a little less than that of the 2p orbitals but somewhat greater than that of the 2s orbital.</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The shape of sp3 hybrid orbitals resembles that of p orbitals except that the dumbell is lop-sided and the electron is more likely to be found in the space that extends out a greater distance in one direction from the nucleus (see figure 3).</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p>
    <w:p>
      <w:pPr>
        <w:pStyle w:val="style0"/>
        <w:spacing w:after="0" w:lineRule="auto" w:line="24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32" type="#_x0000_t75" filled="f" stroked="f" style="margin-left:0.0pt;margin-top:0.0pt;width:334.3pt;height:69.45pt;mso-wrap-distance-left:0.0pt;mso-wrap-distance-right:0.0pt;visibility:visible;">
            <v:imagedata r:id="rId7" embosscolor="white" o:title=""/>
            <v:fill/>
          </v:shape>
          <o:OLEObject Type="EMBED" ProgID="ChemDraw.Document.6.0" ShapeID="1032" DrawAspect="Content" ObjectID="0" r:id="rId8"/>
        </w:object>
      </w:r>
      <w:r>
        <w:rPr>
          <w:sz w:val="24"/>
          <w:szCs w:val="24"/>
        </w:rPr>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4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Figure 3: shape of an sp</w:t>
      </w:r>
      <w:r>
        <w:rPr>
          <w:rFonts w:ascii="Times New Roman" w:cs="Times New Roman" w:eastAsia="Times New Roman" w:hAnsi="Times New Roman"/>
          <w:b/>
          <w:i w:val="false"/>
          <w:smallCaps w:val="false"/>
          <w:color w:val="000000"/>
          <w:sz w:val="24"/>
          <w:szCs w:val="24"/>
          <w:u w:val="none"/>
          <w:shd w:val="clear" w:color="auto" w:fill="auto"/>
          <w:vertAlign w:val="superscript"/>
        </w:rPr>
        <w:t>3</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 hybrid orbital</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72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Each sp</w:t>
      </w:r>
      <w:r>
        <w:rPr>
          <w:rFonts w:ascii="Times New Roman" w:cs="Times New Roman" w:eastAsia="Times New Roman" w:hAnsi="Times New Roman"/>
          <w:b w:val="false"/>
          <w:i w:val="false"/>
          <w:smallCaps w:val="false"/>
          <w:color w:val="000000"/>
          <w:sz w:val="24"/>
          <w:szCs w:val="24"/>
          <w:u w:val="none"/>
          <w:shd w:val="clear" w:color="auto" w:fill="auto"/>
          <w:vertAlign w:val="superscript"/>
        </w:rPr>
        <w:t>3</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hybrid orbital has one node two lobes of unequal sizes which make the electron density greater on one side of the nucleus. The larger lobe in each case overlaps with the orbitals of another atom such as hydrogen during bond formation.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Hybrid orbitals form </w:t>
      </w:r>
      <w:r>
        <w:rPr>
          <w:rFonts w:ascii="Times New Roman" w:cs="Times New Roman" w:eastAsia="Times New Roman" w:hAnsi="Times New Roman"/>
          <w:b/>
          <w:i w:val="false"/>
          <w:smallCaps w:val="false"/>
          <w:color w:val="000000"/>
          <w:sz w:val="24"/>
          <w:szCs w:val="24"/>
          <w:u w:val="none"/>
          <w:shd w:val="clear" w:color="auto" w:fill="auto"/>
          <w:vertAlign w:val="baseline"/>
        </w:rPr>
        <w:t>sigma</w:t>
      </w: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r>
        <w:rPr>
          <w:rFonts w:ascii="Symbol" w:cs="Symbol" w:eastAsia="Symbol" w:hAnsi="Symbol"/>
          <w:b/>
          <w:i w:val="false"/>
          <w:smallCaps w:val="false"/>
          <w:color w:val="000000"/>
          <w:sz w:val="24"/>
          <w:szCs w:val="24"/>
          <w:u w:val="none"/>
          <w:shd w:val="clear" w:color="auto" w:fill="auto"/>
          <w:vertAlign w:val="baseline"/>
        </w:rPr>
        <w:t>δ</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bonds when they overlap with other orbitals of the same or different types (see figure 4).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72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720" w:right="0" w:firstLine="0"/>
        <w:jc w:val="center"/>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4"/>
          <w:szCs w:val="24"/>
          <w:u w:val="none"/>
          <w:shd w:val="clear" w:color="auto" w:fill="auto"/>
          <w:vertAlign w:val="baseline"/>
        </w:rPr>
      </w:r>
      <w:r>
        <w:rPr>
          <w:rFonts w:ascii="Calibri" w:cs="Calibri" w:eastAsia="Calibri" w:hAnsi="Calibri"/>
          <w:b w:val="false"/>
          <w:i w:val="false"/>
          <w:smallCaps w:val="false"/>
          <w:color w:val="000000"/>
          <w:sz w:val="24"/>
          <w:szCs w:val="24"/>
          <w:u w:val="none"/>
          <w:shd w:val="clear" w:color="auto" w:fill="auto"/>
          <w:vertAlign w:val="baseline"/>
        </w:rPr>
      </w:r>
      <w:r>
        <w:rPr>
          <w:rFonts w:ascii="Calibri" w:cs="Calibri" w:eastAsia="Calibri" w:hAnsi="Calibri"/>
          <w:b w:val="false"/>
          <w:i w:val="false"/>
          <w:smallCaps w:val="false"/>
          <w:color w:val="000000"/>
          <w:sz w:val="24"/>
          <w:szCs w:val="24"/>
          <w:u w:val="none"/>
          <w:shd w:val="clear" w:color="auto" w:fill="auto"/>
          <w:vertAlign w:val="baseline"/>
        </w:rPr>
      </w:r>
      <w:r>
        <w:rPr>
          <w:rFonts w:ascii="Calibri" w:cs="Calibri" w:eastAsia="Calibri" w:hAnsi="Calibri"/>
          <w:b w:val="false"/>
          <w:i w:val="false"/>
          <w:smallCaps w:val="false"/>
          <w:color w:val="000000"/>
          <w:sz w:val="24"/>
          <w:szCs w:val="24"/>
          <w:u w:val="none"/>
          <w:shd w:val="clear" w:color="auto" w:fill="auto"/>
          <w:vertAlign w:val="baseline"/>
        </w:rPr>
        <w:object>
          <v:shape id="1034" type="#_x0000_t75" filled="f" stroked="f" style="margin-left:0.0pt;margin-top:0.0pt;width:381.2pt;height:376.05pt;mso-wrap-distance-left:0.0pt;mso-wrap-distance-right:0.0pt;visibility:visible;">
            <v:imagedata r:id="rId9" embosscolor="white" o:title=""/>
            <v:fill/>
          </v:shape>
          <o:OLEObject Type="EMBED" ProgID="ChemDraw.Document.6.0" ShapeID="1034" DrawAspect="Content" ObjectID="0" r:id="rId10"/>
        </w:object>
      </w:r>
      <w:r>
        <w:rPr>
          <w:rFonts w:ascii="Calibri" w:cs="Calibri" w:eastAsia="Calibri" w:hAnsi="Calibri"/>
          <w:b w:val="false"/>
          <w:i w:val="false"/>
          <w:smallCaps w:val="false"/>
          <w:color w:val="000000"/>
          <w:sz w:val="24"/>
          <w:szCs w:val="24"/>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4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Figure 4: sigma bond formation</w:t>
      </w:r>
    </w:p>
    <w:p>
      <w:pPr>
        <w:pStyle w:val="style0"/>
        <w:jc w:val="center"/>
        <w:rPr/>
      </w:pPr>
      <w:r>
        <w:rPr/>
        <w:drawing>
          <wp:inline distL="0" distT="0" distB="0" distR="0">
            <wp:extent cx="5115560" cy="3933825"/>
            <wp:effectExtent l="0" t="0" r="0" b="0"/>
            <wp:docPr id="1036" name="image1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23.png"/>
                    <pic:cNvPicPr/>
                  </pic:nvPicPr>
                  <pic:blipFill>
                    <a:blip r:embed="rId11" cstate="print"/>
                    <a:srcRect l="24416" t="19565" r="21744" b="6763"/>
                    <a:stretch/>
                  </pic:blipFill>
                  <pic:spPr>
                    <a:xfrm rot="0">
                      <a:off x="0" y="0"/>
                      <a:ext cx="5115560" cy="3933825"/>
                    </a:xfrm>
                    <a:prstGeom prst="rect"/>
                    <a:ln cmpd="sng" cap="flat" w="9525">
                      <a:solidFill>
                        <a:srgbClr val="000000"/>
                      </a:solidFill>
                      <a:prstDash val="solid"/>
                      <a:round/>
                      <a:headEnd/>
                      <a:tailEnd/>
                    </a:ln>
                  </pic:spPr>
                </pic:pic>
              </a:graphicData>
            </a:graphic>
          </wp:inline>
        </w:drawing>
      </w:r>
    </w:p>
    <w:p>
      <w:pPr>
        <w:pStyle w:val="style0"/>
        <w:spacing w:after="0" w:lineRule="auto" w:line="240"/>
        <w:ind w:left="9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The four s-sp</w:t>
      </w:r>
      <w:r>
        <w:rPr>
          <w:rFonts w:ascii="Times New Roman" w:cs="Times New Roman" w:eastAsia="Times New Roman" w:hAnsi="Times New Roman"/>
          <w:sz w:val="24"/>
          <w:szCs w:val="24"/>
          <w:vertAlign w:val="superscript"/>
        </w:rPr>
        <w:t>3</w:t>
      </w:r>
      <w:r>
        <w:rPr>
          <w:rFonts w:ascii="Times New Roman" w:cs="Times New Roman" w:eastAsia="Times New Roman" w:hAnsi="Times New Roman"/>
          <w:sz w:val="24"/>
          <w:szCs w:val="24"/>
        </w:rPr>
        <w:t xml:space="preserve"> in methane (CH</w:t>
      </w:r>
      <w:r>
        <w:rPr>
          <w:rFonts w:ascii="Times New Roman" w:cs="Times New Roman" w:eastAsia="Times New Roman" w:hAnsi="Times New Roman"/>
          <w:sz w:val="24"/>
          <w:szCs w:val="24"/>
          <w:vertAlign w:val="subscript"/>
        </w:rPr>
        <w:t>4</w:t>
      </w:r>
      <w:r>
        <w:rPr>
          <w:rFonts w:ascii="Times New Roman" w:cs="Times New Roman" w:eastAsia="Times New Roman" w:hAnsi="Times New Roman"/>
          <w:sz w:val="24"/>
          <w:szCs w:val="24"/>
        </w:rPr>
        <w:t>) are localized molecular orbitals that define its tetrahedral structure.</w:t>
      </w:r>
    </w:p>
    <w:p>
      <w:pPr>
        <w:pStyle w:val="style0"/>
        <w:spacing w:after="0" w:lineRule="auto" w:line="240"/>
        <w:ind w:left="90" w:firstLine="0"/>
        <w:rPr>
          <w:rFonts w:ascii="Times New Roman" w:cs="Times New Roman" w:eastAsia="Times New Roman" w:hAnsi="Times New Roman"/>
          <w:sz w:val="24"/>
          <w:szCs w:val="24"/>
        </w:rPr>
      </w:pPr>
    </w:p>
    <w:p>
      <w:pPr>
        <w:pStyle w:val="style0"/>
        <w:spacing w:after="0" w:lineRule="auto" w:line="240"/>
        <w:ind w:left="9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sp</w:t>
      </w:r>
      <w:r>
        <w:rPr>
          <w:rFonts w:ascii="Times New Roman" w:cs="Times New Roman" w:eastAsia="Times New Roman" w:hAnsi="Times New Roman"/>
          <w:sz w:val="24"/>
          <w:szCs w:val="24"/>
          <w:vertAlign w:val="superscript"/>
        </w:rPr>
        <w:t>3</w:t>
      </w:r>
      <w:r>
        <w:rPr>
          <w:rFonts w:ascii="Times New Roman" w:cs="Times New Roman" w:eastAsia="Times New Roman" w:hAnsi="Times New Roman"/>
          <w:sz w:val="24"/>
          <w:szCs w:val="24"/>
        </w:rPr>
        <w:t xml:space="preserve"> hybridization is extended to compounds that contain C-C single bonds such as saturated alkanes e.g. ethane, propane, butane e.t.c.</w:t>
      </w:r>
    </w:p>
    <w:p>
      <w:pPr>
        <w:pStyle w:val="style0"/>
        <w:spacing w:after="0" w:lineRule="auto" w:line="240"/>
        <w:ind w:left="90" w:firstLine="0"/>
        <w:rPr>
          <w:rFonts w:ascii="Times New Roman" w:cs="Times New Roman" w:eastAsia="Times New Roman" w:hAnsi="Times New Roman"/>
          <w:sz w:val="24"/>
          <w:szCs w:val="24"/>
        </w:rPr>
      </w:pPr>
    </w:p>
    <w:p>
      <w:pPr>
        <w:pStyle w:val="style0"/>
        <w:spacing w:after="0" w:lineRule="auto" w:line="240"/>
        <w:ind w:left="9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The C-C single bonds allow free rotation in space that is analogous to ‘wheel and axle’ in motion, the axle resembling the bond in this case.</w:t>
      </w:r>
    </w:p>
    <w:p>
      <w:pPr>
        <w:pStyle w:val="style0"/>
        <w:spacing w:after="0" w:lineRule="auto" w:line="240"/>
        <w:rPr>
          <w:rFonts w:ascii="Times New Roman" w:cs="Times New Roman" w:eastAsia="Times New Roman" w:hAnsi="Times New Roman"/>
          <w:sz w:val="24"/>
          <w:szCs w:val="24"/>
        </w:rPr>
      </w:pPr>
    </w:p>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Cambria" w:cs="Cambria" w:eastAsia="Cambria" w:hAnsi="Cambria"/>
          <w:b/>
          <w:i w:val="false"/>
          <w:smallCaps w:val="false"/>
          <w:color w:val="000000"/>
          <w:sz w:val="22"/>
          <w:szCs w:val="22"/>
          <w:u w:val="none"/>
          <w:shd w:val="clear" w:color="auto" w:fill="auto"/>
          <w:vertAlign w:val="baseline"/>
        </w:rPr>
      </w:pPr>
      <w:r>
        <w:rPr>
          <w:rFonts w:ascii="Cambria" w:cs="Cambria" w:eastAsia="Cambria" w:hAnsi="Cambria"/>
          <w:b/>
          <w:i w:val="false"/>
          <w:smallCaps w:val="false"/>
          <w:color w:val="000000"/>
          <w:sz w:val="22"/>
          <w:szCs w:val="22"/>
          <w:u w:val="none"/>
          <w:shd w:val="clear" w:color="auto" w:fill="auto"/>
          <w:vertAlign w:val="baseline"/>
        </w:rPr>
        <w:t>1.2.2</w:t>
      </w:r>
      <w:r>
        <w:rPr>
          <w:rFonts w:ascii="Cambria" w:cs="Cambria" w:eastAsia="Cambria" w:hAnsi="Cambria"/>
          <w:b/>
          <w:i w:val="false"/>
          <w:smallCaps w:val="false"/>
          <w:color w:val="000000"/>
          <w:sz w:val="22"/>
          <w:szCs w:val="22"/>
          <w:u w:val="none"/>
          <w:shd w:val="clear" w:color="auto" w:fill="auto"/>
          <w:vertAlign w:val="baseline"/>
        </w:rPr>
        <w:tab/>
      </w:r>
      <w:r>
        <w:rPr>
          <w:rFonts w:ascii="Cambria" w:cs="Cambria" w:eastAsia="Cambria" w:hAnsi="Cambria"/>
          <w:b/>
          <w:i w:val="false"/>
          <w:smallCaps w:val="false"/>
          <w:color w:val="000000"/>
          <w:sz w:val="22"/>
          <w:szCs w:val="22"/>
          <w:u w:val="none"/>
          <w:shd w:val="clear" w:color="auto" w:fill="auto"/>
          <w:vertAlign w:val="baseline"/>
        </w:rPr>
        <w:t>sp2 hybridization (sp2 hybrid orbitals)</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72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In 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hybridization, one of the electrons in the 2s orbital is promoted to a 2p orbital. The 2s and two of 2p orbital are then hybridized resulting into three equivalent 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hybrid orbitalsthat are degenerate (see figure 5).</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40"/>
        <w:ind w:left="0" w:right="0" w:firstLine="0"/>
        <w:jc w:val="center"/>
        <w:rPr>
          <w:rFonts w:ascii="Times New Roman" w:cs="Times New Roman" w:eastAsia="Times New Roman" w:hAnsi="Times New Roman"/>
          <w:b/>
          <w:i w:val="false"/>
          <w:smallCaps w:val="false"/>
          <w:color w:val="4f81bd"/>
          <w:sz w:val="24"/>
          <w:szCs w:val="24"/>
          <w:u w:val="none"/>
          <w:shd w:val="clear" w:color="auto" w:fill="auto"/>
          <w:vertAlign w:val="baseline"/>
        </w:rPr>
      </w:pPr>
      <w:r>
        <w:rPr>
          <w:rFonts w:ascii="Calibri" w:cs="Calibri" w:eastAsia="Calibri" w:hAnsi="Calibri"/>
          <w:b/>
          <w:i w:val="false"/>
          <w:smallCaps w:val="false"/>
          <w:color w:val="4f81bd"/>
          <w:sz w:val="24"/>
          <w:szCs w:val="24"/>
          <w:u w:val="none"/>
          <w:shd w:val="clear" w:color="auto" w:fill="auto"/>
          <w:vertAlign w:val="baseline"/>
        </w:rPr>
      </w:r>
      <w:r>
        <w:rPr>
          <w:rFonts w:ascii="Calibri" w:cs="Calibri" w:eastAsia="Calibri" w:hAnsi="Calibri"/>
          <w:b/>
          <w:i w:val="false"/>
          <w:smallCaps w:val="false"/>
          <w:color w:val="4f81bd"/>
          <w:sz w:val="24"/>
          <w:szCs w:val="24"/>
          <w:u w:val="none"/>
          <w:shd w:val="clear" w:color="auto" w:fill="auto"/>
          <w:vertAlign w:val="baseline"/>
        </w:rPr>
      </w:r>
      <w:r>
        <w:rPr>
          <w:rFonts w:ascii="Calibri" w:cs="Calibri" w:eastAsia="Calibri" w:hAnsi="Calibri"/>
          <w:b/>
          <w:i w:val="false"/>
          <w:smallCaps w:val="false"/>
          <w:color w:val="4f81bd"/>
          <w:sz w:val="24"/>
          <w:szCs w:val="24"/>
          <w:u w:val="none"/>
          <w:shd w:val="clear" w:color="auto" w:fill="auto"/>
          <w:vertAlign w:val="baseline"/>
        </w:rPr>
      </w:r>
      <w:r>
        <w:rPr>
          <w:rFonts w:ascii="Calibri" w:cs="Calibri" w:eastAsia="Calibri" w:hAnsi="Calibri"/>
          <w:b/>
          <w:i w:val="false"/>
          <w:smallCaps w:val="false"/>
          <w:color w:val="4f81bd"/>
          <w:sz w:val="24"/>
          <w:szCs w:val="24"/>
          <w:u w:val="none"/>
          <w:shd w:val="clear" w:color="auto" w:fill="auto"/>
          <w:vertAlign w:val="baseline"/>
        </w:rPr>
        <w:object>
          <v:shape id="1037" type="#_x0000_t75" filled="f" stroked="f" style="margin-left:0.0pt;margin-top:0.0pt;width:504.65pt;height:185.15pt;mso-wrap-distance-left:0.0pt;mso-wrap-distance-right:0.0pt;visibility:visible;">
            <v:imagedata r:id="rId12" embosscolor="white" o:title=""/>
            <v:fill/>
          </v:shape>
          <o:OLEObject Type="EMBED" ProgID="ChemDraw.Document.6.0" ShapeID="1037" DrawAspect="Content" ObjectID="0" r:id="rId13"/>
        </w:object>
      </w:r>
      <w:r>
        <w:rPr>
          <w:rFonts w:ascii="Calibri" w:cs="Calibri" w:eastAsia="Calibri" w:hAnsi="Calibri"/>
          <w:b/>
          <w:i w:val="false"/>
          <w:smallCaps w:val="false"/>
          <w:color w:val="4f81bd"/>
          <w:sz w:val="24"/>
          <w:szCs w:val="24"/>
          <w:u w:val="none"/>
          <w:shd w:val="clear" w:color="auto" w:fill="auto"/>
          <w:vertAlign w:val="baseline"/>
        </w:rPr>
      </w:r>
      <w:r>
        <w:rPr>
          <w:rFonts w:ascii="Times New Roman" w:cs="Times New Roman" w:eastAsia="Times New Roman" w:hAnsi="Times New Roman"/>
          <w:b/>
          <w:i w:val="false"/>
          <w:smallCaps w:val="false"/>
          <w:color w:val="000000"/>
          <w:sz w:val="24"/>
          <w:szCs w:val="24"/>
          <w:u w:val="none"/>
          <w:shd w:val="clear" w:color="auto" w:fill="auto"/>
          <w:vertAlign w:val="baseline"/>
        </w:rPr>
        <w:t>Figure 5: illustration of sp</w:t>
      </w:r>
      <w:r>
        <w:rPr>
          <w:rFonts w:ascii="Times New Roman" w:cs="Times New Roman" w:eastAsia="Times New Roman" w:hAnsi="Times New Roman"/>
          <w:b/>
          <w:i w:val="false"/>
          <w:smallCaps w:val="false"/>
          <w:color w:val="000000"/>
          <w:sz w:val="24"/>
          <w:szCs w:val="24"/>
          <w:u w:val="none"/>
          <w:shd w:val="clear" w:color="auto" w:fill="auto"/>
          <w:vertAlign w:val="superscript"/>
        </w:rPr>
        <w:t>2</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 hybridization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The remaining orbital (one of 2p) is undisturbed.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The three 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orbitals all lie on the same plane and are directed to the corners of a equilateral triangle, a trigonal plannar arrangement. The bond angle is 120</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The remaining 2p orbital is perpendicular to the plane formed by the three 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hybrid orbitals.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Each of the three 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hybrid orbitals has 33.3 % ‘s’ character and 66.6% ‘p’ character. </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Each of the three 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hybrid orbitals contain a single electron such that the electronic configuration is (1s)</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(2sp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vertAlign w:val="superscript"/>
        </w:rPr>
        <w:t>1</w:t>
      </w:r>
      <w:r>
        <w:rPr>
          <w:rFonts w:ascii="Times New Roman" w:cs="Times New Roman" w:eastAsia="Times New Roman" w:hAnsi="Times New Roman"/>
          <w:sz w:val="24"/>
          <w:szCs w:val="24"/>
        </w:rPr>
        <w:t xml:space="preserve"> (2sp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vertAlign w:val="superscript"/>
        </w:rPr>
        <w:t xml:space="preserve"> 1</w:t>
      </w:r>
      <w:r>
        <w:rPr>
          <w:rFonts w:ascii="Times New Roman" w:cs="Times New Roman" w:eastAsia="Times New Roman" w:hAnsi="Times New Roman"/>
          <w:sz w:val="24"/>
          <w:szCs w:val="24"/>
        </w:rPr>
        <w:t xml:space="preserve"> (2sp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vertAlign w:val="superscript"/>
        </w:rPr>
        <w:t xml:space="preserve"> 1     </w:t>
      </w:r>
      <w:r>
        <w:rPr>
          <w:rFonts w:ascii="Times New Roman" w:cs="Times New Roman" w:eastAsia="Times New Roman" w:hAnsi="Times New Roman"/>
          <w:sz w:val="24"/>
          <w:szCs w:val="24"/>
        </w:rPr>
        <w:t>(2p)</w:t>
      </w:r>
      <w:r>
        <w:rPr>
          <w:rFonts w:ascii="Times New Roman" w:cs="Times New Roman" w:eastAsia="Times New Roman" w:hAnsi="Times New Roman"/>
          <w:sz w:val="24"/>
          <w:szCs w:val="24"/>
          <w:vertAlign w:val="superscript"/>
        </w:rPr>
        <w:t xml:space="preserve"> 1</w:t>
      </w:r>
      <w:r>
        <w:rPr>
          <w:rFonts w:ascii="Times New Roman" w:cs="Times New Roman" w:eastAsia="Times New Roman" w:hAnsi="Times New Roman"/>
          <w:sz w:val="24"/>
          <w:szCs w:val="24"/>
        </w:rPr>
        <w:t>.</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Carbon uses 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hybrid orbitals to form sigma bonds with other carbon atoms such as the case of ethane (CH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 molecule.</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undisturbed 2p orbitals of the two carbon atoms of ethene overlap in a side by side manner resulting into the formation of pi (π) molecular bond (see figure 6).  </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jc w:val="center"/>
        <w:rPr>
          <w:sz w:val="24"/>
          <w:szCs w:val="24"/>
        </w:rPr>
      </w:pPr>
      <w:r>
        <w:rPr>
          <w:sz w:val="24"/>
          <w:szCs w:val="24"/>
        </w:rPr>
      </w:r>
      <w:r>
        <w:rPr>
          <w:sz w:val="24"/>
          <w:szCs w:val="24"/>
        </w:rPr>
      </w:r>
      <w:r>
        <w:rPr>
          <w:sz w:val="24"/>
          <w:szCs w:val="24"/>
        </w:rPr>
      </w:r>
      <w:r>
        <w:rPr>
          <w:sz w:val="24"/>
          <w:szCs w:val="24"/>
        </w:rPr>
        <w:object>
          <v:shape id="1039" type="#_x0000_t75" filled="f" stroked="f" style="margin-left:0.0pt;margin-top:0.0pt;width:374.15pt;height:435.2pt;mso-wrap-distance-left:0.0pt;mso-wrap-distance-right:0.0pt;visibility:visible;">
            <v:imagedata r:id="rId14" embosscolor="white" o:title=""/>
            <v:fill/>
          </v:shape>
          <o:OLEObject Type="EMBED" ProgID="ChemDraw.Document.6.0" ShapeID="1039" DrawAspect="Content" ObjectID="0" r:id="rId15"/>
        </w:object>
      </w:r>
      <w:r>
        <w:rPr>
          <w:sz w:val="24"/>
          <w:szCs w:val="24"/>
        </w:rPr>
      </w:r>
    </w:p>
    <w:p>
      <w:pPr>
        <w:pStyle w:val="style0"/>
        <w:spacing w:after="0" w:lineRule="auto" w:line="240"/>
        <w:jc w:val="center"/>
        <w:rPr>
          <w:sz w:val="24"/>
          <w:szCs w:val="24"/>
        </w:rPr>
      </w:pP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4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Figure 6: Geometry of sp</w:t>
      </w:r>
      <w:r>
        <w:rPr>
          <w:rFonts w:ascii="Times New Roman" w:cs="Times New Roman" w:eastAsia="Times New Roman" w:hAnsi="Times New Roman"/>
          <w:b/>
          <w:i w:val="false"/>
          <w:smallCaps w:val="false"/>
          <w:color w:val="000000"/>
          <w:sz w:val="24"/>
          <w:szCs w:val="24"/>
          <w:u w:val="none"/>
          <w:shd w:val="clear" w:color="auto" w:fill="auto"/>
          <w:vertAlign w:val="superscript"/>
        </w:rPr>
        <w:t>2</w:t>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 hybridization</w:t>
      </w:r>
    </w:p>
    <w:p>
      <w:pPr>
        <w:pStyle w:val="style0"/>
        <w:spacing w:after="0" w:lineRule="auto" w:line="240"/>
        <w:jc w:val="center"/>
        <w:rPr>
          <w:sz w:val="24"/>
          <w:szCs w:val="24"/>
        </w:rPr>
      </w:pPr>
    </w:p>
    <w:p>
      <w:pPr>
        <w:pStyle w:val="style0"/>
        <w:spacing w:after="0" w:lineRule="auto" w:line="240"/>
        <w:jc w:val="center"/>
        <w:rPr>
          <w:sz w:val="24"/>
          <w:szCs w:val="24"/>
        </w:rPr>
      </w:pPr>
      <w:r>
        <w:rPr>
          <w:sz w:val="24"/>
          <w:szCs w:val="24"/>
        </w:rPr>
        <w:drawing>
          <wp:inline distL="0" distT="0" distB="0" distR="0">
            <wp:extent cx="5684520" cy="3709670"/>
            <wp:effectExtent l="0" t="0" r="0" b="0"/>
            <wp:docPr id="1041" name="image12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28.png"/>
                    <pic:cNvPicPr/>
                  </pic:nvPicPr>
                  <pic:blipFill>
                    <a:blip r:embed="rId16" cstate="print"/>
                    <a:srcRect l="21861" t="20125" r="18671" b="10840"/>
                    <a:stretch/>
                  </pic:blipFill>
                  <pic:spPr>
                    <a:xfrm rot="0">
                      <a:off x="0" y="0"/>
                      <a:ext cx="5684520" cy="3709670"/>
                    </a:xfrm>
                    <a:prstGeom prst="rect"/>
                    <a:ln cmpd="sng" cap="flat" w="9525">
                      <a:solidFill>
                        <a:srgbClr val="000000"/>
                      </a:solidFill>
                      <a:prstDash val="solid"/>
                      <a:round/>
                      <a:headEnd/>
                      <a:tailEnd/>
                    </a:ln>
                  </pic:spPr>
                </pic:pic>
              </a:graphicData>
            </a:graphic>
          </wp:inline>
        </w:drawing>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The trigonal arrangement occur in compounds that contain a double bond which is regarded as being made up of a strong sigma (</w:t>
      </w:r>
      <w:r>
        <w:rPr>
          <w:rFonts w:ascii="Symbol" w:cs="Symbol" w:eastAsia="Symbol" w:hAnsi="Symbol"/>
          <w:b/>
          <w:color w:val="000000"/>
          <w:sz w:val="24"/>
          <w:szCs w:val="24"/>
        </w:rPr>
        <w:t>δ</w:t>
      </w:r>
      <w:r>
        <w:rPr>
          <w:rFonts w:ascii="Times New Roman" w:cs="Times New Roman" w:eastAsia="Times New Roman" w:hAnsi="Times New Roman"/>
          <w:sz w:val="24"/>
          <w:szCs w:val="24"/>
        </w:rPr>
        <w:t>) bond between two 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hybrid orbitals and a weaker pi (π) bond.</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As opposed to the sp</w:t>
      </w:r>
      <w:r>
        <w:rPr>
          <w:rFonts w:ascii="Times New Roman" w:cs="Times New Roman" w:eastAsia="Times New Roman" w:hAnsi="Times New Roman"/>
          <w:sz w:val="24"/>
          <w:szCs w:val="24"/>
          <w:vertAlign w:val="superscript"/>
        </w:rPr>
        <w:t>3</w:t>
      </w:r>
      <w:r>
        <w:rPr>
          <w:rFonts w:ascii="Times New Roman" w:cs="Times New Roman" w:eastAsia="Times New Roman" w:hAnsi="Times New Roman"/>
          <w:sz w:val="24"/>
          <w:szCs w:val="24"/>
        </w:rPr>
        <w:t xml:space="preserve"> hybrid orbitals, there is restricted rotation about the double bond. </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The C=C (double) bond is shorter than the C-C (single) bond because the electron pairs draw the nuclei more closer together than a single electron pair does.</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Electrons in the π bond are less tightly held and are more polarized and so chemical reactions involving alkenes involve initial attack at the </w:t>
      </w:r>
      <w:r>
        <w:rPr>
          <w:rFonts w:ascii="Times New Roman" w:cs="Times New Roman" w:eastAsia="Times New Roman" w:hAnsi="Times New Roman"/>
          <w:b/>
          <w:sz w:val="24"/>
          <w:szCs w:val="24"/>
        </w:rPr>
        <w:t>π</w:t>
      </w:r>
      <w:r>
        <w:rPr>
          <w:rFonts w:ascii="Times New Roman" w:cs="Times New Roman" w:eastAsia="Times New Roman" w:hAnsi="Times New Roman"/>
          <w:sz w:val="24"/>
          <w:szCs w:val="24"/>
        </w:rPr>
        <w:t xml:space="preserve"> electrons of the double bond.</w:t>
      </w:r>
    </w:p>
    <w:p>
      <w:pPr>
        <w:pStyle w:val="style0"/>
        <w:rPr/>
      </w:pPr>
    </w:p>
    <w:p>
      <w:pPr>
        <w:pStyle w:val="style0"/>
        <w:spacing w:after="0" w:lineRule="auto" w:line="240"/>
        <w:rPr>
          <w:rFonts w:ascii="Times New Roman" w:cs="Times New Roman" w:eastAsia="Times New Roman" w:hAnsi="Times New Roman"/>
          <w:b/>
          <w:sz w:val="24"/>
          <w:szCs w:val="24"/>
        </w:rPr>
      </w:pPr>
      <w:r>
        <w:br w:type="page"/>
      </w:r>
    </w:p>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Structure and shape of the benzene C</w:t>
      </w:r>
      <w:r>
        <w:rPr>
          <w:rFonts w:ascii="Times New Roman" w:cs="Times New Roman" w:eastAsia="Times New Roman" w:hAnsi="Times New Roman"/>
          <w:b/>
          <w:sz w:val="24"/>
          <w:szCs w:val="24"/>
          <w:vertAlign w:val="subscript"/>
        </w:rPr>
        <w:t>6</w:t>
      </w:r>
      <w:r>
        <w:rPr>
          <w:rFonts w:ascii="Times New Roman" w:cs="Times New Roman" w:eastAsia="Times New Roman" w:hAnsi="Times New Roman"/>
          <w:b/>
          <w:sz w:val="24"/>
          <w:szCs w:val="24"/>
        </w:rPr>
        <w:t>H</w:t>
      </w:r>
      <w:r>
        <w:rPr>
          <w:rFonts w:ascii="Times New Roman" w:cs="Times New Roman" w:eastAsia="Times New Roman" w:hAnsi="Times New Roman"/>
          <w:b/>
          <w:sz w:val="24"/>
          <w:szCs w:val="24"/>
          <w:vertAlign w:val="subscript"/>
        </w:rPr>
        <w:t>6</w:t>
      </w:r>
      <w:r>
        <w:rPr>
          <w:rFonts w:ascii="Times New Roman" w:cs="Times New Roman" w:eastAsia="Times New Roman" w:hAnsi="Times New Roman"/>
          <w:b/>
          <w:sz w:val="24"/>
          <w:szCs w:val="24"/>
        </w:rPr>
        <w:t xml:space="preserve"> molecule: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Benzene C</w:t>
      </w:r>
      <w:r>
        <w:rPr>
          <w:rFonts w:ascii="Times New Roman" w:cs="Times New Roman" w:eastAsia="Times New Roman" w:hAnsi="Times New Roman"/>
          <w:sz w:val="24"/>
          <w:szCs w:val="24"/>
          <w:vertAlign w:val="subscript"/>
        </w:rPr>
        <w:t>6</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6</w:t>
      </w:r>
      <w:r>
        <w:rPr>
          <w:rFonts w:ascii="Times New Roman" w:cs="Times New Roman" w:eastAsia="Times New Roman" w:hAnsi="Times New Roman"/>
          <w:sz w:val="24"/>
          <w:szCs w:val="24"/>
        </w:rPr>
        <w:t xml:space="preserve"> is a cyclic compound with six carbon atoms joined in a ring.  Each carbon atom is 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hybridised, and the ring is planar.  Each carbon atom has one hydrogen atom bonded to it and an unhybridised 2p orbital perpendicular to the plane of the </w:t>
      </w:r>
      <w:r>
        <w:rPr>
          <w:rFonts w:ascii="Symbol" w:cs="Symbol" w:eastAsia="Symbol" w:hAnsi="Symbol"/>
          <w:sz w:val="24"/>
          <w:szCs w:val="24"/>
        </w:rPr>
        <w:t>σ</w:t>
      </w:r>
      <w:r>
        <w:rPr>
          <w:rFonts w:ascii="Times New Roman" w:cs="Times New Roman" w:eastAsia="Times New Roman" w:hAnsi="Times New Roman"/>
          <w:sz w:val="24"/>
          <w:szCs w:val="24"/>
        </w:rPr>
        <w:t xml:space="preserve"> bonds of the ring.  Each of these six 2p orbitals can contribute one electron for </w:t>
      </w:r>
      <w:r>
        <w:rPr>
          <w:rFonts w:ascii="Symbol" w:cs="Symbol" w:eastAsia="Symbol" w:hAnsi="Symbol"/>
          <w:sz w:val="24"/>
          <w:szCs w:val="24"/>
        </w:rPr>
        <w:t>π</w:t>
      </w:r>
      <w:r>
        <w:rPr>
          <w:rFonts w:ascii="Times New Roman" w:cs="Times New Roman" w:eastAsia="Times New Roman" w:hAnsi="Times New Roman"/>
          <w:sz w:val="24"/>
          <w:szCs w:val="24"/>
        </w:rPr>
        <w:t xml:space="preserve"> bonding.  This type of p-orbital system leads to complete delocalisation of all six </w:t>
      </w:r>
      <w:r>
        <w:rPr>
          <w:rFonts w:ascii="Symbol" w:cs="Symbol" w:eastAsia="Symbol" w:hAnsi="Symbol"/>
          <w:sz w:val="24"/>
          <w:szCs w:val="24"/>
        </w:rPr>
        <w:t>π</w:t>
      </w:r>
      <w:r>
        <w:rPr>
          <w:rFonts w:ascii="Times New Roman" w:cs="Times New Roman" w:eastAsia="Times New Roman" w:hAnsi="Times New Roman"/>
          <w:sz w:val="24"/>
          <w:szCs w:val="24"/>
        </w:rPr>
        <w:t xml:space="preserve"> electrons giving rise to a highly stable structure of the benzene molecule.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drawing>
          <wp:inline distL="0" distT="0" distB="0" distR="0">
            <wp:extent cx="5943600" cy="1638935"/>
            <wp:effectExtent l="0" t="0" r="0" b="0"/>
            <wp:docPr id="1042" name="image12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25.png"/>
                    <pic:cNvPicPr/>
                  </pic:nvPicPr>
                  <pic:blipFill>
                    <a:blip r:embed="rId17" cstate="print"/>
                    <a:srcRect l="0" t="0" r="0" b="0"/>
                    <a:stretch/>
                  </pic:blipFill>
                  <pic:spPr>
                    <a:xfrm rot="0">
                      <a:off x="0" y="0"/>
                      <a:ext cx="5943600" cy="1638935"/>
                    </a:xfrm>
                    <a:prstGeom prst="rect"/>
                    <a:ln cmpd="sng" cap="flat" w="9525">
                      <a:solidFill>
                        <a:srgbClr val="000000"/>
                      </a:solidFill>
                      <a:prstDash val="solid"/>
                      <a:round/>
                      <a:headEnd/>
                      <a:tailEnd/>
                    </a:ln>
                  </pic:spPr>
                </pic:pic>
              </a:graphicData>
            </a:graphic>
          </wp:inline>
        </w:drawing>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It is known that all carbon-carbon bond length in benzene is the same, 0.140 nm.  All six bonds are longer than C=C double bonds, but shorter than C-C single bonds.  From the bond lengths plus a body of other evidence, chemists have concluded that benzene is a symmetrically molecule with six ring </w:t>
      </w:r>
      <w:r>
        <w:rPr>
          <w:rFonts w:ascii="Symbol" w:cs="Symbol" w:eastAsia="Symbol" w:hAnsi="Symbol"/>
          <w:sz w:val="24"/>
          <w:szCs w:val="24"/>
        </w:rPr>
        <w:t>σ</w:t>
      </w:r>
      <w:r>
        <w:rPr>
          <w:rFonts w:ascii="Times New Roman" w:cs="Times New Roman" w:eastAsia="Times New Roman" w:hAnsi="Times New Roman"/>
          <w:sz w:val="24"/>
          <w:szCs w:val="24"/>
        </w:rPr>
        <w:t xml:space="preserve"> bonds (C-C bonds) and six </w:t>
      </w:r>
      <w:r>
        <w:rPr>
          <w:rFonts w:ascii="Symbol" w:cs="Symbol" w:eastAsia="Symbol" w:hAnsi="Symbol"/>
          <w:sz w:val="24"/>
          <w:szCs w:val="24"/>
        </w:rPr>
        <w:t>σ</w:t>
      </w:r>
      <w:r>
        <w:rPr>
          <w:rFonts w:ascii="Times New Roman" w:cs="Times New Roman" w:eastAsia="Times New Roman" w:hAnsi="Times New Roman"/>
          <w:sz w:val="24"/>
          <w:szCs w:val="24"/>
        </w:rPr>
        <w:t xml:space="preserve"> bonds of C-H bonds.  Instead of alternating double and single bonds, the six </w:t>
      </w:r>
      <w:r>
        <w:rPr>
          <w:rFonts w:ascii="Symbol" w:cs="Symbol" w:eastAsia="Symbol" w:hAnsi="Symbol"/>
          <w:sz w:val="24"/>
          <w:szCs w:val="24"/>
        </w:rPr>
        <w:t>π</w:t>
      </w:r>
      <w:r>
        <w:rPr>
          <w:rFonts w:ascii="Times New Roman" w:cs="Times New Roman" w:eastAsia="Times New Roman" w:hAnsi="Times New Roman"/>
          <w:sz w:val="24"/>
          <w:szCs w:val="24"/>
        </w:rPr>
        <w:t xml:space="preserve"> electrons are completely delocalised in a cloud of electronic charge above and below the ring.  </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p>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4f81bd"/>
          <w:sz w:val="24"/>
          <w:szCs w:val="24"/>
          <w:u w:val="none"/>
          <w:shd w:val="clear" w:color="auto" w:fill="auto"/>
          <w:vertAlign w:val="baseline"/>
        </w:rPr>
        <w:t>1.2.3</w:t>
      </w:r>
      <w:r>
        <w:rPr>
          <w:rFonts w:ascii="Times New Roman" w:cs="Times New Roman" w:eastAsia="Times New Roman" w:hAnsi="Times New Roman"/>
          <w:b/>
          <w:i w:val="false"/>
          <w:smallCaps w:val="false"/>
          <w:color w:val="4f81bd"/>
          <w:sz w:val="24"/>
          <w:szCs w:val="24"/>
          <w:u w:val="none"/>
          <w:shd w:val="clear" w:color="auto" w:fill="auto"/>
          <w:vertAlign w:val="baseline"/>
        </w:rPr>
        <w:tab/>
      </w:r>
      <w:r>
        <w:rPr>
          <w:rFonts w:ascii="Times New Roman" w:cs="Times New Roman" w:eastAsia="Times New Roman" w:hAnsi="Times New Roman"/>
          <w:b/>
          <w:i w:val="false"/>
          <w:smallCaps w:val="false"/>
          <w:color w:val="4f81bd"/>
          <w:sz w:val="24"/>
          <w:szCs w:val="24"/>
          <w:u w:val="none"/>
          <w:shd w:val="clear" w:color="auto" w:fill="auto"/>
          <w:vertAlign w:val="baseline"/>
        </w:rPr>
        <w:t>sp hybridization (sp hybrid orbitals)</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 combination of the 2s with only one 2px orbital makes results into formation oftwo sp hybrid orbitals. These orbitals extend in opposite directions from the carbon atoms (see figure 7).</w:t>
      </w:r>
    </w:p>
    <w:p>
      <w:pPr>
        <w:pStyle w:val="style0"/>
        <w:spacing w:after="0" w:lineRule="auto" w:line="240"/>
        <w:rPr>
          <w:rFonts w:ascii="Times New Roman" w:cs="Times New Roman" w:eastAsia="Times New Roman" w:hAnsi="Times New Roman"/>
          <w:sz w:val="24"/>
          <w:szCs w:val="24"/>
        </w:rPr>
      </w:pP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40"/>
        <w:ind w:left="0" w:right="0" w:firstLine="0"/>
        <w:jc w:val="center"/>
        <w:rPr>
          <w:rFonts w:ascii="Times New Roman" w:cs="Times New Roman" w:eastAsia="Times New Roman" w:hAnsi="Times New Roman"/>
          <w:b/>
          <w:i w:val="false"/>
          <w:smallCaps w:val="false"/>
          <w:color w:val="4f81bd"/>
          <w:sz w:val="24"/>
          <w:szCs w:val="24"/>
          <w:u w:val="none"/>
          <w:shd w:val="clear" w:color="auto" w:fill="auto"/>
          <w:vertAlign w:val="baseline"/>
        </w:rPr>
      </w:pPr>
      <w:r>
        <w:rPr>
          <w:rFonts w:ascii="Calibri" w:cs="Calibri" w:eastAsia="Calibri" w:hAnsi="Calibri"/>
          <w:b/>
          <w:i w:val="false"/>
          <w:smallCaps w:val="false"/>
          <w:color w:val="4f81bd"/>
          <w:sz w:val="24"/>
          <w:szCs w:val="24"/>
          <w:u w:val="none"/>
          <w:shd w:val="clear" w:color="auto" w:fill="auto"/>
          <w:vertAlign w:val="baseline"/>
        </w:rPr>
      </w:r>
      <w:r>
        <w:rPr>
          <w:rFonts w:ascii="Calibri" w:cs="Calibri" w:eastAsia="Calibri" w:hAnsi="Calibri"/>
          <w:b/>
          <w:i w:val="false"/>
          <w:smallCaps w:val="false"/>
          <w:color w:val="4f81bd"/>
          <w:sz w:val="24"/>
          <w:szCs w:val="24"/>
          <w:u w:val="none"/>
          <w:shd w:val="clear" w:color="auto" w:fill="auto"/>
          <w:vertAlign w:val="baseline"/>
        </w:rPr>
      </w:r>
      <w:r>
        <w:rPr>
          <w:rFonts w:ascii="Calibri" w:cs="Calibri" w:eastAsia="Calibri" w:hAnsi="Calibri"/>
          <w:b/>
          <w:i w:val="false"/>
          <w:smallCaps w:val="false"/>
          <w:color w:val="4f81bd"/>
          <w:sz w:val="24"/>
          <w:szCs w:val="24"/>
          <w:u w:val="none"/>
          <w:shd w:val="clear" w:color="auto" w:fill="auto"/>
          <w:vertAlign w:val="baseline"/>
        </w:rPr>
      </w:r>
      <w:r>
        <w:rPr>
          <w:rFonts w:ascii="Calibri" w:cs="Calibri" w:eastAsia="Calibri" w:hAnsi="Calibri"/>
          <w:b/>
          <w:i w:val="false"/>
          <w:smallCaps w:val="false"/>
          <w:color w:val="4f81bd"/>
          <w:sz w:val="24"/>
          <w:szCs w:val="24"/>
          <w:u w:val="none"/>
          <w:shd w:val="clear" w:color="auto" w:fill="auto"/>
          <w:vertAlign w:val="baseline"/>
        </w:rPr>
        <w:object>
          <v:shape id="1043" type="#_x0000_t75" filled="f" stroked="f" style="margin-left:0.0pt;margin-top:0.0pt;width:505.3pt;height:183.2pt;mso-wrap-distance-left:0.0pt;mso-wrap-distance-right:0.0pt;visibility:visible;">
            <v:imagedata r:id="rId18" embosscolor="white" o:title=""/>
            <v:fill/>
          </v:shape>
          <o:OLEObject Type="EMBED" ProgID="ChemDraw.Document.6.0" ShapeID="1043" DrawAspect="Content" ObjectID="0" r:id="rId19"/>
        </w:object>
      </w:r>
      <w:r>
        <w:rPr>
          <w:rFonts w:ascii="Calibri" w:cs="Calibri" w:eastAsia="Calibri" w:hAnsi="Calibri"/>
          <w:b/>
          <w:i w:val="false"/>
          <w:smallCaps w:val="false"/>
          <w:color w:val="4f81bd"/>
          <w:sz w:val="24"/>
          <w:szCs w:val="24"/>
          <w:u w:val="none"/>
          <w:shd w:val="clear" w:color="auto" w:fill="auto"/>
          <w:vertAlign w:val="baseline"/>
        </w:rPr>
      </w:r>
      <w:r>
        <w:rPr>
          <w:rFonts w:ascii="Times New Roman" w:cs="Times New Roman" w:eastAsia="Times New Roman" w:hAnsi="Times New Roman"/>
          <w:b/>
          <w:i w:val="false"/>
          <w:smallCaps w:val="false"/>
          <w:color w:val="000000"/>
          <w:sz w:val="24"/>
          <w:szCs w:val="24"/>
          <w:u w:val="none"/>
          <w:shd w:val="clear" w:color="auto" w:fill="auto"/>
          <w:vertAlign w:val="baseline"/>
        </w:rPr>
        <w:t>Figure 7: illustration of sp hybridization</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The angle between the hybrid orbitals is 180</w:t>
      </w:r>
      <w:r>
        <w:rPr>
          <w:rFonts w:ascii="Times New Roman" w:cs="Times New Roman" w:eastAsia="Times New Roman" w:hAnsi="Times New Roman"/>
          <w:sz w:val="24"/>
          <w:szCs w:val="24"/>
          <w:vertAlign w:val="superscript"/>
        </w:rPr>
        <w:t>o</w:t>
      </w:r>
      <w:r>
        <w:rPr>
          <w:rFonts w:ascii="Times New Roman" w:cs="Times New Roman" w:eastAsia="Times New Roman" w:hAnsi="Times New Roman"/>
          <w:sz w:val="24"/>
          <w:szCs w:val="24"/>
        </w:rPr>
        <w:t>so as to minimize the repulsion between the electrons placed in these two sp</w:t>
      </w:r>
      <w:r>
        <w:rPr>
          <w:rFonts w:ascii="Times New Roman" w:cs="Times New Roman" w:eastAsia="Times New Roman" w:hAnsi="Times New Roman"/>
          <w:sz w:val="24"/>
          <w:szCs w:val="24"/>
          <w:vertAlign w:val="superscript"/>
        </w:rPr>
        <w:t>2</w:t>
      </w:r>
      <w:r>
        <w:rPr>
          <w:rFonts w:ascii="Times New Roman" w:cs="Times New Roman" w:eastAsia="Times New Roman" w:hAnsi="Times New Roman"/>
          <w:sz w:val="24"/>
          <w:szCs w:val="24"/>
        </w:rPr>
        <w:t xml:space="preserve"> orbitals.</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The remaining two valence electrons occupy the other two 2p orbitals (2p</w:t>
      </w:r>
      <w:r>
        <w:rPr>
          <w:rFonts w:ascii="Times New Roman" w:cs="Times New Roman" w:eastAsia="Times New Roman" w:hAnsi="Times New Roman"/>
          <w:sz w:val="24"/>
          <w:szCs w:val="24"/>
          <w:vertAlign w:val="subscript"/>
        </w:rPr>
        <w:t>y</w:t>
      </w:r>
      <w:r>
        <w:rPr>
          <w:rFonts w:ascii="Times New Roman" w:cs="Times New Roman" w:eastAsia="Times New Roman" w:hAnsi="Times New Roman"/>
          <w:sz w:val="24"/>
          <w:szCs w:val="24"/>
        </w:rPr>
        <w:t xml:space="preserve"> and 2p</w:t>
      </w:r>
      <w:r>
        <w:rPr>
          <w:rFonts w:ascii="Times New Roman" w:cs="Times New Roman" w:eastAsia="Times New Roman" w:hAnsi="Times New Roman"/>
          <w:sz w:val="24"/>
          <w:szCs w:val="24"/>
          <w:vertAlign w:val="subscript"/>
        </w:rPr>
        <w:t>z</w:t>
      </w:r>
      <w:r>
        <w:rPr>
          <w:rFonts w:ascii="Times New Roman" w:cs="Times New Roman" w:eastAsia="Times New Roman" w:hAnsi="Times New Roman"/>
          <w:sz w:val="24"/>
          <w:szCs w:val="24"/>
        </w:rPr>
        <w:t>) that are mutually perpendicular to the two sp hybrid orbitals.</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sp hybridization results into a linear bonding arrangement.</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Each sp hybrid bond has 50% ‘s’ character and 50% ‘p’ character. The two sp orbitals share a common axis but their lobes are oriented in opposite directions.</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C – C triple bond in alkynes is viewed as multiple bonds of the </w:t>
      </w:r>
      <w:r>
        <w:rPr>
          <w:rFonts w:ascii="Symbol" w:cs="Symbol" w:eastAsia="Symbol" w:hAnsi="Symbol"/>
          <w:b/>
          <w:color w:val="000000"/>
          <w:sz w:val="24"/>
          <w:szCs w:val="24"/>
        </w:rPr>
        <w:t>δ</w:t>
      </w:r>
      <w:r>
        <w:rPr>
          <w:rFonts w:ascii="Times New Roman" w:cs="Times New Roman" w:eastAsia="Times New Roman" w:hAnsi="Times New Roman"/>
          <w:color w:val="000000"/>
          <w:sz w:val="24"/>
          <w:szCs w:val="24"/>
        </w:rPr>
        <w:t>+</w:t>
      </w:r>
      <w:r>
        <w:rPr>
          <w:rFonts w:ascii="Times New Roman" w:cs="Times New Roman" w:eastAsia="Times New Roman" w:hAnsi="Times New Roman"/>
          <w:b/>
          <w:sz w:val="24"/>
          <w:szCs w:val="24"/>
        </w:rPr>
        <w:t xml:space="preserve">π + π </w:t>
      </w:r>
      <w:r>
        <w:rPr>
          <w:rFonts w:ascii="Times New Roman" w:cs="Times New Roman" w:eastAsia="Times New Roman" w:hAnsi="Times New Roman"/>
          <w:sz w:val="24"/>
          <w:szCs w:val="24"/>
        </w:rPr>
        <w:t xml:space="preserve">type. The triple bond is composed of one sigma bond formed by the overlap of sp hybrid orbitals from each carbon plus two </w:t>
      </w:r>
      <w:r>
        <w:rPr>
          <w:rFonts w:ascii="Times New Roman" w:cs="Times New Roman" w:eastAsia="Times New Roman" w:hAnsi="Times New Roman"/>
          <w:b/>
          <w:sz w:val="24"/>
          <w:szCs w:val="24"/>
        </w:rPr>
        <w:t xml:space="preserve">π </w:t>
      </w:r>
      <w:r>
        <w:rPr>
          <w:rFonts w:ascii="Times New Roman" w:cs="Times New Roman" w:eastAsia="Times New Roman" w:hAnsi="Times New Roman"/>
          <w:sz w:val="24"/>
          <w:szCs w:val="24"/>
        </w:rPr>
        <w:t>bonds that arise from the 2p</w:t>
      </w:r>
      <w:r>
        <w:rPr>
          <w:rFonts w:ascii="Times New Roman" w:cs="Times New Roman" w:eastAsia="Times New Roman" w:hAnsi="Times New Roman"/>
          <w:sz w:val="24"/>
          <w:szCs w:val="24"/>
          <w:vertAlign w:val="subscript"/>
        </w:rPr>
        <w:t>y</w:t>
      </w:r>
      <w:r>
        <w:rPr>
          <w:rFonts w:ascii="Times New Roman" w:cs="Times New Roman" w:eastAsia="Times New Roman" w:hAnsi="Times New Roman"/>
          <w:sz w:val="24"/>
          <w:szCs w:val="24"/>
        </w:rPr>
        <w:t>&amp; 2p</w:t>
      </w:r>
      <w:r>
        <w:rPr>
          <w:rFonts w:ascii="Times New Roman" w:cs="Times New Roman" w:eastAsia="Times New Roman" w:hAnsi="Times New Roman"/>
          <w:sz w:val="24"/>
          <w:szCs w:val="24"/>
          <w:vertAlign w:val="subscript"/>
        </w:rPr>
        <w:t>z</w:t>
      </w:r>
      <w:r>
        <w:rPr>
          <w:rFonts w:ascii="Times New Roman" w:cs="Times New Roman" w:eastAsia="Times New Roman" w:hAnsi="Times New Roman"/>
          <w:sz w:val="24"/>
          <w:szCs w:val="24"/>
        </w:rPr>
        <w:t xml:space="preserve"> overlaps. </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jc w:val="center"/>
        <w:rPr>
          <w:sz w:val="24"/>
          <w:szCs w:val="24"/>
        </w:rPr>
      </w:pPr>
      <w:r>
        <w:rPr>
          <w:sz w:val="24"/>
          <w:szCs w:val="24"/>
        </w:rPr>
      </w:r>
      <w:r>
        <w:rPr>
          <w:sz w:val="24"/>
          <w:szCs w:val="24"/>
        </w:rPr>
      </w:r>
      <w:r>
        <w:rPr>
          <w:sz w:val="24"/>
          <w:szCs w:val="24"/>
        </w:rPr>
      </w:r>
      <w:r>
        <w:rPr>
          <w:sz w:val="24"/>
          <w:szCs w:val="24"/>
        </w:rPr>
        <w:object>
          <v:shape id="1045" type="#_x0000_t75" filled="f" stroked="f" style="margin-left:0.0pt;margin-top:0.0pt;width:371.55pt;height:412.7pt;mso-wrap-distance-left:0.0pt;mso-wrap-distance-right:0.0pt;visibility:visible;">
            <v:imagedata r:id="rId20" embosscolor="white" o:title=""/>
            <v:fill/>
          </v:shape>
          <o:OLEObject Type="EMBED" ProgID="ChemDraw.Document.6.0" ShapeID="1045" DrawAspect="Content" ObjectID="0" r:id="rId21"/>
        </w:object>
      </w:r>
      <w:r>
        <w:rPr>
          <w:sz w:val="24"/>
          <w:szCs w:val="24"/>
        </w:rPr>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4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Figure 8: Geometry of sp hybrid orbital</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Shorter bonds tend to be stronger bonds. As the ‘s’ character increases, the electron pairs are more strongly leading to contraction of the inter nuclear distance held hence requiring more energy to cleave/break.</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drawing>
          <wp:inline distL="0" distT="0" distB="0" distR="0">
            <wp:extent cx="4968875" cy="3347085"/>
            <wp:effectExtent l="0" t="0" r="0" b="0"/>
            <wp:docPr id="1047" name="image13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33.png"/>
                    <pic:cNvPicPr/>
                  </pic:nvPicPr>
                  <pic:blipFill>
                    <a:blip r:embed="rId22" cstate="print"/>
                    <a:srcRect l="21173" t="19083" r="18890" b="9179"/>
                    <a:stretch/>
                  </pic:blipFill>
                  <pic:spPr>
                    <a:xfrm rot="0">
                      <a:off x="0" y="0"/>
                      <a:ext cx="4968875" cy="3347085"/>
                    </a:xfrm>
                    <a:prstGeom prst="rect"/>
                    <a:ln cmpd="sng" cap="flat" w="9525">
                      <a:solidFill>
                        <a:srgbClr val="000000"/>
                      </a:solidFill>
                      <a:prstDash val="solid"/>
                      <a:round/>
                      <a:headEnd/>
                      <a:tailEnd/>
                    </a:ln>
                  </pic:spPr>
                </pic:pic>
              </a:graphicData>
            </a:graphic>
          </wp:inline>
        </w:drawing>
      </w:r>
    </w:p>
    <w:p>
      <w:pPr>
        <w:pStyle w:val="style0"/>
        <w:spacing w:after="0" w:lineRule="auto" w:line="240"/>
        <w:rPr>
          <w:rFonts w:ascii="Times New Roman" w:cs="Times New Roman" w:eastAsia="Times New Roman" w:hAnsi="Times New Roman"/>
          <w:b/>
          <w:sz w:val="24"/>
          <w:szCs w:val="24"/>
        </w:rPr>
      </w:pPr>
    </w:p>
    <w:p>
      <w:pPr>
        <w:pStyle w:val="style0"/>
        <w:spacing w:after="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In summary:</w:t>
      </w:r>
    </w:p>
    <w:p>
      <w:pPr>
        <w:pStyle w:val="style0"/>
        <w:spacing w:after="0" w:lineRule="auto" w:line="240"/>
        <w:rPr>
          <w:rFonts w:ascii="Times New Roman" w:cs="Times New Roman" w:eastAsia="Times New Roman" w:hAnsi="Times New Roman"/>
          <w:sz w:val="24"/>
          <w:szCs w:val="24"/>
        </w:rPr>
      </w:pPr>
    </w:p>
    <w:tbl>
      <w:tblPr>
        <w:tblStyle w:val="style4101"/>
        <w:tblW w:w="9243" w:type="dxa"/>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2"/>
        <w:gridCol w:w="1448"/>
        <w:gridCol w:w="1483"/>
        <w:gridCol w:w="1123"/>
        <w:gridCol w:w="1301"/>
        <w:gridCol w:w="1093"/>
        <w:gridCol w:w="1093"/>
      </w:tblGrid>
      <w:tr>
        <w:trPr>
          <w:cantSplit w:val="false"/>
          <w:tblHeader w:val="false"/>
          <w:jc w:val="left"/>
        </w:trPr>
        <w:tc>
          <w:tcPr>
            <w:tcW w:w="0" w:type="auto"/>
            <w:tcBorders>
              <w:top w:val="single" w:sz="12" w:space="0" w:color="000000"/>
              <w:left w:val="nil"/>
              <w:bottom w:val="single" w:sz="12" w:space="0" w:color="000000"/>
              <w:right w:val="nil"/>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Hybridization</w:t>
            </w:r>
          </w:p>
        </w:tc>
        <w:tc>
          <w:tcPr>
            <w:tcW w:w="0" w:type="auto"/>
            <w:tcBorders>
              <w:top w:val="single" w:sz="12" w:space="0" w:color="000000"/>
              <w:left w:val="nil"/>
              <w:bottom w:val="single" w:sz="12" w:space="0" w:color="000000"/>
              <w:right w:val="nil"/>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Geometry</w:t>
            </w:r>
          </w:p>
        </w:tc>
        <w:tc>
          <w:tcPr>
            <w:tcW w:w="0" w:type="auto"/>
            <w:tcBorders>
              <w:top w:val="single" w:sz="12" w:space="0" w:color="000000"/>
              <w:left w:val="nil"/>
              <w:bottom w:val="single" w:sz="12" w:space="0" w:color="000000"/>
              <w:right w:val="nil"/>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Approximate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Bond angles</w:t>
            </w:r>
          </w:p>
        </w:tc>
        <w:tc>
          <w:tcPr>
            <w:tcW w:w="0" w:type="auto"/>
            <w:tcBorders>
              <w:top w:val="single" w:sz="12" w:space="0" w:color="000000"/>
              <w:left w:val="nil"/>
              <w:bottom w:val="single" w:sz="12" w:space="0" w:color="000000"/>
              <w:right w:val="nil"/>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Number of Hybrid</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orbitals</w:t>
            </w:r>
          </w:p>
        </w:tc>
        <w:tc>
          <w:tcPr>
            <w:tcW w:w="0" w:type="auto"/>
            <w:tcBorders>
              <w:top w:val="single" w:sz="12" w:space="0" w:color="000000"/>
              <w:left w:val="nil"/>
              <w:bottom w:val="single" w:sz="12" w:space="0" w:color="000000"/>
              <w:right w:val="nil"/>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Number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of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remaining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orbitals</w:t>
            </w:r>
          </w:p>
        </w:tc>
        <w:tc>
          <w:tcPr>
            <w:tcW w:w="0" w:type="auto"/>
            <w:tcBorders>
              <w:top w:val="single" w:sz="12" w:space="0" w:color="000000"/>
              <w:left w:val="nil"/>
              <w:bottom w:val="single" w:sz="12" w:space="0" w:color="000000"/>
              <w:right w:val="nil"/>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Number of sigma</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bonds</w:t>
            </w:r>
          </w:p>
        </w:tc>
        <w:tc>
          <w:tcPr>
            <w:tcW w:w="0" w:type="auto"/>
            <w:tcBorders>
              <w:top w:val="single" w:sz="12" w:space="0" w:color="000000"/>
              <w:left w:val="nil"/>
              <w:bottom w:val="single" w:sz="12" w:space="0" w:color="000000"/>
              <w:right w:val="nil"/>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Number of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pi bonds</w:t>
            </w:r>
          </w:p>
        </w:tc>
      </w:tr>
      <w:tr>
        <w:tblPrEx/>
        <w:trPr>
          <w:cantSplit w:val="false"/>
          <w:tblHeader w:val="false"/>
          <w:jc w:val="left"/>
        </w:trPr>
        <w:tc>
          <w:tcPr>
            <w:tcW w:w="0" w:type="auto"/>
            <w:tcBorders>
              <w:top w:val="single" w:sz="12" w:space="0" w:color="000000"/>
              <w:left w:val="nil"/>
              <w:bottom w:val="nil"/>
              <w:right w:val="nil"/>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sp</w:t>
            </w:r>
            <w:r>
              <w:rPr>
                <w:rFonts w:ascii="Times New Roman" w:cs="Times New Roman" w:eastAsia="Times New Roman" w:hAnsi="Times New Roman"/>
                <w:sz w:val="24"/>
                <w:szCs w:val="24"/>
                <w:vertAlign w:val="superscript"/>
              </w:rPr>
              <w:t>3</w:t>
            </w:r>
          </w:p>
        </w:tc>
        <w:tc>
          <w:tcPr>
            <w:tcW w:w="0" w:type="auto"/>
            <w:tcBorders>
              <w:top w:val="single" w:sz="12" w:space="0" w:color="000000"/>
              <w:left w:val="nil"/>
              <w:bottom w:val="nil"/>
              <w:right w:val="nil"/>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Tetrahedral </w:t>
            </w:r>
          </w:p>
        </w:tc>
        <w:tc>
          <w:tcPr>
            <w:tcW w:w="0" w:type="auto"/>
            <w:tcBorders>
              <w:top w:val="single" w:sz="12" w:space="0" w:color="000000"/>
              <w:left w:val="nil"/>
              <w:bottom w:val="nil"/>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109.5</w:t>
            </w:r>
            <w:r>
              <w:rPr>
                <w:rFonts w:ascii="Times New Roman" w:cs="Times New Roman" w:eastAsia="Times New Roman" w:hAnsi="Times New Roman"/>
                <w:sz w:val="24"/>
                <w:szCs w:val="24"/>
                <w:vertAlign w:val="superscript"/>
              </w:rPr>
              <w:t>0</w:t>
            </w:r>
          </w:p>
        </w:tc>
        <w:tc>
          <w:tcPr>
            <w:tcW w:w="0" w:type="auto"/>
            <w:tcBorders>
              <w:top w:val="single" w:sz="12" w:space="0" w:color="000000"/>
              <w:left w:val="nil"/>
              <w:bottom w:val="nil"/>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4</w:t>
            </w:r>
          </w:p>
        </w:tc>
        <w:tc>
          <w:tcPr>
            <w:tcW w:w="0" w:type="auto"/>
            <w:tcBorders>
              <w:top w:val="single" w:sz="12" w:space="0" w:color="000000"/>
              <w:left w:val="nil"/>
              <w:bottom w:val="nil"/>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0</w:t>
            </w:r>
          </w:p>
        </w:tc>
        <w:tc>
          <w:tcPr>
            <w:tcW w:w="0" w:type="auto"/>
            <w:tcBorders>
              <w:top w:val="single" w:sz="12" w:space="0" w:color="000000"/>
              <w:left w:val="nil"/>
              <w:bottom w:val="nil"/>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w:t>
            </w:r>
          </w:p>
        </w:tc>
        <w:tc>
          <w:tcPr>
            <w:tcW w:w="0" w:type="auto"/>
            <w:tcBorders>
              <w:top w:val="single" w:sz="12" w:space="0" w:color="000000"/>
              <w:left w:val="nil"/>
              <w:bottom w:val="nil"/>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0</w:t>
            </w:r>
          </w:p>
        </w:tc>
      </w:tr>
      <w:tr>
        <w:tblPrEx/>
        <w:trPr>
          <w:cantSplit w:val="false"/>
          <w:tblHeader w:val="false"/>
          <w:jc w:val="left"/>
        </w:trPr>
        <w:tc>
          <w:tcPr>
            <w:tcW w:w="0" w:type="auto"/>
            <w:tcBorders>
              <w:top w:val="nil"/>
              <w:left w:val="nil"/>
              <w:bottom w:val="nil"/>
              <w:right w:val="nil"/>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sp</w:t>
            </w:r>
            <w:r>
              <w:rPr>
                <w:rFonts w:ascii="Times New Roman" w:cs="Times New Roman" w:eastAsia="Times New Roman" w:hAnsi="Times New Roman"/>
                <w:sz w:val="24"/>
                <w:szCs w:val="24"/>
                <w:vertAlign w:val="superscript"/>
              </w:rPr>
              <w:t>2</w:t>
            </w:r>
          </w:p>
        </w:tc>
        <w:tc>
          <w:tcPr>
            <w:tcW w:w="0" w:type="auto"/>
            <w:tcBorders>
              <w:top w:val="nil"/>
              <w:left w:val="nil"/>
              <w:bottom w:val="nil"/>
              <w:right w:val="nil"/>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Trigonal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planar</w:t>
            </w:r>
          </w:p>
        </w:tc>
        <w:tc>
          <w:tcPr>
            <w:tcW w:w="0" w:type="auto"/>
            <w:tcBorders>
              <w:top w:val="nil"/>
              <w:left w:val="nil"/>
              <w:bottom w:val="nil"/>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120</w:t>
            </w:r>
            <w:r>
              <w:rPr>
                <w:rFonts w:ascii="Times New Roman" w:cs="Times New Roman" w:eastAsia="Times New Roman" w:hAnsi="Times New Roman"/>
                <w:sz w:val="24"/>
                <w:szCs w:val="24"/>
                <w:vertAlign w:val="superscript"/>
              </w:rPr>
              <w:t>0</w:t>
            </w:r>
          </w:p>
        </w:tc>
        <w:tc>
          <w:tcPr>
            <w:tcW w:w="0" w:type="auto"/>
            <w:tcBorders>
              <w:top w:val="nil"/>
              <w:left w:val="nil"/>
              <w:bottom w:val="nil"/>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3</w:t>
            </w:r>
          </w:p>
        </w:tc>
        <w:tc>
          <w:tcPr>
            <w:tcW w:w="0" w:type="auto"/>
            <w:tcBorders>
              <w:top w:val="nil"/>
              <w:left w:val="nil"/>
              <w:bottom w:val="nil"/>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w:t>
            </w:r>
          </w:p>
        </w:tc>
        <w:tc>
          <w:tcPr>
            <w:tcW w:w="0" w:type="auto"/>
            <w:tcBorders>
              <w:top w:val="nil"/>
              <w:left w:val="nil"/>
              <w:bottom w:val="nil"/>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w:t>
            </w:r>
          </w:p>
        </w:tc>
        <w:tc>
          <w:tcPr>
            <w:tcW w:w="0" w:type="auto"/>
            <w:tcBorders>
              <w:top w:val="nil"/>
              <w:left w:val="nil"/>
              <w:bottom w:val="nil"/>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w:t>
            </w:r>
          </w:p>
        </w:tc>
      </w:tr>
      <w:tr>
        <w:tblPrEx/>
        <w:trPr>
          <w:cantSplit w:val="false"/>
          <w:tblHeader w:val="false"/>
          <w:jc w:val="left"/>
        </w:trPr>
        <w:tc>
          <w:tcPr>
            <w:tcW w:w="0" w:type="auto"/>
            <w:tcBorders>
              <w:top w:val="nil"/>
              <w:left w:val="nil"/>
              <w:bottom w:val="single" w:sz="12" w:space="0" w:color="000000"/>
              <w:right w:val="nil"/>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sp</w:t>
            </w:r>
          </w:p>
        </w:tc>
        <w:tc>
          <w:tcPr>
            <w:tcW w:w="0" w:type="auto"/>
            <w:tcBorders>
              <w:top w:val="nil"/>
              <w:left w:val="nil"/>
              <w:bottom w:val="single" w:sz="12" w:space="0" w:color="000000"/>
              <w:right w:val="nil"/>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linear</w:t>
            </w:r>
          </w:p>
        </w:tc>
        <w:tc>
          <w:tcPr>
            <w:tcW w:w="0" w:type="auto"/>
            <w:tcBorders>
              <w:top w:val="nil"/>
              <w:left w:val="nil"/>
              <w:bottom w:val="single" w:sz="12" w:space="0" w:color="000000"/>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180</w:t>
            </w:r>
            <w:r>
              <w:rPr>
                <w:rFonts w:ascii="Times New Roman" w:cs="Times New Roman" w:eastAsia="Times New Roman" w:hAnsi="Times New Roman"/>
                <w:sz w:val="24"/>
                <w:szCs w:val="24"/>
                <w:vertAlign w:val="superscript"/>
              </w:rPr>
              <w:t>0</w:t>
            </w:r>
          </w:p>
        </w:tc>
        <w:tc>
          <w:tcPr>
            <w:tcW w:w="0" w:type="auto"/>
            <w:tcBorders>
              <w:top w:val="nil"/>
              <w:left w:val="nil"/>
              <w:bottom w:val="single" w:sz="12" w:space="0" w:color="000000"/>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2</w:t>
            </w:r>
          </w:p>
        </w:tc>
        <w:tc>
          <w:tcPr>
            <w:tcW w:w="0" w:type="auto"/>
            <w:tcBorders>
              <w:top w:val="nil"/>
              <w:left w:val="nil"/>
              <w:bottom w:val="single" w:sz="12" w:space="0" w:color="000000"/>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2</w:t>
            </w:r>
          </w:p>
        </w:tc>
        <w:tc>
          <w:tcPr>
            <w:tcW w:w="0" w:type="auto"/>
            <w:tcBorders>
              <w:top w:val="nil"/>
              <w:left w:val="nil"/>
              <w:bottom w:val="single" w:sz="12" w:space="0" w:color="000000"/>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w:t>
            </w:r>
          </w:p>
        </w:tc>
        <w:tc>
          <w:tcPr>
            <w:tcW w:w="0" w:type="auto"/>
            <w:tcBorders>
              <w:top w:val="nil"/>
              <w:left w:val="nil"/>
              <w:bottom w:val="single" w:sz="12" w:space="0" w:color="000000"/>
              <w:right w:val="nil"/>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2</w:t>
            </w:r>
          </w:p>
        </w:tc>
      </w:tr>
    </w:tbl>
    <w:p>
      <w:pPr>
        <w:pStyle w:val="style0"/>
        <w:spacing w:after="0" w:lineRule="auto" w:line="240"/>
        <w:rPr>
          <w:rFonts w:ascii="Times New Roman" w:cs="Times New Roman" w:eastAsia="Times New Roman" w:hAnsi="Times New Roman"/>
          <w:sz w:val="24"/>
          <w:szCs w:val="24"/>
        </w:rPr>
      </w:pPr>
    </w:p>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drawing>
          <wp:inline distL="0" distT="0" distB="0" distR="0">
            <wp:extent cx="5572760" cy="2673985"/>
            <wp:effectExtent l="0" t="0" r="0" b="0"/>
            <wp:docPr id="1048" name="image13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34.png"/>
                    <pic:cNvPicPr/>
                  </pic:nvPicPr>
                  <pic:blipFill>
                    <a:blip r:embed="rId23" cstate="print"/>
                    <a:srcRect l="22668" t="36378" r="19164" b="14011"/>
                    <a:stretch/>
                  </pic:blipFill>
                  <pic:spPr>
                    <a:xfrm rot="0">
                      <a:off x="0" y="0"/>
                      <a:ext cx="5572760" cy="2673985"/>
                    </a:xfrm>
                    <a:prstGeom prst="rect"/>
                    <a:ln cmpd="sng" cap="flat" w="9525">
                      <a:solidFill>
                        <a:srgbClr val="000000"/>
                      </a:solidFill>
                      <a:prstDash val="solid"/>
                      <a:round/>
                      <a:headEnd/>
                      <a:tailEnd/>
                    </a:ln>
                  </pic:spPr>
                </pic:pic>
              </a:graphicData>
            </a:graphic>
          </wp:inline>
        </w:drawing>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As the hybridization of carbon becomes more ‘s’ like and less ‘p’ like, the bond length decreases and the bond energy increases.</w:t>
      </w:r>
    </w:p>
    <w:p>
      <w:pPr>
        <w:pStyle w:val="style0"/>
        <w:spacing w:after="0" w:lineRule="auto" w:line="240"/>
        <w:rPr>
          <w:rFonts w:ascii="Times New Roman" w:cs="Times New Roman" w:eastAsia="Times New Roman" w:hAnsi="Times New Roman"/>
          <w:sz w:val="24"/>
          <w:szCs w:val="24"/>
        </w:rPr>
      </w:pPr>
    </w:p>
    <w:tbl>
      <w:tblPr>
        <w:tblStyle w:val="style4102"/>
        <w:tblW w:w="533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456"/>
        <w:gridCol w:w="841"/>
        <w:gridCol w:w="900"/>
        <w:gridCol w:w="1136"/>
      </w:tblGrid>
      <w:tr>
        <w:trPr>
          <w:cantSplit w:val="false"/>
          <w:tblHeader w:val="false"/>
          <w:jc w:val="center"/>
        </w:trPr>
        <w:tc>
          <w:tcPr>
            <w:tcW w:w="0" w:type="auto"/>
            <w:tcBorders>
              <w:bottom w:val="single" w:sz="12" w:space="0" w:color="000000"/>
            </w:tcBorders>
          </w:tcPr>
          <w:p>
            <w:pPr>
              <w:pStyle w:val="style0"/>
              <w:rPr>
                <w:rFonts w:ascii="Times New Roman" w:cs="Times New Roman" w:eastAsia="Times New Roman" w:hAnsi="Times New Roman"/>
                <w:b/>
              </w:rPr>
            </w:pPr>
            <w:r>
              <w:rPr>
                <w:rFonts w:ascii="Times New Roman" w:cs="Times New Roman" w:eastAsia="Times New Roman" w:hAnsi="Times New Roman"/>
                <w:b/>
              </w:rPr>
              <w:t>Bond</w:t>
            </w:r>
          </w:p>
        </w:tc>
        <w:tc>
          <w:tcPr>
            <w:tcW w:w="0" w:type="auto"/>
            <w:tcBorders>
              <w:bottom w:val="single" w:sz="12" w:space="0" w:color="000000"/>
            </w:tcBorders>
          </w:tcPr>
          <w:p>
            <w:pPr>
              <w:pStyle w:val="style0"/>
              <w:jc w:val="center"/>
              <w:rPr>
                <w:rFonts w:ascii="Times New Roman" w:cs="Times New Roman" w:eastAsia="Times New Roman" w:hAnsi="Times New Roman"/>
                <w:b/>
              </w:rPr>
            </w:pPr>
            <w:r>
              <w:rPr>
                <w:rFonts w:ascii="Times New Roman" w:cs="Times New Roman" w:eastAsia="Times New Roman" w:hAnsi="Times New Roman"/>
                <w:b/>
              </w:rPr>
              <w:t>C-C</w:t>
            </w:r>
          </w:p>
        </w:tc>
        <w:tc>
          <w:tcPr>
            <w:tcW w:w="0" w:type="auto"/>
            <w:tcBorders>
              <w:bottom w:val="single" w:sz="12" w:space="0" w:color="000000"/>
            </w:tcBorders>
          </w:tcPr>
          <w:p>
            <w:pPr>
              <w:pStyle w:val="style0"/>
              <w:jc w:val="center"/>
              <w:rPr>
                <w:rFonts w:ascii="Times New Roman" w:cs="Times New Roman" w:eastAsia="Times New Roman" w:hAnsi="Times New Roman"/>
                <w:b/>
              </w:rPr>
            </w:pPr>
            <w:r>
              <w:rPr>
                <w:rFonts w:ascii="Times New Roman" w:cs="Times New Roman" w:eastAsia="Times New Roman" w:hAnsi="Times New Roman"/>
                <w:b/>
              </w:rPr>
              <w:t>C=C</w:t>
            </w:r>
          </w:p>
        </w:tc>
        <w:tc>
          <w:tcPr>
            <w:tcW w:w="0" w:type="auto"/>
            <w:tcBorders>
              <w:bottom w:val="single" w:sz="12" w:space="0" w:color="000000"/>
            </w:tcBorders>
          </w:tcPr>
          <w:p>
            <w:pPr>
              <w:pStyle w:val="style0"/>
              <w:jc w:val="center"/>
              <w:rPr>
                <w:rFonts w:ascii="Times New Roman" w:cs="Times New Roman" w:eastAsia="Times New Roman" w:hAnsi="Times New Roman"/>
                <w:b/>
              </w:rPr>
            </w:pPr>
            <w:r>
              <w:rPr>
                <w:rFonts w:ascii="Times New Roman" w:cs="Times New Roman" w:eastAsia="Times New Roman" w:hAnsi="Times New Roman"/>
                <w:b/>
              </w:rPr>
              <w:t>C</w:t>
            </w:r>
            <w:r>
              <w:rPr>
                <w:rFonts w:ascii="MS Reference 1" w:cs="MS Reference 1" w:eastAsia="MS Reference 1" w:hAnsi="MS Reference 1"/>
                <w:b/>
              </w:rPr>
              <w:t></w:t>
            </w:r>
            <w:r>
              <w:rPr>
                <w:rFonts w:ascii="Times New Roman" w:cs="Times New Roman" w:eastAsia="Times New Roman" w:hAnsi="Times New Roman"/>
                <w:b/>
              </w:rPr>
              <w:t>C</w:t>
            </w:r>
          </w:p>
        </w:tc>
      </w:tr>
      <w:tr>
        <w:tblPrEx/>
        <w:trPr>
          <w:cantSplit w:val="false"/>
          <w:tblHeader w:val="false"/>
          <w:jc w:val="center"/>
        </w:trPr>
        <w:tc>
          <w:tcPr>
            <w:tcW w:w="0" w:type="auto"/>
            <w:tcBorders/>
          </w:tcPr>
          <w:p>
            <w:pPr>
              <w:pStyle w:val="style0"/>
              <w:rPr>
                <w:rFonts w:ascii="Times New Roman" w:cs="Times New Roman" w:eastAsia="Times New Roman" w:hAnsi="Times New Roman"/>
                <w:b/>
              </w:rPr>
            </w:pPr>
            <w:r>
              <w:rPr>
                <w:rFonts w:ascii="Times New Roman" w:cs="Times New Roman" w:eastAsia="Times New Roman" w:hAnsi="Times New Roman"/>
                <w:b/>
              </w:rPr>
              <w:t>Bond enthalpy kJmol</w:t>
            </w:r>
            <w:r>
              <w:rPr>
                <w:rFonts w:ascii="Times New Roman" w:cs="Times New Roman" w:eastAsia="Times New Roman" w:hAnsi="Times New Roman"/>
                <w:b/>
                <w:vertAlign w:val="superscript"/>
              </w:rPr>
              <w:t>-1</w:t>
            </w:r>
          </w:p>
        </w:tc>
        <w:tc>
          <w:tcPr>
            <w:tcW w:w="0" w:type="auto"/>
            <w:tcBorders/>
          </w:tcPr>
          <w:p>
            <w:pPr>
              <w:pStyle w:val="style0"/>
              <w:jc w:val="center"/>
              <w:rPr>
                <w:rFonts w:ascii="Times New Roman" w:cs="Times New Roman" w:eastAsia="Times New Roman" w:hAnsi="Times New Roman"/>
              </w:rPr>
            </w:pPr>
            <w:r>
              <w:rPr>
                <w:rFonts w:ascii="Times New Roman" w:cs="Times New Roman" w:eastAsia="Times New Roman" w:hAnsi="Times New Roman"/>
              </w:rPr>
              <w:t>346</w:t>
            </w:r>
          </w:p>
        </w:tc>
        <w:tc>
          <w:tcPr>
            <w:tcW w:w="0" w:type="auto"/>
            <w:tcBorders/>
          </w:tcPr>
          <w:p>
            <w:pPr>
              <w:pStyle w:val="style0"/>
              <w:jc w:val="center"/>
              <w:rPr>
                <w:rFonts w:ascii="Times New Roman" w:cs="Times New Roman" w:eastAsia="Times New Roman" w:hAnsi="Times New Roman"/>
              </w:rPr>
            </w:pPr>
            <w:r>
              <w:rPr>
                <w:rFonts w:ascii="Times New Roman" w:cs="Times New Roman" w:eastAsia="Times New Roman" w:hAnsi="Times New Roman"/>
              </w:rPr>
              <w:t>610</w:t>
            </w:r>
          </w:p>
        </w:tc>
        <w:tc>
          <w:tcPr>
            <w:tcW w:w="0" w:type="auto"/>
            <w:tcBorders/>
          </w:tcPr>
          <w:p>
            <w:pPr>
              <w:pStyle w:val="style0"/>
              <w:jc w:val="center"/>
              <w:rPr>
                <w:rFonts w:ascii="Times New Roman" w:cs="Times New Roman" w:eastAsia="Times New Roman" w:hAnsi="Times New Roman"/>
              </w:rPr>
            </w:pPr>
            <w:r>
              <w:rPr>
                <w:rFonts w:ascii="Times New Roman" w:cs="Times New Roman" w:eastAsia="Times New Roman" w:hAnsi="Times New Roman"/>
              </w:rPr>
              <w:t>835</w:t>
            </w:r>
          </w:p>
        </w:tc>
      </w:tr>
    </w:tbl>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In the molecule given below, the arrows indicate selected atoms and bonds. Write the correct type of hybridization in the case of selected atoms and the type of bonding (sigma, pi or both) for the selected bonds.</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jc w:val="center"/>
        <w:rPr>
          <w:rFonts w:ascii="Times New Roman" w:cs="Times New Roman" w:eastAsia="Times New Roman" w:hAnsi="Times New Roman"/>
          <w:b/>
          <w:sz w:val="24"/>
          <w:szCs w:val="24"/>
        </w:rPr>
      </w:pPr>
      <w:r>
        <w:rPr>
          <w:sz w:val="24"/>
          <w:szCs w:val="24"/>
        </w:rPr>
      </w:r>
      <w:r>
        <w:rPr>
          <w:sz w:val="24"/>
          <w:szCs w:val="24"/>
        </w:rPr>
      </w:r>
      <w:r>
        <w:rPr>
          <w:sz w:val="24"/>
          <w:szCs w:val="24"/>
        </w:rPr>
      </w:r>
      <w:r>
        <w:rPr>
          <w:sz w:val="24"/>
          <w:szCs w:val="24"/>
        </w:rPr>
        <w:object>
          <v:shape id="1049" type="#_x0000_t75" filled="f" stroked="f" style="margin-left:0.0pt;margin-top:0.0pt;width:290.55pt;height:163.95pt;mso-wrap-distance-left:0.0pt;mso-wrap-distance-right:0.0pt;visibility:visible;">
            <v:imagedata r:id="rId24" embosscolor="white" o:title=""/>
            <v:fill/>
          </v:shape>
          <o:OLEObject Type="EMBED" ProgID="ChemDraw.Document.6.0" ShapeID="1049" DrawAspect="Content" ObjectID="0" r:id="rId25"/>
        </w:object>
      </w:r>
      <w:r>
        <w:rPr>
          <w:sz w:val="24"/>
          <w:szCs w:val="24"/>
        </w:rPr>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Determine the geometry of the following molecules and hence specify the hybridization state of all the central carbon atoms.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40"/>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3</w:t>
      </w:r>
      <w:r>
        <w:rPr>
          <w:rFonts w:ascii="Times New Roman" w:cs="Times New Roman" w:eastAsia="Times New Roman" w:hAnsi="Times New Roman"/>
          <w:b w:val="false"/>
          <w:i w:val="false"/>
          <w:smallCaps w:val="false"/>
          <w:color w:val="000000"/>
          <w:sz w:val="24"/>
          <w:szCs w:val="24"/>
          <w:u w:val="none"/>
          <w:shd w:val="clear" w:color="auto" w:fill="auto"/>
          <w:vertAlign w:val="baseline"/>
        </w:rPr>
        <w:t>CH=CH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40"/>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3</w:t>
      </w: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r>
        <w:rPr>
          <w:rFonts w:ascii="Times New Roman" w:cs="Times New Roman" w:eastAsia="Times New Roman" w:hAnsi="Times New Roman"/>
          <w:b w:val="false"/>
          <w:i w:val="false"/>
          <w:smallCaps w:val="false"/>
          <w:color w:val="000000"/>
          <w:sz w:val="24"/>
          <w:szCs w:val="24"/>
          <w:u w:val="none"/>
          <w:shd w:val="clear" w:color="auto" w:fill="auto"/>
          <w:vertAlign w:val="subscript"/>
        </w:rPr>
        <w:t>3</w:t>
      </w:r>
      <w:r>
        <w:rPr>
          <w:rFonts w:ascii="Times New Roman" w:cs="Times New Roman" w:eastAsia="Times New Roman" w:hAnsi="Times New Roman"/>
          <w:b w:val="false"/>
          <w:i w:val="false"/>
          <w:smallCaps w:val="false"/>
          <w:color w:val="000000"/>
          <w:sz w:val="24"/>
          <w:szCs w:val="24"/>
          <w:u w:val="none"/>
          <w:shd w:val="clear" w:color="auto" w:fill="auto"/>
          <w:vertAlign w:val="baseline"/>
        </w:rPr>
        <w:t>CH</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40"/>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3</w:t>
      </w:r>
      <w:r>
        <w:rPr>
          <w:rFonts w:ascii="Times New Roman" w:cs="Times New Roman" w:eastAsia="Times New Roman" w:hAnsi="Times New Roman"/>
          <w:b w:val="false"/>
          <w:i w:val="false"/>
          <w:smallCaps w:val="false"/>
          <w:color w:val="000000"/>
          <w:sz w:val="24"/>
          <w:szCs w:val="24"/>
          <w:u w:val="none"/>
          <w:shd w:val="clear" w:color="auto" w:fill="auto"/>
          <w:vertAlign w:val="baseline"/>
        </w:rPr>
        <w:t>CN</w:t>
      </w:r>
    </w:p>
    <w:p>
      <w:pPr>
        <w:pStyle w:val="style0"/>
        <w:spacing w:after="0" w:lineRule="auto" w:line="240"/>
        <w:rPr>
          <w:rFonts w:ascii="Times New Roman" w:cs="Times New Roman" w:eastAsia="Times New Roman" w:hAnsi="Times New Roman"/>
          <w:sz w:val="24"/>
          <w:szCs w:val="24"/>
        </w:rPr>
      </w:pPr>
    </w:p>
    <w:p>
      <w:pPr>
        <w:pStyle w:val="style0"/>
        <w:rPr/>
      </w:pPr>
    </w:p>
    <w:p>
      <w:pPr>
        <w:pStyle w:val="style0"/>
        <w:rPr/>
      </w:pPr>
    </w:p>
    <w:p>
      <w:pPr>
        <w:pStyle w:val="style0"/>
        <w:rPr>
          <w:rFonts w:ascii="Times New Roman" w:cs="Times New Roman" w:eastAsia="Times New Roman" w:hAnsi="Times New Roman"/>
        </w:rPr>
      </w:pPr>
      <w:r>
        <w:rPr>
          <w:rFonts w:ascii="Times New Roman" w:cs="Times New Roman" w:eastAsia="Times New Roman" w:hAnsi="Times New Roman"/>
        </w:rPr>
        <w:t>The following two compounds have the same molecular formula C</w:t>
      </w:r>
      <w:r>
        <w:rPr>
          <w:rFonts w:ascii="Times New Roman" w:cs="Times New Roman" w:eastAsia="Times New Roman" w:hAnsi="Times New Roman"/>
          <w:vertAlign w:val="subscript"/>
        </w:rPr>
        <w:t>5</w:t>
      </w:r>
      <w:r>
        <w:rPr>
          <w:rFonts w:ascii="Times New Roman" w:cs="Times New Roman" w:eastAsia="Times New Roman" w:hAnsi="Times New Roman"/>
        </w:rPr>
        <w:t>H</w:t>
      </w:r>
      <w:r>
        <w:rPr>
          <w:rFonts w:ascii="Times New Roman" w:cs="Times New Roman" w:eastAsia="Times New Roman" w:hAnsi="Times New Roman"/>
          <w:vertAlign w:val="subscript"/>
        </w:rPr>
        <w:t>8</w:t>
      </w:r>
      <w:r>
        <w:rPr>
          <w:rFonts w:ascii="Times New Roman" w:cs="Times New Roman" w:eastAsia="Times New Roman" w:hAnsi="Times New Roman"/>
        </w:rPr>
        <w:t xml:space="preserve"> but different structures :</w:t>
      </w:r>
    </w:p>
    <w:p>
      <w:pPr>
        <w:pStyle w:val="style0"/>
        <w:rPr>
          <w:rFonts w:ascii="Times New Roman" w:cs="Times New Roman" w:eastAsia="Times New Roman" w:hAnsi="Times New Roman"/>
        </w:rPr>
      </w:pPr>
      <w:r>
        <w:rPr/>
        <w:object>
          <v:shape id="1051" type="#_x0000_t75" filled="f" stroked="f" style="position:absolute;margin-left:251.5pt;margin-top:8.3pt;width:123.75pt;height:49.5pt;z-index:4;mso-position-horizontal-relative:margin;mso-position-vertical-relative:text;mso-width-relative:page;mso-height-relative:page;visibility:visible;" wrapcoords="17673 982 262 982 131 4909 1964 6218 2749 11455 1440 13745 262 16036 262 19309 1833 19309 19505 19309 19375 15709 17411 12764 15971 11455 21338 6218 21076 4255 20291 982 17673 982">
            <v:imagedata r:id="rId26" embosscolor="white" o:title=""/>
            <w10:wrap type="tight"/>
            <v:fill/>
          </v:shape>
          <o:OLEObject Type="EMBED" ProgID="ISISServer" ShapeID="1051" DrawAspect="Content" ObjectID="0" r:id="rId27"/>
        </w:object>
      </w:r>
    </w:p>
    <w:p>
      <w:pPr>
        <w:pStyle w:val="style0"/>
        <w:ind w:firstLine="1200"/>
        <w:rPr>
          <w:rFonts w:ascii="Times New Roman" w:cs="Times New Roman" w:eastAsia="Times New Roman" w:hAnsi="Times New Roman"/>
        </w:rPr>
      </w:pPr>
      <w:r>
        <w:rPr>
          <w:rFonts w:ascii="Times New Roman" w:cs="Times New Roman" w:eastAsia="Times New Roman" w:hAnsi="Times New Roman"/>
        </w:rPr>
      </w:r>
      <w:r>
        <w:rPr>
          <w:rFonts w:ascii="Times New Roman" w:cs="Times New Roman" w:eastAsia="Times New Roman" w:hAnsi="Times New Roman"/>
        </w:rPr>
      </w:r>
      <w:r>
        <w:rPr>
          <w:rFonts w:ascii="Times New Roman" w:cs="Times New Roman" w:eastAsia="Times New Roman" w:hAnsi="Times New Roman"/>
        </w:rPr>
      </w:r>
      <w:r>
        <w:rPr>
          <w:rFonts w:ascii="Times New Roman" w:cs="Times New Roman" w:eastAsia="Times New Roman" w:hAnsi="Times New Roman"/>
        </w:rPr>
        <w:object>
          <v:shape id="1052" type="#_x0000_t75" filled="f" stroked="f" style="margin-left:0.0pt;margin-top:0.0pt;width:105.45pt;height:43.7pt;mso-wrap-distance-left:0.0pt;mso-wrap-distance-right:0.0pt;visibility:visible;">
            <v:imagedata r:id="rId28" embosscolor="white" o:title=""/>
            <v:fill/>
          </v:shape>
          <o:OLEObject Type="EMBED" ProgID="ISISServer" ShapeID="1052" DrawAspect="Content" ObjectID="0" r:id="rId29"/>
        </w:object>
      </w:r>
      <w:r>
        <w:rPr>
          <w:rFonts w:ascii="Times New Roman" w:cs="Times New Roman" w:eastAsia="Times New Roman" w:hAnsi="Times New Roman"/>
        </w:rPr>
      </w:r>
    </w:p>
    <w:p>
      <w:pPr>
        <w:pStyle w:val="style0"/>
        <w:rPr>
          <w:rFonts w:ascii="Times New Roman" w:cs="Times New Roman" w:eastAsia="Times New Roman" w:hAnsi="Times New Roman"/>
        </w:rPr>
      </w:pPr>
      <w:r>
        <w:rPr>
          <w:rFonts w:ascii="Times New Roman" w:cs="Times New Roman" w:eastAsia="Times New Roman" w:hAnsi="Times New Roman"/>
        </w:rPr>
        <w:t>Give the hybridisation states of all carbon atoms for both compounds.</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p>
    <w:bookmarkStart w:id="5" w:name="_tyjcwt" w:colFirst="0" w:colLast="0"/>
    <w:bookmarkEnd w:id="5"/>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1.3</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Elemental analysis (qualitative)</w:t>
      </w:r>
    </w:p>
    <w:p>
      <w:pPr>
        <w:pStyle w:val="style0"/>
        <w:spacing w:after="0" w:lineRule="auto" w:line="24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Common elements found in organic compounds include C, H, N, O, P, S, Br and certain metals.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The molecular formula gives the exact number of atoms of each element in one molecule of the compound.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The molecular formula of a given compound is determine by two step process: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Determination of the empirical formula, which is the simplest whole number ratio of atoms of different elements present in the compound.</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Determination of molecular weight of the compound using mass spectrometer instrument.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Problem.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 compound was found to contain 42.9% C, 2.4% H, 16.7% N and 38.1% O by weight. Find its molecular formula given that its molecular weight is 168 g/mol.</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Solution: </w:t>
      </w:r>
    </w:p>
    <w:p>
      <w:pPr>
        <w:pStyle w:val="style0"/>
        <w:rPr>
          <w:rFonts w:ascii="Times New Roman" w:cs="Times New Roman" w:eastAsia="Times New Roman" w:hAnsi="Times New Roman"/>
          <w:sz w:val="28"/>
          <w:szCs w:val="28"/>
        </w:rPr>
      </w:pPr>
      <w:r>
        <w:rPr>
          <w:rFonts w:ascii="Times New Roman" w:cs="Times New Roman" w:eastAsia="Times New Roman" w:hAnsi="Times New Roman"/>
          <w:sz w:val="24"/>
          <w:szCs w:val="24"/>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C</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H</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N</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O</w:t>
      </w:r>
    </w:p>
    <w:p>
      <w:pPr>
        <w:pStyle w:val="style0"/>
        <w:rPr>
          <w:rFonts w:ascii="Times New Roman" w:cs="Times New Roman" w:eastAsia="Times New Roman" w:hAnsi="Times New Roman"/>
          <w:sz w:val="28"/>
          <w:szCs w:val="28"/>
        </w:rPr>
      </w:pPr>
      <w:r>
        <w:rPr>
          <w:rFonts w:ascii="Times New Roman" w:cs="Times New Roman" w:eastAsia="Times New Roman" w:hAnsi="Times New Roman"/>
          <w:sz w:val="28"/>
          <w:szCs w:val="28"/>
        </w:rPr>
        <w:t>Mass in 100g</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42.9</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2.4</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19.7</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38.1</w:t>
      </w:r>
    </w:p>
    <w:p>
      <w:pPr>
        <w:pStyle w:val="style0"/>
        <w:rPr>
          <w:rFonts w:ascii="Times New Roman" w:cs="Times New Roman" w:eastAsia="Times New Roman" w:hAnsi="Times New Roman"/>
          <w:sz w:val="28"/>
          <w:szCs w:val="28"/>
        </w:rPr>
      </w:pPr>
      <w:r>
        <w:rPr>
          <w:rFonts w:ascii="Times New Roman" w:cs="Times New Roman" w:eastAsia="Times New Roman" w:hAnsi="Times New Roman"/>
          <w:sz w:val="28"/>
          <w:szCs w:val="28"/>
        </w:rPr>
        <w:t>Moles</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(42.9/12)</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(2.4/1)</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(16.7/14)</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(38.1/16)</w:t>
      </w:r>
    </w:p>
    <w:p>
      <w:pPr>
        <w:pStyle w:val="style0"/>
        <w:rPr>
          <w:rFonts w:ascii="Times New Roman" w:cs="Times New Roman" w:eastAsia="Times New Roman" w:hAnsi="Times New Roman"/>
          <w:sz w:val="28"/>
          <w:szCs w:val="28"/>
        </w:rPr>
      </w:pPr>
      <w:r>
        <w:rPr>
          <w:rFonts w:ascii="Times New Roman" w:cs="Times New Roman" w:eastAsia="Times New Roman" w:hAnsi="Times New Roman"/>
          <w:sz w:val="28"/>
          <w:szCs w:val="28"/>
        </w:rPr>
        <w:t>Moles</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3.58</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2.4</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1.19</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2.38</w:t>
      </w:r>
    </w:p>
    <w:p>
      <w:pPr>
        <w:pStyle w:val="style0"/>
        <w:rPr>
          <w:rFonts w:ascii="Times New Roman" w:cs="Times New Roman" w:eastAsia="Times New Roman" w:hAnsi="Times New Roman"/>
          <w:sz w:val="28"/>
          <w:szCs w:val="28"/>
        </w:rPr>
      </w:pPr>
      <w:r>
        <w:rPr>
          <w:rFonts w:ascii="Times New Roman" w:cs="Times New Roman" w:eastAsia="Times New Roman" w:hAnsi="Times New Roman"/>
          <w:sz w:val="28"/>
          <w:szCs w:val="28"/>
        </w:rPr>
        <w:t>Ratio of atoms</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(3.58/1.19)</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(2.4/1.19)</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(1.19/1.19)</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(2.38/1.19)</w:t>
      </w:r>
    </w:p>
    <w:p>
      <w:pPr>
        <w:pStyle w:val="style0"/>
        <w:rPr>
          <w:rFonts w:ascii="Times New Roman" w:cs="Times New Roman" w:eastAsia="Times New Roman" w:hAnsi="Times New Roman"/>
          <w:sz w:val="28"/>
          <w:szCs w:val="28"/>
        </w:rPr>
      </w:pPr>
      <w:r>
        <w:rPr>
          <w:rFonts w:ascii="Times New Roman" w:cs="Times New Roman" w:eastAsia="Times New Roman" w:hAnsi="Times New Roman"/>
          <w:sz w:val="28"/>
          <w:szCs w:val="28"/>
        </w:rPr>
        <w:t>Ratio of atoms</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3</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 xml:space="preserve">      2</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1</w:t>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ab/>
      </w:r>
      <w:r>
        <w:rPr>
          <w:rFonts w:ascii="Times New Roman" w:cs="Times New Roman" w:eastAsia="Times New Roman" w:hAnsi="Times New Roman"/>
          <w:sz w:val="28"/>
          <w:szCs w:val="28"/>
        </w:rPr>
        <w:t>2</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The empirical formula is</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 C</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NO</w:t>
      </w:r>
      <w:r>
        <w:rPr>
          <w:rFonts w:ascii="Times New Roman" w:cs="Times New Roman" w:eastAsia="Times New Roman" w:hAnsi="Times New Roman"/>
          <w:sz w:val="24"/>
          <w:szCs w:val="24"/>
          <w:vertAlign w:val="subscript"/>
        </w:rPr>
        <w:t>2</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N/B</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The calculation may not give the actual integers at this stage. It may give ratios such as 1.5: 1 or 1.33:1 or 1.67:1. These rendered in the lowest integral equivalents i.e. 3:2, 4:3, 5:3 respectively.</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The molecular formula is integral multiple of the empirical formula. Given that the molecular weight is 168. The molecular weight can be computed as follows:</w:t>
      </w:r>
    </w:p>
    <w:p>
      <w:pPr>
        <w:pStyle w:val="style0"/>
        <w:ind w:left="1440"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NO</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)n  =  168</w:t>
      </w:r>
    </w:p>
    <w:p>
      <w:pPr>
        <w:pStyle w:val="style0"/>
        <w:ind w:left="1440"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84 n = 168</w:t>
      </w:r>
    </w:p>
    <w:p>
      <w:pPr>
        <w:pStyle w:val="style0"/>
        <w:ind w:left="288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n = 2</w:t>
      </w:r>
    </w:p>
    <w:p>
      <w:pPr>
        <w:pStyle w:val="style0"/>
        <w:rPr/>
      </w:pPr>
      <w:r>
        <w:rPr/>
        <w:t>The molecular formula is</w:t>
      </w:r>
      <w:r>
        <w:rPr/>
        <w:tab/>
      </w:r>
      <w:r>
        <w:rPr/>
        <w:t xml:space="preserve"> C</w:t>
      </w:r>
      <w:r>
        <w:rPr>
          <w:vertAlign w:val="subscript"/>
        </w:rPr>
        <w:t>6</w:t>
      </w:r>
      <w:r>
        <w:rPr/>
        <w:t>H</w:t>
      </w:r>
      <w:r>
        <w:rPr>
          <w:vertAlign w:val="subscript"/>
        </w:rPr>
        <w:t>4</w:t>
      </w:r>
      <w:r>
        <w:rPr/>
        <w:t>N</w:t>
      </w:r>
      <w:r>
        <w:rPr>
          <w:vertAlign w:val="subscript"/>
        </w:rPr>
        <w:t>2</w:t>
      </w:r>
      <w:r>
        <w:rPr/>
        <w:t>O</w:t>
      </w:r>
      <w:r>
        <w:rPr>
          <w:vertAlign w:val="subscript"/>
        </w:rPr>
        <w:t>4</w:t>
      </w:r>
    </w:p>
    <w:bookmarkStart w:id="6" w:name="_3dy6vkm" w:colFirst="0" w:colLast="0"/>
    <w:bookmarkEnd w:id="6"/>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1.4</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Hydrocarbons</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Hydrocarbons are compounds containing carbon and hydrogen only.</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Hydrocarbons are divided into two main classes: Aliphatic and Aromatic, based on their structures.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Aliphatic hydrocarbons are further sub-divided into families/groups: Alkane, Alkenes, Alkynes and their cyclic analogues (see figure 9).</w:t>
      </w:r>
    </w:p>
    <w:p>
      <w:pPr>
        <w:pStyle w:val="style0"/>
        <w:rPr>
          <w:rFonts w:ascii="Times New Roman" w:cs="Times New Roman" w:eastAsia="Times New Roman" w:hAnsi="Times New Roman"/>
          <w:sz w:val="24"/>
          <w:szCs w:val="24"/>
        </w:rPr>
      </w:pPr>
    </w:p>
    <w:p>
      <w:pPr>
        <w:pStyle w:val="style0"/>
        <w:jc w:val="center"/>
        <w:rPr>
          <w:sz w:val="24"/>
          <w:szCs w:val="24"/>
        </w:rPr>
      </w:pPr>
      <w:r>
        <w:rPr>
          <w:sz w:val="24"/>
          <w:szCs w:val="24"/>
        </w:rPr>
      </w:r>
      <w:r>
        <w:rPr>
          <w:sz w:val="24"/>
          <w:szCs w:val="24"/>
        </w:rPr>
      </w:r>
      <w:r>
        <w:rPr>
          <w:sz w:val="24"/>
          <w:szCs w:val="24"/>
        </w:rPr>
      </w:r>
      <w:r>
        <w:rPr>
          <w:sz w:val="24"/>
          <w:szCs w:val="24"/>
        </w:rPr>
        <w:object>
          <v:shape id="1054" type="#_x0000_t75" filled="f" stroked="f" style="margin-left:0.0pt;margin-top:0.0pt;width:340.05pt;height:199.95pt;mso-wrap-distance-left:0.0pt;mso-wrap-distance-right:0.0pt;visibility:visible;">
            <v:imagedata r:id="rId30" embosscolor="white" o:title=""/>
            <v:fill/>
          </v:shape>
          <o:OLEObject Type="EMBED" ProgID="ChemDraw.Document.6.0" ShapeID="1054" DrawAspect="Content" ObjectID="0" r:id="rId31"/>
        </w:object>
      </w:r>
      <w:r>
        <w:rPr>
          <w:sz w:val="24"/>
          <w:szCs w:val="24"/>
        </w:rPr>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4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Figure 9: Classification of hydrocarbons</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molecules of both saturated and unsaturated </w:t>
      </w:r>
      <w:r>
        <w:rPr>
          <w:rFonts w:ascii="Times New Roman" w:cs="Times New Roman" w:eastAsia="Times New Roman" w:hAnsi="Times New Roman"/>
          <w:b/>
          <w:sz w:val="24"/>
          <w:szCs w:val="24"/>
        </w:rPr>
        <w:t>aliphatic</w:t>
      </w:r>
      <w:r>
        <w:rPr>
          <w:rFonts w:ascii="Times New Roman" w:cs="Times New Roman" w:eastAsia="Times New Roman" w:hAnsi="Times New Roman"/>
          <w:sz w:val="24"/>
          <w:szCs w:val="24"/>
        </w:rPr>
        <w:t xml:space="preserve"> compounds are </w:t>
      </w:r>
      <w:r>
        <w:rPr>
          <w:rFonts w:ascii="Times New Roman" w:cs="Times New Roman" w:eastAsia="Times New Roman" w:hAnsi="Times New Roman"/>
          <w:sz w:val="24"/>
          <w:szCs w:val="24"/>
          <w:u w:val="single"/>
        </w:rPr>
        <w:t>open-chain</w:t>
      </w:r>
      <w:r>
        <w:rPr>
          <w:rFonts w:ascii="Times New Roman" w:cs="Times New Roman" w:eastAsia="Times New Roman" w:hAnsi="Times New Roman"/>
          <w:sz w:val="24"/>
          <w:szCs w:val="24"/>
        </w:rPr>
        <w:t xml:space="preserve"> (</w:t>
      </w:r>
      <w:r>
        <w:rPr>
          <w:rFonts w:ascii="Times New Roman" w:cs="Times New Roman" w:eastAsia="Times New Roman" w:hAnsi="Times New Roman"/>
          <w:b/>
          <w:sz w:val="24"/>
          <w:szCs w:val="24"/>
        </w:rPr>
        <w:t>acyclic</w:t>
      </w:r>
      <w:r>
        <w:rPr>
          <w:rFonts w:ascii="Times New Roman" w:cs="Times New Roman" w:eastAsia="Times New Roman" w:hAnsi="Times New Roman"/>
          <w:sz w:val="24"/>
          <w:szCs w:val="24"/>
        </w:rPr>
        <w:t xml:space="preserve">) or </w:t>
      </w:r>
      <w:r>
        <w:rPr>
          <w:rFonts w:ascii="Times New Roman" w:cs="Times New Roman" w:eastAsia="Times New Roman" w:hAnsi="Times New Roman"/>
          <w:sz w:val="24"/>
          <w:szCs w:val="24"/>
          <w:u w:val="single"/>
        </w:rPr>
        <w:t>simple rings</w:t>
      </w:r>
      <w:r>
        <w:rPr>
          <w:rFonts w:ascii="Times New Roman" w:cs="Times New Roman" w:eastAsia="Times New Roman" w:hAnsi="Times New Roman"/>
          <w:sz w:val="24"/>
          <w:szCs w:val="24"/>
        </w:rPr>
        <w:t xml:space="preserve"> (</w:t>
      </w:r>
      <w:r>
        <w:rPr>
          <w:rFonts w:ascii="Times New Roman" w:cs="Times New Roman" w:eastAsia="Times New Roman" w:hAnsi="Times New Roman"/>
          <w:b/>
          <w:sz w:val="24"/>
          <w:szCs w:val="24"/>
        </w:rPr>
        <w:t>cyclic</w:t>
      </w:r>
      <w:r>
        <w:rPr>
          <w:rFonts w:ascii="Times New Roman" w:cs="Times New Roman" w:eastAsia="Times New Roman" w:hAnsi="Times New Roman"/>
          <w:sz w:val="24"/>
          <w:szCs w:val="24"/>
        </w:rPr>
        <w:t xml:space="preserve">) structures.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term </w:t>
      </w:r>
      <w:r>
        <w:rPr>
          <w:rFonts w:ascii="Times New Roman" w:cs="Times New Roman" w:eastAsia="Times New Roman" w:hAnsi="Times New Roman"/>
          <w:b/>
          <w:sz w:val="24"/>
          <w:szCs w:val="24"/>
        </w:rPr>
        <w:t>aromatic</w:t>
      </w:r>
      <w:r>
        <w:rPr>
          <w:rFonts w:ascii="Times New Roman" w:cs="Times New Roman" w:eastAsia="Times New Roman" w:hAnsi="Times New Roman"/>
          <w:sz w:val="24"/>
          <w:szCs w:val="24"/>
        </w:rPr>
        <w:t xml:space="preserve"> refers to a major class of unsaturated cyclic organic compounds which includes </w:t>
      </w:r>
      <w:r>
        <w:rPr>
          <w:rFonts w:ascii="Times New Roman" w:cs="Times New Roman" w:eastAsia="Times New Roman" w:hAnsi="Times New Roman"/>
          <w:b/>
          <w:sz w:val="24"/>
          <w:szCs w:val="24"/>
        </w:rPr>
        <w:t>benzene</w:t>
      </w:r>
      <w:r>
        <w:rPr>
          <w:rFonts w:ascii="Times New Roman" w:cs="Times New Roman" w:eastAsia="Times New Roman" w:hAnsi="Times New Roman"/>
          <w:sz w:val="24"/>
          <w:szCs w:val="24"/>
        </w:rPr>
        <w:t xml:space="preserve"> and its derivatives.  Benzene is an unsaturated, but highly stable, cyclic molecule containing six carbon atoms.  </w:t>
      </w:r>
    </w:p>
    <w:p>
      <w:pPr>
        <w:pStyle w:val="style0"/>
        <w:rPr>
          <w:rFonts w:ascii="Times New Roman" w:cs="Times New Roman" w:eastAsia="Times New Roman" w:hAnsi="Times New Roman"/>
        </w:rPr>
      </w:pPr>
      <w:r>
        <w:rPr>
          <w:rFonts w:ascii="Times New Roman" w:cs="Times New Roman" w:eastAsia="Times New Roman" w:hAnsi="Times New Roman"/>
          <w:b/>
          <w:sz w:val="24"/>
          <w:szCs w:val="24"/>
        </w:rPr>
        <w:t>Aromatic hydrocarbons</w:t>
      </w:r>
      <w:r>
        <w:rPr>
          <w:rFonts w:ascii="Times New Roman" w:cs="Times New Roman" w:eastAsia="Times New Roman" w:hAnsi="Times New Roman"/>
          <w:sz w:val="24"/>
          <w:szCs w:val="24"/>
        </w:rPr>
        <w:t xml:space="preserve"> are hydrocarbons which have benzene ring in their structures.  They are sometimes called </w:t>
      </w:r>
      <w:r>
        <w:rPr>
          <w:rFonts w:ascii="Times New Roman" w:cs="Times New Roman" w:eastAsia="Times New Roman" w:hAnsi="Times New Roman"/>
          <w:b/>
          <w:sz w:val="24"/>
          <w:szCs w:val="24"/>
        </w:rPr>
        <w:t>arenes</w:t>
      </w:r>
      <w:r>
        <w:rPr>
          <w:rFonts w:ascii="Times New Roman" w:cs="Times New Roman" w:eastAsia="Times New Roman" w:hAnsi="Times New Roman"/>
        </w:rPr>
        <w:t>.</w:t>
      </w:r>
    </w:p>
    <w:tbl>
      <w:tblPr>
        <w:tblStyle w:val="style4103"/>
        <w:tblW w:w="527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08"/>
        <w:gridCol w:w="1188"/>
        <w:gridCol w:w="1188"/>
        <w:gridCol w:w="1188"/>
      </w:tblGrid>
      <w:tr>
        <w:trPr>
          <w:cantSplit w:val="false"/>
          <w:tblHeader w:val="false"/>
          <w:jc w:val="center"/>
        </w:trPr>
        <w:tc>
          <w:tcPr>
            <w:tcW w:w="0" w:type="auto"/>
            <w:tcBorders>
              <w:bottom w:val="single" w:sz="12" w:space="0" w:color="000000"/>
            </w:tcBorders>
          </w:tcPr>
          <w:p>
            <w:pPr>
              <w:pStyle w:val="style0"/>
              <w:rPr>
                <w:rFonts w:ascii="Times New Roman" w:cs="Times New Roman" w:eastAsia="Times New Roman" w:hAnsi="Times New Roman"/>
                <w:b/>
              </w:rPr>
            </w:pPr>
            <w:r>
              <w:rPr>
                <w:rFonts w:ascii="Times New Roman" w:cs="Times New Roman" w:eastAsia="Times New Roman" w:hAnsi="Times New Roman"/>
                <w:b/>
              </w:rPr>
              <w:t>Bond</w:t>
            </w:r>
          </w:p>
        </w:tc>
        <w:tc>
          <w:tcPr>
            <w:tcW w:w="0" w:type="auto"/>
            <w:tcBorders>
              <w:bottom w:val="single" w:sz="12" w:space="0" w:color="000000"/>
            </w:tcBorders>
          </w:tcPr>
          <w:p>
            <w:pPr>
              <w:pStyle w:val="style0"/>
              <w:jc w:val="center"/>
              <w:rPr>
                <w:rFonts w:ascii="Times New Roman" w:cs="Times New Roman" w:eastAsia="Times New Roman" w:hAnsi="Times New Roman"/>
                <w:b/>
              </w:rPr>
            </w:pPr>
            <w:r>
              <w:rPr>
                <w:rFonts w:ascii="Times New Roman" w:cs="Times New Roman" w:eastAsia="Times New Roman" w:hAnsi="Times New Roman"/>
                <w:b/>
              </w:rPr>
              <w:t>C-C</w:t>
            </w:r>
          </w:p>
        </w:tc>
        <w:tc>
          <w:tcPr>
            <w:tcW w:w="0" w:type="auto"/>
            <w:tcBorders>
              <w:bottom w:val="single" w:sz="12" w:space="0" w:color="000000"/>
            </w:tcBorders>
          </w:tcPr>
          <w:p>
            <w:pPr>
              <w:pStyle w:val="style0"/>
              <w:jc w:val="center"/>
              <w:rPr>
                <w:rFonts w:ascii="Times New Roman" w:cs="Times New Roman" w:eastAsia="Times New Roman" w:hAnsi="Times New Roman"/>
                <w:b/>
              </w:rPr>
            </w:pPr>
            <w:r>
              <w:rPr>
                <w:rFonts w:ascii="Times New Roman" w:cs="Times New Roman" w:eastAsia="Times New Roman" w:hAnsi="Times New Roman"/>
                <w:b/>
              </w:rPr>
              <w:t>C=C</w:t>
            </w:r>
          </w:p>
        </w:tc>
        <w:tc>
          <w:tcPr>
            <w:tcW w:w="0" w:type="auto"/>
            <w:tcBorders>
              <w:bottom w:val="single" w:sz="12" w:space="0" w:color="000000"/>
            </w:tcBorders>
          </w:tcPr>
          <w:p>
            <w:pPr>
              <w:pStyle w:val="style0"/>
              <w:jc w:val="center"/>
              <w:rPr>
                <w:rFonts w:ascii="Times New Roman" w:cs="Times New Roman" w:eastAsia="Times New Roman" w:hAnsi="Times New Roman"/>
                <w:b/>
              </w:rPr>
            </w:pPr>
            <w:r>
              <w:rPr>
                <w:rFonts w:ascii="Times New Roman" w:cs="Times New Roman" w:eastAsia="Times New Roman" w:hAnsi="Times New Roman"/>
                <w:b/>
              </w:rPr>
              <w:t>C</w:t>
            </w:r>
            <w:r>
              <w:rPr>
                <w:rFonts w:ascii="MS Reference 1" w:cs="MS Reference 1" w:eastAsia="MS Reference 1" w:hAnsi="MS Reference 1"/>
                <w:b/>
              </w:rPr>
              <w:t></w:t>
            </w:r>
            <w:r>
              <w:rPr>
                <w:rFonts w:ascii="Times New Roman" w:cs="Times New Roman" w:eastAsia="Times New Roman" w:hAnsi="Times New Roman"/>
                <w:b/>
              </w:rPr>
              <w:t>C</w:t>
            </w:r>
          </w:p>
        </w:tc>
      </w:tr>
      <w:tr>
        <w:tblPrEx/>
        <w:trPr>
          <w:cantSplit w:val="false"/>
          <w:tblHeader w:val="false"/>
          <w:jc w:val="center"/>
        </w:trPr>
        <w:tc>
          <w:tcPr>
            <w:tcW w:w="0" w:type="auto"/>
            <w:tcBorders/>
          </w:tcPr>
          <w:p>
            <w:pPr>
              <w:pStyle w:val="style0"/>
              <w:rPr>
                <w:rFonts w:ascii="Times New Roman" w:cs="Times New Roman" w:eastAsia="Times New Roman" w:hAnsi="Times New Roman"/>
                <w:b/>
              </w:rPr>
            </w:pPr>
            <w:r>
              <w:rPr>
                <w:rFonts w:ascii="Times New Roman" w:cs="Times New Roman" w:eastAsia="Times New Roman" w:hAnsi="Times New Roman"/>
                <w:b/>
              </w:rPr>
              <w:t>Bond enthalpy kJmol</w:t>
            </w:r>
            <w:r>
              <w:rPr>
                <w:rFonts w:ascii="Times New Roman" w:cs="Times New Roman" w:eastAsia="Times New Roman" w:hAnsi="Times New Roman"/>
                <w:b/>
                <w:vertAlign w:val="superscript"/>
              </w:rPr>
              <w:t>-1</w:t>
            </w:r>
          </w:p>
        </w:tc>
        <w:tc>
          <w:tcPr>
            <w:tcW w:w="0" w:type="auto"/>
            <w:tcBorders/>
          </w:tcPr>
          <w:p>
            <w:pPr>
              <w:pStyle w:val="style0"/>
              <w:jc w:val="center"/>
              <w:rPr>
                <w:rFonts w:ascii="Times New Roman" w:cs="Times New Roman" w:eastAsia="Times New Roman" w:hAnsi="Times New Roman"/>
              </w:rPr>
            </w:pPr>
            <w:r>
              <w:rPr>
                <w:rFonts w:ascii="Times New Roman" w:cs="Times New Roman" w:eastAsia="Times New Roman" w:hAnsi="Times New Roman"/>
              </w:rPr>
              <w:t>346</w:t>
            </w:r>
          </w:p>
        </w:tc>
        <w:tc>
          <w:tcPr>
            <w:tcW w:w="0" w:type="auto"/>
            <w:tcBorders/>
          </w:tcPr>
          <w:p>
            <w:pPr>
              <w:pStyle w:val="style0"/>
              <w:jc w:val="center"/>
              <w:rPr>
                <w:rFonts w:ascii="Times New Roman" w:cs="Times New Roman" w:eastAsia="Times New Roman" w:hAnsi="Times New Roman"/>
              </w:rPr>
            </w:pPr>
            <w:r>
              <w:rPr>
                <w:rFonts w:ascii="Times New Roman" w:cs="Times New Roman" w:eastAsia="Times New Roman" w:hAnsi="Times New Roman"/>
              </w:rPr>
              <w:t>610</w:t>
            </w:r>
          </w:p>
        </w:tc>
        <w:tc>
          <w:tcPr>
            <w:tcW w:w="0" w:type="auto"/>
            <w:tcBorders/>
          </w:tcPr>
          <w:p>
            <w:pPr>
              <w:pStyle w:val="style0"/>
              <w:jc w:val="center"/>
              <w:rPr>
                <w:rFonts w:ascii="Times New Roman" w:cs="Times New Roman" w:eastAsia="Times New Roman" w:hAnsi="Times New Roman"/>
              </w:rPr>
            </w:pPr>
            <w:r>
              <w:rPr>
                <w:rFonts w:ascii="Times New Roman" w:cs="Times New Roman" w:eastAsia="Times New Roman" w:hAnsi="Times New Roman"/>
              </w:rPr>
              <w:t>835</w:t>
            </w:r>
          </w:p>
        </w:tc>
      </w:tr>
    </w:tbl>
    <w:p>
      <w:pPr>
        <w:pStyle w:val="style0"/>
        <w:rPr>
          <w:rFonts w:ascii="Times New Roman" w:cs="Times New Roman" w:eastAsia="Times New Roman" w:hAnsi="Times New Roman"/>
        </w:rPr>
      </w:pPr>
    </w:p>
    <w:bookmarkStart w:id="7" w:name="_1t3h5sf" w:colFirst="0" w:colLast="0"/>
    <w:bookmarkEnd w:id="7"/>
    <w:p>
      <w:pPr>
        <w:pStyle w:val="style0"/>
        <w:keepNext/>
        <w:keepLines/>
        <w:pageBreakBefore w:val="false"/>
        <w:widowControl/>
        <w:pBdr>
          <w:left w:val="nil"/>
          <w:right w:val="nil"/>
          <w:top w:val="nil"/>
          <w:bottom w:val="nil"/>
          <w:between w:val="nil"/>
        </w:pBdr>
        <w:shd w:val="clear" w:color="auto" w:fill="auto"/>
        <w:spacing w:before="480" w:after="0" w:lineRule="auto" w:line="276"/>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2.0</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ALKANES</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Alkanes are saturated hydrocarbons with general formula C</w:t>
      </w:r>
      <w:r>
        <w:rPr>
          <w:rFonts w:ascii="Times New Roman" w:cs="Times New Roman" w:eastAsia="Times New Roman" w:hAnsi="Times New Roman"/>
          <w:sz w:val="24"/>
          <w:szCs w:val="24"/>
          <w:vertAlign w:val="subscript"/>
        </w:rPr>
        <w:t>n</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2n+2</w:t>
      </w:r>
      <w:r>
        <w:rPr>
          <w:rFonts w:ascii="Times New Roman" w:cs="Times New Roman" w:eastAsia="Times New Roman" w:hAnsi="Times New Roman"/>
          <w:sz w:val="24"/>
          <w:szCs w:val="24"/>
        </w:rPr>
        <w:t xml:space="preserve">.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Cyclic alkanes have the general formula C</w:t>
      </w:r>
      <w:r>
        <w:rPr>
          <w:rFonts w:ascii="Times New Roman" w:cs="Times New Roman" w:eastAsia="Times New Roman" w:hAnsi="Times New Roman"/>
          <w:sz w:val="24"/>
          <w:szCs w:val="24"/>
          <w:vertAlign w:val="subscript"/>
        </w:rPr>
        <w:t>n</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2n</w:t>
      </w:r>
      <w:r>
        <w:rPr>
          <w:rFonts w:ascii="Times New Roman" w:cs="Times New Roman" w:eastAsia="Times New Roman" w:hAnsi="Times New Roman"/>
          <w:sz w:val="24"/>
          <w:szCs w:val="24"/>
        </w:rPr>
        <w: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Where n is an integer.</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All the carbon atoms in alkanes are sp</w:t>
      </w:r>
      <w:r>
        <w:rPr>
          <w:rFonts w:ascii="Times New Roman" w:cs="Times New Roman" w:eastAsia="Times New Roman" w:hAnsi="Times New Roman"/>
          <w:sz w:val="24"/>
          <w:szCs w:val="24"/>
          <w:vertAlign w:val="superscript"/>
        </w:rPr>
        <w:t>3</w:t>
      </w:r>
      <w:r>
        <w:rPr>
          <w:rFonts w:ascii="Times New Roman" w:cs="Times New Roman" w:eastAsia="Times New Roman" w:hAnsi="Times New Roman"/>
          <w:sz w:val="24"/>
          <w:szCs w:val="24"/>
        </w:rPr>
        <w:t xml:space="preserve"> hybridized.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 series of compounds in which each member differ from the next member by a constant amount is called a </w:t>
      </w:r>
      <w:r>
        <w:rPr>
          <w:rFonts w:ascii="Times New Roman" w:cs="Times New Roman" w:eastAsia="Times New Roman" w:hAnsi="Times New Roman"/>
          <w:b/>
          <w:sz w:val="24"/>
          <w:szCs w:val="24"/>
        </w:rPr>
        <w:t>homologousseries</w:t>
      </w:r>
      <w:r>
        <w:rPr>
          <w:rFonts w:ascii="Times New Roman" w:cs="Times New Roman" w:eastAsia="Times New Roman" w:hAnsi="Times New Roman"/>
          <w:sz w:val="24"/>
          <w:szCs w:val="24"/>
        </w:rPr>
        <w:t>.</w:t>
      </w:r>
    </w:p>
    <w:p>
      <w:pPr>
        <w:pStyle w:val="style0"/>
        <w:rPr>
          <w:rFonts w:ascii="Times New Roman" w:cs="Times New Roman" w:eastAsia="Times New Roman" w:hAnsi="Times New Roman"/>
          <w:sz w:val="24"/>
          <w:szCs w:val="24"/>
        </w:rPr>
      </w:pPr>
    </w:p>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drawing>
          <wp:inline distL="0" distT="0" distB="0" distR="0">
            <wp:extent cx="5883275" cy="2320290"/>
            <wp:effectExtent l="0" t="0" r="0" b="0"/>
            <wp:docPr id="1056" name="image13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35.png"/>
                    <pic:cNvPicPr/>
                  </pic:nvPicPr>
                  <pic:blipFill>
                    <a:blip r:embed="rId32" cstate="print"/>
                    <a:srcRect l="19949" t="49961" r="23103" b="6522"/>
                    <a:stretch/>
                  </pic:blipFill>
                  <pic:spPr>
                    <a:xfrm rot="0">
                      <a:off x="0" y="0"/>
                      <a:ext cx="5883275" cy="2320290"/>
                    </a:xfrm>
                    <a:prstGeom prst="rect"/>
                    <a:ln cmpd="sng" cap="flat" w="9525">
                      <a:solidFill>
                        <a:srgbClr val="000000"/>
                      </a:solidFill>
                      <a:prstDash val="solid"/>
                      <a:round/>
                      <a:headEnd/>
                      <a:tailEnd/>
                    </a:ln>
                  </pic:spPr>
                </pic:pic>
              </a:graphicData>
            </a:graphic>
          </wp:inline>
        </w:drawing>
      </w:r>
    </w:p>
    <w:p>
      <w:pPr>
        <w:pStyle w:val="style0"/>
        <w:spacing w:after="0" w:lineRule="auto" w:line="240"/>
        <w:rPr>
          <w:rFonts w:ascii="Times New Roman" w:cs="Times New Roman" w:eastAsia="Times New Roman" w:hAnsi="Times New Roman"/>
          <w:sz w:val="24"/>
          <w:szCs w:val="24"/>
        </w:rPr>
      </w:pPr>
      <w:r>
        <w:br w:type="page"/>
      </w:r>
    </w:p>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drawing>
          <wp:inline distL="0" distT="0" distB="0" distR="0">
            <wp:extent cx="4787900" cy="3614420"/>
            <wp:effectExtent l="0" t="0" r="0" b="0"/>
            <wp:docPr id="1057" name="image1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11.png"/>
                    <pic:cNvPicPr/>
                  </pic:nvPicPr>
                  <pic:blipFill>
                    <a:blip r:embed="rId33" cstate="print"/>
                    <a:srcRect l="21716" t="19994" r="25143" b="8696"/>
                    <a:stretch/>
                  </pic:blipFill>
                  <pic:spPr>
                    <a:xfrm rot="0">
                      <a:off x="0" y="0"/>
                      <a:ext cx="4787900" cy="3614420"/>
                    </a:xfrm>
                    <a:prstGeom prst="rect"/>
                    <a:ln cmpd="sng" cap="flat" w="9525">
                      <a:solidFill>
                        <a:srgbClr val="000000"/>
                      </a:solidFill>
                      <a:prstDash val="solid"/>
                      <a:round/>
                      <a:headEnd/>
                      <a:tailEnd/>
                    </a:ln>
                  </pic:spPr>
                </pic:pic>
              </a:graphicData>
            </a:graphic>
          </wp:inline>
        </w:drawing>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Homologous series of some straight chain alkanes include:</w:t>
      </w:r>
    </w:p>
    <w:tbl>
      <w:tblPr>
        <w:tblStyle w:val="style4104"/>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1083"/>
        <w:gridCol w:w="1006"/>
        <w:gridCol w:w="1708"/>
        <w:gridCol w:w="4453"/>
      </w:tblGrid>
      <w:tr>
        <w:trPr>
          <w:cantSplit w:val="false"/>
          <w:tblHeader w:val="false"/>
          <w:jc w:val="center"/>
        </w:trPr>
        <w:tc>
          <w:tcPr>
            <w:tcW w:w="0" w:type="auto"/>
            <w:tcBorders/>
          </w:tcPr>
          <w:p>
            <w:pPr>
              <w:pStyle w:val="style0"/>
              <w:spacing w:after="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number of carbons</w:t>
            </w:r>
          </w:p>
        </w:tc>
        <w:tc>
          <w:tcPr>
            <w:tcW w:w="0" w:type="auto"/>
            <w:tcBorders/>
          </w:tcPr>
          <w:p>
            <w:pPr>
              <w:pStyle w:val="style0"/>
              <w:spacing w:after="0" w:lineRule="auto" w:line="24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name</w:t>
            </w:r>
          </w:p>
        </w:tc>
        <w:tc>
          <w:tcPr>
            <w:tcW w:w="0" w:type="auto"/>
            <w:tcBorders/>
          </w:tcPr>
          <w:p>
            <w:pPr>
              <w:pStyle w:val="style0"/>
              <w:spacing w:after="0" w:lineRule="auto" w:line="24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formula</w:t>
            </w:r>
          </w:p>
        </w:tc>
        <w:tc>
          <w:tcPr>
            <w:tcW w:w="0" w:type="auto"/>
            <w:tcBorders/>
          </w:tcPr>
          <w:p>
            <w:pPr>
              <w:pStyle w:val="style0"/>
              <w:spacing w:after="0" w:lineRule="auto" w:line="24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structure</w:t>
            </w:r>
          </w:p>
        </w:tc>
        <w:tc>
          <w:tcPr>
            <w:tcW w:w="0" w:type="auto"/>
            <w:tcBorders/>
          </w:tcPr>
          <w:p>
            <w:pPr>
              <w:pStyle w:val="style0"/>
              <w:spacing w:after="0" w:lineRule="auto" w:line="24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Line bond (or skeletal) structure</w:t>
            </w:r>
          </w:p>
        </w:tc>
      </w:tr>
      <w:tr>
        <w:tblPrEx/>
        <w:trPr>
          <w:cantSplit w:val="false"/>
          <w:tblHeader w:val="false"/>
          <w:jc w:val="center"/>
        </w:trPr>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Methane</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4</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4</w:t>
            </w:r>
          </w:p>
        </w:tc>
        <w:tc>
          <w:tcPr>
            <w:tcW w:w="0" w:type="auto"/>
            <w:tcBorders/>
          </w:tcPr>
          <w:p>
            <w:pPr>
              <w:pStyle w:val="style0"/>
              <w:spacing w:after="0" w:lineRule="auto" w:line="240"/>
              <w:jc w:val="center"/>
              <w:rPr>
                <w:rFonts w:ascii="Times New Roman" w:cs="Times New Roman" w:eastAsia="Times New Roman" w:hAnsi="Times New Roman"/>
                <w:sz w:val="24"/>
                <w:szCs w:val="24"/>
              </w:rPr>
            </w:pPr>
          </w:p>
        </w:tc>
      </w:tr>
      <w:tr>
        <w:tblPrEx/>
        <w:trPr>
          <w:cantSplit w:val="false"/>
          <w:tblHeader w:val="false"/>
          <w:jc w:val="center"/>
        </w:trPr>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2</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Ethane</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6</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p>
        </w:tc>
        <w:tc>
          <w:tcPr>
            <w:tcW w:w="0" w:type="auto"/>
            <w:tcBorders/>
          </w:tcPr>
          <w:p>
            <w:pPr>
              <w:pStyle w:val="style0"/>
              <w:spacing w:after="0" w:lineRule="auto" w:line="240"/>
              <w:jc w:val="center"/>
              <w:rPr>
                <w:rFonts w:ascii="Times New Roman" w:cs="Times New Roman" w:eastAsia="Times New Roman" w:hAnsi="Times New Roman"/>
                <w:sz w:val="24"/>
                <w:szCs w:val="24"/>
              </w:rPr>
            </w:pPr>
          </w:p>
        </w:tc>
      </w:tr>
      <w:tr>
        <w:tblPrEx/>
        <w:trPr>
          <w:cantSplit w:val="false"/>
          <w:tblHeader w:val="false"/>
          <w:jc w:val="center"/>
        </w:trPr>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3</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Propane </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8</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58" type="#_x0000_t75" filled="f" stroked="f" style="margin-left:0.0pt;margin-top:0.0pt;width:162.65pt;height:35.35pt;mso-wrap-distance-left:0.0pt;mso-wrap-distance-right:0.0pt;visibility:visible;">
                  <v:imagedata r:id="rId34" embosscolor="white" o:title=""/>
                  <v:fill/>
                </v:shape>
                <o:OLEObject Type="EMBED" ProgID="ChemDraw.Document.6.0" ShapeID="1058" DrawAspect="Content" ObjectID="0" r:id="rId35"/>
              </w:object>
            </w:r>
            <w:r>
              <w:rPr>
                <w:sz w:val="24"/>
                <w:szCs w:val="24"/>
              </w:rPr>
            </w:r>
          </w:p>
        </w:tc>
      </w:tr>
      <w:tr>
        <w:tblPrEx/>
        <w:trPr>
          <w:cantSplit w:val="false"/>
          <w:tblHeader w:val="false"/>
          <w:jc w:val="center"/>
        </w:trPr>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4</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Butane</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4</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10</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60" type="#_x0000_t75" filled="f" stroked="f" style="margin-left:0.0pt;margin-top:0.0pt;width:221.8pt;height:46.95pt;mso-wrap-distance-left:0.0pt;mso-wrap-distance-right:0.0pt;visibility:visible;">
                  <v:imagedata r:id="rId36" embosscolor="white" o:title=""/>
                  <v:fill/>
                </v:shape>
                <o:OLEObject Type="EMBED" ProgID="ChemDraw.Document.6.0" ShapeID="1060" DrawAspect="Content" ObjectID="0" r:id="rId37"/>
              </w:object>
            </w:r>
            <w:r>
              <w:rPr>
                <w:sz w:val="24"/>
                <w:szCs w:val="24"/>
              </w:rPr>
            </w:r>
          </w:p>
        </w:tc>
      </w:tr>
      <w:tr>
        <w:tblPrEx/>
        <w:trPr>
          <w:cantSplit w:val="false"/>
          <w:tblHeader w:val="false"/>
          <w:jc w:val="center"/>
        </w:trPr>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5</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Pentane</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5</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12</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62" type="#_x0000_t75" filled="f" stroked="f" style="margin-left:0.0pt;margin-top:0.0pt;width:61.05pt;height:14.8pt;mso-wrap-distance-left:0.0pt;mso-wrap-distance-right:0.0pt;visibility:visible;">
                  <v:imagedata r:id="rId38" embosscolor="white" o:title=""/>
                  <v:fill/>
                </v:shape>
                <o:OLEObject Type="EMBED" ProgID="ChemDraw.Document.6.0" ShapeID="1062" DrawAspect="Content" ObjectID="0" r:id="rId39"/>
              </w:object>
            </w:r>
            <w:r>
              <w:rPr>
                <w:sz w:val="24"/>
                <w:szCs w:val="24"/>
              </w:rPr>
            </w:r>
          </w:p>
        </w:tc>
      </w:tr>
      <w:tr>
        <w:tblPrEx/>
        <w:trPr>
          <w:cantSplit w:val="false"/>
          <w:tblHeader w:val="false"/>
          <w:jc w:val="center"/>
        </w:trPr>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6</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Hexane</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6</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14</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vertAlign w:val="subscript"/>
              </w:rPr>
              <w:t>4</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64" type="#_x0000_t75" filled="f" stroked="f" style="margin-left:0.0pt;margin-top:0.0pt;width:80.35pt;height:17.35pt;mso-wrap-distance-left:0.0pt;mso-wrap-distance-right:0.0pt;visibility:visible;">
                  <v:imagedata r:id="rId40" embosscolor="white" o:title=""/>
                  <v:fill/>
                </v:shape>
                <o:OLEObject Type="EMBED" ProgID="ChemDraw.Document.6.0" ShapeID="1064" DrawAspect="Content" ObjectID="0" r:id="rId41"/>
              </w:object>
            </w:r>
            <w:r>
              <w:rPr>
                <w:sz w:val="24"/>
                <w:szCs w:val="24"/>
              </w:rPr>
            </w:r>
          </w:p>
        </w:tc>
      </w:tr>
      <w:tr>
        <w:tblPrEx/>
        <w:trPr>
          <w:cantSplit w:val="false"/>
          <w:tblHeader w:val="false"/>
          <w:jc w:val="center"/>
        </w:trPr>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7</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Heptane</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7</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16</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vertAlign w:val="subscript"/>
              </w:rPr>
              <w:t>5</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66" type="#_x0000_t75" filled="f" stroked="f" style="margin-left:0.0pt;margin-top:0.0pt;width:100.3pt;height:19.95pt;mso-wrap-distance-left:0.0pt;mso-wrap-distance-right:0.0pt;visibility:visible;">
                  <v:imagedata r:id="rId42" embosscolor="white" o:title=""/>
                  <v:fill/>
                </v:shape>
                <o:OLEObject Type="EMBED" ProgID="ChemDraw.Document.6.0" ShapeID="1066" DrawAspect="Content" ObjectID="0" r:id="rId43"/>
              </w:object>
            </w:r>
            <w:r>
              <w:rPr>
                <w:sz w:val="24"/>
                <w:szCs w:val="24"/>
              </w:rPr>
            </w:r>
          </w:p>
        </w:tc>
      </w:tr>
      <w:tr>
        <w:tblPrEx/>
        <w:trPr>
          <w:cantSplit w:val="false"/>
          <w:tblHeader w:val="false"/>
          <w:jc w:val="center"/>
        </w:trPr>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8</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Octane</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8</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18</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vertAlign w:val="subscript"/>
              </w:rPr>
              <w:t>6</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68" type="#_x0000_t75" filled="f" stroked="f" style="margin-left:0.0pt;margin-top:0.0pt;width:126.65pt;height:19.95pt;mso-wrap-distance-left:0.0pt;mso-wrap-distance-right:0.0pt;visibility:visible;">
                  <v:imagedata r:id="rId44" embosscolor="white" o:title=""/>
                  <v:fill/>
                </v:shape>
                <o:OLEObject Type="EMBED" ProgID="ChemDraw.Document.6.0" ShapeID="1068" DrawAspect="Content" ObjectID="0" r:id="rId45"/>
              </w:object>
            </w:r>
            <w:r>
              <w:rPr>
                <w:sz w:val="24"/>
                <w:szCs w:val="24"/>
              </w:rPr>
            </w:r>
          </w:p>
        </w:tc>
      </w:tr>
      <w:tr>
        <w:tblPrEx/>
        <w:trPr>
          <w:cantSplit w:val="false"/>
          <w:tblHeader w:val="false"/>
          <w:jc w:val="center"/>
        </w:trPr>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9</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Nonane</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9</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20</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vertAlign w:val="subscript"/>
              </w:rPr>
              <w:t>7</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p>
        </w:tc>
        <w:tc>
          <w:tcPr>
            <w:tcW w:w="0" w:type="auto"/>
            <w:tcBorders/>
          </w:tcPr>
          <w:p>
            <w:pPr>
              <w:pStyle w:val="style0"/>
              <w:spacing w:after="0" w:lineRule="auto" w:line="240"/>
              <w:rPr>
                <w:rFonts w:ascii="Times New Roman" w:cs="Times New Roman" w:eastAsia="Times New Roman" w:hAnsi="Times New Roman"/>
                <w:sz w:val="24"/>
                <w:szCs w:val="24"/>
              </w:rPr>
            </w:pPr>
          </w:p>
        </w:tc>
      </w:tr>
      <w:tr>
        <w:tblPrEx/>
        <w:trPr>
          <w:cantSplit w:val="false"/>
          <w:tblHeader w:val="false"/>
          <w:jc w:val="center"/>
        </w:trPr>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10</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Decane </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10</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22</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vertAlign w:val="subscript"/>
              </w:rPr>
              <w:t>8</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p>
        </w:tc>
        <w:tc>
          <w:tcPr>
            <w:tcW w:w="0" w:type="auto"/>
            <w:tcBorders/>
          </w:tcPr>
          <w:p>
            <w:pPr>
              <w:pStyle w:val="style0"/>
              <w:spacing w:after="0" w:lineRule="auto" w:line="240"/>
              <w:jc w:val="center"/>
              <w:rPr>
                <w:rFonts w:ascii="Times New Roman" w:cs="Times New Roman" w:eastAsia="Times New Roman" w:hAnsi="Times New Roman"/>
                <w:sz w:val="24"/>
                <w:szCs w:val="24"/>
              </w:rPr>
            </w:pPr>
          </w:p>
        </w:tc>
      </w:tr>
      <w:tr>
        <w:tblPrEx/>
        <w:trPr>
          <w:cantSplit w:val="false"/>
          <w:tblHeader w:val="false"/>
          <w:jc w:val="center"/>
        </w:trPr>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11</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undecane</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11</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24</w:t>
            </w:r>
          </w:p>
        </w:tc>
        <w:tc>
          <w:tcPr>
            <w:tcW w:w="0" w:type="auto"/>
            <w:tcBorders/>
          </w:tcPr>
          <w:p>
            <w:pPr>
              <w:pStyle w:val="style0"/>
              <w:spacing w:after="0" w:lineRule="auto" w:line="240"/>
              <w:rPr>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vertAlign w:val="subscript"/>
              </w:rPr>
              <w:t>9</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p>
        </w:tc>
        <w:tc>
          <w:tcPr>
            <w:tcW w:w="0" w:type="auto"/>
            <w:tcBorders/>
          </w:tcPr>
          <w:p>
            <w:pPr>
              <w:pStyle w:val="style0"/>
              <w:spacing w:after="0" w:lineRule="auto" w:line="240"/>
              <w:jc w:val="center"/>
              <w:rPr>
                <w:rFonts w:ascii="Times New Roman" w:cs="Times New Roman" w:eastAsia="Times New Roman" w:hAnsi="Times New Roman"/>
                <w:sz w:val="24"/>
                <w:szCs w:val="24"/>
              </w:rPr>
            </w:pPr>
          </w:p>
        </w:tc>
      </w:tr>
      <w:tr>
        <w:tblPrEx/>
        <w:trPr>
          <w:cantSplit w:val="false"/>
          <w:tblHeader w:val="false"/>
          <w:jc w:val="center"/>
        </w:trPr>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12</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dodecane</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12</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26</w:t>
            </w:r>
          </w:p>
        </w:tc>
        <w:tc>
          <w:tcPr>
            <w:tcW w:w="0" w:type="auto"/>
            <w:tcBorders/>
          </w:tcPr>
          <w:p>
            <w:pPr>
              <w:pStyle w:val="style0"/>
              <w:spacing w:after="0" w:lineRule="auto" w:line="240"/>
              <w:rPr>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vertAlign w:val="subscript"/>
              </w:rPr>
              <w:t>10</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p>
        </w:tc>
        <w:tc>
          <w:tcPr>
            <w:tcW w:w="0" w:type="auto"/>
            <w:tcBorders/>
          </w:tcPr>
          <w:p>
            <w:pPr>
              <w:pStyle w:val="style0"/>
              <w:spacing w:after="0" w:lineRule="auto" w:line="240"/>
              <w:jc w:val="center"/>
              <w:rPr>
                <w:rFonts w:ascii="Times New Roman" w:cs="Times New Roman" w:eastAsia="Times New Roman" w:hAnsi="Times New Roman"/>
                <w:sz w:val="24"/>
                <w:szCs w:val="24"/>
              </w:rPr>
            </w:pPr>
          </w:p>
        </w:tc>
      </w:tr>
      <w:tr>
        <w:tblPrEx/>
        <w:trPr>
          <w:cantSplit w:val="false"/>
          <w:tblHeader w:val="false"/>
          <w:jc w:val="center"/>
        </w:trPr>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13</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tridecane</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13</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28</w:t>
            </w:r>
          </w:p>
        </w:tc>
        <w:tc>
          <w:tcPr>
            <w:tcW w:w="0" w:type="auto"/>
            <w:tcBorders/>
          </w:tcPr>
          <w:p>
            <w:pPr>
              <w:pStyle w:val="style0"/>
              <w:spacing w:after="0" w:lineRule="auto" w:line="240"/>
              <w:rPr>
                <w:sz w:val="24"/>
                <w:szCs w:val="24"/>
              </w:rPr>
            </w:pP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w:t>
            </w:r>
            <w:r>
              <w:rPr>
                <w:rFonts w:ascii="Times New Roman" w:cs="Times New Roman" w:eastAsia="Times New Roman" w:hAnsi="Times New Roman"/>
                <w:sz w:val="24"/>
                <w:szCs w:val="24"/>
                <w:vertAlign w:val="subscript"/>
              </w:rPr>
              <w:t>11</w:t>
            </w:r>
            <w:r>
              <w:rPr>
                <w:rFonts w:ascii="Times New Roman" w:cs="Times New Roman" w:eastAsia="Times New Roman" w:hAnsi="Times New Roman"/>
                <w:sz w:val="24"/>
                <w:szCs w:val="24"/>
              </w:rPr>
              <w:t>CH</w:t>
            </w:r>
            <w:r>
              <w:rPr>
                <w:rFonts w:ascii="Times New Roman" w:cs="Times New Roman" w:eastAsia="Times New Roman" w:hAnsi="Times New Roman"/>
                <w:sz w:val="24"/>
                <w:szCs w:val="24"/>
                <w:vertAlign w:val="subscript"/>
              </w:rPr>
              <w:t>3</w:t>
            </w:r>
          </w:p>
        </w:tc>
        <w:tc>
          <w:tcPr>
            <w:tcW w:w="0" w:type="auto"/>
            <w:tcBorders/>
          </w:tcPr>
          <w:p>
            <w:pPr>
              <w:pStyle w:val="style0"/>
              <w:spacing w:after="0" w:lineRule="auto" w:line="240"/>
              <w:jc w:val="center"/>
              <w:rPr>
                <w:rFonts w:ascii="Times New Roman" w:cs="Times New Roman" w:eastAsia="Times New Roman" w:hAnsi="Times New Roman"/>
                <w:sz w:val="24"/>
                <w:szCs w:val="24"/>
              </w:rPr>
            </w:pPr>
          </w:p>
        </w:tc>
      </w:tr>
    </w:tbl>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N/B Straight chain alkanes are named according to the number of carbon atoms they have.</w:t>
      </w:r>
    </w:p>
    <w:bookmarkStart w:id="8" w:name="_4d34og8" w:colFirst="0" w:colLast="0"/>
    <w:bookmarkEnd w:id="8"/>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2.1</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Sources of alkanes</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1. Petroleum: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  is the primary source of alkanes.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  its is a complex mixture of organic compounds most of which are alkanes and aromatic</w:t>
      </w:r>
    </w:p>
    <w:p>
      <w:pPr>
        <w:pStyle w:val="style0"/>
        <w:ind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hydrocarbons.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  there are also small amounts of oxygen, nitrogen and sulfur containing compounds.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2. Fossil:</w:t>
      </w:r>
    </w:p>
    <w:p>
      <w:pPr>
        <w:pStyle w:val="style0"/>
        <w:ind w:left="72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Anaerobic oxidation of plant materials is a chief source of methane, the first member of the alkane  family.Natural gas is mainly composed of methane. </w:t>
      </w:r>
    </w:p>
    <w:p>
      <w:pPr>
        <w:pStyle w:val="style0"/>
        <w:ind w:left="720" w:firstLine="0"/>
        <w:rPr>
          <w:sz w:val="24"/>
          <w:szCs w:val="24"/>
        </w:rPr>
      </w:pPr>
    </w:p>
    <w:bookmarkStart w:id="9" w:name="_2s8eyo1" w:colFirst="0" w:colLast="0"/>
    <w:bookmarkEnd w:id="9"/>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2.2</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Nomenclature of alkanes</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There are two systems of naming:</w:t>
      </w:r>
    </w:p>
    <w:p>
      <w:pPr>
        <w:pStyle w:val="style0"/>
        <w:keepNext w:val="false"/>
        <w:keepLines w:val="false"/>
        <w:pageBreakBefore w:val="false"/>
        <w:widowControl/>
        <w:numPr>
          <w:ilvl w:val="0"/>
          <w:numId w:val="22"/>
        </w:numPr>
        <w:pBdr>
          <w:left w:val="nil"/>
          <w:right w:val="nil"/>
          <w:top w:val="nil"/>
          <w:bottom w:val="nil"/>
          <w:between w:val="nil"/>
        </w:pBdr>
        <w:shd w:val="clear" w:color="auto" w:fill="auto"/>
        <w:spacing w:before="0" w:after="0" w:lineRule="auto" w:line="276"/>
        <w:ind w:left="720" w:right="0" w:hanging="72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Semisystematic (old system)</w:t>
      </w:r>
    </w:p>
    <w:p>
      <w:pPr>
        <w:pStyle w:val="style0"/>
        <w:keepNext w:val="false"/>
        <w:keepLines w:val="false"/>
        <w:pageBreakBefore w:val="false"/>
        <w:widowControl/>
        <w:numPr>
          <w:ilvl w:val="0"/>
          <w:numId w:val="22"/>
        </w:numPr>
        <w:pBdr>
          <w:left w:val="nil"/>
          <w:right w:val="nil"/>
          <w:top w:val="nil"/>
          <w:bottom w:val="nil"/>
          <w:between w:val="nil"/>
        </w:pBdr>
        <w:shd w:val="clear" w:color="auto" w:fill="auto"/>
        <w:spacing w:before="0" w:after="200" w:lineRule="auto" w:line="276"/>
        <w:ind w:left="720" w:right="0" w:hanging="72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International Union of Pure and Applied Chemistry - IUPAC -(Current system)</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Example: </w:t>
      </w:r>
    </w:p>
    <w:p>
      <w:pPr>
        <w:pStyle w:val="style0"/>
        <w:jc w:val="center"/>
        <w:rPr>
          <w:sz w:val="24"/>
          <w:szCs w:val="24"/>
        </w:rPr>
      </w:pPr>
      <w:r>
        <w:rPr>
          <w:sz w:val="24"/>
          <w:szCs w:val="24"/>
        </w:rPr>
      </w:r>
      <w:r>
        <w:rPr>
          <w:sz w:val="24"/>
          <w:szCs w:val="24"/>
        </w:rPr>
      </w:r>
      <w:r>
        <w:rPr>
          <w:sz w:val="24"/>
          <w:szCs w:val="24"/>
        </w:rPr>
      </w:r>
      <w:r>
        <w:rPr>
          <w:sz w:val="24"/>
          <w:szCs w:val="24"/>
        </w:rPr>
        <w:object>
          <v:shape id="1070" type="#_x0000_t75" filled="f" stroked="f" style="margin-left:0.0pt;margin-top:0.0pt;width:302.8pt;height:74.55pt;mso-wrap-distance-left:0.0pt;mso-wrap-distance-right:0.0pt;visibility:visible;">
            <v:imagedata r:id="rId46" embosscolor="white" o:title=""/>
            <v:fill/>
          </v:shape>
          <o:OLEObject Type="EMBED" ProgID="ChemDraw.Document.6.0" ShapeID="1070" DrawAspect="Content" ObjectID="0" r:id="rId47"/>
        </w:object>
      </w:r>
      <w:r>
        <w:rPr>
          <w:sz w:val="24"/>
          <w:szCs w:val="24"/>
        </w:rPr>
      </w:r>
    </w:p>
    <w:p>
      <w:pPr>
        <w:pStyle w:val="style0"/>
        <w:rPr/>
      </w:pPr>
      <w:r>
        <w:br w:type="page"/>
      </w:r>
    </w:p>
    <w:p>
      <w:pPr>
        <w:pStyle w:val="style0"/>
        <w:ind w:firstLine="270"/>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RULE 1: </w:t>
      </w:r>
    </w:p>
    <w:p>
      <w:pPr>
        <w:pStyle w:val="style0"/>
        <w:keepNext w:val="false"/>
        <w:keepLines w:val="false"/>
        <w:pageBreakBefore w:val="false"/>
        <w:widowControl/>
        <w:numPr>
          <w:ilvl w:val="0"/>
          <w:numId w:val="23"/>
        </w:numPr>
        <w:pBdr>
          <w:left w:val="nil"/>
          <w:right w:val="nil"/>
          <w:top w:val="nil"/>
          <w:bottom w:val="nil"/>
          <w:between w:val="nil"/>
        </w:pBdr>
        <w:shd w:val="clear" w:color="auto" w:fill="auto"/>
        <w:spacing w:before="0" w:after="200" w:lineRule="auto" w:line="276"/>
        <w:ind w:left="630" w:right="0" w:hanging="36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Find the longest continuous chain of carbon atoms and use the name of this chain as the base or parent of this compound.</w:t>
      </w:r>
    </w:p>
    <w:p>
      <w:pPr>
        <w:pStyle w:val="style0"/>
        <w:ind w:firstLine="36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Example: </w:t>
      </w:r>
    </w:p>
    <w:p>
      <w:pPr>
        <w:pStyle w:val="style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72" type="#_x0000_t75" filled="f" stroked="f" style="margin-left:0.0pt;margin-top:0.0pt;width:364.5pt;height:198.65pt;mso-wrap-distance-left:0.0pt;mso-wrap-distance-right:0.0pt;visibility:visible;">
            <v:imagedata r:id="rId48" embosscolor="white" o:title=""/>
            <v:fill/>
          </v:shape>
          <o:OLEObject Type="EMBED" ProgID="ChemDraw.Document.6.0" ShapeID="1072" DrawAspect="Content" ObjectID="0" r:id="rId49"/>
        </w:object>
      </w:r>
      <w:r>
        <w:rPr>
          <w:sz w:val="24"/>
          <w:szCs w:val="24"/>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longest continuous chain has 6 carbons and not 3 or 4 carbons. And it is considered the parent/base of the compound. Sometimes not obvious, you may need to turn corners.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 group attached to the main chain is considered as branch and is called a </w:t>
      </w:r>
      <w:r>
        <w:rPr>
          <w:rFonts w:ascii="Times New Roman" w:cs="Times New Roman" w:eastAsia="Times New Roman" w:hAnsi="Times New Roman"/>
          <w:b/>
          <w:i w:val="false"/>
          <w:smallCaps w:val="false"/>
          <w:color w:val="000000"/>
          <w:sz w:val="24"/>
          <w:szCs w:val="24"/>
          <w:u w:val="none"/>
          <w:shd w:val="clear" w:color="auto" w:fill="auto"/>
          <w:vertAlign w:val="baseline"/>
        </w:rPr>
        <w:t>substituent</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And so methyl group is considered.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If a hydrogen is removed from an alkane, the partial structure normally represented as “</w:t>
      </w:r>
      <w:r>
        <w:rPr>
          <w:rFonts w:ascii="Times New Roman" w:cs="Times New Roman" w:eastAsia="Times New Roman" w:hAnsi="Times New Roman"/>
          <w:b/>
          <w:i w:val="false"/>
          <w:smallCaps w:val="false"/>
          <w:color w:val="000000"/>
          <w:sz w:val="24"/>
          <w:szCs w:val="24"/>
          <w:u w:val="none"/>
          <w:shd w:val="clear" w:color="auto" w:fill="auto"/>
          <w:vertAlign w:val="baseline"/>
        </w:rPr>
        <w:t>R</w:t>
      </w:r>
      <w:r>
        <w:rPr>
          <w:rFonts w:ascii="Times New Roman" w:cs="Times New Roman" w:eastAsia="Times New Roman" w:hAnsi="Times New Roman"/>
          <w:b w:val="false"/>
          <w:i w:val="false"/>
          <w:smallCaps w:val="false"/>
          <w:color w:val="000000"/>
          <w:sz w:val="24"/>
          <w:szCs w:val="24"/>
          <w:u w:val="none"/>
          <w:shd w:val="clear" w:color="auto" w:fill="auto"/>
          <w:vertAlign w:val="baseline"/>
        </w:rPr>
        <w:t>-“ that remains is called an alkyl group. They are named by replacing the suffix “-ane” with ‘-yl’.</w:t>
      </w:r>
    </w:p>
    <w:p>
      <w:pPr>
        <w:pStyle w:val="style0"/>
        <w:keepNext w:val="false"/>
        <w:keepLines w:val="false"/>
        <w:pageBreakBefore w:val="false"/>
        <w:widowControl/>
        <w:numPr>
          <w:ilvl w:val="1"/>
          <w:numId w:val="21"/>
        </w:numPr>
        <w:pBdr>
          <w:left w:val="nil"/>
          <w:right w:val="nil"/>
          <w:top w:val="nil"/>
          <w:bottom w:val="nil"/>
          <w:between w:val="nil"/>
        </w:pBdr>
        <w:shd w:val="clear" w:color="auto" w:fill="auto"/>
        <w:spacing w:before="0" w:after="0" w:lineRule="auto" w:line="276"/>
        <w:ind w:left="180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For example: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4</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 methane becomes   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3</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 methyl.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R = -CH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3</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3240" w:right="0" w:firstLine="360"/>
        <w:jc w:val="left"/>
        <w:rPr>
          <w:rFonts w:ascii="Times New Roman" w:cs="Times New Roman" w:eastAsia="Times New Roman" w:hAnsi="Times New Roman"/>
          <w:b w:val="false"/>
          <w:i w:val="false"/>
          <w:smallCaps w:val="false"/>
          <w:color w:val="000000"/>
          <w:sz w:val="24"/>
          <w:szCs w:val="24"/>
          <w:u w:val="none"/>
          <w:shd w:val="clear" w:color="auto" w:fill="auto"/>
          <w:vertAlign w:val="subscript"/>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6</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–ethane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becomes   C</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5</w:t>
      </w:r>
      <w:r>
        <w:rPr>
          <w:rFonts w:ascii="Times New Roman" w:cs="Times New Roman" w:eastAsia="Times New Roman" w:hAnsi="Times New Roman"/>
          <w:b w:val="false"/>
          <w:i w:val="false"/>
          <w:smallCaps w:val="false"/>
          <w:color w:val="000000"/>
          <w:sz w:val="24"/>
          <w:szCs w:val="24"/>
          <w:u w:val="none"/>
          <w:shd w:val="clear" w:color="auto" w:fill="auto"/>
          <w:vertAlign w:val="baseline"/>
        </w:rPr>
        <w:t>– ethyl.</w:t>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R = -C</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5</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3240" w:right="0" w:firstLine="360"/>
        <w:jc w:val="left"/>
        <w:rPr>
          <w:rFonts w:ascii="Times New Roman" w:cs="Times New Roman" w:eastAsia="Times New Roman" w:hAnsi="Times New Roman"/>
          <w:b w:val="false"/>
          <w:i w:val="false"/>
          <w:smallCaps w:val="false"/>
          <w:color w:val="000000"/>
          <w:sz w:val="24"/>
          <w:szCs w:val="24"/>
          <w:u w:val="none"/>
          <w:shd w:val="clear" w:color="auto" w:fill="auto"/>
          <w:vertAlign w:val="subscript"/>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3240" w:right="0" w:firstLine="36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When the ‘R’ group is attached to a halogen, it is referred to as an akyl halide.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Br-CH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 xml:space="preserve">3 </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 Bromomethane, Cl -CH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 xml:space="preserve">3 </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Chloromethane are examples of alkyl halides.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br w:type="page"/>
      </w:r>
      <w:r>
        <w:rPr>
          <w:rFonts w:ascii="Times New Roman" w:cs="Times New Roman" w:eastAsia="Times New Roman" w:hAnsi="Times New Roman"/>
          <w:b w:val="false"/>
          <w:i w:val="false"/>
          <w:smallCaps w:val="false"/>
          <w:color w:val="000000"/>
          <w:sz w:val="24"/>
          <w:szCs w:val="24"/>
          <w:u w:val="none"/>
          <w:shd w:val="clear" w:color="auto" w:fill="auto"/>
          <w:vertAlign w:val="baseline"/>
        </w:rPr>
        <w:drawing>
          <wp:inline distL="0" distT="0" distB="0" distR="0">
            <wp:extent cx="4986020" cy="2752090"/>
            <wp:effectExtent l="0" t="0" r="0" b="0"/>
            <wp:docPr id="1074" name="image1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115.png"/>
                    <pic:cNvPicPr/>
                  </pic:nvPicPr>
                  <pic:blipFill>
                    <a:blip r:embed="rId50" cstate="print"/>
                    <a:srcRect l="21446" t="20531" r="18211" b="20286"/>
                    <a:stretch/>
                  </pic:blipFill>
                  <pic:spPr>
                    <a:xfrm rot="0">
                      <a:off x="0" y="0"/>
                      <a:ext cx="4986020" cy="2752090"/>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23"/>
        </w:numPr>
        <w:pBdr>
          <w:left w:val="nil"/>
          <w:right w:val="nil"/>
          <w:top w:val="nil"/>
          <w:bottom w:val="nil"/>
          <w:between w:val="nil"/>
        </w:pBdr>
        <w:shd w:val="clear" w:color="auto" w:fill="auto"/>
        <w:spacing w:before="0" w:after="200" w:lineRule="auto" w:line="276"/>
        <w:ind w:left="630" w:right="0" w:hanging="36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If two chains of equal length are present, choose the one with the larger number on branching points.   </w:t>
      </w:r>
    </w:p>
    <w:p>
      <w:pPr>
        <w:pStyle w:val="style0"/>
        <w:jc w:val="center"/>
        <w:rPr>
          <w:rFonts w:ascii="Times New Roman" w:cs="Times New Roman" w:eastAsia="Times New Roman" w:hAnsi="Times New Roman"/>
          <w:b/>
          <w:sz w:val="24"/>
          <w:szCs w:val="24"/>
        </w:rPr>
      </w:pPr>
      <w:r>
        <w:rPr>
          <w:sz w:val="24"/>
          <w:szCs w:val="24"/>
        </w:rPr>
      </w:r>
      <w:r>
        <w:rPr>
          <w:sz w:val="24"/>
          <w:szCs w:val="24"/>
        </w:rPr>
      </w:r>
      <w:r>
        <w:rPr>
          <w:sz w:val="24"/>
          <w:szCs w:val="24"/>
        </w:rPr>
      </w:r>
      <w:r>
        <w:rPr>
          <w:sz w:val="24"/>
          <w:szCs w:val="24"/>
        </w:rPr>
        <w:object>
          <v:shape id="1075" type="#_x0000_t75" filled="f" stroked="f" style="margin-left:0.0pt;margin-top:0.0pt;width:318.85pt;height:185.15pt;mso-wrap-distance-left:0.0pt;mso-wrap-distance-right:0.0pt;visibility:visible;">
            <v:imagedata r:id="rId51" embosscolor="white" o:title=""/>
            <v:fill/>
          </v:shape>
          <o:OLEObject Type="EMBED" ProgID="ChemDraw.Document.6.0" ShapeID="1075" DrawAspect="Content" ObjectID="0" r:id="rId52"/>
        </w:object>
      </w:r>
      <w:r>
        <w:rPr>
          <w:sz w:val="24"/>
          <w:szCs w:val="24"/>
        </w:rPr>
      </w:r>
    </w:p>
    <w:p>
      <w:pPr>
        <w:pStyle w:val="style0"/>
        <w:spacing w:after="0" w:lineRule="auto" w:line="240"/>
        <w:rPr>
          <w:rFonts w:ascii="Times New Roman" w:cs="Times New Roman" w:eastAsia="Times New Roman" w:hAnsi="Times New Roman"/>
          <w:b/>
          <w:sz w:val="24"/>
          <w:szCs w:val="24"/>
        </w:rPr>
      </w:pPr>
      <w:r>
        <w:br w:type="page"/>
      </w:r>
    </w:p>
    <w:p>
      <w:pPr>
        <w:pStyle w:val="style0"/>
        <w:rPr>
          <w:rFonts w:ascii="Times New Roman" w:cs="Times New Roman" w:eastAsia="Times New Roman" w:hAnsi="Times New Roman"/>
          <w:b/>
          <w:sz w:val="24"/>
          <w:szCs w:val="24"/>
        </w:rPr>
      </w:pPr>
    </w:p>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RULE 2: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Number the carbon atoms in the parent/main chain beginning at the end nearer to the first branching point. The first substituent encountered along the main chain receives the lowest possible number.</w:t>
      </w:r>
    </w:p>
    <w:p>
      <w:pPr>
        <w:pStyle w:val="style0"/>
        <w:rPr>
          <w:rFonts w:ascii="Times New Roman" w:cs="Times New Roman" w:eastAsia="Times New Roman" w:hAnsi="Times New Roman"/>
          <w:sz w:val="24"/>
          <w:szCs w:val="24"/>
        </w:rPr>
      </w:pPr>
    </w:p>
    <w:p>
      <w:pPr>
        <w:pStyle w:val="style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77" type="#_x0000_t75" filled="f" stroked="f" style="margin-left:0.0pt;margin-top:0.0pt;width:356.8pt;height:117.65pt;mso-wrap-distance-left:0.0pt;mso-wrap-distance-right:0.0pt;visibility:visible;">
            <v:imagedata r:id="rId53" embosscolor="white" o:title=""/>
            <v:fill/>
          </v:shape>
          <o:OLEObject Type="EMBED" ProgID="ChemDraw.Document.6.0" ShapeID="1077" DrawAspect="Content" ObjectID="0" r:id="rId54"/>
        </w:object>
      </w:r>
      <w:r>
        <w:rPr>
          <w:sz w:val="24"/>
          <w:szCs w:val="24"/>
        </w:rPr>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RULE 3: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Identify the number of substituents and locate each by the number assigned on the main chain according to its point of attachment.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Use hyphens to separate various prefixes and commas to separate numbers.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If there are two substituents on the same carbon, assign them both the same number.</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108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jc w:val="center"/>
        <w:rPr>
          <w:sz w:val="24"/>
          <w:szCs w:val="24"/>
        </w:rPr>
      </w:pPr>
      <w:r>
        <w:rPr>
          <w:sz w:val="24"/>
          <w:szCs w:val="24"/>
        </w:rPr>
      </w:r>
      <w:r>
        <w:rPr>
          <w:sz w:val="24"/>
          <w:szCs w:val="24"/>
        </w:rPr>
      </w:r>
      <w:r>
        <w:rPr>
          <w:sz w:val="24"/>
          <w:szCs w:val="24"/>
        </w:rPr>
      </w:r>
      <w:r>
        <w:rPr>
          <w:sz w:val="24"/>
          <w:szCs w:val="24"/>
        </w:rPr>
        <w:object>
          <v:shape id="1079" type="#_x0000_t75" filled="f" stroked="f" style="margin-left:0.0pt;margin-top:0.0pt;width:194.8pt;height:118.3pt;mso-wrap-distance-left:0.0pt;mso-wrap-distance-right:0.0pt;visibility:visible;">
            <v:imagedata r:id="rId55" embosscolor="white" o:title=""/>
            <v:fill/>
          </v:shape>
          <o:OLEObject Type="EMBED" ProgID="ChemDraw.Document.6.0" ShapeID="1079" DrawAspect="Content" ObjectID="0" r:id="rId56"/>
        </w:object>
      </w:r>
      <w:r>
        <w:rPr>
          <w:sz w:val="24"/>
          <w:szCs w:val="24"/>
        </w:rPr>
      </w:r>
    </w:p>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RULE 4:</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parent alkane is the last part of the name and is preceded by names of the substituent groups and their numerical locations. Write the name as a single word.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If two or more substituents are present, name them in alphabetical order.</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Use prefixes di-, tri-, tetra- if identical substituents are present on the main chain.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prefixes are ignored in determining the alphabetical order.</w:t>
      </w:r>
    </w:p>
    <w:p>
      <w:pPr>
        <w:pStyle w:val="style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81" type="#_x0000_t75" filled="f" stroked="f" style="margin-left:0.0pt;margin-top:0.0pt;width:433.95pt;height:279.65pt;mso-wrap-distance-left:0.0pt;mso-wrap-distance-right:0.0pt;visibility:visible;">
            <v:imagedata r:id="rId57" embosscolor="white" o:title=""/>
            <v:fill/>
          </v:shape>
          <o:OLEObject Type="EMBED" ProgID="ChemDraw.Document.6.0" ShapeID="1081" DrawAspect="Content" ObjectID="0" r:id="rId58"/>
        </w:object>
      </w:r>
      <w:r>
        <w:rPr>
          <w:sz w:val="24"/>
          <w:szCs w:val="24"/>
        </w:rPr>
      </w:r>
    </w:p>
    <w:p>
      <w:pPr>
        <w:pStyle w:val="style0"/>
        <w:jc w:val="center"/>
        <w:rPr>
          <w:sz w:val="24"/>
          <w:szCs w:val="24"/>
        </w:rPr>
      </w:pPr>
      <w:r>
        <w:rPr>
          <w:sz w:val="24"/>
          <w:szCs w:val="24"/>
        </w:rPr>
      </w:r>
      <w:r>
        <w:rPr>
          <w:sz w:val="24"/>
          <w:szCs w:val="24"/>
        </w:rPr>
      </w:r>
      <w:r>
        <w:rPr>
          <w:sz w:val="24"/>
          <w:szCs w:val="24"/>
        </w:rPr>
      </w:r>
      <w:r>
        <w:rPr>
          <w:sz w:val="24"/>
          <w:szCs w:val="24"/>
        </w:rPr>
        <w:object>
          <v:shape id="1083" type="#_x0000_t75" filled="f" stroked="f" style="margin-left:0.0pt;margin-top:0.0pt;width:426.85pt;height:313.7pt;mso-wrap-distance-left:0.0pt;mso-wrap-distance-right:0.0pt;visibility:visible;">
            <v:imagedata r:id="rId59" embosscolor="white" o:title=""/>
            <v:fill/>
          </v:shape>
          <o:OLEObject Type="EMBED" ProgID="ChemDraw.Document.6.0" ShapeID="1083" DrawAspect="Content" ObjectID="0" r:id="rId60"/>
        </w:object>
      </w:r>
      <w:r>
        <w:rPr>
          <w:sz w:val="24"/>
          <w:szCs w:val="24"/>
        </w:rPr>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One further word in naming alkyl groups; certain prefixes can be used e.g. sec – (secondary), tert – (tertiary). There are four possibilities:</w:t>
      </w:r>
    </w:p>
    <w:p>
      <w:pPr>
        <w:pStyle w:val="style0"/>
        <w:jc w:val="center"/>
        <w:rPr>
          <w:sz w:val="24"/>
          <w:szCs w:val="24"/>
        </w:rPr>
      </w:pPr>
      <w:r>
        <w:rPr>
          <w:sz w:val="24"/>
          <w:szCs w:val="24"/>
        </w:rPr>
      </w:r>
      <w:r>
        <w:rPr>
          <w:sz w:val="24"/>
          <w:szCs w:val="24"/>
        </w:rPr>
      </w:r>
      <w:r>
        <w:rPr>
          <w:sz w:val="24"/>
          <w:szCs w:val="24"/>
        </w:rPr>
      </w:r>
      <w:r>
        <w:rPr>
          <w:sz w:val="24"/>
          <w:szCs w:val="24"/>
        </w:rPr>
        <w:object>
          <v:shape id="1085" type="#_x0000_t75" filled="f" stroked="f" style="margin-left:0.0pt;margin-top:0.0pt;width:265.5pt;height:211.5pt;mso-wrap-distance-left:0.0pt;mso-wrap-distance-right:0.0pt;visibility:visible;">
            <v:imagedata r:id="rId61" embosscolor="white" o:title=""/>
            <v:fill/>
          </v:shape>
          <o:OLEObject Type="EMBED" ProgID="ChemDraw.Document.6.0" ShapeID="1085" DrawAspect="Content" ObjectID="0" r:id="rId62"/>
        </w:object>
      </w:r>
      <w:r>
        <w:rPr>
          <w:sz w:val="24"/>
          <w:szCs w:val="24"/>
        </w:rPr>
      </w:r>
    </w:p>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xml:space="preserve"> Primary</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2</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xml:space="preserve"> Secondary</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3</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xml:space="preserve"> Tertiaryand </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4</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xml:space="preserve"> Quartenary</w:t>
      </w:r>
    </w:p>
    <w:p>
      <w:pPr>
        <w:pStyle w:val="style0"/>
        <w:rPr>
          <w:sz w:val="24"/>
          <w:szCs w:val="24"/>
        </w:rPr>
      </w:pPr>
    </w:p>
    <w:p>
      <w:pPr>
        <w:pStyle w:val="style0"/>
        <w:rPr>
          <w:sz w:val="24"/>
          <w:szCs w:val="24"/>
        </w:rPr>
      </w:pPr>
    </w:p>
    <w:p>
      <w:pPr>
        <w:pStyle w:val="style0"/>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87" type="#_x0000_t75" filled="f" stroked="f" style="margin-left:0.0pt;margin-top:0.0pt;width:437.8pt;height:239.15pt;mso-wrap-distance-left:0.0pt;mso-wrap-distance-right:0.0pt;visibility:visible;">
            <v:imagedata r:id="rId63" embosscolor="white" o:title=""/>
            <v:fill/>
          </v:shape>
          <o:OLEObject Type="EMBED" ProgID="ChemDraw.Document.6.0" ShapeID="1087" DrawAspect="Content" ObjectID="0" r:id="rId64"/>
        </w:object>
      </w:r>
      <w:r>
        <w:rPr>
          <w:sz w:val="24"/>
          <w:szCs w:val="24"/>
        </w:rPr>
      </w:r>
    </w:p>
    <w:p>
      <w:pPr>
        <w:pStyle w:val="style0"/>
        <w:spacing w:after="0" w:lineRule="auto" w:line="240"/>
        <w:rPr>
          <w:rFonts w:ascii="Times New Roman" w:cs="Times New Roman" w:eastAsia="Times New Roman" w:hAnsi="Times New Roman"/>
          <w:sz w:val="24"/>
          <w:szCs w:val="24"/>
        </w:rPr>
      </w:pPr>
      <w:r>
        <w:br w:type="page"/>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Problems: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Identify the carbon atoms that are primary, secondary and tertiary in the structures drawn under rule 3 above.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Draw alkane that meets the following descriptions.</w:t>
      </w:r>
    </w:p>
    <w:p>
      <w:pPr>
        <w:pStyle w:val="style0"/>
        <w:keepNext w:val="false"/>
        <w:keepLines w:val="false"/>
        <w:pageBreakBefore w:val="false"/>
        <w:widowControl/>
        <w:numPr>
          <w:ilvl w:val="0"/>
          <w:numId w:val="24"/>
        </w:numPr>
        <w:pBdr>
          <w:left w:val="nil"/>
          <w:right w:val="nil"/>
          <w:top w:val="nil"/>
          <w:bottom w:val="nil"/>
          <w:between w:val="nil"/>
        </w:pBdr>
        <w:shd w:val="clear" w:color="auto" w:fill="auto"/>
        <w:spacing w:before="0" w:after="0" w:lineRule="auto" w:line="276"/>
        <w:ind w:left="1440" w:right="0" w:hanging="36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An alkane with two tertiary carbon atoms</w:t>
      </w:r>
    </w:p>
    <w:p>
      <w:pPr>
        <w:pStyle w:val="style0"/>
        <w:keepNext w:val="false"/>
        <w:keepLines w:val="false"/>
        <w:pageBreakBefore w:val="false"/>
        <w:widowControl/>
        <w:numPr>
          <w:ilvl w:val="0"/>
          <w:numId w:val="24"/>
        </w:numPr>
        <w:pBdr>
          <w:left w:val="nil"/>
          <w:right w:val="nil"/>
          <w:top w:val="nil"/>
          <w:bottom w:val="nil"/>
          <w:between w:val="nil"/>
        </w:pBdr>
        <w:shd w:val="clear" w:color="auto" w:fill="auto"/>
        <w:spacing w:before="0" w:after="0" w:lineRule="auto" w:line="276"/>
        <w:ind w:left="1440" w:right="0" w:hanging="36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An alkane with one secondary carbon atom.</w:t>
      </w:r>
    </w:p>
    <w:p>
      <w:pPr>
        <w:pStyle w:val="style0"/>
        <w:keepNext w:val="false"/>
        <w:keepLines w:val="false"/>
        <w:pageBreakBefore w:val="false"/>
        <w:widowControl/>
        <w:numPr>
          <w:ilvl w:val="0"/>
          <w:numId w:val="24"/>
        </w:numPr>
        <w:pBdr>
          <w:left w:val="nil"/>
          <w:right w:val="nil"/>
          <w:top w:val="nil"/>
          <w:bottom w:val="nil"/>
          <w:between w:val="nil"/>
        </w:pBdr>
        <w:shd w:val="clear" w:color="auto" w:fill="auto"/>
        <w:spacing w:before="0" w:after="200" w:lineRule="auto" w:line="276"/>
        <w:ind w:left="1440" w:right="0" w:hanging="36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An alkane with three primary carbon atoms.</w:t>
      </w:r>
    </w:p>
    <w:bookmarkStart w:id="10" w:name="_17dp8vu" w:colFirst="0" w:colLast="0"/>
    <w:bookmarkEnd w:id="10"/>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2.3</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Structural isomerism in alkanes</w:t>
      </w:r>
    </w:p>
    <w:p>
      <w:pPr>
        <w:pStyle w:val="style0"/>
        <w:rPr>
          <w:rFonts w:ascii="Times New Roman" w:cs="Times New Roman" w:eastAsia="Times New Roman" w:hAnsi="Times New Roman"/>
          <w:sz w:val="24"/>
          <w:szCs w:val="24"/>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Isomers are different compounds with similar molecular formula.</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Structural isomers (constitutional isomers) are compounds that have the same molecular formula but differ in the way atoms are arranged.</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Example;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Butane (C</w:t>
      </w:r>
      <w:r>
        <w:rPr>
          <w:rFonts w:ascii="Times New Roman" w:cs="Times New Roman" w:eastAsia="Times New Roman" w:hAnsi="Times New Roman"/>
          <w:sz w:val="24"/>
          <w:szCs w:val="24"/>
          <w:vertAlign w:val="subscript"/>
        </w:rPr>
        <w:t>4</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10</w:t>
      </w:r>
      <w:r>
        <w:rPr>
          <w:rFonts w:ascii="Times New Roman" w:cs="Times New Roman" w:eastAsia="Times New Roman" w:hAnsi="Times New Roman"/>
          <w:sz w:val="24"/>
          <w:szCs w:val="24"/>
        </w:rPr>
        <w:t>) has two isomers.</w:t>
      </w:r>
    </w:p>
    <w:p>
      <w:pPr>
        <w:pStyle w:val="style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89" type="#_x0000_t75" filled="f" stroked="f" style="margin-left:0.0pt;margin-top:0.0pt;width:206.35pt;height:77.15pt;mso-wrap-distance-left:0.0pt;mso-wrap-distance-right:0.0pt;visibility:visible;">
            <v:imagedata r:id="rId65" embosscolor="white" o:title=""/>
            <v:fill/>
          </v:shape>
          <o:OLEObject Type="EMBED" ProgID="ChemDraw.Document.6.0" ShapeID="1089" DrawAspect="Content" ObjectID="0" r:id="rId66"/>
        </w:object>
      </w:r>
      <w:r>
        <w:rPr>
          <w:sz w:val="24"/>
          <w:szCs w:val="24"/>
        </w:rPr>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Problem: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Draw all the possible isomers of pentane and hexane.</w:t>
      </w:r>
    </w:p>
    <w:p>
      <w:pPr>
        <w:pStyle w:val="style0"/>
        <w:rPr>
          <w:rFonts w:ascii="Times New Roman" w:cs="Times New Roman" w:eastAsia="Times New Roman" w:hAnsi="Times New Roman"/>
          <w:sz w:val="24"/>
          <w:szCs w:val="24"/>
        </w:rPr>
      </w:pPr>
    </w:p>
    <w:bookmarkStart w:id="11" w:name="_3rdcrjn" w:colFirst="0" w:colLast="0"/>
    <w:bookmarkEnd w:id="11"/>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2.4</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Physical properties</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normal alkanes from </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1</w:t>
      </w:r>
      <w:r>
        <w:rPr>
          <w:rFonts w:ascii="Times New Roman" w:cs="Times New Roman" w:eastAsia="Times New Roman" w:hAnsi="Times New Roman"/>
          <w:sz w:val="24"/>
          <w:szCs w:val="24"/>
        </w:rPr>
        <w:t xml:space="preserve"> to C</w:t>
      </w:r>
      <w:r>
        <w:rPr>
          <w:rFonts w:ascii="Times New Roman" w:cs="Times New Roman" w:eastAsia="Times New Roman" w:hAnsi="Times New Roman"/>
          <w:sz w:val="24"/>
          <w:szCs w:val="24"/>
          <w:vertAlign w:val="subscript"/>
        </w:rPr>
        <w:t>4</w:t>
      </w:r>
      <w:r>
        <w:rPr>
          <w:rFonts w:ascii="Times New Roman" w:cs="Times New Roman" w:eastAsia="Times New Roman" w:hAnsi="Times New Roman"/>
          <w:sz w:val="24"/>
          <w:szCs w:val="24"/>
        </w:rPr>
        <w:t xml:space="preserve"> are gasses at room temperature e.g. methane.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5</w:t>
      </w:r>
      <w:r>
        <w:rPr>
          <w:rFonts w:ascii="Times New Roman" w:cs="Times New Roman" w:eastAsia="Times New Roman" w:hAnsi="Times New Roman"/>
          <w:sz w:val="24"/>
          <w:szCs w:val="24"/>
        </w:rPr>
        <w:t xml:space="preserve"> to C</w:t>
      </w:r>
      <w:r>
        <w:rPr>
          <w:rFonts w:ascii="Times New Roman" w:cs="Times New Roman" w:eastAsia="Times New Roman" w:hAnsi="Times New Roman"/>
          <w:sz w:val="24"/>
          <w:szCs w:val="24"/>
          <w:vertAlign w:val="subscript"/>
        </w:rPr>
        <w:t>17</w:t>
      </w:r>
      <w:r>
        <w:rPr>
          <w:rFonts w:ascii="Times New Roman" w:cs="Times New Roman" w:eastAsia="Times New Roman" w:hAnsi="Times New Roman"/>
          <w:sz w:val="24"/>
          <w:szCs w:val="24"/>
        </w:rPr>
        <w:t xml:space="preserve">  are liquids e.g. kerosene.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18</w:t>
      </w:r>
      <w:r>
        <w:rPr>
          <w:rFonts w:ascii="Times New Roman" w:cs="Times New Roman" w:eastAsia="Times New Roman" w:hAnsi="Times New Roman"/>
          <w:sz w:val="24"/>
          <w:szCs w:val="24"/>
        </w:rPr>
        <w:t xml:space="preserve"> onwards are solids e.g. wax.</w:t>
      </w:r>
    </w:p>
    <w:p>
      <w:pPr>
        <w:pStyle w:val="style0"/>
        <w:numPr>
          <w:ilvl w:val="0"/>
          <w:numId w:val="21"/>
        </w:numPr>
        <w:ind w:left="1080" w:hanging="360"/>
        <w:rPr>
          <w:sz w:val="24"/>
          <w:szCs w:val="24"/>
        </w:rPr>
      </w:pPr>
      <w:r>
        <w:rPr>
          <w:rFonts w:ascii="Times New Roman" w:cs="Times New Roman" w:eastAsia="Times New Roman" w:hAnsi="Times New Roman"/>
          <w:sz w:val="24"/>
          <w:szCs w:val="24"/>
        </w:rPr>
        <w:t xml:space="preserve">All organic compounds including hydrocarbons are less dense than water. </w:t>
      </w:r>
    </w:p>
    <w:p>
      <w:pPr>
        <w:pStyle w:val="style0"/>
        <w:rPr>
          <w:rFonts w:ascii="Times New Roman" w:cs="Times New Roman" w:eastAsia="Times New Roman" w:hAnsi="Times New Roman"/>
          <w:b/>
          <w:i/>
          <w:sz w:val="24"/>
          <w:szCs w:val="24"/>
        </w:rPr>
      </w:pPr>
    </w:p>
    <w:p>
      <w:pPr>
        <w:pStyle w:val="style0"/>
        <w:rPr>
          <w:rFonts w:ascii="Times New Roman" w:cs="Times New Roman" w:eastAsia="Times New Roman" w:hAnsi="Times New Roman"/>
          <w:b/>
          <w:i/>
          <w:sz w:val="24"/>
          <w:szCs w:val="24"/>
        </w:rPr>
      </w:pPr>
      <w:r>
        <w:rPr>
          <w:rFonts w:ascii="Times New Roman" w:cs="Times New Roman" w:eastAsia="Times New Roman" w:hAnsi="Times New Roman"/>
          <w:b/>
          <w:i/>
          <w:sz w:val="24"/>
          <w:szCs w:val="24"/>
        </w:rPr>
        <w:t>Solubility</w:t>
      </w:r>
    </w:p>
    <w:p>
      <w:pPr>
        <w:pStyle w:val="style0"/>
        <w:numPr>
          <w:ilvl w:val="0"/>
          <w:numId w:val="21"/>
        </w:numPr>
        <w:ind w:left="1080" w:hanging="360"/>
        <w:rPr>
          <w:b/>
          <w:sz w:val="24"/>
          <w:szCs w:val="24"/>
        </w:rPr>
      </w:pPr>
      <w:r>
        <w:rPr>
          <w:rFonts w:ascii="Times New Roman" w:cs="Times New Roman" w:eastAsia="Times New Roman" w:hAnsi="Times New Roman"/>
          <w:sz w:val="24"/>
          <w:szCs w:val="24"/>
        </w:rPr>
        <w:t xml:space="preserve">Alkanes are generally non polar and dissolve only in non-polar solvents such as benzene, ether and chloroform. </w:t>
      </w:r>
    </w:p>
    <w:p>
      <w:pPr>
        <w:pStyle w:val="style0"/>
        <w:numPr>
          <w:ilvl w:val="0"/>
          <w:numId w:val="21"/>
        </w:numPr>
        <w:ind w:left="1080" w:hanging="360"/>
        <w:rPr>
          <w:b/>
          <w:sz w:val="24"/>
          <w:szCs w:val="24"/>
        </w:rPr>
      </w:pPr>
      <w:r>
        <w:rPr>
          <w:rFonts w:ascii="Times New Roman" w:cs="Times New Roman" w:eastAsia="Times New Roman" w:hAnsi="Times New Roman"/>
          <w:sz w:val="24"/>
          <w:szCs w:val="24"/>
        </w:rPr>
        <w:t>Alkane are insoluble in water and other highly polar solvents. The non-polar nature of alkanes is due to the fact that atoms on alkane molecules are held together by covalent bonds.</w:t>
      </w:r>
    </w:p>
    <w:p>
      <w:pPr>
        <w:pStyle w:val="style0"/>
        <w:rPr>
          <w:rFonts w:ascii="Times New Roman" w:cs="Times New Roman" w:eastAsia="Times New Roman" w:hAnsi="Times New Roman"/>
          <w:b/>
          <w:i/>
          <w:sz w:val="24"/>
          <w:szCs w:val="24"/>
        </w:rPr>
      </w:pPr>
      <w:r>
        <w:rPr>
          <w:rFonts w:ascii="Times New Roman" w:cs="Times New Roman" w:eastAsia="Times New Roman" w:hAnsi="Times New Roman"/>
          <w:b/>
          <w:i/>
          <w:sz w:val="24"/>
          <w:szCs w:val="24"/>
        </w:rPr>
        <w:t>Melting point</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Alkanes with even number of carbon atoms generally pack better into solid structure and therefore higher temperatures are required to melt them compared to those with odd number of carbon atoms. This is because alkanes with even number of carbon atoms pack so as to permit greater intermolecular attraction between the atoms.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Highly symmetrical compounds often melt at abnormally high temperatures because molecule are also known to pack well in their crystal lattice.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highly branched alkanes melt at higher temperatures than the straight chain alkanes with the same number of carbon atoms. This is because branching gives it a more compact structure.</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Problem: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Of the two isomers of butane, which one would be expected to melt at a higher temperature.</w:t>
      </w:r>
    </w:p>
    <w:p>
      <w:pPr>
        <w:pStyle w:val="style0"/>
        <w:rPr>
          <w:rFonts w:ascii="Times New Roman" w:cs="Times New Roman" w:eastAsia="Times New Roman" w:hAnsi="Times New Roman"/>
          <w:b/>
          <w:sz w:val="24"/>
          <w:szCs w:val="24"/>
        </w:rPr>
      </w:pPr>
    </w:p>
    <w:p>
      <w:pPr>
        <w:pStyle w:val="style0"/>
        <w:rPr>
          <w:rFonts w:ascii="Times New Roman" w:cs="Times New Roman" w:eastAsia="Times New Roman" w:hAnsi="Times New Roman"/>
          <w:b/>
          <w:i/>
          <w:sz w:val="24"/>
          <w:szCs w:val="24"/>
        </w:rPr>
      </w:pPr>
      <w:r>
        <w:rPr>
          <w:rFonts w:ascii="Times New Roman" w:cs="Times New Roman" w:eastAsia="Times New Roman" w:hAnsi="Times New Roman"/>
          <w:b/>
          <w:i/>
          <w:sz w:val="24"/>
          <w:szCs w:val="24"/>
        </w:rPr>
        <w:t>Boiling point</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Larger molecules have large surface areas resulting into increased intermolecular Van-der-waals forces of attraction. This is true in the case of straight chain alkane where the boiling points increase with increasing number of carbon. Decane (C</w:t>
      </w:r>
      <w:r>
        <w:rPr>
          <w:rFonts w:ascii="Times New Roman" w:cs="Times New Roman" w:eastAsia="Times New Roman" w:hAnsi="Times New Roman"/>
          <w:b w:val="false"/>
          <w:i w:val="false"/>
          <w:smallCaps w:val="false"/>
          <w:color w:val="000000"/>
          <w:sz w:val="24"/>
          <w:szCs w:val="24"/>
          <w:u w:val="none"/>
          <w:shd w:val="clear" w:color="auto" w:fill="auto"/>
          <w:vertAlign w:val="subscript"/>
        </w:rPr>
        <w:t>10</w:t>
      </w:r>
      <w:r>
        <w:rPr>
          <w:rFonts w:ascii="Times New Roman" w:cs="Times New Roman" w:eastAsia="Times New Roman" w:hAnsi="Times New Roman"/>
          <w:b w:val="false"/>
          <w:i w:val="false"/>
          <w:smallCaps w:val="false"/>
          <w:color w:val="000000"/>
          <w:sz w:val="24"/>
          <w:szCs w:val="24"/>
          <w:u w:val="none"/>
          <w:shd w:val="clear" w:color="auto" w:fill="auto"/>
          <w:vertAlign w:val="baseline"/>
        </w:rPr>
        <w:t>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22</w:t>
      </w:r>
      <w:r>
        <w:rPr>
          <w:rFonts w:ascii="Times New Roman" w:cs="Times New Roman" w:eastAsia="Times New Roman" w:hAnsi="Times New Roman"/>
          <w:b w:val="false"/>
          <w:i w:val="false"/>
          <w:smallCaps w:val="false"/>
          <w:color w:val="000000"/>
          <w:sz w:val="24"/>
          <w:szCs w:val="24"/>
          <w:u w:val="none"/>
          <w:shd w:val="clear" w:color="auto" w:fill="auto"/>
          <w:vertAlign w:val="baseline"/>
        </w:rPr>
        <w:t>) has higher boiling point than pentane (C</w:t>
      </w:r>
      <w:r>
        <w:rPr>
          <w:rFonts w:ascii="Times New Roman" w:cs="Times New Roman" w:eastAsia="Times New Roman" w:hAnsi="Times New Roman"/>
          <w:b w:val="false"/>
          <w:i w:val="false"/>
          <w:smallCaps w:val="false"/>
          <w:color w:val="000000"/>
          <w:sz w:val="24"/>
          <w:szCs w:val="24"/>
          <w:u w:val="none"/>
          <w:shd w:val="clear" w:color="auto" w:fill="auto"/>
          <w:vertAlign w:val="subscript"/>
        </w:rPr>
        <w:t>5</w:t>
      </w:r>
      <w:r>
        <w:rPr>
          <w:rFonts w:ascii="Times New Roman" w:cs="Times New Roman" w:eastAsia="Times New Roman" w:hAnsi="Times New Roman"/>
          <w:b w:val="false"/>
          <w:i w:val="false"/>
          <w:smallCaps w:val="false"/>
          <w:color w:val="000000"/>
          <w:sz w:val="24"/>
          <w:szCs w:val="24"/>
          <w:u w:val="none"/>
          <w:shd w:val="clear" w:color="auto" w:fill="auto"/>
          <w:vertAlign w:val="baseline"/>
        </w:rPr>
        <w:t>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12</w:t>
      </w: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In general, highly branched alkanes have lower boiling points than normal (straight chain) alkanes.</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108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With branching, the shape of a molecule tends to approach that of a sphere. As this happens, the surface area is decreased resulting into weaker intermolecular forces that would require lower temperatures to overcome.</w:t>
      </w:r>
    </w:p>
    <w:p>
      <w:pPr>
        <w:pStyle w:val="style0"/>
        <w:spacing w:after="0" w:lineRule="auto" w:line="240"/>
        <w:rPr>
          <w:rFonts w:ascii="Times New Roman" w:cs="Times New Roman" w:eastAsia="Times New Roman" w:hAnsi="Times New Roman"/>
          <w:sz w:val="24"/>
          <w:szCs w:val="24"/>
        </w:rPr>
      </w:pPr>
      <w:r>
        <w:br w:type="page"/>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108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Consider isomers the three of pentane C</w:t>
      </w:r>
      <w:r>
        <w:rPr>
          <w:rFonts w:ascii="Times New Roman" w:cs="Times New Roman" w:eastAsia="Times New Roman" w:hAnsi="Times New Roman"/>
          <w:sz w:val="24"/>
          <w:szCs w:val="24"/>
          <w:vertAlign w:val="subscript"/>
        </w:rPr>
        <w:t>5</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12</w:t>
      </w:r>
      <w:r>
        <w:rPr>
          <w:rFonts w:ascii="Times New Roman" w:cs="Times New Roman" w:eastAsia="Times New Roman" w:hAnsi="Times New Roman"/>
          <w:sz w:val="24"/>
          <w:szCs w:val="24"/>
        </w:rPr>
        <w:t>.</w:t>
      </w:r>
    </w:p>
    <w:p>
      <w:pPr>
        <w:pStyle w:val="style0"/>
        <w:ind w:left="720" w:firstLine="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91" type="#_x0000_t75" filled="f" stroked="f" style="margin-left:0.0pt;margin-top:0.0pt;width:340.7pt;height:79.7pt;mso-wrap-distance-left:0.0pt;mso-wrap-distance-right:0.0pt;visibility:visible;">
            <v:imagedata r:id="rId67" embosscolor="white" o:title=""/>
            <v:fill/>
          </v:shape>
          <o:OLEObject Type="EMBED" ProgID="ChemDraw.Document.6.0" ShapeID="1091" DrawAspect="Content" ObjectID="0" r:id="rId68"/>
        </w:object>
      </w:r>
      <w:r>
        <w:rPr>
          <w:sz w:val="24"/>
          <w:szCs w:val="24"/>
        </w:rPr>
      </w:r>
    </w:p>
    <w:tbl>
      <w:tblPr>
        <w:tblStyle w:val="style4105"/>
        <w:tblW w:w="8325" w:type="dxa"/>
        <w:jc w:val="left"/>
        <w:tblInd w:w="8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8"/>
        <w:gridCol w:w="2148"/>
        <w:gridCol w:w="2504"/>
        <w:gridCol w:w="2505"/>
      </w:tblGrid>
      <w:tr>
        <w:trPr>
          <w:cantSplit w:val="false"/>
          <w:tblHeader w:val="false"/>
          <w:jc w:val="left"/>
        </w:trPr>
        <w:tc>
          <w:tcPr>
            <w:tcW w:w="0" w:type="auto"/>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Bpt.(</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C)</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36</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10</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28</w:t>
            </w:r>
          </w:p>
        </w:tc>
      </w:tr>
      <w:tr>
        <w:tblPrEx/>
        <w:trPr>
          <w:cantSplit w:val="false"/>
          <w:tblHeader w:val="false"/>
          <w:jc w:val="left"/>
        </w:trPr>
        <w:tc>
          <w:tcPr>
            <w:tcW w:w="0" w:type="auto"/>
            <w:tcBorders/>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Mpt. (</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C)</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-130</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-20</w:t>
            </w:r>
          </w:p>
        </w:tc>
        <w:tc>
          <w:tcPr>
            <w:tcW w:w="0" w:type="auto"/>
            <w:tcBorders/>
          </w:tcPr>
          <w:p>
            <w:pPr>
              <w:pStyle w:val="style0"/>
              <w:spacing w:after="0" w:lineRule="auto" w:line="24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-160</w:t>
            </w:r>
          </w:p>
        </w:tc>
      </w:tr>
    </w:tbl>
    <w:p>
      <w:pPr>
        <w:pStyle w:val="style0"/>
        <w:ind w:left="720" w:firstLine="0"/>
        <w:rPr>
          <w:rFonts w:ascii="Times New Roman" w:cs="Times New Roman" w:eastAsia="Times New Roman" w:hAnsi="Times New Roman"/>
          <w:sz w:val="24"/>
          <w:szCs w:val="24"/>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n-Pentane and 2-Methylbutane are larger isomers. They have larger surface areas and increased van-der-waals forces than 2,2-Dimethylpropane.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1080" w:right="0" w:hanging="360"/>
        <w:jc w:val="left"/>
        <w:rPr>
          <w:b w:val="false"/>
          <w:i w:val="false"/>
          <w:smallCaps w:val="false"/>
          <w:color w:val="ff0000"/>
          <w:sz w:val="24"/>
          <w:szCs w:val="24"/>
          <w:u w:val="none"/>
          <w:shd w:val="clear" w:color="auto" w:fill="auto"/>
          <w:vertAlign w:val="baseline"/>
        </w:rPr>
      </w:pPr>
      <w:r>
        <w:rPr>
          <w:rFonts w:ascii="Times New Roman" w:cs="Times New Roman" w:eastAsia="Times New Roman" w:hAnsi="Times New Roman"/>
          <w:b w:val="false"/>
          <w:i w:val="false"/>
          <w:smallCaps w:val="false"/>
          <w:color w:val="ff0000"/>
          <w:sz w:val="24"/>
          <w:szCs w:val="24"/>
          <w:u w:val="none"/>
          <w:shd w:val="clear" w:color="auto" w:fill="auto"/>
          <w:vertAlign w:val="baseline"/>
        </w:rPr>
        <w:t>2,2-Dimethylpropane which is highly symmetrical has abnormally high melting point.</w:t>
      </w:r>
    </w:p>
    <w:p>
      <w:pPr>
        <w:pStyle w:val="style0"/>
        <w:spacing w:after="0" w:lineRule="auto" w:line="240"/>
        <w:jc w:val="center"/>
        <w:rPr>
          <w:b/>
        </w:rPr>
      </w:pPr>
      <w:r>
        <w:br w:type="page"/>
      </w:r>
      <w:r>
        <w:rPr>
          <w:b/>
        </w:rPr>
        <w:drawing>
          <wp:inline distL="0" distT="0" distB="0" distR="0">
            <wp:extent cx="4787900" cy="3226435"/>
            <wp:effectExtent l="0" t="0" r="0" b="0"/>
            <wp:docPr id="1093" name="image2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20.png"/>
                    <pic:cNvPicPr/>
                  </pic:nvPicPr>
                  <pic:blipFill>
                    <a:blip r:embed="rId69" cstate="print"/>
                    <a:srcRect l="20630" t="18355" r="19571" b="10146"/>
                    <a:stretch/>
                  </pic:blipFill>
                  <pic:spPr>
                    <a:xfrm rot="0">
                      <a:off x="0" y="0"/>
                      <a:ext cx="4787900" cy="3226435"/>
                    </a:xfrm>
                    <a:prstGeom prst="rect"/>
                    <a:ln cmpd="sng" cap="flat" w="9525">
                      <a:solidFill>
                        <a:srgbClr val="000000"/>
                      </a:solidFill>
                      <a:prstDash val="solid"/>
                      <a:round/>
                      <a:headEnd/>
                      <a:tailEnd/>
                    </a:ln>
                  </pic:spPr>
                </pic:pic>
              </a:graphicData>
            </a:graphic>
          </wp:inline>
        </w:drawing>
      </w:r>
    </w:p>
    <w:bookmarkStart w:id="12" w:name="_1ksv4uv" w:colFirst="0" w:colLast="0"/>
    <w:bookmarkEnd w:id="12"/>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2.5</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Chemical reactions of alkanes</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The bonds in alkanes are single covalent and non-polar and hence they rarely react.</w:t>
      </w:r>
    </w:p>
    <w:p>
      <w:pPr>
        <w:pStyle w:val="style0"/>
        <w:keepNext w:val="false"/>
        <w:keepLines w:val="false"/>
        <w:pageBreakBefore w:val="false"/>
        <w:widowControl/>
        <w:numPr>
          <w:ilvl w:val="0"/>
          <w:numId w:val="25"/>
        </w:numPr>
        <w:pBdr>
          <w:left w:val="nil"/>
          <w:right w:val="nil"/>
          <w:top w:val="nil"/>
          <w:bottom w:val="nil"/>
          <w:between w:val="nil"/>
        </w:pBdr>
        <w:shd w:val="clear" w:color="auto" w:fill="auto"/>
        <w:spacing w:before="0" w:after="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Combustion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Alkanes burn in air to give carbondioxide and water.</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center"/>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4"/>
          <w:szCs w:val="24"/>
          <w:u w:val="none"/>
          <w:shd w:val="clear" w:color="auto" w:fill="auto"/>
          <w:vertAlign w:val="baseline"/>
        </w:rPr>
      </w:r>
      <w:r>
        <w:rPr>
          <w:rFonts w:ascii="Calibri" w:cs="Calibri" w:eastAsia="Calibri" w:hAnsi="Calibri"/>
          <w:b w:val="false"/>
          <w:i w:val="false"/>
          <w:smallCaps w:val="false"/>
          <w:color w:val="000000"/>
          <w:sz w:val="24"/>
          <w:szCs w:val="24"/>
          <w:u w:val="none"/>
          <w:shd w:val="clear" w:color="auto" w:fill="auto"/>
          <w:vertAlign w:val="baseline"/>
        </w:rPr>
      </w:r>
      <w:r>
        <w:rPr>
          <w:rFonts w:ascii="Calibri" w:cs="Calibri" w:eastAsia="Calibri" w:hAnsi="Calibri"/>
          <w:b w:val="false"/>
          <w:i w:val="false"/>
          <w:smallCaps w:val="false"/>
          <w:color w:val="000000"/>
          <w:sz w:val="24"/>
          <w:szCs w:val="24"/>
          <w:u w:val="none"/>
          <w:shd w:val="clear" w:color="auto" w:fill="auto"/>
          <w:vertAlign w:val="baseline"/>
        </w:rPr>
      </w:r>
      <w:r>
        <w:rPr>
          <w:rFonts w:ascii="Calibri" w:cs="Calibri" w:eastAsia="Calibri" w:hAnsi="Calibri"/>
          <w:b w:val="false"/>
          <w:i w:val="false"/>
          <w:smallCaps w:val="false"/>
          <w:color w:val="000000"/>
          <w:sz w:val="24"/>
          <w:szCs w:val="24"/>
          <w:u w:val="none"/>
          <w:shd w:val="clear" w:color="auto" w:fill="auto"/>
          <w:vertAlign w:val="baseline"/>
        </w:rPr>
        <w:object>
          <v:shape id="1094" type="#_x0000_t75" filled="f" stroked="f" style="margin-left:0.0pt;margin-top:0.0pt;width:282.85pt;height:77.8pt;mso-wrap-distance-left:0.0pt;mso-wrap-distance-right:0.0pt;visibility:visible;">
            <v:imagedata r:id="rId70" embosscolor="white" o:title=""/>
            <v:fill/>
          </v:shape>
          <o:OLEObject Type="EMBED" ProgID="ChemDraw.Document.6.0" ShapeID="1094" DrawAspect="Content" ObjectID="0" r:id="rId71"/>
        </w:object>
      </w:r>
      <w:r>
        <w:rPr>
          <w:rFonts w:ascii="Calibri" w:cs="Calibri" w:eastAsia="Calibri" w:hAnsi="Calibri"/>
          <w:b w:val="false"/>
          <w:i w:val="false"/>
          <w:smallCaps w:val="false"/>
          <w:color w:val="000000"/>
          <w:sz w:val="24"/>
          <w:szCs w:val="24"/>
          <w:u w:val="none"/>
          <w:shd w:val="clear" w:color="auto" w:fill="auto"/>
          <w:vertAlign w:val="baseline"/>
        </w:rPr>
      </w:r>
    </w:p>
    <w:p>
      <w:pPr>
        <w:pStyle w:val="style0"/>
        <w:keepNext w:val="false"/>
        <w:keepLines w:val="false"/>
        <w:pageBreakBefore w:val="false"/>
        <w:widowControl/>
        <w:numPr>
          <w:ilvl w:val="0"/>
          <w:numId w:val="25"/>
        </w:numPr>
        <w:pBdr>
          <w:left w:val="nil"/>
          <w:right w:val="nil"/>
          <w:top w:val="nil"/>
          <w:bottom w:val="nil"/>
          <w:between w:val="nil"/>
        </w:pBdr>
        <w:shd w:val="clear" w:color="auto" w:fill="auto"/>
        <w:spacing w:before="0" w:after="20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Nitration</w:t>
      </w:r>
    </w:p>
    <w:p>
      <w:pPr>
        <w:pStyle w:val="style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096" type="#_x0000_t75" filled="f" stroked="f" style="margin-left:0.0pt;margin-top:0.0pt;width:255.2pt;height:48.85pt;mso-wrap-distance-left:0.0pt;mso-wrap-distance-right:0.0pt;visibility:visible;">
            <v:imagedata r:id="rId72" embosscolor="white" o:title=""/>
            <v:fill/>
          </v:shape>
          <o:OLEObject Type="EMBED" ProgID="ChemDraw.Document.6.0" ShapeID="1096" DrawAspect="Content" ObjectID="0" r:id="rId73"/>
        </w:object>
      </w:r>
      <w:r>
        <w:rPr>
          <w:sz w:val="24"/>
          <w:szCs w:val="24"/>
        </w:rPr>
      </w:r>
    </w:p>
    <w:p>
      <w:pPr>
        <w:pStyle w:val="style0"/>
        <w:keepNext w:val="false"/>
        <w:keepLines w:val="false"/>
        <w:pageBreakBefore w:val="false"/>
        <w:widowControl/>
        <w:numPr>
          <w:ilvl w:val="0"/>
          <w:numId w:val="25"/>
        </w:numPr>
        <w:pBdr>
          <w:left w:val="nil"/>
          <w:right w:val="nil"/>
          <w:top w:val="nil"/>
          <w:bottom w:val="nil"/>
          <w:between w:val="nil"/>
        </w:pBdr>
        <w:shd w:val="clear" w:color="auto" w:fill="auto"/>
        <w:spacing w:before="0" w:after="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Oxidizing agent</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Alkane can be oxidized by potassium permanganate (KMnO</w:t>
      </w:r>
      <w:r>
        <w:rPr>
          <w:rFonts w:ascii="Times New Roman" w:cs="Times New Roman" w:eastAsia="Times New Roman" w:hAnsi="Times New Roman"/>
          <w:b w:val="false"/>
          <w:i w:val="false"/>
          <w:smallCaps w:val="false"/>
          <w:color w:val="000000"/>
          <w:sz w:val="24"/>
          <w:szCs w:val="24"/>
          <w:u w:val="none"/>
          <w:shd w:val="clear" w:color="auto" w:fill="auto"/>
          <w:vertAlign w:val="subscript"/>
        </w:rPr>
        <w:t>4</w:t>
      </w: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Only when the alkane is tertiary.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center"/>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4"/>
          <w:szCs w:val="24"/>
          <w:u w:val="none"/>
          <w:shd w:val="clear" w:color="auto" w:fill="auto"/>
          <w:vertAlign w:val="baseline"/>
        </w:rPr>
      </w:r>
      <w:r>
        <w:rPr>
          <w:rFonts w:ascii="Calibri" w:cs="Calibri" w:eastAsia="Calibri" w:hAnsi="Calibri"/>
          <w:b w:val="false"/>
          <w:i w:val="false"/>
          <w:smallCaps w:val="false"/>
          <w:color w:val="000000"/>
          <w:sz w:val="24"/>
          <w:szCs w:val="24"/>
          <w:u w:val="none"/>
          <w:shd w:val="clear" w:color="auto" w:fill="auto"/>
          <w:vertAlign w:val="baseline"/>
        </w:rPr>
      </w:r>
      <w:r>
        <w:rPr>
          <w:rFonts w:ascii="Calibri" w:cs="Calibri" w:eastAsia="Calibri" w:hAnsi="Calibri"/>
          <w:b w:val="false"/>
          <w:i w:val="false"/>
          <w:smallCaps w:val="false"/>
          <w:color w:val="000000"/>
          <w:sz w:val="24"/>
          <w:szCs w:val="24"/>
          <w:u w:val="none"/>
          <w:shd w:val="clear" w:color="auto" w:fill="auto"/>
          <w:vertAlign w:val="baseline"/>
        </w:rPr>
      </w:r>
      <w:r>
        <w:rPr>
          <w:rFonts w:ascii="Calibri" w:cs="Calibri" w:eastAsia="Calibri" w:hAnsi="Calibri"/>
          <w:b w:val="false"/>
          <w:i w:val="false"/>
          <w:smallCaps w:val="false"/>
          <w:color w:val="000000"/>
          <w:sz w:val="24"/>
          <w:szCs w:val="24"/>
          <w:u w:val="none"/>
          <w:shd w:val="clear" w:color="auto" w:fill="auto"/>
          <w:vertAlign w:val="baseline"/>
        </w:rPr>
        <w:object>
          <v:shape id="1098" type="#_x0000_t75" filled="f" stroked="f" style="margin-left:0.0pt;margin-top:0.0pt;width:224.35pt;height:66.2pt;mso-wrap-distance-left:0.0pt;mso-wrap-distance-right:0.0pt;visibility:visible;">
            <v:imagedata r:id="rId74" embosscolor="white" o:title=""/>
            <v:fill/>
          </v:shape>
          <o:OLEObject Type="EMBED" ProgID="ChemDraw.Document.6.0" ShapeID="1098" DrawAspect="Content" ObjectID="0" r:id="rId75"/>
        </w:object>
      </w:r>
      <w:r>
        <w:rPr>
          <w:rFonts w:ascii="Calibri" w:cs="Calibri" w:eastAsia="Calibri" w:hAnsi="Calibri"/>
          <w:b w:val="false"/>
          <w:i w:val="false"/>
          <w:smallCaps w:val="false"/>
          <w:color w:val="000000"/>
          <w:sz w:val="24"/>
          <w:szCs w:val="24"/>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center"/>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5"/>
        </w:numPr>
        <w:pBdr>
          <w:left w:val="nil"/>
          <w:right w:val="nil"/>
          <w:top w:val="nil"/>
          <w:bottom w:val="nil"/>
          <w:between w:val="nil"/>
        </w:pBdr>
        <w:shd w:val="clear" w:color="auto" w:fill="auto"/>
        <w:spacing w:before="0" w:after="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Halogenation</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Under proper conditions, alkanes react with halogens, X</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i.e. (Cl</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 Br</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,I</w:t>
      </w:r>
      <w:r>
        <w:rPr>
          <w:rFonts w:ascii="Times New Roman" w:cs="Times New Roman" w:eastAsia="Times New Roman" w:hAnsi="Times New Roman"/>
          <w:b w:val="false"/>
          <w:i w:val="false"/>
          <w:smallCaps w:val="false"/>
          <w:color w:val="000000"/>
          <w:sz w:val="24"/>
          <w:szCs w:val="24"/>
          <w:u w:val="none"/>
          <w:shd w:val="clear" w:color="auto" w:fill="auto"/>
          <w:vertAlign w:val="subscript"/>
        </w:rPr>
        <w:t xml:space="preserve">2  </w:t>
      </w:r>
      <w:r>
        <w:rPr>
          <w:rFonts w:ascii="Times New Roman" w:cs="Times New Roman" w:eastAsia="Times New Roman" w:hAnsi="Times New Roman"/>
          <w:b w:val="false"/>
          <w:i w:val="false"/>
          <w:smallCaps w:val="false"/>
          <w:color w:val="000000"/>
          <w:sz w:val="24"/>
          <w:szCs w:val="24"/>
          <w:u w:val="none"/>
          <w:shd w:val="clear" w:color="auto" w:fill="auto"/>
          <w:vertAlign w:val="baseline"/>
        </w:rPr>
        <w:t>&amp; F</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 to</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108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form alkyl halides.</w:t>
      </w:r>
    </w:p>
    <w:p>
      <w:pPr>
        <w:pStyle w:val="style0"/>
        <w:jc w:val="center"/>
        <w:rPr>
          <w:rFonts w:ascii="Times New Roman" w:cs="Times New Roman" w:eastAsia="Times New Roman" w:hAnsi="Times New Roman"/>
          <w:sz w:val="24"/>
          <w:szCs w:val="24"/>
        </w:rPr>
      </w:pPr>
      <w:r>
        <w:rPr>
          <w:sz w:val="24"/>
          <w:szCs w:val="24"/>
        </w:rPr>
      </w:r>
      <w:r>
        <w:rPr>
          <w:sz w:val="24"/>
          <w:szCs w:val="24"/>
        </w:rPr>
      </w:r>
      <w:r>
        <w:rPr>
          <w:sz w:val="24"/>
          <w:szCs w:val="24"/>
        </w:rPr>
      </w:r>
      <w:r>
        <w:rPr>
          <w:sz w:val="24"/>
          <w:szCs w:val="24"/>
        </w:rPr>
        <w:object>
          <v:shape id="1100" type="#_x0000_t75" filled="f" stroked="f" style="margin-left:0.0pt;margin-top:0.0pt;width:277.05pt;height:77.15pt;mso-wrap-distance-left:0.0pt;mso-wrap-distance-right:0.0pt;visibility:visible;">
            <v:imagedata r:id="rId76" embosscolor="white" o:title=""/>
            <v:fill/>
          </v:shape>
          <o:OLEObject Type="EMBED" ProgID="ChemDraw.Document.6.0" ShapeID="1100" DrawAspect="Content" ObjectID="0" r:id="rId77"/>
        </w:object>
      </w:r>
      <w:r>
        <w:rPr>
          <w:sz w:val="24"/>
          <w:szCs w:val="24"/>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If excess halogen is present, the reaction can proceed to polyhalogenated products.</w:t>
      </w:r>
    </w:p>
    <w:p>
      <w:pPr>
        <w:pStyle w:val="style0"/>
        <w:spacing w:after="0" w:lineRule="auto" w:line="240"/>
        <w:rPr>
          <w:rFonts w:ascii="Times New Roman" w:cs="Times New Roman" w:eastAsia="Times New Roman" w:hAnsi="Times New Roman"/>
          <w:sz w:val="24"/>
          <w:szCs w:val="24"/>
        </w:rPr>
      </w:pPr>
      <w:r>
        <w:br w:type="page"/>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5"/>
        </w:numPr>
        <w:pBdr>
          <w:left w:val="nil"/>
          <w:right w:val="nil"/>
          <w:top w:val="nil"/>
          <w:bottom w:val="nil"/>
          <w:between w:val="nil"/>
        </w:pBdr>
        <w:shd w:val="clear" w:color="auto" w:fill="auto"/>
        <w:spacing w:before="0" w:after="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Pyrolysis (cracking)</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02" type="#_x0000_t75" filled="f" stroked="f" style="margin-left:0.0pt;margin-top:0.0pt;width:343.95pt;height:30.2pt;mso-wrap-distance-left:0.0pt;mso-wrap-distance-right:0.0pt;visibility:visible;">
            <v:imagedata r:id="rId78" embosscolor="white" o:title=""/>
            <v:fill/>
          </v:shape>
          <o:OLEObject Type="EMBED" ProgID="ChemDraw.Document.6.0" ShapeID="1102" DrawAspect="Content" ObjectID="0" r:id="rId79"/>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both"/>
        <w:rPr>
          <w:b w:val="false"/>
          <w:i w:val="false"/>
          <w:smallCaps w:val="false"/>
          <w:color w:val="000000"/>
          <w:sz w:val="28"/>
          <w:szCs w:val="28"/>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 decomposition of a larger compound by means of heat alone in known as </w:t>
      </w:r>
      <w:r>
        <w:rPr>
          <w:rFonts w:ascii="Times New Roman" w:cs="Times New Roman" w:eastAsia="Times New Roman" w:hAnsi="Times New Roman"/>
          <w:b/>
          <w:i w:val="false"/>
          <w:smallCaps w:val="false"/>
          <w:color w:val="000000"/>
          <w:sz w:val="24"/>
          <w:szCs w:val="24"/>
          <w:u w:val="none"/>
          <w:shd w:val="clear" w:color="auto" w:fill="auto"/>
          <w:vertAlign w:val="baseline"/>
        </w:rPr>
        <w:t>pyrolysis</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The pyrolysis of alkanes particularly when petroleum is concerned is known as </w:t>
      </w:r>
      <w:r>
        <w:rPr>
          <w:rFonts w:ascii="Times New Roman" w:cs="Times New Roman" w:eastAsia="Times New Roman" w:hAnsi="Times New Roman"/>
          <w:b/>
          <w:i w:val="false"/>
          <w:smallCaps w:val="false"/>
          <w:color w:val="000000"/>
          <w:sz w:val="24"/>
          <w:szCs w:val="24"/>
          <w:u w:val="none"/>
          <w:shd w:val="clear" w:color="auto" w:fill="auto"/>
          <w:vertAlign w:val="baseline"/>
        </w:rPr>
        <w:t>cracking</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both"/>
        <w:rPr>
          <w:b w:val="false"/>
          <w:i w:val="false"/>
          <w:smallCaps w:val="false"/>
          <w:color w:val="000000"/>
          <w:sz w:val="28"/>
          <w:szCs w:val="28"/>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Cracking is mostly done in the industrial production of fuels.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both"/>
        <w:rPr>
          <w:rFonts w:ascii="Times New Roman" w:cs="Times New Roman" w:eastAsia="Times New Roman" w:hAnsi="Times New Roman"/>
          <w:b w:val="false"/>
          <w:i w:val="false"/>
          <w:smallCaps w:val="false"/>
          <w:color w:val="000000"/>
          <w:sz w:val="28"/>
          <w:szCs w:val="2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04" type="#_x0000_t75" filled="f" stroked="f" style="margin-left:0.0pt;margin-top:0.0pt;width:313.05pt;height:38.55pt;mso-wrap-distance-left:0.0pt;mso-wrap-distance-right:0.0pt;visibility:visible;">
            <v:imagedata r:id="rId80" embosscolor="white" o:title=""/>
            <v:fill/>
          </v:shape>
          <o:OLEObject Type="EMBED" ProgID="ChemDraw.Document.6.0" ShapeID="1104" DrawAspect="Content" ObjectID="0" r:id="rId81"/>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center"/>
        <w:rPr>
          <w:rFonts w:ascii="Calibri" w:cs="Calibri" w:eastAsia="Calibri" w:hAnsi="Calibri"/>
          <w:b w:val="false"/>
          <w:i w:val="false"/>
          <w:smallCaps w:val="false"/>
          <w:color w:val="000000"/>
          <w:sz w:val="22"/>
          <w:szCs w:val="22"/>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108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06" type="#_x0000_t75" filled="f" stroked="f" style="margin-left:0.0pt;margin-top:0.0pt;width:285.45pt;height:50.8pt;mso-wrap-distance-left:0.0pt;mso-wrap-distance-right:0.0pt;visibility:visible;">
            <v:imagedata r:id="rId82" embosscolor="white" o:title=""/>
            <v:fill/>
          </v:shape>
          <o:OLEObject Type="EMBED" ProgID="ChemDraw.Document.6.0" ShapeID="1106" DrawAspect="Content" ObjectID="0" r:id="rId83"/>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spacing w:after="0" w:lineRule="auto" w:line="240"/>
        <w:jc w:val="center"/>
        <w:rPr/>
      </w:pPr>
    </w:p>
    <w:bookmarkStart w:id="13" w:name="_lnxbz9" w:colFirst="0" w:colLast="0"/>
    <w:bookmarkEnd w:id="13"/>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ff0000"/>
          <w:sz w:val="24"/>
          <w:szCs w:val="24"/>
          <w:u w:val="none"/>
          <w:shd w:val="clear" w:color="auto" w:fill="auto"/>
          <w:vertAlign w:val="baseline"/>
        </w:rPr>
      </w:pPr>
      <w:r>
        <w:rPr>
          <w:rFonts w:ascii="Times New Roman" w:cs="Times New Roman" w:eastAsia="Times New Roman" w:hAnsi="Times New Roman"/>
          <w:b/>
          <w:i w:val="false"/>
          <w:smallCaps w:val="false"/>
          <w:color w:val="ff0000"/>
          <w:sz w:val="24"/>
          <w:szCs w:val="24"/>
          <w:u w:val="none"/>
          <w:shd w:val="clear" w:color="auto" w:fill="auto"/>
          <w:vertAlign w:val="baseline"/>
        </w:rPr>
        <w:t>2.6</w:t>
      </w:r>
      <w:r>
        <w:rPr>
          <w:rFonts w:ascii="Times New Roman" w:cs="Times New Roman" w:eastAsia="Times New Roman" w:hAnsi="Times New Roman"/>
          <w:b/>
          <w:i w:val="false"/>
          <w:smallCaps w:val="false"/>
          <w:color w:val="ff0000"/>
          <w:sz w:val="24"/>
          <w:szCs w:val="24"/>
          <w:u w:val="none"/>
          <w:shd w:val="clear" w:color="auto" w:fill="auto"/>
          <w:vertAlign w:val="baseline"/>
        </w:rPr>
        <w:tab/>
      </w:r>
      <w:r>
        <w:rPr>
          <w:rFonts w:ascii="Times New Roman" w:cs="Times New Roman" w:eastAsia="Times New Roman" w:hAnsi="Times New Roman"/>
          <w:b/>
          <w:i w:val="false"/>
          <w:smallCaps w:val="false"/>
          <w:color w:val="ff0000"/>
          <w:sz w:val="24"/>
          <w:szCs w:val="24"/>
          <w:u w:val="none"/>
          <w:shd w:val="clear" w:color="auto" w:fill="auto"/>
          <w:vertAlign w:val="baseline"/>
        </w:rPr>
        <w:t>Mechanism for free radical substitution</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 reaction mechanism is a step by step by step description of the bond breaking and bond forming process that occurs when reagents react to form products.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Halogenations of alkanes occur via free radical (atom with one or more unpaired electron that is represented by a dot) chain reaction. It is a three step process.</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200" w:lineRule="auto" w:line="276"/>
        <w:ind w:left="1080" w:right="0" w:hanging="36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initiation step:</w:t>
      </w:r>
    </w:p>
    <w:p>
      <w:pPr>
        <w:pStyle w:val="style0"/>
        <w:jc w:val="center"/>
        <w:rPr>
          <w:sz w:val="24"/>
          <w:szCs w:val="24"/>
        </w:rPr>
      </w:pPr>
      <w:r>
        <w:rPr>
          <w:sz w:val="24"/>
          <w:szCs w:val="24"/>
        </w:rPr>
      </w:r>
      <w:r>
        <w:rPr>
          <w:sz w:val="24"/>
          <w:szCs w:val="24"/>
        </w:rPr>
      </w:r>
      <w:r>
        <w:rPr>
          <w:sz w:val="24"/>
          <w:szCs w:val="24"/>
        </w:rPr>
      </w:r>
      <w:r>
        <w:rPr>
          <w:sz w:val="24"/>
          <w:szCs w:val="24"/>
        </w:rPr>
        <w:object>
          <v:shape id="1108" type="#_x0000_t75" filled="f" stroked="f" style="margin-left:0.0pt;margin-top:0.0pt;width:221.8pt;height:41.8pt;mso-wrap-distance-left:0.0pt;mso-wrap-distance-right:0.0pt;visibility:visible;">
            <v:imagedata r:id="rId84" embosscolor="white" o:title=""/>
            <v:fill/>
          </v:shape>
          <o:OLEObject Type="EMBED" ProgID="ChemDraw.Document.6.0" ShapeID="1108" DrawAspect="Content" ObjectID="0" r:id="rId85"/>
        </w:object>
      </w:r>
      <w:r>
        <w:rPr>
          <w:sz w:val="24"/>
          <w:szCs w:val="24"/>
        </w:rPr>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76"/>
        <w:ind w:left="1080" w:right="0" w:hanging="36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Propagation step</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720" w:right="0" w:firstLine="0"/>
        <w:jc w:val="center"/>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10" type="#_x0000_t75" filled="f" stroked="f" style="margin-left:0.0pt;margin-top:0.0pt;width:252.0pt;height:122.8pt;mso-wrap-distance-left:0.0pt;mso-wrap-distance-right:0.0pt;visibility:visible;">
            <v:imagedata r:id="rId86" embosscolor="white" o:title=""/>
            <v:fill/>
          </v:shape>
          <o:OLEObject Type="EMBED" ProgID="ChemDraw.Document.6.0" ShapeID="1110" DrawAspect="Content" ObjectID="0" r:id="rId87"/>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spacing w:after="0" w:lineRule="auto" w:line="240"/>
        <w:rPr>
          <w:rFonts w:ascii="Times New Roman" w:cs="Times New Roman" w:eastAsia="Times New Roman" w:hAnsi="Times New Roman"/>
          <w:sz w:val="24"/>
          <w:szCs w:val="24"/>
        </w:rPr>
      </w:pPr>
      <w:r>
        <w:br w:type="page"/>
      </w:r>
      <w:r>
        <w:rPr>
          <w:rFonts w:ascii="Times New Roman" w:cs="Times New Roman" w:eastAsia="Times New Roman" w:hAnsi="Times New Roman"/>
          <w:sz w:val="24"/>
          <w:szCs w:val="24"/>
        </w:rPr>
        <w:t>Termination step</w:t>
      </w:r>
    </w:p>
    <w:p>
      <w:pPr>
        <w:pStyle w:val="style0"/>
        <w:jc w:val="center"/>
        <w:rPr/>
      </w:pPr>
      <w:r>
        <w:rPr/>
      </w:r>
      <w:r/>
      <w:r>
        <w:rPr/>
      </w:r>
      <w:r>
        <w:rPr/>
        <w:object>
          <v:shape id="1112" type="#_x0000_t75" filled="f" stroked="f" style="margin-left:0.0pt;margin-top:0.0pt;width:207.65pt;height:133.7pt;mso-wrap-distance-left:0.0pt;mso-wrap-distance-right:0.0pt;visibility:visible;">
            <v:imagedata r:id="rId88" embosscolor="white" o:title=""/>
            <v:fill/>
          </v:shape>
          <o:OLEObject Type="EMBED" ProgID="ChemDraw.Document.6.0" ShapeID="1112" DrawAspect="Content" ObjectID="0" r:id="rId89"/>
        </w:object>
      </w:r>
      <w:r>
        <w:rPr/>
      </w:r>
    </w:p>
    <w:p>
      <w:pPr>
        <w:pStyle w:val="style0"/>
        <w:jc w:val="center"/>
        <w:rPr>
          <w:rFonts w:ascii="Times New Roman" w:cs="Times New Roman" w:eastAsia="Times New Roman" w:hAnsi="Times New Roman"/>
          <w:sz w:val="24"/>
          <w:szCs w:val="24"/>
        </w:rPr>
      </w:pPr>
    </w:p>
    <w:bookmarkStart w:id="14" w:name="_35nkun2" w:colFirst="0" w:colLast="0"/>
    <w:bookmarkEnd w:id="14"/>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2.7</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Cycloalkanes</w:t>
      </w:r>
    </w:p>
    <w:p>
      <w:pPr>
        <w:pStyle w:val="style0"/>
        <w:ind w:left="1080" w:hanging="360"/>
        <w:rPr>
          <w:rFonts w:ascii="Times New Roman" w:cs="Times New Roman" w:eastAsia="Times New Roman" w:hAnsi="Times New Roman"/>
          <w:sz w:val="24"/>
          <w:szCs w:val="24"/>
        </w:rPr>
      </w:pPr>
      <w:r>
        <w:rPr>
          <w:rFonts w:ascii="Times New Roman" w:cs="Times New Roman" w:eastAsia="Times New Roman" w:hAnsi="Times New Roman"/>
          <w:sz w:val="24"/>
          <w:szCs w:val="24"/>
        </w:rPr>
        <w:t>-</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Are alkanes in which the carbon atoms form a ring and the general molecular formula is C</w:t>
      </w:r>
      <w:r>
        <w:rPr>
          <w:rFonts w:ascii="Times New Roman" w:cs="Times New Roman" w:eastAsia="Times New Roman" w:hAnsi="Times New Roman"/>
          <w:sz w:val="24"/>
          <w:szCs w:val="24"/>
          <w:vertAlign w:val="subscript"/>
        </w:rPr>
        <w:t>n</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2n</w:t>
      </w:r>
      <w:r>
        <w:rPr>
          <w:rFonts w:ascii="Times New Roman" w:cs="Times New Roman" w:eastAsia="Times New Roman" w:hAnsi="Times New Roman"/>
          <w:sz w:val="24"/>
          <w:szCs w:val="24"/>
        </w:rPr>
        <w:t xml:space="preserve">. </w:t>
      </w:r>
    </w:p>
    <w:p>
      <w:pPr>
        <w:pStyle w:val="style0"/>
        <w:ind w:left="1080" w:hanging="360"/>
        <w:rPr>
          <w:rFonts w:ascii="Times New Roman" w:cs="Times New Roman" w:eastAsia="Times New Roman" w:hAnsi="Times New Roman"/>
          <w:sz w:val="24"/>
          <w:szCs w:val="24"/>
        </w:rPr>
      </w:pPr>
      <w:r>
        <w:rPr>
          <w:rFonts w:ascii="Times New Roman" w:cs="Times New Roman" w:eastAsia="Times New Roman" w:hAnsi="Times New Roman"/>
          <w:sz w:val="24"/>
          <w:szCs w:val="24"/>
        </w:rPr>
        <w:t>-</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Examples: </w:t>
      </w:r>
    </w:p>
    <w:p>
      <w:pPr>
        <w:pStyle w:val="style0"/>
        <w:ind w:left="720" w:hanging="720"/>
        <w:jc w:val="center"/>
        <w:rPr/>
      </w:pPr>
      <w:r>
        <w:rPr/>
      </w:r>
      <w:r/>
      <w:r>
        <w:rPr/>
      </w:r>
      <w:r>
        <w:rPr/>
        <w:object>
          <v:shape id="1114" type="#_x0000_t75" filled="f" stroked="f" style="margin-left:0.0pt;margin-top:0.0pt;width:301.5pt;height:66.2pt;mso-wrap-distance-left:0.0pt;mso-wrap-distance-right:0.0pt;visibility:visible;">
            <v:imagedata r:id="rId90" embosscolor="white" o:title=""/>
            <v:fill/>
          </v:shape>
          <o:OLEObject Type="EMBED" ProgID="ChemDraw.Document.6.0" ShapeID="1114" DrawAspect="Content" ObjectID="0" r:id="rId91"/>
        </w:object>
      </w:r>
      <w:r>
        <w:rPr/>
      </w:r>
    </w:p>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Geometric isomerism</w:t>
      </w:r>
    </w:p>
    <w:p>
      <w:pPr>
        <w:pStyle w:val="style0"/>
        <w:numPr>
          <w:ilvl w:val="0"/>
          <w:numId w:val="21"/>
        </w:numPr>
        <w:spacing w:lineRule="auto" w:line="240"/>
        <w:ind w:left="1080" w:hanging="360"/>
        <w:rPr>
          <w:sz w:val="24"/>
          <w:szCs w:val="24"/>
        </w:rPr>
      </w:pPr>
      <w:r>
        <w:rPr>
          <w:rFonts w:ascii="Times New Roman" w:cs="Times New Roman" w:eastAsia="Times New Roman" w:hAnsi="Times New Roman"/>
          <w:sz w:val="24"/>
          <w:szCs w:val="24"/>
        </w:rPr>
        <w:t>Are compounds with the same molecular formula but differ in orientation in space.</w:t>
      </w:r>
    </w:p>
    <w:p>
      <w:pPr>
        <w:pStyle w:val="style0"/>
        <w:numPr>
          <w:ilvl w:val="0"/>
          <w:numId w:val="21"/>
        </w:numPr>
        <w:spacing w:lineRule="auto" w:line="240"/>
        <w:ind w:left="1080" w:hanging="360"/>
        <w:rPr>
          <w:sz w:val="24"/>
          <w:szCs w:val="24"/>
        </w:rPr>
      </w:pPr>
      <w:r>
        <w:rPr>
          <w:rFonts w:ascii="Times New Roman" w:cs="Times New Roman" w:eastAsia="Times New Roman" w:hAnsi="Times New Roman"/>
          <w:sz w:val="24"/>
          <w:szCs w:val="24"/>
        </w:rPr>
        <w:t>examples:</w:t>
      </w:r>
    </w:p>
    <w:p>
      <w:pPr>
        <w:pStyle w:val="style0"/>
        <w:ind w:left="1080" w:firstLine="0"/>
        <w:jc w:val="center"/>
        <w:rPr>
          <w:rFonts w:ascii="Times New Roman" w:cs="Times New Roman" w:eastAsia="Times New Roman" w:hAnsi="Times New Roman"/>
          <w:sz w:val="24"/>
          <w:szCs w:val="24"/>
        </w:rPr>
      </w:pPr>
    </w:p>
    <w:p>
      <w:pPr>
        <w:pStyle w:val="style0"/>
        <w:jc w:val="center"/>
        <w:rPr/>
      </w:pPr>
      <w:r>
        <w:rPr/>
      </w:r>
      <w:r/>
      <w:r>
        <w:rPr/>
      </w:r>
      <w:r>
        <w:rPr/>
        <w:object>
          <v:shape id="1116" type="#_x0000_t75" filled="f" stroked="f" style="margin-left:0.0pt;margin-top:0.0pt;width:396.0pt;height:232.05pt;mso-wrap-distance-left:0.0pt;mso-wrap-distance-right:0.0pt;visibility:visible;">
            <v:imagedata r:id="rId92" embosscolor="white" o:title=""/>
            <v:fill/>
          </v:shape>
          <o:OLEObject Type="EMBED" ProgID="ChemDraw.Document.6.0" ShapeID="1116" DrawAspect="Content" ObjectID="0" r:id="rId93"/>
        </w:object>
      </w:r>
      <w:r>
        <w:rPr/>
      </w:r>
    </w:p>
    <w:p>
      <w:pPr>
        <w:pStyle w:val="style0"/>
        <w:numPr>
          <w:ilvl w:val="0"/>
          <w:numId w:val="21"/>
        </w:numPr>
        <w:ind w:left="1080" w:hanging="360"/>
        <w:rPr>
          <w:sz w:val="24"/>
          <w:szCs w:val="24"/>
        </w:rPr>
      </w:pPr>
      <w:r>
        <w:rPr>
          <w:rFonts w:ascii="Times New Roman" w:cs="Times New Roman" w:eastAsia="Times New Roman" w:hAnsi="Times New Roman"/>
          <w:sz w:val="24"/>
          <w:szCs w:val="24"/>
        </w:rPr>
        <w:t>In addition to the monocyclic compounds, there are more complicated compounds with bridges linked across the rings. They are referred to as polycyclic.</w:t>
      </w:r>
    </w:p>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Nomenclature of cycloalkanes:</w:t>
      </w:r>
    </w:p>
    <w:p>
      <w:pPr>
        <w:pStyle w:val="style0"/>
        <w:numPr>
          <w:ilvl w:val="0"/>
          <w:numId w:val="21"/>
        </w:numPr>
        <w:ind w:left="1080" w:hanging="360"/>
        <w:rPr>
          <w:sz w:val="24"/>
          <w:szCs w:val="24"/>
        </w:rPr>
      </w:pPr>
      <w:r>
        <w:rPr>
          <w:rFonts w:ascii="Times New Roman" w:cs="Times New Roman" w:eastAsia="Times New Roman" w:hAnsi="Times New Roman"/>
          <w:sz w:val="24"/>
          <w:szCs w:val="24"/>
        </w:rPr>
        <w:t>Cycloalkanes are named by adding the prefix ‘cyclo’ to the name on the corresponding open chain alkane with same number of carbon atoms in the ring</w:t>
      </w:r>
    </w:p>
    <w:p>
      <w:pPr>
        <w:pStyle w:val="style0"/>
        <w:numPr>
          <w:ilvl w:val="0"/>
          <w:numId w:val="21"/>
        </w:numPr>
        <w:ind w:left="1080" w:hanging="360"/>
        <w:rPr>
          <w:sz w:val="24"/>
          <w:szCs w:val="24"/>
        </w:rPr>
      </w:pPr>
      <w:r>
        <w:rPr>
          <w:rFonts w:ascii="Times New Roman" w:cs="Times New Roman" w:eastAsia="Times New Roman" w:hAnsi="Times New Roman"/>
          <w:sz w:val="24"/>
          <w:szCs w:val="24"/>
        </w:rPr>
        <w:t>The ring is numbered in the direction that gives the lowest possible numbers to the substituent groups at the first point of difference between the two directions. The alphabetical order of listing the groups still applies.</w:t>
      </w:r>
    </w:p>
    <w:p>
      <w:pPr>
        <w:pStyle w:val="style0"/>
        <w:numPr>
          <w:ilvl w:val="0"/>
          <w:numId w:val="21"/>
        </w:numPr>
        <w:ind w:left="1080" w:hanging="360"/>
        <w:rPr>
          <w:sz w:val="24"/>
          <w:szCs w:val="24"/>
        </w:rPr>
      </w:pPr>
      <w:r>
        <w:rPr>
          <w:rFonts w:ascii="Times New Roman" w:cs="Times New Roman" w:eastAsia="Times New Roman" w:hAnsi="Times New Roman"/>
          <w:sz w:val="24"/>
          <w:szCs w:val="24"/>
        </w:rPr>
        <w:t>Examples:</w:t>
      </w:r>
    </w:p>
    <w:p>
      <w:pPr>
        <w:pStyle w:val="style0"/>
        <w:rPr>
          <w:rFonts w:ascii="Times New Roman" w:cs="Times New Roman" w:eastAsia="Times New Roman" w:hAnsi="Times New Roman"/>
          <w:sz w:val="24"/>
          <w:szCs w:val="24"/>
        </w:rPr>
      </w:pPr>
    </w:p>
    <w:p>
      <w:pPr>
        <w:pStyle w:val="style0"/>
        <w:jc w:val="center"/>
        <w:rPr>
          <w:rFonts w:ascii="Times New Roman" w:cs="Times New Roman" w:eastAsia="Times New Roman" w:hAnsi="Times New Roman"/>
          <w:sz w:val="24"/>
          <w:szCs w:val="24"/>
        </w:rPr>
      </w:pPr>
      <w:r>
        <w:rPr/>
      </w:r>
      <w:r/>
      <w:r>
        <w:rPr/>
      </w:r>
      <w:r>
        <w:rPr/>
        <w:object>
          <v:shape id="1118" type="#_x0000_t75" filled="f" stroked="f" style="margin-left:0.0pt;margin-top:0.0pt;width:350.35pt;height:98.35pt;mso-wrap-distance-left:0.0pt;mso-wrap-distance-right:0.0pt;visibility:visible;">
            <v:imagedata r:id="rId94" embosscolor="white" o:title=""/>
            <v:fill/>
          </v:shape>
          <o:OLEObject Type="EMBED" ProgID="ChemDraw.Document.6.0" ShapeID="1118" DrawAspect="Content" ObjectID="0" r:id="rId95"/>
        </w:object>
      </w:r>
      <w:r>
        <w:rPr/>
      </w:r>
    </w:p>
    <w:p>
      <w:pPr>
        <w:pStyle w:val="style0"/>
        <w:numPr>
          <w:ilvl w:val="0"/>
          <w:numId w:val="21"/>
        </w:numPr>
        <w:ind w:left="1080" w:hanging="360"/>
        <w:rPr>
          <w:sz w:val="28"/>
          <w:szCs w:val="28"/>
        </w:rPr>
      </w:pPr>
      <w:r>
        <w:rPr>
          <w:rFonts w:ascii="Times New Roman" w:cs="Times New Roman" w:eastAsia="Times New Roman" w:hAnsi="Times New Roman"/>
          <w:sz w:val="24"/>
          <w:szCs w:val="24"/>
        </w:rPr>
        <w:t>When the ring contains fewer carbon atoms than the alkyl group attached, the compound is named as an alkane otherwise, it is named as a cycloalkane.</w:t>
      </w:r>
    </w:p>
    <w:p>
      <w:pPr>
        <w:pStyle w:val="style0"/>
        <w:ind w:left="1080" w:firstLine="0"/>
        <w:jc w:val="center"/>
        <w:rPr/>
      </w:pPr>
      <w:r>
        <w:rPr/>
      </w:r>
      <w:r/>
      <w:r>
        <w:rPr/>
      </w:r>
      <w:r>
        <w:rPr/>
        <w:object>
          <v:shape id="1120" type="#_x0000_t75" filled="f" stroked="f" style="margin-left:0.0pt;margin-top:0.0pt;width:283.5pt;height:86.8pt;mso-wrap-distance-left:0.0pt;mso-wrap-distance-right:0.0pt;visibility:visible;">
            <v:imagedata r:id="rId96" embosscolor="white" o:title=""/>
            <v:fill/>
          </v:shape>
          <o:OLEObject Type="EMBED" ProgID="ChemDraw.Document.6.0" ShapeID="1120" DrawAspect="Content" ObjectID="0" r:id="rId97"/>
        </w:object>
      </w:r>
      <w:r>
        <w:rPr/>
      </w:r>
    </w:p>
    <w:p>
      <w:pPr>
        <w:pStyle w:val="style0"/>
        <w:numPr>
          <w:ilvl w:val="0"/>
          <w:numId w:val="21"/>
        </w:numPr>
        <w:ind w:left="1080" w:hanging="360"/>
        <w:rPr>
          <w:sz w:val="24"/>
          <w:szCs w:val="24"/>
        </w:rPr>
      </w:pPr>
      <w:r>
        <w:rPr>
          <w:rFonts w:ascii="Times New Roman" w:cs="Times New Roman" w:eastAsia="Times New Roman" w:hAnsi="Times New Roman"/>
          <w:sz w:val="24"/>
          <w:szCs w:val="24"/>
        </w:rPr>
        <w:t>According to the IUPAC system of cycloalkanes consisting of two rings only and having two or more atoms in common take the prefix ‘bicyclo’ followed by the name of the corresponding alkane.</w:t>
      </w:r>
    </w:p>
    <w:p>
      <w:pPr>
        <w:pStyle w:val="style0"/>
        <w:numPr>
          <w:ilvl w:val="0"/>
          <w:numId w:val="21"/>
        </w:numPr>
        <w:ind w:left="1080" w:hanging="360"/>
        <w:rPr>
          <w:sz w:val="24"/>
          <w:szCs w:val="24"/>
        </w:rPr>
      </w:pPr>
      <w:r>
        <w:rPr>
          <w:rFonts w:ascii="Times New Roman" w:cs="Times New Roman" w:eastAsia="Times New Roman" w:hAnsi="Times New Roman"/>
          <w:sz w:val="24"/>
          <w:szCs w:val="24"/>
        </w:rPr>
        <w:t>The number of carbon atoms in each of these bridges connecting the two carbon atoms is indicated in brackets in descending order.</w:t>
      </w:r>
    </w:p>
    <w:p>
      <w:pPr>
        <w:pStyle w:val="style0"/>
        <w:numPr>
          <w:ilvl w:val="0"/>
          <w:numId w:val="21"/>
        </w:numPr>
        <w:ind w:left="1080" w:hanging="360"/>
        <w:rPr>
          <w:sz w:val="24"/>
          <w:szCs w:val="24"/>
        </w:rPr>
      </w:pPr>
      <w:r>
        <w:rPr>
          <w:rFonts w:ascii="Times New Roman" w:cs="Times New Roman" w:eastAsia="Times New Roman" w:hAnsi="Times New Roman"/>
          <w:sz w:val="24"/>
          <w:szCs w:val="24"/>
        </w:rPr>
        <w:t>Numbering begins with one of the bridgeheads and proceeds by the longest possible path to the other bridgehead.</w:t>
      </w:r>
    </w:p>
    <w:p>
      <w:pPr>
        <w:pStyle w:val="style0"/>
        <w:numPr>
          <w:ilvl w:val="0"/>
          <w:numId w:val="21"/>
        </w:numPr>
        <w:ind w:left="1080" w:hanging="360"/>
        <w:rPr>
          <w:sz w:val="24"/>
          <w:szCs w:val="24"/>
        </w:rPr>
      </w:pPr>
      <w:r>
        <w:rPr>
          <w:rFonts w:ascii="Times New Roman" w:cs="Times New Roman" w:eastAsia="Times New Roman" w:hAnsi="Times New Roman"/>
          <w:sz w:val="24"/>
          <w:szCs w:val="24"/>
        </w:rPr>
        <w:t>Numbering then proceeds from this atom by the longer unnumbered path back to the first bridgehead and is completed by the shortest path.</w:t>
      </w:r>
    </w:p>
    <w:p>
      <w:pPr>
        <w:pStyle w:val="style0"/>
        <w:ind w:left="108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Examples: </w:t>
      </w:r>
    </w:p>
    <w:p>
      <w:pPr>
        <w:pStyle w:val="style0"/>
        <w:ind w:left="1080" w:firstLin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r>
      <w:r>
        <w:rPr>
          <w:rFonts w:ascii="Times New Roman" w:cs="Times New Roman" w:eastAsia="Times New Roman" w:hAnsi="Times New Roman"/>
          <w:sz w:val="24"/>
          <w:szCs w:val="24"/>
        </w:rPr>
      </w:r>
      <w:r>
        <w:rPr>
          <w:rFonts w:ascii="Times New Roman" w:cs="Times New Roman" w:eastAsia="Times New Roman" w:hAnsi="Times New Roman"/>
          <w:sz w:val="24"/>
          <w:szCs w:val="24"/>
        </w:rPr>
      </w:r>
      <w:r>
        <w:rPr>
          <w:rFonts w:ascii="Times New Roman" w:cs="Times New Roman" w:eastAsia="Times New Roman" w:hAnsi="Times New Roman"/>
          <w:sz w:val="24"/>
          <w:szCs w:val="24"/>
        </w:rPr>
        <w:object>
          <v:shape id="1122" type="#_x0000_t75" filled="f" stroked="f" style="margin-left:0.0pt;margin-top:0.0pt;width:274.5pt;height:179.35pt;mso-wrap-distance-left:0.0pt;mso-wrap-distance-right:0.0pt;visibility:visible;">
            <v:imagedata r:id="rId98" embosscolor="white" o:title=""/>
            <v:fill/>
          </v:shape>
          <o:OLEObject Type="EMBED" ProgID="ChemDraw.Document.6.0" ShapeID="1122" DrawAspect="Content" ObjectID="0" r:id="rId99"/>
        </w:object>
      </w:r>
      <w:r>
        <w:rPr>
          <w:rFonts w:ascii="Times New Roman" w:cs="Times New Roman" w:eastAsia="Times New Roman" w:hAnsi="Times New Roman"/>
          <w:sz w:val="24"/>
          <w:szCs w:val="24"/>
        </w:rPr>
      </w:r>
    </w:p>
    <w:p>
      <w:pPr>
        <w:pStyle w:val="style0"/>
        <w:spacing w:after="0" w:lineRule="auto" w:line="240"/>
        <w:rPr>
          <w:rFonts w:ascii="Times New Roman" w:cs="Times New Roman" w:eastAsia="Times New Roman" w:hAnsi="Times New Roman"/>
          <w:b/>
          <w:sz w:val="24"/>
          <w:szCs w:val="24"/>
        </w:rPr>
      </w:pPr>
      <w:r>
        <w:br w:type="page"/>
      </w:r>
    </w:p>
    <w:p>
      <w:pPr>
        <w:pStyle w:val="style0"/>
        <w:jc w:val="center"/>
        <w:rPr/>
      </w:pPr>
      <w:r>
        <w:rPr/>
      </w:r>
      <w:r/>
      <w:r>
        <w:rPr/>
      </w:r>
      <w:r>
        <w:rPr/>
        <w:object>
          <v:shape id="1124" type="#_x0000_t75" filled="f" stroked="f" style="margin-left:0.0pt;margin-top:0.0pt;width:442.95pt;height:343.95pt;mso-wrap-distance-left:0.0pt;mso-wrap-distance-right:0.0pt;visibility:visible;">
            <v:imagedata r:id="rId100" embosscolor="white" o:title=""/>
            <v:fill/>
          </v:shape>
          <o:OLEObject Type="EMBED" ProgID="ChemDraw.Document.6.0" ShapeID="1124" DrawAspect="Content" ObjectID="0" r:id="rId101"/>
        </w:object>
      </w:r>
      <w:r>
        <w:rPr/>
      </w:r>
    </w:p>
    <w:bookmarkStart w:id="15" w:name="_26in1rg" w:colFirst="0" w:colLast="0"/>
    <w:bookmarkEnd w:id="15"/>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2.8</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Preparation of alkanes</w:t>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20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Hydrogenation of alkenes</w:t>
      </w:r>
    </w:p>
    <w:p>
      <w:pPr>
        <w:pStyle w:val="style0"/>
        <w:jc w:val="center"/>
        <w:rPr/>
      </w:pPr>
      <w:r>
        <w:rPr/>
      </w:r>
      <w:r/>
      <w:r>
        <w:rPr/>
      </w:r>
      <w:r>
        <w:rPr/>
        <w:object>
          <v:shape id="1126" type="#_x0000_t75" filled="f" stroked="f" style="margin-left:0.0pt;margin-top:0.0pt;width:316.95pt;height:149.8pt;mso-wrap-distance-left:0.0pt;mso-wrap-distance-right:0.0pt;visibility:visible;">
            <v:imagedata r:id="rId102" embosscolor="white" o:title=""/>
            <v:fill/>
          </v:shape>
          <o:OLEObject Type="EMBED" ProgID="ChemDraw.Document.6.0" ShapeID="1126" DrawAspect="Content" ObjectID="0" r:id="rId103"/>
        </w:object>
      </w:r>
      <w:r>
        <w:rPr/>
      </w:r>
    </w:p>
    <w:p>
      <w:pPr>
        <w:pStyle w:val="style0"/>
        <w:spacing w:after="0" w:lineRule="auto" w:line="240"/>
        <w:rPr/>
      </w:pPr>
      <w:r>
        <w:br w:type="page"/>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Reduction of alkyl halides by metal and acid</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jc w:val="center"/>
        <w:rPr/>
      </w:pPr>
      <w:r>
        <w:rPr/>
      </w:r>
      <w:r/>
      <w:r>
        <w:rPr/>
      </w:r>
      <w:r>
        <w:rPr/>
        <w:object>
          <v:shape id="1128" type="#_x0000_t75" filled="f" stroked="f" style="margin-left:0.0pt;margin-top:0.0pt;width:398.55pt;height:226.95pt;mso-wrap-distance-left:0.0pt;mso-wrap-distance-right:0.0pt;visibility:visible;">
            <v:imagedata r:id="rId104" embosscolor="white" o:title=""/>
            <v:fill/>
          </v:shape>
          <o:OLEObject Type="EMBED" ProgID="ChemDraw.Document.6.0" ShapeID="1128" DrawAspect="Content" ObjectID="0" r:id="rId105"/>
        </w:object>
      </w:r>
      <w:r>
        <w:rPr/>
      </w:r>
    </w:p>
    <w:p>
      <w:pPr>
        <w:pStyle w:val="style0"/>
        <w:rPr/>
      </w:pPr>
    </w:p>
    <w:p>
      <w:pPr>
        <w:pStyle w:val="style0"/>
        <w:jc w:val="center"/>
        <w:rPr/>
      </w:pPr>
      <w:r>
        <w:rPr/>
      </w:r>
      <w:r/>
      <w:r>
        <w:rPr/>
      </w:r>
      <w:r>
        <w:rPr/>
        <w:object>
          <v:shape id="1130" type="#_x0000_t75" filled="f" stroked="f" style="margin-left:0.0pt;margin-top:0.0pt;width:409.5pt;height:246.2pt;mso-wrap-distance-left:0.0pt;mso-wrap-distance-right:0.0pt;visibility:visible;">
            <v:imagedata r:id="rId106" embosscolor="white" o:title=""/>
            <v:fill/>
          </v:shape>
          <o:OLEObject Type="EMBED" ProgID="ChemDraw.Document.6.0" ShapeID="1130" DrawAspect="Content" ObjectID="0" r:id="rId107"/>
        </w:object>
      </w:r>
      <w:r>
        <w:rPr/>
      </w:r>
    </w:p>
    <w:p>
      <w:pPr>
        <w:pStyle w:val="style0"/>
        <w:jc w:val="center"/>
        <w:rPr/>
      </w:pPr>
      <w:r>
        <w:br w:type="page"/>
      </w:r>
    </w:p>
    <w:p>
      <w:pPr>
        <w:pStyle w:val="style0"/>
        <w:ind w:left="720" w:hanging="360"/>
        <w:rPr>
          <w:rFonts w:ascii="Times New Roman" w:cs="Times New Roman" w:eastAsia="Times New Roman" w:hAnsi="Times New Roman"/>
          <w:b/>
          <w:sz w:val="24"/>
          <w:szCs w:val="24"/>
        </w:rPr>
      </w:pPr>
      <w:r>
        <w:rPr>
          <w:rFonts w:ascii="Times New Roman" w:cs="Times New Roman" w:eastAsia="Times New Roman" w:hAnsi="Times New Roman"/>
          <w:b/>
          <w:sz w:val="24"/>
          <w:szCs w:val="24"/>
        </w:rPr>
        <w:t>3.  Use of Grignard reagent</w:t>
      </w:r>
    </w:p>
    <w:p>
      <w:pPr>
        <w:pStyle w:val="style0"/>
        <w:ind w:left="360" w:firstLin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Alkyl halides in ether (solvent) reacts with magnesium to form an alkyl magnesium halide (Grignard reagent) which on treatment with water or dilute acids are decomposed to an alkane. </w:t>
      </w:r>
    </w:p>
    <w:p>
      <w:pPr>
        <w:pStyle w:val="style0"/>
        <w:rPr/>
      </w:pPr>
    </w:p>
    <w:p>
      <w:pPr>
        <w:pStyle w:val="style0"/>
        <w:rPr/>
      </w:pPr>
      <w:r>
        <w:rPr/>
        <w:tab/>
      </w:r>
      <w:r>
        <w:rPr/>
      </w:r>
      <w:r/>
      <w:r>
        <w:rPr/>
      </w:r>
      <w:r>
        <w:rPr/>
        <w:object>
          <v:shape id="1132" type="#_x0000_t75" filled="f" stroked="f" style="margin-left:0.0pt;margin-top:0.0pt;width:424.3pt;height:409.5pt;mso-wrap-distance-left:0.0pt;mso-wrap-distance-right:0.0pt;visibility:visible;">
            <v:imagedata r:id="rId108" embosscolor="white" o:title=""/>
            <v:fill/>
          </v:shape>
          <o:OLEObject Type="EMBED" ProgID="ChemDraw.Document.6.0" ShapeID="1132" DrawAspect="Content" ObjectID="0" r:id="rId109"/>
        </w:object>
      </w:r>
      <w:r>
        <w:rPr/>
      </w: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720" w:hanging="360"/>
        <w:rPr>
          <w:rFonts w:ascii="Times New Roman" w:cs="Times New Roman" w:eastAsia="Times New Roman" w:hAnsi="Times New Roman"/>
          <w:b/>
          <w:sz w:val="24"/>
          <w:szCs w:val="24"/>
        </w:rPr>
      </w:pPr>
      <w:r>
        <w:rPr>
          <w:rFonts w:ascii="Times New Roman" w:cs="Times New Roman" w:eastAsia="Times New Roman" w:hAnsi="Times New Roman"/>
          <w:b/>
          <w:sz w:val="24"/>
          <w:szCs w:val="24"/>
        </w:rPr>
        <w:t>4.  Coupling of alkyl halides with organometallic</w:t>
      </w:r>
    </w:p>
    <w:p>
      <w:pPr>
        <w:pStyle w:val="style0"/>
        <w:jc w:val="center"/>
        <w:rPr/>
      </w:pPr>
      <w:r>
        <w:rPr/>
      </w:r>
      <w:r/>
      <w:r>
        <w:rPr/>
      </w:r>
      <w:r>
        <w:rPr/>
        <w:object>
          <v:shape id="1134" type="#_x0000_t75" filled="f" stroked="f" style="margin-left:0.0pt;margin-top:0.0pt;width:376.05pt;height:367.7pt;mso-wrap-distance-left:0.0pt;mso-wrap-distance-right:0.0pt;visibility:visible;">
            <v:imagedata r:id="rId110" embosscolor="white" o:title=""/>
            <v:fill/>
          </v:shape>
          <o:OLEObject Type="EMBED" ProgID="ChemDraw.Document.6.0" ShapeID="1134" DrawAspect="Content" ObjectID="0" r:id="rId111"/>
        </w:object>
      </w:r>
      <w:r>
        <w:rPr/>
      </w:r>
    </w:p>
    <w:p>
      <w:pPr>
        <w:pStyle w:val="style0"/>
        <w:ind w:left="720" w:hanging="360"/>
        <w:rPr>
          <w:rFonts w:ascii="Times New Roman" w:cs="Times New Roman" w:eastAsia="Times New Roman" w:hAnsi="Times New Roman"/>
          <w:b/>
          <w:sz w:val="24"/>
          <w:szCs w:val="24"/>
        </w:rPr>
      </w:pPr>
      <w:r>
        <w:rPr>
          <w:rFonts w:ascii="Times New Roman" w:cs="Times New Roman" w:eastAsia="Times New Roman" w:hAnsi="Times New Roman"/>
          <w:b/>
          <w:sz w:val="24"/>
          <w:szCs w:val="24"/>
        </w:rPr>
        <w:t>5.  Wurtz reaction</w:t>
      </w:r>
    </w:p>
    <w:p>
      <w:pPr>
        <w:pStyle w:val="style0"/>
        <w:rPr/>
      </w:pPr>
      <w:r>
        <w:rPr/>
        <w:tab/>
      </w:r>
      <w:r>
        <w:rPr/>
      </w:r>
      <w:r/>
      <w:r>
        <w:rPr/>
      </w:r>
      <w:r>
        <w:rPr/>
        <w:object>
          <v:shape id="1136" type="#_x0000_t75" filled="f" stroked="f" style="margin-left:0.0pt;margin-top:0.0pt;width:377.35pt;height:90.65pt;mso-wrap-distance-left:0.0pt;mso-wrap-distance-right:0.0pt;visibility:visible;">
            <v:imagedata r:id="rId112" embosscolor="white" o:title=""/>
            <v:fill/>
          </v:shape>
          <o:OLEObject Type="EMBED" ProgID="ChemDraw.Document.6.0" ShapeID="1136" DrawAspect="Content" ObjectID="0" r:id="rId113"/>
        </w:object>
      </w:r>
      <w:r>
        <w:rPr/>
      </w:r>
    </w:p>
    <w:p>
      <w:pPr>
        <w:pStyle w:val="style0"/>
        <w:rPr/>
      </w:pPr>
      <w:r>
        <w:br w:type="page"/>
      </w:r>
    </w:p>
    <w:p>
      <w:pPr>
        <w:pStyle w:val="style0"/>
        <w:ind w:left="720" w:hanging="360"/>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6.  Decarbonylation </w:t>
      </w:r>
    </w:p>
    <w:p>
      <w:pPr>
        <w:pStyle w:val="style0"/>
        <w:rPr>
          <w:rFonts w:ascii="Times New Roman" w:cs="Times New Roman" w:eastAsia="Times New Roman" w:hAnsi="Times New Roman"/>
        </w:rPr>
      </w:pPr>
      <w:r>
        <w:rPr/>
        <w:tab/>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By heating the sodium salt of a carboxylic acid in soda lime.</w:t>
      </w:r>
    </w:p>
    <w:p>
      <w:pPr>
        <w:pStyle w:val="style0"/>
        <w:jc w:val="center"/>
        <w:rPr>
          <w:rFonts w:ascii="Times New Roman" w:cs="Times New Roman" w:eastAsia="Times New Roman" w:hAnsi="Times New Roman"/>
          <w:sz w:val="28"/>
          <w:szCs w:val="28"/>
        </w:rPr>
      </w:pPr>
      <w:r>
        <w:rPr/>
      </w:r>
      <w:r/>
      <w:r>
        <w:rPr/>
      </w:r>
      <w:r>
        <w:rPr/>
        <w:object>
          <v:shape id="1138" type="#_x0000_t75" filled="f" stroked="f" style="margin-left:0.0pt;margin-top:0.0pt;width:309.2pt;height:122.8pt;mso-wrap-distance-left:0.0pt;mso-wrap-distance-right:0.0pt;visibility:visible;">
            <v:imagedata r:id="rId114" embosscolor="white" o:title=""/>
            <v:fill/>
          </v:shape>
          <o:OLEObject Type="EMBED" ProgID="ChemDraw.Document.6.0" ShapeID="1138" DrawAspect="Content" ObjectID="0" r:id="rId115"/>
        </w:object>
      </w:r>
      <w:r>
        <w:rPr/>
      </w:r>
    </w:p>
    <w:p>
      <w:pPr>
        <w:pStyle w:val="style0"/>
        <w:spacing w:after="0" w:lineRule="auto" w:line="240"/>
        <w:rPr/>
      </w:pPr>
      <w:r>
        <w:br w:type="page"/>
      </w:r>
    </w:p>
    <w:bookmarkStart w:id="16" w:name="_44sinio" w:colFirst="0" w:colLast="0"/>
    <w:bookmarkEnd w:id="16"/>
    <w:p>
      <w:pPr>
        <w:pStyle w:val="style0"/>
        <w:keepNext/>
        <w:keepLines/>
        <w:pageBreakBefore w:val="false"/>
        <w:widowControl/>
        <w:pBdr>
          <w:left w:val="nil"/>
          <w:right w:val="nil"/>
          <w:top w:val="nil"/>
          <w:bottom w:val="nil"/>
          <w:between w:val="nil"/>
        </w:pBdr>
        <w:shd w:val="clear" w:color="auto" w:fill="auto"/>
        <w:spacing w:before="480" w:after="240" w:lineRule="auto" w:line="276"/>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3.0</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ALKENES</w:t>
      </w:r>
    </w:p>
    <w:p>
      <w:pPr>
        <w:pStyle w:val="style0"/>
        <w:ind w:firstLine="360"/>
        <w:rPr>
          <w:rFonts w:ascii="Times New Roman" w:cs="Times New Roman" w:eastAsia="Times New Roman" w:hAnsi="Times New Roman"/>
          <w:sz w:val="24"/>
          <w:szCs w:val="24"/>
        </w:rPr>
      </w:pPr>
      <w:r>
        <w:rPr>
          <w:rFonts w:ascii="Times New Roman" w:cs="Times New Roman" w:eastAsia="Times New Roman" w:hAnsi="Times New Roman"/>
          <w:sz w:val="24"/>
          <w:szCs w:val="24"/>
        </w:rPr>
        <w:t>-</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Are unsaturated hydrocarbons with general formula C</w:t>
      </w:r>
      <w:r>
        <w:rPr>
          <w:rFonts w:ascii="Times New Roman" w:cs="Times New Roman" w:eastAsia="Times New Roman" w:hAnsi="Times New Roman"/>
          <w:sz w:val="24"/>
          <w:szCs w:val="24"/>
          <w:vertAlign w:val="subscript"/>
        </w:rPr>
        <w:t>n</w:t>
      </w:r>
      <w:r>
        <w:rPr>
          <w:rFonts w:ascii="Times New Roman" w:cs="Times New Roman" w:eastAsia="Times New Roman" w:hAnsi="Times New Roman"/>
          <w:sz w:val="24"/>
          <w:szCs w:val="24"/>
        </w:rPr>
        <w:t>H</w:t>
      </w:r>
      <w:r>
        <w:rPr>
          <w:rFonts w:ascii="Times New Roman" w:cs="Times New Roman" w:eastAsia="Times New Roman" w:hAnsi="Times New Roman"/>
          <w:sz w:val="24"/>
          <w:szCs w:val="24"/>
          <w:vertAlign w:val="subscript"/>
        </w:rPr>
        <w:t>2n</w:t>
      </w:r>
      <w:r>
        <w:rPr>
          <w:rFonts w:ascii="Times New Roman" w:cs="Times New Roman" w:eastAsia="Times New Roman" w:hAnsi="Times New Roman"/>
          <w:sz w:val="24"/>
          <w:szCs w:val="24"/>
        </w:rPr>
        <w:t xml:space="preserve">. </w:t>
      </w:r>
    </w:p>
    <w:p>
      <w:pPr>
        <w:pStyle w:val="style0"/>
        <w:spacing w:after="0"/>
        <w:ind w:firstLine="36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 A study of the reactions of alkenes is really the study of c=c double bond that consists of one</w:t>
      </w:r>
    </w:p>
    <w:p>
      <w:pPr>
        <w:pStyle w:val="style0"/>
        <w:spacing w:after="0"/>
        <w:ind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sigma and one pi bond.</w:t>
      </w:r>
    </w:p>
    <w:p>
      <w:pPr>
        <w:pStyle w:val="style0"/>
        <w:spacing w:after="0"/>
        <w:ind w:firstLine="360"/>
        <w:rPr>
          <w:rFonts w:ascii="Times New Roman" w:cs="Times New Roman" w:eastAsia="Times New Roman" w:hAnsi="Times New Roman"/>
          <w:sz w:val="24"/>
          <w:szCs w:val="24"/>
        </w:rPr>
      </w:pPr>
      <w:r>
        <w:rPr>
          <w:rFonts w:ascii="Times New Roman" w:cs="Times New Roman" w:eastAsia="Times New Roman" w:hAnsi="Times New Roman"/>
          <w:sz w:val="24"/>
          <w:szCs w:val="24"/>
        </w:rPr>
        <w:t>-</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Due to the presence of the pi bond, that causes unsaturation, alkenes are more reactive than</w:t>
      </w:r>
    </w:p>
    <w:p>
      <w:pPr>
        <w:pStyle w:val="style0"/>
        <w:spacing w:after="0"/>
        <w:ind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alkanes.</w:t>
      </w:r>
    </w:p>
    <w:p>
      <w:pPr>
        <w:pStyle w:val="style0"/>
        <w:spacing w:after="0"/>
        <w:ind w:firstLine="360"/>
        <w:rPr>
          <w:rFonts w:ascii="Times New Roman" w:cs="Times New Roman" w:eastAsia="Times New Roman" w:hAnsi="Times New Roman"/>
          <w:sz w:val="24"/>
          <w:szCs w:val="24"/>
        </w:rPr>
      </w:pPr>
      <w:r>
        <w:rPr>
          <w:rFonts w:ascii="Times New Roman" w:cs="Times New Roman" w:eastAsia="Times New Roman" w:hAnsi="Times New Roman"/>
          <w:sz w:val="24"/>
          <w:szCs w:val="24"/>
        </w:rPr>
        <w:t>-</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There is no free rotation about the c=c double bond. The double bond is rigid.</w:t>
      </w:r>
    </w:p>
    <w:p>
      <w:pPr>
        <w:pStyle w:val="style0"/>
        <w:spacing w:after="0"/>
        <w:ind w:firstLine="36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older name of this family of compounds that is still often used is ‘</w:t>
      </w:r>
      <w:r>
        <w:rPr>
          <w:rFonts w:ascii="Times New Roman" w:cs="Times New Roman" w:eastAsia="Times New Roman" w:hAnsi="Times New Roman"/>
          <w:b/>
          <w:sz w:val="24"/>
          <w:szCs w:val="24"/>
        </w:rPr>
        <w:t>olefins</w:t>
      </w:r>
      <w:r>
        <w:rPr>
          <w:rFonts w:ascii="Times New Roman" w:cs="Times New Roman" w:eastAsia="Times New Roman" w:hAnsi="Times New Roman"/>
          <w:sz w:val="24"/>
          <w:szCs w:val="24"/>
        </w:rPr>
        <w:t>’</w:t>
      </w:r>
    </w:p>
    <w:p>
      <w:pPr>
        <w:pStyle w:val="style0"/>
        <w:spacing w:after="0"/>
        <w:ind w:firstLine="360"/>
        <w:rPr>
          <w:rFonts w:ascii="Times New Roman" w:cs="Times New Roman" w:eastAsia="Times New Roman" w:hAnsi="Times New Roman"/>
          <w:sz w:val="24"/>
          <w:szCs w:val="24"/>
        </w:rPr>
      </w:pPr>
    </w:p>
    <w:bookmarkStart w:id="17" w:name="_2jxsxqh" w:colFirst="0" w:colLast="0"/>
    <w:bookmarkEnd w:id="17"/>
    <w:p>
      <w:pPr>
        <w:pStyle w:val="style0"/>
        <w:keepNext/>
        <w:keepLines/>
        <w:pageBreakBefore w:val="false"/>
        <w:widowControl/>
        <w:pBdr>
          <w:left w:val="nil"/>
          <w:right w:val="nil"/>
          <w:top w:val="nil"/>
          <w:bottom w:val="nil"/>
          <w:between w:val="nil"/>
        </w:pBdr>
        <w:shd w:val="clear" w:color="auto" w:fill="auto"/>
        <w:spacing w:before="200" w:after="24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3.1</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Sources of alkenes</w:t>
      </w:r>
    </w:p>
    <w:p>
      <w:pPr>
        <w:pStyle w:val="style0"/>
        <w:spacing w:after="0"/>
        <w:ind w:firstLine="360"/>
        <w:rPr>
          <w:rFonts w:ascii="Times New Roman" w:cs="Times New Roman" w:eastAsia="Times New Roman" w:hAnsi="Times New Roman"/>
          <w:sz w:val="24"/>
          <w:szCs w:val="24"/>
        </w:rPr>
      </w:pPr>
      <w:r>
        <w:rPr>
          <w:rFonts w:ascii="Times New Roman" w:cs="Times New Roman" w:eastAsia="Times New Roman" w:hAnsi="Times New Roman"/>
          <w:sz w:val="24"/>
          <w:szCs w:val="24"/>
        </w:rPr>
        <w:t>-</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 Catalytic cracking of petroleum</w:t>
      </w:r>
    </w:p>
    <w:p>
      <w:pPr>
        <w:pStyle w:val="style0"/>
        <w:spacing w:after="0"/>
        <w:ind w:firstLine="360"/>
        <w:rPr>
          <w:rFonts w:ascii="Times New Roman" w:cs="Times New Roman" w:eastAsia="Times New Roman" w:hAnsi="Times New Roman"/>
          <w:sz w:val="24"/>
          <w:szCs w:val="24"/>
        </w:rPr>
      </w:pPr>
      <w:r>
        <w:rPr>
          <w:rFonts w:ascii="Times New Roman" w:cs="Times New Roman" w:eastAsia="Times New Roman" w:hAnsi="Times New Roman"/>
          <w:sz w:val="24"/>
          <w:szCs w:val="24"/>
        </w:rPr>
        <w:t>-</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Dehydration of ethanol that is produced by fermentation of carbohydrates.</w:t>
      </w:r>
    </w:p>
    <w:p>
      <w:pPr>
        <w:pStyle w:val="style0"/>
        <w:spacing w:after="0"/>
        <w:ind w:firstLine="360"/>
        <w:rPr>
          <w:rFonts w:ascii="Times New Roman" w:cs="Times New Roman" w:eastAsia="Times New Roman" w:hAnsi="Times New Roman"/>
          <w:sz w:val="24"/>
          <w:szCs w:val="24"/>
        </w:rPr>
      </w:pPr>
    </w:p>
    <w:bookmarkStart w:id="18" w:name="_z337ya" w:colFirst="0" w:colLast="0"/>
    <w:bookmarkEnd w:id="18"/>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3.2</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Nomenclature of alkenes</w:t>
      </w:r>
    </w:p>
    <w:p>
      <w:pPr>
        <w:pStyle w:val="style0"/>
        <w:spacing w:after="0"/>
        <w:ind w:firstLine="360"/>
        <w:rPr>
          <w:rFonts w:ascii="Times New Roman" w:cs="Times New Roman" w:eastAsia="Times New Roman" w:hAnsi="Times New Roman"/>
          <w:sz w:val="24"/>
          <w:szCs w:val="24"/>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Names are derived by replacing the ending –ane of the corresponding alkane with –ene e.g</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360"/>
        <w:ind w:left="810" w:right="0" w:firstLine="63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subscript"/>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Ethene</w:t>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3</w:t>
      </w:r>
      <w:r>
        <w:rPr>
          <w:rFonts w:ascii="Times New Roman" w:cs="Times New Roman" w:eastAsia="Times New Roman" w:hAnsi="Times New Roman"/>
          <w:b w:val="false"/>
          <w:i w:val="false"/>
          <w:smallCaps w:val="false"/>
          <w:color w:val="000000"/>
          <w:sz w:val="24"/>
          <w:szCs w:val="24"/>
          <w:u w:val="none"/>
          <w:shd w:val="clear" w:color="auto" w:fill="auto"/>
          <w:vertAlign w:val="baseline"/>
        </w:rPr>
        <w:t>CH=CH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subscript"/>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Propene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360"/>
        <w:ind w:left="810" w:right="0" w:firstLine="63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longest carbon chain with the double bond is considered to be the parent alkene.</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 chain is numbered in the direction that gives the double bonded carbon atoms the lowest possible numbers.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 rules for naming alkanes are pretty much the same as those for alkanes </w:t>
      </w:r>
      <w:r>
        <w:rPr>
          <w:rFonts w:ascii="Times New Roman" w:cs="Times New Roman" w:eastAsia="Times New Roman" w:hAnsi="Times New Roman"/>
          <w:b/>
          <w:i w:val="false"/>
          <w:smallCaps w:val="false"/>
          <w:color w:val="000000"/>
          <w:sz w:val="24"/>
          <w:szCs w:val="24"/>
          <w:u w:val="none"/>
          <w:shd w:val="clear" w:color="auto" w:fill="auto"/>
          <w:vertAlign w:val="baseline"/>
        </w:rPr>
        <w:t>except</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that the double bond is given </w:t>
      </w:r>
      <w:r>
        <w:rPr>
          <w:rFonts w:ascii="Times New Roman" w:cs="Times New Roman" w:eastAsia="Times New Roman" w:hAnsi="Times New Roman"/>
          <w:b/>
          <w:i w:val="false"/>
          <w:smallCaps w:val="false"/>
          <w:color w:val="000000"/>
          <w:sz w:val="24"/>
          <w:szCs w:val="24"/>
          <w:u w:val="none"/>
          <w:shd w:val="clear" w:color="auto" w:fill="auto"/>
          <w:vertAlign w:val="baseline"/>
        </w:rPr>
        <w:t>preference</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in numbering the chain. This because the double bond is regarded as the functional group in the molecule.</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In substituted alkenes the numbers and names of substituents are mentioned first, followed by the position of the double bond and lastly by the name of the parent alkene.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360"/>
        <w:ind w:left="108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360"/>
        <w:ind w:left="36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Examples</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72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360"/>
        <w:ind w:left="90" w:right="0" w:hanging="360"/>
        <w:jc w:val="center"/>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40" type="#_x0000_t75" filled="f" stroked="f" style="margin-left:0.0pt;margin-top:0.0pt;width:428.8pt;height:257.15pt;mso-wrap-distance-left:0.0pt;mso-wrap-distance-right:0.0pt;visibility:visible;">
            <v:imagedata r:id="rId116" embosscolor="white" o:title=""/>
            <v:fill/>
          </v:shape>
          <o:OLEObject Type="EMBED" ProgID="ChemDraw.Document.6.0" ShapeID="1140" DrawAspect="Content" ObjectID="0" r:id="rId117"/>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360"/>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When two or more double bonds are present, the terminal –ane of the corresponding alkane is replaced by –adiene, atriene e.t.c to obtain the name of the compound e.g</w:t>
      </w:r>
    </w:p>
    <w:p>
      <w:pPr>
        <w:pStyle w:val="style0"/>
        <w:keepNext w:val="false"/>
        <w:keepLines w:val="false"/>
        <w:pageBreakBefore w:val="false"/>
        <w:widowControl/>
        <w:pBdr>
          <w:left w:val="nil"/>
          <w:right w:val="nil"/>
          <w:top w:val="nil"/>
          <w:bottom w:val="nil"/>
          <w:between w:val="nil"/>
        </w:pBdr>
        <w:shd w:val="clear" w:color="auto" w:fill="auto"/>
        <w:tabs>
          <w:tab w:val="left" w:leader="none" w:pos="810"/>
        </w:tabs>
        <w:spacing w:before="0" w:after="0" w:lineRule="auto" w:line="360"/>
        <w:ind w:left="9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p>
    <w:p>
      <w:pPr>
        <w:pStyle w:val="style0"/>
        <w:keepNext w:val="false"/>
        <w:keepLines w:val="false"/>
        <w:pageBreakBefore w:val="false"/>
        <w:widowControl/>
        <w:pBdr>
          <w:left w:val="nil"/>
          <w:right w:val="nil"/>
          <w:top w:val="nil"/>
          <w:bottom w:val="nil"/>
          <w:between w:val="nil"/>
        </w:pBdr>
        <w:shd w:val="clear" w:color="auto" w:fill="auto"/>
        <w:tabs>
          <w:tab w:val="left" w:leader="none" w:pos="810"/>
        </w:tabs>
        <w:spacing w:before="0" w:after="0" w:lineRule="auto" w:line="360"/>
        <w:ind w:left="9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=CHCH=CH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subscript"/>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1, 3-Butadiene</w:t>
      </w:r>
    </w:p>
    <w:p>
      <w:pPr>
        <w:pStyle w:val="style0"/>
        <w:keepNext w:val="false"/>
        <w:keepLines w:val="false"/>
        <w:pageBreakBefore w:val="false"/>
        <w:widowControl/>
        <w:pBdr>
          <w:left w:val="nil"/>
          <w:right w:val="nil"/>
          <w:top w:val="nil"/>
          <w:bottom w:val="nil"/>
          <w:between w:val="nil"/>
        </w:pBdr>
        <w:shd w:val="clear" w:color="auto" w:fill="auto"/>
        <w:tabs>
          <w:tab w:val="left" w:leader="none" w:pos="810"/>
        </w:tabs>
        <w:spacing w:before="0" w:after="0" w:lineRule="auto" w:line="360"/>
        <w:ind w:left="9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810"/>
        </w:tabs>
        <w:spacing w:before="0" w:after="240" w:lineRule="auto" w:line="360"/>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longest chain containing both double bonds is taken to be the parent chain.</w:t>
      </w:r>
    </w:p>
    <w:p>
      <w:pPr>
        <w:pStyle w:val="style0"/>
        <w:keepNext w:val="false"/>
        <w:keepLines w:val="false"/>
        <w:pageBreakBefore w:val="false"/>
        <w:widowControl/>
        <w:pBdr>
          <w:left w:val="nil"/>
          <w:right w:val="nil"/>
          <w:top w:val="nil"/>
          <w:bottom w:val="nil"/>
          <w:between w:val="nil"/>
        </w:pBdr>
        <w:shd w:val="clear" w:color="auto" w:fill="auto"/>
        <w:tabs>
          <w:tab w:val="left" w:leader="none" w:pos="810"/>
        </w:tabs>
        <w:spacing w:before="0" w:after="0" w:lineRule="auto" w:line="360"/>
        <w:ind w:left="9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42" type="#_x0000_t75" filled="f" stroked="f" style="margin-left:0.0pt;margin-top:0.0pt;width:282.2pt;height:36.65pt;mso-wrap-distance-left:0.0pt;mso-wrap-distance-right:0.0pt;visibility:visible;">
            <v:imagedata r:id="rId118" embosscolor="white" o:title=""/>
            <v:fill/>
          </v:shape>
          <o:OLEObject Type="EMBED" ProgID="ChemDraw.Document.6.0" ShapeID="1142" DrawAspect="Content" ObjectID="0" r:id="rId119"/>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810"/>
        </w:tabs>
        <w:spacing w:before="0" w:after="0" w:lineRule="auto" w:line="360"/>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If more than one substituent is present, the substituents are named in alphabetical order e.g.</w:t>
      </w:r>
    </w:p>
    <w:p>
      <w:pPr>
        <w:pStyle w:val="style0"/>
        <w:keepNext w:val="false"/>
        <w:keepLines w:val="false"/>
        <w:pageBreakBefore w:val="false"/>
        <w:widowControl/>
        <w:pBdr>
          <w:left w:val="nil"/>
          <w:right w:val="nil"/>
          <w:top w:val="nil"/>
          <w:bottom w:val="nil"/>
          <w:between w:val="nil"/>
        </w:pBdr>
        <w:shd w:val="clear" w:color="auto" w:fill="auto"/>
        <w:tabs>
          <w:tab w:val="left" w:leader="none" w:pos="810"/>
        </w:tabs>
        <w:spacing w:before="0" w:after="0" w:lineRule="auto" w:line="360"/>
        <w:ind w:left="9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44" type="#_x0000_t75" filled="f" stroked="f" style="margin-left:0.0pt;margin-top:0.0pt;width:333.65pt;height:61.05pt;mso-wrap-distance-left:0.0pt;mso-wrap-distance-right:0.0pt;visibility:visible;">
            <v:imagedata r:id="rId120" embosscolor="white" o:title=""/>
            <v:fill/>
          </v:shape>
          <o:OLEObject Type="EMBED" ProgID="ChemDraw.Document.6.0" ShapeID="1144" DrawAspect="Content" ObjectID="0" r:id="rId121"/>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810"/>
        </w:tabs>
        <w:spacing w:before="0" w:after="0" w:lineRule="auto" w:line="360"/>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Cyclic alkenes are named by prefixing the word ‘cyclo-‘ or ‘bicyclo’ (whichever is applicable)  to the name of the corresponding open chain alkene. The carbon atoms of the double bond are considered to be atposition 1.  e.g.</w:t>
      </w:r>
    </w:p>
    <w:p>
      <w:pPr>
        <w:pStyle w:val="style0"/>
        <w:spacing w:after="0"/>
        <w:ind w:firstLine="360"/>
        <w:jc w:val="center"/>
        <w:rPr/>
      </w:pPr>
      <w:r>
        <w:rPr/>
      </w:r>
      <w:r/>
      <w:r>
        <w:rPr/>
      </w:r>
      <w:r>
        <w:rPr/>
        <w:object>
          <v:shape id="1146" type="#_x0000_t75" filled="f" stroked="f" style="margin-left:0.0pt;margin-top:0.0pt;width:368.35pt;height:77.8pt;mso-wrap-distance-left:0.0pt;mso-wrap-distance-right:0.0pt;visibility:visible;">
            <v:imagedata r:id="rId122" embosscolor="white" o:title=""/>
            <v:fill/>
          </v:shape>
          <o:OLEObject Type="EMBED" ProgID="ChemDraw.Document.6.0" ShapeID="1146" DrawAspect="Content" ObjectID="0" r:id="rId123"/>
        </w:object>
      </w:r>
      <w:r>
        <w:rPr/>
      </w:r>
    </w:p>
    <w:bookmarkStart w:id="19" w:name="_3j2qqm3" w:colFirst="0" w:colLast="0"/>
    <w:bookmarkEnd w:id="19"/>
    <w:p>
      <w:pPr>
        <w:pStyle w:val="style0"/>
        <w:keepNext/>
        <w:keepLines/>
        <w:pageBreakBefore w:val="false"/>
        <w:widowControl/>
        <w:numPr>
          <w:ilvl w:val="1"/>
          <w:numId w:val="2"/>
        </w:numPr>
        <w:pBdr>
          <w:left w:val="nil"/>
          <w:right w:val="nil"/>
          <w:top w:val="nil"/>
          <w:bottom w:val="nil"/>
          <w:between w:val="nil"/>
        </w:pBdr>
        <w:shd w:val="clear" w:color="auto" w:fill="auto"/>
        <w:spacing w:before="200" w:after="240" w:lineRule="auto" w:line="276"/>
        <w:ind w:left="720" w:right="0" w:hanging="720"/>
        <w:jc w:val="left"/>
        <w:rPr/>
      </w:pPr>
      <w:r>
        <w:rPr>
          <w:rFonts w:ascii="Times New Roman" w:cs="Times New Roman" w:eastAsia="Times New Roman" w:hAnsi="Times New Roman"/>
          <w:b/>
          <w:i w:val="false"/>
          <w:smallCaps w:val="false"/>
          <w:color w:val="000000"/>
          <w:sz w:val="24"/>
          <w:szCs w:val="24"/>
          <w:u w:val="none"/>
          <w:shd w:val="clear" w:color="auto" w:fill="auto"/>
          <w:vertAlign w:val="baseline"/>
        </w:rPr>
        <w:t>Structural isomerism in alkenes(Cis ,Trans, E, Z)</w:t>
      </w:r>
    </w:p>
    <w:p>
      <w:pPr>
        <w:pStyle w:val="style0"/>
        <w:numPr>
          <w:ilvl w:val="0"/>
          <w:numId w:val="21"/>
        </w:numPr>
        <w:ind w:left="1080" w:hanging="360"/>
        <w:rPr/>
      </w:pPr>
      <w:r>
        <w:rPr>
          <w:rFonts w:ascii="Times New Roman" w:cs="Times New Roman" w:eastAsia="Times New Roman" w:hAnsi="Times New Roman"/>
        </w:rPr>
        <w:t xml:space="preserve">Rigidity and lack of rotation of theC=C double bonds in alkenes give rise to ‘Cis’ and ‘Trans’ geometric isomerism depending on how the groups attached to the double bond are oriented in space.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108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The different spatial arrangement of the groups around the double bond give rise to difference in chemical properties.</w:t>
      </w:r>
    </w:p>
    <w:p>
      <w:pPr>
        <w:pStyle w:val="style0"/>
        <w:numPr>
          <w:ilvl w:val="0"/>
          <w:numId w:val="21"/>
        </w:numPr>
        <w:ind w:left="1080" w:hanging="360"/>
        <w:rPr/>
      </w:pPr>
      <w:r>
        <w:rPr>
          <w:rFonts w:ascii="Times New Roman" w:cs="Times New Roman" w:eastAsia="Times New Roman" w:hAnsi="Times New Roman"/>
        </w:rPr>
        <w:t xml:space="preserve">Geometric isomerism cannot exist if either of the doubly bonded carbon atoms carry identical groups. e.g. </w:t>
      </w:r>
    </w:p>
    <w:p>
      <w:pPr>
        <w:pStyle w:val="style0"/>
        <w:jc w:val="center"/>
        <w:rPr>
          <w:rFonts w:ascii="Times New Roman" w:cs="Times New Roman" w:eastAsia="Times New Roman" w:hAnsi="Times New Roman"/>
        </w:rPr>
      </w:pPr>
      <w:r>
        <w:rPr/>
      </w:r>
      <w:r/>
      <w:r>
        <w:rPr/>
      </w:r>
      <w:r>
        <w:rPr/>
        <w:object>
          <v:shape id="1148" type="#_x0000_t75" filled="f" stroked="f" style="margin-left:0.0pt;margin-top:0.0pt;width:388.3pt;height:262.3pt;mso-wrap-distance-left:0.0pt;mso-wrap-distance-right:0.0pt;visibility:visible;">
            <v:imagedata r:id="rId124" embosscolor="white" o:title=""/>
            <v:fill/>
          </v:shape>
          <o:OLEObject Type="EMBED" ProgID="ChemDraw.Document.6.0" ShapeID="1148" DrawAspect="Content" ObjectID="0" r:id="rId125"/>
        </w:object>
      </w:r>
      <w:r>
        <w:rPr/>
      </w:r>
    </w:p>
    <w:p>
      <w:pPr>
        <w:pStyle w:val="style0"/>
        <w:rPr>
          <w:rFonts w:ascii="Times New Roman" w:cs="Times New Roman" w:eastAsia="Times New Roman" w:hAnsi="Times New Roman"/>
        </w:rPr>
      </w:pPr>
    </w:p>
    <w:p>
      <w:pPr>
        <w:pStyle w:val="style0"/>
        <w:numPr>
          <w:ilvl w:val="0"/>
          <w:numId w:val="21"/>
        </w:numPr>
        <w:ind w:left="1080" w:hanging="360"/>
        <w:rPr/>
      </w:pPr>
      <w:r>
        <w:rPr>
          <w:rFonts w:ascii="Times New Roman" w:cs="Times New Roman" w:eastAsia="Times New Roman" w:hAnsi="Times New Roman"/>
        </w:rPr>
        <w:t>However, the ‘Cis – Trans’ nomenclature system can only be applied to a small number of alkenes.</w:t>
      </w:r>
    </w:p>
    <w:p>
      <w:pPr>
        <w:pStyle w:val="style0"/>
        <w:numPr>
          <w:ilvl w:val="0"/>
          <w:numId w:val="21"/>
        </w:numPr>
        <w:ind w:left="1080" w:hanging="360"/>
        <w:rPr/>
      </w:pPr>
      <w:r>
        <w:rPr>
          <w:rFonts w:ascii="Times New Roman" w:cs="Times New Roman" w:eastAsia="Times New Roman" w:hAnsi="Times New Roman"/>
        </w:rPr>
        <w:t>For instance the ‘Cis – Trans’ system cannot distinguish between the two isomers of 2-Bromo-1-chloro-1-flouroethene.</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0" w:right="0" w:firstLine="0"/>
        <w:jc w:val="left"/>
        <w:rPr>
          <w:rFonts w:ascii="Calibri" w:cs="Calibri" w:eastAsia="Calibri" w:hAnsi="Calibri"/>
          <w:b w:val="false"/>
          <w:i w:val="false"/>
          <w:smallCaps w:val="false"/>
          <w:color w:val="000000"/>
          <w:sz w:val="22"/>
          <w:szCs w:val="22"/>
          <w:u w:val="none"/>
          <w:shd w:val="clear" w:color="auto" w:fill="auto"/>
          <w:vertAlign w:val="baseline"/>
        </w:rPr>
      </w:pPr>
    </w:p>
    <w:p>
      <w:pPr>
        <w:pStyle w:val="style0"/>
        <w:ind w:left="1080" w:firstLine="0"/>
        <w:rPr>
          <w:rFonts w:ascii="Times New Roman" w:cs="Times New Roman" w:eastAsia="Times New Roman" w:hAnsi="Times New Roman"/>
        </w:rPr>
      </w:pPr>
    </w:p>
    <w:p>
      <w:pPr>
        <w:pStyle w:val="style0"/>
        <w:jc w:val="center"/>
        <w:rPr>
          <w:rFonts w:ascii="Times New Roman" w:cs="Times New Roman" w:eastAsia="Times New Roman" w:hAnsi="Times New Roman"/>
        </w:rPr>
      </w:pPr>
      <w:r>
        <w:rPr/>
      </w:r>
      <w:r/>
      <w:r>
        <w:rPr/>
      </w:r>
      <w:r>
        <w:rPr/>
        <w:object>
          <v:shape id="1150" type="#_x0000_t75" filled="f" stroked="f" style="margin-left:0.0pt;margin-top:0.0pt;width:311.15pt;height:197.35pt;mso-wrap-distance-left:0.0pt;mso-wrap-distance-right:0.0pt;visibility:visible;">
            <v:imagedata r:id="rId126" embosscolor="white" o:title=""/>
            <v:fill/>
          </v:shape>
          <o:OLEObject Type="EMBED" ProgID="ChemDraw.Document.6.0" ShapeID="1150" DrawAspect="Content" ObjectID="0" r:id="rId127"/>
        </w:object>
      </w:r>
      <w:r>
        <w:rPr/>
      </w:r>
    </w:p>
    <w:p>
      <w:pPr>
        <w:pStyle w:val="style0"/>
        <w:numPr>
          <w:ilvl w:val="0"/>
          <w:numId w:val="21"/>
        </w:numPr>
        <w:ind w:left="1080" w:hanging="360"/>
        <w:rPr/>
      </w:pPr>
      <w:r>
        <w:rPr>
          <w:rFonts w:ascii="Times New Roman" w:cs="Times New Roman" w:eastAsia="Times New Roman" w:hAnsi="Times New Roman"/>
        </w:rPr>
        <w:t>In the modern ‘E-Z’ system of the Cahn Ingold Prelog convention, priorities are assigned to each of the two groups attached to each of the two carbons based on their atomic numbers.</w:t>
      </w:r>
    </w:p>
    <w:p>
      <w:pPr>
        <w:pStyle w:val="style0"/>
        <w:numPr>
          <w:ilvl w:val="0"/>
          <w:numId w:val="21"/>
        </w:numPr>
        <w:ind w:left="1080" w:hanging="360"/>
        <w:rPr/>
      </w:pPr>
      <w:r>
        <w:rPr>
          <w:rFonts w:ascii="Times New Roman" w:cs="Times New Roman" w:eastAsia="Times New Roman" w:hAnsi="Times New Roman"/>
        </w:rPr>
        <w:t xml:space="preserve">We simply consider the two groups attached to the same carbon atom of the double bond and decide which has a higher priority. </w:t>
      </w:r>
    </w:p>
    <w:p>
      <w:pPr>
        <w:pStyle w:val="style0"/>
        <w:numPr>
          <w:ilvl w:val="0"/>
          <w:numId w:val="21"/>
        </w:numPr>
        <w:ind w:left="1080" w:hanging="360"/>
        <w:rPr/>
      </w:pPr>
      <w:r>
        <w:rPr>
          <w:rFonts w:ascii="Times New Roman" w:cs="Times New Roman" w:eastAsia="Times New Roman" w:hAnsi="Times New Roman"/>
        </w:rPr>
        <w:t>The higher the atomic number, the higher the priority.</w:t>
      </w:r>
    </w:p>
    <w:p>
      <w:pPr>
        <w:pStyle w:val="style0"/>
        <w:numPr>
          <w:ilvl w:val="0"/>
          <w:numId w:val="21"/>
        </w:numPr>
        <w:ind w:left="1080" w:hanging="360"/>
        <w:rPr/>
      </w:pPr>
      <w:r>
        <w:rPr>
          <w:rFonts w:ascii="Times New Roman" w:cs="Times New Roman" w:eastAsia="Times New Roman" w:hAnsi="Times New Roman"/>
        </w:rPr>
        <w:t>When higher priority groups at each carbon atom are on the same side, the isomer is designated letter  (Z) (zusamen meaning together).</w:t>
      </w:r>
    </w:p>
    <w:p>
      <w:pPr>
        <w:pStyle w:val="style0"/>
        <w:numPr>
          <w:ilvl w:val="0"/>
          <w:numId w:val="21"/>
        </w:numPr>
        <w:ind w:left="1080" w:hanging="360"/>
        <w:rPr/>
      </w:pPr>
      <w:r>
        <w:rPr>
          <w:rFonts w:ascii="Times New Roman" w:cs="Times New Roman" w:eastAsia="Times New Roman" w:hAnsi="Times New Roman"/>
        </w:rPr>
        <w:t>It two groups of higher priority are on opposite sides of the double bond, it is designated letter (E) (entegen meaning opposite).</w:t>
      </w:r>
    </w:p>
    <w:p>
      <w:pPr>
        <w:pStyle w:val="style0"/>
        <w:numPr>
          <w:ilvl w:val="0"/>
          <w:numId w:val="21"/>
        </w:numPr>
        <w:ind w:left="1080" w:hanging="360"/>
        <w:rPr/>
      </w:pPr>
      <w:r>
        <w:rPr>
          <w:rFonts w:ascii="Times New Roman" w:cs="Times New Roman" w:eastAsia="Times New Roman" w:hAnsi="Times New Roman"/>
        </w:rPr>
        <w:t>Examples:</w:t>
      </w:r>
    </w:p>
    <w:p>
      <w:pPr>
        <w:pStyle w:val="style0"/>
        <w:jc w:val="center"/>
        <w:rPr/>
      </w:pPr>
      <w:r>
        <w:rPr/>
      </w:r>
      <w:r/>
      <w:r>
        <w:rPr/>
      </w:r>
      <w:r>
        <w:rPr/>
        <w:object>
          <v:shape id="1152" type="#_x0000_t75" filled="f" stroked="f" style="margin-left:0.0pt;margin-top:0.0pt;width:383.15pt;height:274.5pt;mso-wrap-distance-left:0.0pt;mso-wrap-distance-right:0.0pt;visibility:visible;">
            <v:imagedata r:id="rId128" embosscolor="white" o:title=""/>
            <v:fill/>
          </v:shape>
          <o:OLEObject Type="EMBED" ProgID="ChemDraw.Document.6.0" ShapeID="1152" DrawAspect="Content" ObjectID="0" r:id="rId129"/>
        </w:object>
      </w:r>
      <w:r>
        <w:rPr/>
      </w:r>
    </w:p>
    <w:p>
      <w:pPr>
        <w:pStyle w:val="style0"/>
        <w:jc w:val="center"/>
        <w:rPr>
          <w:rFonts w:ascii="Times New Roman" w:cs="Times New Roman" w:eastAsia="Times New Roman" w:hAnsi="Times New Roman"/>
        </w:rPr>
      </w:pPr>
      <w:r>
        <w:rPr/>
      </w:r>
      <w:r/>
      <w:r>
        <w:rPr/>
      </w:r>
      <w:r>
        <w:rPr/>
        <w:object>
          <v:shape id="1154" type="#_x0000_t75" filled="f" stroked="f" style="margin-left:0.0pt;margin-top:0.0pt;width:393.45pt;height:130.5pt;mso-wrap-distance-left:0.0pt;mso-wrap-distance-right:0.0pt;visibility:visible;">
            <v:imagedata r:id="rId130" embosscolor="white" o:title=""/>
            <v:fill/>
          </v:shape>
          <o:OLEObject Type="EMBED" ProgID="ChemDraw.Document.6.0" ShapeID="1154" DrawAspect="Content" ObjectID="0" r:id="rId131"/>
        </w:object>
      </w:r>
      <w:r>
        <w:rPr/>
      </w:r>
    </w:p>
    <w:p>
      <w:pPr>
        <w:pStyle w:val="style0"/>
        <w:numPr>
          <w:ilvl w:val="0"/>
          <w:numId w:val="21"/>
        </w:numPr>
        <w:ind w:left="0" w:hanging="360"/>
        <w:rPr>
          <w:sz w:val="24"/>
          <w:szCs w:val="24"/>
        </w:rPr>
      </w:pPr>
      <w:r>
        <w:rPr>
          <w:rFonts w:ascii="Times New Roman" w:cs="Times New Roman" w:eastAsia="Times New Roman" w:hAnsi="Times New Roman"/>
          <w:sz w:val="24"/>
          <w:szCs w:val="24"/>
        </w:rPr>
        <w:t>Trans-alkenes are usually higher melting than their cis isomers because of higher symmetry, but their boiling points differ very little.</w:t>
      </w:r>
    </w:p>
    <w:p>
      <w:pPr>
        <w:pStyle w:val="style0"/>
        <w:numPr>
          <w:ilvl w:val="0"/>
          <w:numId w:val="21"/>
        </w:numPr>
        <w:ind w:left="0" w:hanging="360"/>
        <w:rPr>
          <w:sz w:val="24"/>
          <w:szCs w:val="24"/>
        </w:rPr>
      </w:pPr>
      <w:r>
        <w:rPr>
          <w:rFonts w:ascii="Times New Roman" w:cs="Times New Roman" w:eastAsia="Times New Roman" w:hAnsi="Times New Roman"/>
          <w:sz w:val="24"/>
          <w:szCs w:val="24"/>
        </w:rPr>
        <w:t xml:space="preserve">The cis-isomer has lower m.p., lower density and higher solubility than that of the trans-isomer. These properties can be explained by the existence of intramolecular hydrogen bonding in the cis-isomer, which reduces the chance of intermolecular hydrogen bonding, and thus weaken interactions between molecules of the cis-isomer. </w:t>
      </w:r>
    </w:p>
    <w:bookmarkStart w:id="20" w:name="_1y810tw" w:colFirst="0" w:colLast="0"/>
    <w:bookmarkEnd w:id="20"/>
    <w:p>
      <w:pPr>
        <w:pStyle w:val="style0"/>
        <w:keepNext/>
        <w:keepLines/>
        <w:pageBreakBefore w:val="false"/>
        <w:widowControl/>
        <w:pBdr>
          <w:left w:val="nil"/>
          <w:right w:val="nil"/>
          <w:top w:val="nil"/>
          <w:bottom w:val="nil"/>
          <w:between w:val="nil"/>
        </w:pBdr>
        <w:shd w:val="clear" w:color="auto" w:fill="auto"/>
        <w:spacing w:before="200" w:after="24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br w:type="page"/>
      </w:r>
      <w:r>
        <w:rPr>
          <w:rFonts w:ascii="Times New Roman" w:cs="Times New Roman" w:eastAsia="Times New Roman" w:hAnsi="Times New Roman"/>
          <w:b/>
          <w:i w:val="false"/>
          <w:smallCaps w:val="false"/>
          <w:color w:val="000000"/>
          <w:sz w:val="24"/>
          <w:szCs w:val="24"/>
          <w:u w:val="none"/>
          <w:shd w:val="clear" w:color="auto" w:fill="auto"/>
          <w:vertAlign w:val="baseline"/>
        </w:rPr>
        <w:t>3.4  Physical properties of alkenes</w:t>
      </w:r>
    </w:p>
    <w:p>
      <w:pPr>
        <w:pStyle w:val="style0"/>
        <w:numPr>
          <w:ilvl w:val="0"/>
          <w:numId w:val="21"/>
        </w:numPr>
        <w:spacing w:after="0"/>
        <w:ind w:left="1080" w:hanging="360"/>
        <w:rPr/>
      </w:pPr>
      <w:r>
        <w:rPr>
          <w:rFonts w:ascii="Times New Roman" w:cs="Times New Roman" w:eastAsia="Times New Roman" w:hAnsi="Times New Roman"/>
          <w:sz w:val="24"/>
          <w:szCs w:val="24"/>
        </w:rPr>
        <w:t>The first three members of alkenes are gases at room temperature (C</w:t>
      </w:r>
      <w:r>
        <w:rPr>
          <w:rFonts w:ascii="Times New Roman" w:cs="Times New Roman" w:eastAsia="Times New Roman" w:hAnsi="Times New Roman"/>
          <w:sz w:val="24"/>
          <w:szCs w:val="24"/>
          <w:vertAlign w:val="subscript"/>
        </w:rPr>
        <w:t>2</w:t>
      </w: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4</w:t>
      </w:r>
      <w:r>
        <w:rPr>
          <w:rFonts w:ascii="Times New Roman" w:cs="Times New Roman" w:eastAsia="Times New Roman" w:hAnsi="Times New Roman"/>
          <w:sz w:val="24"/>
          <w:szCs w:val="24"/>
        </w:rPr>
        <w:t>), C</w:t>
      </w:r>
      <w:r>
        <w:rPr>
          <w:rFonts w:ascii="Times New Roman" w:cs="Times New Roman" w:eastAsia="Times New Roman" w:hAnsi="Times New Roman"/>
          <w:sz w:val="24"/>
          <w:szCs w:val="24"/>
          <w:vertAlign w:val="subscript"/>
        </w:rPr>
        <w:t>5</w:t>
      </w:r>
      <w:r>
        <w:rPr>
          <w:rFonts w:ascii="Times New Roman" w:cs="Times New Roman" w:eastAsia="Times New Roman" w:hAnsi="Times New Roman"/>
          <w:sz w:val="24"/>
          <w:szCs w:val="24"/>
        </w:rPr>
        <w:t>-C</w:t>
      </w:r>
      <w:r>
        <w:rPr>
          <w:rFonts w:ascii="Times New Roman" w:cs="Times New Roman" w:eastAsia="Times New Roman" w:hAnsi="Times New Roman"/>
          <w:sz w:val="24"/>
          <w:szCs w:val="24"/>
          <w:vertAlign w:val="subscript"/>
        </w:rPr>
        <w:t>15</w:t>
      </w:r>
      <w:r>
        <w:rPr>
          <w:rFonts w:ascii="Times New Roman" w:cs="Times New Roman" w:eastAsia="Times New Roman" w:hAnsi="Times New Roman"/>
          <w:sz w:val="24"/>
          <w:szCs w:val="24"/>
        </w:rPr>
        <w:t xml:space="preserve"> are liquids at room temperature and &gt;C</w:t>
      </w:r>
      <w:r>
        <w:rPr>
          <w:rFonts w:ascii="Times New Roman" w:cs="Times New Roman" w:eastAsia="Times New Roman" w:hAnsi="Times New Roman"/>
          <w:sz w:val="24"/>
          <w:szCs w:val="24"/>
          <w:vertAlign w:val="subscript"/>
        </w:rPr>
        <w:t>15</w:t>
      </w:r>
      <w:r>
        <w:rPr>
          <w:rFonts w:ascii="Times New Roman" w:cs="Times New Roman" w:eastAsia="Times New Roman" w:hAnsi="Times New Roman"/>
          <w:sz w:val="24"/>
          <w:szCs w:val="24"/>
        </w:rPr>
        <w:t xml:space="preserve"> are solids at room temperature.</w:t>
      </w:r>
    </w:p>
    <w:p>
      <w:pPr>
        <w:pStyle w:val="style0"/>
        <w:numPr>
          <w:ilvl w:val="0"/>
          <w:numId w:val="21"/>
        </w:numPr>
        <w:spacing w:after="0"/>
        <w:ind w:left="1080" w:hanging="360"/>
        <w:rPr/>
      </w:pPr>
      <w:r>
        <w:rPr>
          <w:rFonts w:ascii="Times New Roman" w:cs="Times New Roman" w:eastAsia="Times New Roman" w:hAnsi="Times New Roman"/>
          <w:sz w:val="24"/>
          <w:szCs w:val="24"/>
        </w:rPr>
        <w:t>They burn with a luminous flame.</w:t>
      </w:r>
    </w:p>
    <w:p>
      <w:pPr>
        <w:pStyle w:val="style0"/>
        <w:numPr>
          <w:ilvl w:val="0"/>
          <w:numId w:val="21"/>
        </w:numPr>
        <w:spacing w:after="0"/>
        <w:ind w:left="1080" w:hanging="360"/>
        <w:rPr/>
      </w:pPr>
      <w:r>
        <w:rPr>
          <w:rFonts w:ascii="Times New Roman" w:cs="Times New Roman" w:eastAsia="Times New Roman" w:hAnsi="Times New Roman"/>
          <w:sz w:val="24"/>
          <w:szCs w:val="24"/>
        </w:rPr>
        <w:t>They’re insoluble in water, but more soluble than alkanes in some polar solvents like alcohols.</w:t>
      </w:r>
    </w:p>
    <w:p>
      <w:pPr>
        <w:pStyle w:val="style0"/>
        <w:numPr>
          <w:ilvl w:val="0"/>
          <w:numId w:val="21"/>
        </w:numPr>
        <w:spacing w:after="0"/>
        <w:ind w:left="1080" w:hanging="360"/>
        <w:rPr/>
      </w:pPr>
      <w:r>
        <w:rPr>
          <w:rFonts w:ascii="Times New Roman" w:cs="Times New Roman" w:eastAsia="Times New Roman" w:hAnsi="Times New Roman"/>
          <w:sz w:val="24"/>
          <w:szCs w:val="24"/>
        </w:rPr>
        <w:t xml:space="preserve">They’re less volatile than alkanes and their boiling points and melting points increase with increase in molecular mass. </w:t>
      </w:r>
    </w:p>
    <w:p>
      <w:pPr>
        <w:pStyle w:val="style0"/>
        <w:numPr>
          <w:ilvl w:val="0"/>
          <w:numId w:val="21"/>
        </w:numPr>
        <w:spacing w:after="0"/>
        <w:ind w:left="1080" w:hanging="360"/>
        <w:rPr/>
      </w:pPr>
      <w:r>
        <w:rPr>
          <w:rFonts w:ascii="Times New Roman" w:cs="Times New Roman" w:eastAsia="Times New Roman" w:hAnsi="Times New Roman"/>
          <w:sz w:val="24"/>
          <w:szCs w:val="24"/>
        </w:rPr>
        <w:t>They are less dense than water.</w:t>
      </w:r>
    </w:p>
    <w:p>
      <w:pPr>
        <w:pStyle w:val="style0"/>
        <w:numPr>
          <w:ilvl w:val="0"/>
          <w:numId w:val="21"/>
        </w:numPr>
        <w:spacing w:after="0"/>
        <w:ind w:left="1080" w:hanging="360"/>
        <w:rPr>
          <w:sz w:val="24"/>
          <w:szCs w:val="24"/>
        </w:rPr>
      </w:pPr>
      <w:r>
        <w:rPr>
          <w:sz w:val="24"/>
          <w:szCs w:val="24"/>
        </w:rPr>
        <w:t>Boiling points increase with increasing number of carbons.</w:t>
      </w:r>
    </w:p>
    <w:p>
      <w:pPr>
        <w:pStyle w:val="style0"/>
        <w:rPr/>
      </w:pPr>
    </w:p>
    <w:bookmarkStart w:id="21" w:name="_4i7ojhp" w:colFirst="0" w:colLast="0"/>
    <w:bookmarkEnd w:id="21"/>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3.5</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Preparation of alkenes</w:t>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Dehydrohalogenation of alkyl halides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56" type="#_x0000_t75" filled="f" stroked="f" style="margin-left:0.0pt;margin-top:0.0pt;width:450.0pt;height:326.55pt;mso-wrap-distance-left:0.0pt;mso-wrap-distance-right:0.0pt;visibility:visible;">
            <v:imagedata r:id="rId132" embosscolor="white" o:title=""/>
            <v:fill/>
          </v:shape>
          <o:OLEObject Type="EMBED" ProgID="ChemDraw.Document.6.0" ShapeID="1156" DrawAspect="Content" ObjectID="0" r:id="rId133"/>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br w:type="page"/>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20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Dehydration of alcohols</w:t>
      </w:r>
    </w:p>
    <w:p>
      <w:pPr>
        <w:pStyle w:val="style0"/>
        <w:numPr>
          <w:ilvl w:val="0"/>
          <w:numId w:val="21"/>
        </w:numPr>
        <w:ind w:left="1080" w:hanging="360"/>
        <w:rPr>
          <w:sz w:val="24"/>
          <w:szCs w:val="24"/>
        </w:rPr>
      </w:pPr>
      <w:r>
        <w:rPr>
          <w:rFonts w:ascii="Times New Roman" w:cs="Times New Roman" w:eastAsia="Times New Roman" w:hAnsi="Times New Roman"/>
          <w:sz w:val="24"/>
          <w:szCs w:val="24"/>
        </w:rPr>
        <w:t xml:space="preserve">Alcohals are converted to alkenes elimination of a water molecule (dehydration). </w:t>
      </w:r>
    </w:p>
    <w:p>
      <w:pPr>
        <w:pStyle w:val="style0"/>
        <w:numPr>
          <w:ilvl w:val="0"/>
          <w:numId w:val="21"/>
        </w:numPr>
        <w:ind w:left="1080" w:hanging="360"/>
        <w:rPr>
          <w:sz w:val="24"/>
          <w:szCs w:val="24"/>
        </w:rPr>
      </w:pPr>
      <w:r>
        <w:rPr>
          <w:rFonts w:ascii="Times New Roman" w:cs="Times New Roman" w:eastAsia="Times New Roman" w:hAnsi="Times New Roman"/>
          <w:sz w:val="24"/>
          <w:szCs w:val="24"/>
        </w:rPr>
        <w:t>This occurs in the presence of an acid and some heat.</w:t>
      </w:r>
    </w:p>
    <w:p>
      <w:pPr>
        <w:pStyle w:val="style0"/>
        <w:jc w:val="center"/>
        <w:rPr/>
      </w:pPr>
      <w:r>
        <w:rPr/>
      </w:r>
      <w:r/>
      <w:r>
        <w:rPr/>
      </w:r>
      <w:r>
        <w:rPr/>
        <w:object>
          <v:shape id="1158" type="#_x0000_t75" filled="f" stroked="f" style="margin-left:0.0pt;margin-top:0.0pt;width:368.35pt;height:259.05pt;mso-wrap-distance-left:0.0pt;mso-wrap-distance-right:0.0pt;visibility:visible;">
            <v:imagedata r:id="rId134" embosscolor="white" o:title=""/>
            <v:fill/>
          </v:shape>
          <o:OLEObject Type="EMBED" ProgID="ChemDraw.Document.6.0" ShapeID="1158" DrawAspect="Content" ObjectID="0" r:id="rId135"/>
        </w:object>
      </w:r>
      <w:r>
        <w:rPr/>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20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Dehalogenation of vicinal dihalides</w:t>
      </w:r>
    </w:p>
    <w:p>
      <w:pPr>
        <w:pStyle w:val="style0"/>
        <w:numPr>
          <w:ilvl w:val="0"/>
          <w:numId w:val="21"/>
        </w:numPr>
        <w:ind w:left="1080" w:hanging="360"/>
        <w:rPr>
          <w:sz w:val="24"/>
          <w:szCs w:val="24"/>
        </w:rPr>
      </w:pPr>
      <w:r>
        <w:rPr>
          <w:rFonts w:ascii="Times New Roman" w:cs="Times New Roman" w:eastAsia="Times New Roman" w:hAnsi="Times New Roman"/>
          <w:sz w:val="24"/>
          <w:szCs w:val="24"/>
        </w:rPr>
        <w:t>The method is purely 1,2-elimination of the vicinal halides.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60" type="#_x0000_t75" filled="f" stroked="f" style="margin-left:0.0pt;margin-top:0.0pt;width:365.8pt;height:189.65pt;mso-wrap-distance-left:0.0pt;mso-wrap-distance-right:0.0pt;visibility:visible;">
            <v:imagedata r:id="rId136" embosscolor="white" o:title=""/>
            <v:fill/>
          </v:shape>
          <o:OLEObject Type="EMBED" ProgID="ChemDraw.Document.6.0" ShapeID="1160" DrawAspect="Content" ObjectID="0" r:id="rId137"/>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Reduction of alkynes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62" type="#_x0000_t75" filled="f" stroked="f" style="margin-left:0.0pt;margin-top:0.0pt;width:442.3pt;height:343.3pt;mso-wrap-distance-left:0.0pt;mso-wrap-distance-right:0.0pt;visibility:visible;">
            <v:imagedata r:id="rId138" embosscolor="white" o:title=""/>
            <v:fill/>
          </v:shape>
          <o:OLEObject Type="EMBED" ProgID="ChemDraw.Document.6.0" ShapeID="1162" DrawAspect="Content" ObjectID="0" r:id="rId139"/>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 hydrogenation here is partial.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‘cis’ alkene product is almost 98%.</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bookmarkStart w:id="22" w:name="_2xcytpi" w:colFirst="0" w:colLast="0"/>
    <w:bookmarkEnd w:id="22"/>
    <w:p>
      <w:pPr>
        <w:pStyle w:val="style0"/>
        <w:keepNext/>
        <w:keepLines/>
        <w:pageBreakBefore w:val="false"/>
        <w:widowControl/>
        <w:numPr>
          <w:ilvl w:val="1"/>
          <w:numId w:val="13"/>
        </w:numPr>
        <w:pBdr>
          <w:left w:val="nil"/>
          <w:right w:val="nil"/>
          <w:top w:val="nil"/>
          <w:bottom w:val="nil"/>
          <w:between w:val="nil"/>
        </w:pBdr>
        <w:shd w:val="clear" w:color="auto" w:fill="auto"/>
        <w:tabs>
          <w:tab w:val="left" w:leader="none" w:pos="630"/>
        </w:tabs>
        <w:spacing w:before="200" w:after="240" w:lineRule="auto" w:line="276"/>
        <w:ind w:left="360" w:right="0" w:hanging="360"/>
        <w:jc w:val="left"/>
        <w:rPr/>
      </w:pPr>
      <w:r>
        <w:rPr>
          <w:rFonts w:ascii="Times New Roman" w:cs="Times New Roman" w:eastAsia="Times New Roman" w:hAnsi="Times New Roman"/>
          <w:b/>
          <w:i w:val="false"/>
          <w:smallCaps w:val="false"/>
          <w:color w:val="000000"/>
          <w:sz w:val="24"/>
          <w:szCs w:val="24"/>
          <w:u w:val="none"/>
          <w:shd w:val="clear" w:color="auto" w:fill="auto"/>
          <w:vertAlign w:val="baseline"/>
        </w:rPr>
        <w:t>Chemical reactions of alkenes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 xml:space="preserve">Most reactions occur at the double bond because it is the functional group.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 xml:space="preserve">The double bond is an electron rich centre. These electrons attack nuclei of other atoms that are relatively electron deficient.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108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The pi electrons of alkenes are therefore nucleophilic and react readily with electrophiles.</w:t>
      </w:r>
    </w:p>
    <w:p>
      <w:pPr>
        <w:pStyle w:val="style0"/>
        <w:spacing w:after="0" w:lineRule="auto" w:line="240"/>
        <w:rPr>
          <w:rFonts w:ascii="Times New Roman" w:cs="Times New Roman" w:eastAsia="Times New Roman" w:hAnsi="Times New Roman"/>
        </w:rPr>
      </w:pPr>
      <w:r>
        <w:br w:type="page"/>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108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p>
    <w:p>
      <w:pPr>
        <w:pStyle w:val="style0"/>
        <w:numPr>
          <w:ilvl w:val="0"/>
          <w:numId w:val="6"/>
        </w:numPr>
        <w:ind w:left="720" w:hanging="360"/>
        <w:rPr>
          <w:rFonts w:ascii="Times New Roman" w:cs="Times New Roman" w:eastAsia="Times New Roman" w:hAnsi="Times New Roman"/>
          <w:b/>
        </w:rPr>
      </w:pPr>
      <w:r>
        <w:rPr>
          <w:rFonts w:ascii="Times New Roman" w:cs="Times New Roman" w:eastAsia="Times New Roman" w:hAnsi="Times New Roman"/>
          <w:b/>
        </w:rPr>
        <w:t>Addition of hydrogen (Reduction)</w:t>
      </w:r>
    </w:p>
    <w:p>
      <w:pPr>
        <w:pStyle w:val="style0"/>
        <w:jc w:val="center"/>
        <w:rPr/>
      </w:pPr>
      <w:r>
        <w:rPr/>
      </w:r>
      <w:r/>
      <w:r>
        <w:rPr/>
      </w:r>
      <w:r>
        <w:rPr/>
        <w:object>
          <v:shape id="1164" type="#_x0000_t75" filled="f" stroked="f" style="margin-left:0.0pt;margin-top:0.0pt;width:347.8pt;height:199.95pt;mso-wrap-distance-left:0.0pt;mso-wrap-distance-right:0.0pt;visibility:visible;">
            <v:imagedata r:id="rId140" embosscolor="white" o:title=""/>
            <v:fill/>
          </v:shape>
          <o:OLEObject Type="EMBED" ProgID="ChemDraw.Document.6.0" ShapeID="1164" DrawAspect="Content" ObjectID="0" r:id="rId141"/>
        </w:object>
      </w:r>
      <w:r>
        <w:rPr/>
      </w:r>
    </w:p>
    <w:p>
      <w:pPr>
        <w:pStyle w:val="style0"/>
        <w:jc w:val="center"/>
        <w:rPr>
          <w:rFonts w:ascii="Times New Roman" w:cs="Times New Roman" w:eastAsia="Times New Roman" w:hAnsi="Times New Roman"/>
          <w:b/>
        </w:rPr>
      </w:pPr>
      <w:r>
        <w:rPr/>
      </w:r>
      <w:r/>
      <w:r>
        <w:rPr/>
      </w:r>
      <w:r>
        <w:rPr/>
        <w:object>
          <v:shape id="1166" type="#_x0000_t75" filled="f" stroked="f" style="margin-left:0.0pt;margin-top:0.0pt;width:349.7pt;height:53.35pt;mso-wrap-distance-left:0.0pt;mso-wrap-distance-right:0.0pt;visibility:visible;">
            <v:imagedata r:id="rId142" embosscolor="white" o:title=""/>
            <v:fill/>
          </v:shape>
          <o:OLEObject Type="EMBED" ProgID="ChemDraw.Document.6.0" ShapeID="1166" DrawAspect="Content" ObjectID="0" r:id="rId143"/>
        </w:object>
      </w:r>
      <w:r>
        <w:rPr/>
      </w:r>
    </w:p>
    <w:p>
      <w:pPr>
        <w:pStyle w:val="style0"/>
        <w:rPr>
          <w:rFonts w:ascii="Times New Roman" w:cs="Times New Roman" w:eastAsia="Times New Roman" w:hAnsi="Times New Roman"/>
          <w:b/>
        </w:rPr>
      </w:pPr>
    </w:p>
    <w:p>
      <w:pPr>
        <w:pStyle w:val="style0"/>
        <w:numPr>
          <w:ilvl w:val="0"/>
          <w:numId w:val="6"/>
        </w:numPr>
        <w:ind w:left="720" w:hanging="360"/>
        <w:rPr>
          <w:rFonts w:ascii="Times New Roman" w:cs="Times New Roman" w:eastAsia="Times New Roman" w:hAnsi="Times New Roman"/>
          <w:b/>
        </w:rPr>
      </w:pPr>
      <w:r>
        <w:rPr>
          <w:rFonts w:ascii="Times New Roman" w:cs="Times New Roman" w:eastAsia="Times New Roman" w:hAnsi="Times New Roman"/>
          <w:b/>
        </w:rPr>
        <w:t>Halohydrin formation</w:t>
      </w:r>
    </w:p>
    <w:p>
      <w:pPr>
        <w:pStyle w:val="style0"/>
        <w:jc w:val="center"/>
        <w:rPr/>
      </w:pPr>
      <w:r>
        <w:rPr/>
      </w:r>
      <w:r/>
      <w:r>
        <w:rPr/>
      </w:r>
      <w:r>
        <w:rPr/>
        <w:object>
          <v:shape id="1168" type="#_x0000_t75" filled="f" stroked="f" style="margin-left:0.0pt;margin-top:0.0pt;width:341.35pt;height:152.35pt;mso-wrap-distance-left:0.0pt;mso-wrap-distance-right:0.0pt;visibility:visible;">
            <v:imagedata r:id="rId144" embosscolor="white" o:title=""/>
            <v:fill/>
          </v:shape>
          <o:OLEObject Type="EMBED" ProgID="ChemDraw.Document.6.0" ShapeID="1168" DrawAspect="Content" ObjectID="0" r:id="rId145"/>
        </w:object>
      </w:r>
      <w:r>
        <w:rPr/>
      </w:r>
    </w:p>
    <w:p>
      <w:pPr>
        <w:pStyle w:val="style0"/>
        <w:jc w:val="center"/>
        <w:rPr/>
      </w:pPr>
    </w:p>
    <w:p>
      <w:pPr>
        <w:pStyle w:val="style0"/>
        <w:spacing w:after="0" w:lineRule="auto" w:line="240"/>
        <w:rPr/>
      </w:pPr>
      <w:r>
        <w:br w:type="page"/>
      </w: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200" w:lineRule="auto" w:line="276"/>
        <w:ind w:left="720" w:right="0" w:hanging="360"/>
        <w:jc w:val="left"/>
        <w:rPr>
          <w:rFonts w:ascii="Times New Roman" w:cs="Times New Roman" w:eastAsia="Times New Roman" w:hAnsi="Times New Roman"/>
          <w:b/>
          <w:i w:val="false"/>
          <w:smallCaps w:val="false"/>
          <w:color w:val="000000"/>
          <w:sz w:val="22"/>
          <w:szCs w:val="22"/>
          <w:u w:val="none"/>
          <w:shd w:val="clear" w:color="auto" w:fill="auto"/>
          <w:vertAlign w:val="baseline"/>
        </w:rPr>
      </w:pPr>
      <w:r>
        <w:rPr>
          <w:rFonts w:ascii="Times New Roman" w:cs="Times New Roman" w:eastAsia="Times New Roman" w:hAnsi="Times New Roman"/>
          <w:b/>
          <w:i w:val="false"/>
          <w:smallCaps w:val="false"/>
          <w:color w:val="000000"/>
          <w:sz w:val="22"/>
          <w:szCs w:val="22"/>
          <w:u w:val="none"/>
          <w:shd w:val="clear" w:color="auto" w:fill="auto"/>
          <w:vertAlign w:val="baseline"/>
        </w:rPr>
        <w:t xml:space="preserve">Addition of sulphuric acid </w:t>
      </w:r>
    </w:p>
    <w:p>
      <w:pPr>
        <w:pStyle w:val="style0"/>
        <w:rPr>
          <w:rFonts w:ascii="Times New Roman" w:cs="Times New Roman" w:eastAsia="Times New Roman" w:hAnsi="Times New Roman"/>
          <w:b/>
        </w:rPr>
      </w:pPr>
    </w:p>
    <w:p>
      <w:pPr>
        <w:pStyle w:val="style0"/>
        <w:jc w:val="center"/>
        <w:rPr>
          <w:rFonts w:ascii="Times New Roman" w:cs="Times New Roman" w:eastAsia="Times New Roman" w:hAnsi="Times New Roman"/>
          <w:b/>
        </w:rPr>
      </w:pPr>
      <w:r>
        <w:rPr/>
      </w:r>
      <w:r/>
      <w:r>
        <w:rPr/>
      </w:r>
      <w:r>
        <w:rPr/>
        <w:object>
          <v:shape id="1170" type="#_x0000_t75" filled="f" stroked="f" style="margin-left:0.0pt;margin-top:0.0pt;width:451.95pt;height:297.65pt;mso-wrap-distance-left:0.0pt;mso-wrap-distance-right:0.0pt;visibility:visible;">
            <v:imagedata r:id="rId146" embosscolor="white" o:title=""/>
            <v:fill/>
          </v:shape>
          <o:OLEObject Type="EMBED" ProgID="ChemDraw.Document.6.0" ShapeID="1170" DrawAspect="Content" ObjectID="0" r:id="rId147"/>
        </w:object>
      </w:r>
      <w:r>
        <w:rPr/>
      </w:r>
    </w:p>
    <w:p>
      <w:pPr>
        <w:pStyle w:val="style0"/>
        <w:rPr>
          <w:rFonts w:ascii="Times New Roman" w:cs="Times New Roman" w:eastAsia="Times New Roman" w:hAnsi="Times New Roman"/>
          <w:b/>
        </w:rPr>
      </w:pPr>
    </w:p>
    <w:p>
      <w:pPr>
        <w:pStyle w:val="style0"/>
        <w:numPr>
          <w:ilvl w:val="0"/>
          <w:numId w:val="6"/>
        </w:numPr>
        <w:ind w:left="720" w:hanging="360"/>
        <w:rPr>
          <w:rFonts w:ascii="Times New Roman" w:cs="Times New Roman" w:eastAsia="Times New Roman" w:hAnsi="Times New Roman"/>
          <w:b/>
        </w:rPr>
      </w:pPr>
      <w:r>
        <w:rPr>
          <w:rFonts w:ascii="Times New Roman" w:cs="Times New Roman" w:eastAsia="Times New Roman" w:hAnsi="Times New Roman"/>
          <w:b/>
        </w:rPr>
        <w:t>Addition of hydrogen halide (Markovnikovs rule)</w:t>
      </w:r>
    </w:p>
    <w:p>
      <w:pPr>
        <w:pStyle w:val="style0"/>
        <w:numPr>
          <w:ilvl w:val="0"/>
          <w:numId w:val="21"/>
        </w:numPr>
        <w:spacing w:lineRule="auto" w:line="240"/>
        <w:ind w:left="1080" w:hanging="360"/>
        <w:rPr/>
      </w:pPr>
      <w:r>
        <w:rPr>
          <w:rFonts w:ascii="Times New Roman" w:cs="Times New Roman" w:eastAsia="Times New Roman" w:hAnsi="Times New Roman"/>
        </w:rPr>
        <w:t>Addition of hydrogen halide to alkenes is governed by Markovnikovs rule.</w:t>
      </w:r>
    </w:p>
    <w:p>
      <w:pPr>
        <w:pStyle w:val="style0"/>
        <w:numPr>
          <w:ilvl w:val="0"/>
          <w:numId w:val="21"/>
        </w:numPr>
        <w:spacing w:lineRule="auto" w:line="240"/>
        <w:ind w:left="1080" w:hanging="360"/>
        <w:rPr/>
      </w:pPr>
      <w:r>
        <w:rPr>
          <w:rFonts w:ascii="Times New Roman" w:cs="Times New Roman" w:eastAsia="Times New Roman" w:hAnsi="Times New Roman"/>
        </w:rPr>
        <w:t>The rules states that when an acidic molecule adds to an asymmetric  alkene, the major product is the one in which the hydrogen atom attaches itself to the carbon atom already carrying the larger number of hydrogen atoms.</w:t>
      </w:r>
    </w:p>
    <w:p>
      <w:pPr>
        <w:pStyle w:val="style0"/>
        <w:numPr>
          <w:ilvl w:val="0"/>
          <w:numId w:val="21"/>
        </w:numPr>
        <w:spacing w:lineRule="auto" w:line="240"/>
        <w:ind w:left="1080" w:hanging="360"/>
        <w:rPr/>
      </w:pPr>
      <w:r>
        <w:rPr>
          <w:rFonts w:ascii="Times New Roman" w:cs="Times New Roman" w:eastAsia="Times New Roman" w:hAnsi="Times New Roman"/>
        </w:rPr>
        <w:t>The reverse rule is referred to as ‘Antimarkovnikov’ when hydrogen peroxide (or any other peroxide) is used.</w:t>
      </w:r>
    </w:p>
    <w:p>
      <w:pPr>
        <w:pStyle w:val="style0"/>
        <w:numPr>
          <w:ilvl w:val="0"/>
          <w:numId w:val="21"/>
        </w:numPr>
        <w:spacing w:lineRule="auto" w:line="240"/>
        <w:ind w:left="1080" w:hanging="360"/>
        <w:rPr/>
      </w:pPr>
      <w:r>
        <w:rPr>
          <w:rFonts w:ascii="Times New Roman" w:cs="Times New Roman" w:eastAsia="Times New Roman" w:hAnsi="Times New Roman"/>
        </w:rPr>
        <w:t>Alkenes form addition products with halogen acids in the following order of reactivity:</w:t>
      </w:r>
    </w:p>
    <w:p>
      <w:pPr>
        <w:pStyle w:val="style0"/>
        <w:spacing w:lineRule="auto" w:line="240"/>
        <w:ind w:left="1080" w:firstLine="0"/>
        <w:rPr>
          <w:rFonts w:ascii="Times New Roman" w:cs="Times New Roman" w:eastAsia="Times New Roman" w:hAnsi="Times New Roman"/>
        </w:rPr>
      </w:pPr>
      <w:r>
        <w:rPr>
          <w:rFonts w:ascii="Times New Roman" w:cs="Times New Roman" w:eastAsia="Times New Roman" w:hAnsi="Times New Roman"/>
        </w:rPr>
        <w:t>HI &gt; HBr &gt; HCl &gt; HF . HI being the most reactive while HF being the least reactive.</w:t>
      </w:r>
    </w:p>
    <w:p>
      <w:pPr>
        <w:pStyle w:val="style0"/>
        <w:jc w:val="center"/>
        <w:rPr>
          <w:rFonts w:ascii="Times New Roman" w:cs="Times New Roman" w:eastAsia="Times New Roman" w:hAnsi="Times New Roman"/>
        </w:rPr>
      </w:pPr>
      <w:r>
        <w:rPr/>
      </w:r>
      <w:r/>
      <w:r>
        <w:rPr/>
      </w:r>
      <w:r>
        <w:rPr/>
        <w:object>
          <v:shape id="1172" type="#_x0000_t75" filled="f" stroked="f" style="margin-left:0.0pt;margin-top:0.0pt;width:439.7pt;height:449.35pt;mso-wrap-distance-left:0.0pt;mso-wrap-distance-right:0.0pt;visibility:visible;">
            <v:imagedata r:id="rId148" embosscolor="white" o:title=""/>
            <v:fill/>
          </v:shape>
          <o:OLEObject Type="EMBED" ProgID="ChemDraw.Document.6.0" ShapeID="1172" DrawAspect="Content" ObjectID="0" r:id="rId149"/>
        </w:object>
      </w:r>
      <w:r>
        <w:rPr/>
      </w:r>
    </w:p>
    <w:p>
      <w:pPr>
        <w:pStyle w:val="style0"/>
        <w:ind w:left="1080" w:firstLine="0"/>
        <w:rPr>
          <w:rFonts w:ascii="Times New Roman" w:cs="Times New Roman" w:eastAsia="Times New Roman" w:hAnsi="Times New Roman"/>
          <w:b/>
        </w:rPr>
      </w:pPr>
      <w:r>
        <w:rPr/>
      </w:r>
      <w:r/>
      <w:r>
        <w:rPr/>
      </w:r>
      <w:r>
        <w:rPr/>
        <w:object>
          <v:shape id="1174" type="#_x0000_t75" filled="f" stroked="f" style="margin-left:0.0pt;margin-top:0.0pt;width:365.15pt;height:135.65pt;mso-wrap-distance-left:0.0pt;mso-wrap-distance-right:0.0pt;visibility:visible;">
            <v:imagedata r:id="rId150" embosscolor="white" o:title=""/>
            <v:fill/>
          </v:shape>
          <o:OLEObject Type="EMBED" ProgID="ChemDraw.Document.6.0" ShapeID="1174" DrawAspect="Content" ObjectID="0" r:id="rId151"/>
        </w:object>
      </w:r>
      <w:r>
        <w:rPr/>
      </w:r>
    </w:p>
    <w:p>
      <w:pPr>
        <w:pStyle w:val="style0"/>
        <w:rPr>
          <w:rFonts w:ascii="Times New Roman" w:cs="Times New Roman" w:eastAsia="Times New Roman" w:hAnsi="Times New Roman"/>
          <w:b/>
        </w:rPr>
      </w:pPr>
    </w:p>
    <w:p>
      <w:pPr>
        <w:pStyle w:val="style0"/>
        <w:rPr>
          <w:rFonts w:ascii="Times New Roman" w:cs="Times New Roman" w:eastAsia="Times New Roman" w:hAnsi="Times New Roman"/>
          <w:b/>
        </w:rPr>
      </w:pPr>
    </w:p>
    <w:p>
      <w:pPr>
        <w:pStyle w:val="style0"/>
        <w:numPr>
          <w:ilvl w:val="0"/>
          <w:numId w:val="6"/>
        </w:numPr>
        <w:ind w:left="720" w:hanging="360"/>
        <w:rPr>
          <w:rFonts w:ascii="Times New Roman" w:cs="Times New Roman" w:eastAsia="Times New Roman" w:hAnsi="Times New Roman"/>
          <w:b/>
          <w:sz w:val="24"/>
          <w:szCs w:val="24"/>
        </w:rPr>
      </w:pPr>
      <w:r>
        <w:rPr>
          <w:rFonts w:ascii="Times New Roman" w:cs="Times New Roman" w:eastAsia="Times New Roman" w:hAnsi="Times New Roman"/>
          <w:b/>
          <w:sz w:val="24"/>
          <w:szCs w:val="24"/>
        </w:rPr>
        <w:t>Hydration of alkenes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108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Addition of H</w:t>
      </w:r>
      <w:r>
        <w:rPr>
          <w:rFonts w:ascii="Times New Roman" w:cs="Times New Roman" w:eastAsia="Times New Roman" w:hAnsi="Times New Roman"/>
          <w:b w:val="false"/>
          <w:i w:val="false"/>
          <w:smallCaps w:val="false"/>
          <w:color w:val="000000"/>
          <w:sz w:val="22"/>
          <w:szCs w:val="22"/>
          <w:u w:val="none"/>
          <w:shd w:val="clear" w:color="auto" w:fill="auto"/>
          <w:vertAlign w:val="subscript"/>
        </w:rPr>
        <w:t>2</w:t>
      </w:r>
      <w:r>
        <w:rPr>
          <w:rFonts w:ascii="Times New Roman" w:cs="Times New Roman" w:eastAsia="Times New Roman" w:hAnsi="Times New Roman"/>
          <w:b w:val="false"/>
          <w:i w:val="false"/>
          <w:smallCaps w:val="false"/>
          <w:color w:val="000000"/>
          <w:sz w:val="22"/>
          <w:szCs w:val="22"/>
          <w:u w:val="none"/>
          <w:shd w:val="clear" w:color="auto" w:fill="auto"/>
          <w:vertAlign w:val="baseline"/>
        </w:rPr>
        <w:t>O across the double bond in the presence of dilute acid to form an alcohol.</w:t>
      </w:r>
    </w:p>
    <w:p>
      <w:pPr>
        <w:pStyle w:val="style0"/>
        <w:jc w:val="center"/>
        <w:rPr>
          <w:rFonts w:ascii="Times New Roman" w:cs="Times New Roman" w:eastAsia="Times New Roman" w:hAnsi="Times New Roman"/>
          <w:sz w:val="24"/>
          <w:szCs w:val="24"/>
        </w:rPr>
      </w:pPr>
      <w:r>
        <w:rPr/>
      </w:r>
      <w:r/>
      <w:r>
        <w:rPr/>
      </w:r>
      <w:r>
        <w:rPr/>
        <w:object>
          <v:shape id="1176" type="#_x0000_t75" filled="f" stroked="f" style="margin-left:0.0pt;margin-top:0.0pt;width:382.5pt;height:247.5pt;mso-wrap-distance-left:0.0pt;mso-wrap-distance-right:0.0pt;visibility:visible;">
            <v:imagedata r:id="rId152" embosscolor="white" o:title=""/>
            <v:fill/>
          </v:shape>
          <o:OLEObject Type="EMBED" ProgID="ChemDraw.Document.6.0" ShapeID="1176" DrawAspect="Content" ObjectID="0" r:id="rId153"/>
        </w:object>
      </w:r>
      <w:r>
        <w:rPr/>
      </w:r>
    </w:p>
    <w:p>
      <w:pPr>
        <w:pStyle w:val="style0"/>
        <w:numPr>
          <w:ilvl w:val="0"/>
          <w:numId w:val="6"/>
        </w:numPr>
        <w:ind w:left="720" w:hanging="360"/>
        <w:rPr>
          <w:rFonts w:ascii="Times New Roman" w:cs="Times New Roman" w:eastAsia="Times New Roman" w:hAnsi="Times New Roman"/>
          <w:b/>
          <w:sz w:val="24"/>
          <w:szCs w:val="24"/>
        </w:rPr>
      </w:pPr>
      <w:r>
        <w:rPr>
          <w:rFonts w:ascii="Times New Roman" w:cs="Times New Roman" w:eastAsia="Times New Roman" w:hAnsi="Times New Roman"/>
          <w:b/>
          <w:sz w:val="24"/>
          <w:szCs w:val="24"/>
        </w:rPr>
        <w:t>Ozonolysis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This reaction is used to determine the location of the double bond in alkenes because it involves cleavage of the double bond to give carbonyl compounds.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Ozone is considered a mild oxidant.</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0" w:right="0" w:firstLine="0"/>
        <w:jc w:val="center"/>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78" type="#_x0000_t75" filled="f" stroked="f" style="margin-left:0.0pt;margin-top:0.0pt;width:341.35pt;height:218.55pt;mso-wrap-distance-left:0.0pt;mso-wrap-distance-right:0.0pt;visibility:visible;">
            <v:imagedata r:id="rId154" embosscolor="white" o:title=""/>
            <v:fill/>
          </v:shape>
          <o:OLEObject Type="EMBED" ProgID="ChemDraw.Document.6.0" ShapeID="1178" DrawAspect="Content" ObjectID="0" r:id="rId155"/>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108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rPr>
          <w:rFonts w:ascii="Times New Roman" w:cs="Times New Roman" w:eastAsia="Times New Roman" w:hAnsi="Times New Roman"/>
          <w:sz w:val="24"/>
          <w:szCs w:val="24"/>
        </w:rPr>
      </w:pPr>
    </w:p>
    <w:p>
      <w:pPr>
        <w:pStyle w:val="style0"/>
        <w:jc w:val="center"/>
        <w:rPr/>
      </w:pPr>
      <w:r>
        <w:rPr/>
      </w:r>
      <w:r/>
      <w:r>
        <w:rPr/>
      </w:r>
      <w:r>
        <w:rPr/>
        <w:object>
          <v:shape id="1180" type="#_x0000_t75" filled="f" stroked="f" style="margin-left:0.0pt;margin-top:0.0pt;width:472.5pt;height:241.05pt;mso-wrap-distance-left:0.0pt;mso-wrap-distance-right:0.0pt;visibility:visible;">
            <v:imagedata r:id="rId156" embosscolor="white" o:title=""/>
            <v:fill/>
          </v:shape>
          <o:OLEObject Type="EMBED" ProgID="ChemDraw.Document.6.0" ShapeID="1180" DrawAspect="Content" ObjectID="0" r:id="rId157"/>
        </w:object>
      </w:r>
      <w:r>
        <w:rPr/>
      </w:r>
    </w:p>
    <w:p>
      <w:pPr>
        <w:pStyle w:val="style0"/>
        <w:jc w:val="center"/>
        <w:rPr/>
      </w:pP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Oxidation of alkenes </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7"/>
        </w:numPr>
        <w:pBdr>
          <w:left w:val="nil"/>
          <w:right w:val="nil"/>
          <w:top w:val="nil"/>
          <w:bottom w:val="nil"/>
          <w:between w:val="nil"/>
        </w:pBdr>
        <w:shd w:val="clear" w:color="auto" w:fill="auto"/>
        <w:tabs>
          <w:tab w:val="left" w:leader="none" w:pos="180"/>
        </w:tabs>
        <w:spacing w:before="0" w:after="0" w:lineRule="auto" w:line="360"/>
        <w:ind w:left="1080" w:right="0" w:hanging="36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Moderately strong oxidizing agents</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08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90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e.g. HIO</w:t>
      </w:r>
      <w:r>
        <w:rPr>
          <w:rFonts w:ascii="Times New Roman" w:cs="Times New Roman" w:eastAsia="Times New Roman" w:hAnsi="Times New Roman"/>
          <w:b w:val="false"/>
          <w:i w:val="false"/>
          <w:smallCaps w:val="false"/>
          <w:color w:val="000000"/>
          <w:sz w:val="24"/>
          <w:szCs w:val="24"/>
          <w:u w:val="none"/>
          <w:shd w:val="clear" w:color="auto" w:fill="auto"/>
          <w:vertAlign w:val="subscript"/>
        </w:rPr>
        <w:t>4</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or (CH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3</w:t>
      </w:r>
      <w:r>
        <w:rPr>
          <w:rFonts w:ascii="Times New Roman" w:cs="Times New Roman" w:eastAsia="Times New Roman" w:hAnsi="Times New Roman"/>
          <w:b w:val="false"/>
          <w:i w:val="false"/>
          <w:smallCaps w:val="false"/>
          <w:color w:val="000000"/>
          <w:sz w:val="24"/>
          <w:szCs w:val="24"/>
          <w:u w:val="none"/>
          <w:shd w:val="clear" w:color="auto" w:fill="auto"/>
          <w:vertAlign w:val="baseline"/>
        </w:rPr>
        <w:t>COO</w:t>
      </w:r>
      <w:r>
        <w:rPr>
          <w:rFonts w:ascii="Times New Roman" w:cs="Times New Roman" w:eastAsia="Times New Roman" w:hAnsi="Times New Roman"/>
          <w:b w:val="false"/>
          <w:i w:val="false"/>
          <w:smallCaps w:val="false"/>
          <w:color w:val="000000"/>
          <w:sz w:val="24"/>
          <w:szCs w:val="24"/>
          <w:u w:val="none"/>
          <w:shd w:val="clear" w:color="auto" w:fill="auto"/>
          <w:vertAlign w:val="superscript"/>
        </w:rPr>
        <w:t>-</w:t>
      </w: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r>
        <w:rPr>
          <w:rFonts w:ascii="Times New Roman" w:cs="Times New Roman" w:eastAsia="Times New Roman" w:hAnsi="Times New Roman"/>
          <w:b w:val="false"/>
          <w:i w:val="false"/>
          <w:smallCaps w:val="false"/>
          <w:color w:val="000000"/>
          <w:sz w:val="24"/>
          <w:szCs w:val="24"/>
          <w:u w:val="none"/>
          <w:shd w:val="clear" w:color="auto" w:fill="auto"/>
          <w:vertAlign w:val="subscript"/>
        </w:rPr>
        <w:t xml:space="preserve"> 4</w:t>
      </w:r>
      <w:r>
        <w:rPr>
          <w:rFonts w:ascii="Times New Roman" w:cs="Times New Roman" w:eastAsia="Times New Roman" w:hAnsi="Times New Roman"/>
          <w:b w:val="false"/>
          <w:i w:val="false"/>
          <w:smallCaps w:val="false"/>
          <w:color w:val="000000"/>
          <w:sz w:val="24"/>
          <w:szCs w:val="24"/>
          <w:u w:val="none"/>
          <w:shd w:val="clear" w:color="auto" w:fill="auto"/>
          <w:vertAlign w:val="baseline"/>
        </w:rPr>
        <w:t>Pb</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8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82" type="#_x0000_t75" filled="f" stroked="f" style="margin-left:0.0pt;margin-top:0.0pt;width:234.0pt;height:36.0pt;mso-wrap-distance-left:0.0pt;mso-wrap-distance-right:0.0pt;visibility:visible;">
            <v:imagedata r:id="rId158" embosscolor="white" o:title=""/>
            <v:fill/>
          </v:shape>
          <o:OLEObject Type="EMBED" ProgID="ChemDraw.Document.6.0" ShapeID="1182" DrawAspect="Content" ObjectID="0" r:id="rId159"/>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80" w:right="0" w:firstLine="0"/>
        <w:jc w:val="center"/>
        <w:rPr>
          <w:rFonts w:ascii="Calibri" w:cs="Calibri" w:eastAsia="Calibri" w:hAnsi="Calibri"/>
          <w:b w:val="false"/>
          <w:i w:val="false"/>
          <w:smallCaps w:val="false"/>
          <w:color w:val="000000"/>
          <w:sz w:val="22"/>
          <w:szCs w:val="22"/>
          <w:u w:val="none"/>
          <w:shd w:val="clear" w:color="auto" w:fill="auto"/>
          <w:vertAlign w:val="baseline"/>
        </w:rPr>
      </w:pPr>
    </w:p>
    <w:p>
      <w:pPr>
        <w:pStyle w:val="style0"/>
        <w:keepNext w:val="false"/>
        <w:keepLines w:val="false"/>
        <w:pageBreakBefore w:val="false"/>
        <w:widowControl/>
        <w:numPr>
          <w:ilvl w:val="0"/>
          <w:numId w:val="7"/>
        </w:numPr>
        <w:pBdr>
          <w:left w:val="nil"/>
          <w:right w:val="nil"/>
          <w:top w:val="nil"/>
          <w:bottom w:val="nil"/>
          <w:between w:val="nil"/>
        </w:pBdr>
        <w:shd w:val="clear" w:color="auto" w:fill="auto"/>
        <w:tabs>
          <w:tab w:val="left" w:leader="none" w:pos="180"/>
        </w:tabs>
        <w:spacing w:before="0" w:after="0" w:lineRule="auto" w:line="360"/>
        <w:ind w:left="1080" w:right="0" w:hanging="36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Strong oxidizing agents</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90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They include acidified K</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Cr</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O</w:t>
      </w:r>
      <w:r>
        <w:rPr>
          <w:rFonts w:ascii="Times New Roman" w:cs="Times New Roman" w:eastAsia="Times New Roman" w:hAnsi="Times New Roman"/>
          <w:b w:val="false"/>
          <w:i w:val="false"/>
          <w:smallCaps w:val="false"/>
          <w:color w:val="000000"/>
          <w:sz w:val="24"/>
          <w:szCs w:val="24"/>
          <w:u w:val="none"/>
          <w:shd w:val="clear" w:color="auto" w:fill="auto"/>
          <w:vertAlign w:val="subscript"/>
        </w:rPr>
        <w:t>7</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or acidified KMnO</w:t>
      </w:r>
      <w:r>
        <w:rPr>
          <w:rFonts w:ascii="Times New Roman" w:cs="Times New Roman" w:eastAsia="Times New Roman" w:hAnsi="Times New Roman"/>
          <w:b w:val="false"/>
          <w:i w:val="false"/>
          <w:smallCaps w:val="false"/>
          <w:color w:val="000000"/>
          <w:sz w:val="24"/>
          <w:szCs w:val="24"/>
          <w:u w:val="none"/>
          <w:shd w:val="clear" w:color="auto" w:fill="auto"/>
          <w:vertAlign w:val="subscript"/>
        </w:rPr>
        <w:t>4</w:t>
      </w: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p>
    <w:p>
      <w:pPr>
        <w:pStyle w:val="style0"/>
        <w:jc w:val="center"/>
        <w:rPr/>
      </w:pPr>
      <w:r>
        <w:rPr/>
      </w:r>
      <w:r/>
      <w:r>
        <w:rPr/>
      </w:r>
      <w:r>
        <w:rPr/>
        <w:object>
          <v:shape id="1184" type="#_x0000_t75" filled="f" stroked="f" style="margin-left:0.0pt;margin-top:0.0pt;width:249.45pt;height:46.95pt;mso-wrap-distance-left:0.0pt;mso-wrap-distance-right:0.0pt;visibility:visible;">
            <v:imagedata r:id="rId160" embosscolor="white" o:title=""/>
            <v:fill/>
          </v:shape>
          <o:OLEObject Type="EMBED" ProgID="ChemDraw.Document.6.0" ShapeID="1184" DrawAspect="Content" ObjectID="0" r:id="rId161"/>
        </w:object>
      </w:r>
      <w:r>
        <w:rPr/>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spacing w:after="0" w:lineRule="auto" w:line="240"/>
        <w:rPr>
          <w:rFonts w:ascii="Times New Roman" w:cs="Times New Roman" w:eastAsia="Times New Roman" w:hAnsi="Times New Roman"/>
          <w:b/>
          <w:sz w:val="24"/>
          <w:szCs w:val="24"/>
        </w:rPr>
      </w:pPr>
      <w:r>
        <w:br w:type="page"/>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Hydroboration of alkenes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Alkenes undergo hydroboration with diborane (BH</w:t>
      </w:r>
      <w:r>
        <w:rPr>
          <w:rFonts w:ascii="Times New Roman" w:cs="Times New Roman" w:eastAsia="Times New Roman" w:hAnsi="Times New Roman"/>
          <w:b w:val="false"/>
          <w:i w:val="false"/>
          <w:smallCaps w:val="false"/>
          <w:color w:val="000000"/>
          <w:sz w:val="22"/>
          <w:szCs w:val="22"/>
          <w:u w:val="none"/>
          <w:shd w:val="clear" w:color="auto" w:fill="auto"/>
          <w:vertAlign w:val="subscript"/>
        </w:rPr>
        <w:t>3</w:t>
      </w:r>
      <w:r>
        <w:rPr>
          <w:rFonts w:ascii="Times New Roman" w:cs="Times New Roman" w:eastAsia="Times New Roman" w:hAnsi="Times New Roman"/>
          <w:b w:val="false"/>
          <w:i w:val="false"/>
          <w:smallCaps w:val="false"/>
          <w:color w:val="000000"/>
          <w:sz w:val="22"/>
          <w:szCs w:val="22"/>
          <w:u w:val="none"/>
          <w:shd w:val="clear" w:color="auto" w:fill="auto"/>
          <w:vertAlign w:val="baseline"/>
        </w:rPr>
        <w:t>)</w:t>
      </w:r>
      <w:r>
        <w:rPr>
          <w:rFonts w:ascii="Times New Roman" w:cs="Times New Roman" w:eastAsia="Times New Roman" w:hAnsi="Times New Roman"/>
          <w:b w:val="false"/>
          <w:i w:val="false"/>
          <w:smallCaps w:val="false"/>
          <w:color w:val="000000"/>
          <w:sz w:val="22"/>
          <w:szCs w:val="22"/>
          <w:u w:val="none"/>
          <w:shd w:val="clear" w:color="auto" w:fill="auto"/>
          <w:vertAlign w:val="subscript"/>
        </w:rPr>
        <w:t>2</w:t>
      </w:r>
      <w:r>
        <w:rPr>
          <w:rFonts w:ascii="Times New Roman" w:cs="Times New Roman" w:eastAsia="Times New Roman" w:hAnsi="Times New Roman"/>
          <w:b w:val="false"/>
          <w:i w:val="false"/>
          <w:smallCaps w:val="false"/>
          <w:color w:val="000000"/>
          <w:sz w:val="22"/>
          <w:szCs w:val="22"/>
          <w:u w:val="none"/>
          <w:shd w:val="clear" w:color="auto" w:fill="auto"/>
          <w:vertAlign w:val="baseline"/>
        </w:rPr>
        <w:t xml:space="preserve"> to yield a trialkylborane (R</w:t>
      </w:r>
      <w:r>
        <w:rPr>
          <w:rFonts w:ascii="Times New Roman" w:cs="Times New Roman" w:eastAsia="Times New Roman" w:hAnsi="Times New Roman"/>
          <w:b w:val="false"/>
          <w:i w:val="false"/>
          <w:smallCaps w:val="false"/>
          <w:color w:val="000000"/>
          <w:sz w:val="22"/>
          <w:szCs w:val="22"/>
          <w:u w:val="none"/>
          <w:shd w:val="clear" w:color="auto" w:fill="auto"/>
          <w:vertAlign w:val="subscript"/>
        </w:rPr>
        <w:t>3</w:t>
      </w:r>
      <w:r>
        <w:rPr>
          <w:rFonts w:ascii="Times New Roman" w:cs="Times New Roman" w:eastAsia="Times New Roman" w:hAnsi="Times New Roman"/>
          <w:b w:val="false"/>
          <w:i w:val="false"/>
          <w:smallCaps w:val="false"/>
          <w:color w:val="000000"/>
          <w:sz w:val="22"/>
          <w:szCs w:val="22"/>
          <w:u w:val="none"/>
          <w:shd w:val="clear" w:color="auto" w:fill="auto"/>
          <w:vertAlign w:val="baseline"/>
        </w:rPr>
        <w:t>B), which upon oxidation gives an alcohol.</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108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p>
    <w:p>
      <w:pPr>
        <w:pStyle w:val="style0"/>
        <w:jc w:val="center"/>
        <w:rPr>
          <w:rFonts w:ascii="Times New Roman" w:cs="Times New Roman" w:eastAsia="Times New Roman" w:hAnsi="Times New Roman"/>
        </w:rPr>
      </w:pPr>
      <w:r>
        <w:rPr/>
      </w:r>
      <w:r/>
      <w:r>
        <w:rPr/>
      </w:r>
      <w:r>
        <w:rPr/>
        <w:object>
          <v:shape id="1186" type="#_x0000_t75" filled="f" stroked="f" style="margin-left:0.0pt;margin-top:0.0pt;width:388.95pt;height:151.7pt;mso-wrap-distance-left:0.0pt;mso-wrap-distance-right:0.0pt;visibility:visible;">
            <v:imagedata r:id="rId162" embosscolor="white" o:title=""/>
            <v:fill/>
          </v:shape>
          <o:OLEObject Type="EMBED" ProgID="ChemDraw.Document.6.0" ShapeID="1186" DrawAspect="Content" ObjectID="0" r:id="rId163"/>
        </w:object>
      </w:r>
      <w:r>
        <w:rPr/>
      </w:r>
    </w:p>
    <w:p>
      <w:pPr>
        <w:pStyle w:val="style0"/>
        <w:rPr>
          <w:rFonts w:ascii="Times New Roman" w:cs="Times New Roman" w:eastAsia="Times New Roman" w:hAnsi="Times New Roman"/>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720" w:right="0" w:hanging="360"/>
        <w:jc w:val="left"/>
        <w:rPr>
          <w:b w:val="false"/>
          <w:i w:val="false"/>
          <w:smallCaps w:val="false"/>
          <w:color w:val="ff0000"/>
          <w:sz w:val="24"/>
          <w:szCs w:val="24"/>
          <w:u w:val="none"/>
          <w:shd w:val="clear" w:color="auto" w:fill="auto"/>
          <w:vertAlign w:val="baseline"/>
        </w:rPr>
      </w:pPr>
      <w:r>
        <w:rPr>
          <w:rFonts w:ascii="Times New Roman" w:cs="Times New Roman" w:eastAsia="Times New Roman" w:hAnsi="Times New Roman"/>
          <w:b w:val="false"/>
          <w:i w:val="false"/>
          <w:smallCaps w:val="false"/>
          <w:color w:val="ff0000"/>
          <w:sz w:val="24"/>
          <w:szCs w:val="24"/>
          <w:u w:val="none"/>
          <w:shd w:val="clear" w:color="auto" w:fill="auto"/>
          <w:vertAlign w:val="baseline"/>
        </w:rPr>
        <w:t>The hydroboration – oxidation process gives products that correspond to anti-markovnikovs addition of water across the double bond.</w:t>
      </w:r>
    </w:p>
    <w:p>
      <w:pPr>
        <w:pStyle w:val="style0"/>
        <w:jc w:val="center"/>
        <w:rPr/>
      </w:pPr>
      <w:r>
        <w:rPr/>
      </w:r>
      <w:r/>
      <w:r>
        <w:rPr/>
      </w:r>
      <w:r>
        <w:rPr/>
        <w:object>
          <v:shape id="1188" type="#_x0000_t75" filled="f" stroked="f" style="margin-left:0.0pt;margin-top:0.0pt;width:429.45pt;height:210.2pt;mso-wrap-distance-left:0.0pt;mso-wrap-distance-right:0.0pt;visibility:visible;">
            <v:imagedata r:id="rId164" embosscolor="white" o:title=""/>
            <v:fill/>
          </v:shape>
          <o:OLEObject Type="EMBED" ProgID="ChemDraw.Document.6.0" ShapeID="1188" DrawAspect="Content" ObjectID="0" r:id="rId165"/>
        </w:object>
      </w:r>
      <w:r>
        <w:rPr/>
      </w:r>
    </w:p>
    <w:p>
      <w:pPr>
        <w:pStyle w:val="style0"/>
        <w:keepNext w:val="false"/>
        <w:keepLines w:val="false"/>
        <w:pageBreakBefore w:val="false"/>
        <w:widowControl/>
        <w:numPr>
          <w:ilvl w:val="0"/>
          <w:numId w:val="6"/>
        </w:numPr>
        <w:pBdr>
          <w:left w:val="nil"/>
          <w:right w:val="nil"/>
          <w:top w:val="nil"/>
          <w:bottom w:val="nil"/>
          <w:between w:val="nil"/>
        </w:pBdr>
        <w:shd w:val="clear" w:color="auto" w:fill="auto"/>
        <w:spacing w:before="0" w:after="0" w:lineRule="auto" w:line="276"/>
        <w:ind w:left="720" w:right="0" w:hanging="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Polymerization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 process that involves the joining together of many small molecules to form very large molecules.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small molecules that form polymers are called monomers.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When ethene it heated under high pressure with oxygen, a compound of high molecular weight (approx. 20,000) is obtained which is essentially an alkane.</w:t>
      </w:r>
    </w:p>
    <w:p>
      <w:pPr>
        <w:pStyle w:val="style0"/>
        <w:jc w:val="center"/>
        <w:rPr/>
      </w:pPr>
      <w:r>
        <w:rPr/>
      </w:r>
      <w:r/>
      <w:r>
        <w:rPr/>
      </w:r>
      <w:r>
        <w:rPr/>
        <w:object>
          <v:shape id="1190" type="#_x0000_t75" filled="f" stroked="f" style="margin-left:0.0pt;margin-top:0.0pt;width:326.55pt;height:197.35pt;mso-wrap-distance-left:0.0pt;mso-wrap-distance-right:0.0pt;visibility:visible;">
            <v:imagedata r:id="rId166" embosscolor="white" o:title=""/>
            <v:fill/>
          </v:shape>
          <o:OLEObject Type="EMBED" ProgID="ChemDraw.Document.6.0" ShapeID="1190" DrawAspect="Content" ObjectID="0" r:id="rId167"/>
        </w:object>
      </w:r>
      <w:r>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 compound made of many ethene (or ethylene) units is called polyethene (or polyethylene).</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1080" w:right="0" w:hanging="360"/>
        <w:jc w:val="left"/>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Polymerization of substituted ethylenes is also possible. e.g. polyvinylchloride that used to make plastic pipes.</w:t>
      </w:r>
    </w:p>
    <w:bookmarkStart w:id="23" w:name="_1ci93xb" w:colFirst="0" w:colLast="0"/>
    <w:bookmarkEnd w:id="23"/>
    <w:p>
      <w:pPr>
        <w:pStyle w:val="style0"/>
        <w:keepNext/>
        <w:keepLines/>
        <w:pageBreakBefore w:val="false"/>
        <w:widowControl/>
        <w:numPr>
          <w:ilvl w:val="1"/>
          <w:numId w:val="13"/>
        </w:numPr>
        <w:pBdr>
          <w:left w:val="nil"/>
          <w:right w:val="nil"/>
          <w:top w:val="nil"/>
          <w:bottom w:val="nil"/>
          <w:between w:val="nil"/>
        </w:pBdr>
        <w:shd w:val="clear" w:color="auto" w:fill="auto"/>
        <w:tabs>
          <w:tab w:val="left" w:leader="none" w:pos="630"/>
        </w:tabs>
        <w:spacing w:before="200" w:after="240" w:lineRule="auto" w:line="276"/>
        <w:ind w:left="360" w:right="0" w:hanging="360"/>
        <w:jc w:val="left"/>
        <w:rPr/>
      </w:pPr>
      <w:r>
        <w:rPr>
          <w:rFonts w:ascii="Times New Roman" w:cs="Times New Roman" w:eastAsia="Times New Roman" w:hAnsi="Times New Roman"/>
          <w:b/>
          <w:i w:val="false"/>
          <w:smallCaps w:val="false"/>
          <w:color w:val="000000"/>
          <w:sz w:val="24"/>
          <w:szCs w:val="24"/>
          <w:u w:val="none"/>
          <w:shd w:val="clear" w:color="auto" w:fill="auto"/>
          <w:vertAlign w:val="baseline"/>
        </w:rPr>
        <w:t>Qualitative test for alkenes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Qualitative tests involve the detection of the presence of alkenes or basically test for unsaturation.</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108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Important general laboratory observations in testing mostly include:</w:t>
      </w:r>
    </w:p>
    <w:p>
      <w:pPr>
        <w:pStyle w:val="style0"/>
        <w:keepNext w:val="false"/>
        <w:keepLines w:val="false"/>
        <w:pageBreakBefore w:val="false"/>
        <w:widowControl/>
        <w:numPr>
          <w:ilvl w:val="1"/>
          <w:numId w:val="21"/>
        </w:numPr>
        <w:pBdr>
          <w:left w:val="nil"/>
          <w:right w:val="nil"/>
          <w:top w:val="nil"/>
          <w:bottom w:val="nil"/>
          <w:between w:val="nil"/>
        </w:pBdr>
        <w:shd w:val="clear" w:color="auto" w:fill="auto"/>
        <w:spacing w:before="0" w:after="0" w:lineRule="auto" w:line="276"/>
        <w:ind w:left="180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Colour changes or disappearances </w:t>
      </w:r>
    </w:p>
    <w:p>
      <w:pPr>
        <w:pStyle w:val="style0"/>
        <w:keepNext w:val="false"/>
        <w:keepLines w:val="false"/>
        <w:pageBreakBefore w:val="false"/>
        <w:widowControl/>
        <w:numPr>
          <w:ilvl w:val="1"/>
          <w:numId w:val="21"/>
        </w:numPr>
        <w:pBdr>
          <w:left w:val="nil"/>
          <w:right w:val="nil"/>
          <w:top w:val="nil"/>
          <w:bottom w:val="nil"/>
          <w:between w:val="nil"/>
        </w:pBdr>
        <w:shd w:val="clear" w:color="auto" w:fill="auto"/>
        <w:spacing w:before="0" w:after="0" w:lineRule="auto" w:line="276"/>
        <w:ind w:left="180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Effervesence or bubbles of a gas produced</w:t>
      </w:r>
    </w:p>
    <w:p>
      <w:pPr>
        <w:pStyle w:val="style0"/>
        <w:keepNext w:val="false"/>
        <w:keepLines w:val="false"/>
        <w:pageBreakBefore w:val="false"/>
        <w:widowControl/>
        <w:numPr>
          <w:ilvl w:val="1"/>
          <w:numId w:val="21"/>
        </w:numPr>
        <w:pBdr>
          <w:left w:val="nil"/>
          <w:right w:val="nil"/>
          <w:top w:val="nil"/>
          <w:bottom w:val="nil"/>
          <w:between w:val="nil"/>
        </w:pBdr>
        <w:shd w:val="clear" w:color="auto" w:fill="auto"/>
        <w:spacing w:before="0" w:after="0" w:lineRule="auto" w:line="276"/>
        <w:ind w:left="180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Peculiar smell</w:t>
      </w:r>
    </w:p>
    <w:p>
      <w:pPr>
        <w:pStyle w:val="style0"/>
        <w:keepNext w:val="false"/>
        <w:keepLines w:val="false"/>
        <w:pageBreakBefore w:val="false"/>
        <w:widowControl/>
        <w:numPr>
          <w:ilvl w:val="1"/>
          <w:numId w:val="21"/>
        </w:numPr>
        <w:pBdr>
          <w:left w:val="nil"/>
          <w:right w:val="nil"/>
          <w:top w:val="nil"/>
          <w:bottom w:val="nil"/>
          <w:between w:val="nil"/>
        </w:pBdr>
        <w:shd w:val="clear" w:color="auto" w:fill="auto"/>
        <w:spacing w:before="0" w:after="0" w:lineRule="auto" w:line="276"/>
        <w:ind w:left="180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Formation of precipitate</w:t>
      </w:r>
    </w:p>
    <w:p>
      <w:pPr>
        <w:pStyle w:val="style0"/>
        <w:keepNext w:val="false"/>
        <w:keepLines w:val="false"/>
        <w:pageBreakBefore w:val="false"/>
        <w:widowControl/>
        <w:numPr>
          <w:ilvl w:val="1"/>
          <w:numId w:val="21"/>
        </w:numPr>
        <w:pBdr>
          <w:left w:val="nil"/>
          <w:right w:val="nil"/>
          <w:top w:val="nil"/>
          <w:bottom w:val="nil"/>
          <w:between w:val="nil"/>
        </w:pBdr>
        <w:shd w:val="clear" w:color="auto" w:fill="auto"/>
        <w:spacing w:before="0" w:after="0" w:lineRule="auto" w:line="276"/>
        <w:ind w:left="180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Flame produced during burning i.e. luminous or non-luminous, sooty or not</w:t>
      </w:r>
    </w:p>
    <w:p>
      <w:pPr>
        <w:pStyle w:val="style0"/>
        <w:keepNext w:val="false"/>
        <w:keepLines w:val="false"/>
        <w:pageBreakBefore w:val="false"/>
        <w:widowControl/>
        <w:numPr>
          <w:ilvl w:val="1"/>
          <w:numId w:val="21"/>
        </w:numPr>
        <w:pBdr>
          <w:left w:val="nil"/>
          <w:right w:val="nil"/>
          <w:top w:val="nil"/>
          <w:bottom w:val="nil"/>
          <w:between w:val="nil"/>
        </w:pBdr>
        <w:shd w:val="clear" w:color="auto" w:fill="auto"/>
        <w:spacing w:before="0" w:after="200" w:lineRule="auto" w:line="276"/>
        <w:ind w:left="180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Water droplets on the surface of test tube during heating. </w:t>
      </w:r>
    </w:p>
    <w:p>
      <w:pPr>
        <w:pStyle w:val="style0"/>
        <w:keepNext w:val="false"/>
        <w:keepLines w:val="false"/>
        <w:pageBreakBefore w:val="false"/>
        <w:widowControl/>
        <w:numPr>
          <w:ilvl w:val="0"/>
          <w:numId w:val="8"/>
        </w:numPr>
        <w:pBdr>
          <w:left w:val="nil"/>
          <w:right w:val="nil"/>
          <w:top w:val="nil"/>
          <w:bottom w:val="nil"/>
          <w:between w:val="nil"/>
        </w:pBdr>
        <w:shd w:val="clear" w:color="auto" w:fill="auto"/>
        <w:tabs>
          <w:tab w:val="left" w:leader="none" w:pos="720"/>
        </w:tabs>
        <w:spacing w:before="0" w:after="0" w:lineRule="auto" w:line="360"/>
        <w:ind w:left="117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Bromine test: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720"/>
        </w:tabs>
        <w:spacing w:before="0" w:after="0" w:lineRule="auto" w:line="360"/>
        <w:ind w:left="1080" w:right="0" w:hanging="360"/>
        <w:jc w:val="both"/>
        <w:rPr>
          <w:b/>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Addition of Br</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in CCl</w:t>
      </w:r>
      <w:r>
        <w:rPr>
          <w:rFonts w:ascii="Times New Roman" w:cs="Times New Roman" w:eastAsia="Times New Roman" w:hAnsi="Times New Roman"/>
          <w:b w:val="false"/>
          <w:i w:val="false"/>
          <w:smallCaps w:val="false"/>
          <w:color w:val="000000"/>
          <w:sz w:val="24"/>
          <w:szCs w:val="24"/>
          <w:u w:val="none"/>
          <w:shd w:val="clear" w:color="auto" w:fill="auto"/>
          <w:vertAlign w:val="subscript"/>
        </w:rPr>
        <w:t>4</w:t>
      </w:r>
      <w:r>
        <w:rPr>
          <w:rFonts w:ascii="Times New Roman" w:cs="Times New Roman" w:eastAsia="Times New Roman" w:hAnsi="Times New Roman"/>
          <w:b w:val="false"/>
          <w:i w:val="false"/>
          <w:smallCaps w:val="false"/>
          <w:color w:val="000000"/>
          <w:sz w:val="24"/>
          <w:szCs w:val="24"/>
          <w:u w:val="none"/>
          <w:shd w:val="clear" w:color="auto" w:fill="auto"/>
          <w:vertAlign w:val="baseline"/>
        </w:rPr>
        <w:t>is used for the detection of the C=C double bond.</w:t>
      </w:r>
    </w:p>
    <w:p>
      <w:pPr>
        <w:pStyle w:val="style0"/>
        <w:jc w:val="center"/>
        <w:rPr>
          <w:rFonts w:ascii="Times New Roman" w:cs="Times New Roman" w:eastAsia="Times New Roman" w:hAnsi="Times New Roman"/>
          <w:b/>
        </w:rPr>
      </w:pPr>
      <w:r>
        <w:rPr/>
      </w:r>
      <w:r/>
      <w:r>
        <w:rPr/>
      </w:r>
      <w:r>
        <w:rPr/>
        <w:object>
          <v:shape id="1192" type="#_x0000_t75" filled="f" stroked="f" style="margin-left:0.0pt;margin-top:0.0pt;width:383.15pt;height:177.45pt;mso-wrap-distance-left:0.0pt;mso-wrap-distance-right:0.0pt;visibility:visible;">
            <v:imagedata r:id="rId168" embosscolor="white" o:title=""/>
            <v:fill/>
          </v:shape>
          <o:OLEObject Type="EMBED" ProgID="ChemDraw.Document.6.0" ShapeID="1192" DrawAspect="Content" ObjectID="0" r:id="rId169"/>
        </w:object>
      </w:r>
      <w:r>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Alkenes decolorize Bromine water (Orange) or Bromine in CCl</w:t>
      </w:r>
      <w:r>
        <w:rPr>
          <w:rFonts w:ascii="Times New Roman" w:cs="Times New Roman" w:eastAsia="Times New Roman" w:hAnsi="Times New Roman"/>
          <w:b w:val="false"/>
          <w:i w:val="false"/>
          <w:smallCaps w:val="false"/>
          <w:color w:val="000000"/>
          <w:sz w:val="24"/>
          <w:szCs w:val="24"/>
          <w:u w:val="none"/>
          <w:shd w:val="clear" w:color="auto" w:fill="auto"/>
          <w:vertAlign w:val="subscript"/>
        </w:rPr>
        <w:t>4</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(Red). </w:t>
      </w:r>
    </w:p>
    <w:p>
      <w:pPr>
        <w:pStyle w:val="style0"/>
        <w:keepNext w:val="false"/>
        <w:keepLines w:val="false"/>
        <w:pageBreakBefore w:val="false"/>
        <w:widowControl/>
        <w:pBdr>
          <w:left w:val="nil"/>
          <w:right w:val="nil"/>
          <w:top w:val="nil"/>
          <w:bottom w:val="nil"/>
          <w:between w:val="nil"/>
        </w:pBdr>
        <w:shd w:val="clear" w:color="auto" w:fill="auto"/>
        <w:tabs>
          <w:tab w:val="left" w:leader="none" w:pos="720"/>
        </w:tabs>
        <w:spacing w:before="0" w:after="0" w:lineRule="auto" w:line="360"/>
        <w:ind w:left="720" w:right="0" w:firstLine="0"/>
        <w:jc w:val="both"/>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8"/>
        </w:numPr>
        <w:pBdr>
          <w:left w:val="nil"/>
          <w:right w:val="nil"/>
          <w:top w:val="nil"/>
          <w:bottom w:val="nil"/>
          <w:between w:val="nil"/>
        </w:pBdr>
        <w:shd w:val="clear" w:color="auto" w:fill="auto"/>
        <w:tabs>
          <w:tab w:val="left" w:leader="none" w:pos="720"/>
        </w:tabs>
        <w:spacing w:before="0" w:after="0" w:lineRule="auto" w:line="360"/>
        <w:ind w:left="117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Baeyer’s test: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1080" w:right="0" w:hanging="360"/>
        <w:jc w:val="left"/>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Cold dilute KMnO</w:t>
      </w:r>
      <w:r>
        <w:rPr>
          <w:rFonts w:ascii="Times New Roman" w:cs="Times New Roman" w:eastAsia="Times New Roman" w:hAnsi="Times New Roman"/>
          <w:b w:val="false"/>
          <w:i w:val="false"/>
          <w:smallCaps w:val="false"/>
          <w:color w:val="000000"/>
          <w:sz w:val="24"/>
          <w:szCs w:val="24"/>
          <w:u w:val="none"/>
          <w:shd w:val="clear" w:color="auto" w:fill="auto"/>
          <w:vertAlign w:val="subscript"/>
        </w:rPr>
        <w:t>4</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solution (Baeyer’s reagent) is also decolorized by alkenes.</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94" type="#_x0000_t75" filled="f" stroked="f" style="margin-left:0.0pt;margin-top:0.0pt;width:293.8pt;height:82.95pt;mso-wrap-distance-left:0.0pt;mso-wrap-distance-right:0.0pt;visibility:visible;">
            <v:imagedata r:id="rId170" embosscolor="white" o:title=""/>
            <v:fill/>
          </v:shape>
          <o:OLEObject Type="EMBED" ProgID="ChemDraw.Document.6.0" ShapeID="1194" DrawAspect="Content" ObjectID="0" r:id="rId171"/>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Calibri" w:cs="Calibri" w:eastAsia="Calibri" w:hAnsi="Calibri"/>
          <w:b w:val="false"/>
          <w:i w:val="false"/>
          <w:smallCaps w:val="false"/>
          <w:color w:val="000000"/>
          <w:sz w:val="22"/>
          <w:szCs w:val="22"/>
          <w:u w:val="none"/>
          <w:shd w:val="clear" w:color="auto" w:fill="auto"/>
          <w:vertAlign w:val="baseline"/>
        </w:rPr>
      </w:pPr>
    </w:p>
    <w:p>
      <w:pPr>
        <w:pStyle w:val="style0"/>
        <w:spacing w:after="0" w:lineRule="auto" w:line="240"/>
        <w:rPr>
          <w:rFonts w:ascii="Times New Roman" w:cs="Times New Roman" w:eastAsia="Times New Roman" w:hAnsi="Times New Roman"/>
          <w:b/>
          <w:sz w:val="24"/>
          <w:szCs w:val="24"/>
        </w:rPr>
      </w:pPr>
      <w:r>
        <w:br w:type="page"/>
      </w:r>
    </w:p>
    <w:bookmarkStart w:id="24" w:name="_3whwml4" w:colFirst="0" w:colLast="0"/>
    <w:bookmarkEnd w:id="24"/>
    <w:p>
      <w:pPr>
        <w:pStyle w:val="style0"/>
        <w:keepNext/>
        <w:keepLines/>
        <w:pageBreakBefore w:val="false"/>
        <w:widowControl/>
        <w:pBdr>
          <w:left w:val="nil"/>
          <w:right w:val="nil"/>
          <w:top w:val="nil"/>
          <w:bottom w:val="nil"/>
          <w:between w:val="nil"/>
        </w:pBdr>
        <w:shd w:val="clear" w:color="auto" w:fill="auto"/>
        <w:spacing w:before="480" w:after="240" w:lineRule="auto" w:line="276"/>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4.0</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ALKYNES</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Another class of unsaturated hydrocarbons with a general formula C</w:t>
      </w:r>
      <w:r>
        <w:rPr>
          <w:rFonts w:ascii="Times New Roman" w:cs="Times New Roman" w:eastAsia="Times New Roman" w:hAnsi="Times New Roman"/>
          <w:b w:val="false"/>
          <w:i w:val="false"/>
          <w:smallCaps w:val="false"/>
          <w:color w:val="000000"/>
          <w:sz w:val="24"/>
          <w:szCs w:val="24"/>
          <w:u w:val="none"/>
          <w:shd w:val="clear" w:color="auto" w:fill="auto"/>
          <w:vertAlign w:val="subscript"/>
        </w:rPr>
        <w:t>n</w:t>
      </w:r>
      <w:r>
        <w:rPr>
          <w:rFonts w:ascii="Times New Roman" w:cs="Times New Roman" w:eastAsia="Times New Roman" w:hAnsi="Times New Roman"/>
          <w:b w:val="false"/>
          <w:i w:val="false"/>
          <w:smallCaps w:val="false"/>
          <w:color w:val="000000"/>
          <w:sz w:val="24"/>
          <w:szCs w:val="24"/>
          <w:u w:val="none"/>
          <w:shd w:val="clear" w:color="auto" w:fill="auto"/>
          <w:vertAlign w:val="baseline"/>
        </w:rPr>
        <w:t>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2n-2</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n=2,3,4…..</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They contain carbon carbon tripple bonds as their functional group.</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The triple bond is made of one sigma bond and two pi bonds.</w:t>
      </w:r>
    </w:p>
    <w:bookmarkStart w:id="25" w:name="_2bn6wsx" w:colFirst="0" w:colLast="0"/>
    <w:bookmarkEnd w:id="25"/>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4.1</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Sources of alkynes</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The simplest member of this group is acetylene (or ethyne) C</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and is of chief industrial importance. It is obtained by:</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w:t>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Reaction of water and Calcium carbide.</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(b)</w:t>
      </w:r>
      <w:r>
        <w:rPr>
          <w:rFonts w:ascii="Times New Roman" w:cs="Times New Roman" w:eastAsia="Times New Roman" w:hAnsi="Times New Roman"/>
          <w:b w:val="false"/>
          <w:i w:val="false"/>
          <w:smallCaps w:val="false"/>
          <w:color w:val="000000"/>
          <w:sz w:val="24"/>
          <w:szCs w:val="24"/>
          <w:u w:val="none"/>
          <w:shd w:val="clear" w:color="auto" w:fill="auto"/>
          <w:vertAlign w:val="baseline"/>
        </w:rPr>
        <w:tab/>
      </w:r>
      <w:r>
        <w:rPr>
          <w:rFonts w:ascii="Times New Roman" w:cs="Times New Roman" w:eastAsia="Times New Roman" w:hAnsi="Times New Roman"/>
          <w:b w:val="false"/>
          <w:i w:val="false"/>
          <w:smallCaps w:val="false"/>
          <w:color w:val="000000"/>
          <w:sz w:val="24"/>
          <w:szCs w:val="24"/>
          <w:u w:val="none"/>
          <w:shd w:val="clear" w:color="auto" w:fill="auto"/>
          <w:vertAlign w:val="baseline"/>
        </w:rPr>
        <w:t>High temperature oxidation of methane.</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Calibri" w:cs="Calibri" w:eastAsia="Calibri" w:hAnsi="Calibri"/>
          <w:b w:val="false"/>
          <w:i w:val="false"/>
          <w:smallCaps w:val="false"/>
          <w:color w:val="000000"/>
          <w:sz w:val="22"/>
          <w:szCs w:val="22"/>
          <w:u w:val="none"/>
          <w:shd w:val="clear" w:color="auto" w:fill="auto"/>
          <w:vertAlign w:val="baseline"/>
        </w:rPr>
      </w:pPr>
    </w:p>
    <w:bookmarkStart w:id="26" w:name="_qsh70q" w:colFirst="0" w:colLast="0"/>
    <w:bookmarkEnd w:id="26"/>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4.2</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Nomenclature of alkynes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54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72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Alkynes are named in the same way as alkanes. The terminal –ane in the corresponding alkane is replaced by –yne. The location of the triple bond is indicated by a number in such a way that the carbon preceding the triple bond is given the lowest possible number.</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72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 hydrogen atom attached to the carbon of the triple bond is called </w:t>
      </w:r>
      <w:r>
        <w:rPr>
          <w:rFonts w:ascii="Times New Roman" w:cs="Times New Roman" w:eastAsia="Times New Roman" w:hAnsi="Times New Roman"/>
          <w:b/>
          <w:i w:val="false"/>
          <w:smallCaps w:val="false"/>
          <w:color w:val="000000"/>
          <w:sz w:val="24"/>
          <w:szCs w:val="24"/>
          <w:u w:val="none"/>
          <w:shd w:val="clear" w:color="auto" w:fill="auto"/>
          <w:vertAlign w:val="baseline"/>
        </w:rPr>
        <w:t>acetylenic</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hydrogen which is weakly acidic and can be removed by a strong base.</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72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96" type="#_x0000_t75" filled="f" stroked="f" style="margin-left:0.0pt;margin-top:0.0pt;width:212.8pt;height:50.8pt;mso-wrap-distance-left:0.0pt;mso-wrap-distance-right:0.0pt;visibility:visible;">
            <v:imagedata r:id="rId172" embosscolor="white" o:title=""/>
            <v:fill/>
          </v:shape>
          <o:OLEObject Type="EMBED" ProgID="ChemDraw.Document.6.0" ShapeID="1196" DrawAspect="Content" ObjectID="0" r:id="rId173"/>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72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locations of the substituent groups attached to the branched alkynes are also indicated by numbers.</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198" type="#_x0000_t75" filled="f" stroked="f" style="margin-left:0.0pt;margin-top:0.0pt;width:461.55pt;height:352.3pt;mso-wrap-distance-left:0.0pt;mso-wrap-distance-right:0.0pt;visibility:visible;">
            <v:imagedata r:id="rId174" embosscolor="white" o:title=""/>
            <v:fill/>
          </v:shape>
          <o:OLEObject Type="EMBED" ProgID="ChemDraw.Document.6.0" ShapeID="1198" DrawAspect="Content" ObjectID="0" r:id="rId175"/>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54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When the molecule contains more than one triple bond the suffix –ane of the corresponding alkane is replaced by a –di yne (2 triple bonds), -atriyne (3 triple bonds) etc.</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00" type="#_x0000_t75" filled="f" stroked="f" style="margin-left:0.0pt;margin-top:0.0pt;width:215.35pt;height:41.15pt;mso-wrap-distance-left:0.0pt;mso-wrap-distance-right:0.0pt;visibility:visible;">
            <v:imagedata r:id="rId176" embosscolor="white" o:title=""/>
            <v:fill/>
          </v:shape>
          <o:OLEObject Type="EMBED" ProgID="ChemDraw.Document.6.0" ShapeID="1200" DrawAspect="Content" ObjectID="0" r:id="rId177"/>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center"/>
        <w:rPr>
          <w:rFonts w:ascii="Calibri" w:cs="Calibri" w:eastAsia="Calibri" w:hAnsi="Calibri"/>
          <w:b w:val="false"/>
          <w:i w:val="false"/>
          <w:smallCaps w:val="false"/>
          <w:color w:val="000000"/>
          <w:sz w:val="22"/>
          <w:szCs w:val="22"/>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54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When both a double bond and a triple bond are present in the same molecule, then the hydrocarbon is called an </w:t>
      </w:r>
      <w:r>
        <w:rPr>
          <w:rFonts w:ascii="Times New Roman" w:cs="Times New Roman" w:eastAsia="Times New Roman" w:hAnsi="Times New Roman"/>
          <w:b/>
          <w:i w:val="false"/>
          <w:smallCaps w:val="false"/>
          <w:color w:val="000000"/>
          <w:sz w:val="24"/>
          <w:szCs w:val="24"/>
          <w:u w:val="none"/>
          <w:shd w:val="clear" w:color="auto" w:fill="auto"/>
          <w:vertAlign w:val="baseline"/>
        </w:rPr>
        <w:t>alkenyne</w:t>
      </w:r>
      <w:r>
        <w:rPr>
          <w:rFonts w:ascii="Times New Roman" w:cs="Times New Roman" w:eastAsia="Times New Roman" w:hAnsi="Times New Roman"/>
          <w:b w:val="false"/>
          <w:i w:val="false"/>
          <w:smallCaps w:val="false"/>
          <w:color w:val="000000"/>
          <w:sz w:val="24"/>
          <w:szCs w:val="24"/>
          <w:u w:val="none"/>
          <w:shd w:val="clear" w:color="auto" w:fill="auto"/>
          <w:vertAlign w:val="baseline"/>
        </w:rPr>
        <w:t>. The multiple bonds are given numbers as low as possible.</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540" w:right="0" w:hanging="360"/>
        <w:jc w:val="both"/>
        <w:rPr>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02" type="#_x0000_t75" filled="f" stroked="f" style="margin-left:0.0pt;margin-top:0.0pt;width:211.5pt;height:41.8pt;mso-wrap-distance-left:0.0pt;mso-wrap-distance-right:0.0pt;visibility:visible;">
            <v:imagedata r:id="rId178" embosscolor="white" o:title=""/>
            <v:fill/>
          </v:shape>
          <o:OLEObject Type="EMBED" ProgID="ChemDraw.Document.6.0" ShapeID="1202" DrawAspect="Content" ObjectID="0" r:id="rId179"/>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40"/>
        <w:ind w:left="540" w:right="0" w:hanging="360"/>
        <w:jc w:val="left"/>
        <w:rPr>
          <w:b w:val="false"/>
          <w:i w:val="false"/>
          <w:smallCaps w:val="false"/>
          <w:color w:val="000000"/>
          <w:sz w:val="24"/>
          <w:szCs w:val="24"/>
          <w:u w:val="none"/>
          <w:shd w:val="clear" w:color="auto" w:fill="auto"/>
          <w:vertAlign w:val="baseline"/>
        </w:rPr>
      </w:pPr>
      <w:r>
        <w:br w:type="page"/>
      </w:r>
      <w:r>
        <w:rPr>
          <w:rFonts w:ascii="Times New Roman" w:cs="Times New Roman" w:eastAsia="Times New Roman" w:hAnsi="Times New Roman"/>
          <w:b w:val="false"/>
          <w:i w:val="false"/>
          <w:smallCaps w:val="false"/>
          <w:color w:val="000000"/>
          <w:sz w:val="24"/>
          <w:szCs w:val="24"/>
          <w:u w:val="none"/>
          <w:shd w:val="clear" w:color="auto" w:fill="auto"/>
          <w:vertAlign w:val="baseline"/>
        </w:rPr>
        <w:t>Double bond takes preference over the triple bond when there is a choice in numbering that is given the lowest number possible.</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0" w:right="0" w:firstLine="0"/>
        <w:jc w:val="center"/>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04" type="#_x0000_t75" filled="f" stroked="f" style="margin-left:0.0pt;margin-top:0.0pt;width:214.05pt;height:93.2pt;mso-wrap-distance-left:0.0pt;mso-wrap-distance-right:0.0pt;visibility:visible;">
            <v:imagedata r:id="rId180" embosscolor="white" o:title=""/>
            <v:fill/>
          </v:shape>
          <o:OLEObject Type="EMBED" ProgID="ChemDraw.Document.6.0" ShapeID="1204" DrawAspect="Content" ObjectID="0" r:id="rId181"/>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54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Ketones also takes preference over the triple bond when there is a choice in numbering that is given the lowest number possible.</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0" w:right="0" w:firstLine="0"/>
        <w:jc w:val="center"/>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06" type="#_x0000_t75" filled="f" stroked="f" style="margin-left:0.0pt;margin-top:0.0pt;width:165.2pt;height:95.15pt;mso-wrap-distance-left:0.0pt;mso-wrap-distance-right:0.0pt;visibility:visible;">
            <v:imagedata r:id="rId182" embosscolor="white" o:title=""/>
            <v:fill/>
          </v:shape>
          <o:OLEObject Type="EMBED" ProgID="ChemDraw.Document.6.0" ShapeID="1206" DrawAspect="Content" ObjectID="0" r:id="rId183"/>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54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When a triple bond and an alcoholic group (-OH) are present, the –OH comes last and the numbering is done from the end bearing the –OH group e.g.</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08" type="#_x0000_t75" filled="f" stroked="f" style="margin-left:0.0pt;margin-top:0.0pt;width:238.5pt;height:23.8pt;mso-wrap-distance-left:0.0pt;mso-wrap-distance-right:0.0pt;visibility:visible;">
            <v:imagedata r:id="rId184" embosscolor="white" o:title=""/>
            <v:fill/>
          </v:shape>
          <o:OLEObject Type="EMBED" ProgID="ChemDraw.Document.6.0" ShapeID="1208" DrawAspect="Content" ObjectID="0" r:id="rId185"/>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center"/>
        <w:rPr>
          <w:rFonts w:ascii="Calibri" w:cs="Calibri" w:eastAsia="Calibri" w:hAnsi="Calibri"/>
          <w:b w:val="false"/>
          <w:i w:val="false"/>
          <w:smallCaps w:val="false"/>
          <w:color w:val="000000"/>
          <w:sz w:val="22"/>
          <w:szCs w:val="22"/>
          <w:u w:val="none"/>
          <w:shd w:val="clear" w:color="auto" w:fill="auto"/>
          <w:vertAlign w:val="baseline"/>
        </w:rPr>
      </w:pPr>
    </w:p>
    <w:p>
      <w:pPr>
        <w:pStyle w:val="style0"/>
        <w:tabs>
          <w:tab w:val="left" w:leader="none" w:pos="540"/>
        </w:tabs>
        <w:spacing w:after="0" w:lineRule="auto" w:line="240"/>
        <w:jc w:val="center"/>
        <w:rPr>
          <w:rFonts w:ascii="Times New Roman" w:cs="Times New Roman" w:eastAsia="Times New Roman" w:hAnsi="Times New Roman"/>
          <w:sz w:val="24"/>
          <w:szCs w:val="24"/>
        </w:rPr>
      </w:pPr>
      <w:r>
        <w:rPr/>
      </w:r>
      <w:r/>
      <w:r>
        <w:rPr/>
      </w:r>
      <w:r>
        <w:rPr/>
        <w:object>
          <v:shape id="1210" type="#_x0000_t75" filled="f" stroked="f" style="margin-left:0.0pt;margin-top:0.0pt;width:187.7pt;height:131.15pt;mso-wrap-distance-left:0.0pt;mso-wrap-distance-right:0.0pt;visibility:visible;">
            <v:imagedata r:id="rId186" embosscolor="white" o:title=""/>
            <v:fill/>
          </v:shape>
          <o:OLEObject Type="EMBED" ProgID="ChemDraw.Document.6.0" ShapeID="1210" DrawAspect="Content" ObjectID="0" r:id="rId187"/>
        </w:object>
      </w:r>
      <w:r>
        <w:rPr/>
      </w:r>
    </w:p>
    <w:p>
      <w:pPr>
        <w:pStyle w:val="style0"/>
        <w:tabs>
          <w:tab w:val="left" w:leader="none" w:pos="540"/>
        </w:tabs>
        <w:spacing w:after="0" w:lineRule="auto" w:line="240"/>
        <w:jc w:val="center"/>
        <w:rPr>
          <w:rFonts w:ascii="Times New Roman" w:cs="Times New Roman" w:eastAsia="Times New Roman" w:hAnsi="Times New Roman"/>
          <w:sz w:val="24"/>
          <w:szCs w:val="24"/>
        </w:rPr>
      </w:pPr>
    </w:p>
    <w:p>
      <w:pPr>
        <w:pStyle w:val="style0"/>
        <w:tabs>
          <w:tab w:val="left" w:leader="none" w:pos="540"/>
        </w:tabs>
        <w:spacing w:after="0" w:lineRule="auto" w:line="240"/>
        <w:jc w:val="center"/>
        <w:rPr>
          <w:rFonts w:ascii="Times New Roman" w:cs="Times New Roman" w:eastAsia="Times New Roman" w:hAnsi="Times New Roman"/>
          <w:sz w:val="24"/>
          <w:szCs w:val="24"/>
        </w:rPr>
      </w:pPr>
    </w:p>
    <w:p>
      <w:pPr>
        <w:pStyle w:val="style0"/>
        <w:tabs>
          <w:tab w:val="left" w:leader="none" w:pos="540"/>
        </w:tabs>
        <w:spacing w:after="0" w:lineRule="auto" w:line="240"/>
        <w:rPr>
          <w:rFonts w:ascii="Times New Roman" w:cs="Times New Roman" w:eastAsia="Times New Roman" w:hAnsi="Times New Roman"/>
          <w:sz w:val="24"/>
          <w:szCs w:val="24"/>
        </w:rPr>
      </w:pPr>
    </w:p>
    <w:p>
      <w:pPr>
        <w:pStyle w:val="style0"/>
        <w:tabs>
          <w:tab w:val="left" w:leader="none" w:pos="540"/>
        </w:tabs>
        <w:spacing w:after="0" w:lineRule="auto" w:line="240"/>
        <w:rPr>
          <w:rFonts w:ascii="Times New Roman" w:cs="Times New Roman" w:eastAsia="Times New Roman" w:hAnsi="Times New Roman"/>
          <w:sz w:val="24"/>
          <w:szCs w:val="24"/>
        </w:rPr>
      </w:pPr>
    </w:p>
    <w:bookmarkStart w:id="27" w:name="_3as4poj" w:colFirst="0" w:colLast="0"/>
    <w:bookmarkEnd w:id="27"/>
    <w:p>
      <w:pPr>
        <w:pStyle w:val="style0"/>
        <w:rPr>
          <w:rFonts w:ascii="Times New Roman" w:cs="Times New Roman" w:eastAsia="Times New Roman" w:hAnsi="Times New Roman"/>
          <w:b/>
        </w:rPr>
      </w:pPr>
    </w:p>
    <w:p>
      <w:pPr>
        <w:pStyle w:val="style0"/>
        <w:rPr>
          <w:rFonts w:ascii="Times New Roman" w:cs="Times New Roman" w:eastAsia="Times New Roman" w:hAnsi="Times New Roman"/>
          <w:b/>
        </w:rPr>
      </w:pPr>
      <w:r>
        <w:rPr>
          <w:rFonts w:ascii="Times New Roman" w:cs="Times New Roman" w:eastAsia="Times New Roman" w:hAnsi="Times New Roman"/>
          <w:b/>
        </w:rPr>
        <w:t>Isomerism in alkynes</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54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The first two alkynes do not show any isomerism.</w:t>
      </w:r>
    </w:p>
    <w:p>
      <w:pPr>
        <w:pStyle w:val="style0"/>
        <w:keepNext w:val="false"/>
        <w:keepLines w:val="false"/>
        <w:pageBreakBefore w:val="false"/>
        <w:widowControl/>
        <w:numPr>
          <w:ilvl w:val="0"/>
          <w:numId w:val="10"/>
        </w:numPr>
        <w:pBdr>
          <w:left w:val="nil"/>
          <w:right w:val="nil"/>
          <w:top w:val="nil"/>
          <w:bottom w:val="nil"/>
          <w:between w:val="nil"/>
        </w:pBdr>
        <w:shd w:val="clear" w:color="auto" w:fill="auto"/>
        <w:tabs>
          <w:tab w:val="left" w:leader="none" w:pos="180"/>
        </w:tabs>
        <w:spacing w:before="0" w:after="0" w:lineRule="auto" w:line="360"/>
        <w:ind w:left="1080" w:right="0" w:hanging="360"/>
        <w:jc w:val="both"/>
        <w:rPr>
          <w:rFonts w:ascii="Times New Roman" w:cs="Times New Roman" w:eastAsia="Times New Roman" w:hAnsi="Times New Roman"/>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Position isomerism</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26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Due to the various structures obtained by varying the position of the triple bond e.g.</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26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26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12" type="#_x0000_t75" filled="f" stroked="f" style="margin-left:0.0pt;margin-top:0.0pt;width:177.45pt;height:48.85pt;mso-wrap-distance-left:0.0pt;mso-wrap-distance-right:0.0pt;visibility:visible;">
            <v:imagedata r:id="rId188" embosscolor="white" o:title=""/>
            <v:fill/>
          </v:shape>
          <o:OLEObject Type="EMBED" ProgID="ChemDraw.Document.6.0" ShapeID="1212" DrawAspect="Content" ObjectID="0" r:id="rId189"/>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260" w:right="0" w:firstLine="0"/>
        <w:jc w:val="center"/>
        <w:rPr>
          <w:rFonts w:ascii="Calibri" w:cs="Calibri" w:eastAsia="Calibri" w:hAnsi="Calibri"/>
          <w:b w:val="false"/>
          <w:i w:val="false"/>
          <w:smallCaps w:val="false"/>
          <w:color w:val="000000"/>
          <w:sz w:val="22"/>
          <w:szCs w:val="22"/>
          <w:u w:val="none"/>
          <w:shd w:val="clear" w:color="auto" w:fill="auto"/>
          <w:vertAlign w:val="baseline"/>
        </w:rPr>
      </w:pPr>
    </w:p>
    <w:p>
      <w:pPr>
        <w:pStyle w:val="style0"/>
        <w:keepNext w:val="false"/>
        <w:keepLines w:val="false"/>
        <w:pageBreakBefore w:val="false"/>
        <w:widowControl/>
        <w:numPr>
          <w:ilvl w:val="0"/>
          <w:numId w:val="10"/>
        </w:numPr>
        <w:pBdr>
          <w:left w:val="nil"/>
          <w:right w:val="nil"/>
          <w:top w:val="nil"/>
          <w:bottom w:val="nil"/>
          <w:between w:val="nil"/>
        </w:pBdr>
        <w:shd w:val="clear" w:color="auto" w:fill="auto"/>
        <w:tabs>
          <w:tab w:val="left" w:leader="none" w:pos="180"/>
        </w:tabs>
        <w:spacing w:before="0" w:after="0" w:lineRule="auto" w:line="360"/>
        <w:ind w:left="1080" w:right="0" w:hanging="360"/>
        <w:jc w:val="both"/>
        <w:rPr>
          <w:rFonts w:ascii="Times New Roman" w:cs="Times New Roman" w:eastAsia="Times New Roman" w:hAnsi="Times New Roman"/>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Structural isomerism</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26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Caused by differences in the type of carbon chain e.g.</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26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14" type="#_x0000_t75" filled="f" stroked="f" style="margin-left:0.0pt;margin-top:0.0pt;width:215.35pt;height:88.05pt;mso-wrap-distance-left:0.0pt;mso-wrap-distance-right:0.0pt;visibility:visible;">
            <v:imagedata r:id="rId190" embosscolor="white" o:title=""/>
            <v:fill/>
          </v:shape>
          <o:OLEObject Type="EMBED" ProgID="ChemDraw.Document.6.0" ShapeID="1214" DrawAspect="Content" ObjectID="0" r:id="rId191"/>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numPr>
          <w:ilvl w:val="0"/>
          <w:numId w:val="10"/>
        </w:numPr>
        <w:pBdr>
          <w:left w:val="nil"/>
          <w:right w:val="nil"/>
          <w:top w:val="nil"/>
          <w:bottom w:val="nil"/>
          <w:between w:val="nil"/>
        </w:pBdr>
        <w:shd w:val="clear" w:color="auto" w:fill="auto"/>
        <w:tabs>
          <w:tab w:val="left" w:leader="none" w:pos="180"/>
        </w:tabs>
        <w:spacing w:before="0" w:after="0" w:lineRule="auto" w:line="360"/>
        <w:ind w:left="1080" w:right="0" w:hanging="360"/>
        <w:jc w:val="both"/>
        <w:rPr>
          <w:rFonts w:ascii="Times New Roman" w:cs="Times New Roman" w:eastAsia="Times New Roman" w:hAnsi="Times New Roman"/>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Functional isomerism</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26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Alkynes can be visualized as isomers of dienes (or alkenes) e.g.</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26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16" type="#_x0000_t75" filled="f" stroked="f" style="margin-left:0.0pt;margin-top:0.0pt;width:243.65pt;height:36.65pt;mso-wrap-distance-left:0.0pt;mso-wrap-distance-right:0.0pt;visibility:visible;">
            <v:imagedata r:id="rId192" embosscolor="white" o:title=""/>
            <v:fill/>
          </v:shape>
          <o:OLEObject Type="EMBED" ProgID="ChemDraw.Document.6.0" ShapeID="1216" DrawAspect="Content" ObjectID="0" r:id="rId193"/>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N/B </w:t>
      </w:r>
      <w:r>
        <w:rPr>
          <w:rFonts w:ascii="Times New Roman" w:cs="Times New Roman" w:eastAsia="Times New Roman" w:hAnsi="Times New Roman"/>
          <w:b w:val="false"/>
          <w:i w:val="false"/>
          <w:smallCaps w:val="false"/>
          <w:color w:val="000000"/>
          <w:sz w:val="24"/>
          <w:szCs w:val="24"/>
          <w:u w:val="none"/>
          <w:shd w:val="clear" w:color="auto" w:fill="auto"/>
          <w:vertAlign w:val="baseline"/>
        </w:rPr>
        <w:t>Unlike alkenes, alkynes do not show geometric isomerism.</w:t>
      </w:r>
    </w:p>
    <w:p>
      <w:pPr>
        <w:pStyle w:val="style0"/>
        <w:tabs>
          <w:tab w:val="left" w:leader="none" w:pos="540"/>
        </w:tabs>
        <w:spacing w:after="0" w:lineRule="auto" w:line="240"/>
        <w:rPr>
          <w:rFonts w:ascii="Times New Roman" w:cs="Times New Roman" w:eastAsia="Times New Roman" w:hAnsi="Times New Roman"/>
          <w:sz w:val="24"/>
          <w:szCs w:val="24"/>
        </w:rPr>
      </w:pPr>
    </w:p>
    <w:bookmarkStart w:id="28" w:name="_1pxezwc" w:colFirst="0" w:colLast="0"/>
    <w:bookmarkEnd w:id="28"/>
    <w:p>
      <w:pPr>
        <w:pStyle w:val="style0"/>
        <w:keepNext/>
        <w:keepLines/>
        <w:pageBreakBefore w:val="false"/>
        <w:widowControl/>
        <w:numPr>
          <w:ilvl w:val="1"/>
          <w:numId w:val="18"/>
        </w:numPr>
        <w:pBdr>
          <w:left w:val="nil"/>
          <w:right w:val="nil"/>
          <w:top w:val="nil"/>
          <w:bottom w:val="nil"/>
          <w:between w:val="nil"/>
        </w:pBdr>
        <w:shd w:val="clear" w:color="auto" w:fill="auto"/>
        <w:spacing w:before="200" w:after="240" w:lineRule="auto" w:line="276"/>
        <w:ind w:left="360" w:right="0" w:hanging="360"/>
        <w:jc w:val="left"/>
        <w:rPr/>
      </w:pPr>
      <w:r>
        <w:rPr>
          <w:rFonts w:ascii="Times New Roman" w:cs="Times New Roman" w:eastAsia="Times New Roman" w:hAnsi="Times New Roman"/>
          <w:b/>
          <w:i w:val="false"/>
          <w:smallCaps w:val="false"/>
          <w:color w:val="000000"/>
          <w:sz w:val="24"/>
          <w:szCs w:val="24"/>
          <w:u w:val="none"/>
          <w:shd w:val="clear" w:color="auto" w:fill="auto"/>
          <w:vertAlign w:val="baseline"/>
        </w:rPr>
        <w:t>Physical properties of alkynes</w:t>
      </w:r>
    </w:p>
    <w:p>
      <w:pPr>
        <w:pStyle w:val="style0"/>
        <w:tabs>
          <w:tab w:val="left" w:leader="none" w:pos="540"/>
        </w:tabs>
        <w:spacing w:after="0" w:lineRule="auto" w:line="240"/>
        <w:rPr>
          <w:rFonts w:ascii="Times New Roman" w:cs="Times New Roman" w:eastAsia="Times New Roman" w:hAnsi="Times New Roman"/>
          <w:sz w:val="24"/>
          <w:szCs w:val="24"/>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 w:val="left" w:leader="none" w:pos="450"/>
        </w:tabs>
        <w:spacing w:before="0" w:after="0" w:lineRule="auto" w:line="360"/>
        <w:ind w:left="1080" w:right="0" w:hanging="360"/>
        <w:jc w:val="both"/>
        <w:rPr>
          <w:b/>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They are less generally volatile than either alkanes or alkenes.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 w:val="left" w:leader="none" w:pos="450"/>
        </w:tabs>
        <w:spacing w:before="0" w:after="0" w:lineRule="auto" w:line="360"/>
        <w:ind w:left="1080" w:right="0" w:hanging="360"/>
        <w:jc w:val="both"/>
        <w:rPr>
          <w:b/>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-C</w:t>
      </w:r>
      <w:r>
        <w:rPr>
          <w:rFonts w:ascii="Times New Roman" w:cs="Times New Roman" w:eastAsia="Times New Roman" w:hAnsi="Times New Roman"/>
          <w:b w:val="false"/>
          <w:i w:val="false"/>
          <w:smallCaps w:val="false"/>
          <w:color w:val="000000"/>
          <w:sz w:val="24"/>
          <w:szCs w:val="24"/>
          <w:u w:val="none"/>
          <w:shd w:val="clear" w:color="auto" w:fill="auto"/>
          <w:vertAlign w:val="subscript"/>
        </w:rPr>
        <w:t>4</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are gases, C</w:t>
      </w:r>
      <w:r>
        <w:rPr>
          <w:rFonts w:ascii="Times New Roman" w:cs="Times New Roman" w:eastAsia="Times New Roman" w:hAnsi="Times New Roman"/>
          <w:b w:val="false"/>
          <w:i w:val="false"/>
          <w:smallCaps w:val="false"/>
          <w:color w:val="000000"/>
          <w:sz w:val="24"/>
          <w:szCs w:val="24"/>
          <w:u w:val="none"/>
          <w:shd w:val="clear" w:color="auto" w:fill="auto"/>
          <w:vertAlign w:val="subscript"/>
        </w:rPr>
        <w:t>5</w:t>
      </w:r>
      <w:r>
        <w:rPr>
          <w:rFonts w:ascii="Times New Roman" w:cs="Times New Roman" w:eastAsia="Times New Roman" w:hAnsi="Times New Roman"/>
          <w:b w:val="false"/>
          <w:i w:val="false"/>
          <w:smallCaps w:val="false"/>
          <w:color w:val="000000"/>
          <w:sz w:val="24"/>
          <w:szCs w:val="24"/>
          <w:u w:val="none"/>
          <w:shd w:val="clear" w:color="auto" w:fill="auto"/>
          <w:vertAlign w:val="baseline"/>
        </w:rPr>
        <w:t>-C</w:t>
      </w:r>
      <w:r>
        <w:rPr>
          <w:rFonts w:ascii="Times New Roman" w:cs="Times New Roman" w:eastAsia="Times New Roman" w:hAnsi="Times New Roman"/>
          <w:b w:val="false"/>
          <w:i w:val="false"/>
          <w:smallCaps w:val="false"/>
          <w:color w:val="000000"/>
          <w:sz w:val="24"/>
          <w:szCs w:val="24"/>
          <w:u w:val="none"/>
          <w:shd w:val="clear" w:color="auto" w:fill="auto"/>
          <w:vertAlign w:val="subscript"/>
        </w:rPr>
        <w:t>13</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are liquids and &gt;C</w:t>
      </w:r>
      <w:r>
        <w:rPr>
          <w:rFonts w:ascii="Times New Roman" w:cs="Times New Roman" w:eastAsia="Times New Roman" w:hAnsi="Times New Roman"/>
          <w:b w:val="false"/>
          <w:i w:val="false"/>
          <w:smallCaps w:val="false"/>
          <w:color w:val="000000"/>
          <w:sz w:val="24"/>
          <w:szCs w:val="24"/>
          <w:u w:val="none"/>
          <w:shd w:val="clear" w:color="auto" w:fill="auto"/>
          <w:vertAlign w:val="subscript"/>
        </w:rPr>
        <w:t>13</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are solids.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 w:val="left" w:leader="none" w:pos="450"/>
        </w:tabs>
        <w:spacing w:before="0" w:after="0" w:lineRule="auto" w:line="360"/>
        <w:ind w:left="1080" w:right="0" w:hanging="360"/>
        <w:jc w:val="both"/>
        <w:rPr>
          <w:b/>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They are colorless and odorless compounds, except ethyne which has a garlic odor.</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 w:val="left" w:leader="none" w:pos="450"/>
        </w:tabs>
        <w:spacing w:before="0" w:after="0" w:lineRule="auto" w:line="360"/>
        <w:ind w:left="1080" w:right="0" w:hanging="360"/>
        <w:jc w:val="both"/>
        <w:rPr>
          <w:b/>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boiling points, melting points, densities and heat of combustion increase with increase in molecular mass.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 w:val="left" w:leader="none" w:pos="450"/>
        </w:tabs>
        <w:spacing w:before="0" w:after="0" w:lineRule="auto" w:line="360"/>
        <w:ind w:left="1080" w:right="0" w:hanging="360"/>
        <w:jc w:val="both"/>
        <w:rPr>
          <w:b/>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They’re sparingly soluble in water but readily soluble in organic solvents.</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 w:val="left" w:leader="none" w:pos="450"/>
        </w:tabs>
        <w:spacing w:before="0" w:after="0" w:lineRule="auto" w:line="360"/>
        <w:ind w:left="1080" w:right="0" w:firstLine="0"/>
        <w:jc w:val="both"/>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 w:val="left" w:leader="none" w:pos="450"/>
        </w:tabs>
        <w:spacing w:before="0" w:after="0" w:lineRule="auto" w:line="360"/>
        <w:ind w:left="1080" w:right="0" w:firstLine="0"/>
        <w:jc w:val="both"/>
        <w:rPr>
          <w:rFonts w:ascii="Times New Roman" w:cs="Times New Roman" w:eastAsia="Times New Roman" w:hAnsi="Times New Roman"/>
          <w:b/>
          <w:i w:val="false"/>
          <w:smallCaps w:val="false"/>
          <w:color w:val="000000"/>
          <w:sz w:val="24"/>
          <w:szCs w:val="24"/>
          <w:u w:val="none"/>
          <w:shd w:val="clear" w:color="auto" w:fill="auto"/>
          <w:vertAlign w:val="baseline"/>
        </w:rPr>
      </w:pPr>
    </w:p>
    <w:bookmarkStart w:id="29" w:name="_2p2csry" w:colFirst="0" w:colLast="0"/>
    <w:bookmarkEnd w:id="29"/>
    <w:p>
      <w:pPr>
        <w:pStyle w:val="style0"/>
        <w:keepNext/>
        <w:keepLines/>
        <w:pageBreakBefore w:val="false"/>
        <w:widowControl/>
        <w:pBdr>
          <w:left w:val="nil"/>
          <w:right w:val="nil"/>
          <w:top w:val="nil"/>
          <w:bottom w:val="nil"/>
          <w:between w:val="nil"/>
        </w:pBdr>
        <w:shd w:val="clear" w:color="auto" w:fill="auto"/>
        <w:tabs>
          <w:tab w:val="left" w:leader="none" w:pos="630"/>
        </w:tabs>
        <w:spacing w:before="200" w:after="24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4.5 Chemical reactions of alkynes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72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Alkynes undergo reactions typical to those of alkenes. The triple bond is the functional group.</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72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11"/>
        </w:numPr>
        <w:pBdr>
          <w:left w:val="nil"/>
          <w:right w:val="nil"/>
          <w:top w:val="nil"/>
          <w:bottom w:val="nil"/>
          <w:between w:val="nil"/>
        </w:pBdr>
        <w:shd w:val="clear" w:color="auto" w:fill="auto"/>
        <w:tabs>
          <w:tab w:val="left" w:leader="none" w:pos="180"/>
        </w:tabs>
        <w:spacing w:before="0" w:after="0" w:lineRule="auto" w:line="360"/>
        <w:ind w:left="72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Hydrogenation (Addition reaction)</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08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It occurs in 2 stages.</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080" w:right="0" w:firstLine="0"/>
        <w:jc w:val="both"/>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18" type="#_x0000_t75" filled="f" stroked="f" style="margin-left:0.0pt;margin-top:0.0pt;width:390.85pt;height:64.3pt;mso-wrap-distance-left:0.0pt;mso-wrap-distance-right:0.0pt;visibility:visible;">
            <v:imagedata r:id="rId194" embosscolor="white" o:title=""/>
            <v:fill/>
          </v:shape>
          <o:OLEObject Type="EMBED" ProgID="ChemDraw.Document.6.0" ShapeID="1218" DrawAspect="Content" ObjectID="0" r:id="rId195"/>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080" w:right="0" w:firstLine="0"/>
        <w:jc w:val="both"/>
        <w:rPr>
          <w:rFonts w:ascii="Calibri" w:cs="Calibri" w:eastAsia="Calibri" w:hAnsi="Calibri"/>
          <w:b w:val="false"/>
          <w:i w:val="false"/>
          <w:smallCaps w:val="false"/>
          <w:color w:val="000000"/>
          <w:sz w:val="22"/>
          <w:szCs w:val="22"/>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080" w:right="0" w:firstLine="0"/>
        <w:jc w:val="both"/>
        <w:rPr>
          <w:rFonts w:ascii="Calibri" w:cs="Calibri" w:eastAsia="Calibri" w:hAnsi="Calibri"/>
          <w:b w:val="false"/>
          <w:i w:val="false"/>
          <w:smallCaps w:val="false"/>
          <w:color w:val="000000"/>
          <w:sz w:val="22"/>
          <w:szCs w:val="22"/>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40"/>
        <w:ind w:left="72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Reduction of an alkyne at the double bond stage can unless the triple bond is a terminal one, yield either Cis - alkene or Trans - alkene. Whichever of the two predominates depend kind of the reducing agent.</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72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20" type="#_x0000_t75" filled="f" stroked="f" style="margin-left:0.0pt;margin-top:0.0pt;width:401.15pt;height:152.35pt;mso-wrap-distance-left:0.0pt;mso-wrap-distance-right:0.0pt;visibility:visible;">
            <v:imagedata r:id="rId196" embosscolor="white" o:title=""/>
            <v:fill/>
          </v:shape>
          <o:OLEObject Type="EMBED" ProgID="ChemDraw.Document.6.0" ShapeID="1220" DrawAspect="Content" ObjectID="0" r:id="rId197"/>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spacing w:after="0" w:lineRule="auto" w:line="240"/>
        <w:rPr>
          <w:rFonts w:ascii="Times New Roman" w:cs="Times New Roman" w:eastAsia="Times New Roman" w:hAnsi="Times New Roman"/>
          <w:b/>
          <w:sz w:val="24"/>
          <w:szCs w:val="24"/>
        </w:rPr>
      </w:pPr>
      <w:r>
        <w:br w:type="page"/>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720" w:right="0" w:firstLine="0"/>
        <w:jc w:val="both"/>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11"/>
        </w:numPr>
        <w:pBdr>
          <w:left w:val="nil"/>
          <w:right w:val="nil"/>
          <w:top w:val="nil"/>
          <w:bottom w:val="nil"/>
          <w:between w:val="nil"/>
        </w:pBdr>
        <w:shd w:val="clear" w:color="auto" w:fill="auto"/>
        <w:tabs>
          <w:tab w:val="left" w:leader="none" w:pos="180"/>
        </w:tabs>
        <w:spacing w:before="0" w:after="0" w:lineRule="auto" w:line="360"/>
        <w:ind w:left="72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Reaction with haloacids (HCl, HBr)</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22" type="#_x0000_t75" filled="f" stroked="f" style="margin-left:0.0pt;margin-top:0.0pt;width:409.5pt;height:185.8pt;mso-wrap-distance-left:0.0pt;mso-wrap-distance-right:0.0pt;visibility:visible;">
            <v:imagedata r:id="rId198" embosscolor="white" o:title=""/>
            <v:fill/>
          </v:shape>
          <o:OLEObject Type="EMBED" ProgID="ChemDraw.Document.6.0" ShapeID="1222" DrawAspect="Content" ObjectID="0" r:id="rId199"/>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numPr>
          <w:ilvl w:val="0"/>
          <w:numId w:val="11"/>
        </w:numPr>
        <w:pBdr>
          <w:left w:val="nil"/>
          <w:right w:val="nil"/>
          <w:top w:val="nil"/>
          <w:bottom w:val="nil"/>
          <w:between w:val="nil"/>
        </w:pBdr>
        <w:shd w:val="clear" w:color="auto" w:fill="auto"/>
        <w:tabs>
          <w:tab w:val="left" w:leader="none" w:pos="180"/>
        </w:tabs>
        <w:spacing w:before="240" w:after="0" w:lineRule="auto" w:line="360"/>
        <w:ind w:left="72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Reaction with halogens (Br</w:t>
      </w:r>
      <w:r>
        <w:rPr>
          <w:rFonts w:ascii="Times New Roman" w:cs="Times New Roman" w:eastAsia="Times New Roman" w:hAnsi="Times New Roman"/>
          <w:b/>
          <w:i w:val="false"/>
          <w:smallCaps w:val="false"/>
          <w:color w:val="000000"/>
          <w:sz w:val="24"/>
          <w:szCs w:val="24"/>
          <w:u w:val="none"/>
          <w:shd w:val="clear" w:color="auto" w:fill="auto"/>
          <w:vertAlign w:val="subscript"/>
        </w:rPr>
        <w:t>2</w:t>
      </w:r>
      <w:r>
        <w:rPr>
          <w:rFonts w:ascii="Times New Roman" w:cs="Times New Roman" w:eastAsia="Times New Roman" w:hAnsi="Times New Roman"/>
          <w:b/>
          <w:i w:val="false"/>
          <w:smallCaps w:val="false"/>
          <w:color w:val="000000"/>
          <w:sz w:val="24"/>
          <w:szCs w:val="24"/>
          <w:u w:val="none"/>
          <w:shd w:val="clear" w:color="auto" w:fill="auto"/>
          <w:vertAlign w:val="baseline"/>
        </w:rPr>
        <w:t>, Cl</w:t>
      </w:r>
      <w:r>
        <w:rPr>
          <w:rFonts w:ascii="Times New Roman" w:cs="Times New Roman" w:eastAsia="Times New Roman" w:hAnsi="Times New Roman"/>
          <w:b/>
          <w:i w:val="false"/>
          <w:smallCaps w:val="false"/>
          <w:color w:val="000000"/>
          <w:sz w:val="24"/>
          <w:szCs w:val="24"/>
          <w:u w:val="none"/>
          <w:shd w:val="clear" w:color="auto" w:fill="auto"/>
          <w:vertAlign w:val="subscript"/>
        </w:rPr>
        <w:t>2</w:t>
      </w:r>
      <w:r>
        <w:rPr>
          <w:rFonts w:ascii="Times New Roman" w:cs="Times New Roman" w:eastAsia="Times New Roman" w:hAnsi="Times New Roman"/>
          <w:b/>
          <w:i w:val="false"/>
          <w:smallCaps w:val="false"/>
          <w:color w:val="000000"/>
          <w:sz w:val="24"/>
          <w:szCs w:val="24"/>
          <w:u w:val="none"/>
          <w:shd w:val="clear" w:color="auto" w:fill="auto"/>
          <w:vertAlign w:val="baseline"/>
        </w:rPr>
        <w:t>)</w:t>
      </w:r>
    </w:p>
    <w:p>
      <w:pPr>
        <w:pStyle w:val="style0"/>
        <w:keepNext w:val="false"/>
        <w:keepLines w:val="false"/>
        <w:pageBreakBefore w:val="false"/>
        <w:widowControl/>
        <w:pBdr>
          <w:left w:val="nil"/>
          <w:right w:val="nil"/>
          <w:top w:val="nil"/>
          <w:bottom w:val="nil"/>
          <w:between w:val="nil"/>
        </w:pBdr>
        <w:shd w:val="clear" w:color="auto" w:fill="auto"/>
        <w:tabs>
          <w:tab w:val="left" w:leader="none" w:pos="0"/>
        </w:tabs>
        <w:spacing w:before="240" w:after="0" w:lineRule="auto" w:line="36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24" type="#_x0000_t75" filled="f" stroked="f" style="margin-left:0.0pt;margin-top:0.0pt;width:442.3pt;height:216.65pt;mso-wrap-distance-left:0.0pt;mso-wrap-distance-right:0.0pt;visibility:visible;">
            <v:imagedata r:id="rId200" embosscolor="white" o:title=""/>
            <v:fill/>
          </v:shape>
          <o:OLEObject Type="EMBED" ProgID="ChemDraw.Document.6.0" ShapeID="1224" DrawAspect="Content" ObjectID="0" r:id="rId201"/>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240" w:after="0" w:lineRule="auto" w:line="360"/>
        <w:ind w:left="720" w:right="0" w:firstLine="0"/>
        <w:jc w:val="both"/>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240" w:after="0" w:lineRule="auto" w:line="360"/>
        <w:ind w:left="720" w:right="0" w:firstLine="0"/>
        <w:jc w:val="both"/>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11"/>
        </w:numPr>
        <w:pBdr>
          <w:left w:val="nil"/>
          <w:right w:val="nil"/>
          <w:top w:val="nil"/>
          <w:bottom w:val="nil"/>
          <w:between w:val="nil"/>
        </w:pBdr>
        <w:shd w:val="clear" w:color="auto" w:fill="auto"/>
        <w:tabs>
          <w:tab w:val="left" w:leader="none" w:pos="180"/>
        </w:tabs>
        <w:spacing w:before="240" w:after="0" w:lineRule="auto" w:line="360"/>
        <w:ind w:left="72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Hydration (addition of H</w:t>
      </w:r>
      <w:r>
        <w:rPr>
          <w:rFonts w:ascii="Times New Roman" w:cs="Times New Roman" w:eastAsia="Times New Roman" w:hAnsi="Times New Roman"/>
          <w:b/>
          <w:i w:val="false"/>
          <w:smallCaps w:val="false"/>
          <w:color w:val="000000"/>
          <w:sz w:val="24"/>
          <w:szCs w:val="24"/>
          <w:u w:val="none"/>
          <w:shd w:val="clear" w:color="auto" w:fill="auto"/>
          <w:vertAlign w:val="subscript"/>
        </w:rPr>
        <w:t>2</w:t>
      </w:r>
      <w:r>
        <w:rPr>
          <w:rFonts w:ascii="Times New Roman" w:cs="Times New Roman" w:eastAsia="Times New Roman" w:hAnsi="Times New Roman"/>
          <w:b/>
          <w:i w:val="false"/>
          <w:smallCaps w:val="false"/>
          <w:color w:val="000000"/>
          <w:sz w:val="24"/>
          <w:szCs w:val="24"/>
          <w:u w:val="none"/>
          <w:shd w:val="clear" w:color="auto" w:fill="auto"/>
          <w:vertAlign w:val="baseline"/>
        </w:rPr>
        <w:t>O)</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240" w:after="0" w:lineRule="auto" w:line="360"/>
        <w:ind w:left="720" w:right="0" w:hanging="360"/>
        <w:jc w:val="both"/>
        <w:rPr>
          <w:b/>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Like alkenes, alkynes can also be hydrated in the presence of an acid (and HgSO</w:t>
      </w:r>
      <w:r>
        <w:rPr>
          <w:rFonts w:ascii="Times New Roman" w:cs="Times New Roman" w:eastAsia="Times New Roman" w:hAnsi="Times New Roman"/>
          <w:b w:val="false"/>
          <w:i w:val="false"/>
          <w:smallCaps w:val="false"/>
          <w:color w:val="000000"/>
          <w:sz w:val="24"/>
          <w:szCs w:val="24"/>
          <w:u w:val="none"/>
          <w:shd w:val="clear" w:color="auto" w:fill="auto"/>
          <w:vertAlign w:val="subscript"/>
        </w:rPr>
        <w:t>4</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for simple) and water.</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240" w:after="0" w:lineRule="auto" w:line="360"/>
        <w:ind w:left="720" w:right="0" w:hanging="360"/>
        <w:jc w:val="both"/>
        <w:rPr>
          <w:b/>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 process leads to keto-enol tautomerism. Compounds whose structures differ markedly in arrangement of atoms but which exist in easy and rapid equilibrium are called </w:t>
      </w:r>
      <w:r>
        <w:rPr>
          <w:rFonts w:ascii="Times New Roman" w:cs="Times New Roman" w:eastAsia="Times New Roman" w:hAnsi="Times New Roman"/>
          <w:b/>
          <w:i w:val="false"/>
          <w:smallCaps w:val="false"/>
          <w:color w:val="000000"/>
          <w:sz w:val="24"/>
          <w:szCs w:val="24"/>
          <w:u w:val="none"/>
          <w:shd w:val="clear" w:color="auto" w:fill="auto"/>
          <w:vertAlign w:val="baseline"/>
        </w:rPr>
        <w:t>tautomers</w:t>
      </w: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240" w:after="0" w:lineRule="auto" w:line="360"/>
        <w:ind w:left="720" w:right="0" w:hanging="360"/>
        <w:jc w:val="both"/>
        <w:rPr>
          <w:b/>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keto tautomer is mostly favored.</w:t>
      </w:r>
    </w:p>
    <w:p>
      <w:pPr>
        <w:pStyle w:val="style0"/>
        <w:keepNext w:val="false"/>
        <w:keepLines w:val="false"/>
        <w:pageBreakBefore w:val="false"/>
        <w:widowControl/>
        <w:pBdr>
          <w:left w:val="nil"/>
          <w:right w:val="nil"/>
          <w:top w:val="nil"/>
          <w:bottom w:val="nil"/>
          <w:between w:val="nil"/>
        </w:pBdr>
        <w:shd w:val="clear" w:color="auto" w:fill="auto"/>
        <w:tabs>
          <w:tab w:val="left" w:leader="none" w:pos="0"/>
        </w:tabs>
        <w:spacing w:before="240" w:after="0" w:lineRule="auto" w:line="360"/>
        <w:ind w:left="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26" type="#_x0000_t75" filled="f" stroked="f" style="margin-left:0.0pt;margin-top:0.0pt;width:397.95pt;height:135.65pt;mso-wrap-distance-left:0.0pt;mso-wrap-distance-right:0.0pt;visibility:visible;">
            <v:imagedata r:id="rId202" embosscolor="white" o:title=""/>
            <v:fill/>
          </v:shape>
          <o:OLEObject Type="EMBED" ProgID="ChemDraw.Document.6.0" ShapeID="1226" DrawAspect="Content" ObjectID="0" r:id="rId203"/>
        </w:object>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28" type="#_x0000_t75" filled="f" stroked="f" style="margin-left:0.0pt;margin-top:0.0pt;width:396.0pt;height:172.95pt;mso-wrap-distance-left:0.0pt;mso-wrap-distance-right:0.0pt;visibility:visible;">
            <v:imagedata r:id="rId204" embosscolor="white" o:title=""/>
            <v:fill/>
          </v:shape>
          <o:OLEObject Type="EMBED" ProgID="ChemDraw.Document.6.0" ShapeID="1228" DrawAspect="Content" ObjectID="0" r:id="rId205"/>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spacing w:after="0" w:lineRule="auto" w:line="240"/>
        <w:rPr/>
      </w:pPr>
      <w:r>
        <w:br w:type="page"/>
      </w:r>
    </w:p>
    <w:p>
      <w:pPr>
        <w:pStyle w:val="style0"/>
        <w:keepNext w:val="false"/>
        <w:keepLines w:val="false"/>
        <w:pageBreakBefore w:val="false"/>
        <w:widowControl/>
        <w:pBdr>
          <w:left w:val="nil"/>
          <w:right w:val="nil"/>
          <w:top w:val="nil"/>
          <w:bottom w:val="nil"/>
          <w:between w:val="nil"/>
        </w:pBdr>
        <w:shd w:val="clear" w:color="auto" w:fill="auto"/>
        <w:tabs>
          <w:tab w:val="left" w:leader="none" w:pos="0"/>
        </w:tabs>
        <w:spacing w:before="240" w:after="0" w:lineRule="auto" w:line="36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11"/>
        </w:numPr>
        <w:pBdr>
          <w:left w:val="nil"/>
          <w:right w:val="nil"/>
          <w:top w:val="nil"/>
          <w:bottom w:val="nil"/>
          <w:between w:val="nil"/>
        </w:pBdr>
        <w:shd w:val="clear" w:color="auto" w:fill="auto"/>
        <w:tabs>
          <w:tab w:val="left" w:leader="none" w:pos="180"/>
        </w:tabs>
        <w:spacing w:before="240" w:after="0" w:lineRule="auto" w:line="360"/>
        <w:ind w:left="72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Reaction with Alkylmagnesium halide or alkyllithium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24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Only works with terminal alkynes</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240" w:after="0" w:lineRule="auto" w:line="360"/>
        <w:ind w:left="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30" type="#_x0000_t75" filled="f" stroked="f" style="margin-left:0.0pt;margin-top:0.0pt;width:404.35pt;height:95.15pt;mso-wrap-distance-left:0.0pt;mso-wrap-distance-right:0.0pt;visibility:visible;">
            <v:imagedata r:id="rId206" embosscolor="white" o:title=""/>
            <v:fill/>
          </v:shape>
          <o:OLEObject Type="EMBED" ProgID="ChemDraw.Document.6.0" ShapeID="1230" DrawAspect="Content" ObjectID="0" r:id="rId207"/>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240" w:after="0" w:lineRule="auto" w:line="360"/>
        <w:ind w:left="0" w:right="0" w:firstLine="0"/>
        <w:jc w:val="center"/>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11"/>
        </w:numPr>
        <w:pBdr>
          <w:left w:val="nil"/>
          <w:right w:val="nil"/>
          <w:top w:val="nil"/>
          <w:bottom w:val="nil"/>
          <w:between w:val="nil"/>
        </w:pBdr>
        <w:shd w:val="clear" w:color="auto" w:fill="auto"/>
        <w:tabs>
          <w:tab w:val="left" w:leader="none" w:pos="180"/>
        </w:tabs>
        <w:spacing w:before="240" w:after="0" w:lineRule="auto" w:line="360"/>
        <w:ind w:left="72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Ozonolysis</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240" w:after="0" w:lineRule="auto" w:line="36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32" type="#_x0000_t75" filled="f" stroked="f" style="margin-left:0.0pt;margin-top:0.0pt;width:405.65pt;height:115.05pt;mso-wrap-distance-left:0.0pt;mso-wrap-distance-right:0.0pt;visibility:visible;">
            <v:imagedata r:id="rId208" embosscolor="white" o:title=""/>
            <v:fill/>
          </v:shape>
          <o:OLEObject Type="EMBED" ProgID="ChemDraw.Document.6.0" ShapeID="1232" DrawAspect="Content" ObjectID="0" r:id="rId209"/>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numPr>
          <w:ilvl w:val="0"/>
          <w:numId w:val="11"/>
        </w:numPr>
        <w:pBdr>
          <w:left w:val="nil"/>
          <w:right w:val="nil"/>
          <w:top w:val="nil"/>
          <w:bottom w:val="nil"/>
          <w:between w:val="nil"/>
        </w:pBdr>
        <w:shd w:val="clear" w:color="auto" w:fill="auto"/>
        <w:tabs>
          <w:tab w:val="left" w:leader="none" w:pos="180"/>
        </w:tabs>
        <w:spacing w:before="240" w:after="0" w:lineRule="auto" w:line="360"/>
        <w:ind w:left="72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Reaction of metal acetylides and alkynyl/Grignard reagent with carbonyl (Aldehyde and Ketones)</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240" w:after="0" w:lineRule="auto" w:line="360"/>
        <w:ind w:left="36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34" type="#_x0000_t75" filled="f" stroked="f" style="margin-left:0.0pt;margin-top:0.0pt;width:396.0pt;height:163.95pt;mso-wrap-distance-left:0.0pt;mso-wrap-distance-right:0.0pt;visibility:visible;">
            <v:imagedata r:id="rId210" embosscolor="white" o:title=""/>
            <v:fill/>
          </v:shape>
          <o:OLEObject Type="EMBED" ProgID="ChemDraw.Document.6.0" ShapeID="1234" DrawAspect="Content" ObjectID="0" r:id="rId211"/>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0"/>
          <w:tab w:val="left" w:leader="none" w:pos="180"/>
        </w:tabs>
        <w:spacing w:before="240" w:after="0" w:lineRule="auto" w:line="360"/>
        <w:ind w:left="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36" type="#_x0000_t75" filled="f" stroked="f" style="margin-left:0.0pt;margin-top:0.0pt;width:401.8pt;height:163.95pt;mso-wrap-distance-left:0.0pt;mso-wrap-distance-right:0.0pt;visibility:visible;">
            <v:imagedata r:id="rId212" embosscolor="white" o:title=""/>
            <v:fill/>
          </v:shape>
          <o:OLEObject Type="EMBED" ProgID="ChemDraw.Document.6.0" ShapeID="1236" DrawAspect="Content" ObjectID="0" r:id="rId213"/>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0"/>
          <w:tab w:val="left" w:leader="none" w:pos="180"/>
        </w:tabs>
        <w:spacing w:before="240" w:after="0" w:lineRule="auto" w:line="360"/>
        <w:ind w:left="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38" type="#_x0000_t75" filled="f" stroked="f" style="margin-left:0.0pt;margin-top:0.0pt;width:424.3pt;height:326.55pt;mso-wrap-distance-left:0.0pt;mso-wrap-distance-right:0.0pt;visibility:visible;">
            <v:imagedata r:id="rId214" embosscolor="white" o:title=""/>
            <v:fill/>
          </v:shape>
          <o:OLEObject Type="EMBED" ProgID="ChemDraw.Document.6.0" ShapeID="1238" DrawAspect="Content" ObjectID="0" r:id="rId215"/>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0"/>
          <w:tab w:val="left" w:leader="none" w:pos="180"/>
        </w:tabs>
        <w:spacing w:before="240" w:after="0" w:lineRule="auto" w:line="360"/>
        <w:ind w:left="0" w:right="0" w:firstLine="0"/>
        <w:jc w:val="center"/>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0"/>
          <w:tab w:val="left" w:leader="none" w:pos="180"/>
        </w:tabs>
        <w:spacing w:before="240" w:after="0" w:lineRule="auto" w:line="360"/>
        <w:ind w:left="0" w:right="0" w:firstLine="0"/>
        <w:jc w:val="both"/>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0"/>
          <w:tab w:val="left" w:leader="none" w:pos="180"/>
        </w:tabs>
        <w:spacing w:before="240" w:after="0" w:lineRule="auto" w:line="360"/>
        <w:ind w:left="0" w:right="0" w:firstLine="0"/>
        <w:jc w:val="both"/>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0"/>
          <w:tab w:val="left" w:leader="none" w:pos="180"/>
        </w:tabs>
        <w:spacing w:before="240" w:after="0" w:lineRule="auto" w:line="360"/>
        <w:ind w:left="0" w:right="0" w:firstLine="0"/>
        <w:jc w:val="both"/>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 w:val="left" w:leader="none" w:pos="450"/>
        </w:tabs>
        <w:spacing w:before="0" w:after="0" w:lineRule="auto" w:line="360"/>
        <w:ind w:left="1080" w:right="0" w:firstLine="0"/>
        <w:jc w:val="both"/>
        <w:rPr>
          <w:rFonts w:ascii="Times New Roman" w:cs="Times New Roman" w:eastAsia="Times New Roman" w:hAnsi="Times New Roman"/>
          <w:b/>
          <w:i w:val="false"/>
          <w:smallCaps w:val="false"/>
          <w:color w:val="000000"/>
          <w:sz w:val="24"/>
          <w:szCs w:val="24"/>
          <w:u w:val="none"/>
          <w:shd w:val="clear" w:color="auto" w:fill="auto"/>
          <w:vertAlign w:val="baseline"/>
        </w:rPr>
      </w:pPr>
    </w:p>
    <w:bookmarkStart w:id="30" w:name="_49x2ik5" w:colFirst="0" w:colLast="0"/>
    <w:bookmarkEnd w:id="30"/>
    <w:p>
      <w:pPr>
        <w:pStyle w:val="style0"/>
        <w:keepNext/>
        <w:keepLines/>
        <w:pageBreakBefore w:val="false"/>
        <w:widowControl/>
        <w:pBdr>
          <w:left w:val="nil"/>
          <w:right w:val="nil"/>
          <w:top w:val="nil"/>
          <w:bottom w:val="nil"/>
          <w:between w:val="nil"/>
        </w:pBdr>
        <w:shd w:val="clear" w:color="auto" w:fill="auto"/>
        <w:spacing w:before="200" w:after="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4.6</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Preparation of alkynes</w:t>
      </w:r>
    </w:p>
    <w:p>
      <w:pPr>
        <w:pStyle w:val="style0"/>
        <w:keepNext w:val="false"/>
        <w:keepLines w:val="false"/>
        <w:pageBreakBefore w:val="false"/>
        <w:widowControl/>
        <w:numPr>
          <w:ilvl w:val="0"/>
          <w:numId w:val="9"/>
        </w:numPr>
        <w:pBdr>
          <w:left w:val="nil"/>
          <w:right w:val="nil"/>
          <w:top w:val="nil"/>
          <w:bottom w:val="nil"/>
          <w:between w:val="nil"/>
        </w:pBdr>
        <w:shd w:val="clear" w:color="auto" w:fill="auto"/>
        <w:tabs>
          <w:tab w:val="left" w:leader="none" w:pos="180"/>
          <w:tab w:val="left" w:leader="none" w:pos="450"/>
        </w:tabs>
        <w:spacing w:before="0" w:after="0" w:lineRule="auto" w:line="360"/>
        <w:ind w:left="72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Calcium carbide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 w:val="left" w:leader="none" w:pos="450"/>
        </w:tabs>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Used for laboratory as well as industrial preparation of ethyne.</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 w:val="left" w:leader="none" w:pos="450"/>
        </w:tabs>
        <w:spacing w:before="0" w:after="0" w:lineRule="auto" w:line="360"/>
        <w:ind w:left="720" w:right="0" w:firstLine="0"/>
        <w:jc w:val="both"/>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 w:val="left" w:leader="none" w:pos="450"/>
        </w:tabs>
        <w:spacing w:before="0" w:after="0" w:lineRule="auto" w:line="360"/>
        <w:ind w:left="72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40" type="#_x0000_t75" filled="f" stroked="f" style="margin-left:0.0pt;margin-top:0.0pt;width:288.65pt;height:16.05pt;mso-wrap-distance-left:0.0pt;mso-wrap-distance-right:0.0pt;visibility:visible;">
            <v:imagedata r:id="rId216" embosscolor="white" o:title=""/>
            <v:fill/>
          </v:shape>
          <o:OLEObject Type="EMBED" ProgID="ChemDraw.Document.6.0" ShapeID="1240" DrawAspect="Content" ObjectID="0" r:id="rId217"/>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 w:val="left" w:leader="none" w:pos="450"/>
        </w:tabs>
        <w:spacing w:before="0" w:after="0" w:lineRule="auto" w:line="360"/>
        <w:ind w:left="720" w:right="0" w:firstLine="0"/>
        <w:jc w:val="both"/>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9"/>
        </w:numPr>
        <w:pBdr>
          <w:left w:val="nil"/>
          <w:right w:val="nil"/>
          <w:top w:val="nil"/>
          <w:bottom w:val="nil"/>
          <w:between w:val="nil"/>
        </w:pBdr>
        <w:shd w:val="clear" w:color="auto" w:fill="auto"/>
        <w:tabs>
          <w:tab w:val="left" w:leader="none" w:pos="180"/>
          <w:tab w:val="left" w:leader="none" w:pos="450"/>
        </w:tabs>
        <w:spacing w:before="0" w:after="0" w:lineRule="auto" w:line="360"/>
        <w:ind w:left="72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Dehydrohalogenation of alkyl dihalides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108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 xml:space="preserve">This involves double dehydrohalogenation of dihaloalkanes. The dihalide may be a vicinal or geminal. </w:t>
      </w:r>
    </w:p>
    <w:p>
      <w:pPr>
        <w:pStyle w:val="style0"/>
        <w:jc w:val="center"/>
        <w:rPr/>
      </w:pPr>
      <w:r>
        <w:rPr/>
      </w:r>
      <w:r/>
      <w:r>
        <w:rPr/>
      </w:r>
      <w:r>
        <w:rPr/>
        <w:object>
          <v:shape id="1242" type="#_x0000_t75" filled="f" stroked="f" style="margin-left:0.0pt;margin-top:0.0pt;width:436.5pt;height:282.85pt;mso-wrap-distance-left:0.0pt;mso-wrap-distance-right:0.0pt;visibility:visible;">
            <v:imagedata r:id="rId218" embosscolor="white" o:title=""/>
            <v:fill/>
          </v:shape>
          <o:OLEObject Type="EMBED" ProgID="ChemDraw.Document.6.0" ShapeID="1242" DrawAspect="Content" ObjectID="0" r:id="rId219"/>
        </w:object>
      </w:r>
      <w:r>
        <w:rPr/>
      </w:r>
    </w:p>
    <w:p>
      <w:pPr>
        <w:pStyle w:val="style0"/>
        <w:rPr/>
      </w:pPr>
    </w:p>
    <w:p>
      <w:pPr>
        <w:pStyle w:val="style0"/>
        <w:rPr/>
      </w:pPr>
    </w:p>
    <w:p>
      <w:pPr>
        <w:pStyle w:val="style0"/>
        <w:rPr/>
      </w:pPr>
    </w:p>
    <w:p>
      <w:pPr>
        <w:pStyle w:val="style0"/>
        <w:rPr/>
      </w:pPr>
    </w:p>
    <w:p>
      <w:pPr>
        <w:pStyle w:val="style0"/>
        <w:rPr/>
      </w:pPr>
    </w:p>
    <w:p>
      <w:pPr>
        <w:pStyle w:val="style0"/>
        <w:rPr/>
      </w:pPr>
    </w:p>
    <w:p>
      <w:pPr>
        <w:pStyle w:val="style0"/>
        <w:keepNext w:val="false"/>
        <w:keepLines w:val="false"/>
        <w:pageBreakBefore w:val="false"/>
        <w:widowControl/>
        <w:numPr>
          <w:ilvl w:val="0"/>
          <w:numId w:val="9"/>
        </w:numPr>
        <w:pBdr>
          <w:left w:val="nil"/>
          <w:right w:val="nil"/>
          <w:top w:val="nil"/>
          <w:bottom w:val="nil"/>
          <w:between w:val="nil"/>
        </w:pBdr>
        <w:shd w:val="clear" w:color="auto" w:fill="auto"/>
        <w:tabs>
          <w:tab w:val="left" w:leader="none" w:pos="180"/>
          <w:tab w:val="left" w:leader="none" w:pos="450"/>
        </w:tabs>
        <w:spacing w:before="0" w:after="0" w:lineRule="auto" w:line="360"/>
        <w:ind w:left="72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Reaction of sodium acetyledes with primary alkyl halides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 w:val="left" w:leader="none" w:pos="450"/>
        </w:tabs>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Used in the conversion of smaller alkynes to a larger ones.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 w:val="left" w:leader="none" w:pos="450"/>
        </w:tabs>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Sodamide (NaNH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in liquid ammonia is a strong base capable of abstracting the acetylenic hydrogen from the terminal alkyne.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 w:val="left" w:leader="none" w:pos="450"/>
        </w:tabs>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 smaller alkyne must be terminal and the alkyl halide must be primary. </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 w:val="left" w:leader="none" w:pos="450"/>
        </w:tabs>
        <w:spacing w:before="0" w:after="0" w:lineRule="auto" w:line="360"/>
        <w:ind w:left="108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0"/>
        </w:tabs>
        <w:spacing w:before="0" w:after="0" w:lineRule="auto" w:line="360"/>
        <w:ind w:left="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44" type="#_x0000_t75" filled="f" stroked="f" style="margin-left:0.0pt;margin-top:0.0pt;width:315.65pt;height:174.2pt;mso-wrap-distance-left:0.0pt;mso-wrap-distance-right:0.0pt;visibility:visible;">
            <v:imagedata r:id="rId220" embosscolor="white" o:title=""/>
            <v:fill/>
          </v:shape>
          <o:OLEObject Type="EMBED" ProgID="ChemDraw.Document.6.0" ShapeID="1244" DrawAspect="Content" ObjectID="0" r:id="rId221"/>
        </w:object>
      </w:r>
      <w:r>
        <w:rPr>
          <w:rFonts w:ascii="Calibri" w:cs="Calibri" w:eastAsia="Calibri" w:hAnsi="Calibri"/>
          <w:b w:val="false"/>
          <w:i w:val="false"/>
          <w:smallCaps w:val="false"/>
          <w:color w:val="000000"/>
          <w:sz w:val="22"/>
          <w:szCs w:val="22"/>
          <w:u w:val="none"/>
          <w:shd w:val="clear" w:color="auto" w:fill="auto"/>
          <w:vertAlign w:val="baseline"/>
        </w:rPr>
      </w:r>
    </w:p>
    <w:bookmarkStart w:id="31" w:name="_147n2zr" w:colFirst="0" w:colLast="0"/>
    <w:bookmarkEnd w:id="31"/>
    <w:p>
      <w:pPr>
        <w:pStyle w:val="style0"/>
        <w:keepNext/>
        <w:keepLines/>
        <w:pageBreakBefore w:val="false"/>
        <w:widowControl/>
        <w:numPr>
          <w:ilvl w:val="1"/>
          <w:numId w:val="20"/>
        </w:numPr>
        <w:pBdr>
          <w:left w:val="nil"/>
          <w:right w:val="nil"/>
          <w:top w:val="nil"/>
          <w:bottom w:val="nil"/>
          <w:between w:val="nil"/>
        </w:pBdr>
        <w:shd w:val="clear" w:color="auto" w:fill="auto"/>
        <w:tabs>
          <w:tab w:val="left" w:leader="none" w:pos="630"/>
        </w:tabs>
        <w:spacing w:before="200" w:after="240" w:lineRule="auto" w:line="276"/>
        <w:ind w:left="360" w:right="0" w:hanging="360"/>
        <w:jc w:val="left"/>
        <w:rPr/>
      </w:pPr>
      <w:r>
        <w:rPr>
          <w:rFonts w:ascii="Times New Roman" w:cs="Times New Roman" w:eastAsia="Times New Roman" w:hAnsi="Times New Roman"/>
          <w:b/>
          <w:i w:val="false"/>
          <w:smallCaps w:val="false"/>
          <w:color w:val="000000"/>
          <w:sz w:val="24"/>
          <w:szCs w:val="24"/>
          <w:u w:val="none"/>
          <w:shd w:val="clear" w:color="auto" w:fill="auto"/>
          <w:vertAlign w:val="baseline"/>
        </w:rPr>
        <w:t>Qualitative test for alkynes</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0" w:right="0" w:firstLine="0"/>
        <w:jc w:val="both"/>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12"/>
        </w:numPr>
        <w:pBdr>
          <w:left w:val="nil"/>
          <w:right w:val="nil"/>
          <w:top w:val="nil"/>
          <w:bottom w:val="nil"/>
          <w:between w:val="nil"/>
        </w:pBdr>
        <w:shd w:val="clear" w:color="auto" w:fill="auto"/>
        <w:tabs>
          <w:tab w:val="left" w:leader="none" w:pos="720"/>
        </w:tabs>
        <w:spacing w:before="0" w:after="0" w:lineRule="auto" w:line="360"/>
        <w:ind w:left="72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Bromine test</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They also decolorize Br</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in CCl</w:t>
      </w:r>
      <w:r>
        <w:rPr>
          <w:rFonts w:ascii="Times New Roman" w:cs="Times New Roman" w:eastAsia="Times New Roman" w:hAnsi="Times New Roman"/>
          <w:b w:val="false"/>
          <w:i w:val="false"/>
          <w:smallCaps w:val="false"/>
          <w:color w:val="000000"/>
          <w:sz w:val="24"/>
          <w:szCs w:val="24"/>
          <w:u w:val="none"/>
          <w:shd w:val="clear" w:color="auto" w:fill="auto"/>
          <w:vertAlign w:val="subscript"/>
        </w:rPr>
        <w:t>4</w:t>
      </w:r>
      <w:r>
        <w:rPr>
          <w:rFonts w:ascii="Times New Roman" w:cs="Times New Roman" w:eastAsia="Times New Roman" w:hAnsi="Times New Roman"/>
          <w:b w:val="false"/>
          <w:i w:val="false"/>
          <w:smallCaps w:val="false"/>
          <w:color w:val="000000"/>
          <w:sz w:val="24"/>
          <w:szCs w:val="24"/>
          <w:u w:val="none"/>
          <w:shd w:val="clear" w:color="auto" w:fill="auto"/>
          <w:vertAlign w:val="baseline"/>
        </w:rPr>
        <w:t>.</w:t>
      </w:r>
    </w:p>
    <w:p>
      <w:pPr>
        <w:pStyle w:val="style0"/>
        <w:keepNext w:val="false"/>
        <w:keepLines w:val="false"/>
        <w:pageBreakBefore w:val="false"/>
        <w:widowControl/>
        <w:pBdr>
          <w:left w:val="nil"/>
          <w:right w:val="nil"/>
          <w:top w:val="nil"/>
          <w:bottom w:val="nil"/>
          <w:between w:val="nil"/>
        </w:pBdr>
        <w:shd w:val="clear" w:color="auto" w:fill="auto"/>
        <w:tabs>
          <w:tab w:val="left" w:leader="none" w:pos="720"/>
        </w:tabs>
        <w:spacing w:before="0" w:after="0" w:lineRule="auto" w:line="36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46" type="#_x0000_t75" filled="f" stroked="f" style="margin-left:0.0pt;margin-top:0.0pt;width:429.45pt;height:79.7pt;mso-wrap-distance-left:0.0pt;mso-wrap-distance-right:0.0pt;visibility:visible;">
            <v:imagedata r:id="rId222" embosscolor="white" o:title=""/>
            <v:fill/>
          </v:shape>
          <o:OLEObject Type="EMBED" ProgID="ChemDraw.Document.6.0" ShapeID="1246" DrawAspect="Content" ObjectID="0" r:id="rId223"/>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numPr>
          <w:ilvl w:val="0"/>
          <w:numId w:val="12"/>
        </w:numPr>
        <w:pBdr>
          <w:left w:val="nil"/>
          <w:right w:val="nil"/>
          <w:top w:val="nil"/>
          <w:bottom w:val="nil"/>
          <w:between w:val="nil"/>
        </w:pBdr>
        <w:shd w:val="clear" w:color="auto" w:fill="auto"/>
        <w:tabs>
          <w:tab w:val="left" w:leader="none" w:pos="720"/>
        </w:tabs>
        <w:spacing w:before="0" w:after="0" w:lineRule="auto" w:line="360"/>
        <w:ind w:left="72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Baeyer’s test</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1080" w:right="0" w:hanging="360"/>
        <w:jc w:val="left"/>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Cold dilute KMnO</w:t>
      </w:r>
      <w:r>
        <w:rPr>
          <w:rFonts w:ascii="Times New Roman" w:cs="Times New Roman" w:eastAsia="Times New Roman" w:hAnsi="Times New Roman"/>
          <w:b w:val="false"/>
          <w:i w:val="false"/>
          <w:smallCaps w:val="false"/>
          <w:color w:val="000000"/>
          <w:sz w:val="24"/>
          <w:szCs w:val="24"/>
          <w:u w:val="none"/>
          <w:shd w:val="clear" w:color="auto" w:fill="auto"/>
          <w:vertAlign w:val="subscript"/>
        </w:rPr>
        <w:t>4</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solution (Baeyer’s reagent) is also decolorized by alkenes.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Alkynes are oxidized to carboxylic acid.</w:t>
      </w:r>
    </w:p>
    <w:p>
      <w:pPr>
        <w:pStyle w:val="style0"/>
        <w:keepNext w:val="false"/>
        <w:keepLines w:val="false"/>
        <w:pageBreakBefore w:val="false"/>
        <w:widowControl/>
        <w:pBdr>
          <w:left w:val="nil"/>
          <w:right w:val="nil"/>
          <w:top w:val="nil"/>
          <w:bottom w:val="nil"/>
          <w:between w:val="nil"/>
        </w:pBdr>
        <w:shd w:val="clear" w:color="auto" w:fill="auto"/>
        <w:tabs>
          <w:tab w:val="left" w:leader="none" w:pos="180"/>
        </w:tabs>
        <w:spacing w:before="0" w:after="0" w:lineRule="auto" w:line="360"/>
        <w:ind w:left="108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720"/>
        </w:tabs>
        <w:spacing w:before="0" w:after="0" w:lineRule="auto" w:line="360"/>
        <w:ind w:left="72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48" type="#_x0000_t75" filled="f" stroked="f" style="margin-left:0.0pt;margin-top:0.0pt;width:362.55pt;height:43.7pt;mso-wrap-distance-left:0.0pt;mso-wrap-distance-right:0.0pt;visibility:visible;">
            <v:imagedata r:id="rId224" embosscolor="white" o:title=""/>
            <v:fill/>
          </v:shape>
          <o:OLEObject Type="EMBED" ProgID="ChemDraw.Document.6.0" ShapeID="1248" DrawAspect="Content" ObjectID="0" r:id="rId225"/>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720"/>
        </w:tabs>
        <w:spacing w:before="0" w:after="0" w:lineRule="auto" w:line="360"/>
        <w:ind w:left="72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12"/>
        </w:numPr>
        <w:pBdr>
          <w:left w:val="nil"/>
          <w:right w:val="nil"/>
          <w:top w:val="nil"/>
          <w:bottom w:val="nil"/>
          <w:between w:val="nil"/>
        </w:pBdr>
        <w:shd w:val="clear" w:color="auto" w:fill="auto"/>
        <w:tabs>
          <w:tab w:val="left" w:leader="none" w:pos="720"/>
        </w:tabs>
        <w:spacing w:before="0" w:after="0" w:lineRule="auto" w:line="360"/>
        <w:ind w:left="720" w:right="0" w:hanging="360"/>
        <w:jc w:val="both"/>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Ammoniacal silver nitrate or Ammoniacal copper nitrate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Terminal alkynesgive a white precipitate when treated with ammoniacal silver nitrate. </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This distinguishes between terminal and non-terminal alkynes.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tabs>
          <w:tab w:val="left" w:leader="none" w:pos="180"/>
        </w:tabs>
        <w:spacing w:before="0" w:after="0" w:lineRule="auto" w:line="360"/>
        <w:ind w:left="108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Terminal alkynesgive a brick red precipitate when treated with ammoniacal copper nitrate.</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720"/>
        </w:tabs>
        <w:spacing w:before="0" w:after="0" w:lineRule="auto" w:line="36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50" type="#_x0000_t75" filled="f" stroked="f" style="margin-left:0.0pt;margin-top:0.0pt;width:362.55pt;height:131.8pt;mso-wrap-distance-left:0.0pt;mso-wrap-distance-right:0.0pt;visibility:visible;">
            <v:imagedata r:id="rId226" embosscolor="white" o:title=""/>
            <v:fill/>
          </v:shape>
          <o:OLEObject Type="EMBED" ProgID="ChemDraw.Document.6.0" ShapeID="1250" DrawAspect="Content" ObjectID="0" r:id="rId227"/>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tabs>
          <w:tab w:val="left" w:leader="none" w:pos="720"/>
        </w:tabs>
        <w:spacing w:before="0" w:after="0" w:lineRule="auto" w:line="360"/>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52" type="#_x0000_t75" filled="f" stroked="f" style="margin-left:0.0pt;margin-top:0.0pt;width:349.05pt;height:43.7pt;mso-wrap-distance-left:0.0pt;mso-wrap-distance-right:0.0pt;visibility:visible;">
            <v:imagedata r:id="rId228" embosscolor="white" o:title=""/>
            <v:fill/>
          </v:shape>
          <o:OLEObject Type="EMBED" ProgID="ChemDraw.Document.6.0" ShapeID="1252" DrawAspect="Content" ObjectID="0" r:id="rId229"/>
        </w:object>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tab/>
      </w:r>
    </w:p>
    <w:p>
      <w:pPr>
        <w:pStyle w:val="style0"/>
        <w:spacing w:after="0" w:lineRule="auto" w:line="240"/>
        <w:rPr>
          <w:rFonts w:ascii="Times New Roman" w:cs="Times New Roman" w:eastAsia="Times New Roman" w:hAnsi="Times New Roman"/>
          <w:sz w:val="24"/>
          <w:szCs w:val="24"/>
        </w:rPr>
      </w:pPr>
      <w:r>
        <w:br w:type="page"/>
      </w:r>
    </w:p>
    <w:bookmarkStart w:id="32" w:name="_3o7alnk" w:colFirst="0" w:colLast="0"/>
    <w:bookmarkEnd w:id="32"/>
    <w:p>
      <w:pPr>
        <w:pStyle w:val="style0"/>
        <w:keepNext/>
        <w:keepLines/>
        <w:pageBreakBefore w:val="false"/>
        <w:widowControl/>
        <w:pBdr>
          <w:left w:val="nil"/>
          <w:right w:val="nil"/>
          <w:top w:val="nil"/>
          <w:bottom w:val="nil"/>
          <w:between w:val="nil"/>
        </w:pBdr>
        <w:shd w:val="clear" w:color="auto" w:fill="auto"/>
        <w:spacing w:before="480" w:after="240" w:lineRule="auto" w:line="276"/>
        <w:ind w:left="0" w:right="0" w:firstLine="0"/>
        <w:jc w:val="center"/>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5.0</w:t>
      </w:r>
      <w:r>
        <w:rPr>
          <w:rFonts w:ascii="Times New Roman" w:cs="Times New Roman" w:eastAsia="Times New Roman" w:hAnsi="Times New Roman"/>
          <w:b/>
          <w:i w:val="false"/>
          <w:smallCaps w:val="false"/>
          <w:color w:val="000000"/>
          <w:sz w:val="24"/>
          <w:szCs w:val="24"/>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FUNCTIONAL GROUPS</w:t>
      </w:r>
    </w:p>
    <w:p>
      <w:pPr>
        <w:pStyle w:val="style0"/>
        <w:ind w:left="360" w:hanging="360"/>
        <w:rPr>
          <w:rFonts w:ascii="Times New Roman" w:cs="Times New Roman" w:eastAsia="Times New Roman" w:hAnsi="Times New Roman"/>
        </w:rPr>
      </w:pPr>
      <w:r>
        <w:rPr>
          <w:rFonts w:ascii="Times New Roman" w:cs="Times New Roman" w:eastAsia="Times New Roman" w:hAnsi="Times New Roman"/>
        </w:rPr>
        <w:t xml:space="preserve"> -</w:t>
      </w:r>
      <w:r>
        <w:rPr>
          <w:rFonts w:ascii="Times New Roman" w:cs="Times New Roman" w:eastAsia="Times New Roman" w:hAnsi="Times New Roman"/>
        </w:rPr>
        <w:tab/>
      </w:r>
      <w:r>
        <w:rPr>
          <w:rFonts w:ascii="Times New Roman" w:cs="Times New Roman" w:eastAsia="Times New Roman" w:hAnsi="Times New Roman"/>
        </w:rPr>
        <w:t xml:space="preserve">A </w:t>
      </w:r>
      <w:r>
        <w:rPr>
          <w:rFonts w:ascii="Times New Roman" w:cs="Times New Roman" w:eastAsia="Times New Roman" w:hAnsi="Times New Roman"/>
          <w:b/>
        </w:rPr>
        <w:t>functional group</w:t>
      </w:r>
      <w:r>
        <w:rPr>
          <w:rFonts w:ascii="Times New Roman" w:cs="Times New Roman" w:eastAsia="Times New Roman" w:hAnsi="Times New Roman"/>
        </w:rPr>
        <w:t xml:space="preserve"> is an atom, a group of atoms, or a bonding arrangement, which is responsible for thecharacteristic reactivity and physical properties of an organic compound or class of compounds.</w:t>
      </w:r>
    </w:p>
    <w:p>
      <w:pPr>
        <w:pStyle w:val="style0"/>
        <w:ind w:left="360" w:hanging="360"/>
        <w:rPr>
          <w:rFonts w:ascii="Times New Roman" w:cs="Times New Roman" w:eastAsia="Times New Roman" w:hAnsi="Times New Roman"/>
        </w:rPr>
      </w:pPr>
      <w:r>
        <w:rPr>
          <w:rFonts w:ascii="Times New Roman" w:cs="Times New Roman" w:eastAsia="Times New Roman" w:hAnsi="Times New Roman"/>
        </w:rPr>
        <w:t>-</w:t>
      </w:r>
      <w:r>
        <w:rPr>
          <w:rFonts w:ascii="Times New Roman" w:cs="Times New Roman" w:eastAsia="Times New Roman" w:hAnsi="Times New Roman"/>
        </w:rPr>
        <w:tab/>
      </w:r>
      <w:r>
        <w:rPr>
          <w:rFonts w:ascii="Times New Roman" w:cs="Times New Roman" w:eastAsia="Times New Roman" w:hAnsi="Times New Roman"/>
        </w:rPr>
        <w:t>The structure of a typical carbon compound can be considered as two parts : a saturated carbon-hydrogen ‘skeleton’, which is comparatively unreactive, and a reactive part consisting of one or more functional groups.  Two examples are shown below :</w:t>
      </w:r>
      <w:r>
        <w:rPr/>
        <w:tab/>
      </w:r>
    </w:p>
    <w:p>
      <w:pPr>
        <w:pStyle w:val="style0"/>
        <w:jc w:val="center"/>
        <w:rPr/>
      </w:pPr>
      <w:r>
        <w:rPr/>
      </w:r>
      <w:r/>
      <w:r>
        <w:rPr/>
      </w:r>
      <w:r>
        <w:rPr/>
        <w:object>
          <v:shape id="1254" type="#_x0000_t75" filled="f" stroked="f" style="margin-left:0.0pt;margin-top:0.0pt;width:352.3pt;height:85.5pt;mso-wrap-distance-left:0.0pt;mso-wrap-distance-right:0.0pt;visibility:visible;">
            <v:imagedata r:id="rId230" embosscolor="white" o:title=""/>
            <v:fill/>
          </v:shape>
          <o:OLEObject Type="EMBED" ProgID="ChemDraw.Document.6.0" ShapeID="1254" DrawAspect="Content" ObjectID="0" r:id="rId231"/>
        </w:object>
      </w:r>
      <w:r>
        <w:rPr/>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drawing>
          <wp:inline distL="0" distT="0" distB="0" distR="0">
            <wp:extent cx="4641215" cy="2682875"/>
            <wp:effectExtent l="0" t="0" r="0" b="0"/>
            <wp:docPr id="1256" name="image13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 name="image131.png"/>
                    <pic:cNvPicPr/>
                  </pic:nvPicPr>
                  <pic:blipFill>
                    <a:blip r:embed="rId232" cstate="print"/>
                    <a:srcRect l="26328" t="40961" r="25281" b="7247"/>
                    <a:stretch/>
                  </pic:blipFill>
                  <pic:spPr>
                    <a:xfrm rot="0">
                      <a:off x="0" y="0"/>
                      <a:ext cx="4641215" cy="2682875"/>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36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In the event that there are more than one functional group in a molecule, the following order of preference is given in the choice of the principal functional group which is to be given the lowest number.</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14"/>
        </w:numPr>
        <w:pBdr>
          <w:left w:val="nil"/>
          <w:right w:val="nil"/>
          <w:top w:val="nil"/>
          <w:bottom w:val="nil"/>
          <w:between w:val="nil"/>
        </w:pBdr>
        <w:shd w:val="clear" w:color="auto" w:fill="auto"/>
        <w:spacing w:before="0" w:after="0" w:lineRule="auto" w:line="276"/>
        <w:ind w:left="1080" w:right="0" w:hanging="72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Carboxylic acids</w:t>
      </w:r>
    </w:p>
    <w:p>
      <w:pPr>
        <w:pStyle w:val="style0"/>
        <w:keepNext w:val="false"/>
        <w:keepLines w:val="false"/>
        <w:pageBreakBefore w:val="false"/>
        <w:widowControl/>
        <w:numPr>
          <w:ilvl w:val="0"/>
          <w:numId w:val="14"/>
        </w:numPr>
        <w:pBdr>
          <w:left w:val="nil"/>
          <w:right w:val="nil"/>
          <w:top w:val="nil"/>
          <w:bottom w:val="nil"/>
          <w:between w:val="nil"/>
        </w:pBdr>
        <w:shd w:val="clear" w:color="auto" w:fill="auto"/>
        <w:spacing w:before="0" w:after="0" w:lineRule="auto" w:line="276"/>
        <w:ind w:left="1080" w:right="0" w:hanging="72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Aldehydes</w:t>
      </w:r>
    </w:p>
    <w:p>
      <w:pPr>
        <w:pStyle w:val="style0"/>
        <w:keepNext w:val="false"/>
        <w:keepLines w:val="false"/>
        <w:pageBreakBefore w:val="false"/>
        <w:widowControl/>
        <w:numPr>
          <w:ilvl w:val="0"/>
          <w:numId w:val="14"/>
        </w:numPr>
        <w:pBdr>
          <w:left w:val="nil"/>
          <w:right w:val="nil"/>
          <w:top w:val="nil"/>
          <w:bottom w:val="nil"/>
          <w:between w:val="nil"/>
        </w:pBdr>
        <w:shd w:val="clear" w:color="auto" w:fill="auto"/>
        <w:spacing w:before="0" w:after="0" w:lineRule="auto" w:line="276"/>
        <w:ind w:left="1080" w:right="0" w:hanging="72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Ketones</w:t>
      </w:r>
    </w:p>
    <w:p>
      <w:pPr>
        <w:pStyle w:val="style0"/>
        <w:keepNext w:val="false"/>
        <w:keepLines w:val="false"/>
        <w:pageBreakBefore w:val="false"/>
        <w:widowControl/>
        <w:numPr>
          <w:ilvl w:val="0"/>
          <w:numId w:val="14"/>
        </w:numPr>
        <w:pBdr>
          <w:left w:val="nil"/>
          <w:right w:val="nil"/>
          <w:top w:val="nil"/>
          <w:bottom w:val="nil"/>
          <w:between w:val="nil"/>
        </w:pBdr>
        <w:shd w:val="clear" w:color="auto" w:fill="auto"/>
        <w:spacing w:before="0" w:after="0" w:lineRule="auto" w:line="276"/>
        <w:ind w:left="1080" w:right="0" w:hanging="72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Alcohals</w:t>
      </w:r>
    </w:p>
    <w:p>
      <w:pPr>
        <w:pStyle w:val="style0"/>
        <w:keepNext w:val="false"/>
        <w:keepLines w:val="false"/>
        <w:pageBreakBefore w:val="false"/>
        <w:widowControl/>
        <w:numPr>
          <w:ilvl w:val="0"/>
          <w:numId w:val="14"/>
        </w:numPr>
        <w:pBdr>
          <w:left w:val="nil"/>
          <w:right w:val="nil"/>
          <w:top w:val="nil"/>
          <w:bottom w:val="nil"/>
          <w:between w:val="nil"/>
        </w:pBdr>
        <w:shd w:val="clear" w:color="auto" w:fill="auto"/>
        <w:spacing w:before="0" w:after="0" w:lineRule="auto" w:line="276"/>
        <w:ind w:left="1080" w:right="0" w:hanging="72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Double bond</w:t>
      </w:r>
    </w:p>
    <w:p>
      <w:pPr>
        <w:pStyle w:val="style0"/>
        <w:keepNext w:val="false"/>
        <w:keepLines w:val="false"/>
        <w:pageBreakBefore w:val="false"/>
        <w:widowControl/>
        <w:numPr>
          <w:ilvl w:val="0"/>
          <w:numId w:val="14"/>
        </w:numPr>
        <w:pBdr>
          <w:left w:val="nil"/>
          <w:right w:val="nil"/>
          <w:top w:val="nil"/>
          <w:bottom w:val="nil"/>
          <w:between w:val="nil"/>
        </w:pBdr>
        <w:shd w:val="clear" w:color="auto" w:fill="auto"/>
        <w:spacing w:before="0" w:after="0" w:lineRule="auto" w:line="276"/>
        <w:ind w:left="1080" w:right="0" w:hanging="72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Tripple bond</w:t>
      </w:r>
    </w:p>
    <w:p>
      <w:pPr>
        <w:pStyle w:val="style0"/>
        <w:keepNext w:val="false"/>
        <w:keepLines w:val="false"/>
        <w:pageBreakBefore w:val="false"/>
        <w:widowControl/>
        <w:numPr>
          <w:ilvl w:val="0"/>
          <w:numId w:val="14"/>
        </w:numPr>
        <w:pBdr>
          <w:left w:val="nil"/>
          <w:right w:val="nil"/>
          <w:top w:val="nil"/>
          <w:bottom w:val="nil"/>
          <w:between w:val="nil"/>
        </w:pBdr>
        <w:shd w:val="clear" w:color="auto" w:fill="auto"/>
        <w:spacing w:before="0" w:after="0" w:lineRule="auto" w:line="276"/>
        <w:ind w:left="1080" w:right="0" w:hanging="72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Atoms and alkyl groups.</w:t>
      </w:r>
    </w:p>
    <w:p>
      <w:pPr>
        <w:pStyle w:val="style0"/>
        <w:keepNext w:val="false"/>
        <w:keepLines w:val="false"/>
        <w:pageBreakBefore w:val="false"/>
        <w:widowControl/>
        <w:numPr>
          <w:ilvl w:val="0"/>
          <w:numId w:val="14"/>
        </w:numPr>
        <w:pBdr>
          <w:left w:val="nil"/>
          <w:right w:val="nil"/>
          <w:top w:val="nil"/>
          <w:bottom w:val="nil"/>
          <w:between w:val="nil"/>
        </w:pBdr>
        <w:shd w:val="clear" w:color="auto" w:fill="auto"/>
        <w:spacing w:before="0" w:after="200" w:lineRule="auto" w:line="276"/>
        <w:ind w:left="1080" w:right="0" w:hanging="72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 xml:space="preserve">Alkanes </w:t>
      </w:r>
    </w:p>
    <w:p>
      <w:pPr>
        <w:pStyle w:val="style0"/>
        <w:rPr>
          <w:rFonts w:ascii="Times New Roman" w:cs="Times New Roman" w:eastAsia="Times New Roman" w:hAnsi="Times New Roman"/>
          <w:b/>
          <w:sz w:val="24"/>
          <w:szCs w:val="24"/>
        </w:rPr>
      </w:pPr>
    </w:p>
    <w:bookmarkStart w:id="33" w:name="_23ckvvd" w:colFirst="0" w:colLast="0"/>
    <w:bookmarkEnd w:id="33"/>
    <w:p>
      <w:pPr>
        <w:pStyle w:val="style0"/>
        <w:keepNext/>
        <w:keepLines/>
        <w:pageBreakBefore w:val="false"/>
        <w:widowControl/>
        <w:numPr>
          <w:ilvl w:val="1"/>
          <w:numId w:val="25"/>
        </w:numPr>
        <w:pBdr>
          <w:left w:val="nil"/>
          <w:right w:val="nil"/>
          <w:top w:val="nil"/>
          <w:bottom w:val="nil"/>
          <w:between w:val="nil"/>
        </w:pBdr>
        <w:shd w:val="clear" w:color="auto" w:fill="auto"/>
        <w:tabs>
          <w:tab w:val="left" w:leader="none" w:pos="630"/>
        </w:tabs>
        <w:spacing w:before="200" w:after="240" w:lineRule="auto" w:line="276"/>
        <w:ind w:left="720" w:right="0" w:hanging="360"/>
        <w:jc w:val="left"/>
        <w:rPr/>
      </w:pPr>
      <w:r>
        <w:rPr>
          <w:rFonts w:ascii="Times New Roman" w:cs="Times New Roman" w:eastAsia="Times New Roman" w:hAnsi="Times New Roman"/>
          <w:b/>
          <w:i w:val="false"/>
          <w:smallCaps w:val="false"/>
          <w:color w:val="000000"/>
          <w:sz w:val="24"/>
          <w:szCs w:val="24"/>
          <w:u w:val="none"/>
          <w:shd w:val="clear" w:color="auto" w:fill="auto"/>
          <w:vertAlign w:val="baseline"/>
        </w:rPr>
        <w:t>ALCOHOLS (ALKANOLS)</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0" w:lineRule="auto" w:line="276"/>
        <w:ind w:left="45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These are organic compounds of the general formula R-OH, where the hydroxyl group (-OH) is attached to an alkyl group(R) or cycloalkyl group.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450" w:right="0" w:firstLine="0"/>
        <w:jc w:val="both"/>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45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OH group is the functional group of the alcohol and determines their reactivity and characteristics. They from a homologous series of the general formula C</w:t>
      </w:r>
      <w:r>
        <w:rPr>
          <w:rFonts w:ascii="Times New Roman" w:cs="Times New Roman" w:eastAsia="Times New Roman" w:hAnsi="Times New Roman"/>
          <w:b w:val="false"/>
          <w:i w:val="false"/>
          <w:smallCaps w:val="false"/>
          <w:color w:val="000000"/>
          <w:sz w:val="24"/>
          <w:szCs w:val="24"/>
          <w:u w:val="none"/>
          <w:shd w:val="clear" w:color="auto" w:fill="auto"/>
          <w:vertAlign w:val="subscript"/>
        </w:rPr>
        <w:t>n</w:t>
      </w:r>
      <w:r>
        <w:rPr>
          <w:rFonts w:ascii="Times New Roman" w:cs="Times New Roman" w:eastAsia="Times New Roman" w:hAnsi="Times New Roman"/>
          <w:b w:val="false"/>
          <w:i w:val="false"/>
          <w:smallCaps w:val="false"/>
          <w:color w:val="000000"/>
          <w:sz w:val="24"/>
          <w:szCs w:val="24"/>
          <w:u w:val="none"/>
          <w:shd w:val="clear" w:color="auto" w:fill="auto"/>
          <w:vertAlign w:val="baseline"/>
        </w:rPr>
        <w:t>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2n+1</w:t>
      </w:r>
      <w:r>
        <w:rPr>
          <w:rFonts w:ascii="Times New Roman" w:cs="Times New Roman" w:eastAsia="Times New Roman" w:hAnsi="Times New Roman"/>
          <w:b w:val="false"/>
          <w:i w:val="false"/>
          <w:smallCaps w:val="false"/>
          <w:color w:val="000000"/>
          <w:sz w:val="24"/>
          <w:szCs w:val="24"/>
          <w:u w:val="none"/>
          <w:shd w:val="clear" w:color="auto" w:fill="auto"/>
          <w:vertAlign w:val="baseline"/>
        </w:rPr>
        <w:t>OH, where n is the number of carbon atoms. E.g 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3</w:t>
      </w:r>
      <w:r>
        <w:rPr>
          <w:rFonts w:ascii="Times New Roman" w:cs="Times New Roman" w:eastAsia="Times New Roman" w:hAnsi="Times New Roman"/>
          <w:b w:val="false"/>
          <w:i w:val="false"/>
          <w:smallCaps w:val="false"/>
          <w:color w:val="000000"/>
          <w:sz w:val="24"/>
          <w:szCs w:val="24"/>
          <w:u w:val="none"/>
          <w:shd w:val="clear" w:color="auto" w:fill="auto"/>
          <w:vertAlign w:val="baseline"/>
        </w:rPr>
        <w:t>CH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OH.</w:t>
      </w:r>
    </w:p>
    <w:p>
      <w:pPr>
        <w:pStyle w:val="style0"/>
        <w:rPr>
          <w:rFonts w:ascii="Times New Roman" w:cs="Times New Roman" w:eastAsia="Times New Roman" w:hAnsi="Times New Roman"/>
          <w:b/>
        </w:rPr>
      </w:pPr>
      <w:r>
        <w:rPr>
          <w:rFonts w:ascii="Times New Roman" w:cs="Times New Roman" w:eastAsia="Times New Roman" w:hAnsi="Times New Roman"/>
          <w:b/>
        </w:rPr>
        <w:t>Nomenclature (IUPAC rules)</w:t>
      </w:r>
    </w:p>
    <w:p>
      <w:pPr>
        <w:pStyle w:val="style0"/>
        <w:numPr>
          <w:ilvl w:val="0"/>
          <w:numId w:val="15"/>
        </w:numPr>
        <w:ind w:left="720" w:hanging="36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Name the longest carbon chain to which the hydroxyl group is attached. The chain name is obtained by dropping the final </w:t>
      </w:r>
      <w:r>
        <w:rPr>
          <w:rFonts w:ascii="Times New Roman" w:cs="Times New Roman" w:eastAsia="Times New Roman" w:hAnsi="Times New Roman"/>
          <w:b/>
          <w:sz w:val="24"/>
          <w:szCs w:val="24"/>
        </w:rPr>
        <w:t>e</w:t>
      </w:r>
      <w:r>
        <w:rPr>
          <w:rFonts w:ascii="Times New Roman" w:cs="Times New Roman" w:eastAsia="Times New Roman" w:hAnsi="Times New Roman"/>
          <w:sz w:val="24"/>
          <w:szCs w:val="24"/>
        </w:rPr>
        <w:t xml:space="preserve"> from alkane name and adding the suffix </w:t>
      </w:r>
      <w:r>
        <w:rPr>
          <w:rFonts w:ascii="Times New Roman" w:cs="Times New Roman" w:eastAsia="Times New Roman" w:hAnsi="Times New Roman"/>
          <w:b/>
          <w:sz w:val="24"/>
          <w:szCs w:val="24"/>
        </w:rPr>
        <w:t>–ol.</w:t>
      </w:r>
    </w:p>
    <w:p>
      <w:pPr>
        <w:pStyle w:val="style0"/>
        <w:numPr>
          <w:ilvl w:val="0"/>
          <w:numId w:val="15"/>
        </w:numPr>
        <w:ind w:left="720" w:hanging="36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Number the chain starting at the end nearest the hydroxyl group and use the appropriate number to indicate the position of the –OH group. NB; in numbering the longest carbon chain, the hydroxyl group has priority over double and triple bond as well as over alkyl, cycloalkyl and halogens substituents.</w:t>
      </w:r>
    </w:p>
    <w:p>
      <w:pPr>
        <w:pStyle w:val="style0"/>
        <w:numPr>
          <w:ilvl w:val="0"/>
          <w:numId w:val="15"/>
        </w:numPr>
        <w:ind w:left="720" w:hanging="36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Name and locate any other substituent present.</w:t>
      </w:r>
    </w:p>
    <w:p>
      <w:pPr>
        <w:pStyle w:val="style0"/>
        <w:numPr>
          <w:ilvl w:val="0"/>
          <w:numId w:val="15"/>
        </w:numPr>
        <w:ind w:left="720" w:hanging="36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In the alcohol where the –OH group is attached to a carbon atom in a ring, the hydroxyl group is assumed to be on carbon 1.</w:t>
      </w:r>
    </w:p>
    <w:p>
      <w:pPr>
        <w:pStyle w:val="style0"/>
        <w:ind w:left="720" w:firstLin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Examples </w:t>
      </w:r>
    </w:p>
    <w:p>
      <w:pPr>
        <w:pStyle w:val="style0"/>
        <w:jc w:val="center"/>
        <w:rPr>
          <w:rFonts w:ascii="Times New Roman" w:cs="Times New Roman" w:eastAsia="Times New Roman" w:hAnsi="Times New Roman"/>
          <w:b/>
          <w:sz w:val="24"/>
          <w:szCs w:val="24"/>
        </w:rPr>
      </w:pPr>
      <w:r>
        <w:rPr>
          <w:rFonts w:ascii="Times New Roman" w:cs="Times New Roman" w:eastAsia="Times New Roman" w:hAnsi="Times New Roman"/>
          <w:sz w:val="24"/>
          <w:szCs w:val="24"/>
        </w:rPr>
      </w:r>
      <w:r>
        <w:rPr>
          <w:rFonts w:ascii="Times New Roman" w:cs="Times New Roman" w:eastAsia="Times New Roman" w:hAnsi="Times New Roman"/>
          <w:sz w:val="24"/>
          <w:szCs w:val="24"/>
        </w:rPr>
      </w:r>
      <w:r>
        <w:rPr>
          <w:rFonts w:ascii="Times New Roman" w:cs="Times New Roman" w:eastAsia="Times New Roman" w:hAnsi="Times New Roman"/>
          <w:sz w:val="24"/>
          <w:szCs w:val="24"/>
        </w:rPr>
      </w:r>
      <w:r>
        <w:rPr>
          <w:rFonts w:ascii="Times New Roman" w:cs="Times New Roman" w:eastAsia="Times New Roman" w:hAnsi="Times New Roman"/>
          <w:sz w:val="24"/>
          <w:szCs w:val="24"/>
        </w:rPr>
        <w:object>
          <v:shape id="1257" type="#_x0000_t75" filled="f" stroked="f" style="margin-left:0.0pt;margin-top:0.0pt;width:437.15pt;height:113.8pt;mso-wrap-distance-left:0.0pt;mso-wrap-distance-right:0.0pt;visibility:visible;">
            <v:imagedata r:id="rId233" embosscolor="white" o:title=""/>
            <v:fill/>
          </v:shape>
          <o:OLEObject Type="EMBED" ProgID="ChemDraw.Document.6.0" ShapeID="1257" DrawAspect="Content" ObjectID="0" r:id="rId234"/>
        </w:object>
      </w:r>
      <w:r>
        <w:rPr>
          <w:rFonts w:ascii="Times New Roman" w:cs="Times New Roman" w:eastAsia="Times New Roman" w:hAnsi="Times New Roman"/>
          <w:sz w:val="24"/>
          <w:szCs w:val="24"/>
        </w:rPr>
      </w:r>
    </w:p>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r>
      <w:r>
        <w:rPr>
          <w:rFonts w:ascii="Times New Roman" w:cs="Times New Roman" w:eastAsia="Times New Roman" w:hAnsi="Times New Roman"/>
          <w:sz w:val="24"/>
          <w:szCs w:val="24"/>
        </w:rPr>
      </w:r>
      <w:r>
        <w:rPr>
          <w:rFonts w:ascii="Times New Roman" w:cs="Times New Roman" w:eastAsia="Times New Roman" w:hAnsi="Times New Roman"/>
          <w:sz w:val="24"/>
          <w:szCs w:val="24"/>
        </w:rPr>
      </w:r>
      <w:r>
        <w:rPr>
          <w:rFonts w:ascii="Times New Roman" w:cs="Times New Roman" w:eastAsia="Times New Roman" w:hAnsi="Times New Roman"/>
          <w:sz w:val="24"/>
          <w:szCs w:val="24"/>
        </w:rPr>
        <w:object>
          <v:shape id="1259" type="#_x0000_t75" filled="f" stroked="f" style="margin-left:0.0pt;margin-top:0.0pt;width:445.5pt;height:88.05pt;mso-wrap-distance-left:0.0pt;mso-wrap-distance-right:0.0pt;visibility:visible;">
            <v:imagedata r:id="rId235" embosscolor="white" o:title=""/>
            <v:fill/>
          </v:shape>
          <o:OLEObject Type="EMBED" ProgID="ChemDraw.Document.6.0" ShapeID="1259" DrawAspect="Content" ObjectID="0" r:id="rId236"/>
        </w:object>
      </w:r>
      <w:r>
        <w:rPr>
          <w:rFonts w:ascii="Times New Roman" w:cs="Times New Roman" w:eastAsia="Times New Roman" w:hAnsi="Times New Roman"/>
          <w:sz w:val="24"/>
          <w:szCs w:val="24"/>
        </w:rPr>
      </w:r>
    </w:p>
    <w:p>
      <w:pPr>
        <w:pStyle w:val="style0"/>
        <w:spacing w:after="0" w:lineRule="auto" w:line="240"/>
        <w:rPr>
          <w:rFonts w:ascii="Times New Roman" w:cs="Times New Roman" w:eastAsia="Times New Roman" w:hAnsi="Times New Roman"/>
          <w:b/>
          <w:sz w:val="24"/>
          <w:szCs w:val="24"/>
        </w:rPr>
      </w:pPr>
      <w:r>
        <w:br w:type="page"/>
      </w:r>
    </w:p>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Physical properties of alcohols</w:t>
      </w:r>
    </w:p>
    <w:p>
      <w:pPr>
        <w:pStyle w:val="style0"/>
        <w:numPr>
          <w:ilvl w:val="0"/>
          <w:numId w:val="16"/>
        </w:numPr>
        <w:ind w:left="720" w:hanging="63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Boiling points of alcohols are higher than those of the hydrocarbons of approximately the same molecular weight. This is due to hydrogen bonding between alcohol molecules.</w:t>
      </w:r>
    </w:p>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r>
      <w:r>
        <w:rPr>
          <w:rFonts w:ascii="Times New Roman" w:cs="Times New Roman" w:eastAsia="Times New Roman" w:hAnsi="Times New Roman"/>
          <w:sz w:val="24"/>
          <w:szCs w:val="24"/>
        </w:rPr>
      </w:r>
      <w:r>
        <w:rPr>
          <w:rFonts w:ascii="Times New Roman" w:cs="Times New Roman" w:eastAsia="Times New Roman" w:hAnsi="Times New Roman"/>
          <w:sz w:val="24"/>
          <w:szCs w:val="24"/>
        </w:rPr>
      </w:r>
      <w:r>
        <w:rPr>
          <w:rFonts w:ascii="Times New Roman" w:cs="Times New Roman" w:eastAsia="Times New Roman" w:hAnsi="Times New Roman"/>
          <w:sz w:val="24"/>
          <w:szCs w:val="24"/>
        </w:rPr>
        <w:object>
          <v:shape id="1261" type="#_x0000_t75" filled="f" stroked="f" style="margin-left:0.0pt;margin-top:0.0pt;width:98.35pt;height:70.05pt;mso-wrap-distance-left:0.0pt;mso-wrap-distance-right:0.0pt;visibility:visible;">
            <v:imagedata r:id="rId237" embosscolor="white" o:title=""/>
            <v:fill/>
          </v:shape>
          <o:OLEObject Type="EMBED" ProgID="ChemDraw.Document.6.0" ShapeID="1261" DrawAspect="Content" ObjectID="0" r:id="rId238"/>
        </w:object>
      </w:r>
      <w:r>
        <w:rPr>
          <w:rFonts w:ascii="Times New Roman" w:cs="Times New Roman" w:eastAsia="Times New Roman" w:hAnsi="Times New Roman"/>
          <w:sz w:val="24"/>
          <w:szCs w:val="24"/>
        </w:rPr>
      </w:r>
    </w:p>
    <w:p>
      <w:pPr>
        <w:pStyle w:val="style0"/>
        <w:numPr>
          <w:ilvl w:val="0"/>
          <w:numId w:val="16"/>
        </w:numPr>
        <w:ind w:left="720" w:hanging="63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Alkanols are soluble in water. Their solubility however decreases gradually as the hydrocarbon part of the molecule increase.</w:t>
      </w:r>
    </w:p>
    <w:p>
      <w:pPr>
        <w:pStyle w:val="style0"/>
        <w:rPr>
          <w:rFonts w:ascii="Times New Roman" w:cs="Times New Roman" w:eastAsia="Times New Roman" w:hAnsi="Times New Roman"/>
          <w:b/>
        </w:rPr>
      </w:pPr>
      <w:r>
        <w:rPr>
          <w:rFonts w:ascii="Times New Roman" w:cs="Times New Roman" w:eastAsia="Times New Roman" w:hAnsi="Times New Roman"/>
          <w:b/>
        </w:rPr>
        <w:t>Classification of alcohols</w:t>
      </w:r>
    </w:p>
    <w:p>
      <w:pPr>
        <w:pStyle w:val="style0"/>
        <w:ind w:left="90" w:firstLin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They are classified as primary (1</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secondary (2</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or tertiary(3</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xml:space="preserve">) depending on the number of carbon bearing groups attached to carbon bearing hydroxyl (-OH). </w:t>
      </w:r>
    </w:p>
    <w:p>
      <w:pPr>
        <w:pStyle w:val="style0"/>
        <w:ind w:left="90" w:firstLine="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Primary</w:t>
      </w:r>
      <w:r>
        <w:rPr>
          <w:rFonts w:ascii="Times New Roman" w:cs="Times New Roman" w:eastAsia="Times New Roman" w:hAnsi="Times New Roman"/>
          <w:sz w:val="24"/>
          <w:szCs w:val="24"/>
        </w:rPr>
        <w:t xml:space="preserve"> alcohol is an alcohol in which the hydroxyl bearing carbon is attached to only one other carbon, a </w:t>
      </w:r>
      <w:r>
        <w:rPr>
          <w:rFonts w:ascii="Times New Roman" w:cs="Times New Roman" w:eastAsia="Times New Roman" w:hAnsi="Times New Roman"/>
          <w:b/>
          <w:sz w:val="24"/>
          <w:szCs w:val="24"/>
        </w:rPr>
        <w:t>secondary</w:t>
      </w:r>
      <w:r>
        <w:rPr>
          <w:rFonts w:ascii="Times New Roman" w:cs="Times New Roman" w:eastAsia="Times New Roman" w:hAnsi="Times New Roman"/>
          <w:sz w:val="24"/>
          <w:szCs w:val="24"/>
        </w:rPr>
        <w:t xml:space="preserve"> alcohol is an alcohol in which the hydroxyl bearing carbon is attached to two other carbon atoms while a </w:t>
      </w:r>
      <w:r>
        <w:rPr>
          <w:rFonts w:ascii="Times New Roman" w:cs="Times New Roman" w:eastAsia="Times New Roman" w:hAnsi="Times New Roman"/>
          <w:b/>
          <w:sz w:val="24"/>
          <w:szCs w:val="24"/>
        </w:rPr>
        <w:t>tertiary</w:t>
      </w:r>
      <w:r>
        <w:rPr>
          <w:rFonts w:ascii="Times New Roman" w:cs="Times New Roman" w:eastAsia="Times New Roman" w:hAnsi="Times New Roman"/>
          <w:sz w:val="24"/>
          <w:szCs w:val="24"/>
        </w:rPr>
        <w:t xml:space="preserve"> alcohol is an alcohol in which the hydroxyl bearing carbon atom is  attached to three other carbon atoms.</w:t>
      </w:r>
    </w:p>
    <w:p>
      <w:pPr>
        <w:pStyle w:val="style0"/>
        <w:rPr>
          <w:rFonts w:ascii="Times New Roman" w:cs="Times New Roman" w:eastAsia="Times New Roman" w:hAnsi="Times New Roman"/>
        </w:rPr>
      </w:pPr>
      <w:r>
        <w:rPr>
          <w:rFonts w:ascii="Times New Roman" w:cs="Times New Roman" w:eastAsia="Times New Roman" w:hAnsi="Times New Roman"/>
        </w:rPr>
        <w:t xml:space="preserve">Examples </w:t>
      </w:r>
    </w:p>
    <w:p>
      <w:pPr>
        <w:pStyle w:val="style0"/>
        <w:ind w:left="90" w:firstLin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r>
      <w:r>
        <w:rPr>
          <w:rFonts w:ascii="Times New Roman" w:cs="Times New Roman" w:eastAsia="Times New Roman" w:hAnsi="Times New Roman"/>
          <w:sz w:val="24"/>
          <w:szCs w:val="24"/>
        </w:rPr>
      </w:r>
      <w:r>
        <w:rPr>
          <w:rFonts w:ascii="Times New Roman" w:cs="Times New Roman" w:eastAsia="Times New Roman" w:hAnsi="Times New Roman"/>
          <w:sz w:val="24"/>
          <w:szCs w:val="24"/>
        </w:rPr>
      </w:r>
      <w:r>
        <w:rPr>
          <w:rFonts w:ascii="Times New Roman" w:cs="Times New Roman" w:eastAsia="Times New Roman" w:hAnsi="Times New Roman"/>
          <w:sz w:val="24"/>
          <w:szCs w:val="24"/>
        </w:rPr>
        <w:object>
          <v:shape id="1263" type="#_x0000_t75" filled="f" stroked="f" style="margin-left:0.0pt;margin-top:0.0pt;width:252.0pt;height:59.8pt;mso-wrap-distance-left:0.0pt;mso-wrap-distance-right:0.0pt;visibility:visible;">
            <v:imagedata r:id="rId239" embosscolor="white" o:title=""/>
            <v:fill/>
          </v:shape>
          <o:OLEObject Type="EMBED" ProgID="ChemDraw.Document.6.0" ShapeID="1263" DrawAspect="Content" ObjectID="0" r:id="rId240"/>
        </w:object>
      </w:r>
      <w:r>
        <w:rPr>
          <w:rFonts w:ascii="Times New Roman" w:cs="Times New Roman" w:eastAsia="Times New Roman" w:hAnsi="Times New Roman"/>
          <w:sz w:val="24"/>
          <w:szCs w:val="24"/>
        </w:rPr>
      </w:r>
    </w:p>
    <w:p>
      <w:pPr>
        <w:pStyle w:val="style0"/>
        <w:rPr>
          <w:rFonts w:ascii="Times New Roman" w:cs="Times New Roman" w:eastAsia="Times New Roman" w:hAnsi="Times New Roman"/>
          <w:b/>
          <w:sz w:val="24"/>
          <w:szCs w:val="24"/>
        </w:rPr>
      </w:pPr>
      <w:r>
        <w:rPr>
          <w:rFonts w:ascii="Times New Roman" w:cs="Times New Roman" w:eastAsia="Times New Roman" w:hAnsi="Times New Roman"/>
          <w:b/>
          <w:sz w:val="24"/>
          <w:szCs w:val="24"/>
        </w:rPr>
        <w:t>Qualitative test for alcohols</w:t>
      </w:r>
    </w:p>
    <w:p>
      <w:pPr>
        <w:pStyle w:val="style0"/>
        <w:ind w:firstLine="720"/>
        <w:jc w:val="both"/>
        <w:rPr>
          <w:rFonts w:ascii="Times New Roman" w:cs="Times New Roman" w:eastAsia="Times New Roman" w:hAnsi="Times New Roman"/>
          <w:b/>
          <w:sz w:val="24"/>
          <w:szCs w:val="24"/>
        </w:rPr>
      </w:pPr>
      <w:r>
        <w:rPr>
          <w:rFonts w:ascii="Times New Roman" w:cs="Times New Roman" w:eastAsia="Times New Roman" w:hAnsi="Times New Roman"/>
          <w:b/>
          <w:sz w:val="24"/>
          <w:szCs w:val="24"/>
        </w:rPr>
        <w:t>Lucas test:</w:t>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72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1</w:t>
      </w:r>
      <w:r>
        <w:rPr>
          <w:rFonts w:ascii="Times New Roman" w:cs="Times New Roman" w:eastAsia="Times New Roman" w:hAnsi="Times New Roman"/>
          <w:b w:val="false"/>
          <w:i w:val="false"/>
          <w:smallCaps w:val="false"/>
          <w:color w:val="000000"/>
          <w:sz w:val="24"/>
          <w:szCs w:val="24"/>
          <w:u w:val="none"/>
          <w:shd w:val="clear" w:color="auto" w:fill="auto"/>
          <w:vertAlign w:val="superscript"/>
        </w:rPr>
        <w:t>0</w:t>
      </w:r>
      <w:r>
        <w:rPr>
          <w:rFonts w:ascii="Times New Roman" w:cs="Times New Roman" w:eastAsia="Times New Roman" w:hAnsi="Times New Roman"/>
          <w:b w:val="false"/>
          <w:i w:val="false"/>
          <w:smallCaps w:val="false"/>
          <w:color w:val="000000"/>
          <w:sz w:val="24"/>
          <w:szCs w:val="24"/>
          <w:u w:val="none"/>
          <w:shd w:val="clear" w:color="auto" w:fill="auto"/>
          <w:vertAlign w:val="baseline"/>
        </w:rPr>
        <w:t>, 2</w:t>
      </w:r>
      <w:r>
        <w:rPr>
          <w:rFonts w:ascii="Times New Roman" w:cs="Times New Roman" w:eastAsia="Times New Roman" w:hAnsi="Times New Roman"/>
          <w:b w:val="false"/>
          <w:i w:val="false"/>
          <w:smallCaps w:val="false"/>
          <w:color w:val="000000"/>
          <w:sz w:val="24"/>
          <w:szCs w:val="24"/>
          <w:u w:val="none"/>
          <w:shd w:val="clear" w:color="auto" w:fill="auto"/>
          <w:vertAlign w:val="superscript"/>
        </w:rPr>
        <w:t>0</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and 3</w:t>
      </w:r>
      <w:r>
        <w:rPr>
          <w:rFonts w:ascii="Times New Roman" w:cs="Times New Roman" w:eastAsia="Times New Roman" w:hAnsi="Times New Roman"/>
          <w:b w:val="false"/>
          <w:i w:val="false"/>
          <w:smallCaps w:val="false"/>
          <w:color w:val="000000"/>
          <w:sz w:val="24"/>
          <w:szCs w:val="24"/>
          <w:u w:val="none"/>
          <w:shd w:val="clear" w:color="auto" w:fill="auto"/>
          <w:vertAlign w:val="superscript"/>
        </w:rPr>
        <w:t>0</w:t>
      </w:r>
      <w:r>
        <w:rPr>
          <w:rFonts w:ascii="Times New Roman" w:cs="Times New Roman" w:eastAsia="Times New Roman" w:hAnsi="Times New Roman"/>
          <w:b w:val="false"/>
          <w:i w:val="false"/>
          <w:smallCaps w:val="false"/>
          <w:color w:val="000000"/>
          <w:sz w:val="24"/>
          <w:szCs w:val="24"/>
          <w:u w:val="none"/>
          <w:shd w:val="clear" w:color="auto" w:fill="auto"/>
          <w:vertAlign w:val="baseline"/>
        </w:rPr>
        <w:t>alcohols are distinguished based on their reactivity towards hydrogen halides (Lucas test). Lucas reagent, a mixture of conc.HCl/ZnCl</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 The reaction proceeds and the alcohol is converted to alkyl halide.</w:t>
      </w:r>
    </w:p>
    <w:p>
      <w:pPr>
        <w:pStyle w:val="style0"/>
        <w:ind w:left="900" w:firstLine="0"/>
        <w:jc w:val="center"/>
        <w:rPr>
          <w:rFonts w:ascii="Times New Roman" w:cs="Times New Roman" w:eastAsia="Times New Roman" w:hAnsi="Times New Roman"/>
          <w:sz w:val="24"/>
          <w:szCs w:val="24"/>
        </w:rPr>
      </w:pPr>
      <w:r>
        <w:rPr/>
      </w:r>
      <w:r/>
      <w:r>
        <w:rPr/>
      </w:r>
      <w:r>
        <w:rPr/>
        <w:object>
          <v:shape id="1265" type="#_x0000_t75" filled="f" stroked="f" style="margin-left:0.0pt;margin-top:0.0pt;width:290.55pt;height:100.95pt;mso-wrap-distance-left:0.0pt;mso-wrap-distance-right:0.0pt;visibility:visible;">
            <v:imagedata r:id="rId241" embosscolor="white" o:title=""/>
            <v:fill/>
          </v:shape>
          <o:OLEObject Type="EMBED" ProgID="ChemDraw.Document.6.0" ShapeID="1265" DrawAspect="Content" ObjectID="0" r:id="rId242"/>
        </w:object>
      </w:r>
      <w:r>
        <w:rPr/>
      </w:r>
    </w:p>
    <w:p>
      <w:pPr>
        <w:pStyle w:val="style0"/>
        <w:keepNext w:val="false"/>
        <w:keepLines w:val="false"/>
        <w:pageBreakBefore w:val="false"/>
        <w:widowControl/>
        <w:numPr>
          <w:ilvl w:val="0"/>
          <w:numId w:val="21"/>
        </w:numPr>
        <w:pBdr>
          <w:left w:val="nil"/>
          <w:right w:val="nil"/>
          <w:top w:val="nil"/>
          <w:bottom w:val="nil"/>
          <w:between w:val="nil"/>
        </w:pBdr>
        <w:shd w:val="clear" w:color="auto" w:fill="auto"/>
        <w:spacing w:before="0" w:after="200" w:lineRule="auto" w:line="276"/>
        <w:ind w:left="720" w:right="0" w:hanging="360"/>
        <w:jc w:val="both"/>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Formation of alkyl chloride is indicated by cloudiness that appear when the chloride separates from the solution; hence the time required for cloudiness to appear is a measure of reactivity of the alcohol.</w:t>
      </w:r>
    </w:p>
    <w:p>
      <w:pPr>
        <w:pStyle w:val="style0"/>
        <w:spacing w:after="0" w:lineRule="auto" w:line="240"/>
        <w:ind w:left="900" w:firstLin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3</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xml:space="preserve"> alcohol – forms cloudiness immediately</w:t>
      </w:r>
    </w:p>
    <w:p>
      <w:pPr>
        <w:pStyle w:val="style0"/>
        <w:spacing w:after="0" w:lineRule="auto" w:line="240"/>
        <w:ind w:left="900" w:firstLin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2</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xml:space="preserve"> alcohol -  forms within 5 minutes</w:t>
      </w:r>
    </w:p>
    <w:p>
      <w:pPr>
        <w:pStyle w:val="style0"/>
        <w:spacing w:after="0" w:lineRule="auto" w:line="240"/>
        <w:ind w:left="900" w:firstLine="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1</w:t>
      </w:r>
      <w:r>
        <w:rPr>
          <w:rFonts w:ascii="Times New Roman" w:cs="Times New Roman" w:eastAsia="Times New Roman" w:hAnsi="Times New Roman"/>
          <w:sz w:val="24"/>
          <w:szCs w:val="24"/>
          <w:vertAlign w:val="superscript"/>
        </w:rPr>
        <w:t>0</w:t>
      </w:r>
      <w:r>
        <w:rPr>
          <w:rFonts w:ascii="Times New Roman" w:cs="Times New Roman" w:eastAsia="Times New Roman" w:hAnsi="Times New Roman"/>
          <w:sz w:val="24"/>
          <w:szCs w:val="24"/>
        </w:rPr>
        <w:t xml:space="preserve"> alcohol – do not form appreciably at room temperature.</w:t>
      </w:r>
    </w:p>
    <w:p>
      <w:pPr>
        <w:pStyle w:val="style0"/>
        <w:spacing w:after="0" w:lineRule="auto" w:line="240"/>
        <w:ind w:left="900" w:firstLine="0"/>
        <w:jc w:val="both"/>
        <w:rPr>
          <w:rFonts w:ascii="Times New Roman" w:cs="Times New Roman" w:eastAsia="Times New Roman" w:hAnsi="Times New Roman"/>
          <w:sz w:val="24"/>
          <w:szCs w:val="24"/>
        </w:rPr>
      </w:pPr>
    </w:p>
    <w:bookmarkStart w:id="34" w:name="_ihv636" w:colFirst="0" w:colLast="0"/>
    <w:bookmarkEnd w:id="34"/>
    <w:p>
      <w:pPr>
        <w:pStyle w:val="style0"/>
        <w:keepNext/>
        <w:keepLines/>
        <w:pageBreakBefore w:val="false"/>
        <w:widowControl/>
        <w:numPr>
          <w:ilvl w:val="1"/>
          <w:numId w:val="25"/>
        </w:numPr>
        <w:pBdr>
          <w:left w:val="nil"/>
          <w:right w:val="nil"/>
          <w:top w:val="nil"/>
          <w:bottom w:val="nil"/>
          <w:between w:val="nil"/>
        </w:pBdr>
        <w:shd w:val="clear" w:color="auto" w:fill="auto"/>
        <w:tabs>
          <w:tab w:val="left" w:leader="none" w:pos="630"/>
        </w:tabs>
        <w:spacing w:before="200" w:after="240" w:lineRule="auto" w:line="276"/>
        <w:ind w:left="720" w:right="0" w:hanging="360"/>
        <w:jc w:val="left"/>
        <w:rPr/>
      </w:pPr>
      <w:r>
        <w:rPr>
          <w:rFonts w:ascii="Times New Roman" w:cs="Times New Roman" w:eastAsia="Times New Roman" w:hAnsi="Times New Roman"/>
          <w:b/>
          <w:i w:val="false"/>
          <w:smallCaps w:val="false"/>
          <w:color w:val="000000"/>
          <w:sz w:val="24"/>
          <w:szCs w:val="24"/>
          <w:u w:val="none"/>
          <w:shd w:val="clear" w:color="auto" w:fill="auto"/>
          <w:vertAlign w:val="baseline"/>
        </w:rPr>
        <w:t>CARBOXYLIC ACIDS</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They have the general formula R-COOH.</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They are named by replacing the –ane of the corresponding alkane with –oic acid.</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functional group (-COOH) is always terminal.</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200" w:lineRule="auto" w:line="276"/>
        <w:ind w:left="72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The carbonyl carbon (C=O) is  assigned position 1 in numbering the longest chain.</w:t>
      </w:r>
    </w:p>
    <w:p>
      <w:pPr>
        <w:pStyle w:val="style0"/>
        <w:ind w:left="720" w:firstLine="0"/>
        <w:rPr>
          <w:rFonts w:ascii="Times New Roman" w:cs="Times New Roman" w:eastAsia="Times New Roman" w:hAnsi="Times New Roman"/>
        </w:rPr>
      </w:pPr>
      <w:r>
        <w:rPr>
          <w:rFonts w:ascii="Times New Roman" w:cs="Times New Roman" w:eastAsia="Times New Roman" w:hAnsi="Times New Roman"/>
        </w:rPr>
        <w:t xml:space="preserve">Examples: </w:t>
      </w:r>
    </w:p>
    <w:p>
      <w:pPr>
        <w:pStyle w:val="style0"/>
        <w:spacing w:after="0" w:lineRule="auto" w:line="240"/>
        <w:jc w:val="center"/>
        <w:rPr/>
      </w:pPr>
      <w:r>
        <w:rPr/>
      </w:r>
      <w:r/>
      <w:r>
        <w:rPr/>
      </w:r>
      <w:r>
        <w:rPr/>
        <w:object>
          <v:shape id="1267" type="#_x0000_t75" filled="f" stroked="f" style="margin-left:0.0pt;margin-top:0.0pt;width:285.45pt;height:202.5pt;mso-wrap-distance-left:0.0pt;mso-wrap-distance-right:0.0pt;visibility:visible;">
            <v:imagedata r:id="rId243" embosscolor="white" o:title=""/>
            <v:fill/>
          </v:shape>
          <o:OLEObject Type="EMBED" ProgID="ChemDraw.Document.6.0" ShapeID="1267" DrawAspect="Content" ObjectID="0" r:id="rId244"/>
        </w:object>
      </w:r>
      <w:r>
        <w:rPr/>
      </w:r>
    </w:p>
    <w:p>
      <w:pPr>
        <w:pStyle w:val="style0"/>
        <w:ind w:firstLine="720"/>
        <w:rPr>
          <w:rFonts w:ascii="Times New Roman" w:cs="Times New Roman" w:eastAsia="Times New Roman" w:hAnsi="Times New Roman"/>
          <w:b/>
          <w:sz w:val="24"/>
          <w:szCs w:val="24"/>
        </w:rPr>
      </w:pPr>
      <w:r>
        <w:rPr>
          <w:rFonts w:ascii="Times New Roman" w:cs="Times New Roman" w:eastAsia="Times New Roman" w:hAnsi="Times New Roman"/>
          <w:b/>
          <w:sz w:val="24"/>
          <w:szCs w:val="24"/>
        </w:rPr>
        <w:t>Qualitative test for carboxylic acids</w:t>
      </w:r>
    </w:p>
    <w:p>
      <w:pPr>
        <w:pStyle w:val="style0"/>
        <w:ind w:left="720" w:firstLine="0"/>
        <w:rPr>
          <w:rFonts w:ascii="Times New Roman" w:cs="Times New Roman" w:eastAsia="Times New Roman" w:hAnsi="Times New Roman"/>
          <w:b/>
        </w:rPr>
      </w:pPr>
      <w:r>
        <w:rPr>
          <w:rFonts w:ascii="Times New Roman" w:cs="Times New Roman" w:eastAsia="Times New Roman" w:hAnsi="Times New Roman"/>
          <w:b/>
        </w:rPr>
        <w:t>Sodium hydrogen carbonate</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76"/>
        <w:ind w:left="720" w:right="0" w:hanging="360"/>
        <w:jc w:val="left"/>
        <w:rPr>
          <w:b/>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Carboxylic acids react with sodium hydrogen carbonate to give a precipitate.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1080" w:right="0" w:firstLine="0"/>
        <w:jc w:val="left"/>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69" type="#_x0000_t75" filled="f" stroked="f" style="margin-left:0.0pt;margin-top:0.0pt;width:389.55pt;height:62.35pt;mso-wrap-distance-left:0.0pt;mso-wrap-distance-right:0.0pt;visibility:visible;">
            <v:imagedata r:id="rId245" embosscolor="white" o:title=""/>
            <v:fill/>
          </v:shape>
          <o:OLEObject Type="EMBED" ProgID="ChemDraw.Document.6.0" ShapeID="1269" DrawAspect="Content" ObjectID="0" r:id="rId246"/>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1080" w:right="0" w:firstLine="0"/>
        <w:jc w:val="left"/>
        <w:rPr>
          <w:rFonts w:ascii="Calibri" w:cs="Calibri" w:eastAsia="Calibri" w:hAnsi="Calibri"/>
          <w:b w:val="false"/>
          <w:i w:val="false"/>
          <w:smallCaps w:val="false"/>
          <w:color w:val="000000"/>
          <w:sz w:val="22"/>
          <w:szCs w:val="22"/>
          <w:u w:val="none"/>
          <w:shd w:val="clear" w:color="auto" w:fill="auto"/>
          <w:vertAlign w:val="baseline"/>
        </w:rPr>
      </w:pPr>
    </w:p>
    <w:bookmarkStart w:id="35" w:name="_32hioqz" w:colFirst="0" w:colLast="0"/>
    <w:bookmarkEnd w:id="35"/>
    <w:p>
      <w:pPr>
        <w:pStyle w:val="style0"/>
        <w:keepNext/>
        <w:keepLines/>
        <w:pageBreakBefore w:val="false"/>
        <w:widowControl/>
        <w:numPr>
          <w:ilvl w:val="1"/>
          <w:numId w:val="25"/>
        </w:numPr>
        <w:pBdr>
          <w:left w:val="nil"/>
          <w:right w:val="nil"/>
          <w:top w:val="nil"/>
          <w:bottom w:val="nil"/>
          <w:between w:val="nil"/>
        </w:pBdr>
        <w:shd w:val="clear" w:color="auto" w:fill="auto"/>
        <w:tabs>
          <w:tab w:val="left" w:leader="none" w:pos="630"/>
        </w:tabs>
        <w:spacing w:before="200" w:after="240" w:lineRule="auto" w:line="276"/>
        <w:ind w:left="720" w:right="0" w:hanging="360"/>
        <w:jc w:val="left"/>
        <w:rPr/>
      </w:pPr>
      <w:r>
        <w:rPr>
          <w:rFonts w:ascii="Times New Roman" w:cs="Times New Roman" w:eastAsia="Times New Roman" w:hAnsi="Times New Roman"/>
          <w:b/>
          <w:i w:val="false"/>
          <w:smallCaps w:val="false"/>
          <w:color w:val="000000"/>
          <w:sz w:val="24"/>
          <w:szCs w:val="24"/>
          <w:u w:val="none"/>
          <w:shd w:val="clear" w:color="auto" w:fill="auto"/>
          <w:vertAlign w:val="baseline"/>
        </w:rPr>
        <w:t>KETONES</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They have the general formula RCOR.</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They are named by replacing –e in the corresponding alkane with –one.</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200" w:lineRule="auto" w:line="276"/>
        <w:ind w:left="72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The carbonyl carbon (C=O) takes priority in numbering the longest chain.</w:t>
      </w:r>
    </w:p>
    <w:p>
      <w:pPr>
        <w:pStyle w:val="style0"/>
        <w:ind w:left="360" w:firstLine="0"/>
        <w:rPr>
          <w:rFonts w:ascii="Times New Roman" w:cs="Times New Roman" w:eastAsia="Times New Roman" w:hAnsi="Times New Roman"/>
        </w:rPr>
      </w:pPr>
      <w:r>
        <w:rPr>
          <w:rFonts w:ascii="Times New Roman" w:cs="Times New Roman" w:eastAsia="Times New Roman" w:hAnsi="Times New Roman"/>
        </w:rPr>
        <w:t>Examples</w:t>
      </w:r>
    </w:p>
    <w:p>
      <w:pPr>
        <w:pStyle w:val="style0"/>
        <w:jc w:val="center"/>
        <w:rPr>
          <w:rFonts w:ascii="Times New Roman" w:cs="Times New Roman" w:eastAsia="Times New Roman" w:hAnsi="Times New Roman"/>
        </w:rPr>
      </w:pPr>
      <w:r>
        <w:rPr/>
      </w:r>
      <w:r/>
      <w:r>
        <w:rPr/>
      </w:r>
      <w:r>
        <w:rPr/>
        <w:object>
          <v:shape id="1271" type="#_x0000_t75" filled="f" stroked="f" style="margin-left:0.0pt;margin-top:0.0pt;width:382.5pt;height:182.55pt;mso-wrap-distance-left:0.0pt;mso-wrap-distance-right:0.0pt;visibility:visible;">
            <v:imagedata r:id="rId247" embosscolor="white" o:title=""/>
            <v:fill/>
          </v:shape>
          <o:OLEObject Type="EMBED" ProgID="ChemDraw.Document.6.0" ShapeID="1271" DrawAspect="Content" ObjectID="0" r:id="rId248"/>
        </w:object>
      </w:r>
      <w:r>
        <w:rPr/>
      </w:r>
    </w:p>
    <w:p>
      <w:pPr>
        <w:pStyle w:val="style0"/>
        <w:ind w:left="360" w:firstLine="0"/>
        <w:rPr>
          <w:rFonts w:ascii="Times New Roman" w:cs="Times New Roman" w:eastAsia="Times New Roman" w:hAnsi="Times New Roman"/>
        </w:rPr>
      </w:pPr>
    </w:p>
    <w:p>
      <w:pPr>
        <w:pStyle w:val="style0"/>
        <w:ind w:firstLine="360"/>
        <w:rPr>
          <w:rFonts w:ascii="Times New Roman" w:cs="Times New Roman" w:eastAsia="Times New Roman" w:hAnsi="Times New Roman"/>
          <w:b/>
          <w:sz w:val="24"/>
          <w:szCs w:val="24"/>
        </w:rPr>
      </w:pPr>
      <w:r>
        <w:rPr>
          <w:rFonts w:ascii="Times New Roman" w:cs="Times New Roman" w:eastAsia="Times New Roman" w:hAnsi="Times New Roman"/>
          <w:b/>
          <w:sz w:val="24"/>
          <w:szCs w:val="24"/>
        </w:rPr>
        <w:t>Qualitative test for ketones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i w:val="false"/>
          <w:smallCaps w:val="false"/>
          <w:color w:val="000000"/>
          <w:sz w:val="22"/>
          <w:szCs w:val="22"/>
          <w:u w:val="none"/>
          <w:shd w:val="clear" w:color="auto" w:fill="auto"/>
          <w:vertAlign w:val="baseline"/>
        </w:rPr>
      </w:pPr>
      <w:r>
        <w:rPr>
          <w:rFonts w:ascii="Times New Roman" w:cs="Times New Roman" w:eastAsia="Times New Roman" w:hAnsi="Times New Roman"/>
          <w:b/>
          <w:i w:val="false"/>
          <w:smallCaps w:val="false"/>
          <w:color w:val="000000"/>
          <w:sz w:val="22"/>
          <w:szCs w:val="22"/>
          <w:u w:val="none"/>
          <w:shd w:val="clear" w:color="auto" w:fill="auto"/>
          <w:vertAlign w:val="baseline"/>
        </w:rPr>
        <w:t>Iodoform/Haloform test.</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Used to distinguish methyl ketones</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40"/>
        <w:ind w:left="72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Aqueous solutions of iodine and potassium iodide are added to basic solutions of 2-pentanone and 3-pentanone. The iodoform reaction is a classical test for methyl ketones. </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40"/>
        <w:ind w:left="720" w:right="0" w:hanging="360"/>
        <w:jc w:val="left"/>
        <w:rPr>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280" w:lineRule="auto" w:line="240"/>
        <w:ind w:left="72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A light yellow precipitate of iodoform forms immediately with the methyl ketone 2-pentanone. </w:t>
      </w:r>
    </w:p>
    <w:tbl>
      <w:tblPr>
        <w:tblStyle w:val="style4106"/>
        <w:tblW w:w="9057" w:type="dxa"/>
        <w:jc w:val="left"/>
        <w:tblInd w:w="-15" w:type="dxa"/>
        <w:tblLayout w:type="fixed"/>
        <w:tblLook w:val="0400" w:firstRow="0" w:lastRow="0" w:firstColumn="0" w:lastColumn="0" w:noHBand="0" w:noVBand="1"/>
      </w:tblPr>
      <w:tblGrid>
        <w:gridCol w:w="8970"/>
        <w:gridCol w:w="87"/>
      </w:tblGrid>
      <w:tr>
        <w:trPr>
          <w:cantSplit w:val="false"/>
          <w:trHeight w:val="1080" w:hRule="atLeast"/>
          <w:tblHeader w:val="false"/>
          <w:jc w:val="left"/>
        </w:trPr>
        <w:tc>
          <w:tcPr>
            <w:tcW w:w="0" w:type="auto"/>
            <w:tcBorders/>
          </w:tcPr>
          <w:p>
            <w:pPr>
              <w:pStyle w:val="style0"/>
              <w:spacing w:after="0" w:lineRule="auto" w:line="240"/>
              <w:ind w:left="630" w:firstLine="0"/>
              <w:jc w:val="center"/>
              <w:rPr>
                <w:rFonts w:ascii="Times New Roman" w:cs="Times New Roman" w:eastAsia="Times New Roman" w:hAnsi="Times New Roman"/>
                <w:sz w:val="24"/>
                <w:szCs w:val="24"/>
              </w:rPr>
            </w:pPr>
            <w:r>
              <w:rPr/>
            </w:r>
            <w:r/>
            <w:r>
              <w:rPr/>
            </w:r>
            <w:r>
              <w:rPr/>
              <w:object>
                <v:shape id="1273" type="#_x0000_t75" filled="f" stroked="f" style="margin-left:0.0pt;margin-top:0.0pt;width:442.95pt;height:38.55pt;mso-wrap-distance-left:0.0pt;mso-wrap-distance-right:0.0pt;visibility:visible;">
                  <v:imagedata r:id="rId249" embosscolor="white" o:title=""/>
                  <v:fill/>
                </v:shape>
                <o:OLEObject Type="EMBED" ProgID="ChemDraw.Document.6.0" ShapeID="1273" DrawAspect="Content" ObjectID="0" r:id="rId250"/>
              </w:object>
            </w:r>
            <w:r>
              <w:rPr/>
            </w:r>
          </w:p>
        </w:tc>
        <w:tc>
          <w:tcPr>
            <w:tcW w:w="0" w:type="auto"/>
            <w:tcBorders/>
            <w:vAlign w:val="center"/>
          </w:tcPr>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w:t>
            </w:r>
          </w:p>
        </w:tc>
      </w:tr>
    </w:tbl>
    <w:p>
      <w:pPr>
        <w:pStyle w:val="style0"/>
        <w:rPr/>
      </w:pPr>
      <w:r>
        <w:br w:type="page"/>
      </w:r>
    </w:p>
    <w:bookmarkStart w:id="36" w:name="_1hmsyys" w:colFirst="0" w:colLast="0"/>
    <w:bookmarkEnd w:id="36"/>
    <w:p>
      <w:pPr>
        <w:pStyle w:val="style0"/>
        <w:keepNext/>
        <w:keepLines/>
        <w:pageBreakBefore w:val="false"/>
        <w:widowControl/>
        <w:numPr>
          <w:ilvl w:val="1"/>
          <w:numId w:val="25"/>
        </w:numPr>
        <w:pBdr>
          <w:left w:val="nil"/>
          <w:right w:val="nil"/>
          <w:top w:val="nil"/>
          <w:bottom w:val="nil"/>
          <w:between w:val="nil"/>
        </w:pBdr>
        <w:shd w:val="clear" w:color="auto" w:fill="auto"/>
        <w:tabs>
          <w:tab w:val="left" w:leader="none" w:pos="630"/>
        </w:tabs>
        <w:spacing w:before="200" w:after="240" w:lineRule="auto" w:line="276"/>
        <w:ind w:left="720" w:right="0" w:hanging="360"/>
        <w:jc w:val="left"/>
        <w:rPr/>
      </w:pPr>
      <w:r>
        <w:rPr>
          <w:rFonts w:ascii="Times New Roman" w:cs="Times New Roman" w:eastAsia="Times New Roman" w:hAnsi="Times New Roman"/>
          <w:b/>
          <w:i w:val="false"/>
          <w:smallCaps w:val="false"/>
          <w:color w:val="000000"/>
          <w:sz w:val="24"/>
          <w:szCs w:val="24"/>
          <w:u w:val="none"/>
          <w:shd w:val="clear" w:color="auto" w:fill="auto"/>
          <w:vertAlign w:val="baseline"/>
        </w:rPr>
        <w:t>ALDEHYDES</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They have the general formula R-CHO.</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They are named by replacing –e in the corresponding alkane with –al.</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The carbonyl carbon (C=O) is always terminal.</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720" w:right="0" w:firstLine="0"/>
        <w:jc w:val="left"/>
        <w:rPr>
          <w:rFonts w:ascii="Times New Roman" w:cs="Times New Roman" w:eastAsia="Times New Roman" w:hAnsi="Times New Roman"/>
          <w:b w:val="false"/>
          <w:i w:val="false"/>
          <w:smallCaps w:val="false"/>
          <w:color w:val="000000"/>
          <w:sz w:val="22"/>
          <w:szCs w:val="22"/>
          <w:u w:val="none"/>
          <w:shd w:val="clear" w:color="auto" w:fill="auto"/>
          <w:vertAlign w:val="baseline"/>
        </w:rPr>
      </w:pPr>
      <w:r>
        <w:rPr>
          <w:rFonts w:ascii="Times New Roman" w:cs="Times New Roman" w:eastAsia="Times New Roman" w:hAnsi="Times New Roman"/>
          <w:b w:val="false"/>
          <w:i w:val="false"/>
          <w:smallCaps w:val="false"/>
          <w:color w:val="000000"/>
          <w:sz w:val="22"/>
          <w:szCs w:val="22"/>
          <w:u w:val="none"/>
          <w:shd w:val="clear" w:color="auto" w:fill="auto"/>
          <w:vertAlign w:val="baseline"/>
        </w:rPr>
        <w:t>Examples:</w:t>
      </w:r>
    </w:p>
    <w:p>
      <w:pPr>
        <w:pStyle w:val="style0"/>
        <w:ind w:left="360" w:firstLine="0"/>
        <w:jc w:val="center"/>
        <w:rPr>
          <w:rFonts w:ascii="Times New Roman" w:cs="Times New Roman" w:eastAsia="Times New Roman" w:hAnsi="Times New Roman"/>
        </w:rPr>
      </w:pPr>
      <w:r>
        <w:rPr/>
      </w:r>
      <w:r/>
      <w:r>
        <w:rPr/>
      </w:r>
      <w:r>
        <w:rPr/>
        <w:object>
          <v:shape id="1275" type="#_x0000_t75" filled="f" stroked="f" style="margin-left:0.0pt;margin-top:0.0pt;width:253.95pt;height:167.15pt;mso-wrap-distance-left:0.0pt;mso-wrap-distance-right:0.0pt;visibility:visible;">
            <v:imagedata r:id="rId251" embosscolor="white" o:title=""/>
            <v:fill/>
          </v:shape>
          <o:OLEObject Type="EMBED" ProgID="ChemDraw.Document.6.0" ShapeID="1275" DrawAspect="Content" ObjectID="0" r:id="rId252"/>
        </w:object>
      </w:r>
      <w:r>
        <w:rPr/>
      </w:r>
    </w:p>
    <w:p>
      <w:pPr>
        <w:pStyle w:val="style0"/>
        <w:rPr>
          <w:rFonts w:ascii="Times New Roman" w:cs="Times New Roman" w:eastAsia="Times New Roman" w:hAnsi="Times New Roman"/>
        </w:rPr>
      </w:pPr>
    </w:p>
    <w:p>
      <w:pPr>
        <w:pStyle w:val="style0"/>
        <w:ind w:left="360" w:firstLine="0"/>
        <w:rPr>
          <w:rFonts w:ascii="Times New Roman" w:cs="Times New Roman" w:eastAsia="Times New Roman" w:hAnsi="Times New Roman"/>
          <w:b/>
          <w:sz w:val="24"/>
          <w:szCs w:val="24"/>
        </w:rPr>
      </w:pPr>
      <w:r>
        <w:rPr>
          <w:rFonts w:ascii="Times New Roman" w:cs="Times New Roman" w:eastAsia="Times New Roman" w:hAnsi="Times New Roman"/>
          <w:b/>
          <w:sz w:val="24"/>
          <w:szCs w:val="24"/>
        </w:rPr>
        <w:t>Qualitative test for aldehydes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360" w:right="0" w:firstLine="36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Times New Roman" w:cs="Times New Roman" w:eastAsia="Times New Roman" w:hAnsi="Times New Roman"/>
          <w:b/>
          <w:i w:val="false"/>
          <w:smallCaps w:val="false"/>
          <w:color w:val="000000"/>
          <w:sz w:val="24"/>
          <w:szCs w:val="24"/>
          <w:u w:val="none"/>
          <w:shd w:val="clear" w:color="auto" w:fill="auto"/>
          <w:vertAlign w:val="baseline"/>
        </w:rPr>
        <w:t xml:space="preserve">Fehling’s test: </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40"/>
        <w:ind w:left="72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This test is very specific for aldehydes; only aldehydes will give a positive result. Any alcohol or ketone will give a negative result.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72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40"/>
        <w:ind w:left="360" w:right="0" w:firstLine="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It is basedupon the ability of the aldehyde group to reduce the Cu</w:t>
      </w:r>
      <w:r>
        <w:rPr>
          <w:rFonts w:ascii="Times New Roman" w:cs="Times New Roman" w:eastAsia="Times New Roman" w:hAnsi="Times New Roman"/>
          <w:b w:val="false"/>
          <w:i w:val="false"/>
          <w:smallCaps w:val="false"/>
          <w:color w:val="000000"/>
          <w:sz w:val="24"/>
          <w:szCs w:val="24"/>
          <w:u w:val="none"/>
          <w:shd w:val="clear" w:color="auto" w:fill="auto"/>
          <w:vertAlign w:val="super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ion of Cu(OH)</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(which</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is blue) to the Cu</w:t>
      </w:r>
      <w:r>
        <w:rPr>
          <w:rFonts w:ascii="Times New Roman" w:cs="Times New Roman" w:eastAsia="Times New Roman" w:hAnsi="Times New Roman"/>
          <w:b w:val="false"/>
          <w:i w:val="false"/>
          <w:smallCaps w:val="false"/>
          <w:color w:val="000000"/>
          <w:sz w:val="24"/>
          <w:szCs w:val="24"/>
          <w:u w:val="none"/>
          <w:shd w:val="clear" w:color="auto" w:fill="auto"/>
          <w:vertAlign w:val="superscript"/>
        </w:rPr>
        <w:t>+1</w:t>
      </w: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ion of Cu</w:t>
      </w:r>
      <w:r>
        <w:rPr>
          <w:rFonts w:ascii="Times New Roman" w:cs="Times New Roman" w:eastAsia="Times New Roman" w:hAnsi="Times New Roman"/>
          <w:b w:val="false"/>
          <w:i w:val="false"/>
          <w:smallCaps w:val="false"/>
          <w:color w:val="000000"/>
          <w:sz w:val="24"/>
          <w:szCs w:val="24"/>
          <w:u w:val="none"/>
          <w:shd w:val="clear" w:color="auto" w:fill="auto"/>
          <w:vertAlign w:val="subscript"/>
        </w:rPr>
        <w:t>2</w:t>
      </w:r>
      <w:r>
        <w:rPr>
          <w:rFonts w:ascii="Times New Roman" w:cs="Times New Roman" w:eastAsia="Times New Roman" w:hAnsi="Times New Roman"/>
          <w:b w:val="false"/>
          <w:i w:val="false"/>
          <w:smallCaps w:val="false"/>
          <w:color w:val="000000"/>
          <w:sz w:val="24"/>
          <w:szCs w:val="24"/>
          <w:u w:val="none"/>
          <w:shd w:val="clear" w:color="auto" w:fill="auto"/>
          <w:vertAlign w:val="baseline"/>
        </w:rPr>
        <w:t>O (which is dark red) in the presence of a base.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77" type="#_x0000_t75" filled="f" stroked="f" style="margin-left:0.0pt;margin-top:0.0pt;width:444.2pt;height:69.45pt;mso-wrap-distance-left:0.0pt;mso-wrap-distance-right:0.0pt;visibility:visible;">
            <v:imagedata r:id="rId253" embosscolor="white" o:title=""/>
            <v:fill/>
          </v:shape>
          <o:OLEObject Type="EMBED" ProgID="ChemDraw.Document.6.0" ShapeID="1277" DrawAspect="Content" ObjectID="0" r:id="rId254"/>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spacing w:after="0" w:lineRule="auto" w:line="240"/>
        <w:rPr/>
      </w:pPr>
      <w:r>
        <w:br w:type="page"/>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0" w:right="0" w:firstLine="0"/>
        <w:jc w:val="left"/>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tab/>
      </w:r>
      <w:r>
        <w:rPr>
          <w:rFonts w:ascii="Times New Roman" w:cs="Times New Roman" w:eastAsia="Times New Roman" w:hAnsi="Times New Roman"/>
          <w:b/>
          <w:i w:val="false"/>
          <w:smallCaps w:val="false"/>
          <w:color w:val="000000"/>
          <w:sz w:val="24"/>
          <w:szCs w:val="24"/>
          <w:u w:val="none"/>
          <w:shd w:val="clear" w:color="auto" w:fill="auto"/>
          <w:vertAlign w:val="baseline"/>
        </w:rPr>
        <w:t>Silver mirror test/ Tollens’ reagent</w:t>
      </w:r>
      <w:r>
        <w:rPr>
          <w:rFonts w:ascii="Calibri" w:cs="Calibri" w:eastAsia="Calibri" w:hAnsi="Calibri"/>
          <w:b w:val="false"/>
          <w:i w:val="false"/>
          <w:smallCaps w:val="false"/>
          <w:color w:val="000000"/>
          <w:sz w:val="22"/>
          <w:szCs w:val="22"/>
          <w:u w:val="none"/>
          <w:shd w:val="clear" w:color="auto" w:fill="auto"/>
          <w:vertAlign w:val="baseline"/>
        </w:rPr>
        <w:t>.</w:t>
      </w:r>
    </w:p>
    <w:p>
      <w:pPr>
        <w:pStyle w:val="style0"/>
        <w:keepNext w:val="false"/>
        <w:keepLines w:val="false"/>
        <w:pageBreakBefore w:val="false"/>
        <w:widowControl/>
        <w:numPr>
          <w:ilvl w:val="0"/>
          <w:numId w:val="17"/>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Most Aldehydes reduce Ammoniacal Silver Nitrate solution to give a precipitate of Silver metal (pronounced coating on test tube wall).</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720" w:right="0" w:firstLine="0"/>
        <w:jc w:val="left"/>
        <w:rPr>
          <w:rFonts w:ascii="Times New Roman" w:cs="Times New Roman" w:eastAsia="Times New Roman" w:hAnsi="Times New Roman"/>
          <w:b/>
          <w:i w:val="false"/>
          <w:smallCaps w:val="false"/>
          <w:color w:val="000000"/>
          <w:sz w:val="24"/>
          <w:szCs w:val="24"/>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r>
      <w:r>
        <w:rPr>
          <w:rFonts w:ascii="Calibri" w:cs="Calibri" w:eastAsia="Calibri" w:hAnsi="Calibri"/>
          <w:b w:val="false"/>
          <w:i w:val="false"/>
          <w:smallCaps w:val="false"/>
          <w:color w:val="000000"/>
          <w:sz w:val="22"/>
          <w:szCs w:val="22"/>
          <w:u w:val="none"/>
          <w:shd w:val="clear" w:color="auto" w:fill="auto"/>
          <w:vertAlign w:val="baseline"/>
        </w:rPr>
        <w:object>
          <v:shape id="1279" type="#_x0000_t75" filled="f" stroked="f" style="margin-left:0.0pt;margin-top:0.0pt;width:419.8pt;height:61.7pt;mso-wrap-distance-left:0.0pt;mso-wrap-distance-right:0.0pt;visibility:visible;">
            <v:imagedata r:id="rId255" embosscolor="white" o:title=""/>
            <v:fill/>
          </v:shape>
          <o:OLEObject Type="EMBED" ProgID="ChemDraw.Document.6.0" ShapeID="1279" DrawAspect="Content" ObjectID="0" r:id="rId256"/>
        </w:object>
      </w:r>
      <w:r>
        <w:rPr>
          <w:rFonts w:ascii="Calibri" w:cs="Calibri" w:eastAsia="Calibri" w:hAnsi="Calibri"/>
          <w:b w:val="false"/>
          <w:i w:val="false"/>
          <w:smallCaps w:val="false"/>
          <w:color w:val="000000"/>
          <w:sz w:val="22"/>
          <w:szCs w:val="22"/>
          <w:u w:val="none"/>
          <w:shd w:val="clear" w:color="auto" w:fill="auto"/>
          <w:vertAlign w:val="baseline"/>
        </w:rPr>
      </w:r>
    </w:p>
    <w:p>
      <w:pPr>
        <w:pStyle w:val="style0"/>
        <w:tabs>
          <w:tab w:val="left" w:leader="none" w:pos="1590"/>
        </w:tabs>
        <w:spacing w:lineRule="auto" w:line="240"/>
        <w:rPr>
          <w:rFonts w:ascii="Times New Roman" w:cs="Times New Roman" w:eastAsia="Times New Roman" w:hAnsi="Times New Roman"/>
          <w:b/>
          <w:sz w:val="24"/>
          <w:szCs w:val="24"/>
          <w:u w:val="single"/>
        </w:rPr>
      </w:pPr>
    </w:p>
    <w:sectPr>
      <w:headerReference w:type="even" r:id="rId257"/>
      <w:headerReference w:type="default" r:id="rId258"/>
      <w:footerReference w:type="even" r:id="rId259"/>
      <w:footerReference w:type="default" r:id="rId260"/>
      <w:headerReference w:type="first" r:id="rId261"/>
      <w:type w:val="nextPage"/>
      <w:pgSz w:w="12240" w:h="15840" w:orient="portrait"/>
      <w:pgMar w:top="1152" w:right="1440" w:bottom="1152" w:left="144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keepNext w:val="false"/>
      <w:keepLines w:val="false"/>
      <w:pageBreakBefore w:val="false"/>
      <w:widowControl/>
      <w:pBdr>
        <w:left w:val="nil"/>
        <w:right w:val="nil"/>
        <w:top w:val="nil"/>
        <w:bottom w:val="nil"/>
        <w:between w:val="nil"/>
      </w:pBdr>
      <w:shd w:val="clear" w:color="auto" w:fill="auto"/>
      <w:tabs>
        <w:tab w:val="center" w:leader="none" w:pos="4680"/>
        <w:tab w:val="right" w:leader="none" w:pos="9360"/>
      </w:tabs>
      <w:spacing w:before="0" w:after="0" w:lineRule="auto" w:line="240"/>
      <w:ind w:left="0" w:right="0" w:firstLine="0"/>
      <w:jc w:val="center"/>
      <w:rPr>
        <w:rFonts w:ascii="Calibri" w:cs="Calibri" w:eastAsia="Calibri" w:hAnsi="Calibri"/>
        <w:b w:val="false"/>
        <w:i w:val="false"/>
        <w:smallCaps w:val="false"/>
        <w:color w:val="000000"/>
        <w:sz w:val="22"/>
        <w:szCs w:val="22"/>
        <w:u w:val="none"/>
        <w:shd w:val="clear" w:color="auto" w:fill="auto"/>
        <w:vertAlign w:val="baseline"/>
      </w:rPr>
    </w:pPr>
    <w:r>
      <w:rPr>
        <w:rFonts w:ascii="Calibri" w:cs="Calibri" w:eastAsia="Calibri" w:hAnsi="Calibri"/>
        <w:b w:val="false"/>
        <w:i w:val="false"/>
        <w:smallCaps w:val="false"/>
        <w:color w:val="000000"/>
        <w:sz w:val="22"/>
        <w:szCs w:val="22"/>
        <w:u w:val="none"/>
        <w:shd w:val="clear" w:color="auto" w:fill="auto"/>
        <w:vertAlign w:val="baseline"/>
      </w:rPr>
      <w:fldChar w:fldCharType="begin"/>
    </w:r>
    <w:r>
      <w:rPr>
        <w:rFonts w:ascii="Calibri" w:cs="Calibri" w:eastAsia="Calibri" w:hAnsi="Calibri"/>
        <w:b w:val="false"/>
        <w:i w:val="false"/>
        <w:smallCaps w:val="false"/>
        <w:color w:val="000000"/>
        <w:sz w:val="22"/>
        <w:szCs w:val="22"/>
        <w:u w:val="none"/>
        <w:shd w:val="clear" w:color="auto" w:fill="auto"/>
        <w:vertAlign w:val="baseline"/>
      </w:rPr>
      <w:instrText>PAGE</w:instrText>
    </w:r>
    <w:r>
      <w:rPr>
        <w:rFonts w:ascii="Calibri" w:cs="Calibri" w:eastAsia="Calibri" w:hAnsi="Calibri"/>
        <w:b w:val="false"/>
        <w:i w:val="false"/>
        <w:smallCaps w:val="false"/>
        <w:color w:val="000000"/>
        <w:sz w:val="22"/>
        <w:szCs w:val="22"/>
        <w:u w:val="none"/>
        <w:shd w:val="clear" w:color="auto" w:fill="auto"/>
        <w:vertAlign w:val="baseline"/>
      </w:rPr>
      <w:fldChar w:fldCharType="separate"/>
    </w:r>
    <w:r>
      <w:rPr>
        <w:rFonts w:ascii="Calibri" w:cs="Calibri" w:eastAsia="Calibri" w:hAnsi="Calibri"/>
        <w:b w:val="false"/>
        <w:i w:val="false"/>
        <w:smallCaps w:val="false"/>
        <w:color w:val="000000"/>
        <w:sz w:val="22"/>
        <w:szCs w:val="22"/>
        <w:u w:val="none"/>
        <w:shd w:val="clear" w:color="auto" w:fill="auto"/>
        <w:vertAlign w:val="baseline"/>
      </w:rPr>
      <w:fldChar w:fldCharType="end"/>
    </w:r>
  </w:p>
  <w:p>
    <w:pPr>
      <w:pStyle w:val="style0"/>
      <w:keepNext w:val="false"/>
      <w:keepLines w:val="false"/>
      <w:pageBreakBefore w:val="false"/>
      <w:widowControl/>
      <w:pBdr>
        <w:left w:val="nil"/>
        <w:right w:val="nil"/>
        <w:top w:val="nil"/>
        <w:bottom w:val="nil"/>
        <w:between w:val="nil"/>
      </w:pBdr>
      <w:shd w:val="clear" w:color="auto" w:fill="auto"/>
      <w:tabs>
        <w:tab w:val="center" w:leader="none" w:pos="4680"/>
        <w:tab w:val="right" w:leader="none" w:pos="9360"/>
      </w:tabs>
      <w:spacing w:before="0" w:after="0" w:lineRule="auto" w:line="240"/>
      <w:ind w:left="0" w:right="0" w:firstLine="0"/>
      <w:jc w:val="left"/>
      <w:rPr>
        <w:rFonts w:ascii="Calibri" w:cs="Calibri" w:eastAsia="Calibri" w:hAnsi="Calibri"/>
        <w:b w:val="false"/>
        <w:i w:val="false"/>
        <w:smallCaps w:val="false"/>
        <w:color w:val="000000"/>
        <w:sz w:val="22"/>
        <w:szCs w:val="22"/>
        <w:u w:val="none"/>
        <w:shd w:val="clear" w:color="auto" w:fill="auto"/>
        <w:vertAlign w:val="baseline"/>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jc w:val="center"/>
      <w:rPr>
        <w:rFonts w:ascii="Times New Roman" w:cs="Times New Roman" w:eastAsia="Times New Roman" w:hAnsi="Times New Roman"/>
        <w:b/>
        <w:i/>
        <w:sz w:val="18"/>
        <w:szCs w:val="18"/>
        <w:u w:val="single"/>
      </w:rPr>
    </w:pPr>
    <w:r>
      <w:rPr>
        <w:rFonts w:ascii="Times New Roman" w:cs="Times New Roman" w:eastAsia="Times New Roman" w:hAnsi="Times New Roman"/>
        <w:b/>
        <w:i/>
        <w:sz w:val="18"/>
        <w:szCs w:val="18"/>
        <w:u w:val="single"/>
      </w:rPr>
      <w:t>Egerton University is ISO 9001:2008 Certified</w:t>
    </w:r>
  </w:p>
  <w:p>
    <w:pPr>
      <w:pStyle w:val="style0"/>
      <w:jc w:val="right"/>
      <w:rPr/>
    </w:pPr>
    <w:r>
      <w:rPr/>
      <w:fldChar w:fldCharType="begin"/>
    </w:r>
    <w:r>
      <w:instrText>PAGE</w:instrText>
    </w:r>
    <w:r>
      <w:rPr/>
      <w:fldChar w:fldCharType="separate"/>
    </w:r>
    <w:r>
      <w:rPr/>
      <w:fldChar w:fldCharType="end"/>
    </w:r>
  </w:p>
  <w:p>
    <w:pPr>
      <w:pStyle w:val="style0"/>
      <w:rPr>
        <w:sz w:val="20"/>
        <w:szCs w:val="20"/>
      </w:rPr>
    </w:pPr>
  </w:p>
</w:ft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rFonts w:ascii="Times New Roman" w:cs="Times New Roman" w:eastAsia="Times New Roman" w:hAnsi="Times New Roman"/>
        <w:b/>
        <w:sz w:val="36"/>
        <w:szCs w:val="36"/>
      </w:rPr>
    </w:pPr>
    <w:r>
      <w:rPr>
        <w:rFonts w:ascii="Times New Roman" w:cs="Times New Roman" w:eastAsia="Times New Roman" w:hAnsi="Times New Roman"/>
        <w:b/>
        <w:sz w:val="36"/>
        <w:szCs w:val="36"/>
      </w:rPr>
      <w:t xml:space="preserve">       EGERTON UNIVERSITY</w:t>
    </w:r>
    <w:r>
      <w:rPr/>
      <w:drawing>
        <wp:anchor distT="0" distB="0" distL="0" distR="0" simplePos="false" relativeHeight="2" behindDoc="false" locked="false" layoutInCell="true" allowOverlap="true">
          <wp:simplePos x="0" y="0"/>
          <wp:positionH relativeFrom="column">
            <wp:posOffset>2476500</wp:posOffset>
          </wp:positionH>
          <wp:positionV relativeFrom="paragraph">
            <wp:posOffset>-114298</wp:posOffset>
          </wp:positionV>
          <wp:extent cx="628650" cy="552450"/>
          <wp:effectExtent l="0" t="0" r="0" b="0"/>
          <wp:wrapSquare wrapText="bothSides"/>
          <wp:docPr id="4097" name="image13.png" descr="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2" name="image13.png"/>
                  <pic:cNvPicPr/>
                </pic:nvPicPr>
                <pic:blipFill>
                  <a:blip r:embed="rId1" cstate="print"/>
                  <a:srcRect l="0" t="0" r="0" b="0"/>
                  <a:stretch/>
                </pic:blipFill>
                <pic:spPr>
                  <a:xfrm rot="0">
                    <a:off x="0" y="0"/>
                    <a:ext cx="628650" cy="552450"/>
                  </a:xfrm>
                  <a:prstGeom prst="rect"/>
                  <a:ln cmpd="sng" cap="flat" w="9525">
                    <a:solidFill>
                      <a:srgbClr val="000000"/>
                    </a:solidFill>
                    <a:prstDash val="solid"/>
                    <a:round/>
                    <a:headEnd/>
                    <a:tailEnd/>
                  </a:ln>
                </pic:spPr>
              </pic:pic>
            </a:graphicData>
          </a:graphic>
        </wp:anchor>
      </w:drawing>
    </w: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
    <w:nsid w:val="00000001"/>
    <w:multiLevelType w:val="multilevel"/>
    <w:tmpl w:val="FFFFFFFF"/>
    <w:lvl w:ilvl="0">
      <w:start w:val="1"/>
      <w:numFmt w:val="decimal"/>
      <w:lvlText w:val="%1."/>
      <w:lvlJc w:val="left"/>
      <w:pPr>
        <w:ind w:left="1080" w:hanging="360"/>
      </w:pPr>
    </w:lvl>
    <w:lvl w:ilvl="1">
      <w:start w:val="3"/>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2">
    <w:nsid w:val="00000002"/>
    <w:multiLevelType w:val="multilevel"/>
    <w:tmpl w:val="FFFFFFFF"/>
    <w:lvl w:ilvl="0">
      <w:start w:val="1"/>
      <w:numFmt w:val="decimal"/>
      <w:lvlText w:val="%1.0"/>
      <w:lvlJc w:val="left"/>
      <w:pPr>
        <w:ind w:left="720" w:hanging="720"/>
      </w:pPr>
      <w:rPr>
        <w:b/>
      </w:rPr>
    </w:lvl>
    <w:lvl w:ilvl="1">
      <w:start w:val="1"/>
      <w:numFmt w:val="decimal"/>
      <w:lvlText w:val="%1.%2"/>
      <w:lvlJc w:val="left"/>
      <w:pPr>
        <w:ind w:left="1440" w:hanging="720"/>
      </w:pPr>
      <w:rPr>
        <w:b/>
      </w:rPr>
    </w:lvl>
    <w:lvl w:ilvl="2">
      <w:start w:val="1"/>
      <w:numFmt w:val="decimal"/>
      <w:lvlText w:val="%1.%2.%3"/>
      <w:lvlJc w:val="left"/>
      <w:pPr>
        <w:ind w:left="2160" w:hanging="720"/>
      </w:pPr>
      <w:rPr>
        <w:b/>
      </w:rPr>
    </w:lvl>
    <w:lvl w:ilvl="3">
      <w:start w:val="1"/>
      <w:numFmt w:val="decimal"/>
      <w:lvlText w:val="%1.%2.%3.%4"/>
      <w:lvlJc w:val="left"/>
      <w:pPr>
        <w:ind w:left="3240" w:hanging="1080"/>
      </w:pPr>
      <w:rPr>
        <w:b/>
      </w:rPr>
    </w:lvl>
    <w:lvl w:ilvl="4">
      <w:start w:val="1"/>
      <w:numFmt w:val="decimal"/>
      <w:lvlText w:val="%1.%2.%3.%4.%5"/>
      <w:lvlJc w:val="left"/>
      <w:pPr>
        <w:ind w:left="3960" w:hanging="1080"/>
      </w:pPr>
      <w:rPr>
        <w:b/>
      </w:rPr>
    </w:lvl>
    <w:lvl w:ilvl="5">
      <w:start w:val="1"/>
      <w:numFmt w:val="decimal"/>
      <w:lvlText w:val="%1.%2.%3.%4.%5.%6"/>
      <w:lvlJc w:val="left"/>
      <w:pPr>
        <w:ind w:left="5040" w:hanging="1440"/>
      </w:pPr>
      <w:rPr>
        <w:b/>
      </w:rPr>
    </w:lvl>
    <w:lvl w:ilvl="6">
      <w:start w:val="1"/>
      <w:numFmt w:val="decimal"/>
      <w:lvlText w:val="%1.%2.%3.%4.%5.%6.%7"/>
      <w:lvlJc w:val="left"/>
      <w:pPr>
        <w:ind w:left="6120" w:hanging="1800"/>
      </w:pPr>
      <w:rPr>
        <w:b/>
      </w:rPr>
    </w:lvl>
    <w:lvl w:ilvl="7">
      <w:start w:val="1"/>
      <w:numFmt w:val="decimal"/>
      <w:lvlText w:val="%1.%2.%3.%4.%5.%6.%7.%8"/>
      <w:lvlJc w:val="left"/>
      <w:pPr>
        <w:ind w:left="6840" w:hanging="1800"/>
      </w:pPr>
      <w:rPr>
        <w:b/>
      </w:rPr>
    </w:lvl>
    <w:lvl w:ilvl="8">
      <w:start w:val="1"/>
      <w:numFmt w:val="decimal"/>
      <w:lvlText w:val="%1.%2.%3.%4.%5.%6.%7.%8.%9"/>
      <w:lvlJc w:val="left"/>
      <w:pPr>
        <w:ind w:left="7920" w:hanging="2160"/>
      </w:pPr>
      <w:rPr>
        <w:b/>
      </w:rPr>
    </w:lvl>
  </w:abstractNum>
  <w:abstractNum w:abstractNumId="3">
    <w:nsid w:val="00000003"/>
    <w:multiLevelType w:val="multilevel"/>
    <w:tmpl w:val="FFFFFFFF"/>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nsid w:val="00000004"/>
    <w:multiLevelType w:val="multilevel"/>
    <w:tmpl w:val="FFFFFFFF"/>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nsid w:val="0000000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0000006"/>
    <w:multiLevelType w:val="multilevel"/>
    <w:tmpl w:val="FFFFFFFF"/>
    <w:lvl w:ilvl="0">
      <w:start w:val="1"/>
      <w:numFmt w:val="lowerLetter"/>
      <w:lvlText w:val="%1."/>
      <w:lvlJc w:val="left"/>
      <w:pPr>
        <w:ind w:left="1080" w:hanging="360"/>
      </w:p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7">
    <w:nsid w:val="00000007"/>
    <w:multiLevelType w:val="multilevel"/>
    <w:tmpl w:val="FFFFFFFF"/>
    <w:lvl w:ilvl="0">
      <w:start w:val="1"/>
      <w:numFmt w:val="lowerLetter"/>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8">
    <w:nsid w:val="00000008"/>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00000009"/>
    <w:multiLevelType w:val="multilevel"/>
    <w:tmpl w:val="FFFFFFFF"/>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0000000A"/>
    <w:multiLevelType w:val="multilevel"/>
    <w:tmpl w:val="FFFFFFFF"/>
    <w:lvl w:ilvl="0">
      <w:start w:val="1"/>
      <w:numFmt w:val="decimal"/>
      <w:lvlText w:val="%1."/>
      <w:lvlJc w:val="left"/>
      <w:pPr>
        <w:ind w:left="1620" w:hanging="360"/>
      </w:p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11">
    <w:nsid w:val="0000000B"/>
    <w:multiLevelType w:val="multilevel"/>
    <w:tmpl w:val="FFFFFFFF"/>
    <w:lvl w:ilvl="0">
      <w:start w:val="1"/>
      <w:numFmt w:val="lowerLetter"/>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2">
    <w:nsid w:val="0000000C"/>
    <w:multiLevelType w:val="multilevel"/>
    <w:tmpl w:val="FFFFFFFF"/>
    <w:lvl w:ilvl="0">
      <w:start w:val="3"/>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0000000D"/>
    <w:multiLevelType w:val="multilevel"/>
    <w:tmpl w:val="FFFFFFFF"/>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0000000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000000F"/>
    <w:multiLevelType w:val="multilevel"/>
    <w:tmpl w:val="FFFFFFF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nsid w:val="00000010"/>
    <w:multiLevelType w:val="multilevel"/>
    <w:tmpl w:val="FFFFFFFF"/>
    <w:lvl w:ilvl="0">
      <w:start w:val="1"/>
      <w:numFmt w:val="bullet"/>
      <w:lvlText w:val="-"/>
      <w:lvlJc w:val="left"/>
      <w:pPr>
        <w:ind w:left="720" w:hanging="360"/>
      </w:pPr>
      <w:rPr>
        <w:rFonts w:ascii="Times New Roman" w:cs="Times New Roman" w:eastAsia="Times New Roman" w:hAnsi="Times New Roman"/>
      </w:rPr>
    </w:lvl>
    <w:lvl w:ilvl="1">
      <w:start w:val="1"/>
      <w:numFmt w:val="decimal"/>
      <w:lvlText w:val="-.%2"/>
      <w:lvlJc w:val="left"/>
      <w:pPr>
        <w:ind w:left="720" w:hanging="360"/>
      </w:pPr>
    </w:lvl>
    <w:lvl w:ilvl="2">
      <w:start w:val="1"/>
      <w:numFmt w:val="decimal"/>
      <w:lvlText w:val="-.%2.%3"/>
      <w:lvlJc w:val="left"/>
      <w:pPr>
        <w:ind w:left="1080" w:hanging="720"/>
      </w:pPr>
    </w:lvl>
    <w:lvl w:ilvl="3">
      <w:start w:val="1"/>
      <w:numFmt w:val="decimal"/>
      <w:lvlText w:val="-.%2.%3.%4"/>
      <w:lvlJc w:val="left"/>
      <w:pPr>
        <w:ind w:left="1080" w:hanging="720"/>
      </w:pPr>
    </w:lvl>
    <w:lvl w:ilvl="4">
      <w:start w:val="1"/>
      <w:numFmt w:val="decimal"/>
      <w:lvlText w:val="-.%2.%3.%4.%5"/>
      <w:lvlJc w:val="left"/>
      <w:pPr>
        <w:ind w:left="1440" w:hanging="1080"/>
      </w:pPr>
    </w:lvl>
    <w:lvl w:ilvl="5">
      <w:start w:val="1"/>
      <w:numFmt w:val="decimal"/>
      <w:lvlText w:val="-.%2.%3.%4.%5.%6"/>
      <w:lvlJc w:val="left"/>
      <w:pPr>
        <w:ind w:left="1440" w:hanging="1080"/>
      </w:pPr>
    </w:lvl>
    <w:lvl w:ilvl="6">
      <w:start w:val="1"/>
      <w:numFmt w:val="decimal"/>
      <w:lvlText w:val="-.%2.%3.%4.%5.%6.%7"/>
      <w:lvlJc w:val="left"/>
      <w:pPr>
        <w:ind w:left="1800" w:hanging="1440"/>
      </w:pPr>
    </w:lvl>
    <w:lvl w:ilvl="7">
      <w:start w:val="1"/>
      <w:numFmt w:val="decimal"/>
      <w:lvlText w:val="-.%2.%3.%4.%5.%6.%7.%8"/>
      <w:lvlJc w:val="left"/>
      <w:pPr>
        <w:ind w:left="1800" w:hanging="1440"/>
      </w:pPr>
    </w:lvl>
    <w:lvl w:ilvl="8">
      <w:start w:val="1"/>
      <w:numFmt w:val="decimal"/>
      <w:lvlText w:val="-.%2.%3.%4.%5.%6.%7.%8.%9"/>
      <w:lvlJc w:val="left"/>
      <w:pPr>
        <w:ind w:left="2160" w:hanging="1800"/>
      </w:pPr>
    </w:lvl>
  </w:abstractNum>
  <w:abstractNum w:abstractNumId="17">
    <w:nsid w:val="00000011"/>
    <w:multiLevelType w:val="multilevel"/>
    <w:tmpl w:val="FFFFFFFF"/>
    <w:lvl w:ilvl="0">
      <w:start w:val="4"/>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nsid w:val="00000012"/>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nsid w:val="00000013"/>
    <w:multiLevelType w:val="multilevel"/>
    <w:tmpl w:val="FFFFFFFF"/>
    <w:lvl w:ilvl="0">
      <w:start w:val="4"/>
      <w:numFmt w:val="decimal"/>
      <w:lvlText w:val="%1"/>
      <w:lvlJc w:val="left"/>
      <w:pPr>
        <w:ind w:left="360" w:hanging="360"/>
      </w:pPr>
    </w:lvl>
    <w:lvl w:ilvl="1">
      <w:start w:val="7"/>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00000014"/>
    <w:multiLevelType w:val="multilevel"/>
    <w:tmpl w:val="FFFFFFFF"/>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nsid w:val="00000015"/>
    <w:multiLevelType w:val="multilevel"/>
    <w:tmpl w:val="FFFFFFFF"/>
    <w:lvl w:ilvl="0">
      <w:start w:val="1"/>
      <w:numFmt w:val="low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00000016"/>
    <w:multiLevelType w:val="multilevel"/>
    <w:tmpl w:val="FFFFFFFF"/>
    <w:lvl w:ilvl="0">
      <w:start w:val="1"/>
      <w:numFmt w:val="lowerLetter"/>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3">
    <w:nsid w:val="00000017"/>
    <w:multiLevelType w:val="multilevel"/>
    <w:tmpl w:val="FFFFFFF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nsid w:val="00000018"/>
    <w:multiLevelType w:val="multilevel"/>
    <w:tmpl w:val="FFFFFFFF"/>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US"/>
      </w:rPr>
    </w:rPrDefault>
    <w:pPrDefault>
      <w:pPr>
        <w:spacing w:after="200" w:lineRule="auto" w:line="276"/>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keepNext/>
      <w:keepLines/>
      <w:spacing w:before="480" w:after="0"/>
    </w:pPr>
    <w:rPr>
      <w:rFonts w:ascii="Cambria" w:cs="Cambria" w:eastAsia="Cambria" w:hAnsi="Cambria"/>
      <w:b/>
      <w:color w:val="365f91"/>
      <w:sz w:val="28"/>
      <w:szCs w:val="28"/>
    </w:rPr>
  </w:style>
  <w:style w:type="paragraph" w:styleId="style2">
    <w:name w:val="heading 2"/>
    <w:basedOn w:val="style4097"/>
    <w:next w:val="style4097"/>
    <w:pPr>
      <w:keepNext/>
      <w:keepLines/>
      <w:spacing w:before="200" w:after="0"/>
    </w:pPr>
    <w:rPr>
      <w:rFonts w:ascii="Cambria" w:cs="Cambria" w:eastAsia="Cambria" w:hAnsi="Cambria"/>
      <w:b/>
      <w:color w:val="4f81bd"/>
      <w:sz w:val="26"/>
      <w:szCs w:val="26"/>
    </w:rPr>
  </w:style>
  <w:style w:type="paragraph" w:styleId="style3">
    <w:name w:val="heading 3"/>
    <w:basedOn w:val="style4097"/>
    <w:next w:val="style4097"/>
    <w:pPr>
      <w:keepNext/>
      <w:keepLines/>
      <w:spacing w:before="200" w:after="0"/>
    </w:pPr>
    <w:rPr>
      <w:rFonts w:ascii="Cambria" w:cs="Cambria" w:eastAsia="Cambria" w:hAnsi="Cambria"/>
      <w:b/>
      <w:color w:val="4f81bd"/>
    </w:rPr>
  </w:style>
  <w:style w:type="paragraph" w:styleId="style4">
    <w:name w:val="heading 4"/>
    <w:basedOn w:val="style4097"/>
    <w:next w:val="style4097"/>
    <w:pPr>
      <w:keepNext/>
      <w:keepLines/>
      <w:pageBreakBefore w:val="false"/>
      <w:spacing w:before="240" w:after="40"/>
    </w:pPr>
    <w:rPr>
      <w:b/>
      <w:sz w:val="24"/>
      <w:szCs w:val="24"/>
    </w:rPr>
  </w:style>
  <w:style w:type="paragraph" w:styleId="style5">
    <w:name w:val="heading 5"/>
    <w:basedOn w:val="style4097"/>
    <w:next w:val="style4097"/>
    <w:pPr>
      <w:keepNext/>
      <w:keepLines/>
      <w:pageBreakBefore w:val="false"/>
      <w:spacing w:before="220" w:after="40"/>
    </w:pPr>
    <w:rPr>
      <w:b/>
      <w:sz w:val="22"/>
      <w:szCs w:val="22"/>
    </w:rPr>
  </w:style>
  <w:style w:type="paragraph" w:styleId="style6">
    <w:name w:val="heading 6"/>
    <w:basedOn w:val="style4097"/>
    <w:next w:val="style4097"/>
    <w:pPr>
      <w:keepNext/>
      <w:keepLines/>
      <w:pageBreakBefore w:val="false"/>
      <w:spacing w:before="200" w:after="40"/>
    </w:pPr>
    <w:rPr>
      <w:b/>
      <w:sz w:val="20"/>
      <w:szCs w:val="20"/>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table" w:customStyle="1" w:styleId="style4099">
    <w:basedOn w:val="style4098"/>
    <w:next w:val="style4099"/>
    <w:pPr/>
    <w:rPr/>
    <w:tblPr>
      <w:tblStyleRowBandSize w:val="1"/>
      <w:tblStyleColBandSize w:val="1"/>
      <w:tblCellMar>
        <w:top w:w="0" w:type="dxa"/>
        <w:left w:w="115" w:type="dxa"/>
        <w:bottom w:w="0" w:type="dxa"/>
        <w:right w:w="115" w:type="dxa"/>
      </w:tblCellMar>
    </w:tblPr>
    <w:tcPr>
      <w:tcBorders/>
    </w:tcPr>
  </w:style>
  <w:style w:type="table" w:customStyle="1" w:styleId="style4100">
    <w:basedOn w:val="style4098"/>
    <w:next w:val="style4100"/>
    <w:pPr/>
    <w:rPr/>
    <w:tblPr>
      <w:tblStyleRowBandSize w:val="1"/>
      <w:tblStyleColBandSize w:val="1"/>
      <w:tblCellMar>
        <w:top w:w="0" w:type="dxa"/>
        <w:left w:w="28" w:type="dxa"/>
        <w:bottom w:w="0" w:type="dxa"/>
        <w:right w:w="28" w:type="dxa"/>
      </w:tblCellMar>
    </w:tblPr>
    <w:tcPr>
      <w:tcBorders/>
    </w:tcPr>
  </w:style>
  <w:style w:type="table" w:customStyle="1" w:styleId="style4101">
    <w:basedOn w:val="style4098"/>
    <w:next w:val="style4101"/>
    <w:pPr/>
    <w:rPr/>
    <w:tblPr>
      <w:tblStyleRowBandSize w:val="1"/>
      <w:tblStyleColBandSize w:val="1"/>
      <w:tblCellMar>
        <w:top w:w="0" w:type="dxa"/>
        <w:left w:w="115" w:type="dxa"/>
        <w:bottom w:w="0" w:type="dxa"/>
        <w:right w:w="115" w:type="dxa"/>
      </w:tblCellMar>
    </w:tblPr>
    <w:tcPr>
      <w:tcBorders/>
    </w:tcPr>
  </w:style>
  <w:style w:type="table" w:customStyle="1" w:styleId="style4102">
    <w:basedOn w:val="style4098"/>
    <w:next w:val="style4102"/>
    <w:pPr/>
    <w:rPr/>
    <w:tblPr>
      <w:tblStyleRowBandSize w:val="1"/>
      <w:tblStyleColBandSize w:val="1"/>
      <w:tblCellMar>
        <w:top w:w="0" w:type="dxa"/>
        <w:left w:w="28" w:type="dxa"/>
        <w:bottom w:w="0" w:type="dxa"/>
        <w:right w:w="28" w:type="dxa"/>
      </w:tblCellMar>
    </w:tblPr>
    <w:tcPr>
      <w:tcBorders/>
    </w:tcPr>
  </w:style>
  <w:style w:type="table" w:customStyle="1" w:styleId="style4103">
    <w:basedOn w:val="style4098"/>
    <w:next w:val="style4103"/>
    <w:pPr/>
    <w:rPr/>
    <w:tblPr>
      <w:tblStyleRowBandSize w:val="1"/>
      <w:tblStyleColBandSize w:val="1"/>
      <w:tblCellMar>
        <w:top w:w="0" w:type="dxa"/>
        <w:left w:w="28" w:type="dxa"/>
        <w:bottom w:w="0" w:type="dxa"/>
        <w:right w:w="28" w:type="dxa"/>
      </w:tblCellMar>
    </w:tblPr>
    <w:tcPr>
      <w:tcBorders/>
    </w:tcPr>
  </w:style>
  <w:style w:type="table" w:customStyle="1" w:styleId="style4104">
    <w:basedOn w:val="style4098"/>
    <w:next w:val="style4104"/>
    <w:pPr/>
    <w:rPr/>
    <w:tblPr>
      <w:tblStyleRowBandSize w:val="1"/>
      <w:tblStyleColBandSize w:val="1"/>
      <w:tblCellMar>
        <w:top w:w="0" w:type="dxa"/>
        <w:left w:w="115" w:type="dxa"/>
        <w:bottom w:w="0" w:type="dxa"/>
        <w:right w:w="115" w:type="dxa"/>
      </w:tblCellMar>
    </w:tblPr>
    <w:tcPr>
      <w:tcBorders/>
    </w:tcPr>
  </w:style>
  <w:style w:type="table" w:customStyle="1" w:styleId="style4105">
    <w:basedOn w:val="style4098"/>
    <w:next w:val="style4105"/>
    <w:pPr/>
    <w:rPr/>
    <w:tblPr>
      <w:tblStyleRowBandSize w:val="1"/>
      <w:tblStyleColBandSize w:val="1"/>
      <w:tblCellMar>
        <w:top w:w="0" w:type="dxa"/>
        <w:left w:w="115" w:type="dxa"/>
        <w:bottom w:w="0" w:type="dxa"/>
        <w:right w:w="115" w:type="dxa"/>
      </w:tblCellMar>
    </w:tblPr>
    <w:tcPr>
      <w:tcBorders/>
    </w:tcPr>
  </w:style>
  <w:style w:type="table" w:customStyle="1" w:styleId="style4106">
    <w:basedOn w:val="style4098"/>
    <w:next w:val="style4106"/>
    <w:pPr/>
    <w:rPr/>
    <w:tblPr>
      <w:tblStyleRowBandSize w:val="1"/>
      <w:tblStyleColBandSize w:val="1"/>
      <w:tblCellMar>
        <w:top w:w="15" w:type="dxa"/>
        <w:left w:w="15" w:type="dxa"/>
        <w:bottom w:w="15" w:type="dxa"/>
        <w:right w:w="15" w:type="dxa"/>
      </w:tblCellMar>
    </w:tblPr>
    <w:tcPr>
      <w:tcBorders/>
    </w:tcPr>
  </w:style>
  <w:style w:type="paragraph" w:default="1" w:styleId="style0">
    <w:name w:val="Normal"/>
    <w:pPr>
      <w:jc w:val="both"/>
    </w:pPr>
    <w:rPr>
      <w:sz w:val="21"/>
    </w:rPr>
  </w:style>
</w:styles>
</file>

<file path=word/_rels/document.xml.rels><?xml version="1.0" encoding="UTF-8"?>
<Relationships xmlns="http://schemas.openxmlformats.org/package/2006/relationships"><Relationship Id="rId40" Type="http://schemas.openxmlformats.org/officeDocument/2006/relationships/image" Target="media/image14.emf"/><Relationship Id="rId190" Type="http://schemas.openxmlformats.org/officeDocument/2006/relationships/image" Target="media/image88.emf"/><Relationship Id="rId42" Type="http://schemas.openxmlformats.org/officeDocument/2006/relationships/image" Target="media/image15.emf"/><Relationship Id="rId41" Type="http://schemas.openxmlformats.org/officeDocument/2006/relationships/oleObject" Target="embeddings/oleObject16.bin"/><Relationship Id="rId44" Type="http://schemas.openxmlformats.org/officeDocument/2006/relationships/image" Target="media/image16.emf"/><Relationship Id="rId194" Type="http://schemas.openxmlformats.org/officeDocument/2006/relationships/image" Target="media/image90.emf"/><Relationship Id="rId43" Type="http://schemas.openxmlformats.org/officeDocument/2006/relationships/oleObject" Target="embeddings/oleObject17.bin"/><Relationship Id="rId193" Type="http://schemas.openxmlformats.org/officeDocument/2006/relationships/oleObject" Target="embeddings/oleObject91.bin"/><Relationship Id="rId46" Type="http://schemas.openxmlformats.org/officeDocument/2006/relationships/image" Target="media/image17.emf"/><Relationship Id="rId192" Type="http://schemas.openxmlformats.org/officeDocument/2006/relationships/image" Target="media/image89.emf"/><Relationship Id="rId45" Type="http://schemas.openxmlformats.org/officeDocument/2006/relationships/oleObject" Target="embeddings/oleObject18.bin"/><Relationship Id="rId191" Type="http://schemas.openxmlformats.org/officeDocument/2006/relationships/oleObject" Target="embeddings/oleObject90.bin"/><Relationship Id="rId48" Type="http://schemas.openxmlformats.org/officeDocument/2006/relationships/image" Target="media/image18.emf"/><Relationship Id="rId187" Type="http://schemas.openxmlformats.org/officeDocument/2006/relationships/oleObject" Target="embeddings/oleObject88.bin"/><Relationship Id="rId47" Type="http://schemas.openxmlformats.org/officeDocument/2006/relationships/oleObject" Target="embeddings/oleObject19.bin"/><Relationship Id="rId186" Type="http://schemas.openxmlformats.org/officeDocument/2006/relationships/image" Target="media/image86.emf"/><Relationship Id="rId185" Type="http://schemas.openxmlformats.org/officeDocument/2006/relationships/oleObject" Target="embeddings/oleObject87.bin"/><Relationship Id="rId49" Type="http://schemas.openxmlformats.org/officeDocument/2006/relationships/oleObject" Target="embeddings/oleObject20.bin"/><Relationship Id="rId184" Type="http://schemas.openxmlformats.org/officeDocument/2006/relationships/image" Target="media/image85.emf"/><Relationship Id="rId189" Type="http://schemas.openxmlformats.org/officeDocument/2006/relationships/oleObject" Target="embeddings/oleObject89.bin"/><Relationship Id="rId188" Type="http://schemas.openxmlformats.org/officeDocument/2006/relationships/image" Target="media/image87.emf"/><Relationship Id="rId31" Type="http://schemas.openxmlformats.org/officeDocument/2006/relationships/oleObject" Target="embeddings/oleObject12.bin"/><Relationship Id="rId30" Type="http://schemas.openxmlformats.org/officeDocument/2006/relationships/image" Target="media/image10.emf"/><Relationship Id="rId33" Type="http://schemas.openxmlformats.org/officeDocument/2006/relationships/image" Target="media/image8.png"/><Relationship Id="rId183" Type="http://schemas.openxmlformats.org/officeDocument/2006/relationships/oleObject" Target="embeddings/oleObject86.bin"/><Relationship Id="rId32" Type="http://schemas.openxmlformats.org/officeDocument/2006/relationships/image" Target="media/image7.png"/><Relationship Id="rId182" Type="http://schemas.openxmlformats.org/officeDocument/2006/relationships/image" Target="media/image84.emf"/><Relationship Id="rId35" Type="http://schemas.openxmlformats.org/officeDocument/2006/relationships/oleObject" Target="embeddings/oleObject13.bin"/><Relationship Id="rId181" Type="http://schemas.openxmlformats.org/officeDocument/2006/relationships/oleObject" Target="embeddings/oleObject85.bin"/><Relationship Id="rId34" Type="http://schemas.openxmlformats.org/officeDocument/2006/relationships/image" Target="media/image11.emf"/><Relationship Id="rId180" Type="http://schemas.openxmlformats.org/officeDocument/2006/relationships/image" Target="media/image83.emf"/><Relationship Id="rId37" Type="http://schemas.openxmlformats.org/officeDocument/2006/relationships/oleObject" Target="embeddings/oleObject14.bin"/><Relationship Id="rId176" Type="http://schemas.openxmlformats.org/officeDocument/2006/relationships/image" Target="media/image81.emf"/><Relationship Id="rId36" Type="http://schemas.openxmlformats.org/officeDocument/2006/relationships/image" Target="media/image12.emf"/><Relationship Id="rId175" Type="http://schemas.openxmlformats.org/officeDocument/2006/relationships/oleObject" Target="embeddings/oleObject82.bin"/><Relationship Id="rId39" Type="http://schemas.openxmlformats.org/officeDocument/2006/relationships/oleObject" Target="embeddings/oleObject15.bin"/><Relationship Id="rId174" Type="http://schemas.openxmlformats.org/officeDocument/2006/relationships/image" Target="media/image80.emf"/><Relationship Id="rId38" Type="http://schemas.openxmlformats.org/officeDocument/2006/relationships/image" Target="media/image13.emf"/><Relationship Id="rId173" Type="http://schemas.openxmlformats.org/officeDocument/2006/relationships/oleObject" Target="embeddings/oleObject81.bin"/><Relationship Id="rId179" Type="http://schemas.openxmlformats.org/officeDocument/2006/relationships/oleObject" Target="embeddings/oleObject84.bin"/><Relationship Id="rId178" Type="http://schemas.openxmlformats.org/officeDocument/2006/relationships/image" Target="media/image82.emf"/><Relationship Id="rId177" Type="http://schemas.openxmlformats.org/officeDocument/2006/relationships/oleObject" Target="embeddings/oleObject83.bin"/><Relationship Id="rId20" Type="http://schemas.openxmlformats.org/officeDocument/2006/relationships/image" Target="media/image8.emf"/><Relationship Id="rId22" Type="http://schemas.openxmlformats.org/officeDocument/2006/relationships/image" Target="media/image5.png"/><Relationship Id="rId21"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image" Target="media/image6.png"/><Relationship Id="rId26" Type="http://schemas.openxmlformats.org/officeDocument/2006/relationships/image" Target="media/image2.wmf"/><Relationship Id="rId25" Type="http://schemas.openxmlformats.org/officeDocument/2006/relationships/oleObject" Target="embeddings/oleObject9.bin"/><Relationship Id="rId28" Type="http://schemas.openxmlformats.org/officeDocument/2006/relationships/image" Target="media/image3.wmf"/><Relationship Id="rId27" Type="http://schemas.openxmlformats.org/officeDocument/2006/relationships/oleObject" Target="embeddings/oleObject10.bin"/><Relationship Id="rId29" Type="http://schemas.openxmlformats.org/officeDocument/2006/relationships/oleObject" Target="embeddings/oleObject11.bin"/><Relationship Id="rId11" Type="http://schemas.openxmlformats.org/officeDocument/2006/relationships/image" Target="media/image2.png"/><Relationship Id="rId10" Type="http://schemas.openxmlformats.org/officeDocument/2006/relationships/oleObject" Target="embeddings/oleObject4.bin"/><Relationship Id="rId13" Type="http://schemas.openxmlformats.org/officeDocument/2006/relationships/oleObject" Target="embeddings/oleObject5.bin"/><Relationship Id="rId12" Type="http://schemas.openxmlformats.org/officeDocument/2006/relationships/image" Target="media/image5.emf"/><Relationship Id="rId15" Type="http://schemas.openxmlformats.org/officeDocument/2006/relationships/oleObject" Target="embeddings/oleObject6.bin"/><Relationship Id="rId198" Type="http://schemas.openxmlformats.org/officeDocument/2006/relationships/image" Target="media/image92.emf"/><Relationship Id="rId14" Type="http://schemas.openxmlformats.org/officeDocument/2006/relationships/image" Target="media/image6.emf"/><Relationship Id="rId197" Type="http://schemas.openxmlformats.org/officeDocument/2006/relationships/oleObject" Target="embeddings/oleObject93.bin"/><Relationship Id="rId17" Type="http://schemas.openxmlformats.org/officeDocument/2006/relationships/image" Target="media/image4.png"/><Relationship Id="rId196" Type="http://schemas.openxmlformats.org/officeDocument/2006/relationships/image" Target="media/image91.emf"/><Relationship Id="rId16" Type="http://schemas.openxmlformats.org/officeDocument/2006/relationships/image" Target="media/image3.png"/><Relationship Id="rId195" Type="http://schemas.openxmlformats.org/officeDocument/2006/relationships/oleObject" Target="embeddings/oleObject92.bin"/><Relationship Id="rId19" Type="http://schemas.openxmlformats.org/officeDocument/2006/relationships/oleObject" Target="embeddings/oleObject7.bin"/><Relationship Id="rId18" Type="http://schemas.openxmlformats.org/officeDocument/2006/relationships/image" Target="media/image7.emf"/><Relationship Id="rId199" Type="http://schemas.openxmlformats.org/officeDocument/2006/relationships/oleObject" Target="embeddings/oleObject94.bin"/><Relationship Id="rId84" Type="http://schemas.openxmlformats.org/officeDocument/2006/relationships/image" Target="media/image35.emf"/><Relationship Id="rId83" Type="http://schemas.openxmlformats.org/officeDocument/2006/relationships/oleObject" Target="embeddings/oleObject36.bin"/><Relationship Id="rId86" Type="http://schemas.openxmlformats.org/officeDocument/2006/relationships/image" Target="media/image36.emf"/><Relationship Id="rId85" Type="http://schemas.openxmlformats.org/officeDocument/2006/relationships/oleObject" Target="embeddings/oleObject37.bin"/><Relationship Id="rId88" Type="http://schemas.openxmlformats.org/officeDocument/2006/relationships/image" Target="media/image37.emf"/><Relationship Id="rId150" Type="http://schemas.openxmlformats.org/officeDocument/2006/relationships/image" Target="media/image68.emf"/><Relationship Id="rId87" Type="http://schemas.openxmlformats.org/officeDocument/2006/relationships/oleObject" Target="embeddings/oleObject38.bin"/><Relationship Id="rId89" Type="http://schemas.openxmlformats.org/officeDocument/2006/relationships/oleObject" Target="embeddings/oleObject39.bin"/><Relationship Id="rId80" Type="http://schemas.openxmlformats.org/officeDocument/2006/relationships/image" Target="media/image33.emf"/><Relationship Id="rId82" Type="http://schemas.openxmlformats.org/officeDocument/2006/relationships/image" Target="media/image34.emf"/><Relationship Id="rId81" Type="http://schemas.openxmlformats.org/officeDocument/2006/relationships/oleObject" Target="embeddings/oleObject35.bin"/><Relationship Id="rId1" Type="http://schemas.openxmlformats.org/officeDocument/2006/relationships/numbering" Target="numbering.xml"/><Relationship Id="rId2" Type="http://schemas.openxmlformats.org/officeDocument/2006/relationships/footer" Target="footer1.xml"/><Relationship Id="rId3" Type="http://schemas.openxmlformats.org/officeDocument/2006/relationships/image" Target="media/image1.emf"/><Relationship Id="rId149" Type="http://schemas.openxmlformats.org/officeDocument/2006/relationships/oleObject" Target="embeddings/oleObject69.bin"/><Relationship Id="rId4" Type="http://schemas.openxmlformats.org/officeDocument/2006/relationships/oleObject" Target="embeddings/oleObject1.bin"/><Relationship Id="rId148" Type="http://schemas.openxmlformats.org/officeDocument/2006/relationships/image" Target="media/image67.emf"/><Relationship Id="rId9" Type="http://schemas.openxmlformats.org/officeDocument/2006/relationships/image" Target="media/image4.emf"/><Relationship Id="rId143" Type="http://schemas.openxmlformats.org/officeDocument/2006/relationships/oleObject" Target="embeddings/oleObject66.bin"/><Relationship Id="rId264" Type="http://schemas.openxmlformats.org/officeDocument/2006/relationships/settings" Target="settings.xml"/><Relationship Id="rId142" Type="http://schemas.openxmlformats.org/officeDocument/2006/relationships/image" Target="media/image64.emf"/><Relationship Id="rId263" Type="http://schemas.openxmlformats.org/officeDocument/2006/relationships/fontTable" Target="fontTable.xml"/><Relationship Id="rId141" Type="http://schemas.openxmlformats.org/officeDocument/2006/relationships/oleObject" Target="embeddings/oleObject65.bin"/><Relationship Id="rId262" Type="http://schemas.openxmlformats.org/officeDocument/2006/relationships/styles" Target="styles.xml"/><Relationship Id="rId140" Type="http://schemas.openxmlformats.org/officeDocument/2006/relationships/image" Target="media/image63.emf"/><Relationship Id="rId261" Type="http://schemas.openxmlformats.org/officeDocument/2006/relationships/header" Target="header6.xml"/><Relationship Id="rId5" Type="http://schemas.openxmlformats.org/officeDocument/2006/relationships/image" Target="media/image2.emf"/><Relationship Id="rId147" Type="http://schemas.openxmlformats.org/officeDocument/2006/relationships/oleObject" Target="embeddings/oleObject68.bin"/><Relationship Id="rId6" Type="http://schemas.openxmlformats.org/officeDocument/2006/relationships/oleObject" Target="embeddings/oleObject2.bin"/><Relationship Id="rId146" Type="http://schemas.openxmlformats.org/officeDocument/2006/relationships/image" Target="media/image66.emf"/><Relationship Id="rId7" Type="http://schemas.openxmlformats.org/officeDocument/2006/relationships/image" Target="media/image3.emf"/><Relationship Id="rId145" Type="http://schemas.openxmlformats.org/officeDocument/2006/relationships/oleObject" Target="embeddings/oleObject67.bin"/><Relationship Id="rId8" Type="http://schemas.openxmlformats.org/officeDocument/2006/relationships/oleObject" Target="embeddings/oleObject3.bin"/><Relationship Id="rId144" Type="http://schemas.openxmlformats.org/officeDocument/2006/relationships/image" Target="media/image65.emf"/><Relationship Id="rId265" Type="http://schemas.openxmlformats.org/officeDocument/2006/relationships/theme" Target="theme/theme1.xml"/><Relationship Id="rId73" Type="http://schemas.openxmlformats.org/officeDocument/2006/relationships/oleObject" Target="embeddings/oleObject31.bin"/><Relationship Id="rId72" Type="http://schemas.openxmlformats.org/officeDocument/2006/relationships/image" Target="media/image29.emf"/><Relationship Id="rId75" Type="http://schemas.openxmlformats.org/officeDocument/2006/relationships/oleObject" Target="embeddings/oleObject32.bin"/><Relationship Id="rId74" Type="http://schemas.openxmlformats.org/officeDocument/2006/relationships/image" Target="media/image30.emf"/><Relationship Id="rId77" Type="http://schemas.openxmlformats.org/officeDocument/2006/relationships/oleObject" Target="embeddings/oleObject33.bin"/><Relationship Id="rId260" Type="http://schemas.openxmlformats.org/officeDocument/2006/relationships/footer" Target="footer5.xml"/><Relationship Id="rId76" Type="http://schemas.openxmlformats.org/officeDocument/2006/relationships/image" Target="media/image31.emf"/><Relationship Id="rId79" Type="http://schemas.openxmlformats.org/officeDocument/2006/relationships/oleObject" Target="embeddings/oleObject34.bin"/><Relationship Id="rId78" Type="http://schemas.openxmlformats.org/officeDocument/2006/relationships/image" Target="media/image32.emf"/><Relationship Id="rId71" Type="http://schemas.openxmlformats.org/officeDocument/2006/relationships/oleObject" Target="embeddings/oleObject30.bin"/><Relationship Id="rId70" Type="http://schemas.openxmlformats.org/officeDocument/2006/relationships/image" Target="media/image28.emf"/><Relationship Id="rId139" Type="http://schemas.openxmlformats.org/officeDocument/2006/relationships/oleObject" Target="embeddings/oleObject64.bin"/><Relationship Id="rId138" Type="http://schemas.openxmlformats.org/officeDocument/2006/relationships/image" Target="media/image62.emf"/><Relationship Id="rId259" Type="http://schemas.openxmlformats.org/officeDocument/2006/relationships/footer" Target="footer4.xml"/><Relationship Id="rId137" Type="http://schemas.openxmlformats.org/officeDocument/2006/relationships/oleObject" Target="embeddings/oleObject63.bin"/><Relationship Id="rId258" Type="http://schemas.openxmlformats.org/officeDocument/2006/relationships/header" Target="header3.xml"/><Relationship Id="rId132" Type="http://schemas.openxmlformats.org/officeDocument/2006/relationships/image" Target="media/image59.emf"/><Relationship Id="rId253" Type="http://schemas.openxmlformats.org/officeDocument/2006/relationships/image" Target="media/image115.emf"/><Relationship Id="rId131" Type="http://schemas.openxmlformats.org/officeDocument/2006/relationships/oleObject" Target="embeddings/oleObject60.bin"/><Relationship Id="rId252" Type="http://schemas.openxmlformats.org/officeDocument/2006/relationships/oleObject" Target="embeddings/oleObject120.bin"/><Relationship Id="rId130" Type="http://schemas.openxmlformats.org/officeDocument/2006/relationships/image" Target="media/image58.emf"/><Relationship Id="rId251" Type="http://schemas.openxmlformats.org/officeDocument/2006/relationships/image" Target="media/image114.emf"/><Relationship Id="rId250" Type="http://schemas.openxmlformats.org/officeDocument/2006/relationships/oleObject" Target="embeddings/oleObject119.bin"/><Relationship Id="rId136" Type="http://schemas.openxmlformats.org/officeDocument/2006/relationships/image" Target="media/image61.emf"/><Relationship Id="rId257" Type="http://schemas.openxmlformats.org/officeDocument/2006/relationships/header" Target="header2.xml"/><Relationship Id="rId135" Type="http://schemas.openxmlformats.org/officeDocument/2006/relationships/oleObject" Target="embeddings/oleObject62.bin"/><Relationship Id="rId256" Type="http://schemas.openxmlformats.org/officeDocument/2006/relationships/oleObject" Target="embeddings/oleObject122.bin"/><Relationship Id="rId134" Type="http://schemas.openxmlformats.org/officeDocument/2006/relationships/image" Target="media/image60.emf"/><Relationship Id="rId255" Type="http://schemas.openxmlformats.org/officeDocument/2006/relationships/image" Target="media/image116.emf"/><Relationship Id="rId133" Type="http://schemas.openxmlformats.org/officeDocument/2006/relationships/oleObject" Target="embeddings/oleObject61.bin"/><Relationship Id="rId254" Type="http://schemas.openxmlformats.org/officeDocument/2006/relationships/oleObject" Target="embeddings/oleObject121.bin"/><Relationship Id="rId62" Type="http://schemas.openxmlformats.org/officeDocument/2006/relationships/oleObject" Target="embeddings/oleObject26.bin"/><Relationship Id="rId61" Type="http://schemas.openxmlformats.org/officeDocument/2006/relationships/image" Target="media/image24.emf"/><Relationship Id="rId64" Type="http://schemas.openxmlformats.org/officeDocument/2006/relationships/oleObject" Target="embeddings/oleObject27.bin"/><Relationship Id="rId63" Type="http://schemas.openxmlformats.org/officeDocument/2006/relationships/image" Target="media/image25.emf"/><Relationship Id="rId66" Type="http://schemas.openxmlformats.org/officeDocument/2006/relationships/oleObject" Target="embeddings/oleObject28.bin"/><Relationship Id="rId172" Type="http://schemas.openxmlformats.org/officeDocument/2006/relationships/image" Target="media/image79.emf"/><Relationship Id="rId65" Type="http://schemas.openxmlformats.org/officeDocument/2006/relationships/image" Target="media/image26.emf"/><Relationship Id="rId171" Type="http://schemas.openxmlformats.org/officeDocument/2006/relationships/oleObject" Target="embeddings/oleObject80.bin"/><Relationship Id="rId68" Type="http://schemas.openxmlformats.org/officeDocument/2006/relationships/oleObject" Target="embeddings/oleObject29.bin"/><Relationship Id="rId170" Type="http://schemas.openxmlformats.org/officeDocument/2006/relationships/image" Target="media/image78.emf"/><Relationship Id="rId67" Type="http://schemas.openxmlformats.org/officeDocument/2006/relationships/image" Target="media/image27.emf"/><Relationship Id="rId60" Type="http://schemas.openxmlformats.org/officeDocument/2006/relationships/oleObject" Target="embeddings/oleObject25.bin"/><Relationship Id="rId165" Type="http://schemas.openxmlformats.org/officeDocument/2006/relationships/oleObject" Target="embeddings/oleObject77.bin"/><Relationship Id="rId69" Type="http://schemas.openxmlformats.org/officeDocument/2006/relationships/image" Target="media/image10.png"/><Relationship Id="rId164" Type="http://schemas.openxmlformats.org/officeDocument/2006/relationships/image" Target="media/image75.emf"/><Relationship Id="rId163" Type="http://schemas.openxmlformats.org/officeDocument/2006/relationships/oleObject" Target="embeddings/oleObject76.bin"/><Relationship Id="rId162" Type="http://schemas.openxmlformats.org/officeDocument/2006/relationships/image" Target="media/image74.emf"/><Relationship Id="rId169" Type="http://schemas.openxmlformats.org/officeDocument/2006/relationships/oleObject" Target="embeddings/oleObject79.bin"/><Relationship Id="rId168" Type="http://schemas.openxmlformats.org/officeDocument/2006/relationships/image" Target="media/image77.emf"/><Relationship Id="rId167" Type="http://schemas.openxmlformats.org/officeDocument/2006/relationships/oleObject" Target="embeddings/oleObject78.bin"/><Relationship Id="rId166" Type="http://schemas.openxmlformats.org/officeDocument/2006/relationships/image" Target="media/image76.emf"/><Relationship Id="rId51" Type="http://schemas.openxmlformats.org/officeDocument/2006/relationships/image" Target="media/image19.emf"/><Relationship Id="rId50" Type="http://schemas.openxmlformats.org/officeDocument/2006/relationships/image" Target="media/image9.png"/><Relationship Id="rId53" Type="http://schemas.openxmlformats.org/officeDocument/2006/relationships/image" Target="media/image20.emf"/><Relationship Id="rId52" Type="http://schemas.openxmlformats.org/officeDocument/2006/relationships/oleObject" Target="embeddings/oleObject21.bin"/><Relationship Id="rId55" Type="http://schemas.openxmlformats.org/officeDocument/2006/relationships/image" Target="media/image21.emf"/><Relationship Id="rId161" Type="http://schemas.openxmlformats.org/officeDocument/2006/relationships/oleObject" Target="embeddings/oleObject75.bin"/><Relationship Id="rId54" Type="http://schemas.openxmlformats.org/officeDocument/2006/relationships/oleObject" Target="embeddings/oleObject22.bin"/><Relationship Id="rId160" Type="http://schemas.openxmlformats.org/officeDocument/2006/relationships/image" Target="media/image73.emf"/><Relationship Id="rId57" Type="http://schemas.openxmlformats.org/officeDocument/2006/relationships/image" Target="media/image22.emf"/><Relationship Id="rId56" Type="http://schemas.openxmlformats.org/officeDocument/2006/relationships/oleObject" Target="embeddings/oleObject23.bin"/><Relationship Id="rId159" Type="http://schemas.openxmlformats.org/officeDocument/2006/relationships/oleObject" Target="embeddings/oleObject74.bin"/><Relationship Id="rId59" Type="http://schemas.openxmlformats.org/officeDocument/2006/relationships/image" Target="media/image23.emf"/><Relationship Id="rId154" Type="http://schemas.openxmlformats.org/officeDocument/2006/relationships/image" Target="media/image70.emf"/><Relationship Id="rId58" Type="http://schemas.openxmlformats.org/officeDocument/2006/relationships/oleObject" Target="embeddings/oleObject24.bin"/><Relationship Id="rId153" Type="http://schemas.openxmlformats.org/officeDocument/2006/relationships/oleObject" Target="embeddings/oleObject71.bin"/><Relationship Id="rId152" Type="http://schemas.openxmlformats.org/officeDocument/2006/relationships/image" Target="media/image69.emf"/><Relationship Id="rId151" Type="http://schemas.openxmlformats.org/officeDocument/2006/relationships/oleObject" Target="embeddings/oleObject70.bin"/><Relationship Id="rId158" Type="http://schemas.openxmlformats.org/officeDocument/2006/relationships/image" Target="media/image72.emf"/><Relationship Id="rId157" Type="http://schemas.openxmlformats.org/officeDocument/2006/relationships/oleObject" Target="embeddings/oleObject73.bin"/><Relationship Id="rId156" Type="http://schemas.openxmlformats.org/officeDocument/2006/relationships/image" Target="media/image71.emf"/><Relationship Id="rId155" Type="http://schemas.openxmlformats.org/officeDocument/2006/relationships/oleObject" Target="embeddings/oleObject72.bin"/><Relationship Id="rId107" Type="http://schemas.openxmlformats.org/officeDocument/2006/relationships/oleObject" Target="embeddings/oleObject48.bin"/><Relationship Id="rId228" Type="http://schemas.openxmlformats.org/officeDocument/2006/relationships/image" Target="media/image107.emf"/><Relationship Id="rId106" Type="http://schemas.openxmlformats.org/officeDocument/2006/relationships/image" Target="media/image46.emf"/><Relationship Id="rId227" Type="http://schemas.openxmlformats.org/officeDocument/2006/relationships/oleObject" Target="embeddings/oleObject108.bin"/><Relationship Id="rId105" Type="http://schemas.openxmlformats.org/officeDocument/2006/relationships/oleObject" Target="embeddings/oleObject47.bin"/><Relationship Id="rId226" Type="http://schemas.openxmlformats.org/officeDocument/2006/relationships/image" Target="media/image106.emf"/><Relationship Id="rId104" Type="http://schemas.openxmlformats.org/officeDocument/2006/relationships/image" Target="media/image45.emf"/><Relationship Id="rId225" Type="http://schemas.openxmlformats.org/officeDocument/2006/relationships/oleObject" Target="embeddings/oleObject107.bin"/><Relationship Id="rId109" Type="http://schemas.openxmlformats.org/officeDocument/2006/relationships/oleObject" Target="embeddings/oleObject49.bin"/><Relationship Id="rId108" Type="http://schemas.openxmlformats.org/officeDocument/2006/relationships/image" Target="media/image47.emf"/><Relationship Id="rId229" Type="http://schemas.openxmlformats.org/officeDocument/2006/relationships/oleObject" Target="embeddings/oleObject109.bin"/><Relationship Id="rId220" Type="http://schemas.openxmlformats.org/officeDocument/2006/relationships/image" Target="media/image103.emf"/><Relationship Id="rId103" Type="http://schemas.openxmlformats.org/officeDocument/2006/relationships/oleObject" Target="embeddings/oleObject46.bin"/><Relationship Id="rId224" Type="http://schemas.openxmlformats.org/officeDocument/2006/relationships/image" Target="media/image105.emf"/><Relationship Id="rId102" Type="http://schemas.openxmlformats.org/officeDocument/2006/relationships/image" Target="media/image44.emf"/><Relationship Id="rId223" Type="http://schemas.openxmlformats.org/officeDocument/2006/relationships/oleObject" Target="embeddings/oleObject106.bin"/><Relationship Id="rId101" Type="http://schemas.openxmlformats.org/officeDocument/2006/relationships/oleObject" Target="embeddings/oleObject45.bin"/><Relationship Id="rId222" Type="http://schemas.openxmlformats.org/officeDocument/2006/relationships/image" Target="media/image104.emf"/><Relationship Id="rId100" Type="http://schemas.openxmlformats.org/officeDocument/2006/relationships/image" Target="media/image43.emf"/><Relationship Id="rId221" Type="http://schemas.openxmlformats.org/officeDocument/2006/relationships/oleObject" Target="embeddings/oleObject105.bin"/><Relationship Id="rId217" Type="http://schemas.openxmlformats.org/officeDocument/2006/relationships/oleObject" Target="embeddings/oleObject103.bin"/><Relationship Id="rId216" Type="http://schemas.openxmlformats.org/officeDocument/2006/relationships/image" Target="media/image101.emf"/><Relationship Id="rId215" Type="http://schemas.openxmlformats.org/officeDocument/2006/relationships/oleObject" Target="embeddings/oleObject102.bin"/><Relationship Id="rId214" Type="http://schemas.openxmlformats.org/officeDocument/2006/relationships/image" Target="media/image100.emf"/><Relationship Id="rId219" Type="http://schemas.openxmlformats.org/officeDocument/2006/relationships/oleObject" Target="embeddings/oleObject104.bin"/><Relationship Id="rId218" Type="http://schemas.openxmlformats.org/officeDocument/2006/relationships/image" Target="media/image102.emf"/><Relationship Id="rId213" Type="http://schemas.openxmlformats.org/officeDocument/2006/relationships/oleObject" Target="embeddings/oleObject101.bin"/><Relationship Id="rId212" Type="http://schemas.openxmlformats.org/officeDocument/2006/relationships/image" Target="media/image99.emf"/><Relationship Id="rId211" Type="http://schemas.openxmlformats.org/officeDocument/2006/relationships/oleObject" Target="embeddings/oleObject100.bin"/><Relationship Id="rId210" Type="http://schemas.openxmlformats.org/officeDocument/2006/relationships/image" Target="media/image98.emf"/><Relationship Id="rId129" Type="http://schemas.openxmlformats.org/officeDocument/2006/relationships/oleObject" Target="embeddings/oleObject59.bin"/><Relationship Id="rId128" Type="http://schemas.openxmlformats.org/officeDocument/2006/relationships/image" Target="media/image57.emf"/><Relationship Id="rId249" Type="http://schemas.openxmlformats.org/officeDocument/2006/relationships/image" Target="media/image113.emf"/><Relationship Id="rId127" Type="http://schemas.openxmlformats.org/officeDocument/2006/relationships/oleObject" Target="embeddings/oleObject58.bin"/><Relationship Id="rId248" Type="http://schemas.openxmlformats.org/officeDocument/2006/relationships/oleObject" Target="embeddings/oleObject118.bin"/><Relationship Id="rId126" Type="http://schemas.openxmlformats.org/officeDocument/2006/relationships/image" Target="media/image56.emf"/><Relationship Id="rId247" Type="http://schemas.openxmlformats.org/officeDocument/2006/relationships/image" Target="media/image112.emf"/><Relationship Id="rId121" Type="http://schemas.openxmlformats.org/officeDocument/2006/relationships/oleObject" Target="embeddings/oleObject55.bin"/><Relationship Id="rId242" Type="http://schemas.openxmlformats.org/officeDocument/2006/relationships/oleObject" Target="embeddings/oleObject115.bin"/><Relationship Id="rId120" Type="http://schemas.openxmlformats.org/officeDocument/2006/relationships/image" Target="media/image53.emf"/><Relationship Id="rId241" Type="http://schemas.openxmlformats.org/officeDocument/2006/relationships/image" Target="media/image109.emf"/><Relationship Id="rId240" Type="http://schemas.openxmlformats.org/officeDocument/2006/relationships/oleObject" Target="embeddings/oleObject114.bin"/><Relationship Id="rId125" Type="http://schemas.openxmlformats.org/officeDocument/2006/relationships/oleObject" Target="embeddings/oleObject57.bin"/><Relationship Id="rId246" Type="http://schemas.openxmlformats.org/officeDocument/2006/relationships/oleObject" Target="embeddings/oleObject117.bin"/><Relationship Id="rId124" Type="http://schemas.openxmlformats.org/officeDocument/2006/relationships/image" Target="media/image55.emf"/><Relationship Id="rId245" Type="http://schemas.openxmlformats.org/officeDocument/2006/relationships/image" Target="media/image111.emf"/><Relationship Id="rId123" Type="http://schemas.openxmlformats.org/officeDocument/2006/relationships/oleObject" Target="embeddings/oleObject56.bin"/><Relationship Id="rId244" Type="http://schemas.openxmlformats.org/officeDocument/2006/relationships/oleObject" Target="embeddings/oleObject116.bin"/><Relationship Id="rId122" Type="http://schemas.openxmlformats.org/officeDocument/2006/relationships/image" Target="media/image54.emf"/><Relationship Id="rId243" Type="http://schemas.openxmlformats.org/officeDocument/2006/relationships/image" Target="media/image110.emf"/><Relationship Id="rId95" Type="http://schemas.openxmlformats.org/officeDocument/2006/relationships/oleObject" Target="embeddings/oleObject42.bin"/><Relationship Id="rId94" Type="http://schemas.openxmlformats.org/officeDocument/2006/relationships/image" Target="media/image40.emf"/><Relationship Id="rId97" Type="http://schemas.openxmlformats.org/officeDocument/2006/relationships/oleObject" Target="embeddings/oleObject43.bin"/><Relationship Id="rId96" Type="http://schemas.openxmlformats.org/officeDocument/2006/relationships/image" Target="media/image41.emf"/><Relationship Id="rId99" Type="http://schemas.openxmlformats.org/officeDocument/2006/relationships/oleObject" Target="embeddings/oleObject44.bin"/><Relationship Id="rId98" Type="http://schemas.openxmlformats.org/officeDocument/2006/relationships/image" Target="media/image42.emf"/><Relationship Id="rId91" Type="http://schemas.openxmlformats.org/officeDocument/2006/relationships/oleObject" Target="embeddings/oleObject40.bin"/><Relationship Id="rId90" Type="http://schemas.openxmlformats.org/officeDocument/2006/relationships/image" Target="media/image38.emf"/><Relationship Id="rId93" Type="http://schemas.openxmlformats.org/officeDocument/2006/relationships/oleObject" Target="embeddings/oleObject41.bin"/><Relationship Id="rId92" Type="http://schemas.openxmlformats.org/officeDocument/2006/relationships/image" Target="media/image39.emf"/><Relationship Id="rId118" Type="http://schemas.openxmlformats.org/officeDocument/2006/relationships/image" Target="media/image52.emf"/><Relationship Id="rId239" Type="http://schemas.openxmlformats.org/officeDocument/2006/relationships/image" Target="media/image7.wmf"/><Relationship Id="rId117" Type="http://schemas.openxmlformats.org/officeDocument/2006/relationships/oleObject" Target="embeddings/oleObject53.bin"/><Relationship Id="rId238" Type="http://schemas.openxmlformats.org/officeDocument/2006/relationships/oleObject" Target="embeddings/oleObject113.bin"/><Relationship Id="rId116" Type="http://schemas.openxmlformats.org/officeDocument/2006/relationships/image" Target="media/image51.emf"/><Relationship Id="rId237" Type="http://schemas.openxmlformats.org/officeDocument/2006/relationships/image" Target="media/image6.wmf"/><Relationship Id="rId115" Type="http://schemas.openxmlformats.org/officeDocument/2006/relationships/oleObject" Target="embeddings/oleObject52.bin"/><Relationship Id="rId236" Type="http://schemas.openxmlformats.org/officeDocument/2006/relationships/oleObject" Target="embeddings/oleObject112.bin"/><Relationship Id="rId119" Type="http://schemas.openxmlformats.org/officeDocument/2006/relationships/oleObject" Target="embeddings/oleObject54.bin"/><Relationship Id="rId110" Type="http://schemas.openxmlformats.org/officeDocument/2006/relationships/image" Target="media/image48.emf"/><Relationship Id="rId231" Type="http://schemas.openxmlformats.org/officeDocument/2006/relationships/oleObject" Target="embeddings/oleObject110.bin"/><Relationship Id="rId230" Type="http://schemas.openxmlformats.org/officeDocument/2006/relationships/image" Target="media/image108.emf"/><Relationship Id="rId114" Type="http://schemas.openxmlformats.org/officeDocument/2006/relationships/image" Target="media/image50.emf"/><Relationship Id="rId235" Type="http://schemas.openxmlformats.org/officeDocument/2006/relationships/image" Target="media/image5.wmf"/><Relationship Id="rId113" Type="http://schemas.openxmlformats.org/officeDocument/2006/relationships/oleObject" Target="embeddings/oleObject51.bin"/><Relationship Id="rId234" Type="http://schemas.openxmlformats.org/officeDocument/2006/relationships/oleObject" Target="embeddings/oleObject111.bin"/><Relationship Id="rId112" Type="http://schemas.openxmlformats.org/officeDocument/2006/relationships/image" Target="media/image49.emf"/><Relationship Id="rId233" Type="http://schemas.openxmlformats.org/officeDocument/2006/relationships/image" Target="media/image4.wmf"/><Relationship Id="rId111" Type="http://schemas.openxmlformats.org/officeDocument/2006/relationships/oleObject" Target="embeddings/oleObject50.bin"/><Relationship Id="rId232" Type="http://schemas.openxmlformats.org/officeDocument/2006/relationships/image" Target="media/image11.png"/><Relationship Id="rId206" Type="http://schemas.openxmlformats.org/officeDocument/2006/relationships/image" Target="media/image96.emf"/><Relationship Id="rId205" Type="http://schemas.openxmlformats.org/officeDocument/2006/relationships/oleObject" Target="embeddings/oleObject97.bin"/><Relationship Id="rId204" Type="http://schemas.openxmlformats.org/officeDocument/2006/relationships/image" Target="media/image95.emf"/><Relationship Id="rId203" Type="http://schemas.openxmlformats.org/officeDocument/2006/relationships/oleObject" Target="embeddings/oleObject96.bin"/><Relationship Id="rId209" Type="http://schemas.openxmlformats.org/officeDocument/2006/relationships/oleObject" Target="embeddings/oleObject99.bin"/><Relationship Id="rId208" Type="http://schemas.openxmlformats.org/officeDocument/2006/relationships/image" Target="media/image97.emf"/><Relationship Id="rId207" Type="http://schemas.openxmlformats.org/officeDocument/2006/relationships/oleObject" Target="embeddings/oleObject98.bin"/><Relationship Id="rId202" Type="http://schemas.openxmlformats.org/officeDocument/2006/relationships/image" Target="media/image94.emf"/><Relationship Id="rId201" Type="http://schemas.openxmlformats.org/officeDocument/2006/relationships/oleObject" Target="embeddings/oleObject95.bin"/><Relationship Id="rId200" Type="http://schemas.openxmlformats.org/officeDocument/2006/relationships/image" Target="media/image93.emf"/></Relationships>
</file>

<file path=word/_rels/header3.xml.rels><?xml version="1.0" encoding="UTF-8"?>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7123</Words>
  <Characters>37871</Characters>
  <Application>WPS Office</Application>
  <Paragraphs>1200</Paragraphs>
  <CharactersWithSpaces>44634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2025-01-20T14:36:17Z</dcterms:created>
  <dc:creator>WPS Office</dc:creator>
  <lastModifiedBy>DUB-LX1</lastModifiedBy>
  <dcterms:modified xsi:type="dcterms:W3CDTF">2025-01-20T14:36:19Z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d43313aa8f4d4c23a673482d5552f19a</vt:lpwstr>
  </property>
</Properties>
</file>