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footerP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oel="http://schemas.microsoft.com/office/2019/extlst" xmlns:w16du="http://schemas.microsoft.com/office/word/2023/wordml/word16du" xmlns:w16sdtfl="http://schemas.microsoft.com/office/word/2024/wordml/sdtformatlock" mc:Ignorable="w14 w15 wp14 w16se w16cid w16 w16cex w16sdtdh w16sdtfl w16du">
  <w:body>
    <w:p w:rsidR="00EA18BE" w:rsidRPr="000D02BD" w:rsidRDefault="006A442A" w:rsidP="00363A62">
      <w:pPr>
        <w:pStyle w:val="Sinespaciado"/>
        <w:jc w:val="both"/>
        <w:rPr>
          <w:rFonts w:cstheme="minorHAnsi"/>
          <w:sz w:val="24"/>
          <w:szCs w:val="24"/>
          <w:lang w:val="es-EC"/>
        </w:rPr>
        <w:sectPr>
          <w:pgSz w:w="11906" w:h="16838" w:code="9"/>
          <w:pgMar w:top="1418" w:right="1701" w:bottom="1418" w:left="1701" w:header="709" w:footer="709" w:gutter="0"/>
          <w:pgBorders>
            <w:top w:val="twistedLines1" w:sz="25" w:space="1" w:color="auto"/>
            <w:left w:val="twistedLines1" w:sz="25" w:space="4" w:color="auto"/>
            <w:bottom w:val="twistedLines1" w:sz="25" w:space="1" w:color="auto"/>
            <w:right w:val="twistedLines1" w:sz="25" w:space="4" w:color="auto"/>
          </w:pgBorders>
          <w:cols w:space="708"/>
          <w:titlePg/>
          <w:docGrid w:linePitch="360"/>
        </w:sectPr>
      </w:pPr>
      <w:r w:rsidRPr="000D02BD">
        <w:rPr>
          <w:rFonts w:cstheme="minorHAnsi"/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1767840</wp:posOffset>
            </wp:positionH>
            <wp:positionV relativeFrom="paragraph">
              <wp:posOffset>357587</wp:posOffset>
            </wp:positionV>
            <wp:extent cx="3482340" cy="2179320"/>
            <wp:effectExtent l="0" t="0" r="3810" b="0"/>
            <wp:wrapNone/>
            <wp:docPr id="7000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2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PortadaPD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="00570190" w:rsidRPr="000D02BD">
        <w:rPr>
          <w:rFonts w:cs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186690</wp:posOffset>
                </wp:positionH>
                <wp:positionV relativeFrom="paragraph">
                  <wp:posOffset>2242820</wp:posOffset>
                </wp:positionV>
                <wp:extent cx="5353050" cy="6631305"/>
                <wp:effectExtent l="0" t="0" r="0" b="0"/>
                <wp:wrapNone/>
                <wp:docPr id="70003" name="Rectángulo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53050" cy="663130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Theme="minorHAnsi" w:eastAsia="Adobe Fangsong Std R" w:hAnsiTheme="minorHAnsi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Tema</w:t>
                            </w:r>
                          </w:p>
                          <w:p w:rsidR="0040752A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>ESPECIFICACIÓN DE CASOS DE USO DETALLADO – EUREKA BANK RESTFUL JAVA CON BDD</w:t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="000E516F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 w:rsidRPr="006A4535"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 xml:space="preserve"/>
                            </w:r>
                          </w:p>
                          <w:p w:rsidR="0040752A" w:rsidRPr="004751E8" w:rsidRDefault="00472E5C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</w:pPr>
                            <w:r>
                              <w:rPr>
                                <w:rFonts w:ascii="Baskerville Old Face" w:eastAsia="Adobe Fangsong Std R" w:hAnsi="Baskerville Old Face" w:cstheme="minorHAnsi"/>
                                <w:caps/>
                                <w:color w:val="000000"/>
                                <w:sz w:val="44"/>
                                <w:szCs w:val="44"/>
                                <w:lang w:eastAsia="es-EC"/>
                              </w:rPr>
                              <w:t>GRUPO 1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Tutor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Ing. Eduardo Mauricio Campaña Ortega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proofErr w:type="gramStart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MIS.MDU.CCNA.CCIA</w:t>
                            </w:r>
                            <w:proofErr w:type="gramEnd"/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.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Ingeniería de Software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</w:rPr>
                              <w:t>PhD. (c) Seguridad Información</w:t>
                            </w:r>
                          </w:p>
                          <w:p w:rsidR="0040752A" w:rsidRPr="003E3324" w:rsidRDefault="0040752A" w:rsidP="008D5E0A">
                            <w:pPr>
                              <w:spacing w:before="120" w:after="320"/>
                              <w:jc w:val="center"/>
                              <w:rPr>
                                <w:rFonts w:ascii="Baskerville Old Face" w:eastAsia="Adobe Fangsong Std R" w:hAnsi="Baskerville Old Face" w:cstheme="minorHAnsi"/>
                                <w:color w:val="000000"/>
                                <w:sz w:val="36"/>
                                <w:szCs w:val="56"/>
                                <w:lang w:eastAsia="es-EC"/>
                              </w:rPr>
                            </w:pPr>
                            <w:r w:rsidRPr="003E3324">
                              <w:rPr>
                                <w:rFonts w:ascii="Baskerville Old Face" w:eastAsia="Adobe Fangsong Std R" w:hAnsi="Baskerville Old Face" w:cstheme="minorHAnsi"/>
                                <w:b/>
                                <w:color w:val="000000"/>
                                <w:sz w:val="36"/>
                                <w:szCs w:val="32"/>
                                <w:lang w:eastAsia="es-EC"/>
                              </w:rPr>
                              <w:t>Fecha</w:t>
                            </w:r>
                          </w:p>
                          <w:p w:rsidR="0040752A" w:rsidRPr="003E3324" w:rsidRDefault="0040752A" w:rsidP="00EA18BE">
                            <w:pPr>
                              <w:spacing w:before="120" w:after="320"/>
                              <w:jc w:val="center"/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color w:val="000000"/>
                                <w:sz w:val="44"/>
                                <w:szCs w:val="44"/>
                              </w:rPr>
                              <w:t>04/11/2026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D010F" id="Rectángulo 54" o:spid="_x0000_s1026" style="position:absolute;left:0;text-align:left;margin-left:14.7pt;margin-top:176.6pt;width:421.5pt;height:52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" filled="f" stroked="f" strokeweight="2pt">
                <v:textbox>
                  <w:txbxContent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Theme="minorHAnsi" w:eastAsia="Adobe Fangsong Std R" w:hAnsiTheme="minorHAnsi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Tema</w:t>
                      </w:r>
                    </w:p>
                    <w:p w:rsidR="0040752A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>ESPECIFICACIÓN DE CASOS DE USO DETALLADO – EUREKA BANK RESTFUL JAVA CON BDD</w:t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="000E516F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 w:rsidRPr="006A4535"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 xml:space="preserve"/>
                      </w:r>
                    </w:p>
                    <w:p w:rsidR="0040752A" w:rsidRPr="004751E8" w:rsidRDefault="00472E5C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44"/>
                          <w:szCs w:val="44"/>
                          <w:lang w:eastAsia="es-EC"/>
                        </w:rPr>
                      </w:pPr>
                      <w:r>
                        <w:rPr>
                          <w:rFonts w:ascii="Baskerville Old Face" w:eastAsia="Adobe Fangsong Std R" w:hAnsi="Baskerville Old Face" w:cstheme="minorHAnsi"/>
                          <w:caps/>
                          <w:color w:val="000000"/>
                          <w:sz w:val="44"/>
                          <w:szCs w:val="44"/>
                          <w:lang w:eastAsia="es-EC"/>
                        </w:rPr>
                        <w:t>GRUPO 1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Tutor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Ing. Eduardo Mauricio Campaña Ortega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proofErr w:type="gramStart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MIS.MDU.CCNA.CCIA</w:t>
                      </w:r>
                      <w:proofErr w:type="gramEnd"/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.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Ingeniería de Software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</w:rPr>
                        <w:t>PhD. (c) Seguridad Información</w:t>
                      </w:r>
                    </w:p>
                    <w:p w:rsidR="0040752A" w:rsidRPr="003E3324" w:rsidRDefault="0040752A" w:rsidP="008D5E0A">
                      <w:pPr>
                        <w:spacing w:before="120" w:after="320"/>
                        <w:jc w:val="center"/>
                        <w:rPr>
                          <w:rFonts w:ascii="Baskerville Old Face" w:eastAsia="Adobe Fangsong Std R" w:hAnsi="Baskerville Old Face" w:cstheme="minorHAnsi"/>
                          <w:color w:val="000000"/>
                          <w:sz w:val="36"/>
                          <w:szCs w:val="56"/>
                          <w:lang w:eastAsia="es-EC"/>
                        </w:rPr>
                      </w:pPr>
                      <w:r w:rsidRPr="003E3324">
                        <w:rPr>
                          <w:rFonts w:ascii="Baskerville Old Face" w:eastAsia="Adobe Fangsong Std R" w:hAnsi="Baskerville Old Face" w:cstheme="minorHAnsi"/>
                          <w:b/>
                          <w:color w:val="000000"/>
                          <w:sz w:val="36"/>
                          <w:szCs w:val="32"/>
                          <w:lang w:eastAsia="es-EC"/>
                        </w:rPr>
                        <w:t>Fecha</w:t>
                      </w:r>
                    </w:p>
                    <w:p w:rsidR="0040752A" w:rsidRPr="003E3324" w:rsidRDefault="0040752A" w:rsidP="00EA18BE">
                      <w:pPr>
                        <w:spacing w:before="120" w:after="320"/>
                        <w:jc w:val="center"/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color w:val="000000"/>
                          <w:sz w:val="44"/>
                          <w:szCs w:val="44"/>
                        </w:rPr>
                        <w:t>04/11/2026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A18BE" w:rsidRPr="000D02BD">
        <w:rPr>
          <w:rFonts w:cstheme="minorHAnsi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5168" behindDoc="1" locked="0" layoutInCell="1" allowOverlap="1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70004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16" name="Rectángulo 16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-862674952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p w:rsidR="0040752A" w:rsidRDefault="0040752A" w:rsidP="00EA18BE">
                                  <w:pPr>
                                    <w:spacing w:before="120" w:after="320"/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26" name="Grupo 2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27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8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2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3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4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5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6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7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8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9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0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1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42" name="Grupo 42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4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5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6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7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8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49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0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1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2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3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6="http://schemas.microsoft.com/office/drawing/2014/main" xmlns:a14="http://schemas.microsoft.com/office/drawing/2010/main" xmlns:pic="http://schemas.openxmlformats.org/drawingml/2006/picture" xmlns:a="http://schemas.openxmlformats.org/drawingml/2006/main">
            <w:pict w14:anchorId="69C99465">
              <v:group id="Grupo 7" style="position:absolute;left:0;text-align:left;margin-left:78.6pt;margin-top:71.4pt;width:167.95pt;height:698.4pt;z-index:-251661312;mso-position-horizontal-relative:page;mso-position-vertical-relative:page" coordsize="21336,91257" o:spid="_x0000_s1027" w14:anchorId="04BE6BE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iUoiyQAAME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">
                <v:rect id="Rectángulo 16" style="position:absolute;width:1945;height:91257;visibility:visible;mso-wrap-style:square;v-text-anchor:middle" o:spid="_x0000_s1028" fillcolor="#1f497d [3215]" stroked="f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textboxrect="0,0,10800,21600;0,0,16200,21600;0,0,21600,21600" gradientshapeok="t" o:connecttype="custom" o:connectlocs="@1,0;0,10800;@1,21600;21600,10800" o:connectangles="270,180,90,0"/>
                  <v:handles>
                    <v:h position="#0,topLeft" xrange="0,21600"/>
                  </v:handles>
                </v:shapetype>
                <v:shape id="Pentágono 13" style="position:absolute;left:2463;top:12069;width:14837;height:5520;visibility:visible;mso-wrap-style:square;v-text-anchor:middle" o:spid="_x0000_s1029" fillcolor="#4f81bd [3204]" stroked="f" strokeweight="2pt" type="#_x0000_t15" adj="1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">
                  <v:textbox inset=",0,14.4pt,0">
                    <w:txbxContent>
                      <w:sdt>
                        <w:sdtPr>
                          <w:id w:val="2099666489"/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-862674952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p w:rsidR="0040752A" w:rsidP="00EA18BE" w:rsidRDefault="0040752A">
                            <w:pPr>
                              <w:spacing w:before="120" w:after="320"/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25" style="position:absolute;left:762;top:42100;width:20574;height:49103" coordsize="13062,31210" coordorigin="806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6" style="position:absolute;left:1410;top:42118;width:10478;height:31210" coordsize="10477,31210" coordorigin="1410,42118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<o:lock v:ext="edit" aspectratio="t"/>
                    <v:shape id="Forma libre 16" style="position:absolute;left:3696;top:62168;width:1937;height:6985;visibility:visible;mso-wrap-style:square;v-text-anchor:top" coordsize="122,440" o:spid="_x0000_s1032" fillcolor="#1f497d [3215]" strokecolor="#1f497d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style="position:absolute;left:5728;top:69058;width:1842;height:4270;visibility:visible;mso-wrap-style:square;v-text-anchor:top" coordsize="116,269" o:spid="_x0000_s1033" fillcolor="#1f497d [3215]" strokecolor="#1f497d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style="position:absolute;left:1410;top:42118;width:2223;height:20193;visibility:visible;mso-wrap-style:square;v-text-anchor:top" coordsize="140,1272" o:spid="_x0000_s1034" fillcolor="#1f497d [3215]" strokecolor="#1f497d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style="position:absolute;left:3410;top:48611;width:715;height:13557;visibility:visible;mso-wrap-style:square;v-text-anchor:top" coordsize="45,854" o:spid="_x0000_s1035" fillcolor="#1f497d [3215]" strokecolor="#1f497d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style="position:absolute;left:3633;top:62311;width:2444;height:9985;visibility:visible;mso-wrap-style:square;v-text-anchor:top" coordsize="154,629" o:spid="_x0000_s1036" fillcolor="#1f497d [3215]" strokecolor="#1f497d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style="position:absolute;left:6204;top:72233;width:524;height:1095;visibility:visible;mso-wrap-style:square;v-text-anchor:top" coordsize="33,69" o:spid="_x0000_s1037" fillcolor="#1f497d [3215]" strokecolor="#1f497d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">
                      <v:path arrowok="t" o:connecttype="custom" o:connectlocs="0,0;52388,109538;38100,109538;19050,55563;0,0" o:connectangles="0,0,0,0,0"/>
                    </v:shape>
                    <v:shape id="Forma libre 28" style="position:absolute;left:3553;top:61533;width:238;height:1476;visibility:visible;mso-wrap-style:square;v-text-anchor:top" coordsize="15,93" o:spid="_x0000_s1038" fillcolor="#1f497d [3215]" strokecolor="#1f497d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">
                      <v:path arrowok="t" o:connecttype="custom" o:connectlocs="0,0;14288,58738;14288,63500;23813,147638;7938,77788;0,0" o:connectangles="0,0,0,0,0,0"/>
                    </v:shape>
                    <v:shape id="Forma libre 29" style="position:absolute;left:5633;top:56897;width:6255;height:12161;visibility:visible;mso-wrap-style:square;v-text-anchor:top" coordsize="394,766" o:spid="_x0000_s1039" fillcolor="#1f497d [3215]" strokecolor="#1f497d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ISs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iCn6/1B8gNz8AAAD//wMAUEsBAi0AFAAGAAgAAAAhANvh9svuAAAAhQEAABMAAAAAAAAAAAAA&#10;AAAAAAAAAFtDb250ZW50X1R5cGVzXS54bWxQSwECLQAUAAYACAAAACEAWvQsW78AAAAVAQAACwAA&#10;AAAAAAAAAAAAAAAfAQAAX3JlbHMvLnJlbHNQSwECLQAUAAYACAAAACEADfSErMMAAADbAAAADwAA&#10;AAAAAAAAAAAAAAAHAgAAZHJzL2Rvd25yZXYueG1sUEsFBgAAAAADAAMAtwAAAPcCAAAAAA==&#10;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style="position:absolute;left:5633;top:69153;width:571;height:3080;visibility:visible;mso-wrap-style:square;v-text-anchor:top" coordsize="36,194" o:spid="_x0000_s1040" fillcolor="#1f497d [3215]" strokecolor="#1f497d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style="position:absolute;left:6077;top:72296;width:493;height:1032;visibility:visible;mso-wrap-style:square;v-text-anchor:top" coordsize="31,65" o:spid="_x0000_s1041" fillcolor="#1f497d [3215]" strokecolor="#1f497d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">
                      <v:path arrowok="t" o:connecttype="custom" o:connectlocs="0,0;49213,103188;36513,103188;0,0" o:connectangles="0,0,0,0"/>
                    </v:shape>
                    <v:shape id="Forma libre 32" style="position:absolute;left:5633;top:68788;width:111;height:666;visibility:visible;mso-wrap-style:square;v-text-anchor:top" coordsize="7,42" o:spid="_x0000_s1042" fillcolor="#1f497d [3215]" strokecolor="#1f497d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hTwQAAANsAAAAPAAAAZHJzL2Rvd25yZXYueG1sRE/Pa8Iw&#10;FL4P/B/CE7zNVBH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DHo6FPBAAAA2wAAAA8AAAAA&#10;AAAAAAAAAAAABwIAAGRycy9kb3ducmV2LnhtbFBLBQYAAAAAAwADALcAAAD1AgAAAAA=&#10;">
                      <v:path arrowok="t" o:connecttype="custom" o:connectlocs="0,0;9525,26988;11113,66675;9525,61913;0,36513;0,0" o:connectangles="0,0,0,0,0,0"/>
                    </v:shape>
                    <v:shape id="Forma libre 33" style="position:absolute;left:5871;top:71455;width:714;height:1873;visibility:visible;mso-wrap-style:square;v-text-anchor:top" coordsize="45,118" o:spid="_x0000_s1043" fillcolor="#1f497d [3215]" strokecolor="#1f497d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Q4+xQAAANsAAAAPAAAAZHJzL2Rvd25yZXYueG1sRI9Pa8JA&#10;FMTvQr/D8gq9mY1S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DgrQ4+xQAAANsAAAAP&#10;AAAAAAAAAAAAAAAAAAcCAABkcnMvZG93bnJldi54bWxQSwUGAAAAAAMAAwC3AAAA+QIAAAAA&#10;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42" style="position:absolute;left:806;top:48269;width:13063;height:25059" coordsize="8747,16779" coordorigin="806,46499" o:spid="_x0000_s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o:lock v:ext="edit" aspectratio="t"/>
                    <v:shape id="Forma libre 35" style="position:absolute;left:1187;top:51897;width:1984;height:7143;visibility:visible;mso-wrap-style:square;v-text-anchor:top" coordsize="125,450" o:spid="_x0000_s1045" fillcolor="#1f497d [3215]" strokecolor="#1f497d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style="position:absolute;left:3282;top:58913;width:1874;height:4366;visibility:visible;mso-wrap-style:square;v-text-anchor:top" coordsize="118,275" o:spid="_x0000_s1046" fillcolor="#1f497d [3215]" strokecolor="#1f497d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style="position:absolute;left:806;top:50103;width:317;height:1921;visibility:visible;mso-wrap-style:square;v-text-anchor:top" coordsize="20,121" o:spid="_x0000_s1047" fillcolor="#1f497d [3215]" strokecolor="#1f497d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style="position:absolute;left:1123;top:52024;width:2509;height:10207;visibility:visible;mso-wrap-style:square;v-text-anchor:top" coordsize="158,643" o:spid="_x0000_s1048" fillcolor="#1f497d [3215]" strokecolor="#1f497d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style="position:absolute;left:3759;top:62152;width:524;height:1127;visibility:visible;mso-wrap-style:square;v-text-anchor:top" coordsize="33,71" o:spid="_x0000_s1049" fillcolor="#1f497d [3215]" strokecolor="#1f497d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style="position:absolute;left:1060;top:51246;width:238;height:1508;visibility:visible;mso-wrap-style:square;v-text-anchor:top" coordsize="15,95" o:spid="_x0000_s1050" fillcolor="#1f497d [3215]" strokecolor="#1f497d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style="position:absolute;left:3171;top:46499;width:6382;height:12414;visibility:visible;mso-wrap-style:square;v-text-anchor:top" coordsize="402,782" o:spid="_x0000_s1051" fillcolor="#1f497d [3215]" strokecolor="#1f497d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style="position:absolute;left:3171;top:59040;width:588;height:3112;visibility:visible;mso-wrap-style:square;v-text-anchor:top" coordsize="37,196" o:spid="_x0000_s1052" fillcolor="#1f497d [3215]" strokecolor="#1f497d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style="position:absolute;left:3632;top:62231;width:492;height:1048;visibility:visible;mso-wrap-style:square;v-text-anchor:top" coordsize="31,66" o:spid="_x0000_s1053" fillcolor="#1f497d [3215]" strokecolor="#1f497d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style="position:absolute;left:3171;top:58644;width:111;height:682;visibility:visible;mso-wrap-style:square;v-text-anchor:top" coordsize="7,43" o:spid="_x0000_s1054" fillcolor="#1f497d [3215]" strokecolor="#1f497d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style="position:absolute;left:3409;top:61358;width:731;height:1921;visibility:visible;mso-wrap-style:square;v-text-anchor:top" coordsize="46,121" o:spid="_x0000_s1055" fillcolor="#1f497d [3215]" strokecolor="#1f497d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both"/>
      </w:pPr>
      <w:r>
        <w:rPr>
          <w:rFonts w:ascii="Calibri" w:cs="Calibri" w:eastAsia="Calibri" w:hAnsi="Calibri"/>
          <w:i/>
          <w:iCs/>
          <w:color w:val="7F7F7F"/>
          <w:sz w:val="16"/>
          <w:szCs w:val="16"/>
        </w:rPr>
        <w:t xml:space="preserve">Nota: si el índice aparece vacío, haga clic derecho sobre él → Actualizar campo → Actualizar toda la tabla.</w:t>
      </w:r>
    </w:p>
    <w:p>
      <w:r>
        <w:br w:type="page"/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IMÁGENES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1. Diagrama general de casos de uso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2. Diagrama de actividad — CU-01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3. Diagrama de actividad — CU-02 Consultar cuentas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4. Diagrama de actividad — CU-03 Consultar saldo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5. Diagrama de actividad — CU-04 Consultar movimientos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6. Diagrama de actividad — CU-05 Registrar depósito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7. Diagrama de actividad — CU-06 Registrar retiro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8. Diagrama de actividad — CU-07 Registrar transferencia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9. Diagrama de actividad — CU-08 Gestionar clientes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10. Diagrama de actividad — CU-09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11. Diagrama de actividad — CU-10 Monitorear 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Figura 12. Diagrama de actividad — CU-11 Abrir cuenta</w:t>
      </w:r>
    </w:p>
    <w:p>
      <w:pPr>
        <w:spacing w:after="120" w:before="200" w:line="300"/>
        <w:jc w:val="both"/>
      </w:pPr>
      <w:r>
        <w:rPr>
          <w:rFonts w:ascii="Calibri" w:cs="Calibri" w:eastAsia="Calibri" w:hAnsi="Calibri"/>
          <w:b/>
          <w:bCs/>
          <w:color w:val="1F497D"/>
          <w:sz w:val="24"/>
          <w:szCs w:val="24"/>
        </w:rPr>
        <w:t xml:space="preserve">ÍNDICE DE TABLAS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1. Resumen de casos de uso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2. ECUD — CU-01: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3. Flujo básico — CU-01 Iniciar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4. ECUD — CU-02: Consultar cuentas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5. Flujo básico — CU-02 Consultar cuentas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6. ECUD — CU-03: Consultar saldo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7. Flujo básico — CU-03 Consultar saldo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8. ECUD — CU-04: Consultar movimientos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9. Flujo básico — CU-04 Consultar movimientos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10. ECUD — CU-05: Registrar depósito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11. Flujo básico — CU-05 Registrar depósito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12. ECUD — CU-06: Registrar retiro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13. Flujo básico — CU-06 Registrar retiro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14. ECUD — CU-07: Registrar transferencia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15. Flujo básico — CU-07 Registrar transferencia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16. ECUD — CU-08: Gestionar clientes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17. Flujo básico — CU-08 Gestionar clientes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18. ECUD — CU-09: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19. Flujo básico — CU-09 Cerrar sesión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20. ECUD — CU-10: Monitorear 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21. Flujo básico — CU-10 Monitorear servidor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22. ECUD — CU-11: Abrir cuenta</w:t>
      </w:r>
    </w:p>
    <w:p>
      <w:pPr>
        <w:spacing w:after="40" w:before="0" w:line="3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Tabla 23. Flujo básico — CU-11 Abrir cuenta</w:t>
      </w:r>
    </w:p>
    <w:p>
      <w:pPr>
        <w:pageBreakBefore/>
        <w:spacing w:after="120" w:before="0" w:line="300"/>
        <w:jc w:val="center"/>
      </w:pPr>
      <w:r>
        <w:rPr>
          <w:rFonts w:ascii="Calibri" w:cs="Calibri" w:eastAsia="Calibri" w:hAnsi="Calibri"/>
          <w:b/>
          <w:bCs/>
          <w:color w:val="1F497D"/>
          <w:sz w:val="26"/>
          <w:szCs w:val="26"/>
        </w:rPr>
        <w:t xml:space="preserve">ESPECIFICACIÓN DE CASOS DE USO DETALLADO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presenta la Especificación de Casos de Uso Detallado (ECUD) del sistema “EurekaBank Monster”, implementado como servicio RESTful en Java (Jakarta EE sobre Payara Server) con persistencia en MariaDB y consumido por clientes de consola, escritorio, web y móvil Android. El usuario de prueba es monster / monster69 (empleado 9001), registrado en la tabla usuario con la clave en SHA-1. Los montos se manejan en dólares (USD) y los clientes se identifican con la cédula ecuatoriana de 10 dígitos.</w:t>
      </w:r>
    </w:p>
    <w:p>
      <w:pPr>
        <w:keepNext/>
        <w:jc w:val="center"/>
      </w:pPr>
      <w:r>
        <w:drawing>
          <wp:inline distT="0" distB="0" distL="0" distR="0">
            <wp:extent cx="5400040" cy="53303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3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Figura 1. Diagrama general de casos de uso</w:t>
      </w:r>
    </w:p>
    <w:p>
      <w:pPr>
        <w:keepNext/>
        <w:spacing w:after="80" w:before="120"/>
        <w:jc w:val="left"/>
      </w:pPr>
      <w:r>
        <w:rPr>
          <w:rFonts w:ascii="Calibri" w:cs="Calibri" w:eastAsia="Calibri" w:hAnsi="Calibri"/>
          <w:b/>
          <w:bCs/>
          <w:i/>
          <w:iCs/>
          <w:sz w:val="20"/>
          <w:szCs w:val="20"/>
        </w:rPr>
        <w:t xml:space="preserve">Tabla 1. Resumen de casos de uso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2449"/>
        <w:gridCol w:w="1601"/>
        <w:gridCol w:w="3510"/>
      </w:tblGrid>
      <w:tr>
        <w:trPr>
          <w:tblHeader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/api/auth/login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CU-02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cuentas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/api/cuentas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CU-03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saldo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/api/cuentas/{cuenta}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CU-04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movimientos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/api/cuentas/{cuenta}/movimientos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CU-05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depósito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/api/operaciones/deposito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CU-06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retiro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/api/operaciones/retiro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CU-07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transferencia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/api/operaciones/transferencia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CU-08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clientes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GET/POST/PUT/DELETE /api/clientes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CU-09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/api/auth/logout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CU-10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Monitorear servidor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 /api/estado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CU-11</w:t>
            </w:r>
          </w:p>
        </w:tc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cuenta</w:t>
            </w:r>
          </w:p>
        </w:tc>
        <w:tc>
          <w:tcPr>
            <w:tcW w:type="dxa" w:w="160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  <w:tc>
          <w:tcPr>
            <w:tcW w:type="dxa" w:w="35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 /api/cuentas</w:t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ECUD_INICIAR_SESIÓN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CU-01: Iniciar sesión.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2. ECUD — CU-01: Iniciar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CU-01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autenticarse con el usuario y la clave registrados en la tabla usuario de la base de datos mediante POST /api/auth/login.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obtiene un token válido por 30 minutos y su código de empleado queda asociado a la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usuario: nombre de usuario (tabla usuario).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clave: contraseña.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cliente: CONSOLA, ESCRITORIO, WEB o MOVIL.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servidor está desplegado y MariaDB está en ejecución.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usuario existe en la tabla usuario.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token, nombre completo, código de empleado y fecha de expiración.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401 (credenciales incorrectas), 403 (usuario inactivo) o 503 (sin base de datos); no se genera token.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3450208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2. Diagrama de actividad — CU-01 Iniciar sesión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3. Flujo básico — CU-01 Iniciar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el cliente y visualiza la pantalla de inicio de sesión.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Ingresa usuario y clave y presiona “Ingresar”.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cliente envía POST /api/auth/login.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servidor consulta la tabla usuario unida a empleado (UsuarioDAO.seleccionar).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servidor calcula el SHA-1 de la clave, lo compara con el almacenado y verifica el estado ACTIVO.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genera un token aleatorio y registra la sesión con el código del empleado.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cliente guarda el token y muestra la pantalla principal.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Credenciales incorrectas: HTTP 401 “Usuario o clave incorrectos” con animación de error.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Usuario ANULADO: HTTP 403 “El usuario está inactivo”.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Campos vacíos: el cliente solicita completarlos.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Servidor no disponible: “No se pudo conectar con el servidor”.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ECUD_CONSULTAR_CUENTAS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CU-02: Consultar cuentas.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4. ECUD — CU-02: Consultar cuentas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CU-02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CONSULTAR CUENTAS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cuentas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ver todas las cuentas del banco mediante GET /api/cuentas.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visualiza cada cuenta con su titular, moneda, sucursal, saldo, estado y fecha de apertura, además de los totales por moneda.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la lista de cuentas.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401 o 503.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42401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3. Diagrama de actividad — CU-02 Consultar cuentas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5. Flujo básico — CU-02 Consultar cuentas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la sección “Cuentas”.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GET /api/cuentas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ejecuta CuentaDAO.listar() (JOIN con cliente, moneda y sucursal).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cliente calcula los totales por moneda y muestra tarjetas animadas y la tabla.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ECUD_CONSULTAR_SALDO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CU-03: Consultar saldo.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6. ECUD — CU-03: Consultar saldo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CU-03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CONSULTAR SALDO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saldo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conocer el saldo y los datos de una cuenta mediante GET /api/cuentas/{cuenta}.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visualiza el saldo, la moneda, el titular, la sucursal y el estado de la cuenta.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cuenta: número de cuenta de 8 dígitos.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los datos de la cuenta.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(formato), 404 (no existe) o 401.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42401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4. Diagrama de actividad — CU-03 Consultar saldo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7. Flujo básico — CU-03 Consultar saldo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o escribe el número de cuenta.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GET /api/cuentas/{cuenta}.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valida el formato y ejecuta CuentaDAO.seleccionar(cuenta).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cliente muestra el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Formato inválido: HTTP 400 “Ingrese un número de cuenta de 8 dígitos”.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ECUD_CONSULTAR_MOVIMIENTOS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CU-04: Consultar movimientos.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8. ECUD — CU-04: Consultar movimientos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CU-04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CONSULTAR MOVIMIENTOS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Consultar movimientos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ver el estado de cuenta (saldo y movimientos) mediante GET /api/cuentas/{cuenta}/movimientos.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visualiza los movimientos con número, fecha, tipo, importe (ingresos en verde y salidas en rojo), empleado y referencia.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cuenta: número de cuenta de 8 dígitos.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la lista de movimientos (vacía si no hay).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400, 404 o 401.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42401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5. Diagrama de actividad — CU-04 Consultar movimientos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9. Flujo básico — CU-04 Consultar movimientos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cuenta en la sección “Movimientos”.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consulta la cuenta y luego GET /api/cuentas/{cuenta}/movimientos.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ejecuta MovimientoDAO.listar(cuenta) uniendo con tipomovimiento.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cliente muestra el saldo y la tabla de movimientos.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sin movimientos: “La cuenta no tiene movimientos”.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ECUD_REGISTRAR_DEPÓSITO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CU-05: Registrar depósito.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10. ECUD — CU-05: Registrar depósito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CU-05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REGISTRAR DEPÓSITO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depósito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registrar un depósito mediante POST /api/operaciones/deposito.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cuenta: número de cuenta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2662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6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6. Diagrama de actividad — CU-05 Registrar depósito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11. Flujo básico — CU-05 Registrar depósito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operación “depósito”.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POST /api/operaciones/deposito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suma el importe al saldo, actualiza la cuenta (saldo y contador) e inserta el movimiento tipo 003 – Depósito.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ECUD_REGISTRAR_RETIRO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CU-06: Registrar retiro.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12. ECUD — CU-06: Registrar retiro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CU-06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REGISTRAR RETIRO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retiro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registrar un retiro mediante POST /api/operaciones/retiro.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cuenta: número de cuenta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5316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3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7. Diagrama de actividad — CU-06 Registrar retiro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13. Flujo básico — CU-06 Registrar retiro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operación “retiro”.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POST /api/operaciones/retiro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verifica que el saldo sea suficiente.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servidor resta el importe, actualiza la cuenta e inserta el movimiento tipo 004 – Retiro.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Saldo insuficiente: HTTP 409 “Saldo insuficiente. Saldo disponible: …”; rollback.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ECUD_REGISTRAR_TRANSFERENCIA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CU-07: Registrar transferencia.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14. ECUD — CU-07: Registrar transferencia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CU-07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REGISTRAR TRANSFERENCIA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transferencia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registrar una transferencia mediante POST /api/operaciones/transferencia. La operación se ejecuta como una transacción sobre MariaDB y queda registrada como movimiento con el código del empleado de la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saldo de la(s) cuenta(s) se actualiza, el movimiento queda registrado y el empleado recibe un comprobante.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cuenta: cuenta origen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cuentaDestino: cuenta destino (8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importe: mayor que cero, máximo 2 decimales y hasta 100 000.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La(s) cuenta(s) existe(n) y está(n) en estado ACTIVO.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con el comprobante (saldo anterior, saldo actual, número de movimiento, empleado y fecha); la transacción se confirma (commit).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400/404/409 con el motivo; se hace rollback y los saldos no cambian.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Validar cuenta y saldo; Registrar movimiento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6651558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65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8. Diagrama de actividad — CU-07 Registrar transferencia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15. Flujo básico — CU-07 Registrar transferencia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la operación “transferencia”.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Selecciona la(s) cuenta(s) e ingresa el importe.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cliente valida el formato del importe y solicita confirmación.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Confirma la operación.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cliente envía POST /api/operaciones/transferencia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valida el token, el número de cuenta y el importe.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abre una transacción y bloquea la(s) cuenta(s) con SELECT ... FOR UPDATE.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bloquea las dos cuentas en orden (menor código primero) para evitar interbloqueos y verifica que tengan la misma moneda.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servidor verifica el saldo del origen, lo resta e inserta el movimiento 009 (salida) con referencia a la cuenta destino.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10. El servidor suma el importe al destino e inserta el movimiento 008 (ingreso) con referencia a la cuenta origen.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11. El servidor confirma la transacción (commit), cierra la conexión y responde con el comprobante.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12. El cliente muestra el comprobante y el nuevo saldo con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con formato inválido o importe no válido: HTTP 400 con el mensaje correspondiente.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inexistente: HTTP 404 “La cuenta no existe”.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no activa: HTTP 409 “La cuenta no está activa”.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Cuenta origen igual a la destino: HTTP 400.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Monedas distintas: HTTP 400 “No se puede transferir entre cuentas de distinta moneda”.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Saldo insuficiente en el origen: HTTP 409; rollback.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ECUD_GESTIONAR_CLIENTES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CU-08: Gestionar clientes.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16. ECUD — CU-08: Gestionar clientes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CU-08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GESTIONAR CLIENTES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Gestionar clientes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CU-08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insertar, seleccionar, listar/buscar, actualizar y eliminar clientes mediante /api/clientes con los métodos GET, POST, PUT y DELETE (clientes web y escritorio).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tabla cliente queda actualizada y el empleado visualiza el resultado en la tabla de clientes.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Datos del cliente: nombres, apellido paterno, apellido materno, cédula ecuatoriana (10 dígitos), ciudad y dirección (obligatorios); teléfono y correo (opcionales).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codigo: para seleccionar, actualizar o eliminar.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Insertar: HTTP 201 con el cliente y su código generado por la tabla contador.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Actualizar / eliminar: HTTP 200.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(validación), 404 (no existe) o 409 (cédula duplicada o cliente con cuentas).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575378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57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9. Diagrama de actividad — CU-08 Gestionar clientes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17. Flujo básico — CU-08 Gestionar clientes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la sección “Clientes”.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GET /api/clientes (opcionalmente ?buscar=texto) y muestra la tabla.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Presiona “Nuevo” o selecciona un cliente de la tabla.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Al seleccionar, el cliente envía GET /api/clientes/{codigo} y carga el formulario.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Completa o modifica los datos y presiona “Guardar”.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cliente envía POST /api/clientes (nuevo) o PUT /api/clientes/{codigo} (edición).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normaliza los textos a mayúsculas, valida longitudes, valida la cédula (provincia 01-24, tercer dígito menor que 6 y dígito verificador módulo 10) y verifica que no esté repetida.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ejecuta ClienteDAO.insertar() o ClienteDAO.actualizar().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el mensaje de éxito y refresca la tabla.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Eliminar: el empleado presiona “Eliminar” y confirma; el servidor verifica que no tenga cuentas y ejecuta ClienteDAO.eliminar().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Cliente con cuentas: HTTP 409 “No se puede eliminar: el cliente tiene N cuenta(s)”.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Cédula inválida: HTTP 400 “Cédula ecuatoriana inválida”.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Cédula duplicada: HTTP 409.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Datos inválidos: HTTP 400 con el campo que falla.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ECUD_CERRAR_SESIÓN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CU-09: Cerrar sesión.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18. ECUD — CU-09: Cerrar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CU-09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CU-09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terminar su sesión mediante POST /api/auth/logout, invalidando el token.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token deja de ser válido y el cliente vuelve a la pantalla de inicio de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tiene una sesión iniciada.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200 “Sesión cerrada correctamente”.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el token ya expiró, el cliente igualmente regresa al inicio de sesión.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3450208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10. Diagrama de actividad — CU-09 Cerrar sesión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19. Flujo básico — CU-09 Cerrar sesión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“Cerrar sesión” y confirma.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envía POST /api/auth/logout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elimina el token de las sesiones activas y registra el evento.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cliente borra el token y muestra el inicio de sesión.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expirado: el cliente borra el token local y vuelve al inicio de sesión.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ECUD_MONITOREAR_SERVIDOR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CU-10: Monitorear servidor.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20. ECUD — CU-10: Monitorear servidor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CU-10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CU-10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Administrador del servidor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administrador consultar el estado del servidor y de la base de datos en el panel web (GET /api/estado).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administrador verifica que el servicio y MariaDB están activos y observa en tiempo real las peticiones de los clientes.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Ninguno (servicio público).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servidor está desplegado en Payara Server.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muestran: estado del servicio, estado de MariaDB, tiempo activo, sesiones, operaciones por tipo, peticiones por cliente y últimos eventos.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400040" cy="442401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11. Diagrama de actividad — CU-10 Monitorear servidor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21. Flujo básico — CU-10 Monitorear servidor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Abre en el navegador la página principal del servidor.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La página consulta GET /api/estado cada 3 segundos.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 servidor prueba la conexión a MariaDB (abre y cierra) y responde los indicadores.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panel actualiza contadores, barras y eventos con animaciones.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el indicador de base de datos se muestra en rojo “SIN CONEXIÓN”.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Servidor detenido: “Servicio no disponible”.</w:t>
      </w:r>
    </w:p>
    <w:p>
      <w:pPr>
        <w:pStyle w:val="Heading1"/>
        <w:keepNext/>
        <w:pageBreakBefore/>
        <w:spacing w:after="120" w:before="240"/>
      </w:pPr>
      <w:r>
        <w:rPr>
          <w:b/>
          <w:bCs/>
        </w:rPr>
        <w:t xml:space="preserve">ECUD_ABRIR_CUENTA</w:t>
      </w:r>
    </w:p>
    <w:p>
      <w:pPr>
        <w:spacing w:after="120" w:before="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 continuación se muestra la especificación del caso de uso CU-11: Abrir cuenta.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22. ECUD — CU-11: Abrir cuenta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9"/>
        <w:gridCol w:w="6054"/>
      </w:tblGrid>
      <w:tr>
        <w:trPr>
          <w:tblHeader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ECUD — CU-11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ABRIR CUENTA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cuenta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CU-11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Permite al empleado abrir una cuenta nueva a un cliente existente mediante POST /api/cuentas. El número de cuenta se genera automáticamente (código de sucursal + correlativo de 5 dígitos) y se registra el movimiento 001 – Apertura de Cuenta con el depósito inicial.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queda con una cuenta ACTIVA en dólares, lista para depósitos, retiros y transferencias.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04/11/2026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codigoCliente: titular (5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codigoMoneda: moneda (Dólares).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codigoSucursal: sucursal (3 dígitos).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importe: depósito inicial mayor que cero, máximo 2 decimales.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clave: PIN de la cuenta de 6 dígitos.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empleado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cliente titular existe en la tabla cliente.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Éxito: HTTP 201 con la cuenta creada (número, titular, saldo y estado ACTIVO).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Fallo: HTTP 400 (datos inválidos o sucursal inexistente) o 404 (cliente inexistente); se hace rollback.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token; Registrar movimiento</w:t>
            </w:r>
          </w:p>
        </w:tc>
      </w:tr>
      <w:tr>
        <w:trPr>
          <w:cantSplit/>
        </w:trPr>
        <w:tc>
          <w:tcPr>
            <w:tcW w:type="dxa" w:w="2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0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334000" cy="4478983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P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8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Figura 12. Diagrama de actividad — CU-11 Abrir cuenta</w:t>
      </w:r>
    </w:p>
    <w:p>
      <w:pPr>
        <w:pStyle w:val="Heading2"/>
        <w:keepNext/>
        <w:spacing w:after="100" w:before="200"/>
      </w:pPr>
      <w:r>
        <w:rPr>
          <w:b/>
          <w:bCs/>
        </w:rPr>
        <w:t xml:space="preserve">Flujo básico</w:t>
      </w:r>
    </w:p>
    <w:p>
      <w:pPr>
        <w:keepNext/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1F497D"/>
          <w:sz w:val="18"/>
          <w:szCs w:val="18"/>
        </w:rPr>
        <w:t xml:space="preserve">Tabla 23. Flujo básico — CU-11 Abrir cuenta</w:t>
      </w:r>
    </w:p>
    <w:tbl>
      <w:tblPr>
        <w:tblW w:type="dxa" w:w="85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2"/>
        <w:gridCol w:w="4252"/>
      </w:tblGrid>
      <w:tr>
        <w:trPr>
          <w:tblHeader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Selecciona el cliente en la sección “Clientes” y presiona “Abrir cuenta”.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El cliente consulta GET /api/cuentas/catalogos y muestra monedas y sucursales.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Elige moneda y sucursal, ingresa el depósito inicial y el PIN de 6 dígitos.</w:t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El cliente envía POST /api/cuentas con el token.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El servidor valida los datos y que el cliente exista.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El servidor abre una transacción, bloquea la sucursal (FOR UPDATE) y calcula el siguiente correlativo.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El servidor inserta la cuenta y el movimiento 001 – Apertura de Cuenta con el empleado de la sesión.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8. El servidor confirma (commit) y responde con la cuenta creada.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425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 El cliente muestra “Cuenta 00X0000X abierta”; la cuenta ya aparece en Cuentas, Operaciones y Movimientos.</w:t>
            </w:r>
          </w:p>
        </w:tc>
      </w:tr>
    </w:tbl>
    <w:p>
      <w:pPr>
        <w:pStyle w:val="Heading2"/>
        <w:keepNext/>
        <w:spacing w:after="100" w:before="200"/>
      </w:pPr>
      <w:r>
        <w:rPr>
          <w:b/>
          <w:bCs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Token ausente, inválido o expirado: HTTP 401 “Sesión no válida o expirada” y el cliente regresa al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PIN distinto de 6 dígitos: HTTP 400 “El PIN de la cuenta debe tener 6 dígitos”.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Depósito inicial inválido: HTTP 400.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Cliente inexistente: HTTP 404.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MariaDB detenida: HTTP 503 “Sin conexión con la base de datos EurekaBank”.</w:t>
      </w:r>
    </w:p>
    <w:sectPr>
      <w:footerReference w:type="default" r:id="rIdFtrPD"/>
      <w:pgSz w:w="11906" w:h="16838" w:code="9"/>
      <w:pgMar w:top="1418" w:right="1701" w:bottom="1418" w:left="1701" w:header="709" w:footer="709" w:gutter="0"/>
      <w:pgBorders>
        <w:top w:val="twistedLines1" w:sz="25" w:space="1" w:color="auto"/>
        <w:left w:val="twistedLines1" w:sz="25" w:space="4" w:color="auto"/>
        <w:bottom w:val="twistedLines1" w:sz="25" w:space="1" w:color="auto"/>
        <w:right w:val="twistedLines1" w:sz="25" w:space="4" w:color="auto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PD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libri" w:hAnsi="Calibri"/>
        <w:color w:val="1F497D"/>
      </w:rPr>
      <w:fldChar w:fldCharType="begin"/>
    </w:r>
    <w:r>
      <w:rPr>
        <w:rFonts w:ascii="Calibri" w:hAnsi="Calibri"/>
        <w:color w:val="1F497D"/>
      </w:rPr>
      <w:instrText xml:space="preserve"> PAGE \* MERGEFORMAT </w:instrText>
    </w:r>
    <w:r>
      <w:rPr>
        <w:rFonts w:ascii="Calibri" w:hAnsi="Calibri"/>
        <w:color w:val="1F497D"/>
      </w:rPr>
      <w:fldChar w:fldCharType="separate"/>
    </w:r>
    <w:r>
      <w:rPr>
        <w:rFonts w:ascii="Calibri" w:hAnsi="Calibri"/>
        <w:noProof/>
        <w:color w:val="1F497D"/>
      </w:rPr>
      <w:t>1</w:t>
    </w:r>
    <w:r>
      <w:rPr>
        <w:rFonts w:ascii="Calibri" w:hAnsi="Calibri"/>
        <w:color w:val="1F497D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  <w:rPr>
      <w:rFonts w:ascii="Calibri" w:hAnsi="Calibri" w:cs="Calibri"/>
      <w:color w:val="548DD4"/>
      <w:lang w:val="es-EC"/>
    </w:r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hAnsi="Calibri" w:cs="Calibri"/>
      <w:b/>
      <w:bCs/>
      <w:caps/>
      <w:color w:val="1F497D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hAnsi="Calibri" w:cs="Calibri"/>
      <w:b/>
      <w:bCs/>
      <w:caps/>
      <w:color w:val="17365D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hAnsi="Calibri" w:cs="Calibri"/>
      <w:b/>
      <w:bCs/>
      <w:caps/>
      <w:color w:val="243F6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8" Type="http://schemas.openxmlformats.org/officeDocument/2006/relationships/theme" Target="theme/theme1.xml"/><Relationship Id="rId22" Type="http://schemas.openxmlformats.org/officeDocument/2006/relationships/fontTable" Target="fontTable.xml"/><Relationship Id="rIdPD1" Type="http://schemas.openxmlformats.org/officeDocument/2006/relationships/image" Target="media/pd_eu_cu.png"/><Relationship Id="rIdPD2" Type="http://schemas.openxmlformats.org/officeDocument/2006/relationships/image" Target="media/pd_eu_act_ingresar.png"/><Relationship Id="rIdPD3" Type="http://schemas.openxmlformats.org/officeDocument/2006/relationships/image" Target="media/pd_eu_act_consulta.png"/><Relationship Id="rIdPD4" Type="http://schemas.openxmlformats.org/officeDocument/2006/relationships/image" Target="media/pd_eu_act_deposito.png"/><Relationship Id="rIdPD5" Type="http://schemas.openxmlformats.org/officeDocument/2006/relationships/image" Target="media/pd_eu_act_retiro.png"/><Relationship Id="rIdPD6" Type="http://schemas.openxmlformats.org/officeDocument/2006/relationships/image" Target="media/pd_eu_act_transferencia.png"/><Relationship Id="rIdPD7" Type="http://schemas.openxmlformats.org/officeDocument/2006/relationships/image" Target="media/pd_eu_act_gestionar.png"/><Relationship Id="rIdPD8" Type="http://schemas.openxmlformats.org/officeDocument/2006/relationships/image" Target="media/pd_eu_act_deposito2.png"/><Relationship Id="rIdFtrPD" Type="http://schemas.openxmlformats.org/officeDocument/2006/relationships/footer" Target="footerPD.xml"/><Relationship Id="rIdPortadaPD" Type="http://schemas.openxmlformats.org/officeDocument/2006/relationships/image" Target="media/portada_monster.jpe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 DETALLADO SISTEMA EUREKABANK MONSTER</dc:title>
  <dc:creator>Grupo 1 - NRC 36841</dc:creator>
  <cp:lastModifiedBy>Un-named</cp:lastModifiedBy>
  <cp:revision>1</cp:revision>
  <dcterms:created xsi:type="dcterms:W3CDTF">2026-10-26T16:49:53.131Z</dcterms:created>
  <dcterms:modified xsi:type="dcterms:W3CDTF">2026-10-26T16:49:53.131Z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