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8DD" w:rsidRPr="00DB7D4C" w:rsidRDefault="005008DD" w:rsidP="005008DD">
      <w:pPr>
        <w:rPr>
          <w:rFonts w:ascii="Times New Roman" w:hAnsi="Times New Roman"/>
        </w:rPr>
      </w:pPr>
      <w:r w:rsidRPr="00DB7D4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CAC62B4" wp14:editId="7C538A73">
            <wp:simplePos x="0" y="0"/>
            <wp:positionH relativeFrom="page">
              <wp:posOffset>2120265</wp:posOffset>
            </wp:positionH>
            <wp:positionV relativeFrom="page">
              <wp:posOffset>704215</wp:posOffset>
            </wp:positionV>
            <wp:extent cx="3528060" cy="518160"/>
            <wp:effectExtent l="0" t="0" r="0" b="0"/>
            <wp:wrapSquare wrapText="bothSides"/>
            <wp:docPr id="2" name="Picture 5" descr="Image result for stony br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ony broo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9E27F4" w:rsidP="005008DD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ESE 345 -</w:t>
      </w:r>
      <w:r w:rsidR="005008DD" w:rsidRPr="00DB7D4C">
        <w:rPr>
          <w:rFonts w:ascii="Times New Roman" w:hAnsi="Times New Roman"/>
          <w:b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Computer Architecture</w:t>
      </w:r>
    </w:p>
    <w:p w:rsidR="005008DD" w:rsidRPr="00037958" w:rsidRDefault="00037958" w:rsidP="005008DD">
      <w:pPr>
        <w:jc w:val="center"/>
        <w:rPr>
          <w:rFonts w:ascii="Times New Roman" w:hAnsi="Times New Roman"/>
          <w:b/>
          <w:sz w:val="40"/>
          <w:szCs w:val="40"/>
        </w:rPr>
      </w:pPr>
      <w:r w:rsidRPr="00037958">
        <w:rPr>
          <w:rFonts w:ascii="Times New Roman" w:hAnsi="Times New Roman"/>
          <w:b/>
          <w:color w:val="000000"/>
          <w:sz w:val="40"/>
          <w:szCs w:val="40"/>
        </w:rPr>
        <w:t xml:space="preserve"> Prof. Mikhail </w:t>
      </w:r>
      <w:proofErr w:type="spellStart"/>
      <w:r w:rsidRPr="00037958">
        <w:rPr>
          <w:rFonts w:ascii="Times New Roman" w:hAnsi="Times New Roman"/>
          <w:b/>
          <w:color w:val="000000"/>
          <w:sz w:val="40"/>
          <w:szCs w:val="40"/>
        </w:rPr>
        <w:t>Dorojevets</w:t>
      </w:r>
      <w:proofErr w:type="spellEnd"/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76632F" w:rsidRDefault="0076632F" w:rsidP="005008DD">
      <w:pPr>
        <w:spacing w:line="240" w:lineRule="auto"/>
        <w:jc w:val="center"/>
        <w:rPr>
          <w:rFonts w:ascii="Times New Roman" w:hAnsi="Times New Roman"/>
          <w:b/>
          <w:i/>
          <w:sz w:val="72"/>
          <w:szCs w:val="72"/>
        </w:rPr>
      </w:pPr>
    </w:p>
    <w:p w:rsidR="00037958" w:rsidRDefault="00B1677D" w:rsidP="005008DD">
      <w:pPr>
        <w:spacing w:line="240" w:lineRule="auto"/>
        <w:jc w:val="center"/>
        <w:rPr>
          <w:rFonts w:ascii="Times New Roman" w:hAnsi="Times New Roman"/>
          <w:b/>
          <w:i/>
          <w:sz w:val="72"/>
          <w:szCs w:val="72"/>
        </w:rPr>
      </w:pPr>
      <w:r>
        <w:rPr>
          <w:rFonts w:ascii="Times New Roman" w:hAnsi="Times New Roman"/>
          <w:b/>
          <w:i/>
          <w:sz w:val="72"/>
          <w:szCs w:val="72"/>
        </w:rPr>
        <w:t>Pipelined Multimedia U</w:t>
      </w:r>
      <w:r w:rsidR="00037958" w:rsidRPr="00037958">
        <w:rPr>
          <w:rFonts w:ascii="Times New Roman" w:hAnsi="Times New Roman"/>
          <w:b/>
          <w:i/>
          <w:sz w:val="72"/>
          <w:szCs w:val="72"/>
        </w:rPr>
        <w:t>nit</w:t>
      </w: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By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Wilmer Suarez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&amp;</w:t>
      </w:r>
    </w:p>
    <w:p w:rsidR="00EE3605" w:rsidRDefault="005008DD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Himanshu Goel</w:t>
      </w: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76632F" w:rsidRDefault="0076632F" w:rsidP="00B45C6E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9E248A" w:rsidRDefault="009E248A" w:rsidP="00803B0D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Expected Results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A full project report including the goals, multimedia unit block diagram, design procedure, all </w:t>
      </w:r>
      <w:proofErr w:type="spellStart"/>
      <w:r w:rsidRPr="00803B0D">
        <w:rPr>
          <w:rFonts w:ascii="Times New Roman" w:eastAsia="Times New Roman" w:hAnsi="Times New Roman"/>
          <w:color w:val="000000"/>
        </w:rPr>
        <w:t>testbenches</w:t>
      </w:r>
      <w:proofErr w:type="spellEnd"/>
      <w:r w:rsidRPr="00803B0D">
        <w:rPr>
          <w:rFonts w:ascii="Times New Roman" w:eastAsia="Times New Roman" w:hAnsi="Times New Roman"/>
          <w:color w:val="000000"/>
        </w:rPr>
        <w:t>, conclusions,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the VHDL/Verilog source code</w:t>
      </w:r>
      <w:r w:rsidRPr="00803B0D">
        <w:rPr>
          <w:rFonts w:ascii="Times New Roman" w:eastAsia="Times New Roman" w:hAnsi="Times New Roman"/>
          <w:color w:val="000000"/>
        </w:rPr>
        <w:t> of the multimedia unit, and simulations results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in printed form</w:t>
      </w:r>
      <w:r w:rsidRPr="00803B0D">
        <w:rPr>
          <w:rFonts w:ascii="Times New Roman" w:eastAsia="Times New Roman" w:hAnsi="Times New Roman"/>
          <w:color w:val="000000"/>
        </w:rPr>
        <w:t> must be presented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at the start</w:t>
      </w:r>
      <w:r w:rsidRPr="00803B0D">
        <w:rPr>
          <w:rFonts w:ascii="Times New Roman" w:eastAsia="Times New Roman" w:hAnsi="Times New Roman"/>
          <w:color w:val="000000"/>
        </w:rPr>
        <w:t> of your 20-minute demonstration during a time slot assigned to your team by TA.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The </w:t>
      </w:r>
      <w:r w:rsidRPr="00803B0D">
        <w:rPr>
          <w:rFonts w:ascii="Times New Roman" w:eastAsia="Times New Roman" w:hAnsi="Times New Roman"/>
          <w:b/>
          <w:bCs/>
          <w:color w:val="000000"/>
        </w:rPr>
        <w:t>electronic version of the report</w:t>
      </w:r>
      <w:r w:rsidRPr="00803B0D">
        <w:rPr>
          <w:rFonts w:ascii="Times New Roman" w:eastAsia="Times New Roman" w:hAnsi="Times New Roman"/>
          <w:color w:val="000000"/>
        </w:rPr>
        <w:t> must be also sent to the TA &amp; Instructor before the start of the presentation.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Project presentation will not start without these printed and electronic documents submitted.</w:t>
      </w: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9E248A" w:rsidRDefault="009E248A" w:rsidP="009E248A">
      <w:pPr>
        <w:rPr>
          <w:rFonts w:ascii="Times New Roman" w:hAnsi="Times New Roman"/>
          <w:b/>
          <w:sz w:val="32"/>
        </w:rPr>
      </w:pPr>
    </w:p>
    <w:p w:rsidR="00803B0D" w:rsidRDefault="0029752C" w:rsidP="009E248A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Goals</w:t>
      </w:r>
    </w:p>
    <w:p w:rsidR="0029752C" w:rsidRDefault="0070385E" w:rsidP="00803B0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primary goal of this project </w:t>
      </w:r>
      <w:r w:rsidR="003C10CA">
        <w:rPr>
          <w:rFonts w:ascii="Times New Roman" w:hAnsi="Times New Roman"/>
          <w:sz w:val="24"/>
        </w:rPr>
        <w:t xml:space="preserve">was to demonstrate an understanding of the material covered in this class through implementation of a </w:t>
      </w:r>
      <w:r w:rsidR="000A7919">
        <w:rPr>
          <w:rFonts w:ascii="Times New Roman" w:hAnsi="Times New Roman"/>
          <w:sz w:val="24"/>
        </w:rPr>
        <w:t xml:space="preserve">3-stage pipelined </w:t>
      </w:r>
      <w:r w:rsidR="003C10CA">
        <w:rPr>
          <w:rFonts w:ascii="Times New Roman" w:hAnsi="Times New Roman"/>
          <w:sz w:val="24"/>
        </w:rPr>
        <w:t>multimedia processing unit for Single-Instruction Multiple-Data operations.</w:t>
      </w:r>
    </w:p>
    <w:p w:rsidR="00240CFE" w:rsidRPr="0070385E" w:rsidRDefault="00240CFE" w:rsidP="00803B0D">
      <w:pPr>
        <w:spacing w:line="240" w:lineRule="auto"/>
        <w:rPr>
          <w:rFonts w:ascii="Times New Roman" w:hAnsi="Times New Roman"/>
          <w:sz w:val="24"/>
        </w:rPr>
      </w:pPr>
    </w:p>
    <w:p w:rsidR="00F65F5F" w:rsidRDefault="00F65F5F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Multimedia Unit Block Diagram</w:t>
      </w:r>
    </w:p>
    <w:p w:rsidR="00F65F5F" w:rsidRDefault="00F65F5F" w:rsidP="00803B0D">
      <w:pPr>
        <w:spacing w:line="240" w:lineRule="auto"/>
        <w:rPr>
          <w:rFonts w:ascii="Times New Roman" w:hAnsi="Times New Roman"/>
          <w:sz w:val="28"/>
        </w:rPr>
      </w:pPr>
    </w:p>
    <w:p w:rsidR="009D0D2C" w:rsidRPr="009D0D2C" w:rsidRDefault="009D0D2C" w:rsidP="00803B0D">
      <w:pPr>
        <w:spacing w:line="240" w:lineRule="auto"/>
        <w:rPr>
          <w:rFonts w:ascii="Times New Roman" w:hAnsi="Times New Roman"/>
          <w:sz w:val="28"/>
        </w:rPr>
      </w:pPr>
    </w:p>
    <w:p w:rsidR="0029752C" w:rsidRDefault="0029752C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Design Process</w:t>
      </w:r>
    </w:p>
    <w:p w:rsidR="0029752C" w:rsidRDefault="00126CCF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Program Counter and </w:t>
      </w:r>
      <w:r w:rsidR="0029752C" w:rsidRPr="0029752C">
        <w:rPr>
          <w:rFonts w:ascii="Times New Roman" w:hAnsi="Times New Roman"/>
          <w:b/>
          <w:sz w:val="28"/>
        </w:rPr>
        <w:t>Instruction Buffer</w:t>
      </w:r>
    </w:p>
    <w:p w:rsidR="00126CCF" w:rsidRPr="0029752C" w:rsidRDefault="00383F62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126CCF">
        <w:rPr>
          <w:noProof/>
        </w:rPr>
        <w:drawing>
          <wp:inline distT="0" distB="0" distL="0" distR="0">
            <wp:extent cx="5817870" cy="2620586"/>
            <wp:effectExtent l="0" t="0" r="0" b="8890"/>
            <wp:docPr id="3" name="Picture 3" descr="C:\Users\Himanshu\AppData\Local\Microsoft\Windows\INetCache\Content.Word\Program_Counter___Instruction_Bu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\AppData\Local\Microsoft\Windows\INetCache\Content.Word\Program_Counter___Instruction_Buff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23" cy="26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62" w:rsidRDefault="00383F6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29752C" w:rsidRDefault="0029752C" w:rsidP="00803B0D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lastRenderedPageBreak/>
        <w:t>Pipeline Registers</w:t>
      </w:r>
    </w:p>
    <w:p w:rsidR="00DF7FDB" w:rsidRDefault="00126CCF" w:rsidP="00DF7FDB">
      <w:pPr>
        <w:spacing w:line="240" w:lineRule="auto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5661660" cy="5263145"/>
            <wp:effectExtent l="0" t="0" r="0" b="0"/>
            <wp:docPr id="4" name="Picture 4" descr="C:\Users\Himanshu\AppData\Local\Microsoft\Windows\INetCache\Content.Word\Pipeline_Regis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manshu\AppData\Local\Microsoft\Windows\INetCache\Content.Word\Pipeline_Regist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47" cy="52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BE" w:rsidRDefault="00DF7FDB" w:rsidP="00B976BE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pipeline registers, IF/ID and ID/ED&amp;WB, are used to separate the 3 stages of the datapath.  </w:t>
      </w:r>
      <w:r w:rsidR="004573D7">
        <w:rPr>
          <w:rFonts w:ascii="Times New Roman" w:hAnsi="Times New Roman"/>
          <w:sz w:val="24"/>
          <w:szCs w:val="24"/>
        </w:rPr>
        <w:t xml:space="preserve">The </w:t>
      </w:r>
      <w:r w:rsidR="009E248A">
        <w:rPr>
          <w:rFonts w:ascii="Times New Roman" w:hAnsi="Times New Roman"/>
          <w:sz w:val="24"/>
          <w:szCs w:val="24"/>
        </w:rPr>
        <w:t>registers are clock edge-sensitive (positive edge) to allow one instruction</w:t>
      </w:r>
      <w:r w:rsidR="00B976BE">
        <w:rPr>
          <w:rFonts w:ascii="Times New Roman" w:hAnsi="Times New Roman"/>
          <w:sz w:val="24"/>
          <w:szCs w:val="24"/>
        </w:rPr>
        <w:t xml:space="preserve"> to be processed at every stage, and one instruction to be completed every cycle </w:t>
      </w:r>
      <w:r w:rsidR="009E248A">
        <w:rPr>
          <w:rFonts w:ascii="Times New Roman" w:hAnsi="Times New Roman"/>
          <w:sz w:val="24"/>
          <w:szCs w:val="24"/>
        </w:rPr>
        <w:t xml:space="preserve">(after the initial 3 cycles). </w:t>
      </w:r>
    </w:p>
    <w:p w:rsidR="00B976BE" w:rsidRDefault="00B976BE" w:rsidP="00B976BE">
      <w:pPr>
        <w:spacing w:line="240" w:lineRule="auto"/>
        <w:ind w:firstLine="720"/>
        <w:rPr>
          <w:rFonts w:ascii="Times New Roman" w:hAnsi="Times New Roman"/>
          <w:b/>
          <w:sz w:val="28"/>
        </w:rPr>
      </w:pPr>
    </w:p>
    <w:p w:rsidR="00383F62" w:rsidRPr="00B976BE" w:rsidRDefault="00B976BE" w:rsidP="00B976BE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register receives instructions from the instruction buffer in the </w:t>
      </w:r>
      <w:r w:rsidRPr="00B976BE">
        <w:rPr>
          <w:rFonts w:ascii="Times New Roman" w:hAnsi="Times New Roman"/>
          <w:i/>
          <w:sz w:val="24"/>
          <w:szCs w:val="24"/>
        </w:rPr>
        <w:t>Instruction Fetch</w:t>
      </w:r>
      <w:r>
        <w:rPr>
          <w:rFonts w:ascii="Times New Roman" w:hAnsi="Times New Roman"/>
          <w:i/>
          <w:sz w:val="24"/>
          <w:szCs w:val="24"/>
        </w:rPr>
        <w:t xml:space="preserve"> (IF)</w:t>
      </w:r>
      <w:r w:rsidRPr="00B976BE">
        <w:rPr>
          <w:rFonts w:ascii="Times New Roman" w:hAnsi="Times New Roman"/>
          <w:i/>
          <w:sz w:val="24"/>
          <w:szCs w:val="24"/>
        </w:rPr>
        <w:t xml:space="preserve"> Stage </w:t>
      </w:r>
      <w:r>
        <w:rPr>
          <w:rFonts w:ascii="Times New Roman" w:hAnsi="Times New Roman"/>
          <w:sz w:val="24"/>
          <w:szCs w:val="24"/>
        </w:rPr>
        <w:t xml:space="preserve">and outputs an instruction after every positive edge of the clock. The instruction output is sent to the Decoder in the </w:t>
      </w:r>
      <w:r>
        <w:rPr>
          <w:rFonts w:ascii="Times New Roman" w:hAnsi="Times New Roman"/>
          <w:i/>
          <w:sz w:val="24"/>
          <w:szCs w:val="24"/>
        </w:rPr>
        <w:t>Instruction Decode (ID) Stage</w:t>
      </w:r>
      <w:r>
        <w:rPr>
          <w:rFonts w:ascii="Times New Roman" w:hAnsi="Times New Roman"/>
          <w:sz w:val="24"/>
          <w:szCs w:val="24"/>
        </w:rPr>
        <w:t xml:space="preserve">. </w:t>
      </w:r>
      <w:r w:rsidR="00383F62">
        <w:rPr>
          <w:rFonts w:ascii="Times New Roman" w:hAnsi="Times New Roman"/>
          <w:b/>
          <w:sz w:val="28"/>
        </w:rPr>
        <w:br w:type="page"/>
      </w: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Instruction Decoder and </w:t>
      </w:r>
      <w:r w:rsidRPr="0029752C">
        <w:rPr>
          <w:rFonts w:ascii="Times New Roman" w:hAnsi="Times New Roman"/>
          <w:b/>
          <w:sz w:val="28"/>
        </w:rPr>
        <w:t>Control Unit</w:t>
      </w: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5AE7A3D" wp14:editId="019436AD">
            <wp:extent cx="5524500" cy="6057900"/>
            <wp:effectExtent l="0" t="0" r="0" b="0"/>
            <wp:docPr id="7" name="Picture 7" descr="C:\Users\Himanshu\AppData\Local\Microsoft\Windows\INetCache\Content.Word\Decoder___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manshu\AppData\Local\Microsoft\Windows\INetCache\Content.Word\Decoder___Contr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E7" w:rsidRPr="001247E7" w:rsidRDefault="001247E7" w:rsidP="001247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Decoder (</w:t>
      </w:r>
      <w:r>
        <w:rPr>
          <w:rFonts w:ascii="Times New Roman" w:hAnsi="Times New Roman"/>
          <w:i/>
          <w:sz w:val="24"/>
          <w:szCs w:val="24"/>
        </w:rPr>
        <w:t>in the Instruction Decode (ID)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</w:rPr>
        <w:t xml:space="preserve"> Stage</w:t>
      </w:r>
      <w:r>
        <w:rPr>
          <w:rFonts w:ascii="Times New Roman" w:hAnsi="Times New Roman"/>
          <w:sz w:val="24"/>
          <w:szCs w:val="24"/>
        </w:rPr>
        <w:t>)</w:t>
      </w: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Register File</w:t>
      </w:r>
    </w:p>
    <w:p w:rsidR="001247E7" w:rsidRPr="0029752C" w:rsidRDefault="001247E7" w:rsidP="001247E7">
      <w:pPr>
        <w:spacing w:line="240" w:lineRule="auto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2B944B86" wp14:editId="73221252">
            <wp:extent cx="3581400" cy="4248150"/>
            <wp:effectExtent l="0" t="0" r="0" b="0"/>
            <wp:docPr id="5" name="Picture 5" descr="C:\Users\Himanshu\AppData\Local\Microsoft\Windows\INetCache\Content.Word\Register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anshu\AppData\Local\Microsoft\Windows\INetCache\Content.Word\Register_F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1247E7" w:rsidRDefault="001247E7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29752C" w:rsidRDefault="00126CCF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ALU 1, 2 and Load Immediate Shifter</w:t>
      </w:r>
    </w:p>
    <w:p w:rsidR="00126CCF" w:rsidRPr="0029752C" w:rsidRDefault="00126CCF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5943600" cy="4444314"/>
            <wp:effectExtent l="0" t="0" r="0" b="0"/>
            <wp:docPr id="6" name="Picture 6" descr="C:\Users\Himanshu\AppData\Local\Microsoft\Windows\INetCache\Content.Word\ALU_1_ALU_2___LI_Shi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manshu\AppData\Local\Microsoft\Windows\INetCache\Content.Word\ALU_1_ALU_2___LI_Shif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62" w:rsidRDefault="00383F6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29752C" w:rsidRDefault="0029752C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Multimedia Unit</w:t>
      </w:r>
    </w:p>
    <w:p w:rsidR="0029752C" w:rsidRDefault="0029752C" w:rsidP="0029752C">
      <w:pPr>
        <w:spacing w:line="240" w:lineRule="auto"/>
        <w:rPr>
          <w:rFonts w:ascii="Times New Roman" w:hAnsi="Times New Roman"/>
          <w:b/>
          <w:sz w:val="32"/>
        </w:rPr>
      </w:pPr>
    </w:p>
    <w:p w:rsidR="0029752C" w:rsidRDefault="0029752C" w:rsidP="0029752C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Test Conditions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Buffer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Register File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Program Counter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Pipeline Registers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1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2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Multiplexer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Load Immediate Shifter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Control Unit</w:t>
      </w:r>
    </w:p>
    <w:p w:rsid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Decoder</w:t>
      </w:r>
    </w:p>
    <w:p w:rsidR="0029752C" w:rsidRPr="0029752C" w:rsidRDefault="0029752C" w:rsidP="0029752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Multimedia Unit</w:t>
      </w:r>
    </w:p>
    <w:p w:rsidR="00D019A7" w:rsidRDefault="00D019A7" w:rsidP="009F4390">
      <w:pPr>
        <w:spacing w:line="240" w:lineRule="auto"/>
        <w:rPr>
          <w:rFonts w:ascii="Times New Roman" w:hAnsi="Times New Roman"/>
          <w:b/>
          <w:sz w:val="32"/>
        </w:rPr>
      </w:pPr>
    </w:p>
    <w:p w:rsidR="009F4390" w:rsidRDefault="009F4390" w:rsidP="009F4390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Conclusions and Discussion</w:t>
      </w:r>
    </w:p>
    <w:p w:rsidR="009F4390" w:rsidRPr="00186FBE" w:rsidRDefault="009F4390" w:rsidP="009F4390">
      <w:pPr>
        <w:spacing w:line="240" w:lineRule="auto"/>
        <w:rPr>
          <w:rFonts w:ascii="Times New Roman" w:hAnsi="Times New Roman"/>
          <w:sz w:val="24"/>
        </w:rPr>
      </w:pPr>
    </w:p>
    <w:p w:rsidR="0029752C" w:rsidRDefault="0029752C" w:rsidP="00803B0D">
      <w:pPr>
        <w:spacing w:line="240" w:lineRule="auto"/>
        <w:rPr>
          <w:rFonts w:ascii="Times New Roman" w:hAnsi="Times New Roman"/>
          <w:b/>
          <w:sz w:val="28"/>
        </w:rPr>
      </w:pPr>
    </w:p>
    <w:p w:rsidR="004621AC" w:rsidRDefault="008B2896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VHDL </w:t>
      </w:r>
      <w:r w:rsidR="004621AC">
        <w:rPr>
          <w:rFonts w:ascii="Times New Roman" w:hAnsi="Times New Roman"/>
          <w:b/>
          <w:sz w:val="32"/>
        </w:rPr>
        <w:t>Code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Buffer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Register File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Program Counter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Pipeline Registers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1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2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Multiplexer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lastRenderedPageBreak/>
        <w:t>Load Immediate Shifter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Control Unit</w:t>
      </w:r>
    </w:p>
    <w:p w:rsidR="00F456D8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Decoder</w:t>
      </w:r>
    </w:p>
    <w:p w:rsidR="00F456D8" w:rsidRPr="0029752C" w:rsidRDefault="00F456D8" w:rsidP="00F456D8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Multimedia Unit</w:t>
      </w:r>
    </w:p>
    <w:p w:rsidR="00F456D8" w:rsidRDefault="00F456D8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8B2896" w:rsidRDefault="008B2896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8B2896" w:rsidRDefault="008B2896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VHDL </w:t>
      </w:r>
      <w:proofErr w:type="spellStart"/>
      <w:r>
        <w:rPr>
          <w:rFonts w:ascii="Times New Roman" w:hAnsi="Times New Roman"/>
          <w:b/>
          <w:sz w:val="32"/>
        </w:rPr>
        <w:t>Testbenches</w:t>
      </w:r>
      <w:proofErr w:type="spellEnd"/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Buffer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Register File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Program Counter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Pipeline Registers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1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2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Multiplexer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Load Immediate Shifter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Control Unit</w:t>
      </w:r>
    </w:p>
    <w:p w:rsidR="003404B5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Decoder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Multimedia Unit</w:t>
      </w:r>
    </w:p>
    <w:p w:rsidR="009B51AC" w:rsidRDefault="009B51AC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3404B5" w:rsidRDefault="003404B5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3404B5" w:rsidRDefault="003404B5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Simulation Results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Buffer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Register File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Program Counter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Pipeline Registers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ALU 1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lastRenderedPageBreak/>
        <w:t>ALU 2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Multiplexer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Load Immediate Shifter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Control Unit</w:t>
      </w:r>
    </w:p>
    <w:p w:rsidR="003404B5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 w:rsidRPr="0029752C">
        <w:rPr>
          <w:rFonts w:ascii="Times New Roman" w:hAnsi="Times New Roman"/>
          <w:b/>
          <w:sz w:val="28"/>
        </w:rPr>
        <w:t>Instruction Decoder</w:t>
      </w:r>
    </w:p>
    <w:p w:rsidR="003404B5" w:rsidRPr="0029752C" w:rsidRDefault="003404B5" w:rsidP="003404B5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Multimedia Unit</w:t>
      </w:r>
    </w:p>
    <w:p w:rsidR="003404B5" w:rsidRDefault="003404B5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762AFA" w:rsidRDefault="00762AFA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RTL Design/Schematic</w:t>
      </w:r>
    </w:p>
    <w:p w:rsidR="003404B5" w:rsidRDefault="003404B5" w:rsidP="00803B0D">
      <w:pPr>
        <w:spacing w:line="240" w:lineRule="auto"/>
        <w:rPr>
          <w:rFonts w:ascii="Times New Roman" w:hAnsi="Times New Roman"/>
          <w:b/>
          <w:sz w:val="32"/>
        </w:rPr>
      </w:pPr>
    </w:p>
    <w:p w:rsidR="00D019A7" w:rsidRDefault="00D019A7" w:rsidP="00803B0D">
      <w:pPr>
        <w:spacing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Multimedia Unit Test Programs</w:t>
      </w:r>
    </w:p>
    <w:p w:rsidR="00D019A7" w:rsidRDefault="00D019A7" w:rsidP="00803B0D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2x2 Matrix Multiply</w:t>
      </w:r>
    </w:p>
    <w:p w:rsidR="00D019A7" w:rsidRPr="00D019A7" w:rsidRDefault="00D019A7" w:rsidP="00803B0D">
      <w:pPr>
        <w:spacing w:line="240" w:lineRule="auto"/>
        <w:rPr>
          <w:rFonts w:ascii="Times New Roman" w:hAnsi="Times New Roman"/>
          <w:b/>
          <w:sz w:val="28"/>
        </w:rPr>
      </w:pPr>
    </w:p>
    <w:sectPr w:rsidR="00D019A7" w:rsidRPr="00D0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2F11"/>
    <w:multiLevelType w:val="multilevel"/>
    <w:tmpl w:val="B2002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1788"/>
    <w:multiLevelType w:val="multilevel"/>
    <w:tmpl w:val="07B40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C3A04"/>
    <w:multiLevelType w:val="multilevel"/>
    <w:tmpl w:val="E95E6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57DBD"/>
    <w:multiLevelType w:val="multilevel"/>
    <w:tmpl w:val="23EEA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73497"/>
    <w:multiLevelType w:val="multilevel"/>
    <w:tmpl w:val="A2B6C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57EE2"/>
    <w:multiLevelType w:val="multilevel"/>
    <w:tmpl w:val="F25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046"/>
    <w:rsid w:val="00037958"/>
    <w:rsid w:val="000A7919"/>
    <w:rsid w:val="001247E7"/>
    <w:rsid w:val="00126CCF"/>
    <w:rsid w:val="00186FBE"/>
    <w:rsid w:val="00240CFE"/>
    <w:rsid w:val="0029752C"/>
    <w:rsid w:val="002D2977"/>
    <w:rsid w:val="003404B5"/>
    <w:rsid w:val="00383F62"/>
    <w:rsid w:val="003C10CA"/>
    <w:rsid w:val="004573D7"/>
    <w:rsid w:val="004621AC"/>
    <w:rsid w:val="004A2D22"/>
    <w:rsid w:val="005008DD"/>
    <w:rsid w:val="0070385E"/>
    <w:rsid w:val="00762AFA"/>
    <w:rsid w:val="0076632F"/>
    <w:rsid w:val="00803B0D"/>
    <w:rsid w:val="008B2896"/>
    <w:rsid w:val="009B51AC"/>
    <w:rsid w:val="009D0D2C"/>
    <w:rsid w:val="009E248A"/>
    <w:rsid w:val="009E27F4"/>
    <w:rsid w:val="009F4390"/>
    <w:rsid w:val="00B105B6"/>
    <w:rsid w:val="00B1677D"/>
    <w:rsid w:val="00B45C6E"/>
    <w:rsid w:val="00B976BE"/>
    <w:rsid w:val="00D019A7"/>
    <w:rsid w:val="00DC3BD0"/>
    <w:rsid w:val="00DC3D95"/>
    <w:rsid w:val="00DD034E"/>
    <w:rsid w:val="00DD1075"/>
    <w:rsid w:val="00DF7FDB"/>
    <w:rsid w:val="00F23046"/>
    <w:rsid w:val="00F456D8"/>
    <w:rsid w:val="00F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686B"/>
  <w15:chartTrackingRefBased/>
  <w15:docId w15:val="{24853922-1339-415E-BBBC-63DBEB3F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8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3"/>
    <w:qFormat/>
    <w:rsid w:val="005008DD"/>
    <w:pPr>
      <w:numPr>
        <w:ilvl w:val="1"/>
      </w:numPr>
      <w:spacing w:after="0" w:line="240" w:lineRule="auto"/>
      <w:contextualSpacing/>
    </w:pPr>
    <w:rPr>
      <w:color w:val="7F7F7F"/>
      <w:sz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008DD"/>
    <w:rPr>
      <w:rFonts w:eastAsiaTheme="minorEastAsia" w:cs="Times New Roman"/>
      <w:color w:val="7F7F7F"/>
      <w:sz w:val="36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45C6E"/>
  </w:style>
  <w:style w:type="character" w:customStyle="1" w:styleId="grame">
    <w:name w:val="grame"/>
    <w:basedOn w:val="DefaultParagraphFont"/>
    <w:rsid w:val="00B45C6E"/>
  </w:style>
  <w:style w:type="character" w:customStyle="1" w:styleId="spelle">
    <w:name w:val="spelle"/>
    <w:basedOn w:val="DefaultParagraphFont"/>
    <w:rsid w:val="00B4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</dc:creator>
  <cp:keywords/>
  <dc:description/>
  <cp:lastModifiedBy>Wilmer Suarez</cp:lastModifiedBy>
  <cp:revision>31</cp:revision>
  <dcterms:created xsi:type="dcterms:W3CDTF">2017-11-01T21:26:00Z</dcterms:created>
  <dcterms:modified xsi:type="dcterms:W3CDTF">2017-12-03T15:55:00Z</dcterms:modified>
</cp:coreProperties>
</file>