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9DEE" w14:textId="77777777" w:rsidR="00DC1DDC" w:rsidRDefault="00DC1DDC" w:rsidP="006816F2">
      <w:pPr>
        <w:spacing w:before="156" w:after="156"/>
      </w:pPr>
      <w:bookmarkStart w:id="0" w:name="_Hlk35374556"/>
      <w:bookmarkEnd w:id="0"/>
    </w:p>
    <w:p w14:paraId="49057BC4" w14:textId="75AE1F8C" w:rsidR="006816F2" w:rsidRDefault="00851822" w:rsidP="006816F2">
      <w:pPr>
        <w:spacing w:before="156" w:after="156"/>
        <w:jc w:val="center"/>
      </w:pPr>
      <w:r>
        <w:rPr>
          <w:rFonts w:ascii="楷体_GB2312" w:eastAsia="楷体_GB2312" w:hint="eastAsia"/>
          <w:b/>
          <w:sz w:val="28"/>
          <w:szCs w:val="28"/>
        </w:rPr>
        <w:t>作业一</w:t>
      </w:r>
    </w:p>
    <w:p w14:paraId="7269F2E7" w14:textId="77777777" w:rsidR="006816F2" w:rsidRDefault="006816F2" w:rsidP="006816F2">
      <w:pPr>
        <w:spacing w:before="156" w:after="156"/>
      </w:pPr>
      <w:r w:rsidRPr="00C26F50">
        <w:rPr>
          <w:rFonts w:hint="eastAsia"/>
        </w:rPr>
        <w:t>1-1</w:t>
      </w:r>
      <w:r w:rsidRPr="00C26F50">
        <w:rPr>
          <w:rFonts w:hint="eastAsia"/>
        </w:rPr>
        <w:t>．</w:t>
      </w:r>
      <w:r w:rsidR="00AB30CD">
        <w:rPr>
          <w:rFonts w:hint="eastAsia"/>
        </w:rPr>
        <w:t>什么是计算机网络，给出计算机网络中常用的网络设备，并说明其功能或作用</w:t>
      </w:r>
      <w:r w:rsidRPr="00C26F50">
        <w:rPr>
          <w:rFonts w:hint="eastAsia"/>
        </w:rPr>
        <w:t>。</w:t>
      </w:r>
    </w:p>
    <w:p w14:paraId="65988CEA" w14:textId="77777777" w:rsidR="00C55C17" w:rsidRDefault="00C55C17" w:rsidP="006816F2">
      <w:pPr>
        <w:spacing w:before="156" w:after="156"/>
      </w:pPr>
      <w:r>
        <w:rPr>
          <w:rFonts w:hint="eastAsia"/>
        </w:rPr>
        <w:t>答：计算机网络就是通信线路和通信设备将分布在不同地点的具有独立功能的多个计算机系统互相连接起来，在网络软件的支持下实现彼此之间的数据通信和资源共享的系统。</w:t>
      </w:r>
    </w:p>
    <w:p w14:paraId="2862D6BC" w14:textId="77777777" w:rsidR="00C55C17" w:rsidRDefault="00752682" w:rsidP="006816F2">
      <w:pPr>
        <w:spacing w:before="156" w:after="156"/>
      </w:pPr>
      <w:r>
        <w:rPr>
          <w:rFonts w:hint="eastAsia"/>
        </w:rPr>
        <w:t>常用网络设备：</w:t>
      </w:r>
    </w:p>
    <w:p w14:paraId="72D4A916" w14:textId="77777777" w:rsidR="00752682" w:rsidRDefault="00752682" w:rsidP="00752682">
      <w:pPr>
        <w:pStyle w:val="a6"/>
        <w:numPr>
          <w:ilvl w:val="0"/>
          <w:numId w:val="1"/>
        </w:numPr>
        <w:spacing w:before="156" w:after="156"/>
        <w:ind w:firstLineChars="0"/>
      </w:pPr>
      <w:r>
        <w:rPr>
          <w:rFonts w:hint="eastAsia"/>
        </w:rPr>
        <w:t>客户机</w:t>
      </w:r>
    </w:p>
    <w:p w14:paraId="63679312" w14:textId="77777777" w:rsidR="000F0B83" w:rsidRDefault="000F0B83" w:rsidP="000F0B83">
      <w:pPr>
        <w:pStyle w:val="a6"/>
        <w:spacing w:before="156" w:after="156"/>
        <w:ind w:left="720" w:firstLineChars="0" w:firstLine="0"/>
      </w:pPr>
      <w:r>
        <w:rPr>
          <w:rFonts w:hint="eastAsia"/>
        </w:rPr>
        <w:t>客户机又称用户工作站，是用户与网络打交道的设备，一般由用户</w:t>
      </w:r>
      <w:r>
        <w:rPr>
          <w:rFonts w:hint="eastAsia"/>
        </w:rPr>
        <w:t>P</w:t>
      </w:r>
      <w:r>
        <w:t>C</w:t>
      </w:r>
      <w:r>
        <w:rPr>
          <w:rFonts w:hint="eastAsia"/>
        </w:rPr>
        <w:t>承担，每一个客户机都在运行在它自己的、并为服务器所认可的操作系统环境中。客户机主要通过服务器享受网络上提供的各种资源。</w:t>
      </w:r>
    </w:p>
    <w:p w14:paraId="178210E7" w14:textId="77777777" w:rsidR="00752682" w:rsidRDefault="00752682" w:rsidP="00752682">
      <w:pPr>
        <w:pStyle w:val="a6"/>
        <w:numPr>
          <w:ilvl w:val="0"/>
          <w:numId w:val="1"/>
        </w:numPr>
        <w:spacing w:before="156" w:after="156"/>
        <w:ind w:firstLineChars="0"/>
      </w:pPr>
      <w:r>
        <w:rPr>
          <w:rFonts w:hint="eastAsia"/>
        </w:rPr>
        <w:t>数据传输介质</w:t>
      </w:r>
    </w:p>
    <w:p w14:paraId="73CF2EF4" w14:textId="77777777" w:rsidR="000F0B83" w:rsidRDefault="000F0B83" w:rsidP="000F0B83">
      <w:pPr>
        <w:pStyle w:val="a6"/>
        <w:spacing w:before="156" w:after="156"/>
        <w:ind w:left="720" w:firstLineChars="0" w:firstLine="0"/>
      </w:pPr>
      <w:r>
        <w:rPr>
          <w:rFonts w:hint="eastAsia"/>
        </w:rPr>
        <w:t>功能：网络中传输信息的载体。</w:t>
      </w:r>
    </w:p>
    <w:p w14:paraId="6E4939F4" w14:textId="77777777" w:rsidR="00752682" w:rsidRDefault="00752682" w:rsidP="00752682">
      <w:pPr>
        <w:pStyle w:val="a6"/>
        <w:numPr>
          <w:ilvl w:val="0"/>
          <w:numId w:val="1"/>
        </w:numPr>
        <w:spacing w:before="156" w:after="156"/>
        <w:ind w:firstLineChars="0"/>
      </w:pPr>
      <w:r>
        <w:rPr>
          <w:rFonts w:hint="eastAsia"/>
        </w:rPr>
        <w:t>网络接口单元</w:t>
      </w:r>
      <w:r w:rsidR="00AF5D13">
        <w:rPr>
          <w:rFonts w:hint="eastAsia"/>
        </w:rPr>
        <w:t>、通信控制器、网卡</w:t>
      </w:r>
    </w:p>
    <w:p w14:paraId="0A413477" w14:textId="77777777" w:rsidR="00AF5D13" w:rsidRDefault="00AF5D13" w:rsidP="00AF5D13">
      <w:pPr>
        <w:pStyle w:val="a6"/>
        <w:spacing w:before="156" w:after="156"/>
        <w:ind w:left="720" w:firstLineChars="0" w:firstLine="0"/>
      </w:pPr>
      <w:r>
        <w:rPr>
          <w:rFonts w:hint="eastAsia"/>
        </w:rPr>
        <w:t>功能：通信管理与控制，保证通信对用户的透明性</w:t>
      </w:r>
    </w:p>
    <w:p w14:paraId="02865F39" w14:textId="77777777" w:rsidR="00AF5D13" w:rsidRDefault="00AF5D13" w:rsidP="00AF5D13">
      <w:pPr>
        <w:pStyle w:val="a6"/>
        <w:numPr>
          <w:ilvl w:val="0"/>
          <w:numId w:val="1"/>
        </w:numPr>
        <w:spacing w:before="156" w:after="156"/>
        <w:ind w:firstLineChars="0"/>
      </w:pPr>
      <w:r>
        <w:rPr>
          <w:rFonts w:hint="eastAsia"/>
        </w:rPr>
        <w:t>交换机</w:t>
      </w:r>
    </w:p>
    <w:p w14:paraId="77FFC4B4" w14:textId="77777777" w:rsidR="00AF5D13" w:rsidRDefault="00AF5D13" w:rsidP="00AF5D13">
      <w:pPr>
        <w:pStyle w:val="a6"/>
        <w:spacing w:before="156" w:after="156"/>
        <w:ind w:left="720" w:firstLineChars="0" w:firstLine="0"/>
      </w:pPr>
      <w:r>
        <w:rPr>
          <w:rFonts w:hint="eastAsia"/>
        </w:rPr>
        <w:t>主要作用：提供多个端口，链接多台设备，实现数据转接（交换）</w:t>
      </w:r>
    </w:p>
    <w:p w14:paraId="2A2A13AC" w14:textId="77777777" w:rsidR="00AF5D13" w:rsidRDefault="00AF5D13" w:rsidP="00E92E69">
      <w:pPr>
        <w:pStyle w:val="a6"/>
        <w:numPr>
          <w:ilvl w:val="0"/>
          <w:numId w:val="1"/>
        </w:numPr>
        <w:spacing w:before="156" w:after="156"/>
        <w:ind w:firstLineChars="0"/>
      </w:pPr>
      <w:r>
        <w:rPr>
          <w:rFonts w:hint="eastAsia"/>
        </w:rPr>
        <w:t>服务器</w:t>
      </w:r>
    </w:p>
    <w:p w14:paraId="2B4175A4" w14:textId="77777777" w:rsidR="00AF5D13" w:rsidRDefault="00AF5D13" w:rsidP="00AF5D13">
      <w:pPr>
        <w:pStyle w:val="a6"/>
        <w:spacing w:before="156" w:after="156"/>
        <w:ind w:left="720" w:firstLineChars="0" w:firstLine="0"/>
      </w:pPr>
      <w:r>
        <w:rPr>
          <w:rFonts w:hint="eastAsia"/>
        </w:rPr>
        <w:t>作用：为网络用户提供各种资源和服务</w:t>
      </w:r>
    </w:p>
    <w:p w14:paraId="094AEB59" w14:textId="77777777" w:rsidR="00AF5D13" w:rsidRDefault="00AF5D13" w:rsidP="00AF5D13">
      <w:pPr>
        <w:pStyle w:val="a6"/>
        <w:numPr>
          <w:ilvl w:val="0"/>
          <w:numId w:val="1"/>
        </w:numPr>
        <w:spacing w:before="156" w:after="156"/>
        <w:ind w:firstLineChars="0"/>
      </w:pPr>
      <w:r>
        <w:rPr>
          <w:rFonts w:hint="eastAsia"/>
        </w:rPr>
        <w:t>网络互联设备</w:t>
      </w:r>
    </w:p>
    <w:p w14:paraId="1A3375D9" w14:textId="77777777" w:rsidR="00AB30CD" w:rsidRDefault="00B559A9" w:rsidP="00AF5D13">
      <w:pPr>
        <w:spacing w:before="156" w:after="156"/>
      </w:pPr>
      <w:r>
        <w:t xml:space="preserve">1-2. </w:t>
      </w:r>
      <w:r w:rsidR="00AB30CD">
        <w:rPr>
          <w:rFonts w:hint="eastAsia"/>
        </w:rPr>
        <w:t>从网络的覆盖范围和</w:t>
      </w:r>
      <w:r w:rsidR="00AB30CD" w:rsidRPr="00AB30CD">
        <w:rPr>
          <w:rFonts w:hint="eastAsia"/>
        </w:rPr>
        <w:t>拓扑结构</w:t>
      </w:r>
      <w:r w:rsidR="00AB30CD">
        <w:rPr>
          <w:rFonts w:hint="eastAsia"/>
        </w:rPr>
        <w:t>两个角度分别给出</w:t>
      </w:r>
      <w:r w:rsidR="00AB30CD" w:rsidRPr="00AB30CD">
        <w:rPr>
          <w:rFonts w:hint="eastAsia"/>
        </w:rPr>
        <w:t>计算机网络的分类</w:t>
      </w:r>
      <w:r w:rsidR="00AB30CD">
        <w:rPr>
          <w:rFonts w:hint="eastAsia"/>
        </w:rPr>
        <w:t>情况</w:t>
      </w:r>
    </w:p>
    <w:p w14:paraId="433CC85E" w14:textId="77777777" w:rsidR="00DA3108" w:rsidRDefault="00DA3108" w:rsidP="00AF5D13">
      <w:pPr>
        <w:spacing w:before="156" w:after="156"/>
      </w:pPr>
      <w:r>
        <w:rPr>
          <w:rFonts w:hint="eastAsia"/>
        </w:rPr>
        <w:t>答：覆盖范围：广域网、局域网、城域网、个人区域网、互联网</w:t>
      </w:r>
    </w:p>
    <w:p w14:paraId="0DDFA361" w14:textId="77777777" w:rsidR="00DA3108" w:rsidRPr="00DA3108" w:rsidRDefault="00DA3108" w:rsidP="00AF5D13">
      <w:pPr>
        <w:spacing w:before="156" w:after="156"/>
      </w:pPr>
      <w:r>
        <w:rPr>
          <w:rFonts w:hint="eastAsia"/>
        </w:rPr>
        <w:t xml:space="preserve"> </w:t>
      </w:r>
      <w:r>
        <w:t xml:space="preserve">   </w:t>
      </w:r>
      <w:r>
        <w:rPr>
          <w:rFonts w:hint="eastAsia"/>
        </w:rPr>
        <w:t>拓扑结构：</w:t>
      </w:r>
      <w:r w:rsidR="00606258">
        <w:rPr>
          <w:rFonts w:hint="eastAsia"/>
        </w:rPr>
        <w:t>星形结构、树形结构、环形结构、总线式结构、分布式结构</w:t>
      </w:r>
    </w:p>
    <w:p w14:paraId="578B82EC" w14:textId="77777777" w:rsidR="006816F2" w:rsidRDefault="006816F2" w:rsidP="006816F2">
      <w:pPr>
        <w:spacing w:before="156" w:after="156"/>
      </w:pPr>
      <w:r w:rsidRPr="00C26F50">
        <w:rPr>
          <w:rFonts w:hint="eastAsia"/>
        </w:rPr>
        <w:t>1-3</w:t>
      </w:r>
      <w:r w:rsidRPr="00C26F50">
        <w:rPr>
          <w:rFonts w:hint="eastAsia"/>
        </w:rPr>
        <w:t>．简述</w:t>
      </w:r>
      <w:r w:rsidR="00AB30CD">
        <w:rPr>
          <w:rFonts w:hint="eastAsia"/>
        </w:rPr>
        <w:t>T</w:t>
      </w:r>
      <w:r w:rsidR="00AB30CD">
        <w:t>CP/IP</w:t>
      </w:r>
      <w:r w:rsidR="00AB30CD">
        <w:rPr>
          <w:rFonts w:hint="eastAsia"/>
        </w:rPr>
        <w:t>网络</w:t>
      </w:r>
      <w:r w:rsidRPr="00C26F50">
        <w:rPr>
          <w:rFonts w:hint="eastAsia"/>
        </w:rPr>
        <w:t>体系结构</w:t>
      </w:r>
      <w:r w:rsidR="00A62AB3">
        <w:rPr>
          <w:rFonts w:hint="eastAsia"/>
        </w:rPr>
        <w:t>模型，并简要说明其</w:t>
      </w:r>
      <w:r w:rsidRPr="00C26F50">
        <w:rPr>
          <w:rFonts w:hint="eastAsia"/>
        </w:rPr>
        <w:t>中各层的</w:t>
      </w:r>
      <w:r w:rsidR="00A62AB3">
        <w:rPr>
          <w:rFonts w:hint="eastAsia"/>
        </w:rPr>
        <w:t>主要</w:t>
      </w:r>
      <w:r w:rsidRPr="00C26F50">
        <w:rPr>
          <w:rFonts w:hint="eastAsia"/>
        </w:rPr>
        <w:t>功能。</w:t>
      </w:r>
    </w:p>
    <w:p w14:paraId="1E2A8AE7" w14:textId="77777777" w:rsidR="00606258" w:rsidRDefault="00606258" w:rsidP="006816F2">
      <w:pPr>
        <w:spacing w:before="156" w:after="156"/>
      </w:pPr>
      <w:r>
        <w:rPr>
          <w:rFonts w:hint="eastAsia"/>
        </w:rPr>
        <w:t>应用层</w:t>
      </w:r>
      <w:r w:rsidR="00265CD5">
        <w:rPr>
          <w:rFonts w:hint="eastAsia"/>
        </w:rPr>
        <w:t>：提供各种规范的网络应用和服务。</w:t>
      </w:r>
    </w:p>
    <w:p w14:paraId="611F7A5C" w14:textId="77777777" w:rsidR="00606258" w:rsidRDefault="00606258" w:rsidP="006816F2">
      <w:pPr>
        <w:spacing w:before="156" w:after="156"/>
      </w:pPr>
      <w:r>
        <w:rPr>
          <w:rFonts w:hint="eastAsia"/>
        </w:rPr>
        <w:t>运输层</w:t>
      </w:r>
      <w:r w:rsidR="00265CD5">
        <w:rPr>
          <w:rFonts w:hint="eastAsia"/>
        </w:rPr>
        <w:t>：为通信双方的主机提供端到端的服务。</w:t>
      </w:r>
    </w:p>
    <w:p w14:paraId="0FA60F57" w14:textId="77777777" w:rsidR="00606258" w:rsidRDefault="00606258" w:rsidP="006816F2">
      <w:pPr>
        <w:spacing w:before="156" w:after="156"/>
      </w:pPr>
      <w:r>
        <w:rPr>
          <w:rFonts w:hint="eastAsia"/>
        </w:rPr>
        <w:t>网际层</w:t>
      </w:r>
      <w:r w:rsidR="00265CD5">
        <w:rPr>
          <w:rFonts w:hint="eastAsia"/>
        </w:rPr>
        <w:t>：用于实现数据分组跨通信子网进行传输的管理和控制。</w:t>
      </w:r>
    </w:p>
    <w:p w14:paraId="70A73001" w14:textId="77777777" w:rsidR="00606258" w:rsidRDefault="00606258" w:rsidP="006816F2">
      <w:pPr>
        <w:spacing w:before="156" w:after="156"/>
      </w:pPr>
      <w:r>
        <w:rPr>
          <w:rFonts w:hint="eastAsia"/>
        </w:rPr>
        <w:t>网络接口层</w:t>
      </w:r>
      <w:r w:rsidR="00265CD5">
        <w:rPr>
          <w:rFonts w:hint="eastAsia"/>
        </w:rPr>
        <w:t>：是所有联网的计算机系统和通信设备都能从接口上兼容，并使这些接口的定义独立于厂商的设备，按某种规程组织每条数据链上的数据传输，提高可靠性，无差错的数据传输质量。</w:t>
      </w:r>
    </w:p>
    <w:p w14:paraId="58E9876E" w14:textId="77777777" w:rsidR="00A62AB3" w:rsidRPr="00D147BF" w:rsidRDefault="00A62AB3" w:rsidP="00A62AB3">
      <w:pPr>
        <w:spacing w:before="156" w:after="156"/>
        <w:rPr>
          <w:sz w:val="24"/>
        </w:rPr>
      </w:pPr>
      <w:r>
        <w:t xml:space="preserve">1-4. </w:t>
      </w:r>
      <w:r w:rsidRPr="00D147BF">
        <w:rPr>
          <w:rFonts w:hint="eastAsia"/>
          <w:sz w:val="24"/>
        </w:rPr>
        <w:t>假定要用</w:t>
      </w:r>
      <w:r w:rsidRPr="00D147BF">
        <w:rPr>
          <w:rFonts w:hint="eastAsia"/>
          <w:sz w:val="24"/>
        </w:rPr>
        <w:t>3kHz</w:t>
      </w:r>
      <w:r w:rsidRPr="00D147BF">
        <w:rPr>
          <w:rFonts w:hint="eastAsia"/>
          <w:sz w:val="24"/>
        </w:rPr>
        <w:t>带宽的电话信道传输数据，假定信噪比为</w:t>
      </w:r>
      <w:r w:rsidRPr="00D147BF">
        <w:rPr>
          <w:rFonts w:hint="eastAsia"/>
          <w:sz w:val="24"/>
        </w:rPr>
        <w:t>31</w:t>
      </w:r>
      <w:r w:rsidRPr="00D147BF">
        <w:rPr>
          <w:rFonts w:hint="eastAsia"/>
          <w:sz w:val="24"/>
        </w:rPr>
        <w:t>，试问这个信道的最高传输速率为多少？</w:t>
      </w:r>
    </w:p>
    <w:p w14:paraId="11FD648D" w14:textId="77777777" w:rsidR="00A62AB3" w:rsidRPr="00BC2145" w:rsidRDefault="00265CD5" w:rsidP="006816F2">
      <w:pPr>
        <w:spacing w:before="156" w:after="156"/>
      </w:pPr>
      <w:r>
        <w:rPr>
          <w:rFonts w:hint="eastAsia"/>
        </w:rPr>
        <w:lastRenderedPageBreak/>
        <w:t>答：</w:t>
      </w:r>
      <w:r>
        <w:rPr>
          <w:noProof/>
        </w:rPr>
        <w:drawing>
          <wp:inline distT="0" distB="0" distL="0" distR="0" wp14:anchorId="410723AE" wp14:editId="49F0955D">
            <wp:extent cx="2424722" cy="3233062"/>
            <wp:effectExtent l="0" t="4128"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17215509.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437958" cy="3250710"/>
                    </a:xfrm>
                    <a:prstGeom prst="rect">
                      <a:avLst/>
                    </a:prstGeom>
                  </pic:spPr>
                </pic:pic>
              </a:graphicData>
            </a:graphic>
          </wp:inline>
        </w:drawing>
      </w:r>
    </w:p>
    <w:sectPr w:rsidR="00A62AB3" w:rsidRPr="00BC2145" w:rsidSect="00DC1D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8092" w14:textId="77777777" w:rsidR="00AB0D2B" w:rsidRDefault="00AB0D2B" w:rsidP="00851822">
      <w:pPr>
        <w:spacing w:before="120" w:after="120" w:line="240" w:lineRule="auto"/>
      </w:pPr>
      <w:r>
        <w:separator/>
      </w:r>
    </w:p>
  </w:endnote>
  <w:endnote w:type="continuationSeparator" w:id="0">
    <w:p w14:paraId="40BDDCC3" w14:textId="77777777" w:rsidR="00AB0D2B" w:rsidRDefault="00AB0D2B" w:rsidP="0085182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9C1E" w14:textId="77777777" w:rsidR="00851822" w:rsidRDefault="00851822">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0743" w14:textId="77777777" w:rsidR="00851822" w:rsidRDefault="00851822">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A3A1" w14:textId="77777777" w:rsidR="00851822" w:rsidRDefault="00851822">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D69A" w14:textId="77777777" w:rsidR="00AB0D2B" w:rsidRDefault="00AB0D2B" w:rsidP="00851822">
      <w:pPr>
        <w:spacing w:before="120" w:after="120" w:line="240" w:lineRule="auto"/>
      </w:pPr>
      <w:r>
        <w:separator/>
      </w:r>
    </w:p>
  </w:footnote>
  <w:footnote w:type="continuationSeparator" w:id="0">
    <w:p w14:paraId="183AE42F" w14:textId="77777777" w:rsidR="00AB0D2B" w:rsidRDefault="00AB0D2B" w:rsidP="0085182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A40" w14:textId="77777777" w:rsidR="00851822" w:rsidRDefault="00851822">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F3DC" w14:textId="77777777" w:rsidR="00851822" w:rsidRDefault="00851822">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5610" w14:textId="77777777" w:rsidR="00851822" w:rsidRDefault="00851822">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381B"/>
    <w:multiLevelType w:val="hybridMultilevel"/>
    <w:tmpl w:val="FEDE18E0"/>
    <w:lvl w:ilvl="0" w:tplc="31A034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866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F2"/>
    <w:rsid w:val="00026AF4"/>
    <w:rsid w:val="000319DB"/>
    <w:rsid w:val="000405A8"/>
    <w:rsid w:val="0005246F"/>
    <w:rsid w:val="0005478F"/>
    <w:rsid w:val="000754E8"/>
    <w:rsid w:val="00090148"/>
    <w:rsid w:val="00094F2E"/>
    <w:rsid w:val="00096147"/>
    <w:rsid w:val="000F0B83"/>
    <w:rsid w:val="000F4281"/>
    <w:rsid w:val="00101BE6"/>
    <w:rsid w:val="00107AE1"/>
    <w:rsid w:val="00113444"/>
    <w:rsid w:val="00130760"/>
    <w:rsid w:val="001B3B15"/>
    <w:rsid w:val="001E3237"/>
    <w:rsid w:val="0021043D"/>
    <w:rsid w:val="00211B3A"/>
    <w:rsid w:val="00212FB6"/>
    <w:rsid w:val="0021448E"/>
    <w:rsid w:val="00236E58"/>
    <w:rsid w:val="00262E81"/>
    <w:rsid w:val="00265CD5"/>
    <w:rsid w:val="002B4741"/>
    <w:rsid w:val="002B723F"/>
    <w:rsid w:val="002D717C"/>
    <w:rsid w:val="002E13C8"/>
    <w:rsid w:val="002E3D3C"/>
    <w:rsid w:val="002F75BB"/>
    <w:rsid w:val="003122B3"/>
    <w:rsid w:val="00314A15"/>
    <w:rsid w:val="00325A8C"/>
    <w:rsid w:val="00346394"/>
    <w:rsid w:val="003D20C8"/>
    <w:rsid w:val="003D6305"/>
    <w:rsid w:val="003D6717"/>
    <w:rsid w:val="00400B01"/>
    <w:rsid w:val="00402957"/>
    <w:rsid w:val="0041007A"/>
    <w:rsid w:val="00421444"/>
    <w:rsid w:val="00421978"/>
    <w:rsid w:val="00436D66"/>
    <w:rsid w:val="00492D0B"/>
    <w:rsid w:val="004C5529"/>
    <w:rsid w:val="004D108E"/>
    <w:rsid w:val="005223E9"/>
    <w:rsid w:val="00544675"/>
    <w:rsid w:val="005461C8"/>
    <w:rsid w:val="00553802"/>
    <w:rsid w:val="0055654D"/>
    <w:rsid w:val="00561006"/>
    <w:rsid w:val="00592194"/>
    <w:rsid w:val="005952A7"/>
    <w:rsid w:val="005D4A09"/>
    <w:rsid w:val="00606258"/>
    <w:rsid w:val="006331F2"/>
    <w:rsid w:val="00642B51"/>
    <w:rsid w:val="006816F2"/>
    <w:rsid w:val="0068635C"/>
    <w:rsid w:val="006A37C3"/>
    <w:rsid w:val="006C0315"/>
    <w:rsid w:val="006D2593"/>
    <w:rsid w:val="006F3D93"/>
    <w:rsid w:val="00700ADD"/>
    <w:rsid w:val="00716A6B"/>
    <w:rsid w:val="007173B2"/>
    <w:rsid w:val="00743230"/>
    <w:rsid w:val="00752682"/>
    <w:rsid w:val="00766360"/>
    <w:rsid w:val="00774981"/>
    <w:rsid w:val="0079001E"/>
    <w:rsid w:val="007C0D3B"/>
    <w:rsid w:val="007E1C19"/>
    <w:rsid w:val="007F7E36"/>
    <w:rsid w:val="00813838"/>
    <w:rsid w:val="00817887"/>
    <w:rsid w:val="0084675B"/>
    <w:rsid w:val="00851822"/>
    <w:rsid w:val="00870997"/>
    <w:rsid w:val="0087661A"/>
    <w:rsid w:val="008A1C24"/>
    <w:rsid w:val="008A6D1A"/>
    <w:rsid w:val="008D7B84"/>
    <w:rsid w:val="00900AD7"/>
    <w:rsid w:val="009816C8"/>
    <w:rsid w:val="009A124D"/>
    <w:rsid w:val="009C6451"/>
    <w:rsid w:val="009F721B"/>
    <w:rsid w:val="00A079D0"/>
    <w:rsid w:val="00A15BB5"/>
    <w:rsid w:val="00A62AB3"/>
    <w:rsid w:val="00A654C2"/>
    <w:rsid w:val="00A670FF"/>
    <w:rsid w:val="00AB0D2B"/>
    <w:rsid w:val="00AB30CD"/>
    <w:rsid w:val="00AB5E61"/>
    <w:rsid w:val="00AD15D3"/>
    <w:rsid w:val="00AF5D13"/>
    <w:rsid w:val="00B10829"/>
    <w:rsid w:val="00B141BE"/>
    <w:rsid w:val="00B32D11"/>
    <w:rsid w:val="00B3539E"/>
    <w:rsid w:val="00B53531"/>
    <w:rsid w:val="00B559A9"/>
    <w:rsid w:val="00B55EEA"/>
    <w:rsid w:val="00B74A0F"/>
    <w:rsid w:val="00B9250A"/>
    <w:rsid w:val="00BB3BD4"/>
    <w:rsid w:val="00BC2145"/>
    <w:rsid w:val="00BD268F"/>
    <w:rsid w:val="00BE616A"/>
    <w:rsid w:val="00BE623E"/>
    <w:rsid w:val="00C16255"/>
    <w:rsid w:val="00C544FF"/>
    <w:rsid w:val="00C55C17"/>
    <w:rsid w:val="00C56452"/>
    <w:rsid w:val="00C812C2"/>
    <w:rsid w:val="00C90E4C"/>
    <w:rsid w:val="00CA0F05"/>
    <w:rsid w:val="00CA7334"/>
    <w:rsid w:val="00CB39A5"/>
    <w:rsid w:val="00D05AC9"/>
    <w:rsid w:val="00D25AC7"/>
    <w:rsid w:val="00D355E2"/>
    <w:rsid w:val="00DA2B35"/>
    <w:rsid w:val="00DA3108"/>
    <w:rsid w:val="00DC0E54"/>
    <w:rsid w:val="00DC1DDC"/>
    <w:rsid w:val="00DF41AE"/>
    <w:rsid w:val="00DF51A8"/>
    <w:rsid w:val="00DF63CE"/>
    <w:rsid w:val="00E521EE"/>
    <w:rsid w:val="00E577BF"/>
    <w:rsid w:val="00E671DA"/>
    <w:rsid w:val="00E9342B"/>
    <w:rsid w:val="00E9404F"/>
    <w:rsid w:val="00EB2933"/>
    <w:rsid w:val="00EB2DC2"/>
    <w:rsid w:val="00EC3932"/>
    <w:rsid w:val="00ED1845"/>
    <w:rsid w:val="00EE645E"/>
    <w:rsid w:val="00F213DE"/>
    <w:rsid w:val="00F25F4C"/>
    <w:rsid w:val="00F43D91"/>
    <w:rsid w:val="00F46AD4"/>
    <w:rsid w:val="00F5731C"/>
    <w:rsid w:val="00F658E1"/>
    <w:rsid w:val="00F66269"/>
    <w:rsid w:val="00F747B4"/>
    <w:rsid w:val="00F7736A"/>
    <w:rsid w:val="00F9639F"/>
    <w:rsid w:val="00FB1D2A"/>
    <w:rsid w:val="00FB2728"/>
    <w:rsid w:val="00FB7AB4"/>
    <w:rsid w:val="00FC103D"/>
    <w:rsid w:val="00FE191D"/>
    <w:rsid w:val="00FE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572A5"/>
  <w15:docId w15:val="{9E0B5CA1-4441-46CD-90F0-EFA04467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6F2"/>
    <w:pPr>
      <w:widowControl w:val="0"/>
      <w:spacing w:beforeLines="50" w:afterLines="50" w:line="240" w:lineRule="atLeast"/>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05">
    <w:name w:val="样式 ！紧密正文－1 + 段前: 0.5 行 段后: 0.5 行"/>
    <w:basedOn w:val="a"/>
    <w:rsid w:val="006816F2"/>
    <w:pPr>
      <w:tabs>
        <w:tab w:val="left" w:pos="5929"/>
      </w:tabs>
      <w:spacing w:beforeLines="0" w:afterLines="0" w:line="240" w:lineRule="auto"/>
      <w:ind w:firstLineChars="200" w:firstLine="200"/>
      <w:jc w:val="left"/>
    </w:pPr>
    <w:rPr>
      <w:rFonts w:cs="宋体"/>
      <w:szCs w:val="20"/>
    </w:rPr>
  </w:style>
  <w:style w:type="paragraph" w:styleId="a3">
    <w:name w:val="Balloon Text"/>
    <w:basedOn w:val="a"/>
    <w:link w:val="a4"/>
    <w:uiPriority w:val="99"/>
    <w:semiHidden/>
    <w:unhideWhenUsed/>
    <w:rsid w:val="006816F2"/>
    <w:pPr>
      <w:spacing w:line="240" w:lineRule="auto"/>
    </w:pPr>
    <w:rPr>
      <w:sz w:val="18"/>
      <w:szCs w:val="18"/>
    </w:rPr>
  </w:style>
  <w:style w:type="character" w:customStyle="1" w:styleId="a4">
    <w:name w:val="批注框文本 字符"/>
    <w:basedOn w:val="a0"/>
    <w:link w:val="a3"/>
    <w:uiPriority w:val="99"/>
    <w:semiHidden/>
    <w:rsid w:val="006816F2"/>
    <w:rPr>
      <w:rFonts w:ascii="Times New Roman" w:eastAsia="宋体" w:hAnsi="Times New Roman" w:cs="Times New Roman"/>
      <w:sz w:val="18"/>
      <w:szCs w:val="18"/>
    </w:rPr>
  </w:style>
  <w:style w:type="paragraph" w:styleId="a5">
    <w:name w:val="Normal (Web)"/>
    <w:basedOn w:val="a"/>
    <w:uiPriority w:val="99"/>
    <w:semiHidden/>
    <w:unhideWhenUsed/>
    <w:rsid w:val="00AB30CD"/>
    <w:pPr>
      <w:widowControl/>
      <w:spacing w:beforeLines="0" w:before="100" w:beforeAutospacing="1" w:afterLines="0" w:after="100" w:afterAutospacing="1" w:line="240" w:lineRule="auto"/>
      <w:jc w:val="left"/>
    </w:pPr>
    <w:rPr>
      <w:rFonts w:ascii="宋体" w:hAnsi="宋体" w:cs="宋体"/>
      <w:kern w:val="0"/>
      <w:sz w:val="24"/>
    </w:rPr>
  </w:style>
  <w:style w:type="paragraph" w:styleId="a6">
    <w:name w:val="List Paragraph"/>
    <w:basedOn w:val="a"/>
    <w:uiPriority w:val="34"/>
    <w:qFormat/>
    <w:rsid w:val="00752682"/>
    <w:pPr>
      <w:ind w:firstLineChars="200" w:firstLine="420"/>
    </w:pPr>
  </w:style>
  <w:style w:type="paragraph" w:styleId="a7">
    <w:name w:val="header"/>
    <w:basedOn w:val="a"/>
    <w:link w:val="a8"/>
    <w:uiPriority w:val="99"/>
    <w:unhideWhenUsed/>
    <w:rsid w:val="0085182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51822"/>
    <w:rPr>
      <w:rFonts w:ascii="Times New Roman" w:eastAsia="宋体" w:hAnsi="Times New Roman" w:cs="Times New Roman"/>
      <w:sz w:val="18"/>
      <w:szCs w:val="18"/>
    </w:rPr>
  </w:style>
  <w:style w:type="paragraph" w:styleId="a9">
    <w:name w:val="footer"/>
    <w:basedOn w:val="a"/>
    <w:link w:val="aa"/>
    <w:uiPriority w:val="99"/>
    <w:unhideWhenUsed/>
    <w:rsid w:val="00851822"/>
    <w:pPr>
      <w:tabs>
        <w:tab w:val="center" w:pos="4153"/>
        <w:tab w:val="right" w:pos="8306"/>
      </w:tabs>
      <w:snapToGrid w:val="0"/>
      <w:jc w:val="left"/>
    </w:pPr>
    <w:rPr>
      <w:sz w:val="18"/>
      <w:szCs w:val="18"/>
    </w:rPr>
  </w:style>
  <w:style w:type="character" w:customStyle="1" w:styleId="aa">
    <w:name w:val="页脚 字符"/>
    <w:basedOn w:val="a0"/>
    <w:link w:val="a9"/>
    <w:uiPriority w:val="99"/>
    <w:rsid w:val="0085182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xyb</dc:creator>
  <cp:lastModifiedBy>优</cp:lastModifiedBy>
  <cp:revision>4</cp:revision>
  <dcterms:created xsi:type="dcterms:W3CDTF">2020-03-17T13:56:00Z</dcterms:created>
  <dcterms:modified xsi:type="dcterms:W3CDTF">2022-05-06T10:50:00Z</dcterms:modified>
</cp:coreProperties>
</file>