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r>
    </w:p>
    <w:p>
      <w:pPr>
        <w:spacing w:before="0" w:after="80"/>
        <w:jc w:val="center"/>
      </w:pPr>
      <w:r>
        <w:rPr>
          <w:rFonts w:ascii="Arial" w:cs="Arial" w:eastAsia="Arial" w:hAnsi="Arial"/>
          <w:b/>
          <w:bCs/>
          <w:color w:val="888888"/>
          <w:sz w:val="22"/>
          <w:szCs w:val="22"/>
        </w:rPr>
        <w:t xml:space="preserve">LYCEE FULBERT — CHARTRES</w:t>
      </w:r>
    </w:p>
    <w:p>
      <w:pPr>
        <w:spacing w:before="0" w:after="60"/>
        <w:jc w:val="center"/>
      </w:pPr>
      <w:r>
        <w:rPr>
          <w:rFonts w:ascii="Arial" w:cs="Arial" w:eastAsia="Arial" w:hAnsi="Arial"/>
          <w:color w:val="888888"/>
          <w:sz w:val="20"/>
          <w:szCs w:val="20"/>
        </w:rPr>
        <w:t xml:space="preserve">BTS Services Informatiques aux Organisations — Option SLAM</w:t>
      </w:r>
    </w:p>
    <w:p>
      <w:pPr>
        <w:spacing w:before="0" w:after="480"/>
      </w:pPr>
      <w:r>
        <w:t xml:space="preserve"/>
      </w:r>
    </w:p>
    <w:p>
      <w:pPr>
        <w:pBdr>
          <w:top w:val="single" w:color="003189" w:sz="12" w:space="10"/>
          <w:bottom w:val="single" w:color="003189" w:sz="12" w:space="10"/>
        </w:pBdr>
        <w:spacing w:before="200" w:after="200"/>
        <w:jc w:val="center"/>
      </w:pPr>
      <w:r>
        <w:rPr>
          <w:rFonts w:ascii="Arial" w:cs="Arial" w:eastAsia="Arial" w:hAnsi="Arial"/>
          <w:b/>
          <w:bCs/>
          <w:color w:val="003189"/>
          <w:sz w:val="56"/>
          <w:szCs w:val="56"/>
        </w:rPr>
        <w:t xml:space="preserve">RAPPORT DE PROJET</w:t>
      </w:r>
    </w:p>
    <w:p>
      <w:pPr>
        <w:spacing w:before="0" w:after="160"/>
      </w:pPr>
      <w:r>
        <w:t xml:space="preserve"/>
      </w:r>
    </w:p>
    <w:p>
      <w:pPr>
        <w:spacing w:before="0" w:after="120"/>
        <w:jc w:val="center"/>
      </w:pPr>
      <w:r>
        <w:rPr>
          <w:rFonts w:ascii="Arial" w:cs="Arial" w:eastAsia="Arial" w:hAnsi="Arial"/>
          <w:b/>
          <w:bCs/>
          <w:color w:val="1C2B3A"/>
          <w:sz w:val="40"/>
          <w:szCs w:val="40"/>
        </w:rPr>
        <w:t xml:space="preserve">Application Web d'Inscription BTS</w:t>
      </w:r>
    </w:p>
    <w:p>
      <w:pPr>
        <w:spacing w:before="0" w:after="80"/>
        <w:jc w:val="center"/>
      </w:pPr>
      <w:r>
        <w:rPr>
          <w:rFonts w:ascii="Arial" w:cs="Arial" w:eastAsia="Arial" w:hAnsi="Arial"/>
          <w:i/>
          <w:iCs/>
          <w:color w:val="666666"/>
          <w:sz w:val="24"/>
          <w:szCs w:val="24"/>
        </w:rPr>
        <w:t xml:space="preserve">Gestion numerique des dossiers de candidature — Lycee Fulbert</w:t>
      </w:r>
    </w:p>
    <w:p>
      <w:pPr>
        <w:spacing w:before="0" w:after="600"/>
      </w:pPr>
      <w:r>
        <w:t xml:space="preserve"/>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tblGrid>
      <w:tr>
        <w:tc>
          <w:tcPr>
            <w:tcW w:type="dxa" w:w="2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Auteur</w:t>
            </w:r>
          </w:p>
        </w:tc>
        <w:tc>
          <w:tcPr>
            <w:tcW w:type="dxa" w:w="3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Do Rego Williams</w:t>
            </w:r>
          </w:p>
        </w:tc>
      </w:tr>
      <w:tr>
        <w:tc>
          <w:tcPr>
            <w:tcW w:type="dxa" w:w="2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Etablissement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Lycee Fulbert, Chartres</w:t>
            </w:r>
          </w:p>
        </w:tc>
      </w:tr>
      <w:tr>
        <w:tc>
          <w:tcPr>
            <w:tcW w:type="dxa" w:w="2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Formation</w:t>
            </w:r>
          </w:p>
        </w:tc>
        <w:tc>
          <w:tcPr>
            <w:tcW w:type="dxa" w:w="3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BTS SIO SLAM — 2e annee</w:t>
            </w:r>
          </w:p>
        </w:tc>
      </w:tr>
      <w:tr>
        <w:tc>
          <w:tcPr>
            <w:tcW w:type="dxa" w:w="2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Annee scolaire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2025 - 2026</w:t>
            </w:r>
          </w:p>
        </w:tc>
      </w:tr>
      <w:tr>
        <w:tc>
          <w:tcPr>
            <w:tcW w:type="dxa" w:w="2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Technologies</w:t>
            </w:r>
          </w:p>
        </w:tc>
        <w:tc>
          <w:tcPr>
            <w:tcW w:type="dxa" w:w="3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Symfony 7.2 · PHP 8.3 · MySQL · Twig</w:t>
            </w:r>
          </w:p>
        </w:tc>
      </w:tr>
    </w:tbl>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Sommaire</w:t>
      </w:r>
    </w:p>
    <w:p>
      <w:pPr>
        <w:spacing w:before="0" w:after="160"/>
      </w:pPr>
      <w:r>
        <w:t xml:space="preserve"/>
      </w:r>
    </w:p>
    <w:p>
      <w:pPr>
        <w:tabs>
          <w:tab w:val="right" w:pos="9026"/>
        </w:tabs>
        <w:spacing w:before="80" w:after="80"/>
      </w:pPr>
      <w:r>
        <w:rPr>
          <w:rFonts w:ascii="Arial" w:cs="Arial" w:eastAsia="Arial" w:hAnsi="Arial"/>
          <w:color w:val="333333"/>
          <w:sz w:val="22"/>
          <w:szCs w:val="22"/>
        </w:rPr>
        <w:t xml:space="preserve">1.  Presentation du projet</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2.  Contexte et enjeux</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3.  Architecture technique</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4.  Modele de donnees</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5.  Fonctionnalites developpees</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6.  Securite</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7.  Tests et validation</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8.  Difficultes rencontrees</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9.  Bilan et perspectives</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10. Competences BTS mobilisees</w:t>
      </w:r>
      <w:r>
        <w:rPr>
          <w:rFonts w:ascii="Arial" w:cs="Arial" w:eastAsia="Arial" w:hAnsi="Arial"/>
          <w:color w:val="BBBBBB"/>
          <w:sz w:val="18"/>
          <w:szCs w:val="18"/>
        </w:rPr>
        <w:t xml:space="preserve">	. . . . . . . . . . . . . . . . . . . . . . . . . . . . .</w:t>
      </w:r>
    </w:p>
    <w:p>
      <w:pPr>
        <w:tabs>
          <w:tab w:val="right" w:pos="9026"/>
        </w:tabs>
        <w:spacing w:before="80" w:after="80"/>
      </w:pPr>
      <w:r>
        <w:rPr>
          <w:rFonts w:ascii="Arial" w:cs="Arial" w:eastAsia="Arial" w:hAnsi="Arial"/>
          <w:color w:val="333333"/>
          <w:sz w:val="22"/>
          <w:szCs w:val="22"/>
        </w:rPr>
        <w:t xml:space="preserve">Annexes</w:t>
      </w:r>
      <w:r>
        <w:rPr>
          <w:rFonts w:ascii="Arial" w:cs="Arial" w:eastAsia="Arial" w:hAnsi="Arial"/>
          <w:color w:val="BBBBBB"/>
          <w:sz w:val="18"/>
          <w:szCs w:val="18"/>
        </w:rPr>
        <w:t xml:space="preserve">	. . . . . . . . . . . . . . . . . . . . . . . . . . . . .</w:t>
      </w:r>
    </w:p>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1. Presentation du projet</w:t>
      </w:r>
    </w:p>
    <w:p>
      <w:pPr>
        <w:pStyle w:val="Heading2"/>
        <w:spacing w:before="320" w:after="160"/>
      </w:pPr>
      <w:r>
        <w:rPr>
          <w:rFonts w:ascii="Arial" w:cs="Arial" w:eastAsia="Arial" w:hAnsi="Arial"/>
          <w:b/>
          <w:bCs/>
          <w:color w:val="1C2B3A"/>
          <w:sz w:val="26"/>
          <w:szCs w:val="26"/>
        </w:rPr>
        <w:t xml:space="preserve">1.1 Contexte general</w:t>
      </w:r>
    </w:p>
    <w:p>
      <w:pPr>
        <w:spacing w:before="60" w:after="120"/>
        <w:jc w:val="both"/>
      </w:pPr>
      <w:r>
        <w:rPr>
          <w:rFonts w:ascii="Arial" w:cs="Arial" w:eastAsia="Arial" w:hAnsi="Arial"/>
          <w:b w:val="false"/>
          <w:bCs w:val="false"/>
          <w:i w:val="false"/>
          <w:iCs w:val="false"/>
          <w:color w:val="333333"/>
          <w:sz w:val="22"/>
          <w:szCs w:val="22"/>
        </w:rPr>
        <w:t xml:space="preserve">Ce projet a ete realise dans le cadre de ma formation en BTS Services Informatiques aux Organisations, option SLAM, au lycee Fulbert de Chartres. Il repond a un besoin concret identifie au sein de l'etablissement : la dematerialisation complete du processus de candidature aux formations BTS.</w:t>
      </w:r>
    </w:p>
    <w:p>
      <w:pPr>
        <w:spacing w:before="60" w:after="120"/>
        <w:jc w:val="both"/>
      </w:pPr>
      <w:r>
        <w:rPr>
          <w:rFonts w:ascii="Arial" w:cs="Arial" w:eastAsia="Arial" w:hAnsi="Arial"/>
          <w:b w:val="false"/>
          <w:bCs w:val="false"/>
          <w:i w:val="false"/>
          <w:iCs w:val="false"/>
          <w:color w:val="333333"/>
          <w:sz w:val="22"/>
          <w:szCs w:val="22"/>
        </w:rPr>
        <w:t xml:space="preserve">Jusqu'a present, les candidatures s'effectuaient par courrier papier ou via des formulaires PDF deposes physiquement, generant des contraintes importantes : perte de documents, delais de traitement longs et charge administrative elevee.</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1.2 Objectif du projet</w:t>
      </w:r>
    </w:p>
    <w:p>
      <w:pPr>
        <w:spacing w:before="60" w:after="120"/>
        <w:jc w:val="both"/>
      </w:pPr>
      <w:r>
        <w:rPr>
          <w:rFonts w:ascii="Arial" w:cs="Arial" w:eastAsia="Arial" w:hAnsi="Arial"/>
          <w:b w:val="false"/>
          <w:bCs w:val="false"/>
          <w:i w:val="false"/>
          <w:iCs w:val="false"/>
          <w:color w:val="333333"/>
          <w:sz w:val="22"/>
          <w:szCs w:val="22"/>
        </w:rPr>
        <w:t xml:space="preserve">Developper une application web securisee permettant aux candidats de constituer et soumettre leur dossier d'inscription en ligne, et aux administrateurs de traiter ces dossiers depuis un back-office dedie.</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1.3 Perimetre fonctionnel</w:t>
      </w:r>
    </w:p>
    <w:p>
      <w:pPr>
        <w:pStyle w:val="ListParagraph"/>
        <w:numPr>
          <w:ilvl w:val="0"/>
          <w:numId w:val="2"/>
        </w:numPr>
        <w:spacing w:before="40" w:after="60"/>
      </w:pPr>
      <w:r>
        <w:rPr>
          <w:rFonts w:ascii="Arial" w:cs="Arial" w:eastAsia="Arial" w:hAnsi="Arial"/>
          <w:color w:val="333333"/>
          <w:sz w:val="22"/>
          <w:szCs w:val="22"/>
        </w:rPr>
        <w:t xml:space="preserve">Inscription des candidats avec verification de compte par email</w:t>
      </w:r>
    </w:p>
    <w:p>
      <w:pPr>
        <w:pStyle w:val="ListParagraph"/>
        <w:numPr>
          <w:ilvl w:val="0"/>
          <w:numId w:val="2"/>
        </w:numPr>
        <w:spacing w:before="40" w:after="60"/>
      </w:pPr>
      <w:r>
        <w:rPr>
          <w:rFonts w:ascii="Arial" w:cs="Arial" w:eastAsia="Arial" w:hAnsi="Arial"/>
          <w:color w:val="333333"/>
          <w:sz w:val="22"/>
          <w:szCs w:val="22"/>
        </w:rPr>
        <w:t xml:space="preserve">Formulaire multi-etapes de constitution de dossier (5 etapes progressives)</w:t>
      </w:r>
    </w:p>
    <w:p>
      <w:pPr>
        <w:pStyle w:val="ListParagraph"/>
        <w:numPr>
          <w:ilvl w:val="0"/>
          <w:numId w:val="2"/>
        </w:numPr>
        <w:spacing w:before="40" w:after="60"/>
      </w:pPr>
      <w:r>
        <w:rPr>
          <w:rFonts w:ascii="Arial" w:cs="Arial" w:eastAsia="Arial" w:hAnsi="Arial"/>
          <w:color w:val="333333"/>
          <w:sz w:val="22"/>
          <w:szCs w:val="22"/>
        </w:rPr>
        <w:t xml:space="preserve">Upload securise des pieces justificatives (PDF, JPEG, PNG — max 5 Mo)</w:t>
      </w:r>
    </w:p>
    <w:p>
      <w:pPr>
        <w:pStyle w:val="ListParagraph"/>
        <w:numPr>
          <w:ilvl w:val="0"/>
          <w:numId w:val="2"/>
        </w:numPr>
        <w:spacing w:before="40" w:after="60"/>
      </w:pPr>
      <w:r>
        <w:rPr>
          <w:rFonts w:ascii="Arial" w:cs="Arial" w:eastAsia="Arial" w:hAnsi="Arial"/>
          <w:color w:val="333333"/>
          <w:sz w:val="22"/>
          <w:szCs w:val="22"/>
        </w:rPr>
        <w:t xml:space="preserve">Tableau de bord candidat avec suivi de l'avancement en temps reel</w:t>
      </w:r>
    </w:p>
    <w:p>
      <w:pPr>
        <w:pStyle w:val="ListParagraph"/>
        <w:numPr>
          <w:ilvl w:val="0"/>
          <w:numId w:val="2"/>
        </w:numPr>
        <w:spacing w:before="40" w:after="60"/>
      </w:pPr>
      <w:r>
        <w:rPr>
          <w:rFonts w:ascii="Arial" w:cs="Arial" w:eastAsia="Arial" w:hAnsi="Arial"/>
          <w:color w:val="333333"/>
          <w:sz w:val="22"/>
          <w:szCs w:val="22"/>
        </w:rPr>
        <w:t xml:space="preserve">Back-office administrateur : consultation, changement de statut, export CSV</w:t>
      </w:r>
    </w:p>
    <w:p>
      <w:pPr>
        <w:pStyle w:val="ListParagraph"/>
        <w:numPr>
          <w:ilvl w:val="0"/>
          <w:numId w:val="2"/>
        </w:numPr>
        <w:spacing w:before="40" w:after="60"/>
      </w:pPr>
      <w:r>
        <w:rPr>
          <w:rFonts w:ascii="Arial" w:cs="Arial" w:eastAsia="Arial" w:hAnsi="Arial"/>
          <w:color w:val="333333"/>
          <w:sz w:val="22"/>
          <w:szCs w:val="22"/>
        </w:rPr>
        <w:t xml:space="preserve">Commande CLI pour creer des comptes administrateurs</w:t>
      </w:r>
    </w:p>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2. Contexte et enjeux</w:t>
      </w:r>
    </w:p>
    <w:p>
      <w:pPr>
        <w:pStyle w:val="Heading2"/>
        <w:spacing w:before="320" w:after="160"/>
      </w:pPr>
      <w:r>
        <w:rPr>
          <w:rFonts w:ascii="Arial" w:cs="Arial" w:eastAsia="Arial" w:hAnsi="Arial"/>
          <w:b/>
          <w:bCs/>
          <w:color w:val="1C2B3A"/>
          <w:sz w:val="26"/>
          <w:szCs w:val="26"/>
        </w:rPr>
        <w:t xml:space="preserve">2.1 Problematique identifiee</w:t>
      </w:r>
    </w:p>
    <w:p>
      <w:pPr>
        <w:spacing w:before="60" w:after="120"/>
        <w:jc w:val="both"/>
      </w:pPr>
      <w:r>
        <w:rPr>
          <w:rFonts w:ascii="Arial" w:cs="Arial" w:eastAsia="Arial" w:hAnsi="Arial"/>
          <w:b w:val="false"/>
          <w:bCs w:val="false"/>
          <w:i w:val="false"/>
          <w:iCs w:val="false"/>
          <w:color w:val="333333"/>
          <w:sz w:val="22"/>
          <w:szCs w:val="22"/>
        </w:rPr>
        <w:t xml:space="preserve">La gestion papier presentait plusieurs problemes structurels : absence de tracabilite, risque de perte des documents, impossibilite pour les candidats de suivre l'etat de leur dossier, et charge administrative importante. La necessite de disposer d'outils numeriques robustes pour maintenir la continuite des services est devenue incontournable.</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2.2 Enjeux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Enjeu</w:t>
            </w:r>
          </w:p>
        </w:tc>
        <w:tc>
          <w:tcPr>
            <w:tcW w:type="dxa" w:w="64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Accessibilite</w:t>
            </w:r>
          </w:p>
        </w:tc>
        <w:tc>
          <w:tcPr>
            <w:tcW w:type="dxa" w:w="6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Permettre aux candidats de deposer leur dossier 24h/24, 7j/7</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Tracabilite</w:t>
            </w:r>
          </w:p>
        </w:tc>
        <w:tc>
          <w:tcPr>
            <w:tcW w:type="dxa" w:w="6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Historique complet des actions sur chaque dossier (statuts, dates, pieces)</w:t>
            </w:r>
          </w:p>
        </w:tc>
      </w:tr>
      <w:tr>
        <w:tc>
          <w:tcPr>
            <w:tcW w:type="dxa" w:w="26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Securite</w:t>
            </w:r>
          </w:p>
        </w:tc>
        <w:tc>
          <w:tcPr>
            <w:tcW w:type="dxa" w:w="6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Proteger les donnees personnelles (RGPD) et securiser les acces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Efficacite admin</w:t>
            </w:r>
          </w:p>
        </w:tc>
        <w:tc>
          <w:tcPr>
            <w:tcW w:type="dxa" w:w="6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Reduire le temps de traitement et faciliter les exports de donnees</w:t>
            </w:r>
          </w:p>
        </w:tc>
      </w:tr>
      <w:tr>
        <w:tc>
          <w:tcPr>
            <w:tcW w:type="dxa" w:w="26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Maintenabilite</w:t>
            </w:r>
          </w:p>
        </w:tc>
        <w:tc>
          <w:tcPr>
            <w:tcW w:type="dxa" w:w="6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Code structure, documente et evolutif pour les futures modifications</w:t>
            </w:r>
          </w:p>
        </w:tc>
      </w:tr>
    </w:tbl>
    <w:p>
      <w:pPr>
        <w:spacing w:before="0" w:after="160"/>
      </w:pPr>
      <w:r>
        <w:t xml:space="preserve"/>
      </w:r>
    </w:p>
    <w:p>
      <w:pPr>
        <w:pStyle w:val="Heading2"/>
        <w:spacing w:before="320" w:after="160"/>
      </w:pPr>
      <w:r>
        <w:rPr>
          <w:rFonts w:ascii="Arial" w:cs="Arial" w:eastAsia="Arial" w:hAnsi="Arial"/>
          <w:b/>
          <w:bCs/>
          <w:color w:val="1C2B3A"/>
          <w:sz w:val="26"/>
          <w:szCs w:val="26"/>
        </w:rPr>
        <w:t xml:space="preserve">2.3 Utilisateurs cibles</w:t>
      </w:r>
    </w:p>
    <w:p>
      <w:pPr>
        <w:pStyle w:val="ListParagraph"/>
        <w:numPr>
          <w:ilvl w:val="0"/>
          <w:numId w:val="2"/>
        </w:numPr>
        <w:spacing w:before="40" w:after="60"/>
      </w:pPr>
      <w:r>
        <w:rPr>
          <w:rFonts w:ascii="Arial" w:cs="Arial" w:eastAsia="Arial" w:hAnsi="Arial"/>
          <w:color w:val="333333"/>
          <w:sz w:val="22"/>
          <w:szCs w:val="22"/>
        </w:rPr>
        <w:t xml:space="preserve">Candidats aux formations BTS du lycee Fulbert (terminales, adultes en reconversion)</w:t>
      </w:r>
    </w:p>
    <w:p>
      <w:pPr>
        <w:pStyle w:val="ListParagraph"/>
        <w:numPr>
          <w:ilvl w:val="0"/>
          <w:numId w:val="2"/>
        </w:numPr>
        <w:spacing w:before="40" w:after="60"/>
      </w:pPr>
      <w:r>
        <w:rPr>
          <w:rFonts w:ascii="Arial" w:cs="Arial" w:eastAsia="Arial" w:hAnsi="Arial"/>
          <w:color w:val="333333"/>
          <w:sz w:val="22"/>
          <w:szCs w:val="22"/>
        </w:rPr>
        <w:t xml:space="preserve">Equipe administrative et pedagogique chargee du traitement des dossiers</w:t>
      </w:r>
    </w:p>
    <w:p>
      <w:pPr>
        <w:pStyle w:val="ListParagraph"/>
        <w:numPr>
          <w:ilvl w:val="0"/>
          <w:numId w:val="2"/>
        </w:numPr>
        <w:spacing w:before="40" w:after="60"/>
      </w:pPr>
      <w:r>
        <w:rPr>
          <w:rFonts w:ascii="Arial" w:cs="Arial" w:eastAsia="Arial" w:hAnsi="Arial"/>
          <w:color w:val="333333"/>
          <w:sz w:val="22"/>
          <w:szCs w:val="22"/>
        </w:rPr>
        <w:t xml:space="preserve">Direction de l'etablissement pour le suivi statistique des candidatures</w:t>
      </w:r>
    </w:p>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3. Architecture technique</w:t>
      </w:r>
    </w:p>
    <w:p>
      <w:pPr>
        <w:pStyle w:val="Heading2"/>
        <w:spacing w:before="320" w:after="160"/>
      </w:pPr>
      <w:r>
        <w:rPr>
          <w:rFonts w:ascii="Arial" w:cs="Arial" w:eastAsia="Arial" w:hAnsi="Arial"/>
          <w:b/>
          <w:bCs/>
          <w:color w:val="1C2B3A"/>
          <w:sz w:val="26"/>
          <w:szCs w:val="26"/>
        </w:rPr>
        <w:t xml:space="preserve">3.1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426"/>
      </w:tblGrid>
      <w:tr>
        <w:trPr>
          <w:tblHeader/>
        </w:trPr>
        <w:tc>
          <w:tcPr>
            <w:tcW w:type="dxa" w:w="20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Couche</w:t>
            </w:r>
          </w:p>
        </w:tc>
        <w:tc>
          <w:tcPr>
            <w:tcW w:type="dxa" w:w="24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Technologie</w:t>
            </w:r>
          </w:p>
        </w:tc>
        <w:tc>
          <w:tcPr>
            <w:tcW w:type="dxa" w:w="1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34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Backend</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PHP</w:t>
            </w:r>
          </w:p>
        </w:tc>
        <w:tc>
          <w:tcPr>
            <w:tcW w:type="dxa" w:w="1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8.3</w:t>
            </w:r>
          </w:p>
        </w:tc>
        <w:tc>
          <w:tcPr>
            <w:tcW w:type="dxa" w:w="3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Langage serveur principal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Framework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Symfony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7.2</w:t>
            </w:r>
          </w:p>
        </w:tc>
        <w:tc>
          <w:tcPr>
            <w:tcW w:type="dxa" w:w="3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MVC, routing, securite, formulaires</w:t>
            </w:r>
          </w:p>
        </w:tc>
      </w:tr>
      <w:tr>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ORM</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Doctrine</w:t>
            </w:r>
          </w:p>
        </w:tc>
        <w:tc>
          <w:tcPr>
            <w:tcW w:type="dxa" w:w="1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3.x</w:t>
            </w:r>
          </w:p>
        </w:tc>
        <w:tc>
          <w:tcPr>
            <w:tcW w:type="dxa" w:w="3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Mapping objet-relationnel, migrations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Base de donnees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MySQL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8.0</w:t>
            </w:r>
          </w:p>
        </w:tc>
        <w:tc>
          <w:tcPr>
            <w:tcW w:type="dxa" w:w="3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Stockage des donnees applicatives</w:t>
            </w:r>
          </w:p>
        </w:tc>
      </w:tr>
      <w:tr>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Templates</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Twig</w:t>
            </w:r>
          </w:p>
        </w:tc>
        <w:tc>
          <w:tcPr>
            <w:tcW w:type="dxa" w:w="1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3.x</w:t>
            </w:r>
          </w:p>
        </w:tc>
        <w:tc>
          <w:tcPr>
            <w:tcW w:type="dxa" w:w="3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Moteur de templates cote serveur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Frontend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HTML5 / CSS3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Interface utilisateur responsive</w:t>
            </w:r>
          </w:p>
        </w:tc>
      </w:tr>
      <w:tr>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Securite</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Symfony Security</w:t>
            </w:r>
          </w:p>
        </w:tc>
        <w:tc>
          <w:tcPr>
            <w:tcW w:type="dxa" w:w="1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7.2</w:t>
            </w:r>
          </w:p>
        </w:tc>
        <w:tc>
          <w:tcPr>
            <w:tcW w:type="dxa" w:w="3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Authentification, autorisations, CSRF</w:t>
            </w:r>
          </w:p>
        </w:tc>
      </w:tr>
    </w:tbl>
    <w:p>
      <w:pPr>
        <w:spacing w:before="0" w:after="160"/>
      </w:pPr>
      <w:r>
        <w:t xml:space="preserve"/>
      </w:r>
    </w:p>
    <w:p>
      <w:pPr>
        <w:pStyle w:val="Heading2"/>
        <w:spacing w:before="320" w:after="160"/>
      </w:pPr>
      <w:r>
        <w:rPr>
          <w:rFonts w:ascii="Arial" w:cs="Arial" w:eastAsia="Arial" w:hAnsi="Arial"/>
          <w:b/>
          <w:bCs/>
          <w:color w:val="1C2B3A"/>
          <w:sz w:val="26"/>
          <w:szCs w:val="26"/>
        </w:rPr>
        <w:t xml:space="preserve">3.2 Pattern MVC</w:t>
      </w:r>
    </w:p>
    <w:p>
      <w:pPr>
        <w:spacing w:before="60" w:after="120"/>
        <w:jc w:val="both"/>
      </w:pPr>
      <w:r>
        <w:rPr>
          <w:rFonts w:ascii="Arial" w:cs="Arial" w:eastAsia="Arial" w:hAnsi="Arial"/>
          <w:b w:val="false"/>
          <w:bCs w:val="false"/>
          <w:i w:val="false"/>
          <w:iCs w:val="false"/>
          <w:color w:val="333333"/>
          <w:sz w:val="22"/>
          <w:szCs w:val="22"/>
        </w:rPr>
        <w:t xml:space="preserve">L'application repose sur le pattern MVC impose par Symfony. Le Modele correspond aux entites Doctrine (User, Dossier, PieceJustificative). La Vue est assure par les templates Twig organises par domaine (security/, inscription/, admin/). Le Controleur regroupe les classes PHP annotees gerant les routes et la logique metier.</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3.3 Controleurs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1500"/>
        <w:gridCol w:w="2426"/>
      </w:tblGrid>
      <w:tr>
        <w:trPr>
          <w:tblHeader/>
        </w:trPr>
        <w:tc>
          <w:tcPr>
            <w:tcW w:type="dxa" w:w="27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Controleur</w:t>
            </w:r>
          </w:p>
        </w:tc>
        <w:tc>
          <w:tcPr>
            <w:tcW w:type="dxa" w:w="24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Prefixe route</w:t>
            </w:r>
          </w:p>
        </w:tc>
        <w:tc>
          <w:tcPr>
            <w:tcW w:type="dxa" w:w="15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 requis</w:t>
            </w:r>
          </w:p>
        </w:tc>
        <w:tc>
          <w:tcPr>
            <w:tcW w:type="dxa" w:w="24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Responsabilite</w:t>
            </w:r>
          </w:p>
        </w:tc>
      </w:tr>
      <w:tr>
        <w:tc>
          <w:tcPr>
            <w:tcW w:type="dxa" w:w="27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SecurityController</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/connexion, /inscription</w:t>
            </w:r>
          </w:p>
        </w:tc>
        <w:tc>
          <w:tcPr>
            <w:tcW w:type="dxa" w:w="15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PUBLIC</w:t>
            </w:r>
          </w:p>
        </w:tc>
        <w:tc>
          <w:tcPr>
            <w:tcW w:type="dxa" w:w="2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Authentification, verification email</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InscriptionController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/inscription/etape/*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ROLE_USER</w:t>
            </w:r>
          </w:p>
        </w:tc>
        <w:tc>
          <w:tcPr>
            <w:tcW w:type="dxa" w:w="2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Formulaire multi-etapes, upload pieces</w:t>
            </w:r>
          </w:p>
        </w:tc>
      </w:tr>
      <w:tr>
        <w:tc>
          <w:tcPr>
            <w:tcW w:type="dxa" w:w="27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DashboardController</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/espace</w:t>
            </w:r>
          </w:p>
        </w:tc>
        <w:tc>
          <w:tcPr>
            <w:tcW w:type="dxa" w:w="15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ROLE_USER</w:t>
            </w:r>
          </w:p>
        </w:tc>
        <w:tc>
          <w:tcPr>
            <w:tcW w:type="dxa" w:w="2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Tableau de bord candidat</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AdminController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/admin/*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ROLE_ADMIN</w:t>
            </w:r>
          </w:p>
        </w:tc>
        <w:tc>
          <w:tcPr>
            <w:tcW w:type="dxa" w:w="2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Back-office, stats, export CSV</w:t>
            </w:r>
          </w:p>
        </w:tc>
      </w:tr>
    </w:tbl>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4. Modele de donnees</w:t>
      </w:r>
    </w:p>
    <w:p>
      <w:pPr>
        <w:pStyle w:val="Heading2"/>
        <w:spacing w:before="320" w:after="160"/>
      </w:pPr>
      <w:r>
        <w:rPr>
          <w:rFonts w:ascii="Arial" w:cs="Arial" w:eastAsia="Arial" w:hAnsi="Arial"/>
          <w:b/>
          <w:bCs/>
          <w:color w:val="1C2B3A"/>
          <w:sz w:val="26"/>
          <w:szCs w:val="26"/>
        </w:rPr>
        <w:t xml:space="preserve">4.1 Entite User</w:t>
      </w:r>
    </w:p>
    <w:p>
      <w:pPr>
        <w:spacing w:before="60" w:after="120"/>
        <w:jc w:val="both"/>
      </w:pPr>
      <w:r>
        <w:rPr>
          <w:rFonts w:ascii="Arial" w:cs="Arial" w:eastAsia="Arial" w:hAnsi="Arial"/>
          <w:b w:val="false"/>
          <w:bCs w:val="false"/>
          <w:i w:val="false"/>
          <w:iCs w:val="false"/>
          <w:color w:val="333333"/>
          <w:sz w:val="22"/>
          <w:szCs w:val="22"/>
        </w:rPr>
        <w:t xml:space="preserve">Implemente les interfaces Symfony UserInterface et PasswordAuthenticatedUserInterface. Stocke les informations d'authentification et le role de l'utilisateur.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4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 SQL</w:t>
            </w:r>
          </w:p>
        </w:tc>
        <w:tc>
          <w:tcPr>
            <w:tcW w:type="dxa" w:w="42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id</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INT AUTO_INCREMENT</w:t>
            </w:r>
          </w:p>
        </w:tc>
        <w:tc>
          <w:tcPr>
            <w:tcW w:type="dxa" w:w="4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Cle primaire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email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VARCHAR(180)</w:t>
            </w:r>
          </w:p>
        </w:tc>
        <w:tc>
          <w:tcPr>
            <w:tcW w:type="dxa" w:w="4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Identifiant unique de connexion</w:t>
            </w:r>
          </w:p>
        </w:tc>
      </w:tr>
      <w:tr>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roles</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JSON</w:t>
            </w:r>
          </w:p>
        </w:tc>
        <w:tc>
          <w:tcPr>
            <w:tcW w:type="dxa" w:w="4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Tableau de roles (ROLE_USER, ROLE_ADMIN)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password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VARCHAR(255)</w:t>
            </w:r>
          </w:p>
        </w:tc>
        <w:tc>
          <w:tcPr>
            <w:tcW w:type="dxa" w:w="4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Mot de passe hache (bcrypt, cout 13)</w:t>
            </w:r>
          </w:p>
        </w:tc>
      </w:tr>
      <w:tr>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is_verified</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TINYINT(1)</w:t>
            </w:r>
          </w:p>
        </w:tc>
        <w:tc>
          <w:tcPr>
            <w:tcW w:type="dxa" w:w="4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Compte verifie par email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email_verification_token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VARCHAR(100)</w:t>
            </w:r>
          </w:p>
        </w:tc>
        <w:tc>
          <w:tcPr>
            <w:tcW w:type="dxa" w:w="4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Token de verification d'email</w:t>
            </w:r>
          </w:p>
        </w:tc>
      </w:tr>
      <w:tr>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created_at</w:t>
            </w:r>
          </w:p>
        </w:tc>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DATETIME</w:t>
            </w:r>
          </w:p>
        </w:tc>
        <w:tc>
          <w:tcPr>
            <w:tcW w:type="dxa" w:w="4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Date de creation du compte</w:t>
            </w:r>
          </w:p>
        </w:tc>
      </w:tr>
    </w:tbl>
    <w:p>
      <w:pPr>
        <w:spacing w:before="0" w:after="160"/>
      </w:pPr>
      <w:r>
        <w:t xml:space="preserve"/>
      </w:r>
    </w:p>
    <w:p>
      <w:pPr>
        <w:pStyle w:val="Heading2"/>
        <w:spacing w:before="320" w:after="160"/>
      </w:pPr>
      <w:r>
        <w:rPr>
          <w:rFonts w:ascii="Arial" w:cs="Arial" w:eastAsia="Arial" w:hAnsi="Arial"/>
          <w:b/>
          <w:bCs/>
          <w:color w:val="1C2B3A"/>
          <w:sz w:val="26"/>
          <w:szCs w:val="26"/>
        </w:rPr>
        <w:t xml:space="preserve">4.2 Entite Dossier</w:t>
      </w:r>
    </w:p>
    <w:p>
      <w:pPr>
        <w:spacing w:before="60" w:after="120"/>
        <w:jc w:val="both"/>
      </w:pPr>
      <w:r>
        <w:rPr>
          <w:rFonts w:ascii="Arial" w:cs="Arial" w:eastAsia="Arial" w:hAnsi="Arial"/>
          <w:b w:val="false"/>
          <w:bCs w:val="false"/>
          <w:i w:val="false"/>
          <w:iCs w:val="false"/>
          <w:color w:val="333333"/>
          <w:sz w:val="22"/>
          <w:szCs w:val="22"/>
        </w:rPr>
        <w:t xml:space="preserve">Entite centrale liee a un User (ManyToOne). Contient l'ensemble des informations de candidature reparties en 5 etapes, avec un systeme de statuts (brouillon, soumis, valide, refuse).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Groupe</w:t>
            </w:r>
          </w:p>
        </w:tc>
        <w:tc>
          <w:tcPr>
            <w:tcW w:type="dxa" w:w="52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Champs principaux</w:t>
            </w:r>
          </w:p>
        </w:tc>
        <w:tc>
          <w:tcPr>
            <w:tcW w:type="dxa" w:w="14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Etape</w:t>
            </w:r>
          </w:p>
        </w:tc>
      </w:tr>
      <w:tr>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Navigation</w:t>
            </w:r>
          </w:p>
        </w:tc>
        <w:tc>
          <w:tcPr>
            <w:tcW w:type="dxa" w:w="5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etapeActuelle (smallint), statut (varchar)</w:t>
            </w:r>
          </w:p>
        </w:tc>
        <w:tc>
          <w:tcPr>
            <w:tcW w:type="dxa" w:w="1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Identite</w:t>
            </w:r>
          </w:p>
        </w:tc>
        <w:tc>
          <w:tcPr>
            <w:tcW w:type="dxa" w:w="5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nom, prenom, genre, dateNaissance, nationalite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1</w:t>
            </w:r>
          </w:p>
        </w:tc>
      </w:tr>
      <w:tr>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Coordonnees</w:t>
            </w:r>
          </w:p>
        </w:tc>
        <w:tc>
          <w:tcPr>
            <w:tcW w:type="dxa" w:w="5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telephone, adresse, codePostal, ville</w:t>
            </w:r>
          </w:p>
        </w:tc>
        <w:tc>
          <w:tcPr>
            <w:tcW w:type="dxa" w:w="1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1</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Parcours scolaire</w:t>
            </w:r>
          </w:p>
        </w:tc>
        <w:tc>
          <w:tcPr>
            <w:tcW w:type="dxa" w:w="5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dernierDiplome, mentionBac, anneeObtention, etablissementOrigine, specialiteBac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2</w:t>
            </w:r>
          </w:p>
        </w:tc>
      </w:tr>
      <w:tr>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Choix formation</w:t>
            </w:r>
          </w:p>
        </w:tc>
        <w:tc>
          <w:tcPr>
            <w:tcW w:type="dxa" w:w="5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btsChoisi, btsChoisi2, lettreMotivation (&gt;=200 cars), regimeAppr</w:t>
            </w:r>
          </w:p>
        </w:tc>
        <w:tc>
          <w:tcPr>
            <w:tcW w:type="dxa" w:w="1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Pieces (meta)</w:t>
            </w:r>
          </w:p>
        </w:tc>
        <w:tc>
          <w:tcPr>
            <w:tcW w:type="dxa" w:w="5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pieces (JSON)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4</w:t>
            </w:r>
          </w:p>
        </w:tc>
      </w:tr>
      <w:tr>
        <w:tc>
          <w:tcPr>
            <w:tcW w:type="dxa" w:w="2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Timestamps</w:t>
            </w:r>
          </w:p>
        </w:tc>
        <w:tc>
          <w:tcPr>
            <w:tcW w:type="dxa" w:w="5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createdAt, updatedAt, soumisAt</w:t>
            </w:r>
          </w:p>
        </w:tc>
        <w:tc>
          <w:tcPr>
            <w:tcW w:type="dxa" w:w="1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bl>
    <w:p>
      <w:pPr>
        <w:spacing w:before="0" w:after="160"/>
      </w:pPr>
      <w:r>
        <w:t xml:space="preserve"/>
      </w:r>
    </w:p>
    <w:p>
      <w:pPr>
        <w:pStyle w:val="Heading2"/>
        <w:spacing w:before="320" w:after="160"/>
      </w:pPr>
      <w:r>
        <w:rPr>
          <w:rFonts w:ascii="Arial" w:cs="Arial" w:eastAsia="Arial" w:hAnsi="Arial"/>
          <w:b/>
          <w:bCs/>
          <w:color w:val="1C2B3A"/>
          <w:sz w:val="26"/>
          <w:szCs w:val="26"/>
        </w:rPr>
        <w:t xml:space="preserve">4.3 Entite PieceJustificative</w:t>
      </w:r>
    </w:p>
    <w:p>
      <w:pPr>
        <w:spacing w:before="60" w:after="120"/>
        <w:jc w:val="both"/>
      </w:pPr>
      <w:r>
        <w:rPr>
          <w:rFonts w:ascii="Arial" w:cs="Arial" w:eastAsia="Arial" w:hAnsi="Arial"/>
          <w:b w:val="false"/>
          <w:bCs w:val="false"/>
          <w:i w:val="false"/>
          <w:iCs w:val="false"/>
          <w:color w:val="333333"/>
          <w:sz w:val="22"/>
          <w:szCs w:val="22"/>
        </w:rPr>
        <w:t xml:space="preserve">Stocke les metadonnees des fichiers uploades. Les fichiers physiques sont sauvegardes dans var/uploads/dossiers/{userId}/{dossierId}/.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0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type</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VARCHAR(50)</w:t>
            </w:r>
          </w:p>
        </w:tc>
        <w:tc>
          <w:tcPr>
            <w:tcW w:type="dxa" w:w="48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Type de piece (cni, photo, releve_notes, diplome)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nom_fichier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VARCHAR(255)</w:t>
            </w:r>
          </w:p>
        </w:tc>
        <w:tc>
          <w:tcPr>
            <w:tcW w:type="dxa" w:w="4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Nom original du fichier</w:t>
            </w:r>
          </w:p>
        </w:tc>
      </w:tr>
      <w:tr>
        <w:tc>
          <w:tcPr>
            <w:tcW w:type="dxa" w:w="2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chemin_fichier</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VARCHAR(255)</w:t>
            </w:r>
          </w:p>
        </w:tc>
        <w:tc>
          <w:tcPr>
            <w:tcW w:type="dxa" w:w="48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Chemin absolu sur le serveur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mime_type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VARCHAR(50)</w:t>
            </w:r>
          </w:p>
        </w:tc>
        <w:tc>
          <w:tcPr>
            <w:tcW w:type="dxa" w:w="4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Type MIME (application/pdf, image/jpeg)</w:t>
            </w:r>
          </w:p>
        </w:tc>
      </w:tr>
      <w:tr>
        <w:tc>
          <w:tcPr>
            <w:tcW w:type="dxa" w:w="2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taille</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INT</w:t>
            </w:r>
          </w:p>
        </w:tc>
        <w:tc>
          <w:tcPr>
            <w:tcW w:type="dxa" w:w="48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Taille en octets</w:t>
            </w:r>
          </w:p>
        </w:tc>
      </w:tr>
    </w:tbl>
    <w:p>
      <w:pPr>
        <w:spacing w:before="0" w:after="160"/>
      </w:pPr>
      <w:r>
        <w:t xml:space="preserve"/>
      </w:r>
    </w:p>
    <w:p>
      <w:pPr>
        <w:pStyle w:val="Heading2"/>
        <w:spacing w:before="320" w:after="160"/>
      </w:pPr>
      <w:r>
        <w:rPr>
          <w:rFonts w:ascii="Arial" w:cs="Arial" w:eastAsia="Arial" w:hAnsi="Arial"/>
          <w:b/>
          <w:bCs/>
          <w:color w:val="1C2B3A"/>
          <w:sz w:val="26"/>
          <w:szCs w:val="26"/>
        </w:rPr>
        <w:t xml:space="preserve">4.4 Relations</w:t>
      </w:r>
    </w:p>
    <w:p>
      <w:pPr>
        <w:pStyle w:val="ListParagraph"/>
        <w:numPr>
          <w:ilvl w:val="0"/>
          <w:numId w:val="2"/>
        </w:numPr>
        <w:spacing w:before="40" w:after="60"/>
      </w:pPr>
      <w:r>
        <w:rPr>
          <w:rFonts w:ascii="Arial" w:cs="Arial" w:eastAsia="Arial" w:hAnsi="Arial"/>
          <w:color w:val="333333"/>
          <w:sz w:val="22"/>
          <w:szCs w:val="22"/>
        </w:rPr>
        <w:t xml:space="preserve">User -&gt; Dossier : OneToMany (un utilisateur peut avoir plusieurs dossiers brouillons)</w:t>
      </w:r>
    </w:p>
    <w:p>
      <w:pPr>
        <w:pStyle w:val="ListParagraph"/>
        <w:numPr>
          <w:ilvl w:val="0"/>
          <w:numId w:val="2"/>
        </w:numPr>
        <w:spacing w:before="40" w:after="60"/>
      </w:pPr>
      <w:r>
        <w:rPr>
          <w:rFonts w:ascii="Arial" w:cs="Arial" w:eastAsia="Arial" w:hAnsi="Arial"/>
          <w:color w:val="333333"/>
          <w:sz w:val="22"/>
          <w:szCs w:val="22"/>
        </w:rPr>
        <w:t xml:space="preserve">Dossier -&gt; PieceJustificative : OneToMany avec cascade persist/remove et orphanRemoval:true</w:t>
      </w:r>
    </w:p>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5. Fonctionnalites developpees</w:t>
      </w:r>
    </w:p>
    <w:p>
      <w:pPr>
        <w:pStyle w:val="Heading2"/>
        <w:spacing w:before="320" w:after="160"/>
      </w:pPr>
      <w:r>
        <w:rPr>
          <w:rFonts w:ascii="Arial" w:cs="Arial" w:eastAsia="Arial" w:hAnsi="Arial"/>
          <w:b/>
          <w:bCs/>
          <w:color w:val="1C2B3A"/>
          <w:sz w:val="26"/>
          <w:szCs w:val="26"/>
        </w:rPr>
        <w:t xml:space="preserve">5.1 Inscription et authentification</w:t>
      </w:r>
    </w:p>
    <w:p>
      <w:pPr>
        <w:spacing w:before="60" w:after="120"/>
        <w:jc w:val="both"/>
      </w:pPr>
      <w:r>
        <w:rPr>
          <w:rFonts w:ascii="Arial" w:cs="Arial" w:eastAsia="Arial" w:hAnsi="Arial"/>
          <w:b w:val="false"/>
          <w:bCs w:val="false"/>
          <w:i w:val="false"/>
          <w:iCs w:val="false"/>
          <w:color w:val="333333"/>
          <w:sz w:val="22"/>
          <w:szCs w:val="22"/>
        </w:rPr>
        <w:t xml:space="preserve">Le processus d'inscription inclut une verification d'email par token unique. Tant que le compte n'est pas verifie, l'utilisateur ne peut pas acceder aux formulaires. La connexion utilise le systeme Symfony avec protection CSRF et option Se souvenir de moi (7 jours).</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5.2 Formulaire multi-etapes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726"/>
        <w:gridCol w:w="1500"/>
      </w:tblGrid>
      <w:tr>
        <w:trPr>
          <w:tblHeader/>
        </w:trPr>
        <w:tc>
          <w:tcPr>
            <w:tcW w:type="dxa" w:w="8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Etape</w:t>
            </w:r>
          </w:p>
        </w:tc>
        <w:tc>
          <w:tcPr>
            <w:tcW w:type="dxa" w:w="20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Intitule</w:t>
            </w:r>
          </w:p>
        </w:tc>
        <w:tc>
          <w:tcPr>
            <w:tcW w:type="dxa" w:w="37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Champs principaux</w:t>
            </w:r>
          </w:p>
        </w:tc>
        <w:tc>
          <w:tcPr>
            <w:tcW w:type="dxa" w:w="15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Validation</w:t>
            </w:r>
          </w:p>
        </w:tc>
      </w:tr>
      <w:tr>
        <w:tc>
          <w:tcPr>
            <w:tcW w:type="dxa" w:w="8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Informations personnelles</w:t>
            </w:r>
          </w:p>
        </w:tc>
        <w:tc>
          <w:tcPr>
            <w:tcW w:type="dxa" w:w="37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Nom, prenom, genre, date naissance, nationalite, telephone, adresse</w:t>
            </w:r>
          </w:p>
        </w:tc>
        <w:tc>
          <w:tcPr>
            <w:tcW w:type="dxa" w:w="15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Groupe step1</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Parcours scolaire</w:t>
            </w:r>
          </w:p>
        </w:tc>
        <w:tc>
          <w:tcPr>
            <w:tcW w:type="dxa" w:w="37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Diplome, mention, annee, etablissement, specialite bac, experience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Groupe step2</w:t>
            </w:r>
          </w:p>
        </w:tc>
      </w:tr>
      <w:tr>
        <w:tc>
          <w:tcPr>
            <w:tcW w:type="dxa" w:w="8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Choix du BTS</w:t>
            </w:r>
          </w:p>
        </w:tc>
        <w:tc>
          <w:tcPr>
            <w:tcW w:type="dxa" w:w="37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BTS 1er et 2e voeu, lettre de motivation (&gt;=200 cars), apprentissage</w:t>
            </w:r>
          </w:p>
        </w:tc>
        <w:tc>
          <w:tcPr>
            <w:tcW w:type="dxa" w:w="15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Groupe step3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Pieces justificatives</w:t>
            </w:r>
          </w:p>
        </w:tc>
        <w:tc>
          <w:tcPr>
            <w:tcW w:type="dxa" w:w="37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Upload CNI, photo d'identite, releve de notes, diplome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MIME + taille</w:t>
            </w:r>
          </w:p>
        </w:tc>
      </w:tr>
      <w:tr>
        <w:tc>
          <w:tcPr>
            <w:tcW w:type="dxa" w:w="8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5</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Recapitulatif</w:t>
            </w:r>
          </w:p>
        </w:tc>
        <w:tc>
          <w:tcPr>
            <w:tcW w:type="dxa" w:w="37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Verification complete avant soumission definitive</w:t>
            </w:r>
          </w:p>
        </w:tc>
        <w:tc>
          <w:tcPr>
            <w:tcW w:type="dxa" w:w="15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Pieces requises</w:t>
            </w:r>
          </w:p>
        </w:tc>
      </w:tr>
    </w:tbl>
    <w:p>
      <w:pPr>
        <w:spacing w:before="0" w:after="160"/>
      </w:pPr>
      <w:r>
        <w:t xml:space="preserve"/>
      </w:r>
    </w:p>
    <w:p>
      <w:pPr>
        <w:spacing w:before="60" w:after="120"/>
        <w:jc w:val="both"/>
      </w:pPr>
      <w:r>
        <w:rPr>
          <w:rFonts w:ascii="Arial" w:cs="Arial" w:eastAsia="Arial" w:hAnsi="Arial"/>
          <w:b w:val="false"/>
          <w:bCs w:val="false"/>
          <w:i w:val="false"/>
          <w:iCs w:val="false"/>
          <w:color w:val="333333"/>
          <w:sz w:val="22"/>
          <w:szCs w:val="22"/>
        </w:rPr>
        <w:t xml:space="preserve">Chaque etape verifie que l'etape precedente est complete avant d'autoriser l'acces. L'etape actuelle est persistee en base, ce qui permet a l'utilisateur de reprendre son dossier a tout moment.</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5.3 Upload de pieces justificatives</w:t>
      </w:r>
    </w:p>
    <w:p>
      <w:pPr>
        <w:pStyle w:val="ListParagraph"/>
        <w:numPr>
          <w:ilvl w:val="0"/>
          <w:numId w:val="2"/>
        </w:numPr>
        <w:spacing w:before="40" w:after="60"/>
      </w:pPr>
      <w:r>
        <w:rPr>
          <w:rFonts w:ascii="Arial" w:cs="Arial" w:eastAsia="Arial" w:hAnsi="Arial"/>
          <w:color w:val="333333"/>
          <w:sz w:val="22"/>
          <w:szCs w:val="22"/>
        </w:rPr>
        <w:t xml:space="preserve">Validation MIME type cote serveur (PDF, JPEG, PNG uniquement — non basee sur l'extension)</w:t>
      </w:r>
    </w:p>
    <w:p>
      <w:pPr>
        <w:pStyle w:val="ListParagraph"/>
        <w:numPr>
          <w:ilvl w:val="0"/>
          <w:numId w:val="2"/>
        </w:numPr>
        <w:spacing w:before="40" w:after="60"/>
      </w:pPr>
      <w:r>
        <w:rPr>
          <w:rFonts w:ascii="Arial" w:cs="Arial" w:eastAsia="Arial" w:hAnsi="Arial"/>
          <w:color w:val="333333"/>
          <w:sz w:val="22"/>
          <w:szCs w:val="22"/>
        </w:rPr>
        <w:t xml:space="preserve">Limite de taille : 5 Mo par fichier</w:t>
      </w:r>
    </w:p>
    <w:p>
      <w:pPr>
        <w:pStyle w:val="ListParagraph"/>
        <w:numPr>
          <w:ilvl w:val="0"/>
          <w:numId w:val="2"/>
        </w:numPr>
        <w:spacing w:before="40" w:after="60"/>
      </w:pPr>
      <w:r>
        <w:rPr>
          <w:rFonts w:ascii="Arial" w:cs="Arial" w:eastAsia="Arial" w:hAnsi="Arial"/>
          <w:color w:val="333333"/>
          <w:sz w:val="22"/>
          <w:szCs w:val="22"/>
        </w:rPr>
        <w:t xml:space="preserve">Nommage securise : slug du nom original + uniqid() + extension</w:t>
      </w:r>
    </w:p>
    <w:p>
      <w:pPr>
        <w:pStyle w:val="ListParagraph"/>
        <w:numPr>
          <w:ilvl w:val="0"/>
          <w:numId w:val="2"/>
        </w:numPr>
        <w:spacing w:before="40" w:after="60"/>
      </w:pPr>
      <w:r>
        <w:rPr>
          <w:rFonts w:ascii="Arial" w:cs="Arial" w:eastAsia="Arial" w:hAnsi="Arial"/>
          <w:color w:val="333333"/>
          <w:sz w:val="22"/>
          <w:szCs w:val="22"/>
        </w:rPr>
        <w:t xml:space="preserve">Stockage hierarchique hors du repertoire public (pas d'acces direct par URL)</w:t>
      </w:r>
    </w:p>
    <w:p>
      <w:pPr>
        <w:pStyle w:val="ListParagraph"/>
        <w:numPr>
          <w:ilvl w:val="0"/>
          <w:numId w:val="2"/>
        </w:numPr>
        <w:spacing w:before="40" w:after="60"/>
      </w:pPr>
      <w:r>
        <w:rPr>
          <w:rFonts w:ascii="Arial" w:cs="Arial" w:eastAsia="Arial" w:hAnsi="Arial"/>
          <w:color w:val="333333"/>
          <w:sz w:val="22"/>
          <w:szCs w:val="22"/>
        </w:rPr>
        <w:t xml:space="preserve">Remplacement automatique si une piece du meme type est re-uploadee</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5.4 Back-office administrateur</w:t>
      </w:r>
    </w:p>
    <w:p>
      <w:pPr>
        <w:pStyle w:val="ListParagraph"/>
        <w:numPr>
          <w:ilvl w:val="0"/>
          <w:numId w:val="2"/>
        </w:numPr>
        <w:spacing w:before="40" w:after="60"/>
      </w:pPr>
      <w:r>
        <w:rPr>
          <w:rFonts w:ascii="Arial" w:cs="Arial" w:eastAsia="Arial" w:hAnsi="Arial"/>
          <w:color w:val="333333"/>
          <w:sz w:val="22"/>
          <w:szCs w:val="22"/>
        </w:rPr>
        <w:t xml:space="preserve">Tableau de bord avec statistiques en temps reel (total, par statut, par BTS)</w:t>
      </w:r>
    </w:p>
    <w:p>
      <w:pPr>
        <w:pStyle w:val="ListParagraph"/>
        <w:numPr>
          <w:ilvl w:val="0"/>
          <w:numId w:val="2"/>
        </w:numPr>
        <w:spacing w:before="40" w:after="60"/>
      </w:pPr>
      <w:r>
        <w:rPr>
          <w:rFonts w:ascii="Arial" w:cs="Arial" w:eastAsia="Arial" w:hAnsi="Arial"/>
          <w:color w:val="333333"/>
          <w:sz w:val="22"/>
          <w:szCs w:val="22"/>
        </w:rPr>
        <w:t xml:space="preserve">Liste des candidats avec filtres multicriteres (nom, statut, BTS vise)</w:t>
      </w:r>
    </w:p>
    <w:p>
      <w:pPr>
        <w:pStyle w:val="ListParagraph"/>
        <w:numPr>
          <w:ilvl w:val="0"/>
          <w:numId w:val="2"/>
        </w:numPr>
        <w:spacing w:before="40" w:after="60"/>
      </w:pPr>
      <w:r>
        <w:rPr>
          <w:rFonts w:ascii="Arial" w:cs="Arial" w:eastAsia="Arial" w:hAnsi="Arial"/>
          <w:color w:val="333333"/>
          <w:sz w:val="22"/>
          <w:szCs w:val="22"/>
        </w:rPr>
        <w:t xml:space="preserve">Consultation detaillee de chaque dossier avec acces aux pieces justificatives</w:t>
      </w:r>
    </w:p>
    <w:p>
      <w:pPr>
        <w:pStyle w:val="ListParagraph"/>
        <w:numPr>
          <w:ilvl w:val="0"/>
          <w:numId w:val="2"/>
        </w:numPr>
        <w:spacing w:before="40" w:after="60"/>
      </w:pPr>
      <w:r>
        <w:rPr>
          <w:rFonts w:ascii="Arial" w:cs="Arial" w:eastAsia="Arial" w:hAnsi="Arial"/>
          <w:color w:val="333333"/>
          <w:sz w:val="22"/>
          <w:szCs w:val="22"/>
        </w:rPr>
        <w:t xml:space="preserve">Changement de statut : soumis -&gt; valide ou refuse (avec token CSRF)</w:t>
      </w:r>
    </w:p>
    <w:p>
      <w:pPr>
        <w:pStyle w:val="ListParagraph"/>
        <w:numPr>
          <w:ilvl w:val="0"/>
          <w:numId w:val="2"/>
        </w:numPr>
        <w:spacing w:before="40" w:after="60"/>
      </w:pPr>
      <w:r>
        <w:rPr>
          <w:rFonts w:ascii="Arial" w:cs="Arial" w:eastAsia="Arial" w:hAnsi="Arial"/>
          <w:color w:val="333333"/>
          <w:sz w:val="22"/>
          <w:szCs w:val="22"/>
        </w:rPr>
        <w:t xml:space="preserve">Export CSV des dossiers filtres pour traitement externe</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5.5 Commande CLI app:create-admin</w:t>
      </w:r>
    </w:p>
    <w:p>
      <w:pPr>
        <w:spacing w:before="60" w:after="120"/>
        <w:jc w:val="both"/>
      </w:pPr>
      <w:r>
        <w:rPr>
          <w:rFonts w:ascii="Arial" w:cs="Arial" w:eastAsia="Arial" w:hAnsi="Arial"/>
          <w:b w:val="false"/>
          <w:bCs w:val="false"/>
          <w:i w:val="false"/>
          <w:iCs w:val="false"/>
          <w:color w:val="333333"/>
          <w:sz w:val="22"/>
          <w:szCs w:val="22"/>
        </w:rPr>
        <w:t xml:space="preserve">Une commande Symfony dediee permet de creer ou mettre a jour un compte administrateur en ligne de commande, avec saisie interactive securisee du mot de passe (masque + confirmation) et validation du format email.</w:t>
      </w:r>
    </w:p>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6. Securite</w:t>
      </w:r>
    </w:p>
    <w:p>
      <w:pPr>
        <w:pStyle w:val="Heading2"/>
        <w:spacing w:before="320" w:after="160"/>
      </w:pPr>
      <w:r>
        <w:rPr>
          <w:rFonts w:ascii="Arial" w:cs="Arial" w:eastAsia="Arial" w:hAnsi="Arial"/>
          <w:b/>
          <w:bCs/>
          <w:color w:val="1C2B3A"/>
          <w:sz w:val="26"/>
          <w:szCs w:val="26"/>
        </w:rPr>
        <w:t xml:space="preserve">6.1 Authentification et autorisation</w:t>
      </w:r>
    </w:p>
    <w:p>
      <w:pPr>
        <w:pStyle w:val="ListParagraph"/>
        <w:numPr>
          <w:ilvl w:val="0"/>
          <w:numId w:val="2"/>
        </w:numPr>
        <w:spacing w:before="40" w:after="60"/>
      </w:pPr>
      <w:r>
        <w:rPr>
          <w:rFonts w:ascii="Arial" w:cs="Arial" w:eastAsia="Arial" w:hAnsi="Arial"/>
          <w:color w:val="333333"/>
          <w:sz w:val="22"/>
          <w:szCs w:val="22"/>
        </w:rPr>
        <w:t xml:space="preserve">Hashage des mots de passe : algorithme bcrypt, cout 13 (via Symfony PasswordHasher)</w:t>
      </w:r>
    </w:p>
    <w:p>
      <w:pPr>
        <w:pStyle w:val="ListParagraph"/>
        <w:numPr>
          <w:ilvl w:val="0"/>
          <w:numId w:val="2"/>
        </w:numPr>
        <w:spacing w:before="40" w:after="60"/>
      </w:pPr>
      <w:r>
        <w:rPr>
          <w:rFonts w:ascii="Arial" w:cs="Arial" w:eastAsia="Arial" w:hAnsi="Arial"/>
          <w:color w:val="333333"/>
          <w:sz w:val="22"/>
          <w:szCs w:val="22"/>
        </w:rPr>
        <w:t xml:space="preserve">Tokens CSRF sur tous les formulaires POST (protection contre les attaques cross-site)</w:t>
      </w:r>
    </w:p>
    <w:p>
      <w:pPr>
        <w:pStyle w:val="ListParagraph"/>
        <w:numPr>
          <w:ilvl w:val="0"/>
          <w:numId w:val="2"/>
        </w:numPr>
        <w:spacing w:before="40" w:after="60"/>
      </w:pPr>
      <w:r>
        <w:rPr>
          <w:rFonts w:ascii="Arial" w:cs="Arial" w:eastAsia="Arial" w:hAnsi="Arial"/>
          <w:color w:val="333333"/>
          <w:sz w:val="22"/>
          <w:szCs w:val="22"/>
        </w:rPr>
        <w:t xml:space="preserve">Hierarchie des roles : ROLE_ADMIN herite automatiquement de ROLE_USER</w:t>
      </w:r>
    </w:p>
    <w:p>
      <w:pPr>
        <w:pStyle w:val="ListParagraph"/>
        <w:numPr>
          <w:ilvl w:val="0"/>
          <w:numId w:val="2"/>
        </w:numPr>
        <w:spacing w:before="40" w:after="60"/>
      </w:pPr>
      <w:r>
        <w:rPr>
          <w:rFonts w:ascii="Arial" w:cs="Arial" w:eastAsia="Arial" w:hAnsi="Arial"/>
          <w:color w:val="333333"/>
          <w:sz w:val="22"/>
          <w:szCs w:val="22"/>
        </w:rPr>
        <w:t xml:space="preserve">Protection des routes par access_control dans security.yaml</w:t>
      </w:r>
    </w:p>
    <w:p>
      <w:pPr>
        <w:pStyle w:val="ListParagraph"/>
        <w:numPr>
          <w:ilvl w:val="0"/>
          <w:numId w:val="2"/>
        </w:numPr>
        <w:spacing w:before="40" w:after="60"/>
      </w:pPr>
      <w:r>
        <w:rPr>
          <w:rFonts w:ascii="Arial" w:cs="Arial" w:eastAsia="Arial" w:hAnsi="Arial"/>
          <w:color w:val="333333"/>
          <w:sz w:val="22"/>
          <w:szCs w:val="22"/>
        </w:rPr>
        <w:t xml:space="preserve">Attribut #[IsGranted] sur chaque controleur pour une protection granulaire</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6.2 Controle d'acces par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226"/>
      </w:tblGrid>
      <w:tr>
        <w:trPr>
          <w:tblHeader/>
        </w:trPr>
        <w:tc>
          <w:tcPr>
            <w:tcW w:type="dxa" w:w="38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Route</w:t>
            </w:r>
          </w:p>
        </w:tc>
        <w:tc>
          <w:tcPr>
            <w:tcW w:type="dxa" w:w="20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 requis</w:t>
            </w:r>
          </w:p>
        </w:tc>
        <w:tc>
          <w:tcPr>
            <w:tcW w:type="dxa" w:w="32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Mecanisme</w:t>
            </w:r>
          </w:p>
        </w:tc>
      </w:tr>
      <w:tr>
        <w:tc>
          <w:tcPr>
            <w:tcW w:type="dxa" w:w="38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/connexion, /inscription</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PUBLIC</w:t>
            </w:r>
          </w:p>
        </w:tc>
        <w:tc>
          <w:tcPr>
            <w:tcW w:type="dxa" w:w="3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Aucune restriction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/espace, /inscription/etape/*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ROLE_USER</w:t>
            </w:r>
          </w:p>
        </w:tc>
        <w:tc>
          <w:tcPr>
            <w:tcW w:type="dxa" w:w="32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#[IsGranted] + session</w:t>
            </w:r>
          </w:p>
        </w:tc>
      </w:tr>
      <w:tr>
        <w:tc>
          <w:tcPr>
            <w:tcW w:type="dxa" w:w="38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/admin/*</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ROLE_ADMIN</w:t>
            </w:r>
          </w:p>
        </w:tc>
        <w:tc>
          <w:tcPr>
            <w:tcW w:type="dxa" w:w="32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#[IsGranted] + access_control</w:t>
            </w:r>
          </w:p>
        </w:tc>
      </w:tr>
    </w:tbl>
    <w:p>
      <w:pPr>
        <w:spacing w:before="0" w:after="160"/>
      </w:pPr>
      <w:r>
        <w:t xml:space="preserve"/>
      </w:r>
    </w:p>
    <w:p>
      <w:pPr>
        <w:pStyle w:val="Heading2"/>
        <w:spacing w:before="320" w:after="160"/>
      </w:pPr>
      <w:r>
        <w:rPr>
          <w:rFonts w:ascii="Arial" w:cs="Arial" w:eastAsia="Arial" w:hAnsi="Arial"/>
          <w:b/>
          <w:bCs/>
          <w:color w:val="1C2B3A"/>
          <w:sz w:val="26"/>
          <w:szCs w:val="26"/>
        </w:rPr>
        <w:t xml:space="preserve">6.3 Securisation des uploads</w:t>
      </w:r>
    </w:p>
    <w:p>
      <w:pPr>
        <w:pStyle w:val="ListParagraph"/>
        <w:numPr>
          <w:ilvl w:val="0"/>
          <w:numId w:val="2"/>
        </w:numPr>
        <w:spacing w:before="40" w:after="60"/>
      </w:pPr>
      <w:r>
        <w:rPr>
          <w:rFonts w:ascii="Arial" w:cs="Arial" w:eastAsia="Arial" w:hAnsi="Arial"/>
          <w:color w:val="333333"/>
          <w:sz w:val="22"/>
          <w:szCs w:val="22"/>
        </w:rPr>
        <w:t xml:space="preserve">Verification du MIME type cote serveur (non basee sur l'extension declaree par le client)</w:t>
      </w:r>
    </w:p>
    <w:p>
      <w:pPr>
        <w:pStyle w:val="ListParagraph"/>
        <w:numPr>
          <w:ilvl w:val="0"/>
          <w:numId w:val="2"/>
        </w:numPr>
        <w:spacing w:before="40" w:after="60"/>
      </w:pPr>
      <w:r>
        <w:rPr>
          <w:rFonts w:ascii="Arial" w:cs="Arial" w:eastAsia="Arial" w:hAnsi="Arial"/>
          <w:color w:val="333333"/>
          <w:sz w:val="22"/>
          <w:szCs w:val="22"/>
        </w:rPr>
        <w:t xml:space="preserve">Limitation de taille a 5 Mo par fichier</w:t>
      </w:r>
    </w:p>
    <w:p>
      <w:pPr>
        <w:pStyle w:val="ListParagraph"/>
        <w:numPr>
          <w:ilvl w:val="0"/>
          <w:numId w:val="2"/>
        </w:numPr>
        <w:spacing w:before="40" w:after="60"/>
      </w:pPr>
      <w:r>
        <w:rPr>
          <w:rFonts w:ascii="Arial" w:cs="Arial" w:eastAsia="Arial" w:hAnsi="Arial"/>
          <w:color w:val="333333"/>
          <w:sz w:val="22"/>
          <w:szCs w:val="22"/>
        </w:rPr>
        <w:t xml:space="preserve">Nommage aleatoire des fichiers — impossible de deviner l'URL</w:t>
      </w:r>
    </w:p>
    <w:p>
      <w:pPr>
        <w:pStyle w:val="ListParagraph"/>
        <w:numPr>
          <w:ilvl w:val="0"/>
          <w:numId w:val="2"/>
        </w:numPr>
        <w:spacing w:before="40" w:after="60"/>
      </w:pPr>
      <w:r>
        <w:rPr>
          <w:rFonts w:ascii="Arial" w:cs="Arial" w:eastAsia="Arial" w:hAnsi="Arial"/>
          <w:color w:val="333333"/>
          <w:sz w:val="22"/>
          <w:szCs w:val="22"/>
        </w:rPr>
        <w:t xml:space="preserve">Stockage hors du repertoire public — aucun acces direct par URL</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6.4 Protection des donnees (RGPD)</w:t>
      </w:r>
    </w:p>
    <w:p>
      <w:pPr>
        <w:spacing w:before="60" w:after="120"/>
        <w:jc w:val="both"/>
      </w:pPr>
      <w:r>
        <w:rPr>
          <w:rFonts w:ascii="Arial" w:cs="Arial" w:eastAsia="Arial" w:hAnsi="Arial"/>
          <w:b w:val="false"/>
          <w:bCs w:val="false"/>
          <w:i w:val="false"/>
          <w:iCs w:val="false"/>
          <w:color w:val="333333"/>
          <w:sz w:val="22"/>
          <w:szCs w:val="22"/>
        </w:rPr>
        <w:t xml:space="preserve">Les donnees personnelles des candidats sont accessibles uniquement par l'administrateur et le candidat lui-meme. La validation email est obligatoire avant tout acces aux formulaires. La suppression d'un compte entraine la suppression en cascade des dossiers et pieces associes.</w:t>
      </w:r>
    </w:p>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7. Tests et validation</w:t>
      </w:r>
    </w:p>
    <w:p>
      <w:pPr>
        <w:pStyle w:val="Heading2"/>
        <w:spacing w:before="320" w:after="160"/>
      </w:pPr>
      <w:r>
        <w:rPr>
          <w:rFonts w:ascii="Arial" w:cs="Arial" w:eastAsia="Arial" w:hAnsi="Arial"/>
          <w:b/>
          <w:bCs/>
          <w:color w:val="1C2B3A"/>
          <w:sz w:val="26"/>
          <w:szCs w:val="26"/>
        </w:rPr>
        <w:t xml:space="preserve">7.1 Tests fonctionnels realises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426"/>
      </w:tblGrid>
      <w:tr>
        <w:trPr>
          <w:tblHeader/>
        </w:trPr>
        <w:tc>
          <w:tcPr>
            <w:tcW w:type="dxa" w:w="4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 teste</w:t>
            </w:r>
          </w:p>
        </w:tc>
        <w:tc>
          <w:tcPr>
            <w:tcW w:type="dxa" w:w="34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Resultat attendu</w:t>
            </w:r>
          </w:p>
        </w:tc>
        <w:tc>
          <w:tcPr>
            <w:tcW w:type="dxa" w:w="14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Statut</w:t>
            </w:r>
          </w:p>
        </w:tc>
      </w:tr>
      <w:tr>
        <w:tc>
          <w:tcPr>
            <w:tcW w:type="dxa" w:w="4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Inscription avec email invalide</w:t>
            </w:r>
          </w:p>
        </w:tc>
        <w:tc>
          <w:tcPr>
            <w:tcW w:type="dxa" w:w="3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Message d'erreur de validation</w:t>
            </w:r>
          </w:p>
        </w:tc>
        <w:tc>
          <w:tcPr>
            <w:tcW w:type="dxa" w:w="1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Connexion avec mauvais mot de passe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Refus + message d'erreur</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r>
        <w:tc>
          <w:tcPr>
            <w:tcW w:type="dxa" w:w="4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Acces /admin sans ROLE_ADMIN</w:t>
            </w:r>
          </w:p>
        </w:tc>
        <w:tc>
          <w:tcPr>
            <w:tcW w:type="dxa" w:w="3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Redirection vers /connexion</w:t>
            </w:r>
          </w:p>
        </w:tc>
        <w:tc>
          <w:tcPr>
            <w:tcW w:type="dxa" w:w="1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Soumission etape 1 sans nom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Erreur de validation affichee</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r>
        <w:tc>
          <w:tcPr>
            <w:tcW w:type="dxa" w:w="4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Upload fichier &gt; 5 Mo</w:t>
            </w:r>
          </w:p>
        </w:tc>
        <w:tc>
          <w:tcPr>
            <w:tcW w:type="dxa" w:w="3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Message d'erreur, fichier non sauvegarde</w:t>
            </w:r>
          </w:p>
        </w:tc>
        <w:tc>
          <w:tcPr>
            <w:tcW w:type="dxa" w:w="1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Upload fichier type non autorise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Rejet MIME type invalide</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r>
        <w:tc>
          <w:tcPr>
            <w:tcW w:type="dxa" w:w="4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Soumission dossier deja soumis</w:t>
            </w:r>
          </w:p>
        </w:tc>
        <w:tc>
          <w:tcPr>
            <w:tcW w:type="dxa" w:w="3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Redirection + message d'avertissement</w:t>
            </w:r>
          </w:p>
        </w:tc>
        <w:tc>
          <w:tcPr>
            <w:tcW w:type="dxa" w:w="1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Export CSV depuis l'admin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Fichier CSV correct et telechargeable</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r>
        <w:tc>
          <w:tcPr>
            <w:tcW w:type="dxa" w:w="4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Creation admin via CLI</w:t>
            </w:r>
          </w:p>
        </w:tc>
        <w:tc>
          <w:tcPr>
            <w:tcW w:type="dxa" w:w="3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Compte cree, connexion fonctionnelle</w:t>
            </w:r>
          </w:p>
        </w:tc>
        <w:tc>
          <w:tcPr>
            <w:tcW w:type="dxa" w:w="1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Navigation directe etape 3 sans etape 2</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Redirection vers etape precedente</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OK</w:t>
            </w:r>
          </w:p>
        </w:tc>
      </w:tr>
    </w:tbl>
    <w:p>
      <w:pPr>
        <w:spacing w:before="0" w:after="160"/>
      </w:pPr>
      <w:r>
        <w:t xml:space="preserve"/>
      </w:r>
    </w:p>
    <w:p>
      <w:pPr>
        <w:pStyle w:val="Heading2"/>
        <w:spacing w:before="320" w:after="160"/>
      </w:pPr>
      <w:r>
        <w:rPr>
          <w:rFonts w:ascii="Arial" w:cs="Arial" w:eastAsia="Arial" w:hAnsi="Arial"/>
          <w:b/>
          <w:bCs/>
          <w:color w:val="1C2B3A"/>
          <w:sz w:val="26"/>
          <w:szCs w:val="26"/>
        </w:rPr>
        <w:t xml:space="preserve">7.2 Validation du schema de base de donnees</w:t>
      </w:r>
    </w:p>
    <w:p>
      <w:pPr>
        <w:spacing w:before="60" w:after="120"/>
        <w:jc w:val="both"/>
      </w:pPr>
      <w:r>
        <w:rPr>
          <w:rFonts w:ascii="Arial" w:cs="Arial" w:eastAsia="Arial" w:hAnsi="Arial"/>
          <w:b w:val="false"/>
          <w:bCs w:val="false"/>
          <w:i w:val="false"/>
          <w:iCs w:val="false"/>
          <w:color w:val="333333"/>
          <w:sz w:val="22"/>
          <w:szCs w:val="22"/>
        </w:rPr>
        <w:t xml:space="preserve">La commande php bin/console doctrine:schema:validate a ete utilisee pour verifier la coherence entre le mapping Doctrine et la structure reelle de la base. Des migrations correctives ont ete produites pour aligner le schema existant (ajout colonnes specialite_bac, regime_appr, pieces, soumis_at).</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7.3 Donnees de test</w:t>
      </w:r>
    </w:p>
    <w:p>
      <w:pPr>
        <w:spacing w:before="60" w:after="120"/>
        <w:jc w:val="both"/>
      </w:pPr>
      <w:r>
        <w:rPr>
          <w:rFonts w:ascii="Arial" w:cs="Arial" w:eastAsia="Arial" w:hAnsi="Arial"/>
          <w:b w:val="false"/>
          <w:bCs w:val="false"/>
          <w:i w:val="false"/>
          <w:iCs w:val="false"/>
          <w:color w:val="333333"/>
          <w:sz w:val="22"/>
          <w:szCs w:val="22"/>
        </w:rPr>
        <w:t xml:space="preserve">Des fixtures Doctrine idempotentes (AppFixtures) peuplent la base avec 1 compte administrateur et 6 candidats a differents stades du processus : dossiers en cours, soumis, valides et refuses. Les fixtures ne recreent pas les comptes deja existants.</w:t>
      </w:r>
    </w:p>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8. Difficultes rencontrees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Difficulte</w:t>
            </w:r>
          </w:p>
        </w:tc>
        <w:tc>
          <w:tcPr>
            <w:tcW w:type="dxa" w:w="30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Cause</w:t>
            </w:r>
          </w:p>
        </w:tc>
        <w:tc>
          <w:tcPr>
            <w:tcW w:type="dxa" w:w="34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Solution</w:t>
            </w:r>
          </w:p>
        </w:tc>
      </w:tr>
      <w:tr>
        <w:tc>
          <w:tcPr>
            <w:tcW w:type="dxa" w:w="26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Bouton submit inactif a l'etape 1</w:t>
            </w:r>
          </w:p>
        </w:tc>
        <w:tc>
          <w:tcPr>
            <w:tcW w:type="dxa" w:w="3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form_end fermait le &lt;form&gt; avant le bouton submit place dans card__foot</w:t>
            </w:r>
          </w:p>
        </w:tc>
        <w:tc>
          <w:tcPr>
            <w:tcW w:type="dxa" w:w="3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Deplacement de form_start avant card__body et form_end apres card__foot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Erreur 500 etape 2 (NoSuchPropertyException: specialiteBac)</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Table dossier creee sans toutes les colonnes — migration non appliquee</w:t>
            </w:r>
          </w:p>
        </w:tc>
        <w:tc>
          <w:tcPr>
            <w:tcW w:type="dxa" w:w="3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Script SQL fix_schema.sql + migration Doctrine avec ADD COLUMN IF NOT EXISTS</w:t>
            </w:r>
          </w:p>
        </w:tc>
      </w:tr>
      <w:tr>
        <w:tc>
          <w:tcPr>
            <w:tcW w:type="dxa" w:w="26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Collision de noms de fichiers uploades</w:t>
            </w:r>
          </w:p>
        </w:tc>
        <w:tc>
          <w:tcPr>
            <w:tcW w:type="dxa" w:w="3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Plusieurs fichiers du meme nom possible entre candidats</w:t>
            </w:r>
          </w:p>
        </w:tc>
        <w:tc>
          <w:tcPr>
            <w:tcW w:type="dxa" w:w="3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Nommage avec slug + uniqid() + stockage hierarchique par userId/dossierId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ROLE_ADMIN n'heritait pas de ROLE_USER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Hierarchie de roles absente de security.yaml</w:t>
            </w:r>
          </w:p>
        </w:tc>
        <w:tc>
          <w:tcPr>
            <w:tcW w:type="dxa" w:w="3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Ajout de role_hierarchy : ROLE_ADMIN: [ROLE_USER]</w:t>
            </w:r>
          </w:p>
        </w:tc>
      </w:tr>
      <w:tr>
        <w:tc>
          <w:tcPr>
            <w:tcW w:type="dxa" w:w="26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Validation globale au lieu de par etape</w:t>
            </w:r>
          </w:p>
        </w:tc>
        <w:tc>
          <w:tcPr>
            <w:tcW w:type="dxa" w:w="3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Symfony validait tous les champs a chaque soumission</w:t>
            </w:r>
          </w:p>
        </w:tc>
        <w:tc>
          <w:tcPr>
            <w:tcW w:type="dxa" w:w="34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Groupes de validation Symfony : step1, step2, step3 sur les contraintes Assert</w:t>
            </w:r>
          </w:p>
        </w:tc>
      </w:tr>
    </w:tbl>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9. Bilan et perspectives</w:t>
      </w:r>
    </w:p>
    <w:p>
      <w:pPr>
        <w:pStyle w:val="Heading2"/>
        <w:spacing w:before="320" w:after="160"/>
      </w:pPr>
      <w:r>
        <w:rPr>
          <w:rFonts w:ascii="Arial" w:cs="Arial" w:eastAsia="Arial" w:hAnsi="Arial"/>
          <w:b/>
          <w:bCs/>
          <w:color w:val="1C2B3A"/>
          <w:sz w:val="26"/>
          <w:szCs w:val="26"/>
        </w:rPr>
        <w:t xml:space="preserve">9.1 Bilan</w:t>
      </w:r>
    </w:p>
    <w:p>
      <w:pPr>
        <w:spacing w:before="60" w:after="120"/>
        <w:jc w:val="both"/>
      </w:pPr>
      <w:r>
        <w:rPr>
          <w:rFonts w:ascii="Arial" w:cs="Arial" w:eastAsia="Arial" w:hAnsi="Arial"/>
          <w:b w:val="false"/>
          <w:bCs w:val="false"/>
          <w:i w:val="false"/>
          <w:iCs w:val="false"/>
          <w:color w:val="333333"/>
          <w:sz w:val="22"/>
          <w:szCs w:val="22"/>
        </w:rPr>
        <w:t xml:space="preserve">Le projet aboutit a une application web fonctionnelle couvrant l'ensemble du cycle de candidature : de l'inscription du candidat jusqu'au traitement du dossier par l'administrateur. Les objectifs initiaux ont ete atteints : formulaire multi-etapes avec persistance, upload securise, back-office complet avec export, et gestion des administrateurs via CLI.</w:t>
      </w:r>
    </w:p>
    <w:p>
      <w:pPr>
        <w:spacing w:before="60" w:after="120"/>
        <w:jc w:val="both"/>
      </w:pPr>
      <w:r>
        <w:rPr>
          <w:rFonts w:ascii="Arial" w:cs="Arial" w:eastAsia="Arial" w:hAnsi="Arial"/>
          <w:b w:val="false"/>
          <w:bCs w:val="false"/>
          <w:i w:val="false"/>
          <w:iCs w:val="false"/>
          <w:color w:val="333333"/>
          <w:sz w:val="22"/>
          <w:szCs w:val="22"/>
        </w:rPr>
        <w:t xml:space="preserve">Ce projet m'a permis de mettre en pratique l'architecture MVC avec Symfony, la gestion d'une base de donnees relationnelle avec Doctrine, la securisation d'une application web, et la gestion du cycle de vie d'un projet logiciel complet.</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9.2 Points d'amelioration identifies</w:t>
      </w:r>
    </w:p>
    <w:p>
      <w:pPr>
        <w:pStyle w:val="ListParagraph"/>
        <w:numPr>
          <w:ilvl w:val="0"/>
          <w:numId w:val="2"/>
        </w:numPr>
        <w:spacing w:before="40" w:after="60"/>
      </w:pPr>
      <w:r>
        <w:rPr>
          <w:rFonts w:ascii="Arial" w:cs="Arial" w:eastAsia="Arial" w:hAnsi="Arial"/>
          <w:color w:val="333333"/>
          <w:sz w:val="22"/>
          <w:szCs w:val="22"/>
        </w:rPr>
        <w:t xml:space="preserve">Envoi des emails de confirmation et de notification (MAILER_DSN en null pour les tests)</w:t>
      </w:r>
    </w:p>
    <w:p>
      <w:pPr>
        <w:pStyle w:val="ListParagraph"/>
        <w:numPr>
          <w:ilvl w:val="0"/>
          <w:numId w:val="2"/>
        </w:numPr>
        <w:spacing w:before="40" w:after="60"/>
      </w:pPr>
      <w:r>
        <w:rPr>
          <w:rFonts w:ascii="Arial" w:cs="Arial" w:eastAsia="Arial" w:hAnsi="Arial"/>
          <w:color w:val="333333"/>
          <w:sz w:val="22"/>
          <w:szCs w:val="22"/>
        </w:rPr>
        <w:t xml:space="preserve">Tests unitaires et fonctionnels PHPUnit pour automatiser la detection de regressions</w:t>
      </w:r>
    </w:p>
    <w:p>
      <w:pPr>
        <w:pStyle w:val="ListParagraph"/>
        <w:numPr>
          <w:ilvl w:val="0"/>
          <w:numId w:val="2"/>
        </w:numPr>
        <w:spacing w:before="40" w:after="60"/>
      </w:pPr>
      <w:r>
        <w:rPr>
          <w:rFonts w:ascii="Arial" w:cs="Arial" w:eastAsia="Arial" w:hAnsi="Arial"/>
          <w:color w:val="333333"/>
          <w:sz w:val="22"/>
          <w:szCs w:val="22"/>
        </w:rPr>
        <w:t xml:space="preserve">Pagination de la liste des candidats dans le back-office</w:t>
      </w:r>
    </w:p>
    <w:p>
      <w:pPr>
        <w:pStyle w:val="ListParagraph"/>
        <w:numPr>
          <w:ilvl w:val="0"/>
          <w:numId w:val="2"/>
        </w:numPr>
        <w:spacing w:before="40" w:after="60"/>
      </w:pPr>
      <w:r>
        <w:rPr>
          <w:rFonts w:ascii="Arial" w:cs="Arial" w:eastAsia="Arial" w:hAnsi="Arial"/>
          <w:color w:val="333333"/>
          <w:sz w:val="22"/>
          <w:szCs w:val="22"/>
        </w:rPr>
        <w:t xml:space="preserve">Systeme de notifications pour informer les candidats des changements de statut</w:t>
      </w:r>
    </w:p>
    <w:p>
      <w:pPr>
        <w:pStyle w:val="ListParagraph"/>
        <w:numPr>
          <w:ilvl w:val="0"/>
          <w:numId w:val="2"/>
        </w:numPr>
        <w:spacing w:before="40" w:after="60"/>
      </w:pPr>
      <w:r>
        <w:rPr>
          <w:rFonts w:ascii="Arial" w:cs="Arial" w:eastAsia="Arial" w:hAnsi="Arial"/>
          <w:color w:val="333333"/>
          <w:sz w:val="22"/>
          <w:szCs w:val="22"/>
        </w:rPr>
        <w:t xml:space="preserve">Conformite RGPD renforcee : duree de conservation, droit a l'oubli formalise</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9.3 Evolutions envisagees</w:t>
      </w:r>
    </w:p>
    <w:p>
      <w:pPr>
        <w:pStyle w:val="ListParagraph"/>
        <w:numPr>
          <w:ilvl w:val="0"/>
          <w:numId w:val="2"/>
        </w:numPr>
        <w:spacing w:before="40" w:after="60"/>
      </w:pPr>
      <w:r>
        <w:rPr>
          <w:rFonts w:ascii="Arial" w:cs="Arial" w:eastAsia="Arial" w:hAnsi="Arial"/>
          <w:color w:val="333333"/>
          <w:sz w:val="22"/>
          <w:szCs w:val="22"/>
        </w:rPr>
        <w:t xml:space="preserve">API REST pour une future application mobile candidat</w:t>
      </w:r>
    </w:p>
    <w:p>
      <w:pPr>
        <w:pStyle w:val="ListParagraph"/>
        <w:numPr>
          <w:ilvl w:val="0"/>
          <w:numId w:val="2"/>
        </w:numPr>
        <w:spacing w:before="40" w:after="60"/>
      </w:pPr>
      <w:r>
        <w:rPr>
          <w:rFonts w:ascii="Arial" w:cs="Arial" w:eastAsia="Arial" w:hAnsi="Arial"/>
          <w:color w:val="333333"/>
          <w:sz w:val="22"/>
          <w:szCs w:val="22"/>
        </w:rPr>
        <w:t xml:space="preserve">Tableau de bord statistique avance pour la direction</w:t>
      </w:r>
    </w:p>
    <w:p>
      <w:pPr>
        <w:pStyle w:val="ListParagraph"/>
        <w:numPr>
          <w:ilvl w:val="0"/>
          <w:numId w:val="2"/>
        </w:numPr>
        <w:spacing w:before="40" w:after="60"/>
      </w:pPr>
      <w:r>
        <w:rPr>
          <w:rFonts w:ascii="Arial" w:cs="Arial" w:eastAsia="Arial" w:hAnsi="Arial"/>
          <w:color w:val="333333"/>
          <w:sz w:val="22"/>
          <w:szCs w:val="22"/>
        </w:rPr>
        <w:t xml:space="preserve">Integration avec le systeme d'information de l'academie d'Orleans-Tours</w:t>
      </w:r>
    </w:p>
    <w:p>
      <w:pPr>
        <w:pStyle w:val="ListParagraph"/>
        <w:numPr>
          <w:ilvl w:val="0"/>
          <w:numId w:val="2"/>
        </w:numPr>
        <w:spacing w:before="40" w:after="60"/>
      </w:pPr>
      <w:r>
        <w:rPr>
          <w:rFonts w:ascii="Arial" w:cs="Arial" w:eastAsia="Arial" w:hAnsi="Arial"/>
          <w:color w:val="333333"/>
          <w:sz w:val="22"/>
          <w:szCs w:val="22"/>
        </w:rPr>
        <w:t xml:space="preserve">Gestion multi-etablissements pour une mutualisation academique</w:t>
      </w:r>
    </w:p>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10. Competences BTS mobilisees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rPr>
          <w:tblHeader/>
        </w:trPr>
        <w:tc>
          <w:tcPr>
            <w:tcW w:type="dxa" w:w="14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Competence</w:t>
            </w:r>
          </w:p>
        </w:tc>
        <w:tc>
          <w:tcPr>
            <w:tcW w:type="dxa" w:w="30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Intitule</w:t>
            </w:r>
          </w:p>
        </w:tc>
        <w:tc>
          <w:tcPr>
            <w:tcW w:type="dxa" w:w="46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Mise en oeuvre dans le projet</w:t>
            </w:r>
          </w:p>
        </w:tc>
      </w:tr>
      <w:tr>
        <w:tc>
          <w:tcPr>
            <w:tcW w:type="dxa" w:w="1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B1.3</w:t>
            </w:r>
          </w:p>
        </w:tc>
        <w:tc>
          <w:tcPr>
            <w:tcW w:type="dxa" w:w="3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Developper la presence en ligne</w:t>
            </w:r>
          </w:p>
        </w:tc>
        <w:tc>
          <w:tcPr>
            <w:tcW w:type="dxa" w:w="46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Interface web publique (inscription, connexion, pages candidat)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B1.4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Travailler en mode projet</w:t>
            </w:r>
          </w:p>
        </w:tc>
        <w:tc>
          <w:tcPr>
            <w:tcW w:type="dxa" w:w="46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Gestion des etapes, versionnage Git, documentation technique</w:t>
            </w:r>
          </w:p>
        </w:tc>
      </w:tr>
      <w:tr>
        <w:tc>
          <w:tcPr>
            <w:tcW w:type="dxa" w:w="1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B2.1</w:t>
            </w:r>
          </w:p>
        </w:tc>
        <w:tc>
          <w:tcPr>
            <w:tcW w:type="dxa" w:w="3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Concevoir et developper une solution</w:t>
            </w:r>
          </w:p>
        </w:tc>
        <w:tc>
          <w:tcPr>
            <w:tcW w:type="dxa" w:w="46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Architecture MVC Symfony, entites Doctrine, formulaires, controleurs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B2.2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Maintenance corrective ou evolutive</w:t>
            </w:r>
          </w:p>
        </w:tc>
        <w:tc>
          <w:tcPr>
            <w:tcW w:type="dxa" w:w="46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Correction bugs (submit, migrations BDD), ajout de fonctionnalites</w:t>
            </w:r>
          </w:p>
        </w:tc>
      </w:tr>
      <w:tr>
        <w:tc>
          <w:tcPr>
            <w:tcW w:type="dxa" w:w="14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B2.3</w:t>
            </w:r>
          </w:p>
        </w:tc>
        <w:tc>
          <w:tcPr>
            <w:tcW w:type="dxa" w:w="3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Gerer les donnees</w:t>
            </w:r>
          </w:p>
        </w:tc>
        <w:tc>
          <w:tcPr>
            <w:tcW w:type="dxa" w:w="46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Modele relationnel, ORM Doctrine, migrations, fixtures, export CSV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B3.1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Securiser les echanges et les donnees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CSRF, hashage bcrypt, validation MIME, controle d'acces par role</w:t>
            </w:r>
          </w:p>
        </w:tc>
      </w:tr>
    </w:tbl>
    <w:p>
      <w:r>
        <w:br w:type="page"/>
      </w:r>
    </w:p>
    <w:p>
      <w:pPr>
        <w:pStyle w:val="Heading1"/>
        <w:pBdr>
          <w:bottom w:val="single" w:color="003189" w:sz="8" w:space="8"/>
        </w:pBdr>
        <w:spacing w:before="480" w:after="240"/>
      </w:pPr>
      <w:r>
        <w:rPr>
          <w:rFonts w:ascii="Arial" w:cs="Arial" w:eastAsia="Arial" w:hAnsi="Arial"/>
          <w:b/>
          <w:bCs/>
          <w:color w:val="003189"/>
          <w:sz w:val="34"/>
          <w:szCs w:val="34"/>
        </w:rPr>
        <w:t xml:space="preserve">Annexes</w:t>
      </w:r>
    </w:p>
    <w:p>
      <w:pPr>
        <w:pStyle w:val="Heading2"/>
        <w:spacing w:before="320" w:after="160"/>
      </w:pPr>
      <w:r>
        <w:rPr>
          <w:rFonts w:ascii="Arial" w:cs="Arial" w:eastAsia="Arial" w:hAnsi="Arial"/>
          <w:b/>
          <w:bCs/>
          <w:color w:val="1C2B3A"/>
          <w:sz w:val="26"/>
          <w:szCs w:val="26"/>
        </w:rPr>
        <w:t xml:space="preserve">Annexe A — Glossaire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Terme</w:t>
            </w:r>
          </w:p>
        </w:tc>
        <w:tc>
          <w:tcPr>
            <w:tcW w:type="dxa" w:w="68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MVC</w:t>
            </w:r>
          </w:p>
        </w:tc>
        <w:tc>
          <w:tcPr>
            <w:tcW w:type="dxa" w:w="68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Model-View-Controller : patron d'architecture separant donnees, presentation et logique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ORM</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Object-Relational Mapping : correspondance entre objets PHP et tables SQL</w:t>
            </w:r>
          </w:p>
        </w:tc>
      </w:tr>
      <w:tr>
        <w:tc>
          <w:tcPr>
            <w:tcW w:type="dxa" w:w="2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CSRF</w:t>
            </w:r>
          </w:p>
        </w:tc>
        <w:tc>
          <w:tcPr>
            <w:tcW w:type="dxa" w:w="68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Cross-Site Request Forgery : attaque exploitant l'authentification d'un utilisateur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MIME type</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Standard identifiant le format d'un fichier independamment de son extension</w:t>
            </w:r>
          </w:p>
        </w:tc>
      </w:tr>
      <w:tr>
        <w:tc>
          <w:tcPr>
            <w:tcW w:type="dxa" w:w="2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bcrypt</w:t>
            </w:r>
          </w:p>
        </w:tc>
        <w:tc>
          <w:tcPr>
            <w:tcW w:type="dxa" w:w="68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Algorithme de hashage adaptatif pour le stockage securise des mots de passe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Doctrine</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ORM PHP de Symfony pour gerer les entites et les migrations de base de donnees</w:t>
            </w:r>
          </w:p>
        </w:tc>
      </w:tr>
      <w:tr>
        <w:tc>
          <w:tcPr>
            <w:tcW w:type="dxa" w:w="2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Fixture</w:t>
            </w:r>
          </w:p>
        </w:tc>
        <w:tc>
          <w:tcPr>
            <w:tcW w:type="dxa" w:w="68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Jeu de donnees de test insere en base pour le developpement et les tests</w:t>
            </w:r>
          </w:p>
        </w:tc>
      </w:tr>
    </w:tbl>
    <w:p>
      <w:pPr>
        <w:spacing w:before="0" w:after="160"/>
      </w:pPr>
      <w:r>
        <w:t xml:space="preserve"/>
      </w:r>
    </w:p>
    <w:p>
      <w:pPr>
        <w:pStyle w:val="Heading2"/>
        <w:spacing w:before="320" w:after="160"/>
      </w:pPr>
      <w:r>
        <w:rPr>
          <w:rFonts w:ascii="Arial" w:cs="Arial" w:eastAsia="Arial" w:hAnsi="Arial"/>
          <w:b/>
          <w:bCs/>
          <w:color w:val="1C2B3A"/>
          <w:sz w:val="26"/>
          <w:szCs w:val="26"/>
        </w:rPr>
        <w:t xml:space="preserve">Annexe B — Commandes utiles</w:t>
      </w:r>
    </w:p>
    <w:p>
      <w:pPr>
        <w:spacing w:before="60" w:after="120"/>
        <w:jc w:val="both"/>
      </w:pPr>
      <w:r>
        <w:rPr>
          <w:rFonts w:ascii="Arial" w:cs="Arial" w:eastAsia="Arial" w:hAnsi="Arial"/>
          <w:b/>
          <w:bCs/>
          <w:i w:val="false"/>
          <w:iCs w:val="false"/>
          <w:color w:val="333333"/>
          <w:sz w:val="22"/>
          <w:szCs w:val="22"/>
        </w:rPr>
        <w:t xml:space="preserve">Lancer le serveur de developpement :</w:t>
      </w:r>
    </w:p>
    <w:p>
      <w:pPr>
        <w:spacing w:before="60" w:after="120"/>
        <w:jc w:val="both"/>
      </w:pPr>
      <w:r>
        <w:rPr>
          <w:rFonts w:ascii="Arial" w:cs="Arial" w:eastAsia="Arial" w:hAnsi="Arial"/>
          <w:b w:val="false"/>
          <w:bCs w:val="false"/>
          <w:i/>
          <w:iCs/>
          <w:color w:val="555555"/>
          <w:sz w:val="22"/>
          <w:szCs w:val="22"/>
        </w:rPr>
        <w:t xml:space="preserve">    php -S localhost:8000 -t public/</w:t>
      </w:r>
    </w:p>
    <w:p>
      <w:pPr>
        <w:spacing w:before="60" w:after="120"/>
        <w:jc w:val="both"/>
      </w:pPr>
      <w:r>
        <w:rPr>
          <w:rFonts w:ascii="Arial" w:cs="Arial" w:eastAsia="Arial" w:hAnsi="Arial"/>
          <w:b/>
          <w:bCs/>
          <w:i w:val="false"/>
          <w:iCs w:val="false"/>
          <w:color w:val="333333"/>
          <w:sz w:val="22"/>
          <w:szCs w:val="22"/>
        </w:rPr>
        <w:t xml:space="preserve">Executer les migrations :</w:t>
      </w:r>
    </w:p>
    <w:p>
      <w:pPr>
        <w:spacing w:before="60" w:after="120"/>
        <w:jc w:val="both"/>
      </w:pPr>
      <w:r>
        <w:rPr>
          <w:rFonts w:ascii="Arial" w:cs="Arial" w:eastAsia="Arial" w:hAnsi="Arial"/>
          <w:b w:val="false"/>
          <w:bCs w:val="false"/>
          <w:i/>
          <w:iCs/>
          <w:color w:val="555555"/>
          <w:sz w:val="22"/>
          <w:szCs w:val="22"/>
        </w:rPr>
        <w:t xml:space="preserve">    php bin/console doctrine:migrations:migrate</w:t>
      </w:r>
    </w:p>
    <w:p>
      <w:pPr>
        <w:spacing w:before="60" w:after="120"/>
        <w:jc w:val="both"/>
      </w:pPr>
      <w:r>
        <w:rPr>
          <w:rFonts w:ascii="Arial" w:cs="Arial" w:eastAsia="Arial" w:hAnsi="Arial"/>
          <w:b/>
          <w:bCs/>
          <w:i w:val="false"/>
          <w:iCs w:val="false"/>
          <w:color w:val="333333"/>
          <w:sz w:val="22"/>
          <w:szCs w:val="22"/>
        </w:rPr>
        <w:t xml:space="preserve">Charger les donnees de test :</w:t>
      </w:r>
    </w:p>
    <w:p>
      <w:pPr>
        <w:spacing w:before="60" w:after="120"/>
        <w:jc w:val="both"/>
      </w:pPr>
      <w:r>
        <w:rPr>
          <w:rFonts w:ascii="Arial" w:cs="Arial" w:eastAsia="Arial" w:hAnsi="Arial"/>
          <w:b w:val="false"/>
          <w:bCs w:val="false"/>
          <w:i/>
          <w:iCs/>
          <w:color w:val="555555"/>
          <w:sz w:val="22"/>
          <w:szCs w:val="22"/>
        </w:rPr>
        <w:t xml:space="preserve">    php bin/console doctrine:fixtures:load</w:t>
      </w:r>
    </w:p>
    <w:p>
      <w:pPr>
        <w:spacing w:before="60" w:after="120"/>
        <w:jc w:val="both"/>
      </w:pPr>
      <w:r>
        <w:rPr>
          <w:rFonts w:ascii="Arial" w:cs="Arial" w:eastAsia="Arial" w:hAnsi="Arial"/>
          <w:b/>
          <w:bCs/>
          <w:i w:val="false"/>
          <w:iCs w:val="false"/>
          <w:color w:val="333333"/>
          <w:sz w:val="22"/>
          <w:szCs w:val="22"/>
        </w:rPr>
        <w:t xml:space="preserve">Creer un administrateur :</w:t>
      </w:r>
    </w:p>
    <w:p>
      <w:pPr>
        <w:spacing w:before="60" w:after="120"/>
        <w:jc w:val="both"/>
      </w:pPr>
      <w:r>
        <w:rPr>
          <w:rFonts w:ascii="Arial" w:cs="Arial" w:eastAsia="Arial" w:hAnsi="Arial"/>
          <w:b w:val="false"/>
          <w:bCs w:val="false"/>
          <w:i/>
          <w:iCs/>
          <w:color w:val="555555"/>
          <w:sz w:val="22"/>
          <w:szCs w:val="22"/>
        </w:rPr>
        <w:t xml:space="preserve">    php bin/console app:create-admin</w:t>
      </w:r>
    </w:p>
    <w:p>
      <w:pPr>
        <w:spacing w:before="60" w:after="120"/>
        <w:jc w:val="both"/>
      </w:pPr>
      <w:r>
        <w:rPr>
          <w:rFonts w:ascii="Arial" w:cs="Arial" w:eastAsia="Arial" w:hAnsi="Arial"/>
          <w:b/>
          <w:bCs/>
          <w:i w:val="false"/>
          <w:iCs w:val="false"/>
          <w:color w:val="333333"/>
          <w:sz w:val="22"/>
          <w:szCs w:val="22"/>
        </w:rPr>
        <w:t xml:space="preserve">Valider le schema de base de donnees :</w:t>
      </w:r>
    </w:p>
    <w:p>
      <w:pPr>
        <w:spacing w:before="60" w:after="120"/>
        <w:jc w:val="both"/>
      </w:pPr>
      <w:r>
        <w:rPr>
          <w:rFonts w:ascii="Arial" w:cs="Arial" w:eastAsia="Arial" w:hAnsi="Arial"/>
          <w:b w:val="false"/>
          <w:bCs w:val="false"/>
          <w:i/>
          <w:iCs/>
          <w:color w:val="555555"/>
          <w:sz w:val="22"/>
          <w:szCs w:val="22"/>
        </w:rPr>
        <w:t xml:space="preserve">    php bin/console doctrine:schema:validate</w:t>
      </w:r>
    </w:p>
    <w:p>
      <w:pPr>
        <w:spacing w:before="0" w:after="160"/>
      </w:pPr>
      <w:r>
        <w:t xml:space="preserve"/>
      </w:r>
    </w:p>
    <w:p>
      <w:pPr>
        <w:pStyle w:val="Heading2"/>
        <w:spacing w:before="320" w:after="160"/>
      </w:pPr>
      <w:r>
        <w:rPr>
          <w:rFonts w:ascii="Arial" w:cs="Arial" w:eastAsia="Arial" w:hAnsi="Arial"/>
          <w:b/>
          <w:bCs/>
          <w:color w:val="1C2B3A"/>
          <w:sz w:val="26"/>
          <w:szCs w:val="26"/>
        </w:rPr>
        <w:t xml:space="preserve">Annexe C — Identifiants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826"/>
      </w:tblGrid>
      <w:tr>
        <w:trPr>
          <w:tblHeader/>
        </w:trPr>
        <w:tc>
          <w:tcPr>
            <w:tcW w:type="dxa" w:w="22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Compte</w:t>
            </w:r>
          </w:p>
        </w:tc>
        <w:tc>
          <w:tcPr>
            <w:tcW w:type="dxa" w:w="30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Email</w:t>
            </w:r>
          </w:p>
        </w:tc>
        <w:tc>
          <w:tcPr>
            <w:tcW w:type="dxa" w:w="2000"/>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Mot de passe</w:t>
            </w:r>
          </w:p>
        </w:tc>
        <w:tc>
          <w:tcPr>
            <w:tcW w:type="dxa" w:w="1826"/>
            <w:tcBorders>
              <w:top w:val="single" w:color="003189" w:sz="1"/>
              <w:left w:val="single" w:color="003189" w:sz="1"/>
              <w:bottom w:val="single" w:color="003189" w:sz="1"/>
              <w:right w:val="single" w:color="003189" w:sz="1"/>
            </w:tcBorders>
            <w:shd w:fill="00318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2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Administrateur</w:t>
            </w:r>
          </w:p>
        </w:tc>
        <w:tc>
          <w:tcPr>
            <w:tcW w:type="dxa" w:w="3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admin@fulbert.fr</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Admin1234!</w:t>
            </w:r>
          </w:p>
        </w:tc>
        <w:tc>
          <w:tcPr>
            <w:tcW w:type="dxa" w:w="18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ROLE_ADMIN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Candidat test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marie.dupont@email.fr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Test1234!</w:t>
            </w:r>
          </w:p>
        </w:tc>
        <w:tc>
          <w:tcPr>
            <w:tcW w:type="dxa" w:w="1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ROLE_USER</w:t>
            </w:r>
          </w:p>
        </w:tc>
      </w:tr>
      <w:tr>
        <w:tc>
          <w:tcPr>
            <w:tcW w:type="dxa" w:w="22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Candidat test</w:t>
            </w:r>
          </w:p>
        </w:tc>
        <w:tc>
          <w:tcPr>
            <w:tcW w:type="dxa" w:w="3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thomas.martin@email.fr</w:t>
            </w:r>
          </w:p>
        </w:tc>
        <w:tc>
          <w:tcPr>
            <w:tcW w:type="dxa" w:w="2000"/>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Test1234!</w:t>
            </w:r>
          </w:p>
        </w:tc>
        <w:tc>
          <w:tcPr>
            <w:tcW w:type="dxa" w:w="1826"/>
            <w:tcBorders>
              <w:top w:val="single" w:color="DDDDDD" w:sz="1"/>
              <w:left w:val="single" w:color="DDDDDD" w:sz="1"/>
              <w:bottom w:val="single" w:color="DDDDDD" w:sz="1"/>
              <w:right w:val="single" w:color="DDDDDD" w:sz="1"/>
            </w:tcBorders>
            <w:shd w:fill="F2F4F8"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ROLE_USER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Candidat test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emma.leroy@email.fr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Test1234!</w:t>
            </w:r>
          </w:p>
        </w:tc>
        <w:tc>
          <w:tcPr>
            <w:tcW w:type="dxa" w:w="1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ROLE_USER</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189" w:sz="4" w:space="8"/>
      </w:pBdr>
      <w:tabs>
        <w:tab w:val="right" w:pos="9026"/>
      </w:tabs>
      <w:spacing w:before="120" w:after="0"/>
    </w:pPr>
    <w:r>
      <w:rPr>
        <w:rFonts w:ascii="Arial" w:cs="Arial" w:eastAsia="Arial" w:hAnsi="Arial"/>
        <w:color w:val="888888"/>
        <w:sz w:val="18"/>
        <w:szCs w:val="18"/>
      </w:rPr>
      <w:t xml:space="preserve">BTS SIO SLAM — 2025/2026</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189" w:sz="4" w:space="8"/>
      </w:pBdr>
      <w:tabs>
        <w:tab w:val="right" w:pos="9026"/>
      </w:tabs>
      <w:spacing w:before="0" w:after="120"/>
    </w:pPr>
    <w:r>
      <w:rPr>
        <w:rFonts w:ascii="Arial" w:cs="Arial" w:eastAsia="Arial" w:hAnsi="Arial"/>
        <w:color w:val="888888"/>
        <w:sz w:val="18"/>
        <w:szCs w:val="18"/>
      </w:rPr>
      <w:t xml:space="preserve">Application Web d'Inscription BTS — Lycee Fulbert</w:t>
    </w:r>
    <w:r>
      <w:rPr>
        <w:rFonts w:ascii="Arial" w:cs="Arial" w:eastAsia="Arial" w:hAnsi="Arial"/>
        <w:sz w:val="18"/>
        <w:szCs w:val="18"/>
      </w:rPr>
      <w:t xml:space="preserve">	</w:t>
    </w:r>
    <w:r>
      <w:rPr>
        <w:rFonts w:ascii="Arial" w:cs="Arial" w:eastAsia="Arial" w:hAnsi="Arial"/>
        <w:color w:val="888888"/>
        <w:sz w:val="18"/>
        <w:szCs w:val="18"/>
      </w:rPr>
      <w:t xml:space="preserve">Do Rego Williams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03189"/>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1C2B3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2026-03-31T08:39:34.199Z</dcterms:created>
  <dcterms:modified xsi:type="dcterms:W3CDTF">2026-03-31T08:39:34.200Z</dcterms:modified>
</cp:coreProperties>
</file>

<file path=docProps/custom.xml><?xml version="1.0" encoding="utf-8"?>
<Properties xmlns="http://schemas.openxmlformats.org/officeDocument/2006/custom-properties" xmlns:vt="http://schemas.openxmlformats.org/officeDocument/2006/docPropsVTypes"/>
</file>