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40CB" w14:textId="1A72F533" w:rsidR="00FF5C91" w:rsidRDefault="00B933ED">
      <w:r>
        <w:t xml:space="preserve">Esto es una prueba </w:t>
      </w:r>
    </w:p>
    <w:sectPr w:rsidR="00FF5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C4"/>
    <w:rsid w:val="008B04C4"/>
    <w:rsid w:val="00B933E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0977"/>
  <w15:chartTrackingRefBased/>
  <w15:docId w15:val="{425801AF-BC24-4A4E-8BEF-AEE84352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chicaiza</dc:creator>
  <cp:keywords/>
  <dc:description/>
  <cp:lastModifiedBy>Wilson chicaiza</cp:lastModifiedBy>
  <cp:revision>2</cp:revision>
  <dcterms:created xsi:type="dcterms:W3CDTF">2021-07-16T05:05:00Z</dcterms:created>
  <dcterms:modified xsi:type="dcterms:W3CDTF">2021-07-16T05:05:00Z</dcterms:modified>
</cp:coreProperties>
</file>